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8D1A3" w14:textId="77777777" w:rsidR="009F3652" w:rsidRDefault="00BA59B0">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38369655" wp14:editId="601840B6">
            <wp:simplePos x="0" y="0"/>
            <wp:positionH relativeFrom="column">
              <wp:posOffset>-906145</wp:posOffset>
            </wp:positionH>
            <wp:positionV relativeFrom="paragraph">
              <wp:posOffset>8890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4D1F44B0" w14:textId="77777777" w:rsidR="009F3652" w:rsidRDefault="00BA59B0">
      <w:pPr>
        <w:jc w:val="center"/>
        <w:rPr>
          <w:rFonts w:ascii="Arial" w:eastAsia="Arial" w:hAnsi="Arial" w:cs="Arial"/>
          <w:sz w:val="72"/>
          <w:szCs w:val="72"/>
        </w:rPr>
      </w:pPr>
      <w:r>
        <w:rPr>
          <w:rFonts w:ascii="Arial" w:eastAsia="Arial" w:hAnsi="Arial" w:cs="Arial"/>
          <w:sz w:val="72"/>
          <w:szCs w:val="72"/>
        </w:rPr>
        <w:t>Supplemental Guide:</w:t>
      </w:r>
    </w:p>
    <w:p w14:paraId="2A449598" w14:textId="51698D9E" w:rsidR="009F3652" w:rsidRDefault="523FE249">
      <w:pPr>
        <w:jc w:val="center"/>
        <w:rPr>
          <w:rFonts w:ascii="Arial" w:eastAsia="Arial" w:hAnsi="Arial" w:cs="Arial"/>
          <w:sz w:val="72"/>
          <w:szCs w:val="72"/>
        </w:rPr>
      </w:pPr>
      <w:r>
        <w:rPr>
          <w:rFonts w:ascii="Arial" w:eastAsia="Arial" w:hAnsi="Arial" w:cs="Arial"/>
          <w:sz w:val="72"/>
          <w:szCs w:val="72"/>
        </w:rPr>
        <w:t>S</w:t>
      </w:r>
      <w:r w:rsidR="001C6E18">
        <w:rPr>
          <w:rFonts w:ascii="Arial" w:eastAsia="Arial" w:hAnsi="Arial" w:cs="Arial"/>
          <w:sz w:val="72"/>
          <w:szCs w:val="72"/>
        </w:rPr>
        <w:t xml:space="preserve">pinal </w:t>
      </w:r>
      <w:r>
        <w:rPr>
          <w:rFonts w:ascii="Arial" w:eastAsia="Arial" w:hAnsi="Arial" w:cs="Arial"/>
          <w:sz w:val="72"/>
          <w:szCs w:val="72"/>
        </w:rPr>
        <w:t>C</w:t>
      </w:r>
      <w:r w:rsidR="001C6E18">
        <w:rPr>
          <w:rFonts w:ascii="Arial" w:eastAsia="Arial" w:hAnsi="Arial" w:cs="Arial"/>
          <w:sz w:val="72"/>
          <w:szCs w:val="72"/>
        </w:rPr>
        <w:t xml:space="preserve">ord </w:t>
      </w:r>
      <w:r>
        <w:rPr>
          <w:rFonts w:ascii="Arial" w:eastAsia="Arial" w:hAnsi="Arial" w:cs="Arial"/>
          <w:sz w:val="72"/>
          <w:szCs w:val="72"/>
        </w:rPr>
        <w:t>I</w:t>
      </w:r>
      <w:r w:rsidR="001C6E18">
        <w:rPr>
          <w:rFonts w:ascii="Arial" w:eastAsia="Arial" w:hAnsi="Arial" w:cs="Arial"/>
          <w:sz w:val="72"/>
          <w:szCs w:val="72"/>
        </w:rPr>
        <w:t>njury Medicine</w:t>
      </w:r>
      <w:r w:rsidR="2051EA64">
        <w:rPr>
          <w:rFonts w:ascii="Arial" w:eastAsia="Arial" w:hAnsi="Arial" w:cs="Arial"/>
          <w:sz w:val="72"/>
          <w:szCs w:val="72"/>
        </w:rPr>
        <w:t xml:space="preserve"> </w:t>
      </w:r>
      <w:r w:rsidR="00C20840">
        <w:rPr>
          <w:noProof/>
        </w:rPr>
        <w:drawing>
          <wp:anchor distT="0" distB="0" distL="0" distR="0" simplePos="0" relativeHeight="251658241" behindDoc="1" locked="0" layoutInCell="1" hidden="0" allowOverlap="1" wp14:anchorId="16CAE59E" wp14:editId="2843AD0C">
            <wp:simplePos x="0" y="0"/>
            <wp:positionH relativeFrom="column">
              <wp:posOffset>2665095</wp:posOffset>
            </wp:positionH>
            <wp:positionV relativeFrom="paragraph">
              <wp:posOffset>595630</wp:posOffset>
            </wp:positionV>
            <wp:extent cx="2743200" cy="37338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43200" cy="3733800"/>
                    </a:xfrm>
                    <a:prstGeom prst="rect">
                      <a:avLst/>
                    </a:prstGeom>
                    <a:ln/>
                  </pic:spPr>
                </pic:pic>
              </a:graphicData>
            </a:graphic>
          </wp:anchor>
        </w:drawing>
      </w:r>
      <w:r w:rsidR="2051EA64">
        <w:rPr>
          <w:rFonts w:ascii="Arial" w:eastAsia="Arial" w:hAnsi="Arial" w:cs="Arial"/>
          <w:sz w:val="72"/>
          <w:szCs w:val="72"/>
        </w:rPr>
        <w:t xml:space="preserve"> </w:t>
      </w:r>
    </w:p>
    <w:p w14:paraId="242BBCE4" w14:textId="50F41333" w:rsidR="009F3652" w:rsidRDefault="009F3652">
      <w:pPr>
        <w:rPr>
          <w:rFonts w:ascii="Arial" w:eastAsia="Arial" w:hAnsi="Arial" w:cs="Arial"/>
        </w:rPr>
      </w:pPr>
    </w:p>
    <w:p w14:paraId="3CFA340C" w14:textId="77777777" w:rsidR="009F3652" w:rsidRDefault="009F3652">
      <w:pPr>
        <w:rPr>
          <w:rFonts w:ascii="Arial" w:eastAsia="Arial" w:hAnsi="Arial" w:cs="Arial"/>
        </w:rPr>
      </w:pPr>
    </w:p>
    <w:p w14:paraId="65AB7332" w14:textId="77777777" w:rsidR="009F3652" w:rsidRDefault="009F3652">
      <w:pPr>
        <w:rPr>
          <w:rFonts w:ascii="Arial" w:eastAsia="Arial" w:hAnsi="Arial" w:cs="Arial"/>
        </w:rPr>
      </w:pPr>
    </w:p>
    <w:p w14:paraId="7D6F1FE6" w14:textId="77777777" w:rsidR="009F3652" w:rsidRDefault="009F3652">
      <w:pPr>
        <w:rPr>
          <w:rFonts w:ascii="Arial" w:eastAsia="Arial" w:hAnsi="Arial" w:cs="Arial"/>
        </w:rPr>
      </w:pPr>
    </w:p>
    <w:p w14:paraId="2B27B97C" w14:textId="77777777" w:rsidR="009F3652" w:rsidRDefault="009F3652">
      <w:pPr>
        <w:rPr>
          <w:rFonts w:ascii="Arial" w:eastAsia="Arial" w:hAnsi="Arial" w:cs="Arial"/>
        </w:rPr>
      </w:pPr>
    </w:p>
    <w:p w14:paraId="2E039880" w14:textId="77777777" w:rsidR="009F3652" w:rsidRDefault="009F3652">
      <w:pPr>
        <w:rPr>
          <w:rFonts w:ascii="Arial" w:eastAsia="Arial" w:hAnsi="Arial" w:cs="Arial"/>
        </w:rPr>
      </w:pPr>
    </w:p>
    <w:p w14:paraId="5AFE20CB" w14:textId="77777777" w:rsidR="009F3652" w:rsidRDefault="009F3652">
      <w:pPr>
        <w:rPr>
          <w:rFonts w:ascii="Arial" w:eastAsia="Arial" w:hAnsi="Arial" w:cs="Arial"/>
        </w:rPr>
      </w:pPr>
    </w:p>
    <w:p w14:paraId="623CF1B9" w14:textId="77777777" w:rsidR="009F3652" w:rsidRDefault="009F3652">
      <w:pPr>
        <w:rPr>
          <w:rFonts w:ascii="Arial" w:eastAsia="Arial" w:hAnsi="Arial" w:cs="Arial"/>
        </w:rPr>
      </w:pPr>
    </w:p>
    <w:p w14:paraId="57122836" w14:textId="77777777" w:rsidR="009F3652" w:rsidRDefault="009F3652">
      <w:pPr>
        <w:rPr>
          <w:rFonts w:ascii="Arial" w:eastAsia="Arial" w:hAnsi="Arial" w:cs="Arial"/>
        </w:rPr>
      </w:pPr>
    </w:p>
    <w:p w14:paraId="6E9D8FEF" w14:textId="77777777" w:rsidR="009F3652" w:rsidRDefault="009F3652">
      <w:pPr>
        <w:rPr>
          <w:rFonts w:ascii="Arial" w:eastAsia="Arial" w:hAnsi="Arial" w:cs="Arial"/>
        </w:rPr>
      </w:pPr>
    </w:p>
    <w:p w14:paraId="2DA7A861" w14:textId="77777777" w:rsidR="009F3652" w:rsidRDefault="009F3652">
      <w:pPr>
        <w:rPr>
          <w:rFonts w:ascii="Arial" w:eastAsia="Arial" w:hAnsi="Arial" w:cs="Arial"/>
        </w:rPr>
      </w:pPr>
    </w:p>
    <w:p w14:paraId="13F36217" w14:textId="77777777" w:rsidR="009F3652" w:rsidRDefault="009F3652">
      <w:pPr>
        <w:rPr>
          <w:rFonts w:ascii="Arial" w:eastAsia="Arial" w:hAnsi="Arial" w:cs="Arial"/>
        </w:rPr>
      </w:pPr>
    </w:p>
    <w:p w14:paraId="7B06BF74" w14:textId="77777777" w:rsidR="009F3652" w:rsidRDefault="009F3652">
      <w:pPr>
        <w:rPr>
          <w:rFonts w:ascii="Arial" w:eastAsia="Arial" w:hAnsi="Arial" w:cs="Arial"/>
        </w:rPr>
      </w:pPr>
    </w:p>
    <w:p w14:paraId="4CEBC0B2" w14:textId="701C9DE8" w:rsidR="009F3652" w:rsidRDefault="007904AC">
      <w:pPr>
        <w:jc w:val="center"/>
        <w:rPr>
          <w:rFonts w:ascii="Arial" w:eastAsia="Arial" w:hAnsi="Arial" w:cs="Arial"/>
        </w:rPr>
      </w:pPr>
      <w:r>
        <w:rPr>
          <w:rFonts w:ascii="Arial" w:eastAsia="Arial" w:hAnsi="Arial" w:cs="Arial"/>
        </w:rPr>
        <w:t>April</w:t>
      </w:r>
      <w:r w:rsidR="009D2EBF">
        <w:rPr>
          <w:rFonts w:ascii="Arial" w:eastAsia="Arial" w:hAnsi="Arial" w:cs="Arial"/>
        </w:rPr>
        <w:t xml:space="preserve"> 2</w:t>
      </w:r>
      <w:r w:rsidR="008632BF">
        <w:rPr>
          <w:rFonts w:ascii="Arial" w:eastAsia="Arial" w:hAnsi="Arial" w:cs="Arial"/>
        </w:rPr>
        <w:t>0</w:t>
      </w:r>
      <w:r w:rsidR="009D2EBF">
        <w:rPr>
          <w:rFonts w:ascii="Arial" w:eastAsia="Arial" w:hAnsi="Arial" w:cs="Arial"/>
        </w:rPr>
        <w:t>21</w:t>
      </w:r>
    </w:p>
    <w:p w14:paraId="03935EBF" w14:textId="77777777" w:rsidR="005B0A57" w:rsidRDefault="005B0A57" w:rsidP="00712B74">
      <w:pPr>
        <w:spacing w:after="240" w:line="240" w:lineRule="auto"/>
        <w:jc w:val="center"/>
        <w:rPr>
          <w:rFonts w:ascii="Arial" w:eastAsia="Times New Roman" w:hAnsi="Arial" w:cs="Arial"/>
          <w:b/>
          <w:sz w:val="24"/>
          <w:szCs w:val="24"/>
        </w:rPr>
      </w:pPr>
    </w:p>
    <w:p w14:paraId="56949DAF" w14:textId="77777777" w:rsidR="005B0A57" w:rsidRDefault="005B0A57" w:rsidP="00712B74">
      <w:pPr>
        <w:spacing w:after="240" w:line="240" w:lineRule="auto"/>
        <w:jc w:val="center"/>
        <w:rPr>
          <w:rFonts w:ascii="Arial" w:eastAsia="Times New Roman" w:hAnsi="Arial" w:cs="Arial"/>
          <w:b/>
          <w:sz w:val="24"/>
          <w:szCs w:val="24"/>
        </w:rPr>
      </w:pPr>
    </w:p>
    <w:p w14:paraId="21ACD9C5" w14:textId="77777777" w:rsidR="00E0693F" w:rsidRPr="00E0693F" w:rsidRDefault="00E0693F" w:rsidP="00E0693F">
      <w:pPr>
        <w:spacing w:after="240" w:line="240" w:lineRule="auto"/>
        <w:jc w:val="center"/>
        <w:rPr>
          <w:rFonts w:ascii="Arial" w:eastAsia="Times New Roman" w:hAnsi="Arial" w:cs="Arial"/>
          <w:b/>
          <w:sz w:val="24"/>
          <w:szCs w:val="24"/>
        </w:rPr>
      </w:pPr>
      <w:r w:rsidRPr="00E0693F">
        <w:rPr>
          <w:rFonts w:ascii="Arial" w:eastAsia="Times New Roman" w:hAnsi="Arial" w:cs="Arial"/>
          <w:b/>
          <w:sz w:val="24"/>
          <w:szCs w:val="24"/>
        </w:rPr>
        <w:lastRenderedPageBreak/>
        <w:t>TABLE OF CONTENTS</w:t>
      </w:r>
    </w:p>
    <w:p w14:paraId="48F3AD79" w14:textId="2BBFCBBC" w:rsidR="00712B74" w:rsidRPr="00D84B54" w:rsidRDefault="00712B74" w:rsidP="69D07B3F">
      <w:pPr>
        <w:tabs>
          <w:tab w:val="right" w:leader="dot" w:pos="8630"/>
        </w:tabs>
        <w:spacing w:before="120" w:after="120" w:line="240" w:lineRule="auto"/>
        <w:jc w:val="center"/>
        <w:rPr>
          <w:rFonts w:ascii="Arial" w:eastAsia="Times New Roman" w:hAnsi="Arial" w:cs="Arial"/>
          <w:b/>
          <w:bCs/>
          <w:caps/>
          <w:sz w:val="20"/>
          <w:szCs w:val="20"/>
        </w:rPr>
      </w:pPr>
      <w:r w:rsidRPr="00D84B54">
        <w:rPr>
          <w:rFonts w:ascii="Arial" w:eastAsia="Times New Roman" w:hAnsi="Arial" w:cs="Arial"/>
          <w:b/>
          <w:bCs/>
          <w:caps/>
          <w:sz w:val="20"/>
          <w:szCs w:val="20"/>
        </w:rPr>
        <w:t>introduction</w:t>
      </w:r>
      <w:r w:rsidRPr="00712B74">
        <w:rPr>
          <w:rFonts w:ascii="Arial" w:eastAsia="Times New Roman" w:hAnsi="Arial" w:cs="Arial"/>
          <w:b/>
          <w:bCs/>
          <w:caps/>
          <w:webHidden/>
          <w:sz w:val="20"/>
          <w:szCs w:val="20"/>
        </w:rPr>
        <w:tab/>
      </w:r>
      <w:r w:rsidRPr="00D84B54">
        <w:rPr>
          <w:rFonts w:ascii="Arial" w:eastAsia="Times New Roman" w:hAnsi="Arial" w:cs="Arial"/>
          <w:b/>
          <w:bCs/>
          <w:caps/>
          <w:sz w:val="20"/>
          <w:szCs w:val="20"/>
        </w:rPr>
        <w:t>3</w:t>
      </w:r>
    </w:p>
    <w:p w14:paraId="4752C3DD" w14:textId="4976223F" w:rsidR="00712B74" w:rsidRPr="00D84B54" w:rsidRDefault="00712B74" w:rsidP="69D07B3F">
      <w:pPr>
        <w:tabs>
          <w:tab w:val="right" w:leader="dot" w:pos="8630"/>
        </w:tabs>
        <w:spacing w:before="120" w:after="120" w:line="240" w:lineRule="auto"/>
        <w:jc w:val="center"/>
        <w:rPr>
          <w:rFonts w:ascii="Arial" w:eastAsia="Times New Roman" w:hAnsi="Arial" w:cs="Arial"/>
          <w:b/>
          <w:bCs/>
          <w:caps/>
          <w:sz w:val="20"/>
          <w:szCs w:val="20"/>
        </w:rPr>
      </w:pPr>
      <w:r w:rsidRPr="00D84B54">
        <w:rPr>
          <w:rFonts w:ascii="Arial" w:eastAsia="Times New Roman" w:hAnsi="Arial" w:cs="Arial"/>
          <w:b/>
          <w:bCs/>
          <w:caps/>
          <w:sz w:val="20"/>
          <w:szCs w:val="20"/>
        </w:rPr>
        <w:t>Patient care</w:t>
      </w:r>
      <w:r w:rsidRPr="00712B74">
        <w:rPr>
          <w:rFonts w:ascii="Arial" w:eastAsia="Times New Roman" w:hAnsi="Arial" w:cs="Arial"/>
          <w:b/>
          <w:bCs/>
          <w:caps/>
          <w:webHidden/>
          <w:sz w:val="20"/>
          <w:szCs w:val="20"/>
        </w:rPr>
        <w:tab/>
      </w:r>
      <w:r w:rsidRPr="00D84B54">
        <w:rPr>
          <w:rFonts w:ascii="Arial" w:eastAsia="Times New Roman" w:hAnsi="Arial" w:cs="Arial"/>
          <w:b/>
          <w:bCs/>
          <w:caps/>
          <w:sz w:val="20"/>
          <w:szCs w:val="20"/>
        </w:rPr>
        <w:t>4</w:t>
      </w:r>
    </w:p>
    <w:p w14:paraId="4D30C502" w14:textId="5A804C16" w:rsidR="00712B74" w:rsidRPr="00996C06" w:rsidRDefault="00B8413A" w:rsidP="69D07B3F">
      <w:pPr>
        <w:tabs>
          <w:tab w:val="right" w:leader="dot" w:pos="8630"/>
        </w:tabs>
        <w:spacing w:after="0" w:line="240" w:lineRule="auto"/>
        <w:ind w:left="200"/>
        <w:jc w:val="center"/>
        <w:rPr>
          <w:rFonts w:ascii="Arial" w:eastAsia="Times New Roman" w:hAnsi="Arial" w:cs="Arial"/>
          <w:color w:val="000000" w:themeColor="text1"/>
          <w:sz w:val="20"/>
          <w:szCs w:val="20"/>
        </w:rPr>
      </w:pPr>
      <w:r w:rsidRPr="007904AC">
        <w:rPr>
          <w:rFonts w:ascii="Arial" w:eastAsia="Times New Roman" w:hAnsi="Arial" w:cs="Arial"/>
          <w:color w:val="000000"/>
          <w:sz w:val="20"/>
          <w:szCs w:val="20"/>
        </w:rPr>
        <w:t>History of Individuals with Spinal Cord Disorders</w:t>
      </w:r>
      <w:r w:rsidR="005666DF" w:rsidRPr="00996C06">
        <w:rPr>
          <w:rFonts w:ascii="Arial" w:eastAsia="Times New Roman" w:hAnsi="Arial" w:cs="Arial"/>
          <w:webHidden/>
          <w:color w:val="000000"/>
          <w:sz w:val="20"/>
          <w:szCs w:val="20"/>
        </w:rPr>
        <w:tab/>
      </w:r>
      <w:r w:rsidR="00712B74" w:rsidRPr="00996C06">
        <w:rPr>
          <w:rFonts w:ascii="Arial" w:eastAsia="Times New Roman" w:hAnsi="Arial" w:cs="Arial"/>
          <w:color w:val="000000" w:themeColor="text1"/>
          <w:sz w:val="20"/>
          <w:szCs w:val="20"/>
        </w:rPr>
        <w:t>4</w:t>
      </w:r>
    </w:p>
    <w:p w14:paraId="6302C1C1" w14:textId="1AFC9BC5" w:rsidR="00712B74" w:rsidRPr="00996C06" w:rsidRDefault="00B8413A" w:rsidP="69D07B3F">
      <w:pPr>
        <w:tabs>
          <w:tab w:val="right" w:leader="dot" w:pos="8630"/>
        </w:tabs>
        <w:spacing w:after="0" w:line="240" w:lineRule="auto"/>
        <w:ind w:left="200"/>
        <w:jc w:val="center"/>
        <w:rPr>
          <w:rFonts w:ascii="Arial" w:eastAsia="Times New Roman" w:hAnsi="Arial" w:cs="Arial"/>
          <w:color w:val="000000" w:themeColor="text1"/>
          <w:sz w:val="20"/>
          <w:szCs w:val="20"/>
        </w:rPr>
      </w:pPr>
      <w:r w:rsidRPr="007904AC">
        <w:rPr>
          <w:rFonts w:ascii="Arial" w:eastAsia="Times New Roman" w:hAnsi="Arial" w:cs="Arial"/>
          <w:color w:val="000000"/>
          <w:sz w:val="20"/>
          <w:szCs w:val="20"/>
        </w:rPr>
        <w:t>Physical Examination of Individuals with Spinal Cord Disorders</w:t>
      </w:r>
      <w:r w:rsidR="00712B74" w:rsidRPr="00996C06">
        <w:rPr>
          <w:rFonts w:ascii="Arial" w:eastAsia="Times New Roman" w:hAnsi="Arial" w:cs="Arial"/>
          <w:webHidden/>
          <w:color w:val="000000"/>
          <w:sz w:val="20"/>
          <w:szCs w:val="20"/>
        </w:rPr>
        <w:tab/>
      </w:r>
      <w:r w:rsidR="00712B74" w:rsidRPr="00996C06">
        <w:rPr>
          <w:rFonts w:ascii="Arial" w:eastAsia="Times New Roman" w:hAnsi="Arial" w:cs="Arial"/>
          <w:color w:val="000000" w:themeColor="text1"/>
          <w:sz w:val="20"/>
          <w:szCs w:val="20"/>
        </w:rPr>
        <w:t>5</w:t>
      </w:r>
    </w:p>
    <w:p w14:paraId="7BCFF5C2" w14:textId="5EC7CB30" w:rsidR="00712B74" w:rsidRPr="00996C06" w:rsidRDefault="00B8413A" w:rsidP="69D07B3F">
      <w:pPr>
        <w:tabs>
          <w:tab w:val="right" w:leader="dot" w:pos="8630"/>
        </w:tabs>
        <w:spacing w:after="0" w:line="240" w:lineRule="auto"/>
        <w:ind w:left="200"/>
        <w:jc w:val="center"/>
        <w:rPr>
          <w:rFonts w:ascii="Arial" w:eastAsia="Times New Roman" w:hAnsi="Arial" w:cs="Arial"/>
          <w:color w:val="000000" w:themeColor="text1"/>
          <w:sz w:val="20"/>
          <w:szCs w:val="20"/>
        </w:rPr>
      </w:pPr>
      <w:r w:rsidRPr="007904AC">
        <w:rPr>
          <w:rFonts w:ascii="Arial" w:eastAsia="Times New Roman" w:hAnsi="Arial" w:cs="Arial"/>
          <w:color w:val="000000"/>
          <w:sz w:val="20"/>
          <w:szCs w:val="20"/>
        </w:rPr>
        <w:t>Medical/Surgical Management of Individuals with Spinal Cord Disorders</w:t>
      </w:r>
      <w:r w:rsidR="00712B74" w:rsidRPr="00996C06">
        <w:rPr>
          <w:rFonts w:ascii="Arial" w:eastAsia="Times New Roman" w:hAnsi="Arial" w:cs="Arial"/>
          <w:webHidden/>
          <w:color w:val="000000"/>
          <w:sz w:val="20"/>
          <w:szCs w:val="20"/>
        </w:rPr>
        <w:tab/>
      </w:r>
      <w:r w:rsidR="00712B74" w:rsidRPr="00996C06">
        <w:rPr>
          <w:rFonts w:ascii="Arial" w:eastAsia="Times New Roman" w:hAnsi="Arial" w:cs="Arial"/>
          <w:color w:val="000000" w:themeColor="text1"/>
          <w:sz w:val="20"/>
          <w:szCs w:val="20"/>
        </w:rPr>
        <w:t>6</w:t>
      </w:r>
    </w:p>
    <w:p w14:paraId="3F61F2E7" w14:textId="5EB9F805" w:rsidR="00712B74" w:rsidRPr="00996C06" w:rsidRDefault="00B8413A" w:rsidP="69D07B3F">
      <w:pPr>
        <w:tabs>
          <w:tab w:val="right" w:leader="dot" w:pos="8630"/>
        </w:tabs>
        <w:spacing w:after="0" w:line="240" w:lineRule="auto"/>
        <w:ind w:left="200"/>
        <w:jc w:val="center"/>
        <w:rPr>
          <w:rFonts w:ascii="Arial" w:eastAsia="Times New Roman" w:hAnsi="Arial" w:cs="Arial"/>
          <w:color w:val="000000" w:themeColor="text1"/>
          <w:sz w:val="20"/>
          <w:szCs w:val="20"/>
        </w:rPr>
      </w:pPr>
      <w:r w:rsidRPr="007904AC">
        <w:rPr>
          <w:rFonts w:ascii="Arial" w:eastAsia="Times New Roman" w:hAnsi="Arial" w:cs="Arial"/>
          <w:color w:val="000000"/>
          <w:sz w:val="20"/>
          <w:szCs w:val="20"/>
        </w:rPr>
        <w:t>Assistive Technologies</w:t>
      </w:r>
      <w:r w:rsidR="00712B74" w:rsidRPr="00996C06">
        <w:rPr>
          <w:rFonts w:ascii="Arial" w:eastAsia="Times New Roman" w:hAnsi="Arial" w:cs="Arial"/>
          <w:webHidden/>
          <w:color w:val="000000"/>
          <w:sz w:val="20"/>
          <w:szCs w:val="20"/>
        </w:rPr>
        <w:tab/>
      </w:r>
      <w:r w:rsidR="0098557F" w:rsidRPr="00996C06">
        <w:rPr>
          <w:rFonts w:ascii="Arial" w:eastAsia="Times New Roman" w:hAnsi="Arial" w:cs="Arial"/>
          <w:color w:val="000000" w:themeColor="text1"/>
          <w:sz w:val="20"/>
          <w:szCs w:val="20"/>
        </w:rPr>
        <w:t>8</w:t>
      </w:r>
    </w:p>
    <w:p w14:paraId="7F24B4BD" w14:textId="27A36BC6" w:rsidR="00712B74" w:rsidRPr="00996C06" w:rsidRDefault="00B8413A" w:rsidP="69D07B3F">
      <w:pPr>
        <w:tabs>
          <w:tab w:val="right" w:leader="dot" w:pos="8630"/>
        </w:tabs>
        <w:spacing w:after="0" w:line="240" w:lineRule="auto"/>
        <w:ind w:left="200"/>
        <w:jc w:val="center"/>
        <w:rPr>
          <w:rFonts w:ascii="Arial" w:eastAsia="Times New Roman" w:hAnsi="Arial" w:cs="Arial"/>
          <w:color w:val="000000" w:themeColor="text1"/>
          <w:sz w:val="20"/>
          <w:szCs w:val="20"/>
        </w:rPr>
      </w:pPr>
      <w:r w:rsidRPr="007904AC">
        <w:rPr>
          <w:rFonts w:ascii="Arial" w:eastAsia="Times New Roman" w:hAnsi="Arial" w:cs="Arial"/>
          <w:color w:val="000000"/>
          <w:sz w:val="20"/>
          <w:szCs w:val="20"/>
        </w:rPr>
        <w:t>Rehabilitation Interventions</w:t>
      </w:r>
      <w:r w:rsidR="00712B74" w:rsidRPr="00996C06">
        <w:rPr>
          <w:rFonts w:ascii="Arial" w:eastAsia="Times New Roman" w:hAnsi="Arial" w:cs="Arial"/>
          <w:webHidden/>
          <w:color w:val="000000"/>
          <w:sz w:val="20"/>
          <w:szCs w:val="20"/>
        </w:rPr>
        <w:tab/>
      </w:r>
      <w:r w:rsidRPr="00996C06">
        <w:rPr>
          <w:rFonts w:ascii="Arial" w:eastAsia="Times New Roman" w:hAnsi="Arial" w:cs="Arial"/>
          <w:webHidden/>
          <w:color w:val="000000"/>
          <w:sz w:val="20"/>
          <w:szCs w:val="20"/>
        </w:rPr>
        <w:t>10</w:t>
      </w:r>
    </w:p>
    <w:p w14:paraId="7413FBD9" w14:textId="76EA6752" w:rsidR="00712B74" w:rsidRPr="00D84B54" w:rsidRDefault="00712B74" w:rsidP="69D07B3F">
      <w:pPr>
        <w:tabs>
          <w:tab w:val="right" w:leader="dot" w:pos="8630"/>
        </w:tabs>
        <w:spacing w:before="120" w:after="120" w:line="240" w:lineRule="auto"/>
        <w:jc w:val="center"/>
        <w:rPr>
          <w:rFonts w:ascii="Arial" w:eastAsia="Times New Roman" w:hAnsi="Arial" w:cs="Arial"/>
          <w:b/>
          <w:bCs/>
          <w:caps/>
          <w:sz w:val="20"/>
          <w:szCs w:val="20"/>
        </w:rPr>
      </w:pPr>
      <w:r w:rsidRPr="00D84B54">
        <w:rPr>
          <w:rFonts w:ascii="Arial" w:eastAsia="Times New Roman" w:hAnsi="Arial" w:cs="Arial"/>
          <w:b/>
          <w:bCs/>
          <w:caps/>
          <w:sz w:val="20"/>
          <w:szCs w:val="20"/>
        </w:rPr>
        <w:t>Medical Knowledge</w:t>
      </w:r>
      <w:r w:rsidRPr="00712B74">
        <w:rPr>
          <w:rFonts w:ascii="Arial" w:eastAsia="Times New Roman" w:hAnsi="Arial" w:cs="Arial"/>
          <w:b/>
          <w:bCs/>
          <w:caps/>
          <w:webHidden/>
          <w:sz w:val="20"/>
          <w:szCs w:val="20"/>
        </w:rPr>
        <w:tab/>
      </w:r>
      <w:r w:rsidRPr="00D84B54">
        <w:rPr>
          <w:rFonts w:ascii="Arial" w:eastAsia="Times New Roman" w:hAnsi="Arial" w:cs="Arial"/>
          <w:b/>
          <w:bCs/>
          <w:caps/>
          <w:sz w:val="20"/>
          <w:szCs w:val="20"/>
        </w:rPr>
        <w:t>1</w:t>
      </w:r>
      <w:r w:rsidR="00B8413A">
        <w:rPr>
          <w:rFonts w:ascii="Arial" w:eastAsia="Times New Roman" w:hAnsi="Arial" w:cs="Arial"/>
          <w:b/>
          <w:bCs/>
          <w:caps/>
          <w:sz w:val="20"/>
          <w:szCs w:val="20"/>
        </w:rPr>
        <w:t>1</w:t>
      </w:r>
    </w:p>
    <w:p w14:paraId="3DB1B515" w14:textId="7A3A9342"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Clinical Reasoning</w:t>
      </w:r>
      <w:r w:rsidR="00712B74" w:rsidRPr="000348E2">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1</w:t>
      </w:r>
      <w:r w:rsidRPr="007904AC">
        <w:rPr>
          <w:rFonts w:ascii="Arial" w:eastAsia="Times New Roman" w:hAnsi="Arial" w:cs="Arial"/>
          <w:color w:val="000000"/>
          <w:sz w:val="20"/>
          <w:szCs w:val="20"/>
        </w:rPr>
        <w:t>1</w:t>
      </w:r>
    </w:p>
    <w:p w14:paraId="657CCD34" w14:textId="32BD2DD5"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Traumatic and Non-Traumatic Spinal Cord Disorders</w:t>
      </w:r>
      <w:r w:rsidR="00712B74" w:rsidRPr="007904AC">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1</w:t>
      </w:r>
      <w:r w:rsidRPr="007904AC">
        <w:rPr>
          <w:rFonts w:ascii="Arial" w:eastAsia="Times New Roman" w:hAnsi="Arial" w:cs="Arial"/>
          <w:color w:val="000000"/>
          <w:sz w:val="20"/>
          <w:szCs w:val="20"/>
        </w:rPr>
        <w:t>3</w:t>
      </w:r>
    </w:p>
    <w:p w14:paraId="2A2044DC" w14:textId="62FA5E07" w:rsidR="00B8413A" w:rsidRPr="007904AC" w:rsidRDefault="00B8413A" w:rsidP="00B8413A">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Functional Outcomes and Interventions</w:t>
      </w:r>
      <w:r w:rsidRPr="007904AC">
        <w:rPr>
          <w:rFonts w:ascii="Arial" w:eastAsia="Times New Roman" w:hAnsi="Arial" w:cs="Arial"/>
          <w:webHidden/>
          <w:color w:val="000000"/>
          <w:sz w:val="20"/>
          <w:szCs w:val="20"/>
        </w:rPr>
        <w:tab/>
      </w:r>
      <w:r w:rsidRPr="007904AC">
        <w:rPr>
          <w:rFonts w:ascii="Arial" w:eastAsia="Times New Roman" w:hAnsi="Arial" w:cs="Arial"/>
          <w:color w:val="000000"/>
          <w:sz w:val="20"/>
          <w:szCs w:val="20"/>
        </w:rPr>
        <w:t>15</w:t>
      </w:r>
    </w:p>
    <w:p w14:paraId="4B2A9481" w14:textId="56DFC97F" w:rsidR="00712B74" w:rsidRPr="00D84B54" w:rsidRDefault="00712B74" w:rsidP="69D07B3F">
      <w:pPr>
        <w:tabs>
          <w:tab w:val="right" w:leader="dot" w:pos="8630"/>
        </w:tabs>
        <w:spacing w:before="120" w:after="120" w:line="240" w:lineRule="auto"/>
        <w:jc w:val="center"/>
        <w:rPr>
          <w:rFonts w:ascii="Arial" w:eastAsia="Times New Roman" w:hAnsi="Arial" w:cs="Arial"/>
          <w:b/>
          <w:bCs/>
          <w:caps/>
          <w:sz w:val="20"/>
          <w:szCs w:val="20"/>
        </w:rPr>
      </w:pPr>
      <w:r w:rsidRPr="00D84B54">
        <w:rPr>
          <w:rFonts w:ascii="Arial" w:eastAsia="Times New Roman" w:hAnsi="Arial" w:cs="Arial"/>
          <w:b/>
          <w:bCs/>
          <w:caps/>
          <w:sz w:val="20"/>
          <w:szCs w:val="20"/>
        </w:rPr>
        <w:t>Systems-based practice</w:t>
      </w:r>
      <w:r w:rsidRPr="00712B74">
        <w:rPr>
          <w:rFonts w:ascii="Arial" w:eastAsia="Times New Roman" w:hAnsi="Arial" w:cs="Arial"/>
          <w:b/>
          <w:bCs/>
          <w:caps/>
          <w:webHidden/>
          <w:sz w:val="20"/>
          <w:szCs w:val="20"/>
        </w:rPr>
        <w:tab/>
      </w:r>
      <w:r w:rsidRPr="00D84B54">
        <w:rPr>
          <w:rFonts w:ascii="Arial" w:eastAsia="Times New Roman" w:hAnsi="Arial" w:cs="Arial"/>
          <w:b/>
          <w:bCs/>
          <w:caps/>
          <w:sz w:val="20"/>
          <w:szCs w:val="20"/>
        </w:rPr>
        <w:t>1</w:t>
      </w:r>
      <w:r w:rsidR="00B8413A">
        <w:rPr>
          <w:rFonts w:ascii="Arial" w:eastAsia="Times New Roman" w:hAnsi="Arial" w:cs="Arial"/>
          <w:b/>
          <w:bCs/>
          <w:caps/>
          <w:sz w:val="20"/>
          <w:szCs w:val="20"/>
        </w:rPr>
        <w:t>6</w:t>
      </w:r>
    </w:p>
    <w:p w14:paraId="3B90007D" w14:textId="6A4DB6F8"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Patient Safety</w:t>
      </w:r>
      <w:r w:rsidR="00712B74" w:rsidRPr="000348E2">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1</w:t>
      </w:r>
      <w:r w:rsidRPr="007904AC">
        <w:rPr>
          <w:rFonts w:ascii="Arial" w:eastAsia="Times New Roman" w:hAnsi="Arial" w:cs="Arial"/>
          <w:color w:val="000000"/>
          <w:sz w:val="20"/>
          <w:szCs w:val="20"/>
        </w:rPr>
        <w:t>6</w:t>
      </w:r>
    </w:p>
    <w:p w14:paraId="1E6F9D45" w14:textId="6D557811"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Quality Improvement</w:t>
      </w:r>
      <w:r w:rsidR="00712B74" w:rsidRPr="000348E2">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1</w:t>
      </w:r>
      <w:r w:rsidRPr="007904AC">
        <w:rPr>
          <w:rFonts w:ascii="Arial" w:eastAsia="Times New Roman" w:hAnsi="Arial" w:cs="Arial"/>
          <w:color w:val="000000"/>
          <w:sz w:val="20"/>
          <w:szCs w:val="20"/>
        </w:rPr>
        <w:t>8</w:t>
      </w:r>
    </w:p>
    <w:p w14:paraId="3AF11C16" w14:textId="71D1BC02"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System Navigation for Patient-Centered Care</w:t>
      </w:r>
      <w:r w:rsidR="00712B74" w:rsidRPr="000348E2">
        <w:rPr>
          <w:rFonts w:ascii="Arial" w:eastAsia="Times New Roman" w:hAnsi="Arial" w:cs="Arial"/>
          <w:webHidden/>
          <w:color w:val="000000"/>
          <w:sz w:val="20"/>
          <w:szCs w:val="20"/>
        </w:rPr>
        <w:tab/>
      </w:r>
      <w:r w:rsidRPr="007904AC">
        <w:rPr>
          <w:rFonts w:ascii="Arial" w:eastAsia="Times New Roman" w:hAnsi="Arial" w:cs="Arial"/>
          <w:color w:val="000000"/>
          <w:sz w:val="20"/>
          <w:szCs w:val="20"/>
        </w:rPr>
        <w:t>19</w:t>
      </w:r>
    </w:p>
    <w:p w14:paraId="0C4C31F9" w14:textId="64C3F013"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Physician Role in Health Care Systems</w:t>
      </w:r>
      <w:r w:rsidR="00712B74" w:rsidRPr="007904AC">
        <w:rPr>
          <w:rFonts w:ascii="Arial" w:eastAsia="Times New Roman" w:hAnsi="Arial" w:cs="Arial"/>
          <w:webHidden/>
          <w:color w:val="000000"/>
          <w:sz w:val="20"/>
          <w:szCs w:val="20"/>
        </w:rPr>
        <w:tab/>
      </w:r>
      <w:r w:rsidRPr="007904AC">
        <w:rPr>
          <w:rFonts w:ascii="Arial" w:eastAsia="Times New Roman" w:hAnsi="Arial" w:cs="Arial"/>
          <w:color w:val="000000"/>
          <w:sz w:val="20"/>
          <w:szCs w:val="20"/>
        </w:rPr>
        <w:t>21</w:t>
      </w:r>
    </w:p>
    <w:p w14:paraId="4ECF3E6D" w14:textId="5A2CD556" w:rsidR="00712B74" w:rsidRPr="00D84B54" w:rsidRDefault="00712B74" w:rsidP="69D07B3F">
      <w:pPr>
        <w:tabs>
          <w:tab w:val="right" w:leader="dot" w:pos="8630"/>
        </w:tabs>
        <w:spacing w:before="120" w:after="120" w:line="240" w:lineRule="auto"/>
        <w:jc w:val="center"/>
        <w:rPr>
          <w:rFonts w:ascii="Arial" w:eastAsia="Times New Roman" w:hAnsi="Arial" w:cs="Arial"/>
          <w:b/>
          <w:bCs/>
          <w:caps/>
          <w:sz w:val="20"/>
          <w:szCs w:val="20"/>
        </w:rPr>
      </w:pPr>
      <w:r w:rsidRPr="00D84B54">
        <w:rPr>
          <w:rFonts w:ascii="Arial" w:eastAsia="Times New Roman" w:hAnsi="Arial" w:cs="Arial"/>
          <w:b/>
          <w:bCs/>
          <w:caps/>
          <w:sz w:val="20"/>
          <w:szCs w:val="20"/>
        </w:rPr>
        <w:t>practice-based learning and improvement</w:t>
      </w:r>
      <w:r w:rsidRPr="00712B74">
        <w:rPr>
          <w:rFonts w:ascii="Arial" w:eastAsia="Times New Roman" w:hAnsi="Arial" w:cs="Arial"/>
          <w:b/>
          <w:bCs/>
          <w:caps/>
          <w:webHidden/>
          <w:sz w:val="20"/>
          <w:szCs w:val="20"/>
        </w:rPr>
        <w:tab/>
      </w:r>
      <w:r w:rsidR="00B8413A">
        <w:rPr>
          <w:rFonts w:ascii="Arial" w:eastAsia="Times New Roman" w:hAnsi="Arial" w:cs="Arial"/>
          <w:b/>
          <w:bCs/>
          <w:caps/>
          <w:sz w:val="20"/>
          <w:szCs w:val="20"/>
        </w:rPr>
        <w:t>23</w:t>
      </w:r>
    </w:p>
    <w:p w14:paraId="7F9AAB8B" w14:textId="62177000"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Evidence-Based and Informed Practice</w:t>
      </w:r>
      <w:r w:rsidR="00712B74" w:rsidRPr="000348E2">
        <w:rPr>
          <w:rFonts w:ascii="Arial" w:eastAsia="Times New Roman" w:hAnsi="Arial" w:cs="Arial"/>
          <w:webHidden/>
          <w:color w:val="000000"/>
          <w:sz w:val="20"/>
          <w:szCs w:val="20"/>
        </w:rPr>
        <w:tab/>
      </w:r>
      <w:r w:rsidRPr="007904AC">
        <w:rPr>
          <w:rFonts w:ascii="Arial" w:eastAsia="Times New Roman" w:hAnsi="Arial" w:cs="Arial"/>
          <w:color w:val="000000"/>
          <w:sz w:val="20"/>
          <w:szCs w:val="20"/>
        </w:rPr>
        <w:t>23</w:t>
      </w:r>
    </w:p>
    <w:p w14:paraId="6BB3EC6E" w14:textId="0621B375"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Reflective Practice and Commitment to Professional Growth</w:t>
      </w:r>
      <w:r w:rsidR="00712B74" w:rsidRPr="007904AC">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2</w:t>
      </w:r>
      <w:r w:rsidRPr="007904AC">
        <w:rPr>
          <w:rFonts w:ascii="Arial" w:eastAsia="Times New Roman" w:hAnsi="Arial" w:cs="Arial"/>
          <w:color w:val="000000"/>
          <w:sz w:val="20"/>
          <w:szCs w:val="20"/>
        </w:rPr>
        <w:t>4</w:t>
      </w:r>
    </w:p>
    <w:p w14:paraId="49EEABD7" w14:textId="2962FD10" w:rsidR="00712B74" w:rsidRPr="00D84B54" w:rsidRDefault="00712B74" w:rsidP="69D07B3F">
      <w:pPr>
        <w:tabs>
          <w:tab w:val="right" w:leader="dot" w:pos="8630"/>
        </w:tabs>
        <w:spacing w:before="120" w:after="120" w:line="240" w:lineRule="auto"/>
        <w:jc w:val="center"/>
        <w:rPr>
          <w:rFonts w:ascii="Arial" w:eastAsia="Times New Roman" w:hAnsi="Arial" w:cs="Arial"/>
          <w:b/>
          <w:bCs/>
          <w:caps/>
          <w:sz w:val="20"/>
          <w:szCs w:val="20"/>
        </w:rPr>
      </w:pPr>
      <w:r w:rsidRPr="00D84B54">
        <w:rPr>
          <w:rFonts w:ascii="Arial" w:eastAsia="Times New Roman" w:hAnsi="Arial" w:cs="Arial"/>
          <w:b/>
          <w:bCs/>
          <w:caps/>
          <w:sz w:val="20"/>
          <w:szCs w:val="20"/>
        </w:rPr>
        <w:t>professionalism</w:t>
      </w:r>
      <w:r w:rsidRPr="00712B74">
        <w:rPr>
          <w:rFonts w:ascii="Arial" w:eastAsia="Times New Roman" w:hAnsi="Arial" w:cs="Arial"/>
          <w:b/>
          <w:bCs/>
          <w:caps/>
          <w:webHidden/>
          <w:sz w:val="20"/>
          <w:szCs w:val="20"/>
        </w:rPr>
        <w:tab/>
      </w:r>
      <w:r w:rsidRPr="00D84B54">
        <w:rPr>
          <w:rFonts w:ascii="Arial" w:eastAsia="Times New Roman" w:hAnsi="Arial" w:cs="Arial"/>
          <w:b/>
          <w:bCs/>
          <w:caps/>
          <w:sz w:val="20"/>
          <w:szCs w:val="20"/>
        </w:rPr>
        <w:t>2</w:t>
      </w:r>
      <w:r w:rsidR="00B8413A">
        <w:rPr>
          <w:rFonts w:ascii="Arial" w:eastAsia="Times New Roman" w:hAnsi="Arial" w:cs="Arial"/>
          <w:b/>
          <w:bCs/>
          <w:caps/>
          <w:sz w:val="20"/>
          <w:szCs w:val="20"/>
        </w:rPr>
        <w:t>6</w:t>
      </w:r>
    </w:p>
    <w:p w14:paraId="64432627" w14:textId="682CDE7B"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Ethical Practice</w:t>
      </w:r>
      <w:r w:rsidR="00712B74" w:rsidRPr="000348E2">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2</w:t>
      </w:r>
      <w:r w:rsidRPr="007904AC">
        <w:rPr>
          <w:rFonts w:ascii="Arial" w:eastAsia="Times New Roman" w:hAnsi="Arial" w:cs="Arial"/>
          <w:color w:val="000000"/>
          <w:sz w:val="20"/>
          <w:szCs w:val="20"/>
        </w:rPr>
        <w:t>6</w:t>
      </w:r>
    </w:p>
    <w:p w14:paraId="7F1B9835" w14:textId="141A5863"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Professional Behaviors</w:t>
      </w:r>
      <w:r w:rsidR="00712B74" w:rsidRPr="000348E2">
        <w:rPr>
          <w:rFonts w:ascii="Arial" w:eastAsia="Times New Roman" w:hAnsi="Arial" w:cs="Arial"/>
          <w:webHidden/>
          <w:color w:val="000000"/>
          <w:sz w:val="20"/>
          <w:szCs w:val="20"/>
        </w:rPr>
        <w:tab/>
      </w:r>
      <w:r w:rsidRPr="007904AC">
        <w:rPr>
          <w:rFonts w:ascii="Arial" w:eastAsia="Times New Roman" w:hAnsi="Arial" w:cs="Arial"/>
          <w:color w:val="000000"/>
          <w:sz w:val="20"/>
          <w:szCs w:val="20"/>
        </w:rPr>
        <w:t>28</w:t>
      </w:r>
    </w:p>
    <w:p w14:paraId="60AB14A0" w14:textId="69D2AF17"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Accountability</w:t>
      </w:r>
      <w:r w:rsidR="00712B74" w:rsidRPr="000348E2">
        <w:rPr>
          <w:rFonts w:ascii="Arial" w:eastAsia="Times New Roman" w:hAnsi="Arial" w:cs="Arial"/>
          <w:webHidden/>
          <w:color w:val="000000"/>
          <w:sz w:val="20"/>
          <w:szCs w:val="20"/>
        </w:rPr>
        <w:tab/>
      </w:r>
      <w:r w:rsidRPr="007904AC">
        <w:rPr>
          <w:rFonts w:ascii="Arial" w:eastAsia="Times New Roman" w:hAnsi="Arial" w:cs="Arial"/>
          <w:color w:val="000000"/>
          <w:sz w:val="20"/>
          <w:szCs w:val="20"/>
        </w:rPr>
        <w:t>30</w:t>
      </w:r>
    </w:p>
    <w:p w14:paraId="5DEB8DD9" w14:textId="307F20D2"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Patient Care Etiquette with Patients of All Abilities</w:t>
      </w:r>
      <w:r w:rsidR="00712B74" w:rsidRPr="000348E2">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3</w:t>
      </w:r>
      <w:r w:rsidRPr="007904AC">
        <w:rPr>
          <w:rFonts w:ascii="Arial" w:eastAsia="Times New Roman" w:hAnsi="Arial" w:cs="Arial"/>
          <w:color w:val="000000"/>
          <w:sz w:val="20"/>
          <w:szCs w:val="20"/>
        </w:rPr>
        <w:t>2</w:t>
      </w:r>
    </w:p>
    <w:p w14:paraId="75D51AF4" w14:textId="1DAEA1CE"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Fellow Well-Being and Help-Seeking</w:t>
      </w:r>
      <w:r w:rsidR="00712B74" w:rsidRPr="007904AC">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3</w:t>
      </w:r>
      <w:r w:rsidRPr="007904AC">
        <w:rPr>
          <w:rFonts w:ascii="Arial" w:eastAsia="Times New Roman" w:hAnsi="Arial" w:cs="Arial"/>
          <w:color w:val="000000"/>
          <w:sz w:val="20"/>
          <w:szCs w:val="20"/>
        </w:rPr>
        <w:t>4</w:t>
      </w:r>
    </w:p>
    <w:p w14:paraId="1E432335" w14:textId="497D50CE" w:rsidR="00712B74" w:rsidRPr="00D84B54" w:rsidRDefault="00712B74" w:rsidP="69D07B3F">
      <w:pPr>
        <w:tabs>
          <w:tab w:val="right" w:leader="dot" w:pos="8630"/>
        </w:tabs>
        <w:spacing w:before="120" w:after="120" w:line="240" w:lineRule="auto"/>
        <w:jc w:val="center"/>
        <w:rPr>
          <w:rFonts w:ascii="Arial" w:eastAsia="Times New Roman" w:hAnsi="Arial" w:cs="Arial"/>
          <w:b/>
          <w:bCs/>
          <w:caps/>
          <w:sz w:val="20"/>
          <w:szCs w:val="20"/>
        </w:rPr>
      </w:pPr>
      <w:r w:rsidRPr="00D84B54">
        <w:rPr>
          <w:rFonts w:ascii="Arial" w:eastAsia="Times New Roman" w:hAnsi="Arial" w:cs="Arial"/>
          <w:b/>
          <w:bCs/>
          <w:caps/>
          <w:sz w:val="20"/>
          <w:szCs w:val="20"/>
        </w:rPr>
        <w:t>interpersonal and communication skills</w:t>
      </w:r>
      <w:r w:rsidRPr="00712B74">
        <w:rPr>
          <w:rFonts w:ascii="Arial" w:eastAsia="Times New Roman" w:hAnsi="Arial" w:cs="Arial"/>
          <w:b/>
          <w:bCs/>
          <w:caps/>
          <w:webHidden/>
          <w:sz w:val="20"/>
          <w:szCs w:val="20"/>
        </w:rPr>
        <w:tab/>
      </w:r>
      <w:r w:rsidRPr="00D84B54">
        <w:rPr>
          <w:rFonts w:ascii="Arial" w:eastAsia="Times New Roman" w:hAnsi="Arial" w:cs="Arial"/>
          <w:b/>
          <w:bCs/>
          <w:caps/>
          <w:sz w:val="20"/>
          <w:szCs w:val="20"/>
        </w:rPr>
        <w:t>3</w:t>
      </w:r>
      <w:r w:rsidR="00B8413A">
        <w:rPr>
          <w:rFonts w:ascii="Arial" w:eastAsia="Times New Roman" w:hAnsi="Arial" w:cs="Arial"/>
          <w:b/>
          <w:bCs/>
          <w:caps/>
          <w:sz w:val="20"/>
          <w:szCs w:val="20"/>
        </w:rPr>
        <w:t>5</w:t>
      </w:r>
    </w:p>
    <w:p w14:paraId="10AA5D02" w14:textId="19EE43FC"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Patient- and Family-Centered Communication</w:t>
      </w:r>
      <w:r w:rsidR="00712B74" w:rsidRPr="000348E2">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3</w:t>
      </w:r>
      <w:r w:rsidRPr="007904AC">
        <w:rPr>
          <w:rFonts w:ascii="Arial" w:eastAsia="Times New Roman" w:hAnsi="Arial" w:cs="Arial"/>
          <w:color w:val="000000"/>
          <w:sz w:val="20"/>
          <w:szCs w:val="20"/>
        </w:rPr>
        <w:t>5</w:t>
      </w:r>
    </w:p>
    <w:p w14:paraId="72BEC467" w14:textId="135AD8AC"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Interprofessional and Team Communication</w:t>
      </w:r>
      <w:r w:rsidR="00712B74" w:rsidRPr="000348E2">
        <w:rPr>
          <w:rFonts w:ascii="Arial" w:eastAsia="Times New Roman" w:hAnsi="Arial" w:cs="Arial"/>
          <w:webHidden/>
          <w:color w:val="000000"/>
          <w:sz w:val="20"/>
          <w:szCs w:val="20"/>
        </w:rPr>
        <w:tab/>
      </w:r>
      <w:r w:rsidRPr="007904AC">
        <w:rPr>
          <w:rFonts w:ascii="Arial" w:eastAsia="Times New Roman" w:hAnsi="Arial" w:cs="Arial"/>
          <w:color w:val="000000"/>
          <w:sz w:val="20"/>
          <w:szCs w:val="20"/>
        </w:rPr>
        <w:t>38</w:t>
      </w:r>
    </w:p>
    <w:p w14:paraId="1B81A9D8" w14:textId="3C134C43"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Communication within Health Care Systems</w:t>
      </w:r>
      <w:r w:rsidR="00712B74" w:rsidRPr="007904AC">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4</w:t>
      </w:r>
      <w:r w:rsidRPr="007904AC">
        <w:rPr>
          <w:rFonts w:ascii="Arial" w:eastAsia="Times New Roman" w:hAnsi="Arial" w:cs="Arial"/>
          <w:color w:val="000000"/>
          <w:sz w:val="20"/>
          <w:szCs w:val="20"/>
        </w:rPr>
        <w:t>0</w:t>
      </w:r>
    </w:p>
    <w:p w14:paraId="20481A0D" w14:textId="63852E32" w:rsidR="00B8413A" w:rsidRPr="007904AC" w:rsidRDefault="00B8413A" w:rsidP="00B8413A">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Complex Communication around Prognosis and Outcomes</w:t>
      </w:r>
      <w:r w:rsidRPr="007904AC">
        <w:rPr>
          <w:rFonts w:ascii="Arial" w:eastAsia="Times New Roman" w:hAnsi="Arial" w:cs="Arial"/>
          <w:webHidden/>
          <w:color w:val="000000"/>
          <w:sz w:val="20"/>
          <w:szCs w:val="20"/>
        </w:rPr>
        <w:tab/>
      </w:r>
      <w:r w:rsidRPr="007904AC">
        <w:rPr>
          <w:rFonts w:ascii="Arial" w:eastAsia="Times New Roman" w:hAnsi="Arial" w:cs="Arial"/>
          <w:color w:val="000000"/>
          <w:sz w:val="20"/>
          <w:szCs w:val="20"/>
        </w:rPr>
        <w:t>42</w:t>
      </w:r>
    </w:p>
    <w:p w14:paraId="5ABEAB2F" w14:textId="5B610114" w:rsidR="00086663" w:rsidRPr="00D84B54" w:rsidRDefault="00086663" w:rsidP="00086663">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sz w:val="20"/>
          <w:szCs w:val="20"/>
        </w:rPr>
        <w:t>Mapping of Milestones 1.0 to 2.0</w:t>
      </w:r>
      <w:r w:rsidRPr="00712B74">
        <w:rPr>
          <w:rFonts w:ascii="Arial" w:eastAsia="Times New Roman" w:hAnsi="Arial" w:cs="Arial"/>
          <w:b/>
          <w:bCs/>
          <w:caps/>
          <w:webHidden/>
          <w:sz w:val="20"/>
          <w:szCs w:val="20"/>
        </w:rPr>
        <w:tab/>
      </w:r>
      <w:r>
        <w:rPr>
          <w:rFonts w:ascii="Arial" w:eastAsia="Times New Roman" w:hAnsi="Arial" w:cs="Arial"/>
          <w:b/>
          <w:bCs/>
          <w:caps/>
          <w:sz w:val="20"/>
          <w:szCs w:val="20"/>
        </w:rPr>
        <w:t>43</w:t>
      </w:r>
    </w:p>
    <w:p w14:paraId="513E898A" w14:textId="20893579" w:rsidR="00712B74" w:rsidRPr="00086663" w:rsidRDefault="00086663" w:rsidP="00086663">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sz w:val="20"/>
          <w:szCs w:val="20"/>
        </w:rPr>
        <w:t>Resources</w:t>
      </w:r>
      <w:r w:rsidRPr="00712B74">
        <w:rPr>
          <w:rFonts w:ascii="Arial" w:eastAsia="Times New Roman" w:hAnsi="Arial" w:cs="Arial"/>
          <w:b/>
          <w:bCs/>
          <w:caps/>
          <w:webHidden/>
          <w:sz w:val="20"/>
          <w:szCs w:val="20"/>
        </w:rPr>
        <w:tab/>
      </w:r>
      <w:r>
        <w:rPr>
          <w:rFonts w:ascii="Arial" w:eastAsia="Times New Roman" w:hAnsi="Arial" w:cs="Arial"/>
          <w:b/>
          <w:bCs/>
          <w:caps/>
          <w:sz w:val="20"/>
          <w:szCs w:val="20"/>
        </w:rPr>
        <w:t>45</w:t>
      </w:r>
      <w:r w:rsidR="00BA59B0">
        <w:br w:type="page"/>
      </w:r>
    </w:p>
    <w:p w14:paraId="0B4C5ABD" w14:textId="38B88DFE" w:rsidR="009F3652" w:rsidRPr="00601CF0" w:rsidRDefault="00BA59B0">
      <w:pPr>
        <w:jc w:val="center"/>
        <w:rPr>
          <w:rFonts w:ascii="Arial" w:eastAsia="Arial" w:hAnsi="Arial" w:cs="Arial"/>
          <w:b/>
        </w:rPr>
      </w:pPr>
      <w:r w:rsidRPr="00601CF0">
        <w:rPr>
          <w:rFonts w:ascii="Arial" w:eastAsia="Arial" w:hAnsi="Arial" w:cs="Arial"/>
          <w:b/>
        </w:rPr>
        <w:lastRenderedPageBreak/>
        <w:t>Milestones Supplemental Guide</w:t>
      </w:r>
    </w:p>
    <w:p w14:paraId="0B41B19F" w14:textId="77777777" w:rsidR="009F3652" w:rsidRDefault="009F3652">
      <w:pPr>
        <w:ind w:left="-5"/>
        <w:rPr>
          <w:rFonts w:ascii="Arial" w:eastAsia="Arial" w:hAnsi="Arial" w:cs="Arial"/>
        </w:rPr>
      </w:pPr>
    </w:p>
    <w:p w14:paraId="7247D3A3" w14:textId="0D2F1D27" w:rsidR="009F3652" w:rsidRDefault="00BA59B0">
      <w:pPr>
        <w:ind w:left="-5"/>
        <w:rPr>
          <w:rFonts w:ascii="Arial" w:eastAsia="Arial" w:hAnsi="Arial" w:cs="Arial"/>
        </w:rPr>
      </w:pPr>
      <w:r w:rsidRPr="69D07B3F">
        <w:rPr>
          <w:rFonts w:ascii="Arial" w:eastAsia="Arial" w:hAnsi="Arial" w:cs="Arial"/>
        </w:rPr>
        <w:t xml:space="preserve">This document provides additional guidance and examples for the </w:t>
      </w:r>
      <w:r w:rsidR="316CD410" w:rsidRPr="69D07B3F">
        <w:rPr>
          <w:rFonts w:ascii="Arial" w:eastAsia="Arial" w:hAnsi="Arial" w:cs="Arial"/>
        </w:rPr>
        <w:t>Spinal Cord Injury Medicine</w:t>
      </w:r>
      <w:r w:rsidRPr="69D07B3F">
        <w:rPr>
          <w:rFonts w:ascii="Arial" w:eastAsia="Arial" w:hAnsi="Arial" w:cs="Arial"/>
        </w:rPr>
        <w:t xml:space="preserve"> Milestones. This is not designed to indicate any specific requirements for each level, but to provide insight into the thinking of the Milestone Work Group.</w:t>
      </w:r>
    </w:p>
    <w:p w14:paraId="488EFADE" w14:textId="77777777" w:rsidR="009F3652" w:rsidRDefault="009F3652">
      <w:pPr>
        <w:ind w:left="-5"/>
        <w:rPr>
          <w:rFonts w:ascii="Arial" w:eastAsia="Arial" w:hAnsi="Arial" w:cs="Arial"/>
        </w:rPr>
      </w:pPr>
    </w:p>
    <w:p w14:paraId="303AEACB" w14:textId="77777777" w:rsidR="009F3652" w:rsidRDefault="00BA59B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F4E46E9" w14:textId="77777777" w:rsidR="009F3652" w:rsidRDefault="009F3652">
      <w:pPr>
        <w:ind w:left="-5"/>
        <w:rPr>
          <w:rFonts w:ascii="Arial" w:eastAsia="Arial" w:hAnsi="Arial" w:cs="Arial"/>
        </w:rPr>
      </w:pPr>
    </w:p>
    <w:p w14:paraId="4133CD92" w14:textId="017C0683" w:rsidR="000E671D" w:rsidRDefault="00BA59B0" w:rsidP="00BA59B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w:t>
      </w:r>
      <w:hyperlink r:id="rId9" w:history="1">
        <w:r w:rsidRPr="003309EC">
          <w:rPr>
            <w:rStyle w:val="Hyperlink"/>
            <w:rFonts w:ascii="Arial" w:eastAsia="Arial" w:hAnsi="Arial" w:cs="Arial"/>
          </w:rPr>
          <w:t>Supplemental Guide Template available</w:t>
        </w:r>
      </w:hyperlink>
      <w:r>
        <w:rPr>
          <w:rFonts w:ascii="Arial" w:eastAsia="Arial" w:hAnsi="Arial" w:cs="Arial"/>
        </w:rPr>
        <w:t xml:space="preserve">) with institution/program-specific examples, assessment tools used by the program, and curricular components. </w:t>
      </w:r>
    </w:p>
    <w:p w14:paraId="1A95652E" w14:textId="77777777" w:rsidR="000E671D" w:rsidRDefault="000E671D" w:rsidP="00BA59B0">
      <w:pPr>
        <w:spacing w:line="256" w:lineRule="auto"/>
        <w:rPr>
          <w:rFonts w:ascii="Arial" w:eastAsia="Arial" w:hAnsi="Arial" w:cs="Arial"/>
        </w:rPr>
      </w:pPr>
    </w:p>
    <w:p w14:paraId="0C372E5A" w14:textId="77777777" w:rsidR="000E671D" w:rsidRPr="000E671D" w:rsidRDefault="000E671D" w:rsidP="000E671D">
      <w:pPr>
        <w:rPr>
          <w:rFonts w:ascii="Arial" w:hAnsi="Arial" w:cs="Arial"/>
        </w:rPr>
      </w:pPr>
      <w:r w:rsidRPr="000E671D">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0E671D">
          <w:rPr>
            <w:rFonts w:ascii="Arial" w:hAnsi="Arial" w:cs="Arial"/>
            <w:color w:val="0000FF" w:themeColor="hyperlink"/>
            <w:u w:val="single"/>
          </w:rPr>
          <w:t>Resources</w:t>
        </w:r>
      </w:hyperlink>
      <w:r w:rsidRPr="000E671D">
        <w:rPr>
          <w:rFonts w:ascii="Arial" w:hAnsi="Arial" w:cs="Arial"/>
        </w:rPr>
        <w:t xml:space="preserve"> page of the Milestones section of the ACGME website.</w:t>
      </w:r>
    </w:p>
    <w:p w14:paraId="59033854" w14:textId="40DA87B8" w:rsidR="009F3652" w:rsidRDefault="00BA59B0" w:rsidP="00BA59B0">
      <w:pPr>
        <w:spacing w:line="256"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002287EB" w14:textId="77777777" w:rsidTr="436CAE25">
        <w:trPr>
          <w:trHeight w:val="760"/>
        </w:trPr>
        <w:tc>
          <w:tcPr>
            <w:tcW w:w="14125" w:type="dxa"/>
            <w:gridSpan w:val="2"/>
            <w:shd w:val="clear" w:color="auto" w:fill="9CC3E5"/>
          </w:tcPr>
          <w:p w14:paraId="6B94C6A1" w14:textId="6C58286A" w:rsidR="009F3652" w:rsidRPr="004C783F" w:rsidRDefault="00BA59B0"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lastRenderedPageBreak/>
              <w:t>Patient Care 1: History</w:t>
            </w:r>
            <w:r w:rsidR="00A86D58" w:rsidRPr="004C783F">
              <w:rPr>
                <w:rFonts w:ascii="Arial" w:eastAsia="Arial" w:hAnsi="Arial" w:cs="Arial"/>
                <w:b/>
              </w:rPr>
              <w:t xml:space="preserve"> of Individuals with Spinal Cord Disorders</w:t>
            </w:r>
          </w:p>
          <w:p w14:paraId="4594FFB4" w14:textId="49AEFB1F" w:rsidR="009F3652" w:rsidRPr="004C783F" w:rsidRDefault="71EBBF93" w:rsidP="00BA30C1">
            <w:pPr>
              <w:spacing w:after="0" w:line="240" w:lineRule="auto"/>
              <w:ind w:left="187"/>
              <w:contextualSpacing/>
              <w:rPr>
                <w:rFonts w:ascii="Arial" w:eastAsia="Arial" w:hAnsi="Arial" w:cs="Arial"/>
                <w:b/>
                <w:bCs/>
                <w:color w:val="000000"/>
              </w:rPr>
            </w:pPr>
            <w:r w:rsidRPr="004C783F">
              <w:rPr>
                <w:rFonts w:ascii="Arial" w:eastAsia="Arial" w:hAnsi="Arial" w:cs="Arial"/>
                <w:b/>
                <w:bCs/>
              </w:rPr>
              <w:t>Overall Intent:</w:t>
            </w:r>
            <w:r w:rsidRPr="004C783F">
              <w:rPr>
                <w:rFonts w:ascii="Arial" w:eastAsia="Arial" w:hAnsi="Arial" w:cs="Arial"/>
              </w:rPr>
              <w:t xml:space="preserve"> T</w:t>
            </w:r>
            <w:r w:rsidR="124B9808" w:rsidRPr="004C783F">
              <w:rPr>
                <w:rFonts w:ascii="Arial" w:eastAsia="Arial" w:hAnsi="Arial" w:cs="Arial"/>
              </w:rPr>
              <w:t xml:space="preserve">o </w:t>
            </w:r>
            <w:r w:rsidRPr="004C783F">
              <w:rPr>
                <w:rFonts w:ascii="Arial" w:eastAsia="Arial" w:hAnsi="Arial" w:cs="Arial"/>
              </w:rPr>
              <w:t>obtain a thorough and highly relevant medical history with focus on function and other</w:t>
            </w:r>
            <w:r w:rsidR="722A74A1" w:rsidRPr="004C783F">
              <w:rPr>
                <w:rFonts w:ascii="Arial" w:eastAsia="Arial" w:hAnsi="Arial" w:cs="Arial"/>
              </w:rPr>
              <w:t xml:space="preserve"> elements</w:t>
            </w:r>
            <w:r w:rsidR="22383C32" w:rsidRPr="004C783F">
              <w:rPr>
                <w:rFonts w:ascii="Arial" w:eastAsia="Arial" w:hAnsi="Arial" w:cs="Arial"/>
              </w:rPr>
              <w:t xml:space="preserve"> pertinent to spinal cord injury medicine</w:t>
            </w:r>
          </w:p>
        </w:tc>
      </w:tr>
      <w:tr w:rsidR="009F3652" w:rsidRPr="004C783F" w14:paraId="0432A0FF" w14:textId="77777777" w:rsidTr="436CAE25">
        <w:tc>
          <w:tcPr>
            <w:tcW w:w="4950" w:type="dxa"/>
            <w:shd w:val="clear" w:color="auto" w:fill="FAC090"/>
          </w:tcPr>
          <w:p w14:paraId="47C4E896"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681B8E65" w14:textId="409389C4" w:rsidR="009F3652" w:rsidRPr="004C783F" w:rsidRDefault="00BA59B0"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9F3652" w:rsidRPr="004C783F" w14:paraId="1044CF65" w14:textId="77777777" w:rsidTr="000E3F37">
        <w:tc>
          <w:tcPr>
            <w:tcW w:w="4950" w:type="dxa"/>
            <w:tcBorders>
              <w:top w:val="single" w:sz="4" w:space="0" w:color="000000"/>
              <w:bottom w:val="single" w:sz="4" w:space="0" w:color="000000"/>
            </w:tcBorders>
            <w:shd w:val="clear" w:color="auto" w:fill="C9C9C9"/>
          </w:tcPr>
          <w:p w14:paraId="2557041F" w14:textId="36B7A8DC"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7904AC" w:rsidRPr="007904AC">
              <w:rPr>
                <w:rFonts w:ascii="Arial" w:eastAsia="Arial" w:hAnsi="Arial" w:cs="Arial"/>
                <w:i/>
                <w:color w:val="000000"/>
              </w:rPr>
              <w:t>Acquires a history with a basic functional and psychosocial 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45D68E" w14:textId="07AD2270" w:rsidR="009F3652" w:rsidRPr="004C783F" w:rsidRDefault="2051EA64"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While admitting </w:t>
            </w:r>
            <w:r w:rsidR="00925F3A" w:rsidRPr="004C783F">
              <w:rPr>
                <w:rFonts w:ascii="Arial" w:eastAsia="Arial" w:hAnsi="Arial" w:cs="Arial"/>
              </w:rPr>
              <w:t>a</w:t>
            </w:r>
            <w:r w:rsidR="001B3A87" w:rsidRPr="004C783F">
              <w:rPr>
                <w:rFonts w:ascii="Arial" w:eastAsia="Arial" w:hAnsi="Arial" w:cs="Arial"/>
              </w:rPr>
              <w:t xml:space="preserve"> </w:t>
            </w:r>
            <w:r w:rsidRPr="004C783F">
              <w:rPr>
                <w:rFonts w:ascii="Arial" w:eastAsia="Arial" w:hAnsi="Arial" w:cs="Arial"/>
              </w:rPr>
              <w:t xml:space="preserve">patient, elicits a history that includes </w:t>
            </w:r>
            <w:r w:rsidR="00925F3A" w:rsidRPr="004C783F">
              <w:rPr>
                <w:rFonts w:ascii="Arial" w:eastAsia="Arial" w:hAnsi="Arial" w:cs="Arial"/>
              </w:rPr>
              <w:t xml:space="preserve">the </w:t>
            </w:r>
            <w:r w:rsidRPr="004C783F">
              <w:rPr>
                <w:rFonts w:ascii="Arial" w:eastAsia="Arial" w:hAnsi="Arial" w:cs="Arial"/>
              </w:rPr>
              <w:t xml:space="preserve">recent </w:t>
            </w:r>
            <w:r w:rsidR="0B1825E2" w:rsidRPr="004C783F">
              <w:rPr>
                <w:rFonts w:ascii="Arial" w:eastAsia="Arial" w:hAnsi="Arial" w:cs="Arial"/>
              </w:rPr>
              <w:t xml:space="preserve">traumatic spinal cord injury with paraplegia and neurogenic bowel and bladder dysfunction with associated impaired bed mobility, </w:t>
            </w:r>
            <w:proofErr w:type="gramStart"/>
            <w:r w:rsidR="0B1825E2" w:rsidRPr="004C783F">
              <w:rPr>
                <w:rFonts w:ascii="Arial" w:eastAsia="Arial" w:hAnsi="Arial" w:cs="Arial"/>
              </w:rPr>
              <w:t>transfers</w:t>
            </w:r>
            <w:proofErr w:type="gramEnd"/>
            <w:r w:rsidR="0B1825E2" w:rsidRPr="004C783F">
              <w:rPr>
                <w:rFonts w:ascii="Arial" w:eastAsia="Arial" w:hAnsi="Arial" w:cs="Arial"/>
              </w:rPr>
              <w:t xml:space="preserve"> and</w:t>
            </w:r>
            <w:r w:rsidR="00856CFF">
              <w:rPr>
                <w:rFonts w:ascii="Arial" w:eastAsia="Arial" w:hAnsi="Arial" w:cs="Arial"/>
              </w:rPr>
              <w:t xml:space="preserve"> activities of daily living</w:t>
            </w:r>
            <w:r w:rsidR="0B1825E2" w:rsidRPr="004C783F">
              <w:rPr>
                <w:rFonts w:ascii="Arial" w:eastAsia="Arial" w:hAnsi="Arial" w:cs="Arial"/>
              </w:rPr>
              <w:t xml:space="preserve"> </w:t>
            </w:r>
          </w:p>
        </w:tc>
      </w:tr>
      <w:tr w:rsidR="009F3652" w:rsidRPr="004C783F" w14:paraId="701F88B8" w14:textId="77777777" w:rsidTr="000E3F37">
        <w:tc>
          <w:tcPr>
            <w:tcW w:w="4950" w:type="dxa"/>
            <w:tcBorders>
              <w:top w:val="single" w:sz="4" w:space="0" w:color="000000"/>
              <w:bottom w:val="single" w:sz="4" w:space="0" w:color="000000"/>
            </w:tcBorders>
            <w:shd w:val="clear" w:color="auto" w:fill="C9C9C9"/>
          </w:tcPr>
          <w:p w14:paraId="3AD505F2" w14:textId="6F29133D"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7904AC" w:rsidRPr="007904AC">
              <w:rPr>
                <w:rFonts w:ascii="Arial" w:eastAsia="Arial" w:hAnsi="Arial" w:cs="Arial"/>
                <w:i/>
              </w:rPr>
              <w:t>Acquires a comprehensive history identifying all components of functioning, including impairments, activities, participation, and contextual factors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51EDDB" w14:textId="7A392B21" w:rsidR="009F3652" w:rsidRPr="004C783F" w:rsidRDefault="2051EA64"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When admitting a patient with</w:t>
            </w:r>
            <w:r w:rsidR="787E6135" w:rsidRPr="004C783F">
              <w:rPr>
                <w:rFonts w:ascii="Arial" w:eastAsia="Arial" w:hAnsi="Arial" w:cs="Arial"/>
              </w:rPr>
              <w:t xml:space="preserve"> spinal cord </w:t>
            </w:r>
            <w:r w:rsidR="005B0A57" w:rsidRPr="004C783F">
              <w:rPr>
                <w:rFonts w:ascii="Arial" w:eastAsia="Arial" w:hAnsi="Arial" w:cs="Arial"/>
              </w:rPr>
              <w:t>dysfunction,</w:t>
            </w:r>
            <w:r w:rsidRPr="004C783F">
              <w:rPr>
                <w:rFonts w:ascii="Arial" w:eastAsia="Arial" w:hAnsi="Arial" w:cs="Arial"/>
              </w:rPr>
              <w:t xml:space="preserve"> identifies difficulty </w:t>
            </w:r>
            <w:r w:rsidR="62DB8ED0" w:rsidRPr="004C783F">
              <w:rPr>
                <w:rFonts w:ascii="Arial" w:eastAsia="Arial" w:hAnsi="Arial" w:cs="Arial"/>
              </w:rPr>
              <w:t xml:space="preserve">climbing stairs </w:t>
            </w:r>
            <w:r w:rsidR="7EF5F2A6" w:rsidRPr="004C783F">
              <w:rPr>
                <w:rFonts w:ascii="Arial" w:eastAsia="Arial" w:hAnsi="Arial" w:cs="Arial"/>
              </w:rPr>
              <w:t xml:space="preserve">that </w:t>
            </w:r>
            <w:r w:rsidRPr="004C783F">
              <w:rPr>
                <w:rFonts w:ascii="Arial" w:eastAsia="Arial" w:hAnsi="Arial" w:cs="Arial"/>
              </w:rPr>
              <w:t xml:space="preserve">limits the ability to </w:t>
            </w:r>
            <w:r w:rsidR="08FCE67F" w:rsidRPr="004C783F">
              <w:rPr>
                <w:rFonts w:ascii="Arial" w:eastAsia="Arial" w:hAnsi="Arial" w:cs="Arial"/>
              </w:rPr>
              <w:t>access the shower</w:t>
            </w:r>
            <w:r w:rsidR="00505A57" w:rsidRPr="004C783F">
              <w:rPr>
                <w:rFonts w:ascii="Arial" w:eastAsia="Arial" w:hAnsi="Arial" w:cs="Arial"/>
              </w:rPr>
              <w:t xml:space="preserve"> on the second floor</w:t>
            </w:r>
          </w:p>
          <w:p w14:paraId="771EB556" w14:textId="42B81686" w:rsidR="009F3652" w:rsidRPr="004C783F" w:rsidRDefault="50032909" w:rsidP="00BA30C1">
            <w:pPr>
              <w:numPr>
                <w:ilvl w:val="0"/>
                <w:numId w:val="8"/>
              </w:numPr>
              <w:spacing w:after="0" w:line="240" w:lineRule="auto"/>
              <w:ind w:left="180" w:hanging="180"/>
              <w:contextualSpacing/>
              <w:rPr>
                <w:rFonts w:ascii="Arial" w:hAnsi="Arial" w:cs="Arial"/>
              </w:rPr>
            </w:pPr>
            <w:r w:rsidRPr="004C783F">
              <w:rPr>
                <w:rFonts w:ascii="Arial" w:eastAsia="Arial" w:hAnsi="Arial" w:cs="Arial"/>
              </w:rPr>
              <w:t>When admitting a patient with acute traumatic tetraplegia, elicits a history of loss of consciousness at the time of the injury</w:t>
            </w:r>
            <w:r w:rsidR="546921C6" w:rsidRPr="004C783F">
              <w:rPr>
                <w:rFonts w:ascii="Arial" w:eastAsia="Arial" w:hAnsi="Arial" w:cs="Arial"/>
              </w:rPr>
              <w:t xml:space="preserve"> when evaluating for concurrent traumatic brain injury</w:t>
            </w:r>
          </w:p>
        </w:tc>
      </w:tr>
      <w:tr w:rsidR="009F3652" w:rsidRPr="004C783F" w14:paraId="39AEE155" w14:textId="77777777" w:rsidTr="000E3F37">
        <w:tc>
          <w:tcPr>
            <w:tcW w:w="4950" w:type="dxa"/>
            <w:tcBorders>
              <w:top w:val="single" w:sz="4" w:space="0" w:color="000000"/>
              <w:bottom w:val="single" w:sz="4" w:space="0" w:color="000000"/>
            </w:tcBorders>
            <w:shd w:val="clear" w:color="auto" w:fill="C9C9C9"/>
          </w:tcPr>
          <w:p w14:paraId="04CCEB04" w14:textId="4FF2E91E"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7904AC" w:rsidRPr="007904AC">
              <w:rPr>
                <w:rFonts w:ascii="Arial" w:eastAsia="Arial" w:hAnsi="Arial" w:cs="Arial"/>
                <w:i/>
                <w:color w:val="000000"/>
              </w:rPr>
              <w:t>Acquires a relevant history in a prioritized fashion, integrating components of functioning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60A8C8" w14:textId="0D742CD6" w:rsidR="009F3652" w:rsidRPr="004C783F" w:rsidRDefault="2051EA64" w:rsidP="00BA30C1">
            <w:pPr>
              <w:numPr>
                <w:ilvl w:val="0"/>
                <w:numId w:val="8"/>
              </w:numPr>
              <w:spacing w:after="0" w:line="240" w:lineRule="auto"/>
              <w:ind w:left="187" w:hanging="187"/>
              <w:contextualSpacing/>
              <w:rPr>
                <w:rFonts w:ascii="Arial" w:hAnsi="Arial" w:cs="Arial"/>
              </w:rPr>
            </w:pPr>
            <w:r w:rsidRPr="004C783F">
              <w:rPr>
                <w:rFonts w:ascii="Arial" w:eastAsia="Arial" w:hAnsi="Arial" w:cs="Arial"/>
              </w:rPr>
              <w:t>When admitting a patient with</w:t>
            </w:r>
            <w:r w:rsidR="46490883" w:rsidRPr="004C783F">
              <w:rPr>
                <w:rFonts w:ascii="Arial" w:eastAsia="Arial" w:hAnsi="Arial" w:cs="Arial"/>
              </w:rPr>
              <w:t xml:space="preserve"> spinal cord dysfunction</w:t>
            </w:r>
            <w:r w:rsidR="000368E6" w:rsidRPr="004C783F">
              <w:rPr>
                <w:rFonts w:ascii="Arial" w:eastAsia="Arial" w:hAnsi="Arial" w:cs="Arial"/>
              </w:rPr>
              <w:t xml:space="preserve"> </w:t>
            </w:r>
            <w:r w:rsidRPr="004C783F">
              <w:rPr>
                <w:rFonts w:ascii="Arial" w:eastAsia="Arial" w:hAnsi="Arial" w:cs="Arial"/>
              </w:rPr>
              <w:t>to acute rehabilitation, identifies multiple comorbidities, including</w:t>
            </w:r>
            <w:r w:rsidR="11AE3751" w:rsidRPr="004C783F">
              <w:rPr>
                <w:rFonts w:ascii="Arial" w:eastAsia="Arial" w:hAnsi="Arial" w:cs="Arial"/>
              </w:rPr>
              <w:t xml:space="preserve"> </w:t>
            </w:r>
            <w:r w:rsidR="77E09573" w:rsidRPr="004C783F">
              <w:rPr>
                <w:rFonts w:ascii="Arial" w:eastAsia="Arial" w:hAnsi="Arial" w:cs="Arial"/>
              </w:rPr>
              <w:t xml:space="preserve">a history of shoulder </w:t>
            </w:r>
            <w:r w:rsidR="005B0A57" w:rsidRPr="004C783F">
              <w:rPr>
                <w:rFonts w:ascii="Arial" w:eastAsia="Arial" w:hAnsi="Arial" w:cs="Arial"/>
              </w:rPr>
              <w:t xml:space="preserve">injury </w:t>
            </w:r>
            <w:r w:rsidR="00E11F2C">
              <w:rPr>
                <w:rFonts w:ascii="Arial" w:eastAsia="Arial" w:hAnsi="Arial" w:cs="Arial"/>
              </w:rPr>
              <w:t>that</w:t>
            </w:r>
            <w:r w:rsidR="00E11F2C" w:rsidRPr="004C783F">
              <w:rPr>
                <w:rFonts w:ascii="Arial" w:eastAsia="Arial" w:hAnsi="Arial" w:cs="Arial"/>
              </w:rPr>
              <w:t xml:space="preserve"> </w:t>
            </w:r>
            <w:r w:rsidRPr="004C783F">
              <w:rPr>
                <w:rFonts w:ascii="Arial" w:eastAsia="Arial" w:hAnsi="Arial" w:cs="Arial"/>
              </w:rPr>
              <w:t>may interfere with rehabilitation for</w:t>
            </w:r>
            <w:r w:rsidR="2F4E72D4" w:rsidRPr="004C783F">
              <w:rPr>
                <w:rFonts w:ascii="Arial" w:eastAsia="Arial" w:hAnsi="Arial" w:cs="Arial"/>
              </w:rPr>
              <w:t xml:space="preserve"> paraplegia</w:t>
            </w:r>
            <w:r w:rsidRPr="004C783F">
              <w:rPr>
                <w:rFonts w:ascii="Arial" w:eastAsia="Arial" w:hAnsi="Arial" w:cs="Arial"/>
              </w:rPr>
              <w:t xml:space="preserve"> </w:t>
            </w:r>
          </w:p>
          <w:p w14:paraId="4B37E090" w14:textId="5B747F40" w:rsidR="009F3652" w:rsidRPr="004C783F" w:rsidRDefault="2051EA64" w:rsidP="00BA30C1">
            <w:pPr>
              <w:numPr>
                <w:ilvl w:val="0"/>
                <w:numId w:val="8"/>
              </w:numPr>
              <w:spacing w:after="0" w:line="240" w:lineRule="auto"/>
              <w:ind w:left="187" w:hanging="187"/>
              <w:contextualSpacing/>
              <w:rPr>
                <w:rFonts w:ascii="Arial" w:hAnsi="Arial" w:cs="Arial"/>
              </w:rPr>
            </w:pPr>
            <w:r w:rsidRPr="004C783F">
              <w:rPr>
                <w:rFonts w:ascii="Arial" w:eastAsia="Arial" w:hAnsi="Arial" w:cs="Arial"/>
              </w:rPr>
              <w:t xml:space="preserve">For a patient with </w:t>
            </w:r>
            <w:r w:rsidR="5704006B" w:rsidRPr="004C783F">
              <w:rPr>
                <w:rFonts w:ascii="Arial" w:eastAsia="Arial" w:hAnsi="Arial" w:cs="Arial"/>
              </w:rPr>
              <w:t xml:space="preserve">tetraplegia and an underlying history of </w:t>
            </w:r>
            <w:r w:rsidR="005B0A57" w:rsidRPr="004C783F">
              <w:rPr>
                <w:rFonts w:ascii="Arial" w:eastAsia="Arial" w:hAnsi="Arial" w:cs="Arial"/>
              </w:rPr>
              <w:t>emphysema, takes</w:t>
            </w:r>
            <w:r w:rsidRPr="004C783F">
              <w:rPr>
                <w:rFonts w:ascii="Arial" w:eastAsia="Arial" w:hAnsi="Arial" w:cs="Arial"/>
              </w:rPr>
              <w:t xml:space="preserve"> a history that elicits</w:t>
            </w:r>
            <w:r w:rsidR="1D0DAB87" w:rsidRPr="004C783F">
              <w:rPr>
                <w:rFonts w:ascii="Arial" w:eastAsia="Arial" w:hAnsi="Arial" w:cs="Arial"/>
              </w:rPr>
              <w:t xml:space="preserve"> </w:t>
            </w:r>
            <w:r w:rsidR="72C2BF2E" w:rsidRPr="004C783F">
              <w:rPr>
                <w:rFonts w:ascii="Arial" w:eastAsia="Arial" w:hAnsi="Arial" w:cs="Arial"/>
              </w:rPr>
              <w:t xml:space="preserve">dyspnea on exertion and shortness of breath </w:t>
            </w:r>
            <w:r w:rsidR="1D0DAB87" w:rsidRPr="004C783F">
              <w:rPr>
                <w:rFonts w:ascii="Arial" w:eastAsia="Arial" w:hAnsi="Arial" w:cs="Arial"/>
              </w:rPr>
              <w:t xml:space="preserve">as </w:t>
            </w:r>
            <w:r w:rsidRPr="004C783F">
              <w:rPr>
                <w:rFonts w:ascii="Arial" w:eastAsia="Arial" w:hAnsi="Arial" w:cs="Arial"/>
              </w:rPr>
              <w:t>the most functionally relevant symptoms impacting activity tolerance and quality of life</w:t>
            </w:r>
          </w:p>
        </w:tc>
      </w:tr>
      <w:tr w:rsidR="009F3652" w:rsidRPr="004C783F" w14:paraId="2E33AC01" w14:textId="77777777" w:rsidTr="000E3F37">
        <w:tc>
          <w:tcPr>
            <w:tcW w:w="4950" w:type="dxa"/>
            <w:tcBorders>
              <w:top w:val="single" w:sz="4" w:space="0" w:color="000000"/>
              <w:bottom w:val="single" w:sz="4" w:space="0" w:color="000000"/>
            </w:tcBorders>
            <w:shd w:val="clear" w:color="auto" w:fill="C9C9C9"/>
          </w:tcPr>
          <w:p w14:paraId="05075EBC" w14:textId="0F1E396C"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7904AC" w:rsidRPr="007904AC">
              <w:rPr>
                <w:rFonts w:ascii="Arial" w:eastAsia="Arial" w:hAnsi="Arial" w:cs="Arial"/>
                <w:i/>
              </w:rPr>
              <w:t>Elicits key history, including subtleties, in a prioritized and efficient fashion across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CA1882" w14:textId="22357A83" w:rsidR="009F3652" w:rsidRPr="004C783F" w:rsidRDefault="2051EA64"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Elicits the </w:t>
            </w:r>
            <w:r w:rsidR="14B000FF" w:rsidRPr="004C783F">
              <w:rPr>
                <w:rFonts w:ascii="Arial" w:eastAsia="Arial" w:hAnsi="Arial" w:cs="Arial"/>
              </w:rPr>
              <w:t>nutritional</w:t>
            </w:r>
            <w:r w:rsidR="3BDAB104" w:rsidRPr="004C783F">
              <w:rPr>
                <w:rFonts w:ascii="Arial" w:eastAsia="Arial" w:hAnsi="Arial" w:cs="Arial"/>
              </w:rPr>
              <w:t xml:space="preserve"> </w:t>
            </w:r>
            <w:r w:rsidRPr="004C783F">
              <w:rPr>
                <w:rFonts w:ascii="Arial" w:eastAsia="Arial" w:hAnsi="Arial" w:cs="Arial"/>
              </w:rPr>
              <w:t xml:space="preserve">history of a </w:t>
            </w:r>
            <w:r w:rsidR="622E4598" w:rsidRPr="004C783F">
              <w:rPr>
                <w:rFonts w:ascii="Arial" w:eastAsia="Arial" w:hAnsi="Arial" w:cs="Arial"/>
              </w:rPr>
              <w:t>4</w:t>
            </w:r>
            <w:r w:rsidRPr="004C783F">
              <w:rPr>
                <w:rFonts w:ascii="Arial" w:eastAsia="Arial" w:hAnsi="Arial" w:cs="Arial"/>
              </w:rPr>
              <w:t>8-year</w:t>
            </w:r>
            <w:r w:rsidR="11AE3751" w:rsidRPr="004C783F">
              <w:rPr>
                <w:rFonts w:ascii="Arial" w:eastAsia="Arial" w:hAnsi="Arial" w:cs="Arial"/>
              </w:rPr>
              <w:t>-</w:t>
            </w:r>
            <w:r w:rsidRPr="004C783F">
              <w:rPr>
                <w:rFonts w:ascii="Arial" w:eastAsia="Arial" w:hAnsi="Arial" w:cs="Arial"/>
              </w:rPr>
              <w:t xml:space="preserve">old </w:t>
            </w:r>
            <w:r w:rsidR="00E11F2C">
              <w:rPr>
                <w:rFonts w:ascii="Arial" w:eastAsia="Arial" w:hAnsi="Arial" w:cs="Arial"/>
              </w:rPr>
              <w:t xml:space="preserve">patient </w:t>
            </w:r>
            <w:r w:rsidRPr="004C783F">
              <w:rPr>
                <w:rFonts w:ascii="Arial" w:eastAsia="Arial" w:hAnsi="Arial" w:cs="Arial"/>
              </w:rPr>
              <w:t xml:space="preserve">who developed </w:t>
            </w:r>
            <w:r w:rsidR="5B551675" w:rsidRPr="004C783F">
              <w:rPr>
                <w:rFonts w:ascii="Arial" w:eastAsia="Arial" w:hAnsi="Arial" w:cs="Arial"/>
              </w:rPr>
              <w:t xml:space="preserve">decreased proprioception and dysesthesias in both hands and feet </w:t>
            </w:r>
            <w:r w:rsidRPr="004C783F">
              <w:rPr>
                <w:rFonts w:ascii="Arial" w:eastAsia="Arial" w:hAnsi="Arial" w:cs="Arial"/>
              </w:rPr>
              <w:t>to avoid missing a potential diagnosis of</w:t>
            </w:r>
            <w:r w:rsidR="5796ED0A" w:rsidRPr="004C783F">
              <w:rPr>
                <w:rFonts w:ascii="Arial" w:eastAsia="Arial" w:hAnsi="Arial" w:cs="Arial"/>
              </w:rPr>
              <w:t xml:space="preserve"> subacute combined degeneration due to B12 deficiency </w:t>
            </w:r>
            <w:r w:rsidR="6934F140" w:rsidRPr="004C783F">
              <w:rPr>
                <w:rFonts w:ascii="Arial" w:eastAsia="Arial" w:hAnsi="Arial" w:cs="Arial"/>
              </w:rPr>
              <w:t>from</w:t>
            </w:r>
            <w:r w:rsidR="5796ED0A" w:rsidRPr="004C783F">
              <w:rPr>
                <w:rFonts w:ascii="Arial" w:eastAsia="Arial" w:hAnsi="Arial" w:cs="Arial"/>
              </w:rPr>
              <w:t xml:space="preserve"> an inadequately supplemented vegan diet.</w:t>
            </w:r>
            <w:r w:rsidRPr="004C783F">
              <w:rPr>
                <w:rFonts w:ascii="Arial" w:eastAsia="Arial" w:hAnsi="Arial" w:cs="Arial"/>
              </w:rPr>
              <w:t xml:space="preserve">  </w:t>
            </w:r>
          </w:p>
          <w:p w14:paraId="121AEE46" w14:textId="49E46086" w:rsidR="009F3652" w:rsidRPr="004C783F" w:rsidRDefault="2051EA64"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Elicits a history </w:t>
            </w:r>
            <w:r w:rsidR="11AE3751" w:rsidRPr="004C783F">
              <w:rPr>
                <w:rFonts w:ascii="Arial" w:eastAsia="Arial" w:hAnsi="Arial" w:cs="Arial"/>
              </w:rPr>
              <w:t xml:space="preserve">of </w:t>
            </w:r>
            <w:r w:rsidR="3797B66E" w:rsidRPr="004C783F">
              <w:rPr>
                <w:rFonts w:ascii="Arial" w:eastAsia="Arial" w:hAnsi="Arial" w:cs="Arial"/>
              </w:rPr>
              <w:t xml:space="preserve">recently increased training for a </w:t>
            </w:r>
            <w:r w:rsidR="00730BC9" w:rsidRPr="004C783F">
              <w:rPr>
                <w:rFonts w:ascii="Arial" w:eastAsia="Arial" w:hAnsi="Arial" w:cs="Arial"/>
              </w:rPr>
              <w:t>wheelchair</w:t>
            </w:r>
            <w:r w:rsidR="3797B66E" w:rsidRPr="004C783F">
              <w:rPr>
                <w:rFonts w:ascii="Arial" w:eastAsia="Arial" w:hAnsi="Arial" w:cs="Arial"/>
              </w:rPr>
              <w:t xml:space="preserve"> rugby tournament in a 23-year</w:t>
            </w:r>
            <w:r w:rsidR="00E11F2C">
              <w:rPr>
                <w:rFonts w:ascii="Arial" w:eastAsia="Arial" w:hAnsi="Arial" w:cs="Arial"/>
              </w:rPr>
              <w:t>-</w:t>
            </w:r>
            <w:r w:rsidR="3797B66E" w:rsidRPr="004C783F">
              <w:rPr>
                <w:rFonts w:ascii="Arial" w:eastAsia="Arial" w:hAnsi="Arial" w:cs="Arial"/>
              </w:rPr>
              <w:t>old</w:t>
            </w:r>
            <w:r w:rsidR="356DB1D0" w:rsidRPr="004C783F">
              <w:rPr>
                <w:rFonts w:ascii="Arial" w:eastAsia="Arial" w:hAnsi="Arial" w:cs="Arial"/>
              </w:rPr>
              <w:t xml:space="preserve"> </w:t>
            </w:r>
            <w:r w:rsidR="00E11F2C">
              <w:rPr>
                <w:rFonts w:ascii="Arial" w:eastAsia="Arial" w:hAnsi="Arial" w:cs="Arial"/>
              </w:rPr>
              <w:t xml:space="preserve">patient </w:t>
            </w:r>
            <w:r w:rsidR="356DB1D0" w:rsidRPr="004C783F">
              <w:rPr>
                <w:rFonts w:ascii="Arial" w:eastAsia="Arial" w:hAnsi="Arial" w:cs="Arial"/>
              </w:rPr>
              <w:t xml:space="preserve">with an </w:t>
            </w:r>
            <w:r w:rsidR="00E11F2C">
              <w:rPr>
                <w:rFonts w:ascii="Arial" w:eastAsia="Arial" w:hAnsi="Arial" w:cs="Arial"/>
              </w:rPr>
              <w:t>eight</w:t>
            </w:r>
            <w:r w:rsidR="356DB1D0" w:rsidRPr="004C783F">
              <w:rPr>
                <w:rFonts w:ascii="Arial" w:eastAsia="Arial" w:hAnsi="Arial" w:cs="Arial"/>
              </w:rPr>
              <w:t>-year history of tetraplegia a</w:t>
            </w:r>
            <w:r w:rsidR="699811A2" w:rsidRPr="004C783F">
              <w:rPr>
                <w:rFonts w:ascii="Arial" w:eastAsia="Arial" w:hAnsi="Arial" w:cs="Arial"/>
              </w:rPr>
              <w:t xml:space="preserve">s a likely contributing factor to </w:t>
            </w:r>
            <w:r w:rsidR="356DB1D0" w:rsidRPr="004C783F">
              <w:rPr>
                <w:rFonts w:ascii="Arial" w:eastAsia="Arial" w:hAnsi="Arial" w:cs="Arial"/>
              </w:rPr>
              <w:t>new shoulder pain</w:t>
            </w:r>
          </w:p>
        </w:tc>
      </w:tr>
      <w:tr w:rsidR="009F3652" w:rsidRPr="004C783F" w14:paraId="26999F6D" w14:textId="77777777" w:rsidTr="000E3F37">
        <w:tc>
          <w:tcPr>
            <w:tcW w:w="4950" w:type="dxa"/>
            <w:tcBorders>
              <w:top w:val="single" w:sz="4" w:space="0" w:color="000000"/>
              <w:bottom w:val="single" w:sz="4" w:space="0" w:color="000000"/>
            </w:tcBorders>
            <w:shd w:val="clear" w:color="auto" w:fill="C9C9C9"/>
          </w:tcPr>
          <w:p w14:paraId="0F5A5B2A" w14:textId="6C853A13"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7904AC" w:rsidRPr="007904AC">
              <w:rPr>
                <w:rFonts w:ascii="Arial" w:eastAsia="Arial" w:hAnsi="Arial" w:cs="Arial"/>
                <w:i/>
              </w:rPr>
              <w:t>Role models the effective gathering of subtle and salient history from patients across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680199" w14:textId="49D0640C" w:rsidR="009F3652" w:rsidRPr="004C783F" w:rsidRDefault="001C31AB"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w:t>
            </w:r>
            <w:r w:rsidR="2051EA64" w:rsidRPr="004C783F">
              <w:rPr>
                <w:rFonts w:ascii="Arial" w:eastAsia="Arial" w:hAnsi="Arial" w:cs="Arial"/>
              </w:rPr>
              <w:t>resent</w:t>
            </w:r>
            <w:r w:rsidRPr="004C783F">
              <w:rPr>
                <w:rFonts w:ascii="Arial" w:eastAsia="Arial" w:hAnsi="Arial" w:cs="Arial"/>
              </w:rPr>
              <w:t>s</w:t>
            </w:r>
            <w:r w:rsidR="2051EA64" w:rsidRPr="004C783F">
              <w:rPr>
                <w:rFonts w:ascii="Arial" w:eastAsia="Arial" w:hAnsi="Arial" w:cs="Arial"/>
              </w:rPr>
              <w:t xml:space="preserve"> to the medical student class on how to take a</w:t>
            </w:r>
            <w:r w:rsidR="17F755EA" w:rsidRPr="004C783F">
              <w:rPr>
                <w:rFonts w:ascii="Arial" w:eastAsia="Arial" w:hAnsi="Arial" w:cs="Arial"/>
              </w:rPr>
              <w:t xml:space="preserve"> history pertinent to spinal cord injury medicine</w:t>
            </w:r>
            <w:r w:rsidR="2051EA64" w:rsidRPr="004C783F">
              <w:rPr>
                <w:rFonts w:ascii="Arial" w:eastAsia="Arial" w:hAnsi="Arial" w:cs="Arial"/>
              </w:rPr>
              <w:t xml:space="preserve"> </w:t>
            </w:r>
          </w:p>
          <w:p w14:paraId="74601F31" w14:textId="3C7DE80F"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Helps a </w:t>
            </w:r>
            <w:r w:rsidR="00E11F2C">
              <w:rPr>
                <w:rFonts w:ascii="Arial" w:eastAsia="Arial" w:hAnsi="Arial" w:cs="Arial"/>
              </w:rPr>
              <w:t xml:space="preserve">more </w:t>
            </w:r>
            <w:r w:rsidRPr="004C783F">
              <w:rPr>
                <w:rFonts w:ascii="Arial" w:eastAsia="Arial" w:hAnsi="Arial" w:cs="Arial"/>
              </w:rPr>
              <w:t xml:space="preserve">junior resident to prioritize the elements of taking a </w:t>
            </w:r>
            <w:r w:rsidR="3221FE20" w:rsidRPr="004C783F">
              <w:rPr>
                <w:rFonts w:ascii="Arial" w:eastAsia="Arial" w:hAnsi="Arial" w:cs="Arial"/>
              </w:rPr>
              <w:t>relevant functional history for wheelchair users</w:t>
            </w:r>
          </w:p>
        </w:tc>
      </w:tr>
      <w:tr w:rsidR="009F3652" w:rsidRPr="004C783F" w14:paraId="1C731EEF" w14:textId="77777777" w:rsidTr="436CAE25">
        <w:tc>
          <w:tcPr>
            <w:tcW w:w="4950" w:type="dxa"/>
            <w:shd w:val="clear" w:color="auto" w:fill="FFD965"/>
          </w:tcPr>
          <w:p w14:paraId="6E85DF8D"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20DE24F4" w14:textId="428DFB90"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review/audit</w:t>
            </w:r>
          </w:p>
          <w:p w14:paraId="053C5A85"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64E972FE" w14:textId="1C4984A4" w:rsidR="0E574244" w:rsidRPr="004C783F" w:rsidRDefault="00A633E3" w:rsidP="00BA30C1">
            <w:pPr>
              <w:numPr>
                <w:ilvl w:val="0"/>
                <w:numId w:val="8"/>
              </w:numPr>
              <w:spacing w:after="0" w:line="240" w:lineRule="auto"/>
              <w:ind w:left="180" w:hanging="180"/>
              <w:contextualSpacing/>
              <w:rPr>
                <w:rFonts w:ascii="Arial" w:hAnsi="Arial" w:cs="Arial"/>
              </w:rPr>
            </w:pPr>
            <w:r w:rsidRPr="004C783F">
              <w:rPr>
                <w:rFonts w:ascii="Arial" w:eastAsia="Arial" w:hAnsi="Arial" w:cs="Arial"/>
              </w:rPr>
              <w:t>Multisource</w:t>
            </w:r>
            <w:r w:rsidR="0E574244" w:rsidRPr="004C783F">
              <w:rPr>
                <w:rFonts w:ascii="Arial" w:eastAsia="Arial" w:hAnsi="Arial" w:cs="Arial"/>
              </w:rPr>
              <w:t xml:space="preserve"> feedback</w:t>
            </w:r>
          </w:p>
          <w:p w14:paraId="7769446E" w14:textId="36EFE32F"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w:t>
            </w:r>
            <w:r w:rsidR="3F7E921A" w:rsidRPr="004C783F">
              <w:rPr>
                <w:rFonts w:ascii="Arial" w:eastAsia="Arial" w:hAnsi="Arial" w:cs="Arial"/>
              </w:rPr>
              <w:t xml:space="preserve">bjective </w:t>
            </w:r>
            <w:r w:rsidR="00E11F2C">
              <w:rPr>
                <w:rFonts w:ascii="Arial" w:eastAsia="Arial" w:hAnsi="Arial" w:cs="Arial"/>
              </w:rPr>
              <w:t>s</w:t>
            </w:r>
            <w:r w:rsidR="3F7E921A" w:rsidRPr="004C783F">
              <w:rPr>
                <w:rFonts w:ascii="Arial" w:eastAsia="Arial" w:hAnsi="Arial" w:cs="Arial"/>
              </w:rPr>
              <w:t xml:space="preserve">tructured </w:t>
            </w:r>
            <w:r w:rsidR="00E11F2C">
              <w:rPr>
                <w:rFonts w:ascii="Arial" w:eastAsia="Arial" w:hAnsi="Arial" w:cs="Arial"/>
              </w:rPr>
              <w:t>c</w:t>
            </w:r>
            <w:r w:rsidR="3F7E921A" w:rsidRPr="004C783F">
              <w:rPr>
                <w:rFonts w:ascii="Arial" w:eastAsia="Arial" w:hAnsi="Arial" w:cs="Arial"/>
              </w:rPr>
              <w:t xml:space="preserve">linical </w:t>
            </w:r>
            <w:r w:rsidR="00E11F2C">
              <w:rPr>
                <w:rFonts w:ascii="Arial" w:eastAsia="Arial" w:hAnsi="Arial" w:cs="Arial"/>
              </w:rPr>
              <w:t>e</w:t>
            </w:r>
            <w:r w:rsidR="3F7E921A" w:rsidRPr="004C783F">
              <w:rPr>
                <w:rFonts w:ascii="Arial" w:eastAsia="Arial" w:hAnsi="Arial" w:cs="Arial"/>
              </w:rPr>
              <w:t>xamination</w:t>
            </w:r>
            <w:r w:rsidR="009D2EBF">
              <w:rPr>
                <w:rFonts w:ascii="Arial" w:eastAsia="Arial" w:hAnsi="Arial" w:cs="Arial"/>
              </w:rPr>
              <w:t xml:space="preserve"> (OSCE)</w:t>
            </w:r>
          </w:p>
        </w:tc>
      </w:tr>
      <w:tr w:rsidR="009F3652" w:rsidRPr="004C783F" w14:paraId="046257AE" w14:textId="77777777" w:rsidTr="436CAE25">
        <w:tc>
          <w:tcPr>
            <w:tcW w:w="4950" w:type="dxa"/>
            <w:shd w:val="clear" w:color="auto" w:fill="8DB3E2" w:themeFill="text2" w:themeFillTint="66"/>
          </w:tcPr>
          <w:p w14:paraId="07766AC1"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64EA1CDE" w14:textId="54C44B13" w:rsidR="005E2D1A" w:rsidRPr="004C783F" w:rsidRDefault="005E2D1A"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3BC87BBB" w14:textId="77777777" w:rsidTr="436CAE25">
        <w:trPr>
          <w:trHeight w:val="80"/>
        </w:trPr>
        <w:tc>
          <w:tcPr>
            <w:tcW w:w="4950" w:type="dxa"/>
            <w:shd w:val="clear" w:color="auto" w:fill="A8D08D"/>
          </w:tcPr>
          <w:p w14:paraId="4BCA5852"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789238CB" w14:textId="77777777" w:rsidR="00DC5329" w:rsidRPr="00DC5329" w:rsidRDefault="500E659D"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PM&amp;R Knowledge Now</w:t>
            </w:r>
            <w:r w:rsidR="00A04C60" w:rsidRPr="004C783F">
              <w:rPr>
                <w:rFonts w:ascii="Arial" w:eastAsia="Arial" w:hAnsi="Arial" w:cs="Arial"/>
              </w:rPr>
              <w:t xml:space="preserve">. </w:t>
            </w:r>
            <w:r w:rsidRPr="004C783F">
              <w:rPr>
                <w:rFonts w:ascii="Arial" w:eastAsia="Arial" w:hAnsi="Arial" w:cs="Arial"/>
              </w:rPr>
              <w:t xml:space="preserve">Functional </w:t>
            </w:r>
            <w:r w:rsidR="00A04C60" w:rsidRPr="004C783F">
              <w:rPr>
                <w:rFonts w:ascii="Arial" w:eastAsia="Arial" w:hAnsi="Arial" w:cs="Arial"/>
              </w:rPr>
              <w:t>A</w:t>
            </w:r>
            <w:r w:rsidRPr="004C783F">
              <w:rPr>
                <w:rFonts w:ascii="Arial" w:eastAsia="Arial" w:hAnsi="Arial" w:cs="Arial"/>
              </w:rPr>
              <w:t>ssessment</w:t>
            </w:r>
            <w:r w:rsidR="00A04C60" w:rsidRPr="004C783F">
              <w:rPr>
                <w:rFonts w:ascii="Arial" w:eastAsia="Arial" w:hAnsi="Arial" w:cs="Arial"/>
              </w:rPr>
              <w:t xml:space="preserve">. </w:t>
            </w:r>
            <w:hyperlink r:id="rId11" w:history="1">
              <w:r w:rsidR="00A04C60" w:rsidRPr="004C783F">
                <w:rPr>
                  <w:rStyle w:val="Hyperlink"/>
                  <w:rFonts w:ascii="Arial" w:eastAsia="Arial" w:hAnsi="Arial" w:cs="Arial"/>
                </w:rPr>
                <w:t>https://now.aapmr.org/functional-assessment/</w:t>
              </w:r>
            </w:hyperlink>
            <w:r w:rsidR="00A04C60" w:rsidRPr="004C783F">
              <w:rPr>
                <w:rFonts w:ascii="Arial" w:eastAsia="Arial" w:hAnsi="Arial" w:cs="Arial"/>
              </w:rPr>
              <w:t>. 2020.</w:t>
            </w:r>
            <w:r w:rsidR="00DC5329" w:rsidRPr="004C783F">
              <w:rPr>
                <w:rFonts w:ascii="Arial" w:eastAsia="Arial" w:hAnsi="Arial" w:cs="Arial"/>
              </w:rPr>
              <w:t xml:space="preserve"> </w:t>
            </w:r>
          </w:p>
          <w:p w14:paraId="2CAB1EC7" w14:textId="5E115731"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Textbooks</w:t>
            </w:r>
          </w:p>
        </w:tc>
      </w:tr>
      <w:tr w:rsidR="005C2DC2" w:rsidRPr="004C783F" w14:paraId="72CEA274" w14:textId="77777777" w:rsidTr="699838F2">
        <w:trPr>
          <w:trHeight w:val="760"/>
        </w:trPr>
        <w:tc>
          <w:tcPr>
            <w:tcW w:w="14125" w:type="dxa"/>
            <w:gridSpan w:val="2"/>
            <w:shd w:val="clear" w:color="auto" w:fill="9CC3E5"/>
          </w:tcPr>
          <w:p w14:paraId="0B3B9D1D" w14:textId="6D15235A" w:rsidR="005C2DC2" w:rsidRPr="004C783F" w:rsidRDefault="005C2DC2"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Patient Care 2: Physical Examination</w:t>
            </w:r>
            <w:r w:rsidR="00D835A7" w:rsidRPr="004C783F">
              <w:rPr>
                <w:rFonts w:ascii="Arial" w:eastAsia="Arial" w:hAnsi="Arial" w:cs="Arial"/>
                <w:b/>
              </w:rPr>
              <w:t xml:space="preserve"> </w:t>
            </w:r>
            <w:r w:rsidR="005666DF" w:rsidRPr="004C783F">
              <w:rPr>
                <w:rFonts w:ascii="Arial" w:eastAsia="Arial" w:hAnsi="Arial" w:cs="Arial"/>
                <w:b/>
              </w:rPr>
              <w:t>o</w:t>
            </w:r>
            <w:r w:rsidR="00D835A7" w:rsidRPr="004C783F">
              <w:rPr>
                <w:rFonts w:ascii="Arial" w:eastAsia="Arial" w:hAnsi="Arial" w:cs="Arial"/>
                <w:b/>
              </w:rPr>
              <w:t>f Individuals with Spinal Cord Disorders</w:t>
            </w:r>
          </w:p>
          <w:p w14:paraId="09072978" w14:textId="4B725953" w:rsidR="005C2DC2" w:rsidRPr="004C783F" w:rsidRDefault="7BD7F222" w:rsidP="00BA30C1">
            <w:pPr>
              <w:spacing w:after="0" w:line="240" w:lineRule="auto"/>
              <w:ind w:left="187"/>
              <w:contextualSpacing/>
              <w:rPr>
                <w:rFonts w:ascii="Arial" w:eastAsia="Arial" w:hAnsi="Arial" w:cs="Arial"/>
              </w:rPr>
            </w:pPr>
            <w:r w:rsidRPr="004C783F">
              <w:rPr>
                <w:rFonts w:ascii="Arial" w:eastAsia="Arial" w:hAnsi="Arial" w:cs="Arial"/>
                <w:b/>
                <w:bCs/>
              </w:rPr>
              <w:t>Overall Intent:</w:t>
            </w:r>
            <w:r w:rsidRPr="004C783F">
              <w:rPr>
                <w:rFonts w:ascii="Arial" w:eastAsia="Arial" w:hAnsi="Arial" w:cs="Arial"/>
              </w:rPr>
              <w:t xml:space="preserve"> To efficiently perform a hypothesis-driven </w:t>
            </w:r>
            <w:r w:rsidR="3DD489A6" w:rsidRPr="004C783F">
              <w:rPr>
                <w:rFonts w:ascii="Arial" w:eastAsia="Arial" w:hAnsi="Arial" w:cs="Arial"/>
              </w:rPr>
              <w:t xml:space="preserve">spinal cord injury medicine </w:t>
            </w:r>
            <w:r w:rsidRPr="004C783F">
              <w:rPr>
                <w:rFonts w:ascii="Arial" w:eastAsia="Arial" w:hAnsi="Arial" w:cs="Arial"/>
              </w:rPr>
              <w:t>examination that identifies subtle or atypical findings over a spectrum of ages and impairments</w:t>
            </w:r>
          </w:p>
        </w:tc>
      </w:tr>
      <w:tr w:rsidR="005C2DC2" w:rsidRPr="004C783F" w14:paraId="53FC16B3" w14:textId="77777777" w:rsidTr="699838F2">
        <w:tc>
          <w:tcPr>
            <w:tcW w:w="4950" w:type="dxa"/>
            <w:shd w:val="clear" w:color="auto" w:fill="FAC090"/>
          </w:tcPr>
          <w:p w14:paraId="7C3B2F61" w14:textId="77777777" w:rsidR="005C2DC2" w:rsidRPr="004C783F" w:rsidRDefault="005C2DC2"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0595842B" w14:textId="77777777" w:rsidR="005C2DC2" w:rsidRPr="004C783F" w:rsidRDefault="005C2DC2"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5C2DC2" w:rsidRPr="004C783F" w14:paraId="52C2EF4D" w14:textId="77777777" w:rsidTr="000E3F37">
        <w:tc>
          <w:tcPr>
            <w:tcW w:w="4950" w:type="dxa"/>
            <w:tcBorders>
              <w:top w:val="single" w:sz="4" w:space="0" w:color="000000"/>
              <w:bottom w:val="single" w:sz="4" w:space="0" w:color="000000"/>
            </w:tcBorders>
            <w:shd w:val="clear" w:color="auto" w:fill="C9C9C9"/>
          </w:tcPr>
          <w:p w14:paraId="08FFA9E5" w14:textId="732768FB" w:rsidR="005C2DC2" w:rsidRPr="004C783F" w:rsidRDefault="005C2DC2" w:rsidP="00BA30C1">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7904AC" w:rsidRPr="007904AC">
              <w:rPr>
                <w:rFonts w:ascii="Arial" w:eastAsia="Arial" w:hAnsi="Arial" w:cs="Arial"/>
                <w:i/>
              </w:rPr>
              <w:t>Performs a general physical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257A00" w14:textId="7CD9A582" w:rsidR="005C2DC2" w:rsidRPr="004C783F" w:rsidRDefault="52CACF38"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Performs an accurate heart and lung exam in a</w:t>
            </w:r>
            <w:r w:rsidR="15E69056" w:rsidRPr="004C783F">
              <w:rPr>
                <w:rFonts w:ascii="Arial" w:eastAsia="Arial" w:hAnsi="Arial" w:cs="Arial"/>
              </w:rPr>
              <w:t>n individual with tetraplegia</w:t>
            </w:r>
            <w:r w:rsidRPr="004C783F">
              <w:rPr>
                <w:rFonts w:ascii="Arial" w:eastAsia="Arial" w:hAnsi="Arial" w:cs="Arial"/>
              </w:rPr>
              <w:t xml:space="preserve"> with new cough</w:t>
            </w:r>
          </w:p>
          <w:p w14:paraId="5FC63A99" w14:textId="2BEB5579" w:rsidR="005C2DC2" w:rsidRPr="004C783F" w:rsidRDefault="52CACF38"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the presence o</w:t>
            </w:r>
            <w:r w:rsidR="5E238F80" w:rsidRPr="004C783F">
              <w:rPr>
                <w:rFonts w:ascii="Arial" w:eastAsia="Arial" w:hAnsi="Arial" w:cs="Arial"/>
              </w:rPr>
              <w:t xml:space="preserve">f lower extremity edema and erythema that may indicate the need to evaluate </w:t>
            </w:r>
            <w:r w:rsidR="7A4FBB15" w:rsidRPr="004C783F">
              <w:rPr>
                <w:rFonts w:ascii="Arial" w:eastAsia="Arial" w:hAnsi="Arial" w:cs="Arial"/>
              </w:rPr>
              <w:t>for possible deep venous thrombosis</w:t>
            </w:r>
          </w:p>
        </w:tc>
      </w:tr>
      <w:tr w:rsidR="005C2DC2" w:rsidRPr="004C783F" w14:paraId="29D7EB9E" w14:textId="77777777" w:rsidTr="000E3F37">
        <w:trPr>
          <w:trHeight w:val="360"/>
        </w:trPr>
        <w:tc>
          <w:tcPr>
            <w:tcW w:w="4950" w:type="dxa"/>
            <w:tcBorders>
              <w:top w:val="single" w:sz="4" w:space="0" w:color="000000"/>
              <w:bottom w:val="single" w:sz="4" w:space="0" w:color="000000"/>
            </w:tcBorders>
            <w:shd w:val="clear" w:color="auto" w:fill="C9C9C9"/>
          </w:tcPr>
          <w:p w14:paraId="1B633025" w14:textId="1B244B13" w:rsidR="005C2DC2" w:rsidRPr="004C783F" w:rsidRDefault="005C2DC2" w:rsidP="00BA30C1">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7904AC" w:rsidRPr="007904AC">
              <w:rPr>
                <w:rFonts w:ascii="Arial" w:eastAsia="Arial" w:hAnsi="Arial" w:cs="Arial"/>
                <w:i/>
              </w:rPr>
              <w:t>Performs a physical examination, including functional assessment and neurologic exam to diagnose and classify spinal cord injury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3AC6BF" w14:textId="5CEFE812" w:rsidR="005C2DC2" w:rsidRPr="004C783F" w:rsidRDefault="005C2DC2" w:rsidP="00BA30C1">
            <w:pPr>
              <w:numPr>
                <w:ilvl w:val="0"/>
                <w:numId w:val="8"/>
              </w:numPr>
              <w:pBdr>
                <w:top w:val="nil"/>
                <w:left w:val="nil"/>
                <w:bottom w:val="nil"/>
                <w:right w:val="nil"/>
                <w:between w:val="nil"/>
              </w:pBdr>
              <w:spacing w:after="0" w:line="240" w:lineRule="auto"/>
              <w:ind w:left="166" w:hanging="166"/>
              <w:contextualSpacing/>
              <w:rPr>
                <w:rFonts w:ascii="Arial" w:hAnsi="Arial" w:cs="Arial"/>
              </w:rPr>
            </w:pPr>
            <w:r w:rsidRPr="004C783F">
              <w:rPr>
                <w:rFonts w:ascii="Arial" w:eastAsia="Arial" w:hAnsi="Arial" w:cs="Arial"/>
              </w:rPr>
              <w:t>Assesses a patient after a</w:t>
            </w:r>
            <w:r w:rsidR="026546F4" w:rsidRPr="004C783F">
              <w:rPr>
                <w:rFonts w:ascii="Arial" w:eastAsia="Arial" w:hAnsi="Arial" w:cs="Arial"/>
              </w:rPr>
              <w:t xml:space="preserve"> spinal cord injury</w:t>
            </w:r>
            <w:r w:rsidRPr="004C783F">
              <w:rPr>
                <w:rFonts w:ascii="Arial" w:eastAsia="Arial" w:hAnsi="Arial" w:cs="Arial"/>
              </w:rPr>
              <w:t xml:space="preserve">, including neurologic, cognitive, and musculoskeletal systems; assesses a patient’s ability </w:t>
            </w:r>
            <w:r w:rsidR="591087FE" w:rsidRPr="004C783F">
              <w:rPr>
                <w:rFonts w:ascii="Arial" w:eastAsia="Arial" w:hAnsi="Arial" w:cs="Arial"/>
              </w:rPr>
              <w:t xml:space="preserve">to perform </w:t>
            </w:r>
            <w:r w:rsidR="0C47EB0E" w:rsidRPr="004C783F">
              <w:rPr>
                <w:rFonts w:ascii="Arial" w:eastAsia="Arial" w:hAnsi="Arial" w:cs="Arial"/>
              </w:rPr>
              <w:t xml:space="preserve">basic </w:t>
            </w:r>
            <w:r w:rsidR="591087FE" w:rsidRPr="004C783F">
              <w:rPr>
                <w:rFonts w:ascii="Arial" w:eastAsia="Arial" w:hAnsi="Arial" w:cs="Arial"/>
              </w:rPr>
              <w:t xml:space="preserve">bed mobility </w:t>
            </w:r>
          </w:p>
          <w:p w14:paraId="34E755EB" w14:textId="7AA6E90E"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Includes a comprehensive </w:t>
            </w:r>
            <w:r w:rsidR="513499EC" w:rsidRPr="004C783F">
              <w:rPr>
                <w:rFonts w:ascii="Arial" w:eastAsia="Arial" w:hAnsi="Arial" w:cs="Arial"/>
              </w:rPr>
              <w:t xml:space="preserve">neurologic </w:t>
            </w:r>
            <w:r w:rsidRPr="004C783F">
              <w:rPr>
                <w:rFonts w:ascii="Arial" w:eastAsia="Arial" w:hAnsi="Arial" w:cs="Arial"/>
              </w:rPr>
              <w:t xml:space="preserve">evaluation </w:t>
            </w:r>
            <w:r w:rsidR="375BEF44" w:rsidRPr="004C783F">
              <w:rPr>
                <w:rFonts w:ascii="Arial" w:eastAsia="Arial" w:hAnsi="Arial" w:cs="Arial"/>
              </w:rPr>
              <w:t>to determine neurologic level of injury and degree of completeness</w:t>
            </w:r>
            <w:r w:rsidR="479C3CB7" w:rsidRPr="004C783F">
              <w:rPr>
                <w:rFonts w:ascii="Arial" w:eastAsia="Arial" w:hAnsi="Arial" w:cs="Arial"/>
              </w:rPr>
              <w:t xml:space="preserve">, including sacral </w:t>
            </w:r>
            <w:r w:rsidR="00C54073" w:rsidRPr="004C783F">
              <w:rPr>
                <w:rFonts w:ascii="Arial" w:eastAsia="Arial" w:hAnsi="Arial" w:cs="Arial"/>
              </w:rPr>
              <w:t xml:space="preserve">segment </w:t>
            </w:r>
            <w:r w:rsidR="479C3CB7" w:rsidRPr="004C783F">
              <w:rPr>
                <w:rFonts w:ascii="Arial" w:eastAsia="Arial" w:hAnsi="Arial" w:cs="Arial"/>
              </w:rPr>
              <w:t>examination</w:t>
            </w:r>
          </w:p>
        </w:tc>
      </w:tr>
      <w:tr w:rsidR="005C2DC2" w:rsidRPr="004C783F" w14:paraId="64E594CF" w14:textId="77777777" w:rsidTr="000E3F37">
        <w:tc>
          <w:tcPr>
            <w:tcW w:w="4950" w:type="dxa"/>
            <w:tcBorders>
              <w:top w:val="single" w:sz="4" w:space="0" w:color="000000"/>
              <w:bottom w:val="single" w:sz="4" w:space="0" w:color="000000"/>
            </w:tcBorders>
            <w:shd w:val="clear" w:color="auto" w:fill="C9C9C9"/>
          </w:tcPr>
          <w:p w14:paraId="5B76DEAB" w14:textId="3FE2BEDB" w:rsidR="005C2DC2" w:rsidRPr="004C783F" w:rsidRDefault="005C2DC2" w:rsidP="00BA30C1">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7904AC" w:rsidRPr="007904AC">
              <w:rPr>
                <w:rFonts w:ascii="Arial" w:eastAsia="Arial" w:hAnsi="Arial" w:cs="Arial"/>
                <w:i/>
                <w:color w:val="000000"/>
              </w:rPr>
              <w:t>Performs a hypothesis-driven physical examination, with identification of subtle or atypical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4930E4" w14:textId="0AE61403"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Identifies </w:t>
            </w:r>
            <w:r w:rsidR="3124D391" w:rsidRPr="004C783F">
              <w:rPr>
                <w:rFonts w:ascii="Arial" w:eastAsia="Arial" w:hAnsi="Arial" w:cs="Arial"/>
              </w:rPr>
              <w:t>restricted hip range of motion to make a presumptive diagnosis of heterotopic ossification</w:t>
            </w:r>
            <w:r w:rsidR="46EA0E17" w:rsidRPr="004C783F">
              <w:rPr>
                <w:rFonts w:ascii="Arial" w:eastAsia="Arial" w:hAnsi="Arial" w:cs="Arial"/>
              </w:rPr>
              <w:t xml:space="preserve"> in a patient with hip pain and swelling</w:t>
            </w:r>
          </w:p>
        </w:tc>
      </w:tr>
      <w:tr w:rsidR="005C2DC2" w:rsidRPr="004C783F" w14:paraId="6002449A" w14:textId="77777777" w:rsidTr="000E3F37">
        <w:tc>
          <w:tcPr>
            <w:tcW w:w="4950" w:type="dxa"/>
            <w:tcBorders>
              <w:top w:val="single" w:sz="4" w:space="0" w:color="000000"/>
              <w:bottom w:val="single" w:sz="4" w:space="0" w:color="000000"/>
            </w:tcBorders>
            <w:shd w:val="clear" w:color="auto" w:fill="C9C9C9"/>
          </w:tcPr>
          <w:p w14:paraId="568ABE50" w14:textId="00937410" w:rsidR="005C2DC2" w:rsidRPr="004C783F" w:rsidRDefault="005C2DC2"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7904AC" w:rsidRPr="007904AC">
              <w:rPr>
                <w:rFonts w:ascii="Arial" w:eastAsia="Arial" w:hAnsi="Arial" w:cs="Arial"/>
                <w:i/>
              </w:rPr>
              <w:t>Efficiently performs a hypothesis-driven physical examination that identifies subtle or atypical findings over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B3D93B" w14:textId="720A23B7" w:rsidR="005C2DC2" w:rsidRPr="004C783F" w:rsidRDefault="005C2DC2" w:rsidP="00BA30C1">
            <w:pPr>
              <w:numPr>
                <w:ilvl w:val="0"/>
                <w:numId w:val="8"/>
              </w:numPr>
              <w:spacing w:after="0" w:line="240" w:lineRule="auto"/>
              <w:ind w:left="187" w:hanging="187"/>
              <w:contextualSpacing/>
              <w:rPr>
                <w:rFonts w:ascii="Arial" w:hAnsi="Arial" w:cs="Arial"/>
              </w:rPr>
            </w:pPr>
            <w:r w:rsidRPr="004C783F">
              <w:rPr>
                <w:rFonts w:ascii="Arial" w:eastAsia="Arial" w:hAnsi="Arial" w:cs="Arial"/>
              </w:rPr>
              <w:t xml:space="preserve">Performs a comprehensive examination for a 12-year-old </w:t>
            </w:r>
            <w:r w:rsidR="00E11F2C">
              <w:rPr>
                <w:rFonts w:ascii="Arial" w:eastAsia="Arial" w:hAnsi="Arial" w:cs="Arial"/>
              </w:rPr>
              <w:t xml:space="preserve">patient </w:t>
            </w:r>
            <w:r w:rsidRPr="004C783F">
              <w:rPr>
                <w:rFonts w:ascii="Arial" w:eastAsia="Arial" w:hAnsi="Arial" w:cs="Arial"/>
              </w:rPr>
              <w:t xml:space="preserve">with C4 </w:t>
            </w:r>
            <w:r w:rsidR="009D2EBF">
              <w:rPr>
                <w:rFonts w:ascii="Arial" w:eastAsia="Arial" w:hAnsi="Arial" w:cs="Arial"/>
              </w:rPr>
              <w:t xml:space="preserve">ASIA Impairment Scale </w:t>
            </w:r>
            <w:r w:rsidRPr="004C783F">
              <w:rPr>
                <w:rFonts w:ascii="Arial" w:eastAsia="Arial" w:hAnsi="Arial" w:cs="Arial"/>
              </w:rPr>
              <w:t xml:space="preserve">B </w:t>
            </w:r>
            <w:r w:rsidR="009D2EBF">
              <w:rPr>
                <w:rFonts w:ascii="Arial" w:eastAsia="Arial" w:hAnsi="Arial" w:cs="Arial"/>
              </w:rPr>
              <w:t>spinal cord injury</w:t>
            </w:r>
            <w:r w:rsidRPr="004C783F">
              <w:rPr>
                <w:rFonts w:ascii="Arial" w:eastAsia="Arial" w:hAnsi="Arial" w:cs="Arial"/>
              </w:rPr>
              <w:t xml:space="preserve"> that includes considerations for development, respiratory function, and spasticity</w:t>
            </w:r>
          </w:p>
          <w:p w14:paraId="45A181ED" w14:textId="379A6146" w:rsidR="005C2DC2" w:rsidRPr="004C783F" w:rsidRDefault="005C2DC2" w:rsidP="00BA30C1">
            <w:pPr>
              <w:numPr>
                <w:ilvl w:val="0"/>
                <w:numId w:val="8"/>
              </w:numPr>
              <w:spacing w:after="0" w:line="240" w:lineRule="auto"/>
              <w:ind w:left="187" w:hanging="187"/>
              <w:contextualSpacing/>
              <w:rPr>
                <w:rFonts w:ascii="Arial" w:hAnsi="Arial" w:cs="Arial"/>
              </w:rPr>
            </w:pPr>
            <w:r w:rsidRPr="004C783F">
              <w:rPr>
                <w:rFonts w:ascii="Arial" w:eastAsia="Arial" w:hAnsi="Arial" w:cs="Arial"/>
              </w:rPr>
              <w:t xml:space="preserve">Performs a comprehensive examination for a 70-year-old </w:t>
            </w:r>
            <w:r w:rsidR="26748083" w:rsidRPr="004C783F">
              <w:rPr>
                <w:rFonts w:ascii="Arial" w:eastAsia="Arial" w:hAnsi="Arial" w:cs="Arial"/>
              </w:rPr>
              <w:t>woman with new spinal cord compression due to metastatic breast cancer, including considerations for underlying osteoporosis and additional sit</w:t>
            </w:r>
            <w:r w:rsidR="7C524D3F" w:rsidRPr="004C783F">
              <w:rPr>
                <w:rFonts w:ascii="Arial" w:eastAsia="Arial" w:hAnsi="Arial" w:cs="Arial"/>
              </w:rPr>
              <w:t xml:space="preserve">es of bony metastases </w:t>
            </w:r>
          </w:p>
        </w:tc>
      </w:tr>
      <w:tr w:rsidR="005C2DC2" w:rsidRPr="004C783F" w14:paraId="14E9833D" w14:textId="77777777" w:rsidTr="000E3F37">
        <w:tc>
          <w:tcPr>
            <w:tcW w:w="4950" w:type="dxa"/>
            <w:tcBorders>
              <w:top w:val="single" w:sz="4" w:space="0" w:color="000000"/>
              <w:bottom w:val="single" w:sz="4" w:space="0" w:color="000000"/>
            </w:tcBorders>
            <w:shd w:val="clear" w:color="auto" w:fill="C9C9C9"/>
          </w:tcPr>
          <w:p w14:paraId="520EAA2D" w14:textId="380C1646" w:rsidR="005C2DC2" w:rsidRPr="004C783F" w:rsidRDefault="005C2DC2"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7904AC" w:rsidRPr="007904AC">
              <w:rPr>
                <w:rFonts w:ascii="Arial" w:eastAsia="Arial" w:hAnsi="Arial" w:cs="Arial"/>
                <w:i/>
              </w:rPr>
              <w:t>Role models a hypothesis-driven physical examination that identifies subtle or atypical findings over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A35F36" w14:textId="6BD2FB47" w:rsidR="005C2DC2" w:rsidRPr="004C783F" w:rsidRDefault="003E307C"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L</w:t>
            </w:r>
            <w:r w:rsidR="005C2DC2" w:rsidRPr="004C783F">
              <w:rPr>
                <w:rFonts w:ascii="Arial" w:eastAsia="Arial" w:hAnsi="Arial" w:cs="Arial"/>
              </w:rPr>
              <w:t>ead</w:t>
            </w:r>
            <w:r w:rsidRPr="004C783F">
              <w:rPr>
                <w:rFonts w:ascii="Arial" w:eastAsia="Arial" w:hAnsi="Arial" w:cs="Arial"/>
              </w:rPr>
              <w:t>s</w:t>
            </w:r>
            <w:r w:rsidR="005C2DC2" w:rsidRPr="004C783F">
              <w:rPr>
                <w:rFonts w:ascii="Arial" w:eastAsia="Arial" w:hAnsi="Arial" w:cs="Arial"/>
              </w:rPr>
              <w:t xml:space="preserve"> a workshop on </w:t>
            </w:r>
            <w:r w:rsidR="03D22ED7" w:rsidRPr="004C783F">
              <w:rPr>
                <w:rFonts w:ascii="Arial" w:eastAsia="Arial" w:hAnsi="Arial" w:cs="Arial"/>
              </w:rPr>
              <w:t xml:space="preserve">neurologic assessment of individuals after spinal cord injury </w:t>
            </w:r>
          </w:p>
          <w:p w14:paraId="71884C71" w14:textId="77777777" w:rsidR="005C2DC2" w:rsidRPr="004C783F" w:rsidRDefault="005C2DC2" w:rsidP="00BA30C1">
            <w:pPr>
              <w:pBdr>
                <w:top w:val="nil"/>
                <w:left w:val="nil"/>
                <w:bottom w:val="nil"/>
                <w:right w:val="nil"/>
                <w:between w:val="nil"/>
              </w:pBdr>
              <w:spacing w:after="0" w:line="240" w:lineRule="auto"/>
              <w:contextualSpacing/>
              <w:rPr>
                <w:rFonts w:ascii="Arial" w:hAnsi="Arial" w:cs="Arial"/>
              </w:rPr>
            </w:pPr>
          </w:p>
        </w:tc>
      </w:tr>
      <w:tr w:rsidR="005C2DC2" w:rsidRPr="004C783F" w14:paraId="3C2F23F0" w14:textId="77777777" w:rsidTr="699838F2">
        <w:tc>
          <w:tcPr>
            <w:tcW w:w="4950" w:type="dxa"/>
            <w:shd w:val="clear" w:color="auto" w:fill="FFD965"/>
          </w:tcPr>
          <w:p w14:paraId="5D5C7C1F" w14:textId="77777777" w:rsidR="005C2DC2" w:rsidRPr="004C783F" w:rsidRDefault="005C2DC2"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40129D9C"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review</w:t>
            </w:r>
          </w:p>
          <w:p w14:paraId="2535362D"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056C2149" w14:textId="7E3ABCCC"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w:t>
            </w:r>
            <w:r w:rsidR="00E11F2C">
              <w:rPr>
                <w:rFonts w:ascii="Arial" w:eastAsia="Arial" w:hAnsi="Arial" w:cs="Arial"/>
              </w:rPr>
              <w:t>SCE</w:t>
            </w:r>
          </w:p>
          <w:p w14:paraId="2ADF2111" w14:textId="7E7EB28D" w:rsidR="005C2DC2" w:rsidRPr="004C783F" w:rsidRDefault="0099056A"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w:t>
            </w:r>
            <w:r w:rsidR="005C2DC2" w:rsidRPr="004C783F">
              <w:rPr>
                <w:rFonts w:ascii="Arial" w:eastAsia="Arial" w:hAnsi="Arial" w:cs="Arial"/>
              </w:rPr>
              <w:t>eedback</w:t>
            </w:r>
          </w:p>
          <w:p w14:paraId="4D0461F7"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tc>
      </w:tr>
      <w:tr w:rsidR="005C2DC2" w:rsidRPr="004C783F" w14:paraId="2A73F9F3" w14:textId="77777777" w:rsidTr="699838F2">
        <w:tc>
          <w:tcPr>
            <w:tcW w:w="4950" w:type="dxa"/>
            <w:shd w:val="clear" w:color="auto" w:fill="8DB3E2" w:themeFill="text2" w:themeFillTint="66"/>
          </w:tcPr>
          <w:p w14:paraId="7782748B" w14:textId="77777777" w:rsidR="005C2DC2" w:rsidRPr="004C783F" w:rsidRDefault="005C2DC2"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62BDE7D6"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5C2DC2" w:rsidRPr="004C783F" w14:paraId="1797B438" w14:textId="77777777" w:rsidTr="699838F2">
        <w:tc>
          <w:tcPr>
            <w:tcW w:w="4950" w:type="dxa"/>
            <w:shd w:val="clear" w:color="auto" w:fill="A8D08D"/>
          </w:tcPr>
          <w:p w14:paraId="3E48A6C2" w14:textId="77777777" w:rsidR="005C2DC2" w:rsidRPr="004C783F" w:rsidRDefault="005C2DC2"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2481BB2C" w14:textId="5B640146" w:rsidR="1AC92CA4" w:rsidRPr="004C783F" w:rsidRDefault="00A04C60" w:rsidP="00BA30C1">
            <w:pPr>
              <w:numPr>
                <w:ilvl w:val="0"/>
                <w:numId w:val="8"/>
              </w:numPr>
              <w:spacing w:after="0" w:line="240" w:lineRule="auto"/>
              <w:ind w:left="180" w:hanging="180"/>
              <w:contextualSpacing/>
              <w:rPr>
                <w:rFonts w:ascii="Arial" w:eastAsia="Arial" w:hAnsi="Arial" w:cs="Arial"/>
              </w:rPr>
            </w:pPr>
            <w:r w:rsidRPr="004C783F">
              <w:rPr>
                <w:rFonts w:ascii="Arial" w:hAnsi="Arial" w:cs="Arial"/>
              </w:rPr>
              <w:t xml:space="preserve">ASIA. </w:t>
            </w:r>
            <w:proofErr w:type="spellStart"/>
            <w:r w:rsidR="350C79CA" w:rsidRPr="004C783F">
              <w:rPr>
                <w:rFonts w:ascii="Arial" w:hAnsi="Arial" w:cs="Arial"/>
              </w:rPr>
              <w:t>InSTeP</w:t>
            </w:r>
            <w:proofErr w:type="spellEnd"/>
            <w:r w:rsidRPr="004C783F">
              <w:rPr>
                <w:rFonts w:ascii="Arial" w:hAnsi="Arial" w:cs="Arial"/>
              </w:rPr>
              <w:t>.</w:t>
            </w:r>
            <w:r w:rsidR="350C79CA" w:rsidRPr="004C783F">
              <w:rPr>
                <w:rFonts w:ascii="Arial" w:hAnsi="Arial" w:cs="Arial"/>
              </w:rPr>
              <w:t xml:space="preserve"> </w:t>
            </w:r>
            <w:hyperlink r:id="rId12" w:history="1">
              <w:r w:rsidRPr="004C783F">
                <w:rPr>
                  <w:rStyle w:val="Hyperlink"/>
                  <w:rFonts w:ascii="Arial" w:hAnsi="Arial" w:cs="Arial"/>
                </w:rPr>
                <w:t>https://asia-spinalinjury.org/instep/</w:t>
              </w:r>
            </w:hyperlink>
            <w:r w:rsidRPr="004C783F">
              <w:rPr>
                <w:rFonts w:ascii="Arial" w:hAnsi="Arial" w:cs="Arial"/>
              </w:rPr>
              <w:t>. 2020.</w:t>
            </w:r>
          </w:p>
          <w:p w14:paraId="4D90E47B" w14:textId="77777777" w:rsidR="00DC5329" w:rsidRPr="00DC5329" w:rsidRDefault="6C5743EE"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ISNCSCI Algorithm</w:t>
            </w:r>
            <w:r w:rsidR="00A04C60" w:rsidRPr="004C783F">
              <w:rPr>
                <w:rFonts w:ascii="Arial" w:eastAsia="Arial" w:hAnsi="Arial" w:cs="Arial"/>
              </w:rPr>
              <w:t xml:space="preserve">. </w:t>
            </w:r>
            <w:hyperlink r:id="rId13" w:history="1">
              <w:r w:rsidR="00A04C60" w:rsidRPr="004C783F">
                <w:rPr>
                  <w:rStyle w:val="Hyperlink"/>
                  <w:rFonts w:ascii="Arial" w:eastAsia="Arial" w:hAnsi="Arial" w:cs="Arial"/>
                </w:rPr>
                <w:t>https://www.isncscialgorithm.com/Form</w:t>
              </w:r>
            </w:hyperlink>
            <w:r w:rsidR="00A04C60" w:rsidRPr="004C783F">
              <w:rPr>
                <w:rFonts w:ascii="Arial" w:eastAsia="Arial" w:hAnsi="Arial" w:cs="Arial"/>
              </w:rPr>
              <w:t>. 2020.</w:t>
            </w:r>
            <w:r w:rsidR="00DC5329" w:rsidRPr="004C783F">
              <w:rPr>
                <w:rFonts w:ascii="Arial" w:eastAsia="Arial" w:hAnsi="Arial" w:cs="Arial"/>
              </w:rPr>
              <w:t xml:space="preserve"> </w:t>
            </w:r>
          </w:p>
          <w:p w14:paraId="04324542" w14:textId="1D2B5ED0" w:rsidR="005C2DC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Textbooks</w:t>
            </w:r>
          </w:p>
        </w:tc>
      </w:tr>
    </w:tbl>
    <w:p w14:paraId="77E7EC79" w14:textId="77777777" w:rsidR="009F3652" w:rsidRDefault="009F3652">
      <w:pPr>
        <w:spacing w:after="0" w:line="240" w:lineRule="auto"/>
        <w:ind w:hanging="180"/>
        <w:rPr>
          <w:rFonts w:ascii="Arial" w:eastAsia="Arial" w:hAnsi="Arial" w:cs="Arial"/>
        </w:rPr>
      </w:pPr>
    </w:p>
    <w:p w14:paraId="210F9656" w14:textId="77777777" w:rsidR="005C2DC2" w:rsidRDefault="005C2DC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C2DC2" w:rsidRPr="004C783F" w14:paraId="11E2B823" w14:textId="77777777" w:rsidTr="69D07B3F">
        <w:trPr>
          <w:trHeight w:val="760"/>
        </w:trPr>
        <w:tc>
          <w:tcPr>
            <w:tcW w:w="14125" w:type="dxa"/>
            <w:gridSpan w:val="2"/>
            <w:shd w:val="clear" w:color="auto" w:fill="9CC3E5"/>
          </w:tcPr>
          <w:p w14:paraId="6D0F2218" w14:textId="6FD8D409" w:rsidR="005C2DC2" w:rsidRPr="004C783F" w:rsidRDefault="005C2DC2"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Patient Care 3: Medical</w:t>
            </w:r>
            <w:r w:rsidR="00832986" w:rsidRPr="004C783F">
              <w:rPr>
                <w:rFonts w:ascii="Arial" w:eastAsia="Arial" w:hAnsi="Arial" w:cs="Arial"/>
                <w:b/>
              </w:rPr>
              <w:t>/Surgical</w:t>
            </w:r>
            <w:r w:rsidRPr="004C783F">
              <w:rPr>
                <w:rFonts w:ascii="Arial" w:eastAsia="Arial" w:hAnsi="Arial" w:cs="Arial"/>
                <w:b/>
              </w:rPr>
              <w:t xml:space="preserve"> Management </w:t>
            </w:r>
            <w:r w:rsidR="00832986" w:rsidRPr="004C783F">
              <w:rPr>
                <w:rFonts w:ascii="Arial" w:eastAsia="Arial" w:hAnsi="Arial" w:cs="Arial"/>
                <w:b/>
              </w:rPr>
              <w:t>of Individuals with Spinal Cord Disorders</w:t>
            </w:r>
          </w:p>
          <w:p w14:paraId="789BF3BE" w14:textId="31A5D6D4" w:rsidR="005C2DC2" w:rsidRPr="004C783F" w:rsidRDefault="005C2DC2" w:rsidP="00BA30C1">
            <w:pPr>
              <w:spacing w:after="0" w:line="240" w:lineRule="auto"/>
              <w:ind w:left="187"/>
              <w:contextualSpacing/>
              <w:rPr>
                <w:rFonts w:ascii="Arial" w:eastAsia="Arial" w:hAnsi="Arial" w:cs="Arial"/>
              </w:rPr>
            </w:pPr>
            <w:r w:rsidRPr="004C783F">
              <w:rPr>
                <w:rFonts w:ascii="Arial" w:eastAsia="Arial" w:hAnsi="Arial" w:cs="Arial"/>
                <w:b/>
                <w:bCs/>
              </w:rPr>
              <w:t>Overall Intent:</w:t>
            </w:r>
            <w:r w:rsidRPr="004C783F">
              <w:rPr>
                <w:rFonts w:ascii="Arial" w:eastAsia="Arial" w:hAnsi="Arial" w:cs="Arial"/>
              </w:rPr>
              <w:t xml:space="preserve"> To develop and implement a comprehensive treatment plan that anticipates, identifies, and addresses potential complications rela</w:t>
            </w:r>
            <w:r w:rsidR="6BBA0741" w:rsidRPr="004C783F">
              <w:rPr>
                <w:rFonts w:ascii="Arial" w:eastAsia="Arial" w:hAnsi="Arial" w:cs="Arial"/>
              </w:rPr>
              <w:t>ted to spinal cord injuries and</w:t>
            </w:r>
            <w:r w:rsidRPr="004C783F">
              <w:rPr>
                <w:rFonts w:ascii="Arial" w:eastAsia="Arial" w:hAnsi="Arial" w:cs="Arial"/>
              </w:rPr>
              <w:t xml:space="preserve"> disorders over a spectrum of ages, conditions, and settings</w:t>
            </w:r>
          </w:p>
        </w:tc>
      </w:tr>
      <w:tr w:rsidR="005C2DC2" w:rsidRPr="004C783F" w14:paraId="07AAE0BB" w14:textId="77777777" w:rsidTr="69D07B3F">
        <w:tc>
          <w:tcPr>
            <w:tcW w:w="4950" w:type="dxa"/>
            <w:shd w:val="clear" w:color="auto" w:fill="FAC090"/>
          </w:tcPr>
          <w:p w14:paraId="41BED0C9" w14:textId="77777777" w:rsidR="005C2DC2" w:rsidRPr="004C783F" w:rsidRDefault="005C2DC2"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505C8017" w14:textId="77777777" w:rsidR="005C2DC2" w:rsidRPr="004C783F" w:rsidRDefault="005C2DC2"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5C2DC2" w:rsidRPr="004C783F" w14:paraId="18EE2023" w14:textId="77777777" w:rsidTr="00C17FBE">
        <w:tc>
          <w:tcPr>
            <w:tcW w:w="4950" w:type="dxa"/>
            <w:tcBorders>
              <w:top w:val="single" w:sz="4" w:space="0" w:color="000000"/>
              <w:bottom w:val="single" w:sz="4" w:space="0" w:color="000000"/>
            </w:tcBorders>
            <w:shd w:val="clear" w:color="auto" w:fill="C9C9C9"/>
          </w:tcPr>
          <w:p w14:paraId="07ECD978" w14:textId="77777777" w:rsidR="007904AC" w:rsidRPr="007904AC" w:rsidRDefault="005C2DC2" w:rsidP="007904AC">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7904AC" w:rsidRPr="007904AC">
              <w:rPr>
                <w:rFonts w:ascii="Arial" w:eastAsia="Arial" w:hAnsi="Arial" w:cs="Arial"/>
                <w:i/>
                <w:color w:val="000000"/>
              </w:rPr>
              <w:t>Identifies and manages general medical conditions and their complications</w:t>
            </w:r>
          </w:p>
          <w:p w14:paraId="245F86D8" w14:textId="77777777" w:rsidR="007904AC" w:rsidRPr="007904AC" w:rsidRDefault="007904AC" w:rsidP="007904AC">
            <w:pPr>
              <w:spacing w:after="0" w:line="240" w:lineRule="auto"/>
              <w:contextualSpacing/>
              <w:rPr>
                <w:rFonts w:ascii="Arial" w:eastAsia="Arial" w:hAnsi="Arial" w:cs="Arial"/>
                <w:i/>
                <w:color w:val="000000"/>
              </w:rPr>
            </w:pPr>
          </w:p>
          <w:p w14:paraId="7FC4D36C" w14:textId="77777777" w:rsidR="007904AC" w:rsidRPr="007904AC" w:rsidRDefault="007904AC" w:rsidP="007904AC">
            <w:pPr>
              <w:spacing w:after="0" w:line="240" w:lineRule="auto"/>
              <w:contextualSpacing/>
              <w:rPr>
                <w:rFonts w:ascii="Arial" w:eastAsia="Arial" w:hAnsi="Arial" w:cs="Arial"/>
                <w:i/>
                <w:color w:val="000000"/>
              </w:rPr>
            </w:pPr>
          </w:p>
          <w:p w14:paraId="417C0867" w14:textId="5856F0FD" w:rsidR="005C2DC2" w:rsidRPr="004C783F" w:rsidRDefault="007904AC" w:rsidP="007904AC">
            <w:pPr>
              <w:spacing w:after="0" w:line="240" w:lineRule="auto"/>
              <w:contextualSpacing/>
              <w:rPr>
                <w:rFonts w:ascii="Arial" w:eastAsia="Arial" w:hAnsi="Arial" w:cs="Arial"/>
                <w:i/>
                <w:color w:val="000000"/>
              </w:rPr>
            </w:pPr>
            <w:r w:rsidRPr="007904AC">
              <w:rPr>
                <w:rFonts w:ascii="Arial" w:eastAsia="Arial" w:hAnsi="Arial" w:cs="Arial"/>
                <w:i/>
                <w:color w:val="000000"/>
              </w:rPr>
              <w:t>Identifies the need and resources for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B52787" w14:textId="55B004DF" w:rsidR="005F4712" w:rsidRPr="004C783F" w:rsidRDefault="005C2DC2" w:rsidP="005F4712">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Identifies </w:t>
            </w:r>
            <w:r w:rsidR="2BB6C661" w:rsidRPr="004C783F">
              <w:rPr>
                <w:rFonts w:ascii="Arial" w:eastAsia="Arial" w:hAnsi="Arial" w:cs="Arial"/>
                <w:color w:val="000000" w:themeColor="text1"/>
              </w:rPr>
              <w:t xml:space="preserve">venous thromboembolic events </w:t>
            </w:r>
            <w:r w:rsidRPr="004C783F">
              <w:rPr>
                <w:rFonts w:ascii="Arial" w:eastAsia="Arial" w:hAnsi="Arial" w:cs="Arial"/>
                <w:color w:val="000000" w:themeColor="text1"/>
              </w:rPr>
              <w:t xml:space="preserve">as a significant medical issue </w:t>
            </w:r>
            <w:r w:rsidR="5390E978" w:rsidRPr="004C783F">
              <w:rPr>
                <w:rFonts w:ascii="Arial" w:eastAsia="Arial" w:hAnsi="Arial" w:cs="Arial"/>
                <w:color w:val="000000" w:themeColor="text1"/>
              </w:rPr>
              <w:t>for a patient on the inpatient rehabilitation service</w:t>
            </w:r>
            <w:r w:rsidR="544A9683" w:rsidRPr="004C783F">
              <w:rPr>
                <w:rFonts w:ascii="Arial" w:eastAsia="Arial" w:hAnsi="Arial" w:cs="Arial"/>
                <w:color w:val="000000" w:themeColor="text1"/>
              </w:rPr>
              <w:t xml:space="preserve"> and prescribes </w:t>
            </w:r>
            <w:r w:rsidR="36B4D732" w:rsidRPr="004C783F">
              <w:rPr>
                <w:rFonts w:ascii="Arial" w:eastAsia="Arial" w:hAnsi="Arial" w:cs="Arial"/>
                <w:color w:val="000000" w:themeColor="text1"/>
              </w:rPr>
              <w:t xml:space="preserve">measures for </w:t>
            </w:r>
            <w:r w:rsidR="00E11F2C" w:rsidRPr="004C783F">
              <w:rPr>
                <w:rFonts w:ascii="Arial" w:eastAsia="Arial" w:hAnsi="Arial" w:cs="Arial"/>
                <w:color w:val="000000" w:themeColor="text1"/>
              </w:rPr>
              <w:t>venous thromboembolic event</w:t>
            </w:r>
            <w:r w:rsidR="00E11F2C" w:rsidRPr="004C783F" w:rsidDel="00E11F2C">
              <w:rPr>
                <w:rFonts w:ascii="Arial" w:eastAsia="Arial" w:hAnsi="Arial" w:cs="Arial"/>
                <w:color w:val="000000" w:themeColor="text1"/>
              </w:rPr>
              <w:t xml:space="preserve"> </w:t>
            </w:r>
            <w:r w:rsidR="36B4D732" w:rsidRPr="004C783F">
              <w:rPr>
                <w:rFonts w:ascii="Arial" w:eastAsia="Arial" w:hAnsi="Arial" w:cs="Arial"/>
                <w:color w:val="000000" w:themeColor="text1"/>
              </w:rPr>
              <w:t xml:space="preserve">prophylaxis </w:t>
            </w:r>
            <w:r w:rsidRPr="004C783F">
              <w:rPr>
                <w:rFonts w:ascii="Arial" w:eastAsia="Arial" w:hAnsi="Arial" w:cs="Arial"/>
                <w:color w:val="000000" w:themeColor="text1"/>
              </w:rPr>
              <w:t xml:space="preserve"> </w:t>
            </w:r>
          </w:p>
          <w:p w14:paraId="3C1CF126"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4E5B202C" w14:textId="39BA535D" w:rsidR="005C2DC2" w:rsidRPr="004C783F" w:rsidRDefault="2F6843F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Recognizes the need for swallowing evaluation in a patient with </w:t>
            </w:r>
            <w:r w:rsidR="1188528E" w:rsidRPr="004C783F">
              <w:rPr>
                <w:rFonts w:ascii="Arial" w:eastAsia="Arial" w:hAnsi="Arial" w:cs="Arial"/>
                <w:color w:val="000000" w:themeColor="text1"/>
              </w:rPr>
              <w:t xml:space="preserve">suspected </w:t>
            </w:r>
            <w:r w:rsidRPr="004C783F">
              <w:rPr>
                <w:rFonts w:ascii="Arial" w:eastAsia="Arial" w:hAnsi="Arial" w:cs="Arial"/>
                <w:color w:val="000000" w:themeColor="text1"/>
              </w:rPr>
              <w:t>aspiration pneumonia</w:t>
            </w:r>
            <w:r w:rsidR="09B6734A" w:rsidRPr="004C783F">
              <w:rPr>
                <w:rFonts w:ascii="Arial" w:eastAsia="Arial" w:hAnsi="Arial" w:cs="Arial"/>
                <w:color w:val="000000" w:themeColor="text1"/>
              </w:rPr>
              <w:t xml:space="preserve"> following cervical spine surgery</w:t>
            </w:r>
          </w:p>
        </w:tc>
      </w:tr>
      <w:tr w:rsidR="005C2DC2" w:rsidRPr="004C783F" w14:paraId="5B994373" w14:textId="77777777" w:rsidTr="00C17FBE">
        <w:tc>
          <w:tcPr>
            <w:tcW w:w="4950" w:type="dxa"/>
            <w:tcBorders>
              <w:top w:val="single" w:sz="4" w:space="0" w:color="000000"/>
              <w:bottom w:val="single" w:sz="4" w:space="0" w:color="000000"/>
            </w:tcBorders>
            <w:shd w:val="clear" w:color="auto" w:fill="C9C9C9"/>
          </w:tcPr>
          <w:p w14:paraId="1E1B3F02" w14:textId="77777777" w:rsidR="007904AC" w:rsidRPr="007904AC" w:rsidRDefault="005C2DC2" w:rsidP="007904AC">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7904AC" w:rsidRPr="007904AC">
              <w:rPr>
                <w:rFonts w:ascii="Arial" w:eastAsia="Arial" w:hAnsi="Arial" w:cs="Arial"/>
                <w:i/>
              </w:rPr>
              <w:t>Identifies and manages consequences and complications of spinal cord disorders, with direct supervision</w:t>
            </w:r>
          </w:p>
          <w:p w14:paraId="164CE215" w14:textId="77777777" w:rsidR="007904AC" w:rsidRPr="007904AC" w:rsidRDefault="007904AC" w:rsidP="007904AC">
            <w:pPr>
              <w:spacing w:after="0" w:line="240" w:lineRule="auto"/>
              <w:contextualSpacing/>
              <w:rPr>
                <w:rFonts w:ascii="Arial" w:eastAsia="Arial" w:hAnsi="Arial" w:cs="Arial"/>
                <w:i/>
              </w:rPr>
            </w:pPr>
          </w:p>
          <w:p w14:paraId="59919893" w14:textId="77777777" w:rsidR="007904AC" w:rsidRPr="007904AC" w:rsidRDefault="007904AC" w:rsidP="007904AC">
            <w:pPr>
              <w:spacing w:after="0" w:line="240" w:lineRule="auto"/>
              <w:contextualSpacing/>
              <w:rPr>
                <w:rFonts w:ascii="Arial" w:eastAsia="Arial" w:hAnsi="Arial" w:cs="Arial"/>
                <w:i/>
              </w:rPr>
            </w:pPr>
          </w:p>
          <w:p w14:paraId="0253A4A1" w14:textId="4197199E" w:rsidR="005C2DC2" w:rsidRPr="004C783F" w:rsidRDefault="007904AC" w:rsidP="007904AC">
            <w:pPr>
              <w:spacing w:after="0" w:line="240" w:lineRule="auto"/>
              <w:contextualSpacing/>
              <w:rPr>
                <w:rFonts w:ascii="Arial" w:eastAsia="Arial" w:hAnsi="Arial" w:cs="Arial"/>
                <w:i/>
              </w:rPr>
            </w:pPr>
            <w:r w:rsidRPr="007904AC">
              <w:rPr>
                <w:rFonts w:ascii="Arial" w:eastAsia="Arial" w:hAnsi="Arial" w:cs="Arial"/>
                <w:i/>
              </w:rPr>
              <w:t>Uses consultations to guide a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BBC150" w14:textId="3401E4F0" w:rsidR="005C2DC2" w:rsidRPr="004C783F" w:rsidRDefault="005C2DC2" w:rsidP="00BA30C1">
            <w:pPr>
              <w:numPr>
                <w:ilvl w:val="0"/>
                <w:numId w:val="8"/>
              </w:numPr>
              <w:spacing w:after="0" w:line="240" w:lineRule="auto"/>
              <w:ind w:left="180" w:hanging="180"/>
              <w:contextualSpacing/>
              <w:rPr>
                <w:rFonts w:ascii="Arial" w:hAnsi="Arial" w:cs="Arial"/>
              </w:rPr>
            </w:pPr>
            <w:r w:rsidRPr="004C783F">
              <w:rPr>
                <w:rFonts w:ascii="Arial" w:eastAsia="Arial" w:hAnsi="Arial" w:cs="Arial"/>
              </w:rPr>
              <w:t>Identifies evolving</w:t>
            </w:r>
            <w:r w:rsidR="0854617A" w:rsidRPr="004C783F">
              <w:rPr>
                <w:rFonts w:ascii="Arial" w:eastAsia="Arial" w:hAnsi="Arial" w:cs="Arial"/>
              </w:rPr>
              <w:t xml:space="preserve"> </w:t>
            </w:r>
            <w:r w:rsidR="3F01F1F3" w:rsidRPr="004C783F">
              <w:rPr>
                <w:rFonts w:ascii="Arial" w:eastAsia="Arial" w:hAnsi="Arial" w:cs="Arial"/>
              </w:rPr>
              <w:t>spasticity</w:t>
            </w:r>
            <w:r w:rsidRPr="004C783F">
              <w:rPr>
                <w:rFonts w:ascii="Arial" w:eastAsia="Arial" w:hAnsi="Arial" w:cs="Arial"/>
              </w:rPr>
              <w:t xml:space="preserve"> in an individual </w:t>
            </w:r>
            <w:r w:rsidR="6FCC17A3" w:rsidRPr="004C783F">
              <w:rPr>
                <w:rFonts w:ascii="Arial" w:eastAsia="Arial" w:hAnsi="Arial" w:cs="Arial"/>
              </w:rPr>
              <w:t xml:space="preserve">with spinal cord injury and prescribes appropriate management </w:t>
            </w:r>
            <w:r w:rsidR="147AE18F" w:rsidRPr="004C783F">
              <w:rPr>
                <w:rFonts w:ascii="Arial" w:eastAsia="Arial" w:hAnsi="Arial" w:cs="Arial"/>
              </w:rPr>
              <w:t>with guidance from the attending phys</w:t>
            </w:r>
            <w:r w:rsidR="00C50E5D" w:rsidRPr="004C783F">
              <w:rPr>
                <w:rFonts w:ascii="Arial" w:eastAsia="Arial" w:hAnsi="Arial" w:cs="Arial"/>
              </w:rPr>
              <w:t>i</w:t>
            </w:r>
            <w:r w:rsidR="147AE18F" w:rsidRPr="004C783F">
              <w:rPr>
                <w:rFonts w:ascii="Arial" w:eastAsia="Arial" w:hAnsi="Arial" w:cs="Arial"/>
              </w:rPr>
              <w:t>cian</w:t>
            </w:r>
            <w:r w:rsidR="3FBC7B0E" w:rsidRPr="004C783F">
              <w:rPr>
                <w:rFonts w:ascii="Arial" w:eastAsia="Arial" w:hAnsi="Arial" w:cs="Arial"/>
              </w:rPr>
              <w:t xml:space="preserve"> during rounds</w:t>
            </w:r>
            <w:r w:rsidR="147AE18F" w:rsidRPr="004C783F">
              <w:rPr>
                <w:rFonts w:ascii="Arial" w:eastAsia="Arial" w:hAnsi="Arial" w:cs="Arial"/>
              </w:rPr>
              <w:t xml:space="preserve">, </w:t>
            </w:r>
            <w:proofErr w:type="gramStart"/>
            <w:r w:rsidR="6FCC17A3" w:rsidRPr="004C783F">
              <w:rPr>
                <w:rFonts w:ascii="Arial" w:eastAsia="Arial" w:hAnsi="Arial" w:cs="Arial"/>
              </w:rPr>
              <w:t>taking into account</w:t>
            </w:r>
            <w:proofErr w:type="gramEnd"/>
            <w:r w:rsidR="6FCC17A3" w:rsidRPr="004C783F">
              <w:rPr>
                <w:rFonts w:ascii="Arial" w:eastAsia="Arial" w:hAnsi="Arial" w:cs="Arial"/>
              </w:rPr>
              <w:t xml:space="preserve"> the patient’s medical comorbidities a</w:t>
            </w:r>
            <w:r w:rsidR="0A120AD4" w:rsidRPr="004C783F">
              <w:rPr>
                <w:rFonts w:ascii="Arial" w:eastAsia="Arial" w:hAnsi="Arial" w:cs="Arial"/>
              </w:rPr>
              <w:t>nd</w:t>
            </w:r>
            <w:r w:rsidR="01FA2428" w:rsidRPr="004C783F">
              <w:rPr>
                <w:rFonts w:ascii="Arial" w:eastAsia="Arial" w:hAnsi="Arial" w:cs="Arial"/>
              </w:rPr>
              <w:t xml:space="preserve"> potential triggers for new onset or worsening spasticity</w:t>
            </w:r>
          </w:p>
          <w:p w14:paraId="47B8AB78" w14:textId="77777777" w:rsidR="005F4712" w:rsidRPr="004C783F" w:rsidRDefault="005F4712" w:rsidP="005F4712">
            <w:pPr>
              <w:spacing w:after="0" w:line="240" w:lineRule="auto"/>
              <w:contextualSpacing/>
              <w:rPr>
                <w:rFonts w:ascii="Arial" w:hAnsi="Arial" w:cs="Arial"/>
              </w:rPr>
            </w:pPr>
          </w:p>
          <w:p w14:paraId="5DDF53A8" w14:textId="376A43DD" w:rsidR="005C2DC2" w:rsidRPr="004C783F" w:rsidRDefault="116B1EC9" w:rsidP="00BA30C1">
            <w:pPr>
              <w:numPr>
                <w:ilvl w:val="0"/>
                <w:numId w:val="8"/>
              </w:numPr>
              <w:spacing w:after="0" w:line="240" w:lineRule="auto"/>
              <w:ind w:left="180" w:hanging="180"/>
              <w:contextualSpacing/>
              <w:rPr>
                <w:rFonts w:ascii="Arial" w:hAnsi="Arial" w:cs="Arial"/>
              </w:rPr>
            </w:pPr>
            <w:r w:rsidRPr="004C783F">
              <w:rPr>
                <w:rFonts w:ascii="Arial" w:eastAsia="Arial" w:hAnsi="Arial" w:cs="Arial"/>
              </w:rPr>
              <w:t xml:space="preserve">Adjusts bladder management based on results of urodynamic evaluation </w:t>
            </w:r>
          </w:p>
        </w:tc>
      </w:tr>
      <w:tr w:rsidR="005C2DC2" w:rsidRPr="004C783F" w14:paraId="06ADF35B" w14:textId="77777777" w:rsidTr="00C17FBE">
        <w:tc>
          <w:tcPr>
            <w:tcW w:w="4950" w:type="dxa"/>
            <w:tcBorders>
              <w:top w:val="single" w:sz="4" w:space="0" w:color="000000"/>
              <w:bottom w:val="single" w:sz="4" w:space="0" w:color="000000"/>
            </w:tcBorders>
            <w:shd w:val="clear" w:color="auto" w:fill="C9C9C9"/>
          </w:tcPr>
          <w:p w14:paraId="66504BA2" w14:textId="77777777" w:rsidR="007904AC" w:rsidRPr="007904AC" w:rsidRDefault="005C2DC2" w:rsidP="007904AC">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7904AC" w:rsidRPr="007904AC">
              <w:rPr>
                <w:rFonts w:ascii="Arial" w:eastAsia="Arial" w:hAnsi="Arial" w:cs="Arial"/>
                <w:i/>
                <w:color w:val="000000"/>
              </w:rPr>
              <w:t>Develops and implements a comprehensive treatment plan to address complications related to spinal cord disorders, with indirect supervision</w:t>
            </w:r>
          </w:p>
          <w:p w14:paraId="31727113" w14:textId="77777777" w:rsidR="007904AC" w:rsidRPr="007904AC" w:rsidRDefault="007904AC" w:rsidP="007904AC">
            <w:pPr>
              <w:spacing w:after="0" w:line="240" w:lineRule="auto"/>
              <w:contextualSpacing/>
              <w:rPr>
                <w:rFonts w:ascii="Arial" w:eastAsia="Arial" w:hAnsi="Arial" w:cs="Arial"/>
                <w:i/>
                <w:color w:val="000000"/>
              </w:rPr>
            </w:pPr>
          </w:p>
          <w:p w14:paraId="21BD8771" w14:textId="50371119" w:rsidR="005C2DC2" w:rsidRPr="004C783F" w:rsidRDefault="007904AC" w:rsidP="007904AC">
            <w:pPr>
              <w:spacing w:after="0" w:line="240" w:lineRule="auto"/>
              <w:contextualSpacing/>
              <w:rPr>
                <w:rFonts w:ascii="Arial" w:eastAsia="Arial" w:hAnsi="Arial" w:cs="Arial"/>
                <w:i/>
                <w:color w:val="000000"/>
              </w:rPr>
            </w:pPr>
            <w:r w:rsidRPr="007904AC">
              <w:rPr>
                <w:rFonts w:ascii="Arial" w:eastAsia="Arial" w:hAnsi="Arial" w:cs="Arial"/>
                <w:i/>
                <w:color w:val="000000"/>
              </w:rPr>
              <w:t>Uses appropriate consideration of patient acuity and other factors to triage, and provides consultations to other services for common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01CCC5" w14:textId="69B41094" w:rsidR="005C2DC2" w:rsidRPr="004C783F" w:rsidRDefault="005C2DC2" w:rsidP="00BA30C1">
            <w:pPr>
              <w:numPr>
                <w:ilvl w:val="0"/>
                <w:numId w:val="8"/>
              </w:numPr>
              <w:spacing w:after="0" w:line="240" w:lineRule="auto"/>
              <w:ind w:left="187" w:hanging="187"/>
              <w:contextualSpacing/>
              <w:rPr>
                <w:rFonts w:ascii="Arial" w:hAnsi="Arial" w:cs="Arial"/>
              </w:rPr>
            </w:pPr>
            <w:r w:rsidRPr="004C783F">
              <w:rPr>
                <w:rFonts w:ascii="Arial" w:eastAsia="Arial" w:hAnsi="Arial" w:cs="Arial"/>
                <w:color w:val="000000" w:themeColor="text1"/>
              </w:rPr>
              <w:t xml:space="preserve">Performs a consultation on a patient </w:t>
            </w:r>
            <w:r w:rsidR="16C0E9FC" w:rsidRPr="004C783F">
              <w:rPr>
                <w:rFonts w:ascii="Arial" w:eastAsia="Arial" w:hAnsi="Arial" w:cs="Arial"/>
                <w:color w:val="000000" w:themeColor="text1"/>
              </w:rPr>
              <w:t>with</w:t>
            </w:r>
            <w:r w:rsidR="0D76CB9C" w:rsidRPr="004C783F">
              <w:rPr>
                <w:rFonts w:ascii="Arial" w:eastAsia="Arial" w:hAnsi="Arial" w:cs="Arial"/>
                <w:color w:val="000000" w:themeColor="text1"/>
              </w:rPr>
              <w:t xml:space="preserve"> </w:t>
            </w:r>
            <w:r w:rsidR="0BA2E434" w:rsidRPr="004C783F">
              <w:rPr>
                <w:rFonts w:ascii="Arial" w:eastAsia="Arial" w:hAnsi="Arial" w:cs="Arial"/>
                <w:color w:val="000000" w:themeColor="text1"/>
              </w:rPr>
              <w:t xml:space="preserve">an acute </w:t>
            </w:r>
            <w:r w:rsidR="4C770E0A" w:rsidRPr="004C783F">
              <w:rPr>
                <w:rFonts w:ascii="Arial" w:eastAsia="Arial" w:hAnsi="Arial" w:cs="Arial"/>
                <w:color w:val="000000" w:themeColor="text1"/>
              </w:rPr>
              <w:t xml:space="preserve">cervical </w:t>
            </w:r>
            <w:r w:rsidR="0BA2E434" w:rsidRPr="004C783F">
              <w:rPr>
                <w:rFonts w:ascii="Arial" w:eastAsia="Arial" w:hAnsi="Arial" w:cs="Arial"/>
                <w:color w:val="000000" w:themeColor="text1"/>
              </w:rPr>
              <w:t xml:space="preserve">spinal cord injury </w:t>
            </w:r>
            <w:r w:rsidR="3921F7D0" w:rsidRPr="004C783F">
              <w:rPr>
                <w:rFonts w:ascii="Arial" w:eastAsia="Arial" w:hAnsi="Arial" w:cs="Arial"/>
                <w:color w:val="000000" w:themeColor="text1"/>
              </w:rPr>
              <w:t xml:space="preserve">resulting in need for mechanical ventilation </w:t>
            </w:r>
            <w:r w:rsidR="0BA2E434" w:rsidRPr="004C783F">
              <w:rPr>
                <w:rFonts w:ascii="Arial" w:eastAsia="Arial" w:hAnsi="Arial" w:cs="Arial"/>
                <w:color w:val="000000" w:themeColor="text1"/>
              </w:rPr>
              <w:t xml:space="preserve">and provides a </w:t>
            </w:r>
            <w:r w:rsidR="01FA323E" w:rsidRPr="004C783F">
              <w:rPr>
                <w:rFonts w:ascii="Arial" w:eastAsia="Arial" w:hAnsi="Arial" w:cs="Arial"/>
                <w:color w:val="000000" w:themeColor="text1"/>
              </w:rPr>
              <w:t xml:space="preserve">management plan </w:t>
            </w:r>
            <w:r w:rsidR="63DCCC36" w:rsidRPr="004C783F">
              <w:rPr>
                <w:rFonts w:ascii="Arial" w:eastAsia="Arial" w:hAnsi="Arial" w:cs="Arial"/>
                <w:color w:val="000000" w:themeColor="text1"/>
              </w:rPr>
              <w:t xml:space="preserve">for </w:t>
            </w:r>
            <w:r w:rsidR="7F6CD60F" w:rsidRPr="004C783F">
              <w:rPr>
                <w:rFonts w:ascii="Arial" w:eastAsia="Arial" w:hAnsi="Arial" w:cs="Arial"/>
                <w:color w:val="000000" w:themeColor="text1"/>
              </w:rPr>
              <w:t>prevention of atelectasis and respiratory infections</w:t>
            </w:r>
            <w:r w:rsidR="01161E2E" w:rsidRPr="004C783F">
              <w:rPr>
                <w:rFonts w:ascii="Arial" w:eastAsia="Arial" w:hAnsi="Arial" w:cs="Arial"/>
                <w:color w:val="000000" w:themeColor="text1"/>
              </w:rPr>
              <w:t>. Provides</w:t>
            </w:r>
            <w:r w:rsidR="7F6CD60F" w:rsidRPr="004C783F">
              <w:rPr>
                <w:rFonts w:ascii="Arial" w:eastAsia="Arial" w:hAnsi="Arial" w:cs="Arial"/>
                <w:color w:val="000000" w:themeColor="text1"/>
              </w:rPr>
              <w:t xml:space="preserve"> guid</w:t>
            </w:r>
            <w:r w:rsidR="601837E9" w:rsidRPr="004C783F">
              <w:rPr>
                <w:rFonts w:ascii="Arial" w:eastAsia="Arial" w:hAnsi="Arial" w:cs="Arial"/>
                <w:color w:val="000000" w:themeColor="text1"/>
              </w:rPr>
              <w:t>ance for ventilator weaning</w:t>
            </w:r>
            <w:r w:rsidR="3DA4F4C0" w:rsidRPr="004C783F">
              <w:rPr>
                <w:rFonts w:ascii="Arial" w:eastAsia="Arial" w:hAnsi="Arial" w:cs="Arial"/>
                <w:color w:val="000000" w:themeColor="text1"/>
              </w:rPr>
              <w:t xml:space="preserve"> a</w:t>
            </w:r>
            <w:r w:rsidR="5C418474" w:rsidRPr="004C783F">
              <w:rPr>
                <w:rFonts w:ascii="Arial" w:eastAsia="Arial" w:hAnsi="Arial" w:cs="Arial"/>
                <w:color w:val="000000" w:themeColor="text1"/>
              </w:rPr>
              <w:t>nd</w:t>
            </w:r>
            <w:r w:rsidR="3DA4F4C0" w:rsidRPr="004C783F">
              <w:rPr>
                <w:rFonts w:ascii="Arial" w:eastAsia="Arial" w:hAnsi="Arial" w:cs="Arial"/>
                <w:color w:val="000000" w:themeColor="text1"/>
              </w:rPr>
              <w:t xml:space="preserve"> </w:t>
            </w:r>
            <w:r w:rsidR="6ABD119A" w:rsidRPr="004C783F">
              <w:rPr>
                <w:rFonts w:ascii="Arial" w:eastAsia="Arial" w:hAnsi="Arial" w:cs="Arial"/>
                <w:color w:val="000000" w:themeColor="text1"/>
              </w:rPr>
              <w:t>reviews</w:t>
            </w:r>
            <w:r w:rsidR="647A7211" w:rsidRPr="004C783F">
              <w:rPr>
                <w:rFonts w:ascii="Arial" w:eastAsia="Arial" w:hAnsi="Arial" w:cs="Arial"/>
                <w:color w:val="000000" w:themeColor="text1"/>
              </w:rPr>
              <w:t xml:space="preserve"> the recommended plan</w:t>
            </w:r>
            <w:r w:rsidR="3DA4F4C0" w:rsidRPr="004C783F">
              <w:rPr>
                <w:rFonts w:ascii="Arial" w:eastAsia="Arial" w:hAnsi="Arial" w:cs="Arial"/>
                <w:color w:val="000000" w:themeColor="text1"/>
              </w:rPr>
              <w:t xml:space="preserve"> with the attending phys</w:t>
            </w:r>
            <w:r w:rsidR="00B9692E" w:rsidRPr="004C783F">
              <w:rPr>
                <w:rFonts w:ascii="Arial" w:eastAsia="Arial" w:hAnsi="Arial" w:cs="Arial"/>
                <w:color w:val="000000" w:themeColor="text1"/>
              </w:rPr>
              <w:t>i</w:t>
            </w:r>
            <w:r w:rsidR="3DA4F4C0" w:rsidRPr="004C783F">
              <w:rPr>
                <w:rFonts w:ascii="Arial" w:eastAsia="Arial" w:hAnsi="Arial" w:cs="Arial"/>
                <w:color w:val="000000" w:themeColor="text1"/>
              </w:rPr>
              <w:t>cian</w:t>
            </w:r>
            <w:r w:rsidR="279E909F" w:rsidRPr="004C783F">
              <w:rPr>
                <w:rFonts w:ascii="Arial" w:eastAsia="Arial" w:hAnsi="Arial" w:cs="Arial"/>
                <w:color w:val="000000" w:themeColor="text1"/>
              </w:rPr>
              <w:t xml:space="preserve"> for feedback</w:t>
            </w:r>
          </w:p>
          <w:p w14:paraId="7EE13425" w14:textId="77777777" w:rsidR="005F4712" w:rsidRPr="004C783F" w:rsidRDefault="005F4712" w:rsidP="005F4712">
            <w:pPr>
              <w:spacing w:after="0" w:line="240" w:lineRule="auto"/>
              <w:contextualSpacing/>
              <w:rPr>
                <w:rFonts w:ascii="Arial" w:hAnsi="Arial" w:cs="Arial"/>
              </w:rPr>
            </w:pPr>
          </w:p>
          <w:p w14:paraId="03198FCA" w14:textId="721DDE2C" w:rsidR="005C2DC2" w:rsidRPr="004C783F" w:rsidRDefault="005C2DC2" w:rsidP="00BA30C1">
            <w:pPr>
              <w:numPr>
                <w:ilvl w:val="0"/>
                <w:numId w:val="8"/>
              </w:numPr>
              <w:spacing w:after="0" w:line="240" w:lineRule="auto"/>
              <w:ind w:left="187" w:hanging="187"/>
              <w:contextualSpacing/>
              <w:rPr>
                <w:rFonts w:ascii="Arial" w:hAnsi="Arial" w:cs="Arial"/>
              </w:rPr>
            </w:pPr>
            <w:r w:rsidRPr="004C783F">
              <w:rPr>
                <w:rFonts w:ascii="Arial" w:eastAsia="Arial" w:hAnsi="Arial" w:cs="Arial"/>
                <w:color w:val="000000" w:themeColor="text1"/>
              </w:rPr>
              <w:t xml:space="preserve">After evaluating a patient who is being admitted to the acute rehabilitation unit for comprehensive treatment </w:t>
            </w:r>
            <w:r w:rsidR="7D946BC9" w:rsidRPr="004C783F">
              <w:rPr>
                <w:rFonts w:ascii="Arial" w:eastAsia="Arial" w:hAnsi="Arial" w:cs="Arial"/>
                <w:color w:val="000000" w:themeColor="text1"/>
              </w:rPr>
              <w:t>following</w:t>
            </w:r>
            <w:r w:rsidR="717A0665" w:rsidRPr="004C783F">
              <w:rPr>
                <w:rFonts w:ascii="Arial" w:eastAsia="Arial" w:hAnsi="Arial" w:cs="Arial"/>
                <w:color w:val="000000" w:themeColor="text1"/>
              </w:rPr>
              <w:t xml:space="preserve"> a spinal cord i</w:t>
            </w:r>
            <w:r w:rsidR="150E0469" w:rsidRPr="004C783F">
              <w:rPr>
                <w:rFonts w:ascii="Arial" w:eastAsia="Arial" w:hAnsi="Arial" w:cs="Arial"/>
                <w:color w:val="000000" w:themeColor="text1"/>
              </w:rPr>
              <w:t>n</w:t>
            </w:r>
            <w:r w:rsidR="717A0665" w:rsidRPr="004C783F">
              <w:rPr>
                <w:rFonts w:ascii="Arial" w:eastAsia="Arial" w:hAnsi="Arial" w:cs="Arial"/>
                <w:color w:val="000000" w:themeColor="text1"/>
              </w:rPr>
              <w:t>jury</w:t>
            </w:r>
            <w:r w:rsidR="7A8CD275" w:rsidRPr="004C783F">
              <w:rPr>
                <w:rFonts w:ascii="Arial" w:eastAsia="Arial" w:hAnsi="Arial" w:cs="Arial"/>
                <w:color w:val="000000" w:themeColor="text1"/>
              </w:rPr>
              <w:t>,</w:t>
            </w:r>
            <w:r w:rsidR="717A0665" w:rsidRPr="004C783F">
              <w:rPr>
                <w:rFonts w:ascii="Arial" w:eastAsia="Arial" w:hAnsi="Arial" w:cs="Arial"/>
                <w:color w:val="000000" w:themeColor="text1"/>
              </w:rPr>
              <w:t xml:space="preserve"> </w:t>
            </w:r>
            <w:r w:rsidRPr="004C783F">
              <w:rPr>
                <w:rFonts w:ascii="Arial" w:eastAsia="Arial" w:hAnsi="Arial" w:cs="Arial"/>
                <w:color w:val="000000" w:themeColor="text1"/>
              </w:rPr>
              <w:t xml:space="preserve">enters a complete order set that includes </w:t>
            </w:r>
            <w:r w:rsidR="2A2E0F4D" w:rsidRPr="004C783F">
              <w:rPr>
                <w:rFonts w:ascii="Arial" w:eastAsia="Arial" w:hAnsi="Arial" w:cs="Arial"/>
                <w:color w:val="000000" w:themeColor="text1"/>
              </w:rPr>
              <w:t xml:space="preserve">management of neurogenic bowel and bladder, </w:t>
            </w:r>
            <w:r w:rsidRPr="004C783F">
              <w:rPr>
                <w:rFonts w:ascii="Arial" w:eastAsia="Arial" w:hAnsi="Arial" w:cs="Arial"/>
                <w:color w:val="000000" w:themeColor="text1"/>
              </w:rPr>
              <w:t>preventative measures for pneumonia</w:t>
            </w:r>
            <w:r w:rsidR="1CC86836" w:rsidRPr="004C783F">
              <w:rPr>
                <w:rFonts w:ascii="Arial" w:eastAsia="Arial" w:hAnsi="Arial" w:cs="Arial"/>
                <w:color w:val="000000" w:themeColor="text1"/>
              </w:rPr>
              <w:t xml:space="preserve"> and atelectasis</w:t>
            </w:r>
            <w:r w:rsidRPr="004C783F">
              <w:rPr>
                <w:rFonts w:ascii="Arial" w:eastAsia="Arial" w:hAnsi="Arial" w:cs="Arial"/>
                <w:color w:val="000000" w:themeColor="text1"/>
              </w:rPr>
              <w:t>, joint contracture</w:t>
            </w:r>
            <w:r w:rsidR="2642AEA0" w:rsidRPr="004C783F">
              <w:rPr>
                <w:rFonts w:ascii="Arial" w:eastAsia="Arial" w:hAnsi="Arial" w:cs="Arial"/>
                <w:color w:val="000000" w:themeColor="text1"/>
              </w:rPr>
              <w:t>s</w:t>
            </w:r>
            <w:r w:rsidRPr="004C783F">
              <w:rPr>
                <w:rFonts w:ascii="Arial" w:eastAsia="Arial" w:hAnsi="Arial" w:cs="Arial"/>
                <w:color w:val="000000" w:themeColor="text1"/>
              </w:rPr>
              <w:t>, skin breakdown, and deep vein thrombosis</w:t>
            </w:r>
            <w:r w:rsidR="4DCCDD8C" w:rsidRPr="004C783F">
              <w:rPr>
                <w:rFonts w:ascii="Arial" w:eastAsia="Arial" w:hAnsi="Arial" w:cs="Arial"/>
                <w:color w:val="000000" w:themeColor="text1"/>
              </w:rPr>
              <w:t xml:space="preserve"> </w:t>
            </w:r>
            <w:r w:rsidR="76579608" w:rsidRPr="004C783F">
              <w:rPr>
                <w:rFonts w:ascii="Arial" w:eastAsia="Arial" w:hAnsi="Arial" w:cs="Arial"/>
                <w:color w:val="000000" w:themeColor="text1"/>
              </w:rPr>
              <w:t>following discussion with the attending physician</w:t>
            </w:r>
          </w:p>
        </w:tc>
      </w:tr>
      <w:tr w:rsidR="005C2DC2" w:rsidRPr="004C783F" w14:paraId="5F329D73" w14:textId="77777777" w:rsidTr="00C17FBE">
        <w:tc>
          <w:tcPr>
            <w:tcW w:w="4950" w:type="dxa"/>
            <w:tcBorders>
              <w:top w:val="single" w:sz="4" w:space="0" w:color="000000"/>
              <w:bottom w:val="single" w:sz="4" w:space="0" w:color="000000"/>
            </w:tcBorders>
            <w:shd w:val="clear" w:color="auto" w:fill="C9C9C9"/>
          </w:tcPr>
          <w:p w14:paraId="217E2E23" w14:textId="77777777" w:rsidR="007904AC" w:rsidRPr="007904AC" w:rsidRDefault="005C2DC2" w:rsidP="007904AC">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7904AC" w:rsidRPr="007904AC">
              <w:rPr>
                <w:rFonts w:ascii="Arial" w:eastAsia="Arial" w:hAnsi="Arial" w:cs="Arial"/>
                <w:i/>
              </w:rPr>
              <w:t>Independently develops and implements a comprehensive treatment plan that anticipates, identifies, and addresses complications related to spinal cord disorders</w:t>
            </w:r>
          </w:p>
          <w:p w14:paraId="00BCC27F" w14:textId="2B2C3A91" w:rsidR="007904AC" w:rsidRDefault="007904AC" w:rsidP="007904AC">
            <w:pPr>
              <w:spacing w:after="0" w:line="240" w:lineRule="auto"/>
              <w:contextualSpacing/>
              <w:rPr>
                <w:rFonts w:ascii="Arial" w:eastAsia="Arial" w:hAnsi="Arial" w:cs="Arial"/>
                <w:i/>
              </w:rPr>
            </w:pPr>
          </w:p>
          <w:p w14:paraId="5ACF9B0D" w14:textId="77777777" w:rsidR="007904AC" w:rsidRPr="007904AC" w:rsidRDefault="007904AC" w:rsidP="007904AC">
            <w:pPr>
              <w:spacing w:after="0" w:line="240" w:lineRule="auto"/>
              <w:contextualSpacing/>
              <w:rPr>
                <w:rFonts w:ascii="Arial" w:eastAsia="Arial" w:hAnsi="Arial" w:cs="Arial"/>
                <w:i/>
              </w:rPr>
            </w:pPr>
          </w:p>
          <w:p w14:paraId="5A5D9BAA" w14:textId="647E2414" w:rsidR="005C2DC2" w:rsidRPr="004C783F" w:rsidRDefault="007904AC" w:rsidP="007904AC">
            <w:pPr>
              <w:spacing w:after="0" w:line="240" w:lineRule="auto"/>
              <w:contextualSpacing/>
              <w:rPr>
                <w:rFonts w:ascii="Arial" w:eastAsia="Arial" w:hAnsi="Arial" w:cs="Arial"/>
                <w:i/>
                <w:iCs/>
              </w:rPr>
            </w:pPr>
            <w:r w:rsidRPr="007904AC">
              <w:rPr>
                <w:rFonts w:ascii="Arial" w:eastAsia="Arial" w:hAnsi="Arial" w:cs="Arial"/>
                <w:i/>
              </w:rPr>
              <w:t>Provides consultations to other services for complex and unusual conditions across a spectrum of impairments and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93A913" w14:textId="53F8AD95" w:rsidR="326743FD" w:rsidRPr="004C783F" w:rsidRDefault="326743FD" w:rsidP="00BA30C1">
            <w:pPr>
              <w:numPr>
                <w:ilvl w:val="0"/>
                <w:numId w:val="8"/>
              </w:numPr>
              <w:spacing w:after="0" w:line="240" w:lineRule="auto"/>
              <w:ind w:left="180" w:hanging="180"/>
              <w:contextualSpacing/>
              <w:rPr>
                <w:rFonts w:ascii="Arial" w:hAnsi="Arial" w:cs="Arial"/>
              </w:rPr>
            </w:pPr>
            <w:r w:rsidRPr="004C783F">
              <w:rPr>
                <w:rFonts w:ascii="Arial" w:eastAsia="Arial" w:hAnsi="Arial" w:cs="Arial"/>
              </w:rPr>
              <w:t>In</w:t>
            </w:r>
            <w:r w:rsidR="7117E340" w:rsidRPr="004C783F">
              <w:rPr>
                <w:rFonts w:ascii="Arial" w:eastAsia="Arial" w:hAnsi="Arial" w:cs="Arial"/>
              </w:rPr>
              <w:t>dependently in</w:t>
            </w:r>
            <w:r w:rsidRPr="004C783F">
              <w:rPr>
                <w:rFonts w:ascii="Arial" w:eastAsia="Arial" w:hAnsi="Arial" w:cs="Arial"/>
              </w:rPr>
              <w:t xml:space="preserve">itiates a management plan for a patient with a </w:t>
            </w:r>
            <w:r w:rsidR="6C1FBC46" w:rsidRPr="004C783F">
              <w:rPr>
                <w:rFonts w:ascii="Arial" w:eastAsia="Arial" w:hAnsi="Arial" w:cs="Arial"/>
              </w:rPr>
              <w:t xml:space="preserve">sacral </w:t>
            </w:r>
            <w:r w:rsidRPr="004C783F">
              <w:rPr>
                <w:rFonts w:ascii="Arial" w:eastAsia="Arial" w:hAnsi="Arial" w:cs="Arial"/>
              </w:rPr>
              <w:t>pressure injury</w:t>
            </w:r>
            <w:r w:rsidR="5DBB7597" w:rsidRPr="004C783F">
              <w:rPr>
                <w:rFonts w:ascii="Arial" w:eastAsia="Arial" w:hAnsi="Arial" w:cs="Arial"/>
              </w:rPr>
              <w:t xml:space="preserve"> that addresses cleansing, debridement, </w:t>
            </w:r>
            <w:r w:rsidR="2078AD98" w:rsidRPr="004C783F">
              <w:rPr>
                <w:rFonts w:ascii="Arial" w:eastAsia="Arial" w:hAnsi="Arial" w:cs="Arial"/>
              </w:rPr>
              <w:t xml:space="preserve">and </w:t>
            </w:r>
            <w:r w:rsidR="5DBB7597" w:rsidRPr="004C783F">
              <w:rPr>
                <w:rFonts w:ascii="Arial" w:eastAsia="Arial" w:hAnsi="Arial" w:cs="Arial"/>
              </w:rPr>
              <w:t>dressing</w:t>
            </w:r>
            <w:r w:rsidR="29BA4B18" w:rsidRPr="004C783F">
              <w:rPr>
                <w:rFonts w:ascii="Arial" w:eastAsia="Arial" w:hAnsi="Arial" w:cs="Arial"/>
              </w:rPr>
              <w:t xml:space="preserve"> of the wound</w:t>
            </w:r>
            <w:r w:rsidR="5DBB7597" w:rsidRPr="004C783F">
              <w:rPr>
                <w:rFonts w:ascii="Arial" w:eastAsia="Arial" w:hAnsi="Arial" w:cs="Arial"/>
              </w:rPr>
              <w:t xml:space="preserve">, </w:t>
            </w:r>
            <w:r w:rsidR="295D537A" w:rsidRPr="004C783F">
              <w:rPr>
                <w:rFonts w:ascii="Arial" w:eastAsia="Arial" w:hAnsi="Arial" w:cs="Arial"/>
              </w:rPr>
              <w:t xml:space="preserve">and attends to </w:t>
            </w:r>
            <w:r w:rsidR="4CEB36FE" w:rsidRPr="004C783F">
              <w:rPr>
                <w:rFonts w:ascii="Arial" w:eastAsia="Arial" w:hAnsi="Arial" w:cs="Arial"/>
              </w:rPr>
              <w:t>specialized support surfaces</w:t>
            </w:r>
            <w:r w:rsidR="1702546F" w:rsidRPr="004C783F">
              <w:rPr>
                <w:rFonts w:ascii="Arial" w:eastAsia="Arial" w:hAnsi="Arial" w:cs="Arial"/>
              </w:rPr>
              <w:t xml:space="preserve"> and positioning to manage tissue loads as well as</w:t>
            </w:r>
            <w:r w:rsidR="774EF231" w:rsidRPr="004C783F">
              <w:rPr>
                <w:rFonts w:ascii="Arial" w:eastAsia="Arial" w:hAnsi="Arial" w:cs="Arial"/>
              </w:rPr>
              <w:t xml:space="preserve"> </w:t>
            </w:r>
            <w:r w:rsidR="1702546F" w:rsidRPr="004C783F">
              <w:rPr>
                <w:rFonts w:ascii="Arial" w:eastAsia="Arial" w:hAnsi="Arial" w:cs="Arial"/>
              </w:rPr>
              <w:t>nutrition and other systemic factor</w:t>
            </w:r>
            <w:r w:rsidR="00E11F2C">
              <w:rPr>
                <w:rFonts w:ascii="Arial" w:eastAsia="Arial" w:hAnsi="Arial" w:cs="Arial"/>
              </w:rPr>
              <w:t>; p</w:t>
            </w:r>
            <w:r w:rsidR="415EDEAF" w:rsidRPr="004C783F">
              <w:rPr>
                <w:rFonts w:ascii="Arial" w:eastAsia="Arial" w:hAnsi="Arial" w:cs="Arial"/>
              </w:rPr>
              <w:t>rovides patient education to reinforce preventive measures for worsening or recurrence of pressure injury</w:t>
            </w:r>
          </w:p>
          <w:p w14:paraId="2D9F6289"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5B6C2775" w14:textId="4A693534"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Identifies </w:t>
            </w:r>
            <w:r w:rsidR="00BF3486" w:rsidRPr="004C783F">
              <w:rPr>
                <w:rFonts w:ascii="Arial" w:eastAsia="Arial" w:hAnsi="Arial" w:cs="Arial"/>
              </w:rPr>
              <w:t>and manages</w:t>
            </w:r>
            <w:r w:rsidR="2D9F6AB7" w:rsidRPr="004C783F">
              <w:rPr>
                <w:rFonts w:ascii="Arial" w:eastAsia="Arial" w:hAnsi="Arial" w:cs="Arial"/>
              </w:rPr>
              <w:t xml:space="preserve"> an</w:t>
            </w:r>
            <w:r w:rsidR="22268D05" w:rsidRPr="004C783F">
              <w:rPr>
                <w:rFonts w:ascii="Arial" w:eastAsia="Arial" w:hAnsi="Arial" w:cs="Arial"/>
              </w:rPr>
              <w:t xml:space="preserve"> epidural ab</w:t>
            </w:r>
            <w:r w:rsidR="00702163" w:rsidRPr="004C783F">
              <w:rPr>
                <w:rFonts w:ascii="Arial" w:eastAsia="Arial" w:hAnsi="Arial" w:cs="Arial"/>
              </w:rPr>
              <w:t>s</w:t>
            </w:r>
            <w:r w:rsidR="22268D05" w:rsidRPr="004C783F">
              <w:rPr>
                <w:rFonts w:ascii="Arial" w:eastAsia="Arial" w:hAnsi="Arial" w:cs="Arial"/>
              </w:rPr>
              <w:t xml:space="preserve">cess </w:t>
            </w:r>
            <w:r w:rsidR="6A014AA1" w:rsidRPr="004C783F">
              <w:rPr>
                <w:rFonts w:ascii="Arial" w:eastAsia="Arial" w:hAnsi="Arial" w:cs="Arial"/>
              </w:rPr>
              <w:t xml:space="preserve">in an intravenous </w:t>
            </w:r>
            <w:r w:rsidR="7FEC3D12" w:rsidRPr="004C783F">
              <w:rPr>
                <w:rFonts w:ascii="Arial" w:eastAsia="Arial" w:hAnsi="Arial" w:cs="Arial"/>
              </w:rPr>
              <w:t>drug user</w:t>
            </w:r>
            <w:r w:rsidRPr="004C783F">
              <w:rPr>
                <w:rFonts w:ascii="Arial" w:eastAsia="Arial" w:hAnsi="Arial" w:cs="Arial"/>
              </w:rPr>
              <w:t xml:space="preserve"> and implement</w:t>
            </w:r>
            <w:r w:rsidR="009D2EBF">
              <w:rPr>
                <w:rFonts w:ascii="Arial" w:eastAsia="Arial" w:hAnsi="Arial" w:cs="Arial"/>
              </w:rPr>
              <w:t>s</w:t>
            </w:r>
            <w:r w:rsidRPr="004C783F">
              <w:rPr>
                <w:rFonts w:ascii="Arial" w:eastAsia="Arial" w:hAnsi="Arial" w:cs="Arial"/>
              </w:rPr>
              <w:t xml:space="preserve"> preventative measures to minimize secondary complications</w:t>
            </w:r>
          </w:p>
        </w:tc>
      </w:tr>
      <w:tr w:rsidR="005C2DC2" w:rsidRPr="004C783F" w14:paraId="578CFBE0" w14:textId="77777777" w:rsidTr="00C17FBE">
        <w:tc>
          <w:tcPr>
            <w:tcW w:w="4950" w:type="dxa"/>
            <w:tcBorders>
              <w:top w:val="single" w:sz="4" w:space="0" w:color="000000"/>
              <w:bottom w:val="single" w:sz="4" w:space="0" w:color="000000"/>
            </w:tcBorders>
            <w:shd w:val="clear" w:color="auto" w:fill="C9C9C9"/>
          </w:tcPr>
          <w:p w14:paraId="33CF3ED6" w14:textId="4ACCBAEF" w:rsidR="005C2DC2" w:rsidRPr="004C783F" w:rsidRDefault="005C2DC2" w:rsidP="00BA30C1">
            <w:pPr>
              <w:spacing w:after="0" w:line="240" w:lineRule="auto"/>
              <w:contextualSpacing/>
              <w:rPr>
                <w:rFonts w:ascii="Arial" w:eastAsia="Arial" w:hAnsi="Arial" w:cs="Arial"/>
                <w:i/>
              </w:rPr>
            </w:pPr>
            <w:r w:rsidRPr="004C783F">
              <w:rPr>
                <w:rFonts w:ascii="Arial" w:eastAsia="Arial" w:hAnsi="Arial" w:cs="Arial"/>
                <w:b/>
              </w:rPr>
              <w:lastRenderedPageBreak/>
              <w:t>Level 5</w:t>
            </w:r>
            <w:r w:rsidRPr="004C783F">
              <w:rPr>
                <w:rFonts w:ascii="Arial" w:eastAsia="Arial" w:hAnsi="Arial" w:cs="Arial"/>
              </w:rPr>
              <w:t xml:space="preserve"> </w:t>
            </w:r>
            <w:r w:rsidR="007904AC" w:rsidRPr="007904AC">
              <w:rPr>
                <w:rFonts w:ascii="Arial" w:eastAsia="Arial" w:hAnsi="Arial" w:cs="Arial"/>
                <w:i/>
              </w:rPr>
              <w:t>Role models the development and implementation of a comprehensive treatment plan, including appropriate consideration of emerging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AA6D76" w14:textId="27E5642E"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Is observed by a </w:t>
            </w:r>
            <w:r w:rsidR="00E11F2C">
              <w:rPr>
                <w:rFonts w:ascii="Arial" w:eastAsia="Arial" w:hAnsi="Arial" w:cs="Arial"/>
              </w:rPr>
              <w:t xml:space="preserve">more </w:t>
            </w:r>
            <w:r w:rsidRPr="004C783F">
              <w:rPr>
                <w:rFonts w:ascii="Arial" w:eastAsia="Arial" w:hAnsi="Arial" w:cs="Arial"/>
              </w:rPr>
              <w:t>junior resident while educat</w:t>
            </w:r>
            <w:r w:rsidR="153C80B8" w:rsidRPr="004C783F">
              <w:rPr>
                <w:rFonts w:ascii="Arial" w:eastAsia="Arial" w:hAnsi="Arial" w:cs="Arial"/>
              </w:rPr>
              <w:t>ing</w:t>
            </w:r>
            <w:r w:rsidRPr="004C783F">
              <w:rPr>
                <w:rFonts w:ascii="Arial" w:eastAsia="Arial" w:hAnsi="Arial" w:cs="Arial"/>
              </w:rPr>
              <w:t xml:space="preserve"> a patient </w:t>
            </w:r>
            <w:r w:rsidR="60F0096E" w:rsidRPr="004C783F">
              <w:rPr>
                <w:rFonts w:ascii="Arial" w:eastAsia="Arial" w:hAnsi="Arial" w:cs="Arial"/>
              </w:rPr>
              <w:t>on</w:t>
            </w:r>
            <w:r w:rsidR="59FD953C" w:rsidRPr="004C783F">
              <w:rPr>
                <w:rFonts w:ascii="Arial" w:eastAsia="Arial" w:hAnsi="Arial" w:cs="Arial"/>
              </w:rPr>
              <w:t xml:space="preserve"> the</w:t>
            </w:r>
            <w:r w:rsidR="39FC495B" w:rsidRPr="004C783F">
              <w:rPr>
                <w:rFonts w:ascii="Arial" w:eastAsia="Arial" w:hAnsi="Arial" w:cs="Arial"/>
              </w:rPr>
              <w:t xml:space="preserve"> safety and evidence for emerging treatments and technologies being developed for </w:t>
            </w:r>
            <w:r w:rsidR="4E3EBBB0" w:rsidRPr="004C783F">
              <w:rPr>
                <w:rFonts w:ascii="Arial" w:eastAsia="Arial" w:hAnsi="Arial" w:cs="Arial"/>
              </w:rPr>
              <w:t>individuals with spinal cord injury</w:t>
            </w:r>
            <w:r w:rsidRPr="004C783F">
              <w:rPr>
                <w:rFonts w:ascii="Arial" w:eastAsia="Arial" w:hAnsi="Arial" w:cs="Arial"/>
              </w:rPr>
              <w:t xml:space="preserve"> </w:t>
            </w:r>
          </w:p>
          <w:p w14:paraId="153619EB" w14:textId="32C3CAF4" w:rsidR="005C2DC2" w:rsidRPr="004C783F" w:rsidRDefault="00D84E1A"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L</w:t>
            </w:r>
            <w:r w:rsidR="005C2DC2" w:rsidRPr="004C783F">
              <w:rPr>
                <w:rFonts w:ascii="Arial" w:eastAsia="Arial" w:hAnsi="Arial" w:cs="Arial"/>
                <w:color w:val="000000" w:themeColor="text1"/>
              </w:rPr>
              <w:t>ead</w:t>
            </w:r>
            <w:r w:rsidRPr="004C783F">
              <w:rPr>
                <w:rFonts w:ascii="Arial" w:eastAsia="Arial" w:hAnsi="Arial" w:cs="Arial"/>
                <w:color w:val="000000" w:themeColor="text1"/>
              </w:rPr>
              <w:t>s</w:t>
            </w:r>
            <w:r w:rsidR="005C2DC2" w:rsidRPr="004C783F">
              <w:rPr>
                <w:rFonts w:ascii="Arial" w:eastAsia="Arial" w:hAnsi="Arial" w:cs="Arial"/>
                <w:color w:val="000000" w:themeColor="text1"/>
              </w:rPr>
              <w:t xml:space="preserve"> a workshop on </w:t>
            </w:r>
            <w:r w:rsidR="31976FF2" w:rsidRPr="004C783F">
              <w:rPr>
                <w:rFonts w:ascii="Arial" w:eastAsia="Arial" w:hAnsi="Arial" w:cs="Arial"/>
                <w:color w:val="000000" w:themeColor="text1"/>
              </w:rPr>
              <w:t>emerging treatments for motor recovery after spinal cord injury</w:t>
            </w:r>
          </w:p>
        </w:tc>
      </w:tr>
      <w:tr w:rsidR="005C2DC2" w:rsidRPr="004C783F" w14:paraId="2A6FE7DA" w14:textId="77777777" w:rsidTr="69D07B3F">
        <w:tc>
          <w:tcPr>
            <w:tcW w:w="4950" w:type="dxa"/>
            <w:shd w:val="clear" w:color="auto" w:fill="FFD965"/>
          </w:tcPr>
          <w:p w14:paraId="56A7A05B" w14:textId="77777777" w:rsidR="005C2DC2" w:rsidRPr="004C783F" w:rsidRDefault="005C2DC2"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77BFB70B"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review</w:t>
            </w:r>
          </w:p>
          <w:p w14:paraId="10DE2818"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stimulated recall</w:t>
            </w:r>
          </w:p>
          <w:p w14:paraId="35B4E761"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4D6021F2" w14:textId="218560C7" w:rsidR="00E926D5" w:rsidRPr="004C783F" w:rsidRDefault="00E926D5"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781D32BA" w14:textId="40EC1169"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w:t>
            </w:r>
            <w:r w:rsidR="009D2EBF">
              <w:rPr>
                <w:rFonts w:ascii="Arial" w:eastAsia="Arial" w:hAnsi="Arial" w:cs="Arial"/>
              </w:rPr>
              <w:t xml:space="preserve">SCE </w:t>
            </w:r>
          </w:p>
          <w:p w14:paraId="132FF625"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p w14:paraId="3202A490"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Written or oral examinations</w:t>
            </w:r>
          </w:p>
        </w:tc>
      </w:tr>
      <w:tr w:rsidR="005C2DC2" w:rsidRPr="004C783F" w14:paraId="408EC731" w14:textId="77777777" w:rsidTr="69D07B3F">
        <w:tc>
          <w:tcPr>
            <w:tcW w:w="4950" w:type="dxa"/>
            <w:shd w:val="clear" w:color="auto" w:fill="8DB3E2" w:themeFill="text2" w:themeFillTint="66"/>
          </w:tcPr>
          <w:p w14:paraId="221E713C" w14:textId="77777777" w:rsidR="005C2DC2" w:rsidRPr="004C783F" w:rsidRDefault="005C2DC2"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04EAD8E0" w14:textId="066451F2" w:rsidR="00ED3024" w:rsidRPr="004C783F" w:rsidRDefault="00ED3024"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5C2DC2" w:rsidRPr="004C783F" w14:paraId="4DCC4B99" w14:textId="77777777" w:rsidTr="69D07B3F">
        <w:trPr>
          <w:trHeight w:val="80"/>
        </w:trPr>
        <w:tc>
          <w:tcPr>
            <w:tcW w:w="4950" w:type="dxa"/>
            <w:shd w:val="clear" w:color="auto" w:fill="A8D08D"/>
          </w:tcPr>
          <w:p w14:paraId="407C7705" w14:textId="77777777" w:rsidR="005C2DC2" w:rsidRPr="004C783F" w:rsidRDefault="005C2DC2"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42629FDD" w14:textId="77777777" w:rsidR="00DC5329" w:rsidRDefault="00A04C60" w:rsidP="00DC5329">
            <w:pPr>
              <w:numPr>
                <w:ilvl w:val="0"/>
                <w:numId w:val="8"/>
              </w:numPr>
              <w:pBdr>
                <w:top w:val="nil"/>
                <w:left w:val="nil"/>
                <w:bottom w:val="nil"/>
                <w:right w:val="nil"/>
                <w:between w:val="nil"/>
              </w:pBdr>
              <w:spacing w:after="0" w:line="240" w:lineRule="auto"/>
              <w:ind w:left="187" w:hanging="187"/>
              <w:contextualSpacing/>
              <w:rPr>
                <w:rFonts w:ascii="Arial" w:eastAsia="Arial" w:hAnsi="Arial" w:cs="Arial"/>
              </w:rPr>
            </w:pPr>
            <w:r w:rsidRPr="004C783F">
              <w:rPr>
                <w:rFonts w:ascii="Arial" w:eastAsia="Arial" w:hAnsi="Arial" w:cs="Arial"/>
              </w:rPr>
              <w:t>Paralyzed Veterans of America.</w:t>
            </w:r>
            <w:r w:rsidRPr="004C783F">
              <w:rPr>
                <w:rFonts w:ascii="Arial" w:hAnsi="Arial" w:cs="Arial"/>
              </w:rPr>
              <w:t xml:space="preserve"> Publications: Clinical Practice Guidelines. </w:t>
            </w:r>
            <w:hyperlink r:id="rId14" w:history="1">
              <w:r w:rsidRPr="004C783F">
                <w:rPr>
                  <w:rStyle w:val="Hyperlink"/>
                  <w:rFonts w:ascii="Arial" w:hAnsi="Arial" w:cs="Arial"/>
                </w:rPr>
                <w:t>https://pva.org/research-resources/publications/clinical-practice-guidelines/</w:t>
              </w:r>
            </w:hyperlink>
            <w:r w:rsidRPr="004C783F">
              <w:rPr>
                <w:rFonts w:ascii="Arial" w:hAnsi="Arial" w:cs="Arial"/>
              </w:rPr>
              <w:t>. 2020.</w:t>
            </w:r>
            <w:r w:rsidR="00DC5329" w:rsidRPr="004C783F">
              <w:rPr>
                <w:rFonts w:ascii="Arial" w:eastAsia="Arial" w:hAnsi="Arial" w:cs="Arial"/>
              </w:rPr>
              <w:t xml:space="preserve"> </w:t>
            </w:r>
          </w:p>
          <w:p w14:paraId="435277D7" w14:textId="7E4D6EB8" w:rsidR="00A04C60" w:rsidRPr="00DC5329" w:rsidRDefault="00DC5329" w:rsidP="00DC5329">
            <w:pPr>
              <w:numPr>
                <w:ilvl w:val="0"/>
                <w:numId w:val="8"/>
              </w:numPr>
              <w:pBdr>
                <w:top w:val="nil"/>
                <w:left w:val="nil"/>
                <w:bottom w:val="nil"/>
                <w:right w:val="nil"/>
                <w:between w:val="nil"/>
              </w:pBdr>
              <w:spacing w:after="0" w:line="240" w:lineRule="auto"/>
              <w:ind w:left="187" w:hanging="187"/>
              <w:contextualSpacing/>
              <w:rPr>
                <w:rFonts w:ascii="Arial" w:eastAsia="Arial" w:hAnsi="Arial" w:cs="Arial"/>
              </w:rPr>
            </w:pPr>
            <w:r w:rsidRPr="004C783F">
              <w:rPr>
                <w:rFonts w:ascii="Arial" w:eastAsia="Arial" w:hAnsi="Arial" w:cs="Arial"/>
              </w:rPr>
              <w:t>Textbooks</w:t>
            </w:r>
          </w:p>
        </w:tc>
      </w:tr>
    </w:tbl>
    <w:p w14:paraId="74049944" w14:textId="41CAB353" w:rsidR="009F3652" w:rsidRDefault="00BA59B0">
      <w:pPr>
        <w:rPr>
          <w:rFonts w:ascii="Arial" w:eastAsia="Arial" w:hAnsi="Arial" w:cs="Arial"/>
        </w:rPr>
      </w:pPr>
      <w:r>
        <w:br w:type="page"/>
      </w:r>
    </w:p>
    <w:tbl>
      <w:tblPr>
        <w:tblW w:w="1393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8985"/>
      </w:tblGrid>
      <w:tr w:rsidR="009F3652" w:rsidRPr="004C783F" w14:paraId="29D73FB2" w14:textId="77777777" w:rsidTr="0510A86F">
        <w:trPr>
          <w:trHeight w:val="760"/>
        </w:trPr>
        <w:tc>
          <w:tcPr>
            <w:tcW w:w="13935" w:type="dxa"/>
            <w:gridSpan w:val="2"/>
            <w:shd w:val="clear" w:color="auto" w:fill="9CC3E5"/>
          </w:tcPr>
          <w:p w14:paraId="29CA2DA4" w14:textId="63A0975C" w:rsidR="009F3652" w:rsidRPr="004C783F" w:rsidRDefault="00BA59B0"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lastRenderedPageBreak/>
              <w:t xml:space="preserve">Patient Care </w:t>
            </w:r>
            <w:r w:rsidR="00D434CB" w:rsidRPr="004C783F">
              <w:rPr>
                <w:rFonts w:ascii="Arial" w:eastAsia="Arial" w:hAnsi="Arial" w:cs="Arial"/>
                <w:b/>
              </w:rPr>
              <w:t>4</w:t>
            </w:r>
            <w:r w:rsidRPr="004C783F">
              <w:rPr>
                <w:rFonts w:ascii="Arial" w:eastAsia="Arial" w:hAnsi="Arial" w:cs="Arial"/>
                <w:b/>
              </w:rPr>
              <w:t xml:space="preserve">: </w:t>
            </w:r>
            <w:r w:rsidR="00D434CB" w:rsidRPr="004C783F">
              <w:rPr>
                <w:rFonts w:ascii="Arial" w:eastAsia="Arial" w:hAnsi="Arial" w:cs="Arial"/>
                <w:b/>
              </w:rPr>
              <w:t>Assistive Technologies (e.g., Prosthetics and Orthotics, Adaptive Equipment, Mobility Devices, Seating Systems, Communication Technologies)</w:t>
            </w:r>
          </w:p>
          <w:p w14:paraId="4C45B901" w14:textId="24DB00BC" w:rsidR="009F3652" w:rsidRPr="004C783F" w:rsidRDefault="00BA59B0" w:rsidP="00BA30C1">
            <w:pPr>
              <w:spacing w:after="0" w:line="240" w:lineRule="auto"/>
              <w:ind w:left="187"/>
              <w:contextualSpacing/>
              <w:rPr>
                <w:rFonts w:ascii="Arial" w:eastAsia="Arial" w:hAnsi="Arial" w:cs="Arial"/>
              </w:rPr>
            </w:pPr>
            <w:r w:rsidRPr="004C783F">
              <w:rPr>
                <w:rFonts w:ascii="Arial" w:eastAsia="Arial" w:hAnsi="Arial" w:cs="Arial"/>
                <w:b/>
              </w:rPr>
              <w:t>Overall Intent:</w:t>
            </w:r>
            <w:r w:rsidRPr="004C783F">
              <w:rPr>
                <w:rFonts w:ascii="Arial" w:eastAsia="Arial" w:hAnsi="Arial" w:cs="Arial"/>
              </w:rPr>
              <w:t xml:space="preserve"> </w:t>
            </w:r>
            <w:r w:rsidR="00402208" w:rsidRPr="004C783F">
              <w:rPr>
                <w:rFonts w:ascii="Arial" w:eastAsia="Arial" w:hAnsi="Arial" w:cs="Arial"/>
              </w:rPr>
              <w:t>T</w:t>
            </w:r>
            <w:r w:rsidRPr="004C783F">
              <w:rPr>
                <w:rFonts w:ascii="Arial" w:eastAsia="Arial" w:hAnsi="Arial" w:cs="Arial"/>
              </w:rPr>
              <w:t>o generate a detailed prescription, in consultation with other professionals, for a full range of assistive technologies inclu</w:t>
            </w:r>
            <w:r w:rsidR="007142C8" w:rsidRPr="004C783F">
              <w:rPr>
                <w:rFonts w:ascii="Arial" w:eastAsia="Arial" w:hAnsi="Arial" w:cs="Arial"/>
              </w:rPr>
              <w:t>ding justification and advocacy</w:t>
            </w:r>
            <w:r w:rsidR="009D2EBF">
              <w:rPr>
                <w:rFonts w:ascii="Arial" w:eastAsia="Arial" w:hAnsi="Arial" w:cs="Arial"/>
              </w:rPr>
              <w:t>,</w:t>
            </w:r>
            <w:r w:rsidR="00402208" w:rsidRPr="004C783F">
              <w:rPr>
                <w:rFonts w:ascii="Arial" w:eastAsia="Arial" w:hAnsi="Arial" w:cs="Arial"/>
              </w:rPr>
              <w:t xml:space="preserve"> taking into consideration the assessment of impairments, barriers, contraindications and comorbidities, and patient goals</w:t>
            </w:r>
          </w:p>
        </w:tc>
      </w:tr>
      <w:tr w:rsidR="009F3652" w:rsidRPr="004C783F" w14:paraId="6089C200" w14:textId="77777777" w:rsidTr="0510A86F">
        <w:tc>
          <w:tcPr>
            <w:tcW w:w="4950" w:type="dxa"/>
            <w:shd w:val="clear" w:color="auto" w:fill="FAC090"/>
          </w:tcPr>
          <w:p w14:paraId="41B34B75"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8985" w:type="dxa"/>
            <w:shd w:val="clear" w:color="auto" w:fill="FAC090"/>
          </w:tcPr>
          <w:p w14:paraId="16629F66" w14:textId="77777777" w:rsidR="009F3652" w:rsidRPr="004C783F" w:rsidRDefault="00BA59B0"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9F3652" w:rsidRPr="004C783F" w14:paraId="006E8FF4" w14:textId="77777777" w:rsidTr="0510A86F">
        <w:tc>
          <w:tcPr>
            <w:tcW w:w="4950" w:type="dxa"/>
            <w:tcBorders>
              <w:top w:val="single" w:sz="4" w:space="0" w:color="000000" w:themeColor="text1"/>
              <w:bottom w:val="single" w:sz="4" w:space="0" w:color="000000" w:themeColor="text1"/>
            </w:tcBorders>
            <w:shd w:val="clear" w:color="auto" w:fill="C9C9C9"/>
          </w:tcPr>
          <w:p w14:paraId="1FE471D0" w14:textId="3288500F"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824C39" w:rsidRPr="00824C39">
              <w:rPr>
                <w:rFonts w:ascii="Arial" w:eastAsia="Arial" w:hAnsi="Arial" w:cs="Arial"/>
                <w:i/>
                <w:color w:val="000000"/>
              </w:rPr>
              <w:t>Describes assistive technologies and their indications</w:t>
            </w:r>
          </w:p>
        </w:tc>
        <w:tc>
          <w:tcPr>
            <w:tcW w:w="89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99253EA" w14:textId="77777777" w:rsidR="00ED3024" w:rsidRPr="004C783F" w:rsidRDefault="00286677"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Explains the general indications for manual wheelchair for an individual with complete paraplegia</w:t>
            </w:r>
          </w:p>
          <w:p w14:paraId="19EEFD0D" w14:textId="15FDEDA3" w:rsidR="00ED3024" w:rsidRPr="004C783F" w:rsidRDefault="00286677"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Explains the general indication for power wheelchair for an individual with complete tetraplegia</w:t>
            </w:r>
          </w:p>
        </w:tc>
      </w:tr>
      <w:tr w:rsidR="009F3652" w:rsidRPr="004C783F" w14:paraId="02166237" w14:textId="77777777" w:rsidTr="0510A86F">
        <w:tc>
          <w:tcPr>
            <w:tcW w:w="4950" w:type="dxa"/>
            <w:tcBorders>
              <w:top w:val="single" w:sz="4" w:space="0" w:color="000000" w:themeColor="text1"/>
              <w:bottom w:val="single" w:sz="4" w:space="0" w:color="000000" w:themeColor="text1"/>
            </w:tcBorders>
            <w:shd w:val="clear" w:color="auto" w:fill="C9C9C9"/>
          </w:tcPr>
          <w:p w14:paraId="2C9527E8" w14:textId="1E3EC6BD"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824C39" w:rsidRPr="00824C39">
              <w:rPr>
                <w:rFonts w:ascii="Arial" w:eastAsia="Arial" w:hAnsi="Arial" w:cs="Arial"/>
                <w:i/>
              </w:rPr>
              <w:t>Evaluates patient need for common assistive technologies based on impairments</w:t>
            </w:r>
          </w:p>
        </w:tc>
        <w:tc>
          <w:tcPr>
            <w:tcW w:w="89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E39475" w14:textId="77777777" w:rsidR="00ED3024" w:rsidRPr="004C783F" w:rsidRDefault="00BF41E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Identifies potential indications for power wheelchair use in an individual with paraplegia</w:t>
            </w:r>
          </w:p>
          <w:p w14:paraId="3B654361" w14:textId="77777777" w:rsidR="00ED3024"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Justifies need for an ankle-foot orthosis to address foot drop</w:t>
            </w:r>
          </w:p>
          <w:p w14:paraId="443A0D20" w14:textId="46796D5C" w:rsidR="009F3652" w:rsidRPr="004C783F" w:rsidRDefault="00BF41E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Explains benefits and challenges of manual wheelchair use in an individual with tetraplegia</w:t>
            </w:r>
          </w:p>
        </w:tc>
      </w:tr>
      <w:tr w:rsidR="009F3652" w:rsidRPr="004C783F" w14:paraId="55D5D799" w14:textId="77777777" w:rsidTr="0510A86F">
        <w:tc>
          <w:tcPr>
            <w:tcW w:w="4950" w:type="dxa"/>
            <w:tcBorders>
              <w:top w:val="single" w:sz="4" w:space="0" w:color="000000" w:themeColor="text1"/>
              <w:bottom w:val="single" w:sz="4" w:space="0" w:color="000000" w:themeColor="text1"/>
            </w:tcBorders>
            <w:shd w:val="clear" w:color="auto" w:fill="C9C9C9"/>
          </w:tcPr>
          <w:p w14:paraId="2FC28670" w14:textId="71165783"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b/>
              </w:rPr>
              <w:t>Level 3</w:t>
            </w:r>
            <w:r w:rsidRPr="004C783F">
              <w:rPr>
                <w:rFonts w:ascii="Arial" w:eastAsia="Arial" w:hAnsi="Arial" w:cs="Arial"/>
              </w:rPr>
              <w:t xml:space="preserve"> </w:t>
            </w:r>
            <w:r w:rsidR="00824C39" w:rsidRPr="00824C39">
              <w:rPr>
                <w:rFonts w:ascii="Arial" w:eastAsia="Arial" w:hAnsi="Arial" w:cs="Arial"/>
                <w:i/>
              </w:rPr>
              <w:t>Evaluates a patient need for a full range of assistive technologies based on impairments, considering barriers, precautions, contraindications, comorbidities, and input from other professionals</w:t>
            </w:r>
          </w:p>
        </w:tc>
        <w:tc>
          <w:tcPr>
            <w:tcW w:w="89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2659AF" w14:textId="77777777" w:rsidR="00ED3024" w:rsidRPr="004C783F" w:rsidRDefault="1580E60D"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w:t>
            </w:r>
            <w:r w:rsidR="00BA59B0" w:rsidRPr="004C783F">
              <w:rPr>
                <w:rFonts w:ascii="Arial" w:eastAsia="Arial" w:hAnsi="Arial" w:cs="Arial"/>
              </w:rPr>
              <w:t xml:space="preserve">dentifies the need for assistive technologies for a patient with </w:t>
            </w:r>
            <w:r w:rsidR="009B680C" w:rsidRPr="004C783F">
              <w:rPr>
                <w:rFonts w:ascii="Arial" w:eastAsia="Arial" w:hAnsi="Arial" w:cs="Arial"/>
              </w:rPr>
              <w:t xml:space="preserve">co-existing </w:t>
            </w:r>
            <w:r w:rsidR="002444F4" w:rsidRPr="004C783F">
              <w:rPr>
                <w:rFonts w:ascii="Arial" w:eastAsia="Arial" w:hAnsi="Arial" w:cs="Arial"/>
              </w:rPr>
              <w:t>traumatic brain injury</w:t>
            </w:r>
            <w:r w:rsidR="009B680C" w:rsidRPr="004C783F">
              <w:rPr>
                <w:rFonts w:ascii="Arial" w:eastAsia="Arial" w:hAnsi="Arial" w:cs="Arial"/>
              </w:rPr>
              <w:t>,</w:t>
            </w:r>
            <w:r w:rsidR="002444F4" w:rsidRPr="004C783F">
              <w:rPr>
                <w:rFonts w:ascii="Arial" w:eastAsia="Arial" w:hAnsi="Arial" w:cs="Arial"/>
              </w:rPr>
              <w:t xml:space="preserve"> </w:t>
            </w:r>
            <w:r w:rsidR="00BA59B0" w:rsidRPr="004C783F">
              <w:rPr>
                <w:rFonts w:ascii="Arial" w:eastAsia="Arial" w:hAnsi="Arial" w:cs="Arial"/>
              </w:rPr>
              <w:t>severe expressive aphasia</w:t>
            </w:r>
            <w:r w:rsidR="009B680C" w:rsidRPr="004C783F">
              <w:rPr>
                <w:rFonts w:ascii="Arial" w:eastAsia="Arial" w:hAnsi="Arial" w:cs="Arial"/>
              </w:rPr>
              <w:t>,</w:t>
            </w:r>
            <w:r w:rsidR="00BA59B0" w:rsidRPr="004C783F">
              <w:rPr>
                <w:rFonts w:ascii="Arial" w:eastAsia="Arial" w:hAnsi="Arial" w:cs="Arial"/>
              </w:rPr>
              <w:t xml:space="preserve"> and visual impairment in collaboration with a </w:t>
            </w:r>
            <w:r w:rsidRPr="004C783F">
              <w:rPr>
                <w:rFonts w:ascii="Arial" w:eastAsia="Arial" w:hAnsi="Arial" w:cs="Arial"/>
              </w:rPr>
              <w:t>s</w:t>
            </w:r>
            <w:r w:rsidR="00BA59B0" w:rsidRPr="004C783F">
              <w:rPr>
                <w:rFonts w:ascii="Arial" w:eastAsia="Arial" w:hAnsi="Arial" w:cs="Arial"/>
              </w:rPr>
              <w:t xml:space="preserve">peech </w:t>
            </w:r>
            <w:r w:rsidRPr="004C783F">
              <w:rPr>
                <w:rFonts w:ascii="Arial" w:eastAsia="Arial" w:hAnsi="Arial" w:cs="Arial"/>
              </w:rPr>
              <w:t>p</w:t>
            </w:r>
            <w:r w:rsidR="00BA59B0" w:rsidRPr="004C783F">
              <w:rPr>
                <w:rFonts w:ascii="Arial" w:eastAsia="Arial" w:hAnsi="Arial" w:cs="Arial"/>
              </w:rPr>
              <w:t>athologist</w:t>
            </w:r>
          </w:p>
          <w:p w14:paraId="1C7D642F" w14:textId="2534EEB0" w:rsidR="00ED3024" w:rsidRPr="004C783F" w:rsidRDefault="00BF41E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Collaborates with physical and occupational therapy </w:t>
            </w:r>
            <w:r w:rsidR="00455E2A">
              <w:rPr>
                <w:rFonts w:ascii="Arial" w:hAnsi="Arial" w:cs="Arial"/>
              </w:rPr>
              <w:t xml:space="preserve">to </w:t>
            </w:r>
            <w:r w:rsidRPr="004C783F">
              <w:rPr>
                <w:rFonts w:ascii="Arial" w:hAnsi="Arial" w:cs="Arial"/>
              </w:rPr>
              <w:t>adjust wheelchair and bathroom equipment for an individual with paraplegia and new onset distal femur fracture and extension splint</w:t>
            </w:r>
          </w:p>
          <w:p w14:paraId="6F66CD10" w14:textId="16D8F6B6" w:rsidR="009F3652" w:rsidRPr="004C783F" w:rsidRDefault="00FF3FED"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I</w:t>
            </w:r>
            <w:r w:rsidR="00BF41E2" w:rsidRPr="004C783F">
              <w:rPr>
                <w:rFonts w:ascii="Arial" w:hAnsi="Arial" w:cs="Arial"/>
              </w:rPr>
              <w:t>ntegrates wheelchair modifications to accommodate transfemoral amputation in an individual with paraplegia</w:t>
            </w:r>
          </w:p>
        </w:tc>
      </w:tr>
      <w:tr w:rsidR="009F3652" w:rsidRPr="004C783F" w14:paraId="535EB29B" w14:textId="77777777" w:rsidTr="0510A86F">
        <w:tc>
          <w:tcPr>
            <w:tcW w:w="4950" w:type="dxa"/>
            <w:tcBorders>
              <w:top w:val="single" w:sz="4" w:space="0" w:color="000000" w:themeColor="text1"/>
              <w:bottom w:val="single" w:sz="4" w:space="0" w:color="000000" w:themeColor="text1"/>
            </w:tcBorders>
            <w:shd w:val="clear" w:color="auto" w:fill="C9C9C9"/>
          </w:tcPr>
          <w:p w14:paraId="07BCDAEF" w14:textId="3D1111AB"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824C39" w:rsidRPr="00824C39">
              <w:rPr>
                <w:rFonts w:ascii="Arial" w:eastAsia="Arial" w:hAnsi="Arial" w:cs="Arial"/>
                <w:i/>
              </w:rPr>
              <w:t>Generates a detailed prescription, in consultation with other professionals, for a full range of assistive technologies, including justification for need</w:t>
            </w:r>
          </w:p>
        </w:tc>
        <w:tc>
          <w:tcPr>
            <w:tcW w:w="89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594924" w14:textId="7AB58AD5" w:rsidR="00ED3024" w:rsidRPr="004C783F" w:rsidRDefault="00BF41E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Collaborates with physical therapy in an evaluation for robotic</w:t>
            </w:r>
            <w:r w:rsidR="00455E2A">
              <w:rPr>
                <w:rFonts w:ascii="Arial" w:hAnsi="Arial" w:cs="Arial"/>
              </w:rPr>
              <w:t>-</w:t>
            </w:r>
            <w:r w:rsidRPr="004C783F">
              <w:rPr>
                <w:rFonts w:ascii="Arial" w:hAnsi="Arial" w:cs="Arial"/>
              </w:rPr>
              <w:t>assisted ambulatory device (exoskeleton) use in an individual with paraplegia</w:t>
            </w:r>
          </w:p>
          <w:p w14:paraId="7327A7D6" w14:textId="368AE3FE" w:rsidR="004C58F6" w:rsidRPr="004C783F" w:rsidRDefault="004C58F6"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Prescribes </w:t>
            </w:r>
            <w:r w:rsidR="00DA7F36" w:rsidRPr="004C783F">
              <w:rPr>
                <w:rFonts w:ascii="Arial" w:hAnsi="Arial" w:cs="Arial"/>
              </w:rPr>
              <w:t xml:space="preserve">an environmental control unit </w:t>
            </w:r>
            <w:r w:rsidR="00F04AEB" w:rsidRPr="004C783F">
              <w:rPr>
                <w:rFonts w:ascii="Arial" w:hAnsi="Arial" w:cs="Arial"/>
              </w:rPr>
              <w:t>and</w:t>
            </w:r>
            <w:r w:rsidR="00E8728A" w:rsidRPr="004C783F">
              <w:rPr>
                <w:rFonts w:ascii="Arial" w:hAnsi="Arial" w:cs="Arial"/>
              </w:rPr>
              <w:t xml:space="preserve"> adaptive equipment </w:t>
            </w:r>
            <w:r w:rsidR="00DF750B" w:rsidRPr="004C783F">
              <w:rPr>
                <w:rFonts w:ascii="Arial" w:hAnsi="Arial" w:cs="Arial"/>
              </w:rPr>
              <w:t xml:space="preserve">to a patient with </w:t>
            </w:r>
            <w:r w:rsidR="00F04AEB" w:rsidRPr="004C783F">
              <w:rPr>
                <w:rFonts w:ascii="Arial" w:hAnsi="Arial" w:cs="Arial"/>
              </w:rPr>
              <w:t>cervical spinal cord injury</w:t>
            </w:r>
          </w:p>
        </w:tc>
      </w:tr>
      <w:tr w:rsidR="009F3652" w:rsidRPr="004C783F" w14:paraId="353D2A3D" w14:textId="77777777" w:rsidTr="0510A86F">
        <w:tc>
          <w:tcPr>
            <w:tcW w:w="4950" w:type="dxa"/>
            <w:tcBorders>
              <w:top w:val="single" w:sz="4" w:space="0" w:color="000000" w:themeColor="text1"/>
              <w:bottom w:val="single" w:sz="4" w:space="0" w:color="000000" w:themeColor="text1"/>
            </w:tcBorders>
            <w:shd w:val="clear" w:color="auto" w:fill="C9C9C9"/>
          </w:tcPr>
          <w:p w14:paraId="72F6B381" w14:textId="47D220BB"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824C39" w:rsidRPr="00824C39">
              <w:rPr>
                <w:rFonts w:ascii="Arial" w:eastAsia="Arial" w:hAnsi="Arial" w:cs="Arial"/>
                <w:i/>
              </w:rPr>
              <w:t>Serves as a resource to other professionals for clinical problem solving and functional challenges related to assistive technology</w:t>
            </w:r>
          </w:p>
        </w:tc>
        <w:tc>
          <w:tcPr>
            <w:tcW w:w="89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D515BD6" w14:textId="64BD8E17" w:rsidR="009F3652" w:rsidRPr="004C783F" w:rsidRDefault="00BF41E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Provides specific recommendations for level of amputation and potential prosthetic limb use in an individual with </w:t>
            </w:r>
            <w:r w:rsidR="00B13853" w:rsidRPr="004C783F">
              <w:rPr>
                <w:rFonts w:ascii="Arial" w:hAnsi="Arial" w:cs="Arial"/>
              </w:rPr>
              <w:t xml:space="preserve">dual diagnosis of </w:t>
            </w:r>
            <w:r w:rsidRPr="004C783F">
              <w:rPr>
                <w:rFonts w:ascii="Arial" w:hAnsi="Arial" w:cs="Arial"/>
              </w:rPr>
              <w:t>incomplete tetraplegia</w:t>
            </w:r>
            <w:r w:rsidR="00B13853" w:rsidRPr="004C783F">
              <w:rPr>
                <w:rFonts w:ascii="Arial" w:hAnsi="Arial" w:cs="Arial"/>
              </w:rPr>
              <w:t xml:space="preserve"> and limb amputation</w:t>
            </w:r>
          </w:p>
        </w:tc>
      </w:tr>
      <w:tr w:rsidR="009F3652" w:rsidRPr="004C783F" w14:paraId="5E1D5FB6" w14:textId="77777777" w:rsidTr="0510A86F">
        <w:tc>
          <w:tcPr>
            <w:tcW w:w="4950" w:type="dxa"/>
            <w:shd w:val="clear" w:color="auto" w:fill="FFD965"/>
          </w:tcPr>
          <w:p w14:paraId="068A25A1"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8985" w:type="dxa"/>
            <w:shd w:val="clear" w:color="auto" w:fill="FFD965"/>
          </w:tcPr>
          <w:p w14:paraId="74717453" w14:textId="77777777" w:rsidR="00ED3024" w:rsidRPr="004C783F" w:rsidRDefault="3F0622CC"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review</w:t>
            </w:r>
          </w:p>
          <w:p w14:paraId="1AA89FAF" w14:textId="77777777" w:rsidR="00ED3024"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5794C8DD" w14:textId="77777777" w:rsidR="00ED3024" w:rsidRPr="004C783F" w:rsidRDefault="3F0622CC"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74A5CA02" w14:textId="08DAD954" w:rsidR="00ED3024"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w:t>
            </w:r>
            <w:r w:rsidR="009D2EBF">
              <w:rPr>
                <w:rFonts w:ascii="Arial" w:eastAsia="Arial" w:hAnsi="Arial" w:cs="Arial"/>
              </w:rPr>
              <w:t>SCE</w:t>
            </w:r>
          </w:p>
          <w:p w14:paraId="3E1033DA" w14:textId="77777777" w:rsidR="00ED3024"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p w14:paraId="2A176228" w14:textId="67944461"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Written or oral examination</w:t>
            </w:r>
          </w:p>
        </w:tc>
      </w:tr>
      <w:tr w:rsidR="009F3652" w:rsidRPr="004C783F" w14:paraId="312DACF8" w14:textId="77777777" w:rsidTr="0510A86F">
        <w:tc>
          <w:tcPr>
            <w:tcW w:w="4950" w:type="dxa"/>
            <w:shd w:val="clear" w:color="auto" w:fill="8DB3E2" w:themeFill="text2" w:themeFillTint="66"/>
          </w:tcPr>
          <w:p w14:paraId="27EDB863"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8985" w:type="dxa"/>
            <w:shd w:val="clear" w:color="auto" w:fill="8DB3E2" w:themeFill="text2" w:themeFillTint="66"/>
          </w:tcPr>
          <w:p w14:paraId="65C77DB0" w14:textId="520AE45A" w:rsidR="009F3652" w:rsidRPr="004C783F" w:rsidRDefault="009F365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0CE6AE59" w14:textId="77777777" w:rsidTr="0510A86F">
        <w:trPr>
          <w:trHeight w:val="80"/>
        </w:trPr>
        <w:tc>
          <w:tcPr>
            <w:tcW w:w="4950" w:type="dxa"/>
            <w:shd w:val="clear" w:color="auto" w:fill="A8D08D"/>
          </w:tcPr>
          <w:p w14:paraId="40516C60"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lastRenderedPageBreak/>
              <w:t>Notes or Resources</w:t>
            </w:r>
          </w:p>
        </w:tc>
        <w:tc>
          <w:tcPr>
            <w:tcW w:w="8985" w:type="dxa"/>
            <w:shd w:val="clear" w:color="auto" w:fill="A8D08D"/>
          </w:tcPr>
          <w:p w14:paraId="4A697938" w14:textId="77777777" w:rsidR="00DC5329"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Prosthetics </w:t>
            </w:r>
            <w:r w:rsidR="1580E60D" w:rsidRPr="004C783F">
              <w:rPr>
                <w:rFonts w:ascii="Arial" w:eastAsia="Arial" w:hAnsi="Arial" w:cs="Arial"/>
              </w:rPr>
              <w:t xml:space="preserve">and </w:t>
            </w:r>
            <w:r w:rsidR="00A04C60" w:rsidRPr="004C783F">
              <w:rPr>
                <w:rFonts w:ascii="Arial" w:eastAsia="Arial" w:hAnsi="Arial" w:cs="Arial"/>
              </w:rPr>
              <w:t>O</w:t>
            </w:r>
            <w:r w:rsidRPr="004C783F">
              <w:rPr>
                <w:rFonts w:ascii="Arial" w:eastAsia="Arial" w:hAnsi="Arial" w:cs="Arial"/>
              </w:rPr>
              <w:t>rthotics courses</w:t>
            </w:r>
            <w:r w:rsidR="00DC5329" w:rsidRPr="004C783F">
              <w:rPr>
                <w:rFonts w:ascii="Arial" w:eastAsia="Arial" w:hAnsi="Arial" w:cs="Arial"/>
              </w:rPr>
              <w:t xml:space="preserve"> </w:t>
            </w:r>
          </w:p>
          <w:p w14:paraId="31CC7D10" w14:textId="29D09588"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Textbooks</w:t>
            </w:r>
          </w:p>
        </w:tc>
      </w:tr>
    </w:tbl>
    <w:p w14:paraId="08BB5684" w14:textId="04DFADFB" w:rsidR="005C23A3" w:rsidRDefault="005C23A3">
      <w:pPr>
        <w:rPr>
          <w:rFonts w:ascii="Arial" w:eastAsia="Arial" w:hAnsi="Arial" w:cs="Arial"/>
        </w:rPr>
      </w:pPr>
    </w:p>
    <w:p w14:paraId="4FDDA3BF" w14:textId="184E46CE" w:rsidR="009F3652" w:rsidRDefault="005C23A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7E9F2014" w14:textId="77777777" w:rsidTr="436CAE25">
        <w:trPr>
          <w:trHeight w:val="760"/>
        </w:trPr>
        <w:tc>
          <w:tcPr>
            <w:tcW w:w="14125" w:type="dxa"/>
            <w:gridSpan w:val="2"/>
            <w:shd w:val="clear" w:color="auto" w:fill="9CC3E5"/>
          </w:tcPr>
          <w:p w14:paraId="15F2B2B0" w14:textId="25CF2B1D"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Patient Care </w:t>
            </w:r>
            <w:r w:rsidR="001B75C6" w:rsidRPr="004C783F">
              <w:rPr>
                <w:rFonts w:ascii="Arial" w:eastAsia="Arial" w:hAnsi="Arial" w:cs="Arial"/>
                <w:b/>
              </w:rPr>
              <w:t>5</w:t>
            </w:r>
            <w:r w:rsidRPr="004C783F">
              <w:rPr>
                <w:rFonts w:ascii="Arial" w:eastAsia="Arial" w:hAnsi="Arial" w:cs="Arial"/>
                <w:b/>
              </w:rPr>
              <w:t>: Rehabilitation Interventions</w:t>
            </w:r>
          </w:p>
          <w:p w14:paraId="1ABDCE46" w14:textId="27531096"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 xml:space="preserve">Overall Intent: </w:t>
            </w:r>
            <w:r w:rsidRPr="004C783F">
              <w:rPr>
                <w:rFonts w:ascii="Arial" w:eastAsia="Arial" w:hAnsi="Arial" w:cs="Arial"/>
              </w:rPr>
              <w:t>To integrate knowledge of impairments, activity limitations, and participation restrictions to prescribe rehabilitation interventions by discipline a</w:t>
            </w:r>
            <w:r w:rsidR="007142C8" w:rsidRPr="004C783F">
              <w:rPr>
                <w:rFonts w:ascii="Arial" w:eastAsia="Arial" w:hAnsi="Arial" w:cs="Arial"/>
              </w:rPr>
              <w:t>nd with appropriate precautions</w:t>
            </w:r>
          </w:p>
        </w:tc>
      </w:tr>
      <w:tr w:rsidR="009F3652" w:rsidRPr="004C783F" w14:paraId="7214A200" w14:textId="77777777" w:rsidTr="436CAE25">
        <w:tc>
          <w:tcPr>
            <w:tcW w:w="4950" w:type="dxa"/>
            <w:shd w:val="clear" w:color="auto" w:fill="FAC090"/>
          </w:tcPr>
          <w:p w14:paraId="399E9880" w14:textId="77777777" w:rsidR="009F3652" w:rsidRPr="004C783F" w:rsidRDefault="00BA59B0" w:rsidP="00BA30C1">
            <w:pPr>
              <w:spacing w:after="0" w:line="240" w:lineRule="auto"/>
              <w:contextualSpacing/>
              <w:jc w:val="center"/>
              <w:rPr>
                <w:rFonts w:ascii="Arial" w:eastAsia="Arial" w:hAnsi="Arial" w:cs="Arial"/>
                <w:b/>
              </w:rPr>
            </w:pPr>
            <w:r w:rsidRPr="000E0EB4">
              <w:rPr>
                <w:rFonts w:ascii="Arial" w:eastAsia="Arial" w:hAnsi="Arial" w:cs="Arial"/>
                <w:b/>
              </w:rPr>
              <w:t>Milestones</w:t>
            </w:r>
          </w:p>
        </w:tc>
        <w:tc>
          <w:tcPr>
            <w:tcW w:w="9175" w:type="dxa"/>
            <w:shd w:val="clear" w:color="auto" w:fill="FAC090"/>
          </w:tcPr>
          <w:p w14:paraId="144D3C72" w14:textId="5FAC1E99" w:rsidR="009F3652" w:rsidRPr="004C783F" w:rsidRDefault="00BA59B0"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9F3652" w:rsidRPr="004C783F" w14:paraId="4DFFF768" w14:textId="77777777" w:rsidTr="00C17FBE">
        <w:tc>
          <w:tcPr>
            <w:tcW w:w="4950" w:type="dxa"/>
            <w:tcBorders>
              <w:top w:val="single" w:sz="4" w:space="0" w:color="000000"/>
              <w:bottom w:val="single" w:sz="4" w:space="0" w:color="000000"/>
            </w:tcBorders>
            <w:shd w:val="clear" w:color="auto" w:fill="C9C9C9"/>
          </w:tcPr>
          <w:p w14:paraId="1C97C9DF" w14:textId="4233C67C"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color w:val="000000"/>
              </w:rPr>
              <w:t>Describes common modalities and general rehabilitation therapies by discipline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7ED880"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pPr>
            <w:r w:rsidRPr="004C783F">
              <w:rPr>
                <w:rFonts w:ascii="Arial" w:eastAsia="Arial" w:hAnsi="Arial" w:cs="Arial"/>
              </w:rPr>
              <w:t xml:space="preserve">Explains that </w:t>
            </w:r>
            <w:r w:rsidR="1580E60D" w:rsidRPr="004C783F">
              <w:rPr>
                <w:rFonts w:ascii="Arial" w:eastAsia="Arial" w:hAnsi="Arial" w:cs="Arial"/>
              </w:rPr>
              <w:t>p</w:t>
            </w:r>
            <w:r w:rsidRPr="004C783F">
              <w:rPr>
                <w:rFonts w:ascii="Arial" w:eastAsia="Arial" w:hAnsi="Arial" w:cs="Arial"/>
              </w:rPr>
              <w:t xml:space="preserve">hysical </w:t>
            </w:r>
            <w:r w:rsidR="1580E60D" w:rsidRPr="004C783F">
              <w:rPr>
                <w:rFonts w:ascii="Arial" w:eastAsia="Arial" w:hAnsi="Arial" w:cs="Arial"/>
              </w:rPr>
              <w:t>t</w:t>
            </w:r>
            <w:r w:rsidRPr="004C783F">
              <w:rPr>
                <w:rFonts w:ascii="Arial" w:eastAsia="Arial" w:hAnsi="Arial" w:cs="Arial"/>
              </w:rPr>
              <w:t>herapists can address range of motion, strength</w:t>
            </w:r>
            <w:r w:rsidR="1580E60D" w:rsidRPr="004C783F">
              <w:rPr>
                <w:rFonts w:ascii="Arial" w:eastAsia="Arial" w:hAnsi="Arial" w:cs="Arial"/>
              </w:rPr>
              <w:t>,</w:t>
            </w:r>
            <w:r w:rsidRPr="004C783F">
              <w:rPr>
                <w:rFonts w:ascii="Arial" w:eastAsia="Arial" w:hAnsi="Arial" w:cs="Arial"/>
              </w:rPr>
              <w:t xml:space="preserve"> and mobility </w:t>
            </w:r>
          </w:p>
          <w:p w14:paraId="06282AD6" w14:textId="6AC978C8" w:rsidR="00BA2B7B" w:rsidRPr="004C783F" w:rsidRDefault="51D5C103" w:rsidP="00BA30C1">
            <w:pPr>
              <w:numPr>
                <w:ilvl w:val="0"/>
                <w:numId w:val="8"/>
              </w:numPr>
              <w:pBdr>
                <w:top w:val="nil"/>
                <w:left w:val="nil"/>
                <w:bottom w:val="nil"/>
                <w:right w:val="nil"/>
                <w:between w:val="nil"/>
              </w:pBdr>
              <w:spacing w:after="0" w:line="240" w:lineRule="auto"/>
              <w:ind w:left="180" w:hanging="180"/>
              <w:contextualSpacing/>
            </w:pPr>
            <w:r w:rsidRPr="004C783F">
              <w:rPr>
                <w:rFonts w:ascii="Arial" w:hAnsi="Arial" w:cs="Arial"/>
              </w:rPr>
              <w:t xml:space="preserve">Explains that </w:t>
            </w:r>
            <w:r w:rsidR="009D2EBF">
              <w:rPr>
                <w:rFonts w:ascii="Arial" w:hAnsi="Arial" w:cs="Arial"/>
              </w:rPr>
              <w:t>s</w:t>
            </w:r>
            <w:r w:rsidRPr="004C783F">
              <w:rPr>
                <w:rFonts w:ascii="Arial" w:hAnsi="Arial" w:cs="Arial"/>
              </w:rPr>
              <w:t xml:space="preserve">peech and </w:t>
            </w:r>
            <w:r w:rsidR="009D2EBF">
              <w:rPr>
                <w:rFonts w:ascii="Arial" w:hAnsi="Arial" w:cs="Arial"/>
              </w:rPr>
              <w:t>l</w:t>
            </w:r>
            <w:r w:rsidRPr="004C783F">
              <w:rPr>
                <w:rFonts w:ascii="Arial" w:hAnsi="Arial" w:cs="Arial"/>
              </w:rPr>
              <w:t xml:space="preserve">anguage </w:t>
            </w:r>
            <w:r w:rsidR="009D2EBF">
              <w:rPr>
                <w:rFonts w:ascii="Arial" w:hAnsi="Arial" w:cs="Arial"/>
              </w:rPr>
              <w:t>p</w:t>
            </w:r>
            <w:r w:rsidRPr="004C783F">
              <w:rPr>
                <w:rFonts w:ascii="Arial" w:hAnsi="Arial" w:cs="Arial"/>
              </w:rPr>
              <w:t>athologists can address impairment of swallow, speech articulation, language, and cognition</w:t>
            </w:r>
          </w:p>
        </w:tc>
      </w:tr>
      <w:tr w:rsidR="009F3652" w:rsidRPr="004C783F" w14:paraId="1DB5F84D" w14:textId="77777777" w:rsidTr="00C17FBE">
        <w:tc>
          <w:tcPr>
            <w:tcW w:w="4950" w:type="dxa"/>
            <w:tcBorders>
              <w:top w:val="single" w:sz="4" w:space="0" w:color="000000"/>
              <w:bottom w:val="single" w:sz="4" w:space="0" w:color="000000"/>
            </w:tcBorders>
            <w:shd w:val="clear" w:color="auto" w:fill="C9C9C9"/>
          </w:tcPr>
          <w:p w14:paraId="6FC33C4D" w14:textId="4952F99D"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 xml:space="preserve">Level 2 </w:t>
            </w:r>
            <w:r w:rsidR="000E0EB4" w:rsidRPr="000E0EB4">
              <w:rPr>
                <w:rFonts w:ascii="Arial" w:eastAsia="Arial" w:hAnsi="Arial" w:cs="Arial"/>
                <w:i/>
              </w:rPr>
              <w:t>Prescribes common modalities and general rehabilitation therapies by discipline based on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ED48EA" w14:textId="39124801"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pPr>
            <w:r w:rsidRPr="004C783F">
              <w:rPr>
                <w:rFonts w:ascii="Arial" w:eastAsia="Arial" w:hAnsi="Arial" w:cs="Arial"/>
              </w:rPr>
              <w:t xml:space="preserve">Prescribes </w:t>
            </w:r>
            <w:r w:rsidR="1580E60D" w:rsidRPr="004C783F">
              <w:rPr>
                <w:rFonts w:ascii="Arial" w:eastAsia="Arial" w:hAnsi="Arial" w:cs="Arial"/>
              </w:rPr>
              <w:t>p</w:t>
            </w:r>
            <w:r w:rsidRPr="004C783F">
              <w:rPr>
                <w:rFonts w:ascii="Arial" w:eastAsia="Arial" w:hAnsi="Arial" w:cs="Arial"/>
              </w:rPr>
              <w:t xml:space="preserve">hysical </w:t>
            </w:r>
            <w:r w:rsidR="1580E60D" w:rsidRPr="004C783F">
              <w:rPr>
                <w:rFonts w:ascii="Arial" w:eastAsia="Arial" w:hAnsi="Arial" w:cs="Arial"/>
              </w:rPr>
              <w:t>t</w:t>
            </w:r>
            <w:r w:rsidRPr="004C783F">
              <w:rPr>
                <w:rFonts w:ascii="Arial" w:eastAsia="Arial" w:hAnsi="Arial" w:cs="Arial"/>
              </w:rPr>
              <w:t>herapy for range of motion and stretching for a plantar flexor contracture</w:t>
            </w:r>
          </w:p>
          <w:p w14:paraId="3D13050F"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pPr>
            <w:r w:rsidRPr="004C783F">
              <w:rPr>
                <w:rFonts w:ascii="Arial" w:eastAsia="Arial" w:hAnsi="Arial" w:cs="Arial"/>
              </w:rPr>
              <w:t>Prescribes ice for an acute muscle strain</w:t>
            </w:r>
          </w:p>
        </w:tc>
      </w:tr>
      <w:tr w:rsidR="009F3652" w:rsidRPr="004C783F" w14:paraId="058134F7" w14:textId="77777777" w:rsidTr="00C17FBE">
        <w:tc>
          <w:tcPr>
            <w:tcW w:w="4950" w:type="dxa"/>
            <w:tcBorders>
              <w:top w:val="single" w:sz="4" w:space="0" w:color="000000"/>
              <w:bottom w:val="single" w:sz="4" w:space="0" w:color="000000"/>
            </w:tcBorders>
            <w:shd w:val="clear" w:color="auto" w:fill="C9C9C9"/>
          </w:tcPr>
          <w:p w14:paraId="6903725E" w14:textId="39467A6D"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0E0EB4" w:rsidRPr="000E0EB4">
              <w:rPr>
                <w:rFonts w:ascii="Arial" w:eastAsia="Arial" w:hAnsi="Arial" w:cs="Arial"/>
                <w:i/>
                <w:color w:val="000000"/>
              </w:rPr>
              <w:t>Provides detailed therapy prescriptions for specific conditions with appropriate precautions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477C88" w14:textId="60AFD40A"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pPr>
            <w:r w:rsidRPr="004C783F">
              <w:rPr>
                <w:rFonts w:ascii="Arial" w:eastAsia="Arial" w:hAnsi="Arial" w:cs="Arial"/>
                <w:color w:val="000000" w:themeColor="text1"/>
              </w:rPr>
              <w:t xml:space="preserve">Prescribes serial casting by </w:t>
            </w:r>
            <w:r w:rsidR="1580E60D" w:rsidRPr="004C783F">
              <w:rPr>
                <w:rFonts w:ascii="Arial" w:eastAsia="Arial" w:hAnsi="Arial" w:cs="Arial"/>
                <w:color w:val="000000" w:themeColor="text1"/>
              </w:rPr>
              <w:t>p</w:t>
            </w:r>
            <w:r w:rsidRPr="004C783F">
              <w:rPr>
                <w:rFonts w:ascii="Arial" w:eastAsia="Arial" w:hAnsi="Arial" w:cs="Arial"/>
                <w:color w:val="000000" w:themeColor="text1"/>
              </w:rPr>
              <w:t xml:space="preserve">hysical </w:t>
            </w:r>
            <w:r w:rsidR="1580E60D" w:rsidRPr="004C783F">
              <w:rPr>
                <w:rFonts w:ascii="Arial" w:eastAsia="Arial" w:hAnsi="Arial" w:cs="Arial"/>
                <w:color w:val="000000" w:themeColor="text1"/>
              </w:rPr>
              <w:t>t</w:t>
            </w:r>
            <w:r w:rsidRPr="004C783F">
              <w:rPr>
                <w:rFonts w:ascii="Arial" w:eastAsia="Arial" w:hAnsi="Arial" w:cs="Arial"/>
                <w:color w:val="000000" w:themeColor="text1"/>
              </w:rPr>
              <w:t>herapy to address a recalcitrant plantar flexor contracture, with appropriate precautions for skin monitoring</w:t>
            </w:r>
          </w:p>
        </w:tc>
      </w:tr>
      <w:tr w:rsidR="009F3652" w:rsidRPr="004C783F" w14:paraId="798D665A" w14:textId="77777777" w:rsidTr="00C17FBE">
        <w:tc>
          <w:tcPr>
            <w:tcW w:w="4950" w:type="dxa"/>
            <w:tcBorders>
              <w:top w:val="single" w:sz="4" w:space="0" w:color="000000"/>
              <w:bottom w:val="single" w:sz="4" w:space="0" w:color="000000"/>
            </w:tcBorders>
            <w:shd w:val="clear" w:color="auto" w:fill="C9C9C9"/>
          </w:tcPr>
          <w:p w14:paraId="48D9AD1D" w14:textId="55A4F597"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0E0EB4" w:rsidRPr="000E0EB4">
              <w:rPr>
                <w:rFonts w:ascii="Arial" w:eastAsia="Arial" w:hAnsi="Arial" w:cs="Arial"/>
                <w:i/>
              </w:rPr>
              <w:t>Integrates comprehensive knowledge of impairments, activity limitations, participation restrictions, and contextual factors to prescribe rehabilitation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D31304" w14:textId="10469A29"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pPr>
            <w:r w:rsidRPr="004C783F">
              <w:rPr>
                <w:rFonts w:ascii="Arial" w:eastAsia="Arial" w:hAnsi="Arial" w:cs="Arial"/>
              </w:rPr>
              <w:t xml:space="preserve">In addition to prescribing </w:t>
            </w:r>
            <w:r w:rsidR="1580E60D" w:rsidRPr="004C783F">
              <w:rPr>
                <w:rFonts w:ascii="Arial" w:eastAsia="Arial" w:hAnsi="Arial" w:cs="Arial"/>
              </w:rPr>
              <w:t>p</w:t>
            </w:r>
            <w:r w:rsidRPr="004C783F">
              <w:rPr>
                <w:rFonts w:ascii="Arial" w:eastAsia="Arial" w:hAnsi="Arial" w:cs="Arial"/>
              </w:rPr>
              <w:t xml:space="preserve">hysical </w:t>
            </w:r>
            <w:r w:rsidR="1580E60D" w:rsidRPr="004C783F">
              <w:rPr>
                <w:rFonts w:ascii="Arial" w:eastAsia="Arial" w:hAnsi="Arial" w:cs="Arial"/>
              </w:rPr>
              <w:t>t</w:t>
            </w:r>
            <w:r w:rsidRPr="004C783F">
              <w:rPr>
                <w:rFonts w:ascii="Arial" w:eastAsia="Arial" w:hAnsi="Arial" w:cs="Arial"/>
              </w:rPr>
              <w:t>herapy and serial casting for a severe plantar flexor contracture, addresses activity limitations such as work and home modifications</w:t>
            </w:r>
          </w:p>
        </w:tc>
      </w:tr>
      <w:tr w:rsidR="009F3652" w:rsidRPr="004C783F" w14:paraId="274CE795" w14:textId="77777777" w:rsidTr="00C17FBE">
        <w:tc>
          <w:tcPr>
            <w:tcW w:w="4950" w:type="dxa"/>
            <w:tcBorders>
              <w:top w:val="single" w:sz="4" w:space="0" w:color="000000"/>
              <w:bottom w:val="single" w:sz="4" w:space="0" w:color="000000"/>
            </w:tcBorders>
            <w:shd w:val="clear" w:color="auto" w:fill="C9C9C9"/>
          </w:tcPr>
          <w:p w14:paraId="409C8C19" w14:textId="4EDAA108"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0E0EB4" w:rsidRPr="000E0EB4">
              <w:rPr>
                <w:rFonts w:ascii="Arial" w:eastAsia="Arial" w:hAnsi="Arial" w:cs="Arial"/>
                <w:i/>
              </w:rPr>
              <w:t>Demonstrates the ability to direct and implement rehabilitation interventions in challenging clinical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B7693B" w14:textId="219C16BA"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pPr>
            <w:r w:rsidRPr="004C783F">
              <w:rPr>
                <w:rFonts w:ascii="Arial" w:eastAsia="Arial" w:hAnsi="Arial" w:cs="Arial"/>
              </w:rPr>
              <w:t xml:space="preserve">Directs the care of a patient with a severe right sided plantar flexion contracture who has </w:t>
            </w:r>
            <w:r w:rsidR="00395CFE" w:rsidRPr="004C783F">
              <w:rPr>
                <w:rFonts w:ascii="Arial" w:eastAsia="Arial" w:hAnsi="Arial" w:cs="Arial"/>
              </w:rPr>
              <w:t xml:space="preserve">coexisting </w:t>
            </w:r>
            <w:r w:rsidRPr="004C783F">
              <w:rPr>
                <w:rFonts w:ascii="Arial" w:eastAsia="Arial" w:hAnsi="Arial" w:cs="Arial"/>
              </w:rPr>
              <w:t>peripheral vascular disease, severe leg edema</w:t>
            </w:r>
            <w:r w:rsidR="00395CFE" w:rsidRPr="004C783F">
              <w:rPr>
                <w:rFonts w:ascii="Arial" w:eastAsia="Arial" w:hAnsi="Arial" w:cs="Arial"/>
              </w:rPr>
              <w:t>,</w:t>
            </w:r>
            <w:r w:rsidRPr="004C783F">
              <w:rPr>
                <w:rFonts w:ascii="Arial" w:eastAsia="Arial" w:hAnsi="Arial" w:cs="Arial"/>
              </w:rPr>
              <w:t xml:space="preserve"> and dementia</w:t>
            </w:r>
          </w:p>
        </w:tc>
      </w:tr>
      <w:tr w:rsidR="009F3652" w:rsidRPr="004C783F" w14:paraId="74EA9226" w14:textId="77777777" w:rsidTr="436CAE25">
        <w:tc>
          <w:tcPr>
            <w:tcW w:w="4950" w:type="dxa"/>
            <w:shd w:val="clear" w:color="auto" w:fill="FFD965"/>
          </w:tcPr>
          <w:p w14:paraId="4C5D0F3A"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30B34A1C" w14:textId="633FB273" w:rsidR="00421C78" w:rsidRPr="004C783F" w:rsidRDefault="36426BDE" w:rsidP="00BA30C1">
            <w:pPr>
              <w:numPr>
                <w:ilvl w:val="0"/>
                <w:numId w:val="8"/>
              </w:numPr>
              <w:spacing w:after="0" w:line="240" w:lineRule="auto"/>
              <w:ind w:left="187" w:hanging="187"/>
              <w:contextualSpacing/>
            </w:pPr>
            <w:r w:rsidRPr="004C783F">
              <w:rPr>
                <w:rFonts w:ascii="Arial" w:eastAsia="Arial" w:hAnsi="Arial" w:cs="Arial"/>
              </w:rPr>
              <w:t>Chart review</w:t>
            </w:r>
          </w:p>
          <w:p w14:paraId="291E0494" w14:textId="33C1E678" w:rsidR="009F3652" w:rsidRPr="004C783F" w:rsidRDefault="00BA59B0" w:rsidP="00BA30C1">
            <w:pPr>
              <w:numPr>
                <w:ilvl w:val="0"/>
                <w:numId w:val="8"/>
              </w:numPr>
              <w:spacing w:after="0" w:line="240" w:lineRule="auto"/>
              <w:ind w:left="187" w:hanging="187"/>
              <w:contextualSpacing/>
            </w:pPr>
            <w:r w:rsidRPr="004C783F">
              <w:rPr>
                <w:rFonts w:ascii="Arial" w:eastAsia="Arial" w:hAnsi="Arial" w:cs="Arial"/>
              </w:rPr>
              <w:t>Direct observation</w:t>
            </w:r>
          </w:p>
          <w:p w14:paraId="5EC4BA55" w14:textId="01F61424" w:rsidR="00421C78" w:rsidRPr="004C783F" w:rsidRDefault="36426BDE" w:rsidP="00BA30C1">
            <w:pPr>
              <w:numPr>
                <w:ilvl w:val="0"/>
                <w:numId w:val="8"/>
              </w:numPr>
              <w:spacing w:after="0" w:line="240" w:lineRule="auto"/>
              <w:ind w:left="187" w:hanging="187"/>
              <w:contextualSpacing/>
            </w:pPr>
            <w:r w:rsidRPr="004C783F">
              <w:rPr>
                <w:rFonts w:ascii="Arial" w:eastAsia="Arial" w:hAnsi="Arial" w:cs="Arial"/>
              </w:rPr>
              <w:t>Multisource feedback</w:t>
            </w:r>
          </w:p>
          <w:p w14:paraId="7FA279CE" w14:textId="62399781" w:rsidR="009F3652" w:rsidRPr="004C783F" w:rsidRDefault="00BA59B0" w:rsidP="00BA30C1">
            <w:pPr>
              <w:numPr>
                <w:ilvl w:val="0"/>
                <w:numId w:val="8"/>
              </w:numPr>
              <w:spacing w:after="0" w:line="240" w:lineRule="auto"/>
              <w:ind w:left="187" w:hanging="187"/>
              <w:contextualSpacing/>
            </w:pPr>
            <w:r w:rsidRPr="004C783F">
              <w:rPr>
                <w:rFonts w:ascii="Arial" w:eastAsia="Arial" w:hAnsi="Arial" w:cs="Arial"/>
              </w:rPr>
              <w:t>O</w:t>
            </w:r>
            <w:r w:rsidR="009D2EBF">
              <w:rPr>
                <w:rFonts w:ascii="Arial" w:eastAsia="Arial" w:hAnsi="Arial" w:cs="Arial"/>
              </w:rPr>
              <w:t>SCE</w:t>
            </w:r>
          </w:p>
          <w:p w14:paraId="1727BE16" w14:textId="77777777" w:rsidR="009F3652" w:rsidRPr="004C783F" w:rsidRDefault="00BA59B0" w:rsidP="00BA30C1">
            <w:pPr>
              <w:numPr>
                <w:ilvl w:val="0"/>
                <w:numId w:val="8"/>
              </w:numPr>
              <w:spacing w:after="0" w:line="240" w:lineRule="auto"/>
              <w:ind w:left="187" w:hanging="187"/>
              <w:contextualSpacing/>
            </w:pPr>
            <w:r w:rsidRPr="004C783F">
              <w:rPr>
                <w:rFonts w:ascii="Arial" w:eastAsia="Arial" w:hAnsi="Arial" w:cs="Arial"/>
              </w:rPr>
              <w:t>Simulation</w:t>
            </w:r>
          </w:p>
          <w:p w14:paraId="3A0F382B" w14:textId="77777777" w:rsidR="009F3652" w:rsidRPr="004C783F" w:rsidRDefault="00BA59B0" w:rsidP="00BA30C1">
            <w:pPr>
              <w:numPr>
                <w:ilvl w:val="0"/>
                <w:numId w:val="8"/>
              </w:numPr>
              <w:spacing w:after="0" w:line="240" w:lineRule="auto"/>
              <w:ind w:left="187" w:hanging="187"/>
              <w:contextualSpacing/>
            </w:pPr>
            <w:r w:rsidRPr="004C783F">
              <w:rPr>
                <w:rFonts w:ascii="Arial" w:eastAsia="Arial" w:hAnsi="Arial" w:cs="Arial"/>
              </w:rPr>
              <w:t>Written or oral examination</w:t>
            </w:r>
          </w:p>
        </w:tc>
      </w:tr>
      <w:tr w:rsidR="009F3652" w:rsidRPr="004C783F" w14:paraId="36DF1DF0" w14:textId="77777777" w:rsidTr="436CAE25">
        <w:tc>
          <w:tcPr>
            <w:tcW w:w="4950" w:type="dxa"/>
            <w:shd w:val="clear" w:color="auto" w:fill="8DB3E2" w:themeFill="text2" w:themeFillTint="66"/>
          </w:tcPr>
          <w:p w14:paraId="65F5B569"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1E3D75DB" w14:textId="77777777" w:rsidR="009F3652" w:rsidRPr="004C783F" w:rsidRDefault="009F3652" w:rsidP="00BA30C1">
            <w:pPr>
              <w:numPr>
                <w:ilvl w:val="0"/>
                <w:numId w:val="8"/>
              </w:numPr>
              <w:pBdr>
                <w:top w:val="nil"/>
                <w:left w:val="nil"/>
                <w:bottom w:val="nil"/>
                <w:right w:val="nil"/>
                <w:between w:val="nil"/>
              </w:pBdr>
              <w:spacing w:after="0" w:line="240" w:lineRule="auto"/>
              <w:ind w:left="180" w:hanging="180"/>
              <w:contextualSpacing/>
            </w:pPr>
          </w:p>
        </w:tc>
      </w:tr>
      <w:tr w:rsidR="009F3652" w:rsidRPr="004C783F" w14:paraId="26C25276" w14:textId="77777777" w:rsidTr="436CAE25">
        <w:trPr>
          <w:trHeight w:val="80"/>
        </w:trPr>
        <w:tc>
          <w:tcPr>
            <w:tcW w:w="4950" w:type="dxa"/>
            <w:shd w:val="clear" w:color="auto" w:fill="A8D08D"/>
          </w:tcPr>
          <w:p w14:paraId="288C4FB0"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29D9E210" w14:textId="77777777" w:rsidR="009F3652" w:rsidRPr="004C783F" w:rsidRDefault="00BA59B0" w:rsidP="00BA30C1">
            <w:pPr>
              <w:numPr>
                <w:ilvl w:val="0"/>
                <w:numId w:val="8"/>
              </w:numPr>
              <w:spacing w:after="0" w:line="240" w:lineRule="auto"/>
              <w:ind w:left="187" w:hanging="187"/>
              <w:contextualSpacing/>
            </w:pPr>
            <w:r w:rsidRPr="004C783F">
              <w:rPr>
                <w:rFonts w:ascii="Arial" w:eastAsia="Arial" w:hAnsi="Arial" w:cs="Arial"/>
              </w:rPr>
              <w:t>Textbooks</w:t>
            </w:r>
          </w:p>
        </w:tc>
      </w:tr>
    </w:tbl>
    <w:p w14:paraId="07E239C2" w14:textId="77777777" w:rsidR="009F3652" w:rsidRDefault="009F3652">
      <w:pPr>
        <w:rPr>
          <w:rFonts w:ascii="Arial" w:eastAsia="Arial" w:hAnsi="Arial" w:cs="Arial"/>
        </w:rPr>
      </w:pPr>
    </w:p>
    <w:p w14:paraId="0CCE867F"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44701D57" w14:textId="77777777" w:rsidTr="699838F2">
        <w:trPr>
          <w:trHeight w:val="760"/>
        </w:trPr>
        <w:tc>
          <w:tcPr>
            <w:tcW w:w="14125" w:type="dxa"/>
            <w:gridSpan w:val="2"/>
            <w:shd w:val="clear" w:color="auto" w:fill="9CC3E5"/>
          </w:tcPr>
          <w:p w14:paraId="264B39D6" w14:textId="380DAB42"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Medical Knowledge </w:t>
            </w:r>
            <w:r w:rsidR="002311BC" w:rsidRPr="004C783F">
              <w:rPr>
                <w:rFonts w:ascii="Arial" w:eastAsia="Arial" w:hAnsi="Arial" w:cs="Arial"/>
                <w:b/>
              </w:rPr>
              <w:t>1</w:t>
            </w:r>
            <w:r w:rsidRPr="004C783F">
              <w:rPr>
                <w:rFonts w:ascii="Arial" w:eastAsia="Arial" w:hAnsi="Arial" w:cs="Arial"/>
                <w:b/>
              </w:rPr>
              <w:t xml:space="preserve">: Clinical </w:t>
            </w:r>
            <w:r w:rsidR="00B756EA" w:rsidRPr="004C783F">
              <w:rPr>
                <w:rFonts w:ascii="Arial" w:eastAsia="Arial" w:hAnsi="Arial" w:cs="Arial"/>
                <w:b/>
              </w:rPr>
              <w:t>R</w:t>
            </w:r>
            <w:r w:rsidRPr="004C783F">
              <w:rPr>
                <w:rFonts w:ascii="Arial" w:eastAsia="Arial" w:hAnsi="Arial" w:cs="Arial"/>
                <w:b/>
              </w:rPr>
              <w:t xml:space="preserve">easoning  </w:t>
            </w:r>
          </w:p>
          <w:p w14:paraId="2EF692F2" w14:textId="237282B5"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w:t>
            </w:r>
            <w:r w:rsidR="00B756EA" w:rsidRPr="004C783F">
              <w:rPr>
                <w:rFonts w:ascii="Arial" w:eastAsia="Arial" w:hAnsi="Arial" w:cs="Arial"/>
              </w:rPr>
              <w:t xml:space="preserve">To </w:t>
            </w:r>
            <w:r w:rsidRPr="004C783F">
              <w:rPr>
                <w:rFonts w:ascii="Arial" w:eastAsia="Arial" w:hAnsi="Arial" w:cs="Arial"/>
              </w:rPr>
              <w:t>reach high</w:t>
            </w:r>
            <w:r w:rsidR="00B756EA" w:rsidRPr="004C783F">
              <w:rPr>
                <w:rFonts w:ascii="Arial" w:eastAsia="Arial" w:hAnsi="Arial" w:cs="Arial"/>
              </w:rPr>
              <w:t>-</w:t>
            </w:r>
            <w:r w:rsidRPr="004C783F">
              <w:rPr>
                <w:rFonts w:ascii="Arial" w:eastAsia="Arial" w:hAnsi="Arial" w:cs="Arial"/>
              </w:rPr>
              <w:t>probability diagnoses with continuous re-appraisal to minimize clinical reasoning errors</w:t>
            </w:r>
          </w:p>
        </w:tc>
      </w:tr>
      <w:tr w:rsidR="009F3652" w:rsidRPr="004C783F" w14:paraId="51103E2F" w14:textId="77777777" w:rsidTr="699838F2">
        <w:tc>
          <w:tcPr>
            <w:tcW w:w="4950" w:type="dxa"/>
            <w:shd w:val="clear" w:color="auto" w:fill="FAC090"/>
          </w:tcPr>
          <w:p w14:paraId="1C225AC4"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6D00C19B" w14:textId="691EAA46" w:rsidR="009F3652" w:rsidRPr="004C783F" w:rsidRDefault="00BA59B0"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9F3652" w:rsidRPr="004C783F" w14:paraId="572BA15C" w14:textId="77777777" w:rsidTr="008729FA">
        <w:tc>
          <w:tcPr>
            <w:tcW w:w="4950" w:type="dxa"/>
            <w:tcBorders>
              <w:top w:val="single" w:sz="4" w:space="0" w:color="000000"/>
              <w:bottom w:val="single" w:sz="4" w:space="0" w:color="000000"/>
            </w:tcBorders>
            <w:shd w:val="clear" w:color="auto" w:fill="C9C9C9"/>
          </w:tcPr>
          <w:p w14:paraId="4AE58CE9"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rPr>
              <w:t>Identifies salient elements of a patient presentation to inform clinical reasoning</w:t>
            </w:r>
          </w:p>
          <w:p w14:paraId="5411FBA0" w14:textId="77777777" w:rsidR="000E0EB4" w:rsidRPr="000E0EB4" w:rsidRDefault="000E0EB4" w:rsidP="000E0EB4">
            <w:pPr>
              <w:spacing w:after="0" w:line="240" w:lineRule="auto"/>
              <w:contextualSpacing/>
              <w:rPr>
                <w:rFonts w:ascii="Arial" w:eastAsia="Arial" w:hAnsi="Arial" w:cs="Arial"/>
                <w:i/>
              </w:rPr>
            </w:pPr>
          </w:p>
          <w:p w14:paraId="50EF0BCE"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Identifies diagnostic studies for common medical conditions</w:t>
            </w:r>
          </w:p>
          <w:p w14:paraId="7DA4C023" w14:textId="77777777" w:rsidR="000E0EB4" w:rsidRPr="000E0EB4" w:rsidRDefault="000E0EB4" w:rsidP="000E0EB4">
            <w:pPr>
              <w:spacing w:after="0" w:line="240" w:lineRule="auto"/>
              <w:contextualSpacing/>
              <w:rPr>
                <w:rFonts w:ascii="Arial" w:eastAsia="Arial" w:hAnsi="Arial" w:cs="Arial"/>
                <w:i/>
              </w:rPr>
            </w:pPr>
          </w:p>
          <w:p w14:paraId="1767AE47" w14:textId="69D310D5"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Describes common causes of clinical reasoning error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3A4189" w14:textId="41C5B042" w:rsidR="00ED3024" w:rsidRPr="004C783F" w:rsidRDefault="00BF41E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Presents a basic clinical scenario after interviewing a patient with new onset lower limb swelling</w:t>
            </w:r>
          </w:p>
          <w:p w14:paraId="58079FCE" w14:textId="77777777" w:rsidR="00594929" w:rsidRPr="004C783F" w:rsidRDefault="00594929" w:rsidP="00BA30C1">
            <w:pPr>
              <w:pBdr>
                <w:top w:val="nil"/>
                <w:left w:val="nil"/>
                <w:bottom w:val="nil"/>
                <w:right w:val="nil"/>
                <w:between w:val="nil"/>
              </w:pBdr>
              <w:spacing w:after="0" w:line="240" w:lineRule="auto"/>
              <w:contextualSpacing/>
              <w:rPr>
                <w:rFonts w:ascii="Arial" w:hAnsi="Arial" w:cs="Arial"/>
              </w:rPr>
            </w:pPr>
          </w:p>
          <w:p w14:paraId="7AB82CE1" w14:textId="378A74C8" w:rsidR="00ED3024" w:rsidRPr="004C783F" w:rsidRDefault="00BF41E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Appropriately orders diagnostic studies for evaluation of suspected heterotopic ossification</w:t>
            </w:r>
            <w:r w:rsidR="00BA59B0" w:rsidRPr="004C783F">
              <w:rPr>
                <w:rFonts w:ascii="Arial" w:eastAsia="Arial" w:hAnsi="Arial" w:cs="Arial"/>
              </w:rPr>
              <w:t xml:space="preserve"> </w:t>
            </w:r>
          </w:p>
          <w:p w14:paraId="55AEF96B" w14:textId="77777777" w:rsidR="00594929" w:rsidRPr="004C783F" w:rsidRDefault="00594929" w:rsidP="00BA30C1">
            <w:pPr>
              <w:pBdr>
                <w:top w:val="nil"/>
                <w:left w:val="nil"/>
                <w:bottom w:val="nil"/>
                <w:right w:val="nil"/>
                <w:between w:val="nil"/>
              </w:pBdr>
              <w:spacing w:after="0" w:line="240" w:lineRule="auto"/>
              <w:contextualSpacing/>
              <w:rPr>
                <w:rFonts w:ascii="Arial" w:hAnsi="Arial" w:cs="Arial"/>
              </w:rPr>
            </w:pPr>
          </w:p>
          <w:p w14:paraId="249A86A1" w14:textId="0FCB062A"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Describes tendency to be overly influenced by one piece of information (anchor bias)</w:t>
            </w:r>
          </w:p>
        </w:tc>
      </w:tr>
      <w:tr w:rsidR="009F3652" w:rsidRPr="004C783F" w14:paraId="1DBC60DB" w14:textId="77777777" w:rsidTr="008729FA">
        <w:tc>
          <w:tcPr>
            <w:tcW w:w="4950" w:type="dxa"/>
            <w:tcBorders>
              <w:top w:val="single" w:sz="4" w:space="0" w:color="000000"/>
              <w:bottom w:val="single" w:sz="4" w:space="0" w:color="000000"/>
            </w:tcBorders>
            <w:shd w:val="clear" w:color="auto" w:fill="C9C9C9"/>
          </w:tcPr>
          <w:p w14:paraId="16A78FB8" w14:textId="799CFCF0" w:rsid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0E0EB4" w:rsidRPr="000E0EB4">
              <w:rPr>
                <w:rFonts w:ascii="Arial" w:eastAsia="Arial" w:hAnsi="Arial" w:cs="Arial"/>
                <w:i/>
              </w:rPr>
              <w:t>Develops a prioritized differential diagnosis for common presentations of spinal cord disorders and associated conditions</w:t>
            </w:r>
          </w:p>
          <w:p w14:paraId="16A07B3A" w14:textId="77777777" w:rsidR="000E0EB4" w:rsidRPr="000E0EB4" w:rsidRDefault="000E0EB4" w:rsidP="000E0EB4">
            <w:pPr>
              <w:spacing w:after="0" w:line="240" w:lineRule="auto"/>
              <w:contextualSpacing/>
              <w:rPr>
                <w:rFonts w:ascii="Arial" w:eastAsia="Arial" w:hAnsi="Arial" w:cs="Arial"/>
                <w:i/>
              </w:rPr>
            </w:pPr>
          </w:p>
          <w:p w14:paraId="053D4298"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Identifies diagnostic studies for conditions seen in spinal cord disorders practice</w:t>
            </w:r>
          </w:p>
          <w:p w14:paraId="1A306F74" w14:textId="77777777" w:rsidR="000E0EB4" w:rsidRPr="000E0EB4" w:rsidRDefault="000E0EB4" w:rsidP="000E0EB4">
            <w:pPr>
              <w:spacing w:after="0" w:line="240" w:lineRule="auto"/>
              <w:contextualSpacing/>
              <w:rPr>
                <w:rFonts w:ascii="Arial" w:eastAsia="Arial" w:hAnsi="Arial" w:cs="Arial"/>
                <w:i/>
              </w:rPr>
            </w:pPr>
          </w:p>
          <w:p w14:paraId="4B6D77B7" w14:textId="68F06A57"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Identifies types of clinical reasoning errors within patient care,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154663" w14:textId="77777777" w:rsidR="00ED3024" w:rsidRPr="004C783F" w:rsidRDefault="00BF41E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Presents a comprehensive and prioritized differential for acute onset lower limb swelling</w:t>
            </w:r>
          </w:p>
          <w:p w14:paraId="52787BFD" w14:textId="77777777" w:rsidR="00594929" w:rsidRPr="004C783F" w:rsidRDefault="00594929" w:rsidP="00BA30C1">
            <w:pPr>
              <w:pBdr>
                <w:top w:val="nil"/>
                <w:left w:val="nil"/>
                <w:bottom w:val="nil"/>
                <w:right w:val="nil"/>
                <w:between w:val="nil"/>
              </w:pBdr>
              <w:spacing w:after="0" w:line="240" w:lineRule="auto"/>
              <w:contextualSpacing/>
              <w:rPr>
                <w:rFonts w:ascii="Arial" w:hAnsi="Arial" w:cs="Arial"/>
              </w:rPr>
            </w:pPr>
          </w:p>
          <w:p w14:paraId="7E447DCC" w14:textId="77777777" w:rsidR="00594929" w:rsidRPr="004C783F" w:rsidRDefault="00594929" w:rsidP="00BA30C1">
            <w:pPr>
              <w:pBdr>
                <w:top w:val="nil"/>
                <w:left w:val="nil"/>
                <w:bottom w:val="nil"/>
                <w:right w:val="nil"/>
                <w:between w:val="nil"/>
              </w:pBdr>
              <w:spacing w:after="0" w:line="240" w:lineRule="auto"/>
              <w:contextualSpacing/>
              <w:rPr>
                <w:rFonts w:ascii="Arial" w:hAnsi="Arial" w:cs="Arial"/>
              </w:rPr>
            </w:pPr>
          </w:p>
          <w:p w14:paraId="6890FED7" w14:textId="77777777" w:rsidR="00594929" w:rsidRPr="004C783F" w:rsidRDefault="00594929" w:rsidP="00BA30C1">
            <w:pPr>
              <w:pBdr>
                <w:top w:val="nil"/>
                <w:left w:val="nil"/>
                <w:bottom w:val="nil"/>
                <w:right w:val="nil"/>
                <w:between w:val="nil"/>
              </w:pBdr>
              <w:spacing w:after="0" w:line="240" w:lineRule="auto"/>
              <w:contextualSpacing/>
              <w:rPr>
                <w:rFonts w:ascii="Arial" w:hAnsi="Arial" w:cs="Arial"/>
              </w:rPr>
            </w:pPr>
          </w:p>
          <w:p w14:paraId="1845714F" w14:textId="7C208F18" w:rsidR="00ED3024" w:rsidRPr="004C783F" w:rsidRDefault="004C421E"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Appropriately orders x</w:t>
            </w:r>
            <w:r w:rsidR="00530839" w:rsidRPr="004C783F">
              <w:rPr>
                <w:rFonts w:ascii="Arial" w:eastAsia="Arial" w:hAnsi="Arial" w:cs="Arial"/>
              </w:rPr>
              <w:t>-</w:t>
            </w:r>
            <w:r w:rsidRPr="004C783F">
              <w:rPr>
                <w:rFonts w:ascii="Arial" w:eastAsia="Arial" w:hAnsi="Arial" w:cs="Arial"/>
              </w:rPr>
              <w:t xml:space="preserve">rays for evaluation of lower limb swelling after fall during a transfer from manual wheelchair to </w:t>
            </w:r>
            <w:r w:rsidR="00455E2A">
              <w:rPr>
                <w:rFonts w:ascii="Arial" w:eastAsia="Arial" w:hAnsi="Arial" w:cs="Arial"/>
              </w:rPr>
              <w:t>toilet</w:t>
            </w:r>
          </w:p>
          <w:p w14:paraId="585E8C6E" w14:textId="77777777" w:rsidR="00594929" w:rsidRPr="004C783F" w:rsidRDefault="00594929" w:rsidP="00BA30C1">
            <w:pPr>
              <w:pBdr>
                <w:top w:val="nil"/>
                <w:left w:val="nil"/>
                <w:bottom w:val="nil"/>
                <w:right w:val="nil"/>
                <w:between w:val="nil"/>
              </w:pBdr>
              <w:spacing w:after="0" w:line="240" w:lineRule="auto"/>
              <w:contextualSpacing/>
              <w:rPr>
                <w:rFonts w:ascii="Arial" w:hAnsi="Arial" w:cs="Arial"/>
              </w:rPr>
            </w:pPr>
          </w:p>
          <w:p w14:paraId="4FC4ADC2" w14:textId="1D8D7F6F"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When asked by an attending, recognizes own anchor bias in a clinical scenario</w:t>
            </w:r>
          </w:p>
          <w:p w14:paraId="474ADAE5" w14:textId="77777777" w:rsidR="009F3652" w:rsidRPr="004C783F" w:rsidRDefault="009F3652" w:rsidP="00BA30C1">
            <w:pPr>
              <w:pBdr>
                <w:top w:val="nil"/>
                <w:left w:val="nil"/>
                <w:bottom w:val="nil"/>
                <w:right w:val="nil"/>
                <w:between w:val="nil"/>
              </w:pBdr>
              <w:spacing w:after="0" w:line="240" w:lineRule="auto"/>
              <w:ind w:left="162" w:hanging="180"/>
              <w:contextualSpacing/>
              <w:rPr>
                <w:rFonts w:ascii="Arial" w:eastAsia="Arial" w:hAnsi="Arial" w:cs="Arial"/>
              </w:rPr>
            </w:pPr>
          </w:p>
        </w:tc>
      </w:tr>
      <w:tr w:rsidR="009F3652" w:rsidRPr="004C783F" w14:paraId="607F50B0" w14:textId="77777777" w:rsidTr="008729FA">
        <w:tc>
          <w:tcPr>
            <w:tcW w:w="4950" w:type="dxa"/>
            <w:tcBorders>
              <w:top w:val="single" w:sz="4" w:space="0" w:color="000000"/>
              <w:bottom w:val="single" w:sz="4" w:space="0" w:color="000000"/>
            </w:tcBorders>
            <w:shd w:val="clear" w:color="auto" w:fill="C9C9C9"/>
          </w:tcPr>
          <w:p w14:paraId="0B5EE9EC" w14:textId="77777777" w:rsidR="000E0EB4" w:rsidRPr="000E0EB4" w:rsidRDefault="00BA59B0" w:rsidP="000E0EB4">
            <w:pPr>
              <w:spacing w:after="0" w:line="240" w:lineRule="auto"/>
              <w:contextualSpacing/>
              <w:rPr>
                <w:rFonts w:ascii="Arial" w:eastAsia="Arial" w:hAnsi="Arial" w:cs="Arial"/>
                <w:i/>
                <w:iCs/>
              </w:rPr>
            </w:pPr>
            <w:r w:rsidRPr="004C783F">
              <w:rPr>
                <w:rFonts w:ascii="Arial" w:eastAsia="Arial" w:hAnsi="Arial" w:cs="Arial"/>
                <w:b/>
              </w:rPr>
              <w:t>Level 3</w:t>
            </w:r>
            <w:r w:rsidRPr="004C783F">
              <w:rPr>
                <w:rFonts w:ascii="Arial" w:eastAsia="Arial" w:hAnsi="Arial" w:cs="Arial"/>
              </w:rPr>
              <w:t xml:space="preserve"> </w:t>
            </w:r>
            <w:r w:rsidR="000E0EB4" w:rsidRPr="000E0EB4">
              <w:rPr>
                <w:rFonts w:ascii="Arial" w:eastAsia="Arial" w:hAnsi="Arial" w:cs="Arial"/>
                <w:i/>
                <w:iCs/>
              </w:rPr>
              <w:t>Develops a prioritized differential diagnosis for complex and uncommon presentations of spinal cord disorders and associated conditions</w:t>
            </w:r>
          </w:p>
          <w:p w14:paraId="5340CA71" w14:textId="77777777" w:rsidR="000E0EB4" w:rsidRPr="000E0EB4" w:rsidRDefault="000E0EB4" w:rsidP="000E0EB4">
            <w:pPr>
              <w:spacing w:after="0" w:line="240" w:lineRule="auto"/>
              <w:contextualSpacing/>
              <w:rPr>
                <w:rFonts w:ascii="Arial" w:eastAsia="Arial" w:hAnsi="Arial" w:cs="Arial"/>
                <w:i/>
                <w:iCs/>
              </w:rPr>
            </w:pPr>
          </w:p>
          <w:p w14:paraId="4C294609" w14:textId="77777777" w:rsidR="000E0EB4" w:rsidRPr="000E0EB4" w:rsidRDefault="000E0EB4" w:rsidP="000E0EB4">
            <w:pPr>
              <w:spacing w:after="0" w:line="240" w:lineRule="auto"/>
              <w:contextualSpacing/>
              <w:rPr>
                <w:rFonts w:ascii="Arial" w:eastAsia="Arial" w:hAnsi="Arial" w:cs="Arial"/>
                <w:i/>
                <w:iCs/>
              </w:rPr>
            </w:pPr>
            <w:r w:rsidRPr="000E0EB4">
              <w:rPr>
                <w:rFonts w:ascii="Arial" w:eastAsia="Arial" w:hAnsi="Arial" w:cs="Arial"/>
                <w:i/>
                <w:iCs/>
              </w:rPr>
              <w:t>Prioritizes the sequence and urgency of diagnostic testing</w:t>
            </w:r>
          </w:p>
          <w:p w14:paraId="6670ACCC" w14:textId="77777777" w:rsidR="000E0EB4" w:rsidRPr="000E0EB4" w:rsidRDefault="000E0EB4" w:rsidP="000E0EB4">
            <w:pPr>
              <w:spacing w:after="0" w:line="240" w:lineRule="auto"/>
              <w:contextualSpacing/>
              <w:rPr>
                <w:rFonts w:ascii="Arial" w:eastAsia="Arial" w:hAnsi="Arial" w:cs="Arial"/>
                <w:i/>
                <w:iCs/>
              </w:rPr>
            </w:pPr>
          </w:p>
          <w:p w14:paraId="68DF49A3" w14:textId="33ED7C06" w:rsidR="009F3652" w:rsidRPr="004C783F" w:rsidRDefault="000E0EB4" w:rsidP="000E0EB4">
            <w:pPr>
              <w:spacing w:after="0" w:line="240" w:lineRule="auto"/>
              <w:contextualSpacing/>
              <w:rPr>
                <w:rFonts w:ascii="Arial" w:eastAsia="Arial" w:hAnsi="Arial" w:cs="Arial"/>
                <w:i/>
                <w:color w:val="000000"/>
              </w:rPr>
            </w:pPr>
            <w:r w:rsidRPr="000E0EB4">
              <w:rPr>
                <w:rFonts w:ascii="Arial" w:eastAsia="Arial" w:hAnsi="Arial" w:cs="Arial"/>
                <w:i/>
                <w:iCs/>
              </w:rPr>
              <w:t>Demonstrates a structured approach to identifying clinical reasoning errors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8BA91C" w14:textId="24523FD9" w:rsidR="00530839" w:rsidRPr="004C783F" w:rsidRDefault="004C421E"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Describes the benefits and challenges of surgical versus conservative fracture management in individuals with spinal cord injury</w:t>
            </w:r>
          </w:p>
          <w:p w14:paraId="2B38BA24" w14:textId="575FA3D7" w:rsidR="009F3652" w:rsidRPr="004C783F" w:rsidRDefault="009F3652" w:rsidP="00BA30C1">
            <w:pPr>
              <w:pBdr>
                <w:top w:val="nil"/>
                <w:left w:val="nil"/>
                <w:bottom w:val="nil"/>
                <w:right w:val="nil"/>
                <w:between w:val="nil"/>
              </w:pBdr>
              <w:spacing w:after="0" w:line="240" w:lineRule="auto"/>
              <w:contextualSpacing/>
              <w:rPr>
                <w:rFonts w:ascii="Arial" w:eastAsia="Arial" w:hAnsi="Arial" w:cs="Arial"/>
              </w:rPr>
            </w:pPr>
          </w:p>
          <w:p w14:paraId="0B1D4CB2" w14:textId="0B1A628B" w:rsidR="00594929" w:rsidRPr="004C783F" w:rsidRDefault="00594929" w:rsidP="00BA30C1">
            <w:pPr>
              <w:pBdr>
                <w:top w:val="nil"/>
                <w:left w:val="nil"/>
                <w:bottom w:val="nil"/>
                <w:right w:val="nil"/>
                <w:between w:val="nil"/>
              </w:pBdr>
              <w:spacing w:after="0" w:line="240" w:lineRule="auto"/>
              <w:contextualSpacing/>
              <w:rPr>
                <w:rFonts w:ascii="Arial" w:eastAsia="Arial" w:hAnsi="Arial" w:cs="Arial"/>
              </w:rPr>
            </w:pPr>
          </w:p>
          <w:p w14:paraId="0E432A98" w14:textId="77777777" w:rsidR="00594929" w:rsidRPr="004C783F" w:rsidRDefault="00594929" w:rsidP="00BA30C1">
            <w:pPr>
              <w:pBdr>
                <w:top w:val="nil"/>
                <w:left w:val="nil"/>
                <w:bottom w:val="nil"/>
                <w:right w:val="nil"/>
                <w:between w:val="nil"/>
              </w:pBdr>
              <w:spacing w:after="0" w:line="240" w:lineRule="auto"/>
              <w:contextualSpacing/>
              <w:rPr>
                <w:rFonts w:ascii="Arial" w:eastAsia="Arial" w:hAnsi="Arial" w:cs="Arial"/>
              </w:rPr>
            </w:pPr>
          </w:p>
          <w:p w14:paraId="3A49CE25" w14:textId="7E13F71E"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Recognizes that a patient with new bowel and bladder incontinence and weakness requires urgent imaging</w:t>
            </w:r>
          </w:p>
          <w:p w14:paraId="5EFC2B6A" w14:textId="77777777" w:rsidR="00594929" w:rsidRPr="004C783F" w:rsidRDefault="00594929" w:rsidP="00BA30C1">
            <w:pPr>
              <w:pBdr>
                <w:top w:val="nil"/>
                <w:left w:val="nil"/>
                <w:bottom w:val="nil"/>
                <w:right w:val="nil"/>
                <w:between w:val="nil"/>
              </w:pBdr>
              <w:spacing w:after="0" w:line="240" w:lineRule="auto"/>
              <w:contextualSpacing/>
              <w:rPr>
                <w:rFonts w:ascii="Arial" w:hAnsi="Arial" w:cs="Arial"/>
              </w:rPr>
            </w:pPr>
          </w:p>
          <w:p w14:paraId="1F2EC66F" w14:textId="081E8E66"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Describes own cognitive reasoning process and identifies where clinical reasoning bias can have an impact</w:t>
            </w:r>
          </w:p>
        </w:tc>
      </w:tr>
      <w:tr w:rsidR="009F3652" w:rsidRPr="004C783F" w14:paraId="7A43FA11" w14:textId="77777777" w:rsidTr="008729FA">
        <w:tc>
          <w:tcPr>
            <w:tcW w:w="4950" w:type="dxa"/>
            <w:tcBorders>
              <w:top w:val="single" w:sz="4" w:space="0" w:color="000000"/>
              <w:bottom w:val="single" w:sz="4" w:space="0" w:color="000000"/>
            </w:tcBorders>
            <w:shd w:val="clear" w:color="auto" w:fill="C9C9C9"/>
          </w:tcPr>
          <w:p w14:paraId="33970959" w14:textId="77777777" w:rsidR="000E0EB4" w:rsidRPr="000E0EB4" w:rsidRDefault="00BA59B0" w:rsidP="000E0EB4">
            <w:pPr>
              <w:spacing w:after="0" w:line="240" w:lineRule="auto"/>
              <w:contextualSpacing/>
              <w:rPr>
                <w:rFonts w:ascii="Arial" w:eastAsia="Arial" w:hAnsi="Arial" w:cs="Arial"/>
                <w:i/>
                <w:color w:val="000000"/>
              </w:rPr>
            </w:pPr>
            <w:r w:rsidRPr="004C783F">
              <w:rPr>
                <w:rFonts w:ascii="Arial" w:eastAsia="Arial" w:hAnsi="Arial" w:cs="Arial"/>
                <w:b/>
                <w:color w:val="000000"/>
              </w:rPr>
              <w:t>Level 4</w:t>
            </w:r>
            <w:r w:rsidRPr="004C783F">
              <w:rPr>
                <w:rFonts w:ascii="Arial" w:eastAsia="Arial" w:hAnsi="Arial" w:cs="Arial"/>
                <w:i/>
                <w:color w:val="000000"/>
              </w:rPr>
              <w:t xml:space="preserve"> </w:t>
            </w:r>
            <w:r w:rsidR="000E0EB4" w:rsidRPr="000E0EB4">
              <w:rPr>
                <w:rFonts w:ascii="Arial" w:eastAsia="Arial" w:hAnsi="Arial" w:cs="Arial"/>
                <w:i/>
                <w:color w:val="000000"/>
              </w:rPr>
              <w:t>Synthesizes information from a variety of sources to reach high-probability diagnoses over a spectrum of ages and conditions</w:t>
            </w:r>
          </w:p>
          <w:p w14:paraId="444E6EF4" w14:textId="77777777" w:rsidR="000E0EB4" w:rsidRPr="000E0EB4" w:rsidRDefault="000E0EB4" w:rsidP="000E0EB4">
            <w:pPr>
              <w:spacing w:after="0" w:line="240" w:lineRule="auto"/>
              <w:contextualSpacing/>
              <w:rPr>
                <w:rFonts w:ascii="Arial" w:eastAsia="Arial" w:hAnsi="Arial" w:cs="Arial"/>
                <w:i/>
                <w:color w:val="000000"/>
              </w:rPr>
            </w:pPr>
          </w:p>
          <w:p w14:paraId="10035565" w14:textId="77777777" w:rsidR="000E0EB4" w:rsidRPr="000E0EB4"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lastRenderedPageBreak/>
              <w:t>Considers diagnostic testing based on cost effectiveness, patient burden, and likelihood that results will influence clinical management</w:t>
            </w:r>
          </w:p>
          <w:p w14:paraId="08C5E4A2" w14:textId="77777777" w:rsidR="000E0EB4" w:rsidRPr="000E0EB4" w:rsidRDefault="000E0EB4" w:rsidP="000E0EB4">
            <w:pPr>
              <w:spacing w:after="0" w:line="240" w:lineRule="auto"/>
              <w:contextualSpacing/>
              <w:rPr>
                <w:rFonts w:ascii="Arial" w:eastAsia="Arial" w:hAnsi="Arial" w:cs="Arial"/>
                <w:i/>
                <w:color w:val="000000"/>
              </w:rPr>
            </w:pPr>
          </w:p>
          <w:p w14:paraId="34552F12" w14:textId="2AE0D812" w:rsidR="009F3652" w:rsidRPr="004C783F"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t>Anticipates and accounts for errors and biases with continuous re-appraisal to minimize clinical reasoning errors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47E354" w14:textId="27FD8177" w:rsidR="008B0180"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lastRenderedPageBreak/>
              <w:t xml:space="preserve">Understands the pre-test probability of a </w:t>
            </w:r>
            <w:r w:rsidR="3942093C" w:rsidRPr="004C783F">
              <w:rPr>
                <w:rFonts w:ascii="Arial" w:eastAsia="Arial" w:hAnsi="Arial" w:cs="Arial"/>
              </w:rPr>
              <w:t xml:space="preserve">spinal cord injury </w:t>
            </w:r>
            <w:r w:rsidRPr="004C783F">
              <w:rPr>
                <w:rFonts w:ascii="Arial" w:eastAsia="Arial" w:hAnsi="Arial" w:cs="Arial"/>
              </w:rPr>
              <w:t xml:space="preserve">survivor having </w:t>
            </w:r>
            <w:r w:rsidR="3942093C" w:rsidRPr="004C783F">
              <w:rPr>
                <w:rFonts w:ascii="Arial" w:eastAsia="Arial" w:hAnsi="Arial" w:cs="Arial"/>
              </w:rPr>
              <w:t>venous thromboembolism</w:t>
            </w:r>
            <w:r w:rsidRPr="004C783F">
              <w:rPr>
                <w:rFonts w:ascii="Arial" w:eastAsia="Arial" w:hAnsi="Arial" w:cs="Arial"/>
              </w:rPr>
              <w:t xml:space="preserve"> in the setting of acute hypoxia, uses all available information to create a prioritized differential for hypoxia, and identifies the potential for anchor bias, recency bias, </w:t>
            </w:r>
            <w:r w:rsidR="00455E2A">
              <w:rPr>
                <w:rFonts w:ascii="Arial" w:eastAsia="Arial" w:hAnsi="Arial" w:cs="Arial"/>
              </w:rPr>
              <w:t xml:space="preserve">and </w:t>
            </w:r>
            <w:r w:rsidRPr="004C783F">
              <w:rPr>
                <w:rFonts w:ascii="Arial" w:eastAsia="Arial" w:hAnsi="Arial" w:cs="Arial"/>
              </w:rPr>
              <w:t>premature closure</w:t>
            </w:r>
          </w:p>
          <w:p w14:paraId="6B9A14F4" w14:textId="7D798967" w:rsidR="008B0180" w:rsidRPr="004C783F" w:rsidRDefault="008B0180" w:rsidP="00BA30C1">
            <w:pPr>
              <w:pBdr>
                <w:top w:val="nil"/>
                <w:left w:val="nil"/>
                <w:bottom w:val="nil"/>
                <w:right w:val="nil"/>
                <w:between w:val="nil"/>
              </w:pBdr>
              <w:spacing w:after="0" w:line="240" w:lineRule="auto"/>
              <w:contextualSpacing/>
              <w:rPr>
                <w:rFonts w:ascii="Arial" w:hAnsi="Arial" w:cs="Arial"/>
              </w:rPr>
            </w:pPr>
          </w:p>
          <w:p w14:paraId="3A9942DB" w14:textId="77777777" w:rsidR="008B0180" w:rsidRPr="004C783F" w:rsidRDefault="008B0180" w:rsidP="00BA30C1">
            <w:pPr>
              <w:pBdr>
                <w:top w:val="nil"/>
                <w:left w:val="nil"/>
                <w:bottom w:val="nil"/>
                <w:right w:val="nil"/>
                <w:between w:val="nil"/>
              </w:pBdr>
              <w:spacing w:after="0" w:line="240" w:lineRule="auto"/>
              <w:contextualSpacing/>
              <w:rPr>
                <w:rFonts w:ascii="Arial" w:hAnsi="Arial" w:cs="Arial"/>
              </w:rPr>
            </w:pPr>
          </w:p>
          <w:p w14:paraId="7838E622" w14:textId="66FA3CDD"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lastRenderedPageBreak/>
              <w:t>Considers the advantages and disadvantages of diagnostic testing in carpal tunnel syndrome including considerations of cost-effectiveness and next step in management</w:t>
            </w:r>
          </w:p>
          <w:p w14:paraId="6467BD9B" w14:textId="77777777" w:rsidR="008B0180" w:rsidRPr="004C783F" w:rsidRDefault="008B0180" w:rsidP="00BA30C1">
            <w:pPr>
              <w:pBdr>
                <w:top w:val="nil"/>
                <w:left w:val="nil"/>
                <w:bottom w:val="nil"/>
                <w:right w:val="nil"/>
                <w:between w:val="nil"/>
              </w:pBdr>
              <w:spacing w:after="0" w:line="240" w:lineRule="auto"/>
              <w:contextualSpacing/>
              <w:rPr>
                <w:rFonts w:ascii="Arial" w:hAnsi="Arial" w:cs="Arial"/>
              </w:rPr>
            </w:pPr>
          </w:p>
          <w:p w14:paraId="446F4674" w14:textId="77777777" w:rsidR="008B0180" w:rsidRPr="004C783F" w:rsidRDefault="008B0180" w:rsidP="00BA30C1">
            <w:pPr>
              <w:pBdr>
                <w:top w:val="nil"/>
                <w:left w:val="nil"/>
                <w:bottom w:val="nil"/>
                <w:right w:val="nil"/>
                <w:between w:val="nil"/>
              </w:pBdr>
              <w:spacing w:after="0" w:line="240" w:lineRule="auto"/>
              <w:contextualSpacing/>
              <w:rPr>
                <w:rFonts w:ascii="Arial" w:hAnsi="Arial" w:cs="Arial"/>
              </w:rPr>
            </w:pPr>
          </w:p>
          <w:p w14:paraId="0DF7E61F" w14:textId="7AE1D32C"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In a patient with prior history of narcotic use disorder and chronic back pain presenting with acute back pain and radiculopathy</w:t>
            </w:r>
            <w:r w:rsidR="00742AB3" w:rsidRPr="004C783F">
              <w:rPr>
                <w:rFonts w:ascii="Arial" w:eastAsia="Arial" w:hAnsi="Arial" w:cs="Arial"/>
              </w:rPr>
              <w:t>,</w:t>
            </w:r>
            <w:r w:rsidRPr="004C783F">
              <w:rPr>
                <w:rFonts w:ascii="Arial" w:eastAsia="Arial" w:hAnsi="Arial" w:cs="Arial"/>
              </w:rPr>
              <w:t xml:space="preserve"> does not discount new pain indicating possible cauda equina syndrome</w:t>
            </w:r>
          </w:p>
        </w:tc>
      </w:tr>
      <w:tr w:rsidR="009F3652" w:rsidRPr="004C783F" w14:paraId="53049FDD" w14:textId="77777777" w:rsidTr="008729FA">
        <w:tc>
          <w:tcPr>
            <w:tcW w:w="4950" w:type="dxa"/>
            <w:tcBorders>
              <w:top w:val="single" w:sz="4" w:space="0" w:color="000000"/>
              <w:bottom w:val="single" w:sz="4" w:space="0" w:color="000000"/>
            </w:tcBorders>
            <w:shd w:val="clear" w:color="auto" w:fill="C9C9C9"/>
          </w:tcPr>
          <w:p w14:paraId="670B0733"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lastRenderedPageBreak/>
              <w:t>Level 5</w:t>
            </w:r>
            <w:r w:rsidRPr="004C783F">
              <w:rPr>
                <w:rFonts w:ascii="Arial" w:eastAsia="Arial" w:hAnsi="Arial" w:cs="Arial"/>
              </w:rPr>
              <w:t xml:space="preserve"> </w:t>
            </w:r>
            <w:r w:rsidR="000E0EB4" w:rsidRPr="000E0EB4">
              <w:rPr>
                <w:rFonts w:ascii="Arial" w:eastAsia="Arial" w:hAnsi="Arial" w:cs="Arial"/>
                <w:i/>
              </w:rPr>
              <w:t>Role models effective and efficient clinical reasoning, evaluation, and diagnosis across the spectrum of ages and conditions</w:t>
            </w:r>
          </w:p>
          <w:p w14:paraId="2283340D" w14:textId="77777777" w:rsidR="000E0EB4" w:rsidRDefault="000E0EB4" w:rsidP="000E0EB4">
            <w:pPr>
              <w:spacing w:after="0" w:line="240" w:lineRule="auto"/>
              <w:contextualSpacing/>
              <w:rPr>
                <w:rFonts w:ascii="Arial" w:eastAsia="Arial" w:hAnsi="Arial" w:cs="Arial"/>
                <w:i/>
              </w:rPr>
            </w:pPr>
          </w:p>
          <w:p w14:paraId="1BC156E3" w14:textId="25A41340"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Role models identification of cost-effective diagnostic testing across a range of conditions</w:t>
            </w:r>
          </w:p>
          <w:p w14:paraId="632EF138" w14:textId="77777777" w:rsidR="000E0EB4" w:rsidRPr="000E0EB4" w:rsidRDefault="000E0EB4" w:rsidP="000E0EB4">
            <w:pPr>
              <w:spacing w:after="0" w:line="240" w:lineRule="auto"/>
              <w:contextualSpacing/>
              <w:rPr>
                <w:rFonts w:ascii="Arial" w:eastAsia="Arial" w:hAnsi="Arial" w:cs="Arial"/>
                <w:i/>
              </w:rPr>
            </w:pPr>
          </w:p>
          <w:p w14:paraId="2274399C" w14:textId="361909E2"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Coaches others to minimize clinical reasoning errors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6343A1" w14:textId="77777777" w:rsidR="008B0180" w:rsidRPr="004C783F" w:rsidRDefault="5F36A90E"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Coordinates</w:t>
            </w:r>
            <w:r w:rsidR="1E1BFDE0" w:rsidRPr="004C783F">
              <w:rPr>
                <w:rFonts w:ascii="Arial" w:eastAsia="Arial" w:hAnsi="Arial" w:cs="Arial"/>
              </w:rPr>
              <w:t xml:space="preserve"> with orthopedic surgery team the potential benefits of a</w:t>
            </w:r>
            <w:r w:rsidR="7397BCE3" w:rsidRPr="004C783F">
              <w:rPr>
                <w:rFonts w:ascii="Arial" w:eastAsia="Arial" w:hAnsi="Arial" w:cs="Arial"/>
              </w:rPr>
              <w:t xml:space="preserve"> transfemoral</w:t>
            </w:r>
            <w:r w:rsidR="1E1BFDE0" w:rsidRPr="004C783F">
              <w:rPr>
                <w:rFonts w:ascii="Arial" w:eastAsia="Arial" w:hAnsi="Arial" w:cs="Arial"/>
              </w:rPr>
              <w:t xml:space="preserve"> amputation versus </w:t>
            </w:r>
            <w:r w:rsidR="4385C30A" w:rsidRPr="004C783F">
              <w:rPr>
                <w:rFonts w:ascii="Arial" w:eastAsia="Arial" w:hAnsi="Arial" w:cs="Arial"/>
              </w:rPr>
              <w:t>transtibial</w:t>
            </w:r>
            <w:r w:rsidR="1E1BFDE0" w:rsidRPr="004C783F">
              <w:rPr>
                <w:rFonts w:ascii="Arial" w:eastAsia="Arial" w:hAnsi="Arial" w:cs="Arial"/>
              </w:rPr>
              <w:t xml:space="preserve"> amputation in an individual with spinal cord </w:t>
            </w:r>
            <w:r w:rsidR="4024A461" w:rsidRPr="004C783F">
              <w:rPr>
                <w:rFonts w:ascii="Arial" w:eastAsia="Arial" w:hAnsi="Arial" w:cs="Arial"/>
              </w:rPr>
              <w:t>infarction</w:t>
            </w:r>
            <w:r w:rsidR="6A6B276B" w:rsidRPr="004C783F">
              <w:rPr>
                <w:rFonts w:ascii="Arial" w:eastAsia="Arial" w:hAnsi="Arial" w:cs="Arial"/>
              </w:rPr>
              <w:t xml:space="preserve"> and peripheral vascular disease</w:t>
            </w:r>
          </w:p>
          <w:p w14:paraId="0D01878A" w14:textId="77777777" w:rsidR="008B0180" w:rsidRPr="004C783F" w:rsidRDefault="008B0180" w:rsidP="00BA30C1">
            <w:pPr>
              <w:pBdr>
                <w:top w:val="nil"/>
                <w:left w:val="nil"/>
                <w:bottom w:val="nil"/>
                <w:right w:val="nil"/>
                <w:between w:val="nil"/>
              </w:pBdr>
              <w:spacing w:after="0" w:line="240" w:lineRule="auto"/>
              <w:contextualSpacing/>
              <w:rPr>
                <w:rFonts w:ascii="Arial" w:hAnsi="Arial" w:cs="Arial"/>
              </w:rPr>
            </w:pPr>
          </w:p>
          <w:p w14:paraId="7FFE4629" w14:textId="2C75C923" w:rsidR="008B0180" w:rsidRPr="004C783F" w:rsidRDefault="3310F686"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Educates </w:t>
            </w:r>
            <w:r w:rsidR="610FD693" w:rsidRPr="004C783F">
              <w:rPr>
                <w:rFonts w:ascii="Arial" w:eastAsia="Arial" w:hAnsi="Arial" w:cs="Arial"/>
              </w:rPr>
              <w:t xml:space="preserve">referring </w:t>
            </w:r>
            <w:r w:rsidRPr="004C783F">
              <w:rPr>
                <w:rFonts w:ascii="Arial" w:eastAsia="Arial" w:hAnsi="Arial" w:cs="Arial"/>
              </w:rPr>
              <w:t xml:space="preserve">primary </w:t>
            </w:r>
            <w:r w:rsidR="610FD693" w:rsidRPr="004C783F">
              <w:rPr>
                <w:rFonts w:ascii="Arial" w:eastAsia="Arial" w:hAnsi="Arial" w:cs="Arial"/>
              </w:rPr>
              <w:t xml:space="preserve">care providers of limitations of routine </w:t>
            </w:r>
            <w:r w:rsidR="72AA20AA" w:rsidRPr="004C783F">
              <w:rPr>
                <w:rFonts w:ascii="Arial" w:eastAsia="Arial" w:hAnsi="Arial" w:cs="Arial"/>
              </w:rPr>
              <w:t xml:space="preserve">urinalysis and </w:t>
            </w:r>
            <w:r w:rsidR="610FD693" w:rsidRPr="004C783F">
              <w:rPr>
                <w:rFonts w:ascii="Arial" w:eastAsia="Arial" w:hAnsi="Arial" w:cs="Arial"/>
              </w:rPr>
              <w:t>urine culture</w:t>
            </w:r>
            <w:r w:rsidR="72AA20AA" w:rsidRPr="004C783F">
              <w:rPr>
                <w:rFonts w:ascii="Arial" w:eastAsia="Arial" w:hAnsi="Arial" w:cs="Arial"/>
              </w:rPr>
              <w:t xml:space="preserve"> as part of </w:t>
            </w:r>
            <w:r w:rsidR="5E490EBA" w:rsidRPr="004C783F">
              <w:rPr>
                <w:rFonts w:ascii="Arial" w:eastAsia="Arial" w:hAnsi="Arial" w:cs="Arial"/>
              </w:rPr>
              <w:t>routine annual evaluation</w:t>
            </w:r>
            <w:r w:rsidR="46FCE299" w:rsidRPr="004C783F">
              <w:rPr>
                <w:rFonts w:ascii="Arial" w:eastAsia="Arial" w:hAnsi="Arial" w:cs="Arial"/>
              </w:rPr>
              <w:t xml:space="preserve"> for an individual with spinal cord dysfunction</w:t>
            </w:r>
          </w:p>
          <w:p w14:paraId="3DB20C52" w14:textId="77777777" w:rsidR="008B0180" w:rsidRPr="004C783F" w:rsidRDefault="008B0180" w:rsidP="00BA30C1">
            <w:pPr>
              <w:pBdr>
                <w:top w:val="nil"/>
                <w:left w:val="nil"/>
                <w:bottom w:val="nil"/>
                <w:right w:val="nil"/>
                <w:between w:val="nil"/>
              </w:pBdr>
              <w:spacing w:after="0" w:line="240" w:lineRule="auto"/>
              <w:contextualSpacing/>
              <w:rPr>
                <w:rFonts w:ascii="Arial" w:hAnsi="Arial" w:cs="Arial"/>
              </w:rPr>
            </w:pPr>
          </w:p>
          <w:p w14:paraId="259B547A" w14:textId="5370B93E"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Helps student to identify and reduce clinical reasoning errors</w:t>
            </w:r>
          </w:p>
        </w:tc>
      </w:tr>
      <w:tr w:rsidR="009F3652" w:rsidRPr="004C783F" w14:paraId="38D2D510" w14:textId="77777777" w:rsidTr="699838F2">
        <w:tc>
          <w:tcPr>
            <w:tcW w:w="4950" w:type="dxa"/>
            <w:shd w:val="clear" w:color="auto" w:fill="FFD965"/>
          </w:tcPr>
          <w:p w14:paraId="7375CF6D"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09A38941"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review</w:t>
            </w:r>
          </w:p>
          <w:p w14:paraId="61D53171"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Data about practice habits</w:t>
            </w:r>
          </w:p>
          <w:p w14:paraId="4AD6AA0C"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28465AB7"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Online modules</w:t>
            </w:r>
          </w:p>
          <w:p w14:paraId="2E12D57B" w14:textId="62D14744"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w:t>
            </w:r>
            <w:r w:rsidR="009D2EBF">
              <w:rPr>
                <w:rFonts w:ascii="Arial" w:eastAsia="Arial" w:hAnsi="Arial" w:cs="Arial"/>
              </w:rPr>
              <w:t>SCE</w:t>
            </w:r>
          </w:p>
          <w:p w14:paraId="23948F99" w14:textId="08219880"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Q</w:t>
            </w:r>
            <w:r w:rsidR="009D2EBF">
              <w:rPr>
                <w:rFonts w:ascii="Arial" w:eastAsia="Arial" w:hAnsi="Arial" w:cs="Arial"/>
              </w:rPr>
              <w:t>uality improvement</w:t>
            </w:r>
            <w:r w:rsidRPr="004C783F">
              <w:rPr>
                <w:rFonts w:ascii="Arial" w:eastAsia="Arial" w:hAnsi="Arial" w:cs="Arial"/>
              </w:rPr>
              <w:t xml:space="preserve"> process</w:t>
            </w:r>
          </w:p>
          <w:p w14:paraId="148476EB"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Written/oral examination</w:t>
            </w:r>
          </w:p>
        </w:tc>
      </w:tr>
      <w:tr w:rsidR="009F3652" w:rsidRPr="004C783F" w14:paraId="6FA6C0E3" w14:textId="77777777" w:rsidTr="699838F2">
        <w:tc>
          <w:tcPr>
            <w:tcW w:w="4950" w:type="dxa"/>
            <w:shd w:val="clear" w:color="auto" w:fill="8DB3E2" w:themeFill="text2" w:themeFillTint="66"/>
          </w:tcPr>
          <w:p w14:paraId="0B44896D"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5F58E06E" w14:textId="77777777" w:rsidR="009F3652" w:rsidRPr="004C783F" w:rsidRDefault="009F365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3001003A" w14:textId="77777777" w:rsidTr="699838F2">
        <w:trPr>
          <w:trHeight w:val="80"/>
        </w:trPr>
        <w:tc>
          <w:tcPr>
            <w:tcW w:w="4950" w:type="dxa"/>
            <w:shd w:val="clear" w:color="auto" w:fill="A8D08D"/>
          </w:tcPr>
          <w:p w14:paraId="6B42B801"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00596050" w14:textId="0F4E565F" w:rsidR="00DC5329" w:rsidRPr="00DC5329" w:rsidRDefault="00DC5329"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Embedded </w:t>
            </w:r>
            <w:r w:rsidR="00455E2A">
              <w:rPr>
                <w:rFonts w:ascii="Arial" w:eastAsia="Arial" w:hAnsi="Arial" w:cs="Arial"/>
              </w:rPr>
              <w:t>electronic health record (</w:t>
            </w:r>
            <w:r w:rsidRPr="004C783F">
              <w:rPr>
                <w:rFonts w:ascii="Arial" w:eastAsia="Arial" w:hAnsi="Arial" w:cs="Arial"/>
              </w:rPr>
              <w:t>EHR</w:t>
            </w:r>
            <w:r w:rsidR="00455E2A">
              <w:rPr>
                <w:rFonts w:ascii="Arial" w:eastAsia="Arial" w:hAnsi="Arial" w:cs="Arial"/>
              </w:rPr>
              <w:t>)</w:t>
            </w:r>
            <w:r w:rsidRPr="004C783F">
              <w:rPr>
                <w:rFonts w:ascii="Arial" w:eastAsia="Arial" w:hAnsi="Arial" w:cs="Arial"/>
              </w:rPr>
              <w:t xml:space="preserve"> tools </w:t>
            </w:r>
          </w:p>
          <w:p w14:paraId="54C71B30" w14:textId="77777777" w:rsidR="00DC5329" w:rsidRPr="004C783F"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Guidelines (e.g. AANEM, low back pain)</w:t>
            </w:r>
          </w:p>
          <w:p w14:paraId="7999DBCC" w14:textId="5F093C41"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The Society to Improve Diagnosis in Medicine. Inter-Professional Consensus Curriculum on Diagnosis and Diagnostic Error. </w:t>
            </w:r>
            <w:hyperlink r:id="rId15">
              <w:r w:rsidRPr="004C783F">
                <w:rPr>
                  <w:rFonts w:ascii="Arial" w:eastAsia="Arial" w:hAnsi="Arial" w:cs="Arial"/>
                  <w:color w:val="0000FF"/>
                  <w:u w:val="single"/>
                </w:rPr>
                <w:t>https://www.improvediagnosis.org/competency-summary-list/</w:t>
              </w:r>
            </w:hyperlink>
            <w:r w:rsidRPr="004C783F">
              <w:rPr>
                <w:rFonts w:ascii="Arial" w:eastAsia="Arial" w:hAnsi="Arial" w:cs="Arial"/>
              </w:rPr>
              <w:t>. 20</w:t>
            </w:r>
            <w:r w:rsidR="00A04C60" w:rsidRPr="004C783F">
              <w:rPr>
                <w:rFonts w:ascii="Arial" w:eastAsia="Arial" w:hAnsi="Arial" w:cs="Arial"/>
              </w:rPr>
              <w:t>20.</w:t>
            </w:r>
          </w:p>
          <w:p w14:paraId="1E920E6F" w14:textId="1CCF82FD"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The Society to Improve Diagnosis in Medicine. Driver Diagram. </w:t>
            </w:r>
            <w:hyperlink r:id="rId16">
              <w:r w:rsidRPr="004C783F">
                <w:rPr>
                  <w:rFonts w:ascii="Arial" w:eastAsia="Arial" w:hAnsi="Arial" w:cs="Arial"/>
                  <w:color w:val="0000FF"/>
                  <w:u w:val="single"/>
                </w:rPr>
                <w:t>https://www.improvediagnosis.org/wp-content/uploads/2018/10/Driver_Diagram_-_July_31_-_M.pdf</w:t>
              </w:r>
            </w:hyperlink>
            <w:r w:rsidRPr="004C783F">
              <w:rPr>
                <w:rFonts w:ascii="Arial" w:eastAsia="Arial" w:hAnsi="Arial" w:cs="Arial"/>
              </w:rPr>
              <w:t>. 20</w:t>
            </w:r>
            <w:r w:rsidR="00A04C60" w:rsidRPr="004C783F">
              <w:rPr>
                <w:rFonts w:ascii="Arial" w:eastAsia="Arial" w:hAnsi="Arial" w:cs="Arial"/>
              </w:rPr>
              <w:t>20</w:t>
            </w:r>
            <w:r w:rsidRPr="004C783F">
              <w:rPr>
                <w:rFonts w:ascii="Arial" w:eastAsia="Arial" w:hAnsi="Arial" w:cs="Arial"/>
              </w:rPr>
              <w:t>.</w:t>
            </w:r>
          </w:p>
          <w:p w14:paraId="7D25D8F4" w14:textId="3B60EFC9" w:rsidR="009F3652"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The Society to Improve Diagnosis in Medicine. Assessment of Reasoning Tool. </w:t>
            </w:r>
            <w:hyperlink r:id="rId17">
              <w:r w:rsidRPr="004C783F">
                <w:rPr>
                  <w:rFonts w:ascii="Arial" w:eastAsia="Arial" w:hAnsi="Arial" w:cs="Arial"/>
                  <w:color w:val="0000FF"/>
                  <w:u w:val="single"/>
                </w:rPr>
                <w:t>https://www.improvediagnosis.org/art/</w:t>
              </w:r>
            </w:hyperlink>
            <w:r w:rsidRPr="004C783F">
              <w:rPr>
                <w:rFonts w:ascii="Arial" w:eastAsia="Arial" w:hAnsi="Arial" w:cs="Arial"/>
              </w:rPr>
              <w:t>. 20</w:t>
            </w:r>
            <w:r w:rsidR="00A04C60" w:rsidRPr="004C783F">
              <w:rPr>
                <w:rFonts w:ascii="Arial" w:eastAsia="Arial" w:hAnsi="Arial" w:cs="Arial"/>
              </w:rPr>
              <w:t>20</w:t>
            </w:r>
            <w:r w:rsidRPr="004C783F">
              <w:rPr>
                <w:rFonts w:ascii="Arial" w:eastAsia="Arial" w:hAnsi="Arial" w:cs="Arial"/>
              </w:rPr>
              <w:t>.</w:t>
            </w:r>
          </w:p>
        </w:tc>
      </w:tr>
    </w:tbl>
    <w:p w14:paraId="31728704" w14:textId="636098DA" w:rsidR="00A35E56" w:rsidRDefault="00A35E56">
      <w:pPr>
        <w:spacing w:line="240" w:lineRule="auto"/>
        <w:ind w:hanging="180"/>
        <w:rPr>
          <w:rFonts w:ascii="Arial" w:eastAsia="Arial" w:hAnsi="Arial" w:cs="Arial"/>
        </w:rPr>
      </w:pPr>
    </w:p>
    <w:p w14:paraId="70FCBE22" w14:textId="0DFF0389" w:rsidR="00A35E56" w:rsidRDefault="004B3B7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35E56" w:rsidRPr="004C783F" w14:paraId="74935B01" w14:textId="77777777" w:rsidTr="0510A86F">
        <w:trPr>
          <w:trHeight w:val="760"/>
        </w:trPr>
        <w:tc>
          <w:tcPr>
            <w:tcW w:w="14125" w:type="dxa"/>
            <w:gridSpan w:val="2"/>
            <w:shd w:val="clear" w:color="auto" w:fill="9CC3E5"/>
          </w:tcPr>
          <w:p w14:paraId="2A8A22D4" w14:textId="1066EA2C" w:rsidR="00E3278D" w:rsidRPr="004C783F" w:rsidRDefault="00A35E56"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Medical Knowledge </w:t>
            </w:r>
            <w:r w:rsidR="00B260EC" w:rsidRPr="004C783F">
              <w:rPr>
                <w:rFonts w:ascii="Arial" w:eastAsia="Arial" w:hAnsi="Arial" w:cs="Arial"/>
                <w:b/>
              </w:rPr>
              <w:t>2: Traumatic and Non-Traumatic Spinal Cord Disorders</w:t>
            </w:r>
            <w:r w:rsidR="00E3278D" w:rsidRPr="004C783F">
              <w:rPr>
                <w:rFonts w:ascii="Arial" w:eastAsia="Arial" w:hAnsi="Arial" w:cs="Arial"/>
                <w:b/>
              </w:rPr>
              <w:t xml:space="preserve"> </w:t>
            </w:r>
          </w:p>
          <w:p w14:paraId="714EBC1B" w14:textId="09BA50E2" w:rsidR="00FA75E1" w:rsidRPr="004C783F" w:rsidRDefault="00A35E56" w:rsidP="00BA30C1">
            <w:pPr>
              <w:spacing w:after="0" w:line="240" w:lineRule="auto"/>
              <w:ind w:left="187"/>
              <w:contextualSpacing/>
              <w:rPr>
                <w:rFonts w:ascii="Arial" w:eastAsia="Arial" w:hAnsi="Arial" w:cs="Arial"/>
              </w:rPr>
            </w:pPr>
            <w:r w:rsidRPr="004C783F">
              <w:rPr>
                <w:rFonts w:ascii="Arial" w:eastAsia="Arial" w:hAnsi="Arial" w:cs="Arial"/>
                <w:b/>
              </w:rPr>
              <w:t>Overall Intent:</w:t>
            </w:r>
            <w:r w:rsidRPr="004C783F">
              <w:rPr>
                <w:rFonts w:ascii="Arial" w:eastAsia="Arial" w:hAnsi="Arial" w:cs="Arial"/>
              </w:rPr>
              <w:t xml:space="preserve"> </w:t>
            </w:r>
            <w:r w:rsidR="00191E42" w:rsidRPr="004C783F">
              <w:rPr>
                <w:rFonts w:ascii="Arial" w:eastAsia="Arial" w:hAnsi="Arial" w:cs="Arial"/>
              </w:rPr>
              <w:t>To identify the epidemiology, etiology, anatomy, pathophysiology, secondary conditions and complications, and therapeutic and diagnostic options for traumatic and non-traumatic spinal cord disorders</w:t>
            </w:r>
          </w:p>
        </w:tc>
      </w:tr>
      <w:tr w:rsidR="00A35E56" w:rsidRPr="004C783F" w14:paraId="5A7F1D88" w14:textId="77777777" w:rsidTr="0510A86F">
        <w:tc>
          <w:tcPr>
            <w:tcW w:w="4950" w:type="dxa"/>
            <w:shd w:val="clear" w:color="auto" w:fill="FAC090"/>
          </w:tcPr>
          <w:p w14:paraId="541737AA" w14:textId="77777777" w:rsidR="00A35E56" w:rsidRPr="004C783F" w:rsidRDefault="00A35E56"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19BF49CE" w14:textId="77777777" w:rsidR="00A35E56" w:rsidRPr="004C783F" w:rsidRDefault="00A35E56"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A35E56" w:rsidRPr="004C783F" w14:paraId="3E151958" w14:textId="77777777" w:rsidTr="00254650">
        <w:tc>
          <w:tcPr>
            <w:tcW w:w="4950" w:type="dxa"/>
            <w:tcBorders>
              <w:top w:val="single" w:sz="4" w:space="0" w:color="000000"/>
              <w:bottom w:val="single" w:sz="4" w:space="0" w:color="000000"/>
            </w:tcBorders>
            <w:shd w:val="clear" w:color="auto" w:fill="C9C9C9"/>
          </w:tcPr>
          <w:p w14:paraId="26D0D3ED" w14:textId="77777777" w:rsidR="000E0EB4" w:rsidRPr="000E0EB4" w:rsidRDefault="00A35E56" w:rsidP="000E0EB4">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rPr>
              <w:t>Describes basic spine and spinal cord anatomy</w:t>
            </w:r>
          </w:p>
          <w:p w14:paraId="345EE984" w14:textId="77777777" w:rsidR="000E0EB4" w:rsidRPr="000E0EB4" w:rsidRDefault="000E0EB4" w:rsidP="000E0EB4">
            <w:pPr>
              <w:spacing w:after="0" w:line="240" w:lineRule="auto"/>
              <w:contextualSpacing/>
              <w:rPr>
                <w:rFonts w:ascii="Arial" w:eastAsia="Arial" w:hAnsi="Arial" w:cs="Arial"/>
                <w:i/>
              </w:rPr>
            </w:pPr>
          </w:p>
          <w:p w14:paraId="38312C32" w14:textId="77777777" w:rsidR="000E0EB4" w:rsidRPr="000E0EB4" w:rsidRDefault="000E0EB4" w:rsidP="000E0EB4">
            <w:pPr>
              <w:spacing w:after="0" w:line="240" w:lineRule="auto"/>
              <w:contextualSpacing/>
              <w:rPr>
                <w:rFonts w:ascii="Arial" w:eastAsia="Arial" w:hAnsi="Arial" w:cs="Arial"/>
                <w:i/>
              </w:rPr>
            </w:pPr>
          </w:p>
          <w:p w14:paraId="51793954" w14:textId="77777777" w:rsidR="000E0EB4" w:rsidRPr="000E0EB4" w:rsidRDefault="000E0EB4" w:rsidP="000E0EB4">
            <w:pPr>
              <w:spacing w:after="0" w:line="240" w:lineRule="auto"/>
              <w:contextualSpacing/>
              <w:rPr>
                <w:rFonts w:ascii="Arial" w:eastAsia="Arial" w:hAnsi="Arial" w:cs="Arial"/>
                <w:i/>
              </w:rPr>
            </w:pPr>
          </w:p>
          <w:p w14:paraId="1BADDB40" w14:textId="5622CB27" w:rsidR="00A35E56"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Demonstrates basic knowledge of common spinal cord disorders and associated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C55C39" w14:textId="25FA6D2A" w:rsidR="00983A37" w:rsidRPr="004C783F" w:rsidRDefault="607039D8"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Describes </w:t>
            </w:r>
            <w:r w:rsidR="0AB1BB65" w:rsidRPr="004C783F">
              <w:rPr>
                <w:rFonts w:ascii="Arial" w:hAnsi="Arial" w:cs="Arial"/>
              </w:rPr>
              <w:t xml:space="preserve">the primary </w:t>
            </w:r>
            <w:r w:rsidRPr="004C783F">
              <w:rPr>
                <w:rFonts w:ascii="Arial" w:hAnsi="Arial" w:cs="Arial"/>
              </w:rPr>
              <w:t>ascending and descending trac</w:t>
            </w:r>
            <w:r w:rsidR="0AB1BB65" w:rsidRPr="004C783F">
              <w:rPr>
                <w:rFonts w:ascii="Arial" w:hAnsi="Arial" w:cs="Arial"/>
              </w:rPr>
              <w:t>t</w:t>
            </w:r>
            <w:r w:rsidRPr="004C783F">
              <w:rPr>
                <w:rFonts w:ascii="Arial" w:hAnsi="Arial" w:cs="Arial"/>
              </w:rPr>
              <w:t>s</w:t>
            </w:r>
            <w:r w:rsidR="00302053" w:rsidRPr="004C783F">
              <w:rPr>
                <w:rFonts w:ascii="Arial" w:hAnsi="Arial" w:cs="Arial"/>
              </w:rPr>
              <w:t xml:space="preserve"> of the spinal cord white matter</w:t>
            </w:r>
          </w:p>
          <w:p w14:paraId="224594AC" w14:textId="65829352" w:rsidR="00954B0D" w:rsidRPr="004C783F" w:rsidRDefault="58E242EE"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Describes the </w:t>
            </w:r>
            <w:r w:rsidR="1BCDBF24" w:rsidRPr="004C783F">
              <w:rPr>
                <w:rFonts w:ascii="Arial" w:hAnsi="Arial" w:cs="Arial"/>
              </w:rPr>
              <w:t xml:space="preserve">location of </w:t>
            </w:r>
            <w:r w:rsidR="00A81E07" w:rsidRPr="004C783F">
              <w:rPr>
                <w:rFonts w:ascii="Arial" w:hAnsi="Arial" w:cs="Arial"/>
              </w:rPr>
              <w:t>the spinal</w:t>
            </w:r>
            <w:r w:rsidR="52A77A0B" w:rsidRPr="004C783F">
              <w:rPr>
                <w:rFonts w:ascii="Arial" w:hAnsi="Arial" w:cs="Arial"/>
              </w:rPr>
              <w:t xml:space="preserve"> cord</w:t>
            </w:r>
            <w:r w:rsidR="0B3E8F80" w:rsidRPr="004C783F">
              <w:rPr>
                <w:rFonts w:ascii="Arial" w:hAnsi="Arial" w:cs="Arial"/>
              </w:rPr>
              <w:t xml:space="preserve">, conus medullaris and </w:t>
            </w:r>
            <w:r w:rsidRPr="004C783F">
              <w:rPr>
                <w:rFonts w:ascii="Arial" w:hAnsi="Arial" w:cs="Arial"/>
              </w:rPr>
              <w:t>caud</w:t>
            </w:r>
            <w:r w:rsidR="17319311" w:rsidRPr="004C783F">
              <w:rPr>
                <w:rFonts w:ascii="Arial" w:hAnsi="Arial" w:cs="Arial"/>
              </w:rPr>
              <w:t>a</w:t>
            </w:r>
            <w:r w:rsidRPr="004C783F">
              <w:rPr>
                <w:rFonts w:ascii="Arial" w:hAnsi="Arial" w:cs="Arial"/>
              </w:rPr>
              <w:t xml:space="preserve"> </w:t>
            </w:r>
            <w:r w:rsidR="17319311" w:rsidRPr="004C783F">
              <w:rPr>
                <w:rFonts w:ascii="Arial" w:hAnsi="Arial" w:cs="Arial"/>
              </w:rPr>
              <w:t>e</w:t>
            </w:r>
            <w:r w:rsidRPr="004C783F">
              <w:rPr>
                <w:rFonts w:ascii="Arial" w:hAnsi="Arial" w:cs="Arial"/>
              </w:rPr>
              <w:t>quina</w:t>
            </w:r>
            <w:r w:rsidR="6737C375" w:rsidRPr="004C783F">
              <w:rPr>
                <w:rFonts w:ascii="Arial" w:hAnsi="Arial" w:cs="Arial"/>
              </w:rPr>
              <w:t xml:space="preserve"> within the vertebral column and </w:t>
            </w:r>
            <w:r w:rsidR="1FAA529F" w:rsidRPr="004C783F">
              <w:rPr>
                <w:rFonts w:ascii="Arial" w:hAnsi="Arial" w:cs="Arial"/>
              </w:rPr>
              <w:t xml:space="preserve">explains </w:t>
            </w:r>
            <w:r w:rsidR="468A360E" w:rsidRPr="004C783F">
              <w:rPr>
                <w:rFonts w:ascii="Arial" w:hAnsi="Arial" w:cs="Arial"/>
              </w:rPr>
              <w:t xml:space="preserve">the difference between vertebral </w:t>
            </w:r>
            <w:r w:rsidR="170A8862" w:rsidRPr="004C783F">
              <w:rPr>
                <w:rFonts w:ascii="Arial" w:hAnsi="Arial" w:cs="Arial"/>
              </w:rPr>
              <w:t xml:space="preserve">levels </w:t>
            </w:r>
            <w:r w:rsidR="468A360E" w:rsidRPr="004C783F">
              <w:rPr>
                <w:rFonts w:ascii="Arial" w:hAnsi="Arial" w:cs="Arial"/>
              </w:rPr>
              <w:t xml:space="preserve">and spinal cord </w:t>
            </w:r>
            <w:r w:rsidR="413DC525" w:rsidRPr="004C783F">
              <w:rPr>
                <w:rFonts w:ascii="Arial" w:hAnsi="Arial" w:cs="Arial"/>
              </w:rPr>
              <w:t xml:space="preserve">segment </w:t>
            </w:r>
            <w:r w:rsidR="468A360E" w:rsidRPr="004C783F">
              <w:rPr>
                <w:rFonts w:ascii="Arial" w:hAnsi="Arial" w:cs="Arial"/>
              </w:rPr>
              <w:t>levels</w:t>
            </w:r>
          </w:p>
          <w:p w14:paraId="03768063"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249D325B" w14:textId="5693E9A0" w:rsidR="00446BFE" w:rsidRPr="004C783F" w:rsidRDefault="078725FD"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Discusses </w:t>
            </w:r>
            <w:r w:rsidR="75518F0A" w:rsidRPr="004C783F">
              <w:rPr>
                <w:rFonts w:ascii="Arial" w:hAnsi="Arial" w:cs="Arial"/>
              </w:rPr>
              <w:t>t</w:t>
            </w:r>
            <w:r w:rsidR="707DC06E" w:rsidRPr="004C783F">
              <w:rPr>
                <w:rFonts w:ascii="Arial" w:hAnsi="Arial" w:cs="Arial"/>
              </w:rPr>
              <w:t xml:space="preserve">he etiologies of traumatic and non-traumatic </w:t>
            </w:r>
            <w:r w:rsidR="5CB3166F" w:rsidRPr="004C783F">
              <w:rPr>
                <w:rFonts w:ascii="Arial" w:hAnsi="Arial" w:cs="Arial"/>
              </w:rPr>
              <w:t xml:space="preserve">spinal </w:t>
            </w:r>
            <w:r w:rsidR="0F9B3E07" w:rsidRPr="004C783F">
              <w:rPr>
                <w:rFonts w:ascii="Arial" w:hAnsi="Arial" w:cs="Arial"/>
              </w:rPr>
              <w:t>cord disorders</w:t>
            </w:r>
          </w:p>
          <w:p w14:paraId="5CB59B56" w14:textId="12180369" w:rsidR="00446BFE" w:rsidRPr="004C783F" w:rsidRDefault="2F00415D"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Describes features of paralysis resulting from upper motor neuron injury o</w:t>
            </w:r>
            <w:r w:rsidR="08EAB068" w:rsidRPr="004C783F">
              <w:rPr>
                <w:rFonts w:ascii="Arial" w:hAnsi="Arial" w:cs="Arial"/>
              </w:rPr>
              <w:t>f the cervical spinal cord</w:t>
            </w:r>
          </w:p>
        </w:tc>
      </w:tr>
      <w:tr w:rsidR="00A35E56" w:rsidRPr="004C783F" w14:paraId="1280C9A2" w14:textId="77777777" w:rsidTr="00254650">
        <w:tc>
          <w:tcPr>
            <w:tcW w:w="4950" w:type="dxa"/>
            <w:tcBorders>
              <w:top w:val="single" w:sz="4" w:space="0" w:color="000000"/>
              <w:bottom w:val="single" w:sz="4" w:space="0" w:color="000000"/>
            </w:tcBorders>
            <w:shd w:val="clear" w:color="auto" w:fill="C9C9C9"/>
          </w:tcPr>
          <w:p w14:paraId="00CBF7FF" w14:textId="77777777" w:rsidR="000E0EB4" w:rsidRPr="000E0EB4" w:rsidRDefault="00A35E56" w:rsidP="000E0EB4">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0E0EB4" w:rsidRPr="000E0EB4">
              <w:rPr>
                <w:rFonts w:ascii="Arial" w:eastAsia="Arial" w:hAnsi="Arial" w:cs="Arial"/>
                <w:i/>
              </w:rPr>
              <w:t>Demonstrates knowledge of pathophysiology of spinal cord disorders, and the effects of the injury or disorder on specific body systems</w:t>
            </w:r>
          </w:p>
          <w:p w14:paraId="0687B7D7" w14:textId="77777777" w:rsidR="000E0EB4" w:rsidRPr="000E0EB4" w:rsidRDefault="000E0EB4" w:rsidP="000E0EB4">
            <w:pPr>
              <w:spacing w:after="0" w:line="240" w:lineRule="auto"/>
              <w:contextualSpacing/>
              <w:rPr>
                <w:rFonts w:ascii="Arial" w:eastAsia="Arial" w:hAnsi="Arial" w:cs="Arial"/>
                <w:i/>
              </w:rPr>
            </w:pPr>
          </w:p>
          <w:p w14:paraId="65B1D2E2" w14:textId="1FA47A41" w:rsidR="00A35E56"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Describes prevention and management of secondary conditions and complications, including expected effects and contraindications of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961CEA" w14:textId="55573CFB" w:rsidR="005E2D1A" w:rsidRPr="004C783F" w:rsidRDefault="0032E02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w:t>
            </w:r>
            <w:r w:rsidR="11652F42" w:rsidRPr="004C783F">
              <w:rPr>
                <w:rFonts w:ascii="Arial" w:eastAsia="Arial" w:hAnsi="Arial" w:cs="Arial"/>
              </w:rPr>
              <w:t>scribes</w:t>
            </w:r>
            <w:r w:rsidR="5738EC4A" w:rsidRPr="004C783F">
              <w:rPr>
                <w:rFonts w:ascii="Arial" w:eastAsia="Arial" w:hAnsi="Arial" w:cs="Arial"/>
              </w:rPr>
              <w:t xml:space="preserve"> </w:t>
            </w:r>
            <w:r w:rsidRPr="004C783F">
              <w:rPr>
                <w:rFonts w:ascii="Arial" w:eastAsia="Arial" w:hAnsi="Arial" w:cs="Arial"/>
              </w:rPr>
              <w:t>pathophysiology</w:t>
            </w:r>
            <w:r w:rsidR="30EECB01" w:rsidRPr="004C783F">
              <w:rPr>
                <w:rFonts w:ascii="Arial" w:eastAsia="Arial" w:hAnsi="Arial" w:cs="Arial"/>
              </w:rPr>
              <w:t>, prevention</w:t>
            </w:r>
            <w:r w:rsidR="00455E2A">
              <w:rPr>
                <w:rFonts w:ascii="Arial" w:eastAsia="Arial" w:hAnsi="Arial" w:cs="Arial"/>
              </w:rPr>
              <w:t>,</w:t>
            </w:r>
            <w:r w:rsidRPr="004C783F">
              <w:rPr>
                <w:rFonts w:ascii="Arial" w:eastAsia="Arial" w:hAnsi="Arial" w:cs="Arial"/>
              </w:rPr>
              <w:t xml:space="preserve"> and management of autonomic dysreflexia</w:t>
            </w:r>
          </w:p>
          <w:p w14:paraId="7ADF0FBD" w14:textId="17498A24" w:rsidR="005E2D1A" w:rsidRPr="004C783F" w:rsidRDefault="10510543"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w:t>
            </w:r>
            <w:r w:rsidR="71B7BFA8" w:rsidRPr="004C783F">
              <w:rPr>
                <w:rFonts w:ascii="Arial" w:eastAsia="Arial" w:hAnsi="Arial" w:cs="Arial"/>
              </w:rPr>
              <w:t xml:space="preserve">ifferentiates </w:t>
            </w:r>
            <w:r w:rsidR="069D78B6" w:rsidRPr="004C783F">
              <w:rPr>
                <w:rFonts w:ascii="Arial" w:eastAsia="Arial" w:hAnsi="Arial" w:cs="Arial"/>
              </w:rPr>
              <w:t>between</w:t>
            </w:r>
            <w:r w:rsidR="0C6D7FF2" w:rsidRPr="004C783F">
              <w:rPr>
                <w:rFonts w:ascii="Arial" w:eastAsia="Arial" w:hAnsi="Arial" w:cs="Arial"/>
              </w:rPr>
              <w:t xml:space="preserve"> </w:t>
            </w:r>
            <w:proofErr w:type="spellStart"/>
            <w:r w:rsidR="0C6D7FF2" w:rsidRPr="004C783F">
              <w:rPr>
                <w:rFonts w:ascii="Arial" w:eastAsia="Arial" w:hAnsi="Arial" w:cs="Arial"/>
              </w:rPr>
              <w:t>reflexic</w:t>
            </w:r>
            <w:proofErr w:type="spellEnd"/>
            <w:r w:rsidR="0C6D7FF2" w:rsidRPr="004C783F">
              <w:rPr>
                <w:rFonts w:ascii="Arial" w:eastAsia="Arial" w:hAnsi="Arial" w:cs="Arial"/>
              </w:rPr>
              <w:t xml:space="preserve"> and areflexic</w:t>
            </w:r>
            <w:r w:rsidR="42B467E6" w:rsidRPr="004C783F">
              <w:rPr>
                <w:rFonts w:ascii="Arial" w:eastAsia="Arial" w:hAnsi="Arial" w:cs="Arial"/>
              </w:rPr>
              <w:t xml:space="preserve"> bowel</w:t>
            </w:r>
            <w:r w:rsidR="252B3266" w:rsidRPr="004C783F">
              <w:rPr>
                <w:rFonts w:ascii="Arial" w:eastAsia="Arial" w:hAnsi="Arial" w:cs="Arial"/>
              </w:rPr>
              <w:t xml:space="preserve"> and</w:t>
            </w:r>
            <w:r w:rsidR="7E9BAD78" w:rsidRPr="004C783F">
              <w:rPr>
                <w:rFonts w:ascii="Arial" w:eastAsia="Arial" w:hAnsi="Arial" w:cs="Arial"/>
              </w:rPr>
              <w:t xml:space="preserve"> upper</w:t>
            </w:r>
            <w:r w:rsidR="00455E2A">
              <w:rPr>
                <w:rFonts w:ascii="Arial" w:eastAsia="Arial" w:hAnsi="Arial" w:cs="Arial"/>
              </w:rPr>
              <w:t>-</w:t>
            </w:r>
            <w:r w:rsidR="7E9BAD78" w:rsidRPr="004C783F">
              <w:rPr>
                <w:rFonts w:ascii="Arial" w:eastAsia="Arial" w:hAnsi="Arial" w:cs="Arial"/>
              </w:rPr>
              <w:t xml:space="preserve"> and lower</w:t>
            </w:r>
            <w:r w:rsidR="00455E2A">
              <w:rPr>
                <w:rFonts w:ascii="Arial" w:eastAsia="Arial" w:hAnsi="Arial" w:cs="Arial"/>
              </w:rPr>
              <w:t>-</w:t>
            </w:r>
            <w:r w:rsidR="7E9BAD78" w:rsidRPr="004C783F">
              <w:rPr>
                <w:rFonts w:ascii="Arial" w:eastAsia="Arial" w:hAnsi="Arial" w:cs="Arial"/>
              </w:rPr>
              <w:t>motor neuron</w:t>
            </w:r>
            <w:r w:rsidR="252B3266" w:rsidRPr="004C783F">
              <w:rPr>
                <w:rFonts w:ascii="Arial" w:eastAsia="Arial" w:hAnsi="Arial" w:cs="Arial"/>
              </w:rPr>
              <w:t xml:space="preserve"> </w:t>
            </w:r>
            <w:r w:rsidR="52BDE4C6" w:rsidRPr="004C783F">
              <w:rPr>
                <w:rFonts w:ascii="Arial" w:eastAsia="Arial" w:hAnsi="Arial" w:cs="Arial"/>
              </w:rPr>
              <w:t>bladder</w:t>
            </w:r>
            <w:r w:rsidR="055EB5EA" w:rsidRPr="004C783F">
              <w:rPr>
                <w:rFonts w:ascii="Arial" w:eastAsia="Arial" w:hAnsi="Arial" w:cs="Arial"/>
              </w:rPr>
              <w:t xml:space="preserve"> </w:t>
            </w:r>
            <w:r w:rsidR="577AEB18" w:rsidRPr="004C783F">
              <w:rPr>
                <w:rFonts w:ascii="Arial" w:eastAsia="Arial" w:hAnsi="Arial" w:cs="Arial"/>
              </w:rPr>
              <w:t>dys</w:t>
            </w:r>
            <w:r w:rsidR="4C838327" w:rsidRPr="004C783F">
              <w:rPr>
                <w:rFonts w:ascii="Arial" w:eastAsia="Arial" w:hAnsi="Arial" w:cs="Arial"/>
              </w:rPr>
              <w:t xml:space="preserve">function </w:t>
            </w:r>
            <w:r w:rsidR="055EB5EA" w:rsidRPr="004C783F">
              <w:rPr>
                <w:rFonts w:ascii="Arial" w:eastAsia="Arial" w:hAnsi="Arial" w:cs="Arial"/>
              </w:rPr>
              <w:t>and describes differences in management</w:t>
            </w:r>
          </w:p>
          <w:p w14:paraId="714BBAE1"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0A06D7BD"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20DB7A99" w14:textId="014D356A" w:rsidR="005E2D1A" w:rsidRPr="004C783F" w:rsidRDefault="3CF62513"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Discusses</w:t>
            </w:r>
            <w:r w:rsidR="07EA4E66" w:rsidRPr="004C783F">
              <w:rPr>
                <w:rFonts w:ascii="Arial" w:eastAsia="Arial" w:hAnsi="Arial" w:cs="Arial"/>
              </w:rPr>
              <w:t xml:space="preserve"> indications for spasticity management and </w:t>
            </w:r>
            <w:r w:rsidR="48343621" w:rsidRPr="004C783F">
              <w:rPr>
                <w:rFonts w:ascii="Arial" w:eastAsia="Arial" w:hAnsi="Arial" w:cs="Arial"/>
              </w:rPr>
              <w:t xml:space="preserve">lists </w:t>
            </w:r>
            <w:r w:rsidR="07EA4E66" w:rsidRPr="004C783F">
              <w:rPr>
                <w:rFonts w:ascii="Arial" w:eastAsia="Arial" w:hAnsi="Arial" w:cs="Arial"/>
              </w:rPr>
              <w:t xml:space="preserve">common </w:t>
            </w:r>
            <w:r w:rsidR="6A6D640D" w:rsidRPr="004C783F">
              <w:rPr>
                <w:rFonts w:ascii="Arial" w:eastAsia="Arial" w:hAnsi="Arial" w:cs="Arial"/>
              </w:rPr>
              <w:t xml:space="preserve">interventions </w:t>
            </w:r>
            <w:r w:rsidR="7881B6A8" w:rsidRPr="004C783F">
              <w:rPr>
                <w:rFonts w:ascii="Arial" w:eastAsia="Arial" w:hAnsi="Arial" w:cs="Arial"/>
              </w:rPr>
              <w:t xml:space="preserve">and </w:t>
            </w:r>
            <w:r w:rsidR="22DF2A2E" w:rsidRPr="004C783F">
              <w:rPr>
                <w:rFonts w:ascii="Arial" w:eastAsia="Arial" w:hAnsi="Arial" w:cs="Arial"/>
              </w:rPr>
              <w:t>their side effects</w:t>
            </w:r>
          </w:p>
          <w:p w14:paraId="605AB28E" w14:textId="7B454B8F" w:rsidR="00A35E56" w:rsidRPr="004C783F" w:rsidRDefault="60F3E7EC"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Describes the effects of spinal cord injury or disorder on respiratory function based on a patient’s level of injury</w:t>
            </w:r>
            <w:r w:rsidR="00455E2A">
              <w:rPr>
                <w:rFonts w:ascii="Arial" w:eastAsia="Arial" w:hAnsi="Arial" w:cs="Arial"/>
              </w:rPr>
              <w:t>; d</w:t>
            </w:r>
            <w:r w:rsidR="219903ED" w:rsidRPr="004C783F">
              <w:rPr>
                <w:rFonts w:ascii="Arial" w:eastAsia="Arial" w:hAnsi="Arial" w:cs="Arial"/>
              </w:rPr>
              <w:t xml:space="preserve">iscusses </w:t>
            </w:r>
            <w:r w:rsidR="5E3DB24F" w:rsidRPr="004C783F">
              <w:rPr>
                <w:rFonts w:ascii="Arial" w:eastAsia="Arial" w:hAnsi="Arial" w:cs="Arial"/>
              </w:rPr>
              <w:t>interventions</w:t>
            </w:r>
            <w:r w:rsidR="219903ED" w:rsidRPr="004C783F">
              <w:rPr>
                <w:rFonts w:ascii="Arial" w:eastAsia="Arial" w:hAnsi="Arial" w:cs="Arial"/>
              </w:rPr>
              <w:t xml:space="preserve"> for </w:t>
            </w:r>
            <w:r w:rsidRPr="004C783F">
              <w:rPr>
                <w:rFonts w:ascii="Arial" w:eastAsia="Arial" w:hAnsi="Arial" w:cs="Arial"/>
              </w:rPr>
              <w:t>manag</w:t>
            </w:r>
            <w:r w:rsidR="06E17D4B" w:rsidRPr="004C783F">
              <w:rPr>
                <w:rFonts w:ascii="Arial" w:eastAsia="Arial" w:hAnsi="Arial" w:cs="Arial"/>
              </w:rPr>
              <w:t>ing</w:t>
            </w:r>
            <w:r w:rsidR="1B7E882F" w:rsidRPr="004C783F">
              <w:rPr>
                <w:rFonts w:ascii="Arial" w:eastAsia="Arial" w:hAnsi="Arial" w:cs="Arial"/>
              </w:rPr>
              <w:t xml:space="preserve"> </w:t>
            </w:r>
            <w:r w:rsidR="11730451" w:rsidRPr="004C783F">
              <w:rPr>
                <w:rFonts w:ascii="Arial" w:eastAsia="Arial" w:hAnsi="Arial" w:cs="Arial"/>
              </w:rPr>
              <w:t>respiratory secretions</w:t>
            </w:r>
          </w:p>
        </w:tc>
      </w:tr>
      <w:tr w:rsidR="00A35E56" w:rsidRPr="004C783F" w14:paraId="5F5EEE94" w14:textId="77777777" w:rsidTr="00254650">
        <w:tc>
          <w:tcPr>
            <w:tcW w:w="4950" w:type="dxa"/>
            <w:tcBorders>
              <w:top w:val="single" w:sz="4" w:space="0" w:color="000000"/>
              <w:bottom w:val="single" w:sz="4" w:space="0" w:color="000000"/>
            </w:tcBorders>
            <w:shd w:val="clear" w:color="auto" w:fill="C9C9C9"/>
          </w:tcPr>
          <w:p w14:paraId="5947A8A6" w14:textId="77777777" w:rsidR="000E0EB4" w:rsidRPr="000E0EB4" w:rsidRDefault="00A35E56" w:rsidP="000E0EB4">
            <w:pPr>
              <w:spacing w:after="0" w:line="240" w:lineRule="auto"/>
              <w:contextualSpacing/>
              <w:rPr>
                <w:rFonts w:ascii="Arial" w:eastAsia="Arial" w:hAnsi="Arial" w:cs="Arial"/>
                <w:i/>
                <w:iCs/>
              </w:rPr>
            </w:pPr>
            <w:r w:rsidRPr="004C783F">
              <w:rPr>
                <w:rFonts w:ascii="Arial" w:eastAsia="Arial" w:hAnsi="Arial" w:cs="Arial"/>
                <w:b/>
              </w:rPr>
              <w:t>Level 3</w:t>
            </w:r>
            <w:r w:rsidRPr="004C783F">
              <w:rPr>
                <w:rFonts w:ascii="Arial" w:eastAsia="Arial" w:hAnsi="Arial" w:cs="Arial"/>
              </w:rPr>
              <w:t xml:space="preserve"> </w:t>
            </w:r>
            <w:r w:rsidR="000E0EB4" w:rsidRPr="000E0EB4">
              <w:rPr>
                <w:rFonts w:ascii="Arial" w:eastAsia="Arial" w:hAnsi="Arial" w:cs="Arial"/>
                <w:i/>
                <w:iCs/>
              </w:rPr>
              <w:t>Synthesizes and applies knowledge of common spinal cord disorders, secondary conditions, treatment options, and complications</w:t>
            </w:r>
          </w:p>
          <w:p w14:paraId="2D1DD613" w14:textId="77777777" w:rsidR="000E0EB4" w:rsidRPr="000E0EB4" w:rsidRDefault="000E0EB4" w:rsidP="000E0EB4">
            <w:pPr>
              <w:spacing w:after="0" w:line="240" w:lineRule="auto"/>
              <w:contextualSpacing/>
              <w:rPr>
                <w:rFonts w:ascii="Arial" w:eastAsia="Arial" w:hAnsi="Arial" w:cs="Arial"/>
                <w:i/>
                <w:iCs/>
              </w:rPr>
            </w:pPr>
          </w:p>
          <w:p w14:paraId="6CAA74B6" w14:textId="1038F3DB" w:rsidR="000E0EB4" w:rsidRDefault="000E0EB4" w:rsidP="000E0EB4">
            <w:pPr>
              <w:spacing w:after="0" w:line="240" w:lineRule="auto"/>
              <w:contextualSpacing/>
              <w:rPr>
                <w:rFonts w:ascii="Arial" w:eastAsia="Arial" w:hAnsi="Arial" w:cs="Arial"/>
                <w:i/>
                <w:iCs/>
              </w:rPr>
            </w:pPr>
          </w:p>
          <w:p w14:paraId="73EFE3DC" w14:textId="77777777" w:rsidR="000E0EB4" w:rsidRPr="000E0EB4" w:rsidRDefault="000E0EB4" w:rsidP="000E0EB4">
            <w:pPr>
              <w:spacing w:after="0" w:line="240" w:lineRule="auto"/>
              <w:contextualSpacing/>
              <w:rPr>
                <w:rFonts w:ascii="Arial" w:eastAsia="Arial" w:hAnsi="Arial" w:cs="Arial"/>
                <w:i/>
                <w:iCs/>
              </w:rPr>
            </w:pPr>
          </w:p>
          <w:p w14:paraId="2E5E5571" w14:textId="624C53D7" w:rsidR="00A35E56" w:rsidRPr="004C783F" w:rsidRDefault="000E0EB4" w:rsidP="000E0EB4">
            <w:pPr>
              <w:spacing w:after="0" w:line="240" w:lineRule="auto"/>
              <w:contextualSpacing/>
              <w:rPr>
                <w:rFonts w:ascii="Arial" w:eastAsia="Arial" w:hAnsi="Arial" w:cs="Arial"/>
                <w:i/>
                <w:color w:val="000000"/>
              </w:rPr>
            </w:pPr>
            <w:r w:rsidRPr="000E0EB4">
              <w:rPr>
                <w:rFonts w:ascii="Arial" w:eastAsia="Arial" w:hAnsi="Arial" w:cs="Arial"/>
                <w:i/>
                <w:iCs/>
              </w:rPr>
              <w:t>Demonstrates knowledge of the continuum of spinal cord disorder care, including acute care, initial rehabilitation, and post-discharge follow-up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847314" w14:textId="79357620" w:rsidR="00A35E56" w:rsidRPr="004C783F" w:rsidRDefault="3F7446F4"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Demonstrates knowledge of tracheostomy and ventilator management</w:t>
            </w:r>
            <w:r w:rsidR="3ED1DD18" w:rsidRPr="004C783F">
              <w:rPr>
                <w:rFonts w:ascii="Arial" w:hAnsi="Arial" w:cs="Arial"/>
              </w:rPr>
              <w:t xml:space="preserve"> to </w:t>
            </w:r>
            <w:r w:rsidR="290F31A0" w:rsidRPr="004C783F">
              <w:rPr>
                <w:rFonts w:ascii="Arial" w:hAnsi="Arial" w:cs="Arial"/>
              </w:rPr>
              <w:t>develop a comprehensive</w:t>
            </w:r>
            <w:r w:rsidR="3ED1DD18" w:rsidRPr="004C783F">
              <w:rPr>
                <w:rFonts w:ascii="Arial" w:hAnsi="Arial" w:cs="Arial"/>
              </w:rPr>
              <w:t xml:space="preserve"> </w:t>
            </w:r>
            <w:r w:rsidR="6E5EF11A" w:rsidRPr="004C783F">
              <w:rPr>
                <w:rFonts w:ascii="Arial" w:hAnsi="Arial" w:cs="Arial"/>
              </w:rPr>
              <w:t>ventilator care and weaning</w:t>
            </w:r>
            <w:r w:rsidR="6F601A43" w:rsidRPr="004C783F">
              <w:rPr>
                <w:rFonts w:ascii="Arial" w:hAnsi="Arial" w:cs="Arial"/>
              </w:rPr>
              <w:t xml:space="preserve"> plan</w:t>
            </w:r>
          </w:p>
          <w:p w14:paraId="377F664A" w14:textId="7E15DF21" w:rsidR="00A35E56" w:rsidRPr="004C783F" w:rsidRDefault="689259B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Creates a differential diagnosis for new onset weakness </w:t>
            </w:r>
            <w:r w:rsidR="4C67AEE6" w:rsidRPr="004C783F">
              <w:rPr>
                <w:rFonts w:ascii="Arial" w:hAnsi="Arial" w:cs="Arial"/>
              </w:rPr>
              <w:t xml:space="preserve">in a patient with chronic </w:t>
            </w:r>
            <w:r w:rsidRPr="004C783F">
              <w:rPr>
                <w:rFonts w:ascii="Arial" w:hAnsi="Arial" w:cs="Arial"/>
              </w:rPr>
              <w:t>traumatic spinal cord injury</w:t>
            </w:r>
            <w:r w:rsidR="3E68C92D" w:rsidRPr="004C783F">
              <w:rPr>
                <w:rFonts w:ascii="Arial" w:hAnsi="Arial" w:cs="Arial"/>
              </w:rPr>
              <w:t xml:space="preserve"> and develops a diagnostic p</w:t>
            </w:r>
            <w:r w:rsidR="361DDB2C" w:rsidRPr="004C783F">
              <w:rPr>
                <w:rFonts w:ascii="Arial" w:hAnsi="Arial" w:cs="Arial"/>
              </w:rPr>
              <w:t>lan to identify</w:t>
            </w:r>
            <w:r w:rsidR="527078D9" w:rsidRPr="004C783F">
              <w:rPr>
                <w:rFonts w:ascii="Arial" w:hAnsi="Arial" w:cs="Arial"/>
              </w:rPr>
              <w:t xml:space="preserve"> syringomyelia and peripheral nerve</w:t>
            </w:r>
            <w:r w:rsidR="6D95929C" w:rsidRPr="004C783F">
              <w:rPr>
                <w:rFonts w:ascii="Arial" w:hAnsi="Arial" w:cs="Arial"/>
              </w:rPr>
              <w:t xml:space="preserve"> injuries</w:t>
            </w:r>
          </w:p>
          <w:p w14:paraId="281DEC0D"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2A53793D" w14:textId="77CC7070" w:rsidR="00A35E56" w:rsidRPr="004C783F" w:rsidRDefault="7B498E71" w:rsidP="00BA30C1">
            <w:pPr>
              <w:numPr>
                <w:ilvl w:val="0"/>
                <w:numId w:val="8"/>
              </w:numPr>
              <w:spacing w:after="0" w:line="240" w:lineRule="auto"/>
              <w:ind w:left="180" w:hanging="180"/>
              <w:contextualSpacing/>
              <w:rPr>
                <w:rFonts w:ascii="Arial" w:hAnsi="Arial" w:cs="Arial"/>
              </w:rPr>
            </w:pPr>
            <w:r w:rsidRPr="004C783F">
              <w:rPr>
                <w:rFonts w:ascii="Arial" w:hAnsi="Arial" w:cs="Arial"/>
              </w:rPr>
              <w:t xml:space="preserve">Discusses techniques to </w:t>
            </w:r>
            <w:r w:rsidR="43BA8AF6" w:rsidRPr="004C783F">
              <w:rPr>
                <w:rFonts w:ascii="Arial" w:hAnsi="Arial" w:cs="Arial"/>
              </w:rPr>
              <w:t xml:space="preserve">immobilize the spine in the pre-hospital and </w:t>
            </w:r>
            <w:r w:rsidR="7DC15FE7" w:rsidRPr="004C783F">
              <w:rPr>
                <w:rFonts w:ascii="Arial" w:hAnsi="Arial" w:cs="Arial"/>
              </w:rPr>
              <w:t xml:space="preserve">acute management of a patient with spinal cord injury and </w:t>
            </w:r>
            <w:r w:rsidR="48AF3FBF" w:rsidRPr="004C783F">
              <w:rPr>
                <w:rFonts w:ascii="Arial" w:hAnsi="Arial" w:cs="Arial"/>
              </w:rPr>
              <w:t xml:space="preserve">describes indications for surgical </w:t>
            </w:r>
            <w:r w:rsidR="285C30CC" w:rsidRPr="004C783F">
              <w:rPr>
                <w:rFonts w:ascii="Arial" w:hAnsi="Arial" w:cs="Arial"/>
              </w:rPr>
              <w:t>fixation</w:t>
            </w:r>
          </w:p>
        </w:tc>
      </w:tr>
      <w:tr w:rsidR="00A35E56" w:rsidRPr="004C783F" w14:paraId="326D7111" w14:textId="77777777" w:rsidTr="00254650">
        <w:tc>
          <w:tcPr>
            <w:tcW w:w="4950" w:type="dxa"/>
            <w:tcBorders>
              <w:top w:val="single" w:sz="4" w:space="0" w:color="000000"/>
              <w:bottom w:val="single" w:sz="4" w:space="0" w:color="000000"/>
            </w:tcBorders>
            <w:shd w:val="clear" w:color="auto" w:fill="C9C9C9"/>
          </w:tcPr>
          <w:p w14:paraId="069CD7FB" w14:textId="77777777" w:rsidR="000E0EB4" w:rsidRPr="000E0EB4" w:rsidRDefault="00A35E56" w:rsidP="000E0EB4">
            <w:pPr>
              <w:spacing w:after="0" w:line="240" w:lineRule="auto"/>
              <w:contextualSpacing/>
              <w:rPr>
                <w:rFonts w:ascii="Arial" w:eastAsia="Arial" w:hAnsi="Arial" w:cs="Arial"/>
                <w:i/>
                <w:color w:val="000000"/>
              </w:rPr>
            </w:pPr>
            <w:r w:rsidRPr="004C783F">
              <w:rPr>
                <w:rFonts w:ascii="Arial" w:eastAsia="Arial" w:hAnsi="Arial" w:cs="Arial"/>
                <w:b/>
                <w:color w:val="000000"/>
              </w:rPr>
              <w:t>Level 4</w:t>
            </w:r>
            <w:r w:rsidRPr="004C783F">
              <w:rPr>
                <w:rFonts w:ascii="Arial" w:eastAsia="Arial" w:hAnsi="Arial" w:cs="Arial"/>
                <w:i/>
                <w:color w:val="000000"/>
              </w:rPr>
              <w:t xml:space="preserve"> </w:t>
            </w:r>
            <w:r w:rsidR="000E0EB4" w:rsidRPr="000E0EB4">
              <w:rPr>
                <w:rFonts w:ascii="Arial" w:eastAsia="Arial" w:hAnsi="Arial" w:cs="Arial"/>
                <w:i/>
                <w:color w:val="000000"/>
              </w:rPr>
              <w:t>Synthesizes and applies knowledge required to diagnose and treat complex and uncommon spinal cord conditions and complications</w:t>
            </w:r>
          </w:p>
          <w:p w14:paraId="4A1660CC" w14:textId="77777777" w:rsidR="000E0EB4" w:rsidRPr="000E0EB4" w:rsidRDefault="000E0EB4" w:rsidP="000E0EB4">
            <w:pPr>
              <w:spacing w:after="0" w:line="240" w:lineRule="auto"/>
              <w:contextualSpacing/>
              <w:rPr>
                <w:rFonts w:ascii="Arial" w:eastAsia="Arial" w:hAnsi="Arial" w:cs="Arial"/>
                <w:i/>
                <w:color w:val="000000"/>
              </w:rPr>
            </w:pPr>
          </w:p>
          <w:p w14:paraId="5D258086" w14:textId="578C4DD0" w:rsidR="00A35E56" w:rsidRPr="004C783F"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lastRenderedPageBreak/>
              <w:t>Delineates a spinal cord injury-specific health maintenance and management program across the lifespan and spectrum of impairments and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2875D6" w14:textId="276AC58A" w:rsidR="00A35E56" w:rsidRPr="004C783F" w:rsidRDefault="36DBAC1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lastRenderedPageBreak/>
              <w:t>I</w:t>
            </w:r>
            <w:r w:rsidR="21F4CE69" w:rsidRPr="004C783F">
              <w:rPr>
                <w:rFonts w:ascii="Arial" w:hAnsi="Arial" w:cs="Arial"/>
              </w:rPr>
              <w:t>den</w:t>
            </w:r>
            <w:r w:rsidR="044F07F9" w:rsidRPr="004C783F">
              <w:rPr>
                <w:rFonts w:ascii="Arial" w:hAnsi="Arial" w:cs="Arial"/>
              </w:rPr>
              <w:t xml:space="preserve">tifies patients with tetraplegia who may be appropriate for </w:t>
            </w:r>
            <w:r w:rsidR="3339E441" w:rsidRPr="004C783F">
              <w:rPr>
                <w:rFonts w:ascii="Arial" w:hAnsi="Arial" w:cs="Arial"/>
              </w:rPr>
              <w:t xml:space="preserve">tendon and nerve transfers </w:t>
            </w:r>
            <w:r w:rsidR="25BA6605" w:rsidRPr="004C783F">
              <w:rPr>
                <w:rFonts w:ascii="Arial" w:hAnsi="Arial" w:cs="Arial"/>
              </w:rPr>
              <w:t xml:space="preserve">based on understanding of indications and criteria for patient selection </w:t>
            </w:r>
            <w:r w:rsidR="3339E441" w:rsidRPr="004C783F">
              <w:rPr>
                <w:rFonts w:ascii="Arial" w:hAnsi="Arial" w:cs="Arial"/>
              </w:rPr>
              <w:t xml:space="preserve">and </w:t>
            </w:r>
            <w:r w:rsidR="341AE683" w:rsidRPr="004C783F">
              <w:rPr>
                <w:rFonts w:ascii="Arial" w:hAnsi="Arial" w:cs="Arial"/>
              </w:rPr>
              <w:t>discusses</w:t>
            </w:r>
            <w:r w:rsidR="3339E441" w:rsidRPr="004C783F">
              <w:rPr>
                <w:rFonts w:ascii="Arial" w:hAnsi="Arial" w:cs="Arial"/>
              </w:rPr>
              <w:t xml:space="preserve"> post-surgical </w:t>
            </w:r>
            <w:r w:rsidR="0E893E67" w:rsidRPr="004C783F">
              <w:rPr>
                <w:rFonts w:ascii="Arial" w:hAnsi="Arial" w:cs="Arial"/>
              </w:rPr>
              <w:t xml:space="preserve">management </w:t>
            </w:r>
            <w:r w:rsidR="08F27C59" w:rsidRPr="004C783F">
              <w:rPr>
                <w:rFonts w:ascii="Arial" w:hAnsi="Arial" w:cs="Arial"/>
              </w:rPr>
              <w:t xml:space="preserve">and </w:t>
            </w:r>
            <w:r w:rsidR="3339E441" w:rsidRPr="004C783F">
              <w:rPr>
                <w:rFonts w:ascii="Arial" w:hAnsi="Arial" w:cs="Arial"/>
              </w:rPr>
              <w:t>complications of these procedures</w:t>
            </w:r>
          </w:p>
          <w:p w14:paraId="22EEE4FA" w14:textId="718C7A66" w:rsidR="00A35E56" w:rsidRPr="004C783F" w:rsidRDefault="53E30DC7"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Applies understanding of</w:t>
            </w:r>
            <w:r w:rsidR="076AFA35" w:rsidRPr="004C783F">
              <w:rPr>
                <w:rFonts w:ascii="Arial" w:hAnsi="Arial" w:cs="Arial"/>
              </w:rPr>
              <w:t xml:space="preserve"> the</w:t>
            </w:r>
            <w:r w:rsidR="00C6CE47" w:rsidRPr="004C783F">
              <w:rPr>
                <w:rFonts w:ascii="Arial" w:hAnsi="Arial" w:cs="Arial"/>
              </w:rPr>
              <w:t xml:space="preserve"> </w:t>
            </w:r>
            <w:r w:rsidR="284D24B0" w:rsidRPr="004C783F">
              <w:rPr>
                <w:rFonts w:ascii="Arial" w:hAnsi="Arial" w:cs="Arial"/>
              </w:rPr>
              <w:t>effects of spinal cord disorders on pregnancy</w:t>
            </w:r>
            <w:r w:rsidR="51C0D0A0" w:rsidRPr="004C783F">
              <w:rPr>
                <w:rFonts w:ascii="Arial" w:hAnsi="Arial" w:cs="Arial"/>
              </w:rPr>
              <w:t xml:space="preserve"> </w:t>
            </w:r>
            <w:r w:rsidR="6C101107" w:rsidRPr="004C783F">
              <w:rPr>
                <w:rFonts w:ascii="Arial" w:hAnsi="Arial" w:cs="Arial"/>
              </w:rPr>
              <w:t xml:space="preserve">and </w:t>
            </w:r>
            <w:r w:rsidR="17925F1C" w:rsidRPr="004C783F">
              <w:rPr>
                <w:rFonts w:ascii="Arial" w:hAnsi="Arial" w:cs="Arial"/>
              </w:rPr>
              <w:t>delivery</w:t>
            </w:r>
            <w:r w:rsidR="17EAD636" w:rsidRPr="004C783F">
              <w:rPr>
                <w:rFonts w:ascii="Arial" w:hAnsi="Arial" w:cs="Arial"/>
              </w:rPr>
              <w:t xml:space="preserve"> in </w:t>
            </w:r>
            <w:r w:rsidR="77D60B86" w:rsidRPr="004C783F">
              <w:rPr>
                <w:rFonts w:ascii="Arial" w:hAnsi="Arial" w:cs="Arial"/>
              </w:rPr>
              <w:t>counseling a pregnant woman with transverse myelitis</w:t>
            </w:r>
          </w:p>
          <w:p w14:paraId="62AF9324" w14:textId="77777777" w:rsidR="005F4712" w:rsidRPr="004C783F" w:rsidRDefault="005F4712" w:rsidP="005F4712">
            <w:pPr>
              <w:spacing w:after="0" w:line="240" w:lineRule="auto"/>
              <w:contextualSpacing/>
              <w:rPr>
                <w:rFonts w:ascii="Arial" w:hAnsi="Arial" w:cs="Arial"/>
              </w:rPr>
            </w:pPr>
          </w:p>
          <w:p w14:paraId="03E9B2AD" w14:textId="438F11ED" w:rsidR="7183032E" w:rsidRPr="004C783F" w:rsidRDefault="7183032E" w:rsidP="00BA30C1">
            <w:pPr>
              <w:numPr>
                <w:ilvl w:val="0"/>
                <w:numId w:val="8"/>
              </w:numPr>
              <w:spacing w:after="0" w:line="240" w:lineRule="auto"/>
              <w:ind w:left="180" w:hanging="180"/>
              <w:contextualSpacing/>
              <w:rPr>
                <w:rFonts w:ascii="Arial" w:hAnsi="Arial" w:cs="Arial"/>
              </w:rPr>
            </w:pPr>
            <w:r w:rsidRPr="004C783F">
              <w:rPr>
                <w:rFonts w:ascii="Arial" w:hAnsi="Arial" w:cs="Arial"/>
              </w:rPr>
              <w:lastRenderedPageBreak/>
              <w:t xml:space="preserve">Understands </w:t>
            </w:r>
            <w:r w:rsidR="5B8039B3" w:rsidRPr="004C783F">
              <w:rPr>
                <w:rFonts w:ascii="Arial" w:hAnsi="Arial" w:cs="Arial"/>
              </w:rPr>
              <w:t xml:space="preserve">acute and long-term </w:t>
            </w:r>
            <w:r w:rsidR="311C60B8" w:rsidRPr="004C783F">
              <w:rPr>
                <w:rFonts w:ascii="Arial" w:hAnsi="Arial" w:cs="Arial"/>
              </w:rPr>
              <w:t xml:space="preserve">effects of coexisting traumatic brain injury and spinal cord injury to develop a management </w:t>
            </w:r>
            <w:r w:rsidR="0DD7D18C" w:rsidRPr="004C783F">
              <w:rPr>
                <w:rFonts w:ascii="Arial" w:hAnsi="Arial" w:cs="Arial"/>
              </w:rPr>
              <w:t>plan for a patient with dual diagnosis</w:t>
            </w:r>
            <w:r w:rsidR="795458FD" w:rsidRPr="004C783F">
              <w:rPr>
                <w:rFonts w:ascii="Arial" w:hAnsi="Arial" w:cs="Arial"/>
              </w:rPr>
              <w:t xml:space="preserve"> during initial rehabilita</w:t>
            </w:r>
            <w:r w:rsidR="2C8760DC" w:rsidRPr="004C783F">
              <w:rPr>
                <w:rFonts w:ascii="Arial" w:hAnsi="Arial" w:cs="Arial"/>
              </w:rPr>
              <w:t>t</w:t>
            </w:r>
            <w:r w:rsidR="795458FD" w:rsidRPr="004C783F">
              <w:rPr>
                <w:rFonts w:ascii="Arial" w:hAnsi="Arial" w:cs="Arial"/>
              </w:rPr>
              <w:t>ion and</w:t>
            </w:r>
            <w:r w:rsidR="45B4912F" w:rsidRPr="004C783F">
              <w:rPr>
                <w:rFonts w:ascii="Arial" w:hAnsi="Arial" w:cs="Arial"/>
              </w:rPr>
              <w:t xml:space="preserve"> </w:t>
            </w:r>
            <w:r w:rsidR="062185C6" w:rsidRPr="004C783F">
              <w:rPr>
                <w:rFonts w:ascii="Arial" w:hAnsi="Arial" w:cs="Arial"/>
              </w:rPr>
              <w:t>post-discharge follow-up</w:t>
            </w:r>
          </w:p>
          <w:p w14:paraId="5DDAEAC5" w14:textId="2C6E8DC9" w:rsidR="00A35E56" w:rsidRPr="004C783F" w:rsidRDefault="00A35E56" w:rsidP="00BA30C1">
            <w:pPr>
              <w:pBdr>
                <w:top w:val="nil"/>
                <w:left w:val="nil"/>
                <w:bottom w:val="nil"/>
                <w:right w:val="nil"/>
                <w:between w:val="nil"/>
              </w:pBdr>
              <w:spacing w:after="0" w:line="240" w:lineRule="auto"/>
              <w:contextualSpacing/>
              <w:rPr>
                <w:rFonts w:ascii="Arial" w:hAnsi="Arial" w:cs="Arial"/>
              </w:rPr>
            </w:pPr>
          </w:p>
        </w:tc>
      </w:tr>
      <w:tr w:rsidR="00A35E56" w:rsidRPr="004C783F" w14:paraId="7BE80AAA" w14:textId="77777777" w:rsidTr="00254650">
        <w:tc>
          <w:tcPr>
            <w:tcW w:w="4950" w:type="dxa"/>
            <w:tcBorders>
              <w:top w:val="single" w:sz="4" w:space="0" w:color="000000"/>
              <w:bottom w:val="single" w:sz="4" w:space="0" w:color="000000"/>
            </w:tcBorders>
            <w:shd w:val="clear" w:color="auto" w:fill="C9C9C9"/>
          </w:tcPr>
          <w:p w14:paraId="185421BC" w14:textId="32415A7B" w:rsidR="00A35E56" w:rsidRPr="004C783F" w:rsidRDefault="00A35E56" w:rsidP="00BA30C1">
            <w:pPr>
              <w:spacing w:after="0" w:line="240" w:lineRule="auto"/>
              <w:contextualSpacing/>
              <w:rPr>
                <w:rFonts w:ascii="Arial" w:eastAsia="Arial" w:hAnsi="Arial" w:cs="Arial"/>
                <w:i/>
              </w:rPr>
            </w:pPr>
            <w:r w:rsidRPr="004C783F">
              <w:rPr>
                <w:rFonts w:ascii="Arial" w:eastAsia="Arial" w:hAnsi="Arial" w:cs="Arial"/>
                <w:b/>
              </w:rPr>
              <w:lastRenderedPageBreak/>
              <w:t>Level 5</w:t>
            </w:r>
            <w:r w:rsidRPr="004C783F">
              <w:rPr>
                <w:rFonts w:ascii="Arial" w:eastAsia="Arial" w:hAnsi="Arial" w:cs="Arial"/>
              </w:rPr>
              <w:t xml:space="preserve"> </w:t>
            </w:r>
            <w:r w:rsidR="000E0EB4" w:rsidRPr="000E0EB4">
              <w:rPr>
                <w:rFonts w:ascii="Arial" w:eastAsia="Arial" w:hAnsi="Arial" w:cs="Arial"/>
                <w:i/>
              </w:rPr>
              <w:t>Serves as an expert resource to health care professionals regarding spinal cord disorders and sequelae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588113" w14:textId="559095F8" w:rsidR="00A35E56" w:rsidRPr="004C783F" w:rsidRDefault="53CF7898"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Serves as a</w:t>
            </w:r>
            <w:r w:rsidR="3F371289" w:rsidRPr="004C783F">
              <w:rPr>
                <w:rFonts w:ascii="Arial" w:hAnsi="Arial" w:cs="Arial"/>
              </w:rPr>
              <w:t>n invited</w:t>
            </w:r>
            <w:r w:rsidRPr="004C783F">
              <w:rPr>
                <w:rFonts w:ascii="Arial" w:hAnsi="Arial" w:cs="Arial"/>
              </w:rPr>
              <w:t xml:space="preserve"> panelist</w:t>
            </w:r>
            <w:r w:rsidR="721EF5DA" w:rsidRPr="004C783F">
              <w:rPr>
                <w:rFonts w:ascii="Arial" w:hAnsi="Arial" w:cs="Arial"/>
              </w:rPr>
              <w:t xml:space="preserve"> at</w:t>
            </w:r>
            <w:r w:rsidR="37371C82" w:rsidRPr="004C783F">
              <w:rPr>
                <w:rFonts w:ascii="Arial" w:hAnsi="Arial" w:cs="Arial"/>
              </w:rPr>
              <w:t xml:space="preserve"> </w:t>
            </w:r>
            <w:r w:rsidR="502F4539" w:rsidRPr="004C783F">
              <w:rPr>
                <w:rFonts w:ascii="Arial" w:hAnsi="Arial" w:cs="Arial"/>
              </w:rPr>
              <w:t>a regional</w:t>
            </w:r>
            <w:r w:rsidR="721EF5DA" w:rsidRPr="004C783F">
              <w:rPr>
                <w:rFonts w:ascii="Arial" w:hAnsi="Arial" w:cs="Arial"/>
              </w:rPr>
              <w:t xml:space="preserve"> </w:t>
            </w:r>
            <w:r w:rsidR="51592E3D" w:rsidRPr="004C783F">
              <w:rPr>
                <w:rFonts w:ascii="Arial" w:hAnsi="Arial" w:cs="Arial"/>
              </w:rPr>
              <w:t xml:space="preserve">or </w:t>
            </w:r>
            <w:r w:rsidR="721EF5DA" w:rsidRPr="004C783F">
              <w:rPr>
                <w:rFonts w:ascii="Arial" w:hAnsi="Arial" w:cs="Arial"/>
              </w:rPr>
              <w:t xml:space="preserve">national </w:t>
            </w:r>
            <w:r w:rsidR="18FE2724" w:rsidRPr="004C783F">
              <w:rPr>
                <w:rFonts w:ascii="Arial" w:hAnsi="Arial" w:cs="Arial"/>
              </w:rPr>
              <w:t>conference</w:t>
            </w:r>
          </w:p>
          <w:p w14:paraId="6B4973B0" w14:textId="14115452" w:rsidR="00A35E56" w:rsidRPr="004C783F" w:rsidRDefault="6454528F"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First author for a book chapter or peer review article on spinal cord disorders</w:t>
            </w:r>
          </w:p>
        </w:tc>
      </w:tr>
      <w:tr w:rsidR="00A35E56" w:rsidRPr="004C783F" w14:paraId="1163188B" w14:textId="77777777" w:rsidTr="0510A86F">
        <w:tc>
          <w:tcPr>
            <w:tcW w:w="4950" w:type="dxa"/>
            <w:shd w:val="clear" w:color="auto" w:fill="FFD965"/>
          </w:tcPr>
          <w:p w14:paraId="0FEE12F9" w14:textId="77777777" w:rsidR="00A35E56" w:rsidRPr="004C783F" w:rsidRDefault="00A35E56"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559B4082" w14:textId="77777777" w:rsidR="00DC5329" w:rsidRPr="004C783F"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Assessment of presentation</w:t>
            </w:r>
          </w:p>
          <w:p w14:paraId="2B642F3E" w14:textId="501F92E7" w:rsidR="00A35E56" w:rsidRPr="004C783F" w:rsidRDefault="299F8DE8"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Case-based </w:t>
            </w:r>
            <w:r w:rsidR="5F9641B4" w:rsidRPr="004C783F">
              <w:rPr>
                <w:rFonts w:ascii="Arial" w:hAnsi="Arial" w:cs="Arial"/>
              </w:rPr>
              <w:t>discussion</w:t>
            </w:r>
          </w:p>
          <w:p w14:paraId="6A0B8A6A" w14:textId="77777777" w:rsidR="000E6F82" w:rsidRPr="004C783F" w:rsidRDefault="711C42F8"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Didactic sessions</w:t>
            </w:r>
          </w:p>
          <w:p w14:paraId="3C6BDF52" w14:textId="71564A47" w:rsidR="00A54A17" w:rsidRPr="004C783F" w:rsidRDefault="718712EB"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In-training</w:t>
            </w:r>
            <w:r w:rsidR="62FD6BE9" w:rsidRPr="004C783F">
              <w:rPr>
                <w:rFonts w:ascii="Arial" w:hAnsi="Arial" w:cs="Arial"/>
              </w:rPr>
              <w:t xml:space="preserve"> examination</w:t>
            </w:r>
          </w:p>
        </w:tc>
      </w:tr>
      <w:tr w:rsidR="00A35E56" w:rsidRPr="004C783F" w14:paraId="19F2DEA1" w14:textId="77777777" w:rsidTr="0510A86F">
        <w:tc>
          <w:tcPr>
            <w:tcW w:w="4950" w:type="dxa"/>
            <w:shd w:val="clear" w:color="auto" w:fill="8DB3E2" w:themeFill="text2" w:themeFillTint="66"/>
          </w:tcPr>
          <w:p w14:paraId="21B1587A" w14:textId="77777777" w:rsidR="00A35E56" w:rsidRPr="004C783F" w:rsidRDefault="00A35E56"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2B9BFAD7" w14:textId="77777777" w:rsidR="00A35E56" w:rsidRPr="004C783F" w:rsidRDefault="00A35E56"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A35E56" w:rsidRPr="004C783F" w14:paraId="58DB98B7" w14:textId="77777777" w:rsidTr="0510A86F">
        <w:trPr>
          <w:trHeight w:val="80"/>
        </w:trPr>
        <w:tc>
          <w:tcPr>
            <w:tcW w:w="4950" w:type="dxa"/>
            <w:shd w:val="clear" w:color="auto" w:fill="A8D08D"/>
          </w:tcPr>
          <w:p w14:paraId="155375C5" w14:textId="77777777" w:rsidR="00A35E56" w:rsidRPr="004C783F" w:rsidRDefault="00A35E56"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476AD060" w14:textId="633613E7" w:rsidR="00A35E56" w:rsidRPr="004C783F" w:rsidRDefault="00A04C60" w:rsidP="00BA30C1">
            <w:pPr>
              <w:numPr>
                <w:ilvl w:val="0"/>
                <w:numId w:val="8"/>
              </w:numPr>
              <w:pBdr>
                <w:top w:val="nil"/>
                <w:left w:val="nil"/>
                <w:bottom w:val="nil"/>
                <w:right w:val="nil"/>
                <w:between w:val="nil"/>
              </w:pBdr>
              <w:spacing w:after="0" w:line="240" w:lineRule="auto"/>
              <w:ind w:left="180" w:hanging="180"/>
              <w:contextualSpacing/>
              <w:rPr>
                <w:rFonts w:ascii="Arial" w:eastAsia="Arial" w:hAnsi="Arial" w:cs="Arial"/>
              </w:rPr>
            </w:pPr>
            <w:r w:rsidRPr="004C783F">
              <w:rPr>
                <w:rFonts w:ascii="Arial" w:hAnsi="Arial" w:cs="Arial"/>
              </w:rPr>
              <w:t xml:space="preserve">ASIA. </w:t>
            </w:r>
            <w:proofErr w:type="spellStart"/>
            <w:r w:rsidR="3EA24860" w:rsidRPr="004C783F">
              <w:rPr>
                <w:rFonts w:ascii="Arial" w:hAnsi="Arial" w:cs="Arial"/>
              </w:rPr>
              <w:t>InSTeP</w:t>
            </w:r>
            <w:proofErr w:type="spellEnd"/>
            <w:r w:rsidRPr="004C783F">
              <w:rPr>
                <w:rFonts w:ascii="Arial" w:hAnsi="Arial" w:cs="Arial"/>
              </w:rPr>
              <w:t xml:space="preserve">. </w:t>
            </w:r>
            <w:hyperlink r:id="rId18" w:history="1">
              <w:r w:rsidRPr="004C783F">
                <w:rPr>
                  <w:rStyle w:val="Hyperlink"/>
                  <w:rFonts w:ascii="Arial" w:hAnsi="Arial" w:cs="Arial"/>
                </w:rPr>
                <w:t>https://asia-spinalinjury.org/instep/</w:t>
              </w:r>
            </w:hyperlink>
            <w:r w:rsidRPr="004C783F">
              <w:rPr>
                <w:rFonts w:ascii="Arial" w:hAnsi="Arial" w:cs="Arial"/>
              </w:rPr>
              <w:t>. 2020.</w:t>
            </w:r>
          </w:p>
          <w:p w14:paraId="087915A8" w14:textId="77777777" w:rsidR="00DC5329" w:rsidRPr="004C783F" w:rsidRDefault="00DC5329" w:rsidP="00DC5329">
            <w:pPr>
              <w:numPr>
                <w:ilvl w:val="0"/>
                <w:numId w:val="8"/>
              </w:numPr>
              <w:spacing w:after="0" w:line="240" w:lineRule="auto"/>
              <w:ind w:left="180" w:hanging="180"/>
              <w:contextualSpacing/>
              <w:rPr>
                <w:rFonts w:ascii="Arial" w:hAnsi="Arial" w:cs="Arial"/>
              </w:rPr>
            </w:pPr>
            <w:r w:rsidRPr="004C783F">
              <w:rPr>
                <w:rFonts w:ascii="Arial" w:hAnsi="Arial" w:cs="Arial"/>
              </w:rPr>
              <w:t>Journals</w:t>
            </w:r>
          </w:p>
          <w:p w14:paraId="5AA2DC17" w14:textId="68AFEBC6" w:rsidR="00A35E56" w:rsidRPr="004C783F" w:rsidRDefault="00DC5329"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Paralyzed Veterans of America.</w:t>
            </w:r>
            <w:r w:rsidRPr="004C783F">
              <w:rPr>
                <w:rFonts w:ascii="Arial" w:hAnsi="Arial" w:cs="Arial"/>
              </w:rPr>
              <w:t xml:space="preserve"> Publications: Clinical Practice Guidelines. </w:t>
            </w:r>
            <w:hyperlink r:id="rId19" w:history="1">
              <w:r w:rsidRPr="004C783F">
                <w:rPr>
                  <w:rStyle w:val="Hyperlink"/>
                  <w:rFonts w:ascii="Arial" w:hAnsi="Arial" w:cs="Arial"/>
                </w:rPr>
                <w:t>https://pva.org/research-resources/publications/clinical-practice-guidelines/</w:t>
              </w:r>
            </w:hyperlink>
            <w:r w:rsidRPr="004C783F">
              <w:rPr>
                <w:rFonts w:ascii="Arial" w:hAnsi="Arial" w:cs="Arial"/>
              </w:rPr>
              <w:t>. 2020.</w:t>
            </w:r>
            <w:r w:rsidR="005C1345" w:rsidRPr="004C783F">
              <w:rPr>
                <w:rFonts w:ascii="Arial" w:hAnsi="Arial" w:cs="Arial"/>
              </w:rPr>
              <w:t xml:space="preserve"> </w:t>
            </w:r>
          </w:p>
          <w:p w14:paraId="2FB89FEA" w14:textId="3FF4EFA2" w:rsidR="00A04C60" w:rsidRPr="004C783F" w:rsidRDefault="00DC5329" w:rsidP="00BA30C1">
            <w:pPr>
              <w:numPr>
                <w:ilvl w:val="0"/>
                <w:numId w:val="8"/>
              </w:numPr>
              <w:pBdr>
                <w:top w:val="nil"/>
                <w:left w:val="nil"/>
                <w:bottom w:val="nil"/>
                <w:right w:val="nil"/>
                <w:between w:val="nil"/>
              </w:pBdr>
              <w:spacing w:after="0" w:line="240" w:lineRule="auto"/>
              <w:ind w:left="180" w:hanging="180"/>
              <w:contextualSpacing/>
              <w:rPr>
                <w:rFonts w:ascii="Arial" w:eastAsia="Arial" w:hAnsi="Arial" w:cs="Arial"/>
              </w:rPr>
            </w:pPr>
            <w:r w:rsidRPr="004C783F">
              <w:rPr>
                <w:rFonts w:ascii="Arial" w:hAnsi="Arial" w:cs="Arial"/>
              </w:rPr>
              <w:t>Textbooks</w:t>
            </w:r>
          </w:p>
        </w:tc>
      </w:tr>
    </w:tbl>
    <w:p w14:paraId="5E399D9E" w14:textId="7930D321" w:rsidR="00A35E56" w:rsidRDefault="00A35E56">
      <w:pPr>
        <w:spacing w:line="240" w:lineRule="auto"/>
        <w:ind w:hanging="180"/>
        <w:rPr>
          <w:rFonts w:ascii="Arial" w:eastAsia="Arial" w:hAnsi="Arial" w:cs="Arial"/>
        </w:rPr>
      </w:pPr>
    </w:p>
    <w:p w14:paraId="61207F90" w14:textId="77777777" w:rsidR="00A35E56" w:rsidRDefault="00A35E5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35E56" w:rsidRPr="004C783F" w14:paraId="4934C61A" w14:textId="77777777" w:rsidTr="69D07B3F">
        <w:trPr>
          <w:trHeight w:val="760"/>
        </w:trPr>
        <w:tc>
          <w:tcPr>
            <w:tcW w:w="14125" w:type="dxa"/>
            <w:gridSpan w:val="2"/>
            <w:shd w:val="clear" w:color="auto" w:fill="9CC3E5"/>
          </w:tcPr>
          <w:p w14:paraId="36CAAAC7" w14:textId="585E0092" w:rsidR="00A35E56" w:rsidRPr="004C783F" w:rsidRDefault="00A35E56"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Medical Knowledge </w:t>
            </w:r>
            <w:r w:rsidR="00731C89" w:rsidRPr="004C783F">
              <w:rPr>
                <w:rFonts w:ascii="Arial" w:eastAsia="Arial" w:hAnsi="Arial" w:cs="Arial"/>
                <w:b/>
              </w:rPr>
              <w:t>3: Functional Outcomes and Interventions</w:t>
            </w:r>
          </w:p>
          <w:p w14:paraId="18066A9D" w14:textId="39AFB9D6" w:rsidR="00A35E56" w:rsidRPr="004C783F" w:rsidRDefault="4BD57A12" w:rsidP="00BA30C1">
            <w:pPr>
              <w:spacing w:after="0" w:line="240" w:lineRule="auto"/>
              <w:ind w:left="187"/>
              <w:contextualSpacing/>
              <w:rPr>
                <w:rFonts w:ascii="Arial" w:eastAsia="Arial" w:hAnsi="Arial" w:cs="Arial"/>
              </w:rPr>
            </w:pPr>
            <w:r w:rsidRPr="004C783F">
              <w:rPr>
                <w:rFonts w:ascii="Arial" w:eastAsia="Arial" w:hAnsi="Arial" w:cs="Arial"/>
                <w:b/>
                <w:bCs/>
              </w:rPr>
              <w:t>Overall Intent:</w:t>
            </w:r>
            <w:r w:rsidRPr="004C783F">
              <w:rPr>
                <w:rFonts w:ascii="Arial" w:eastAsia="Arial" w:hAnsi="Arial" w:cs="Arial"/>
              </w:rPr>
              <w:t xml:space="preserve"> </w:t>
            </w:r>
            <w:r w:rsidR="535F8C31" w:rsidRPr="004C783F">
              <w:rPr>
                <w:rFonts w:ascii="Arial" w:eastAsia="Arial" w:hAnsi="Arial" w:cs="Arial"/>
              </w:rPr>
              <w:t xml:space="preserve">To understand and apply information related to functional expectations and prognosis in the care, </w:t>
            </w:r>
            <w:r w:rsidR="2272F6C9" w:rsidRPr="004C783F">
              <w:rPr>
                <w:rFonts w:ascii="Arial" w:eastAsia="Arial" w:hAnsi="Arial" w:cs="Arial"/>
              </w:rPr>
              <w:t>counseling</w:t>
            </w:r>
            <w:r w:rsidR="00455E2A">
              <w:rPr>
                <w:rFonts w:ascii="Arial" w:eastAsia="Arial" w:hAnsi="Arial" w:cs="Arial"/>
              </w:rPr>
              <w:t>,</w:t>
            </w:r>
            <w:r w:rsidR="2272F6C9" w:rsidRPr="004C783F">
              <w:rPr>
                <w:rFonts w:ascii="Arial" w:eastAsia="Arial" w:hAnsi="Arial" w:cs="Arial"/>
              </w:rPr>
              <w:t xml:space="preserve"> and treatment planning of individuals with traumatic and non-traumatic spinal cord injuries</w:t>
            </w:r>
          </w:p>
        </w:tc>
      </w:tr>
      <w:tr w:rsidR="00A35E56" w:rsidRPr="004C783F" w14:paraId="219C5C1D" w14:textId="77777777" w:rsidTr="69D07B3F">
        <w:tc>
          <w:tcPr>
            <w:tcW w:w="4950" w:type="dxa"/>
            <w:shd w:val="clear" w:color="auto" w:fill="FAC090"/>
          </w:tcPr>
          <w:p w14:paraId="08A0AEB6" w14:textId="77777777" w:rsidR="00A35E56" w:rsidRPr="004C783F" w:rsidRDefault="00A35E56"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175B38BD" w14:textId="77777777" w:rsidR="00A35E56" w:rsidRPr="004C783F" w:rsidRDefault="00A35E56"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A35E56" w:rsidRPr="004C783F" w14:paraId="65C68762" w14:textId="77777777" w:rsidTr="00104170">
        <w:tc>
          <w:tcPr>
            <w:tcW w:w="4950" w:type="dxa"/>
            <w:tcBorders>
              <w:top w:val="single" w:sz="4" w:space="0" w:color="000000"/>
              <w:bottom w:val="single" w:sz="4" w:space="0" w:color="000000"/>
            </w:tcBorders>
            <w:shd w:val="clear" w:color="auto" w:fill="C9C9C9"/>
          </w:tcPr>
          <w:p w14:paraId="74CA224E" w14:textId="02854C41" w:rsidR="00A35E56" w:rsidRPr="004C783F" w:rsidRDefault="00A35E56" w:rsidP="00BA30C1">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rPr>
              <w:t>Demonstrates basic knowledge of spinal cord disorders on various aspects of function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92F4D0" w14:textId="08FB9FA3" w:rsidR="00A35E56" w:rsidRPr="004C783F" w:rsidRDefault="736E9BF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Describes the anticipated </w:t>
            </w:r>
            <w:r w:rsidR="3450CA4A" w:rsidRPr="004C783F">
              <w:rPr>
                <w:rFonts w:ascii="Arial" w:hAnsi="Arial" w:cs="Arial"/>
              </w:rPr>
              <w:t xml:space="preserve">functional goals and level of assistance </w:t>
            </w:r>
            <w:r w:rsidR="382E4565" w:rsidRPr="004C783F">
              <w:rPr>
                <w:rFonts w:ascii="Arial" w:hAnsi="Arial" w:cs="Arial"/>
              </w:rPr>
              <w:t xml:space="preserve">for </w:t>
            </w:r>
            <w:r w:rsidR="570AAC46" w:rsidRPr="004C783F">
              <w:rPr>
                <w:rFonts w:ascii="Arial" w:hAnsi="Arial" w:cs="Arial"/>
              </w:rPr>
              <w:t xml:space="preserve">activities of daily living </w:t>
            </w:r>
            <w:r w:rsidR="382E4565" w:rsidRPr="004C783F">
              <w:rPr>
                <w:rFonts w:ascii="Arial" w:hAnsi="Arial" w:cs="Arial"/>
              </w:rPr>
              <w:t>following a spinal cord injury based on level of injury</w:t>
            </w:r>
          </w:p>
        </w:tc>
      </w:tr>
      <w:tr w:rsidR="00A35E56" w:rsidRPr="004C783F" w14:paraId="6CCF1B43" w14:textId="77777777" w:rsidTr="00104170">
        <w:tc>
          <w:tcPr>
            <w:tcW w:w="4950" w:type="dxa"/>
            <w:tcBorders>
              <w:top w:val="single" w:sz="4" w:space="0" w:color="000000"/>
              <w:bottom w:val="single" w:sz="4" w:space="0" w:color="000000"/>
            </w:tcBorders>
            <w:shd w:val="clear" w:color="auto" w:fill="C9C9C9"/>
          </w:tcPr>
          <w:p w14:paraId="3FD9CF62" w14:textId="6B3C358B" w:rsidR="00A35E56" w:rsidRPr="004C783F" w:rsidRDefault="00A35E56" w:rsidP="000E0EB4">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0E0EB4" w:rsidRPr="000E0EB4">
              <w:rPr>
                <w:rFonts w:ascii="Arial" w:eastAsia="Arial" w:hAnsi="Arial" w:cs="Arial"/>
                <w:i/>
              </w:rPr>
              <w:t>Demonstrates knowledge of functional outcome, prognosis, and interventions based on impairment and classification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F5C68F" w14:textId="53EE6C42" w:rsidR="00A35E56" w:rsidRPr="004C783F" w:rsidRDefault="601BB2C7"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Integrates degree of spinal cord injury completeness into the consideration of </w:t>
            </w:r>
            <w:r w:rsidR="62461B1F" w:rsidRPr="004C783F">
              <w:rPr>
                <w:rFonts w:ascii="Arial" w:eastAsia="Arial" w:hAnsi="Arial" w:cs="Arial"/>
              </w:rPr>
              <w:t>short</w:t>
            </w:r>
            <w:r w:rsidR="2D1CA8F6" w:rsidRPr="004C783F">
              <w:rPr>
                <w:rFonts w:ascii="Arial" w:eastAsia="Arial" w:hAnsi="Arial" w:cs="Arial"/>
              </w:rPr>
              <w:t>-</w:t>
            </w:r>
            <w:r w:rsidR="62461B1F" w:rsidRPr="004C783F">
              <w:rPr>
                <w:rFonts w:ascii="Arial" w:eastAsia="Arial" w:hAnsi="Arial" w:cs="Arial"/>
              </w:rPr>
              <w:t xml:space="preserve"> and long-term functional outcomes</w:t>
            </w:r>
          </w:p>
        </w:tc>
      </w:tr>
      <w:tr w:rsidR="00A35E56" w:rsidRPr="004C783F" w14:paraId="37F9ADFD" w14:textId="77777777" w:rsidTr="00104170">
        <w:tc>
          <w:tcPr>
            <w:tcW w:w="4950" w:type="dxa"/>
            <w:tcBorders>
              <w:top w:val="single" w:sz="4" w:space="0" w:color="000000"/>
              <w:bottom w:val="single" w:sz="4" w:space="0" w:color="000000"/>
            </w:tcBorders>
            <w:shd w:val="clear" w:color="auto" w:fill="C9C9C9"/>
          </w:tcPr>
          <w:p w14:paraId="55937D2E" w14:textId="712291A2" w:rsidR="00A35E56" w:rsidRPr="004C783F" w:rsidRDefault="00A35E56" w:rsidP="00BA30C1">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0E0EB4" w:rsidRPr="000E0EB4">
              <w:rPr>
                <w:rFonts w:ascii="Arial" w:eastAsia="Arial" w:hAnsi="Arial" w:cs="Arial"/>
                <w:i/>
                <w:iCs/>
              </w:rPr>
              <w:t>Integrates knowledge of functional goals and prognosis into an individualized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2168C1" w14:textId="2C53F052" w:rsidR="00A35E56" w:rsidRPr="004C783F" w:rsidRDefault="3AD4F481"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Describes the </w:t>
            </w:r>
            <w:r w:rsidR="43830B77" w:rsidRPr="004C783F">
              <w:rPr>
                <w:rFonts w:ascii="Arial" w:hAnsi="Arial" w:cs="Arial"/>
              </w:rPr>
              <w:t xml:space="preserve">expected </w:t>
            </w:r>
            <w:r w:rsidRPr="004C783F">
              <w:rPr>
                <w:rFonts w:ascii="Arial" w:hAnsi="Arial" w:cs="Arial"/>
              </w:rPr>
              <w:t>impact of therapeutic interventions such as electrical stimulation, standing</w:t>
            </w:r>
            <w:r w:rsidR="66ED0A42" w:rsidRPr="004C783F">
              <w:rPr>
                <w:rFonts w:ascii="Arial" w:hAnsi="Arial" w:cs="Arial"/>
              </w:rPr>
              <w:t>,</w:t>
            </w:r>
            <w:r w:rsidRPr="004C783F">
              <w:rPr>
                <w:rFonts w:ascii="Arial" w:hAnsi="Arial" w:cs="Arial"/>
              </w:rPr>
              <w:t xml:space="preserve"> and locomotor training on</w:t>
            </w:r>
            <w:r w:rsidR="6E468DD6" w:rsidRPr="004C783F">
              <w:rPr>
                <w:rFonts w:ascii="Arial" w:hAnsi="Arial" w:cs="Arial"/>
              </w:rPr>
              <w:t xml:space="preserve"> neurologic and functional recovery following spinal cord injury</w:t>
            </w:r>
          </w:p>
          <w:p w14:paraId="163630C5" w14:textId="0C6DF96A" w:rsidR="00A35E56" w:rsidRPr="004C783F" w:rsidRDefault="41A481CE" w:rsidP="00BA30C1">
            <w:pPr>
              <w:numPr>
                <w:ilvl w:val="0"/>
                <w:numId w:val="8"/>
              </w:numPr>
              <w:spacing w:after="0" w:line="240" w:lineRule="auto"/>
              <w:ind w:left="180" w:hanging="180"/>
              <w:contextualSpacing/>
              <w:rPr>
                <w:rFonts w:ascii="Arial" w:eastAsia="Arial" w:hAnsi="Arial" w:cs="Arial"/>
              </w:rPr>
            </w:pPr>
            <w:r w:rsidRPr="004C783F">
              <w:rPr>
                <w:rFonts w:ascii="Arial" w:hAnsi="Arial" w:cs="Arial"/>
              </w:rPr>
              <w:t>Uses current neurologic status</w:t>
            </w:r>
            <w:r w:rsidR="3AE5AFAA" w:rsidRPr="004C783F">
              <w:rPr>
                <w:rFonts w:ascii="Arial" w:hAnsi="Arial" w:cs="Arial"/>
              </w:rPr>
              <w:t>, time since injury,</w:t>
            </w:r>
            <w:r w:rsidRPr="004C783F">
              <w:rPr>
                <w:rFonts w:ascii="Arial" w:hAnsi="Arial" w:cs="Arial"/>
              </w:rPr>
              <w:t xml:space="preserve"> and anticipated function to app</w:t>
            </w:r>
            <w:r w:rsidR="5E1A3A62" w:rsidRPr="004C783F">
              <w:rPr>
                <w:rFonts w:ascii="Arial" w:hAnsi="Arial" w:cs="Arial"/>
              </w:rPr>
              <w:t>ropriately prescribe durable medical equipment</w:t>
            </w:r>
          </w:p>
        </w:tc>
      </w:tr>
      <w:tr w:rsidR="00A35E56" w:rsidRPr="004C783F" w14:paraId="2A824F7F" w14:textId="77777777" w:rsidTr="00104170">
        <w:tc>
          <w:tcPr>
            <w:tcW w:w="4950" w:type="dxa"/>
            <w:tcBorders>
              <w:top w:val="single" w:sz="4" w:space="0" w:color="000000"/>
              <w:bottom w:val="single" w:sz="4" w:space="0" w:color="000000"/>
            </w:tcBorders>
            <w:shd w:val="clear" w:color="auto" w:fill="C9C9C9"/>
          </w:tcPr>
          <w:p w14:paraId="5F03B24B" w14:textId="616EEF17" w:rsidR="00A35E56" w:rsidRPr="004C783F" w:rsidRDefault="00A35E56" w:rsidP="000E0EB4">
            <w:pPr>
              <w:spacing w:after="0" w:line="240" w:lineRule="auto"/>
              <w:contextualSpacing/>
              <w:rPr>
                <w:rFonts w:ascii="Arial" w:eastAsia="Arial" w:hAnsi="Arial" w:cs="Arial"/>
                <w:i/>
                <w:color w:val="000000"/>
              </w:rPr>
            </w:pPr>
            <w:r w:rsidRPr="004C783F">
              <w:rPr>
                <w:rFonts w:ascii="Arial" w:eastAsia="Arial" w:hAnsi="Arial" w:cs="Arial"/>
                <w:b/>
                <w:color w:val="000000"/>
              </w:rPr>
              <w:t>Level 4</w:t>
            </w:r>
            <w:r w:rsidRPr="004C783F">
              <w:rPr>
                <w:rFonts w:ascii="Arial" w:eastAsia="Arial" w:hAnsi="Arial" w:cs="Arial"/>
                <w:i/>
                <w:color w:val="000000"/>
              </w:rPr>
              <w:t xml:space="preserve"> </w:t>
            </w:r>
            <w:r w:rsidR="000E0EB4" w:rsidRPr="000E0EB4">
              <w:rPr>
                <w:rFonts w:ascii="Arial" w:eastAsia="Arial" w:hAnsi="Arial" w:cs="Arial"/>
                <w:i/>
                <w:color w:val="000000"/>
              </w:rPr>
              <w:t>Demonstrates knowledge of functional outcome and prognosis based on advanced treatments and technology, including controversial or emerging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25914D" w14:textId="2C70ADE7" w:rsidR="00A35E56" w:rsidRPr="004C783F" w:rsidRDefault="250B3B28"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Considers the role of tendon transfer surgery for individuals with tetraplegia following a cervical spinal cord injury</w:t>
            </w:r>
          </w:p>
          <w:p w14:paraId="2BDBCE33" w14:textId="25791006" w:rsidR="00A35E56" w:rsidRPr="004C783F" w:rsidRDefault="2A4B89C4"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Describes the potential benefits</w:t>
            </w:r>
            <w:r w:rsidR="2F6C4DFB" w:rsidRPr="004C783F">
              <w:rPr>
                <w:rFonts w:ascii="Arial" w:hAnsi="Arial" w:cs="Arial"/>
              </w:rPr>
              <w:t xml:space="preserve">, </w:t>
            </w:r>
            <w:r w:rsidRPr="004C783F">
              <w:rPr>
                <w:rFonts w:ascii="Arial" w:hAnsi="Arial" w:cs="Arial"/>
              </w:rPr>
              <w:t>risks</w:t>
            </w:r>
            <w:r w:rsidR="00455E2A">
              <w:rPr>
                <w:rFonts w:ascii="Arial" w:hAnsi="Arial" w:cs="Arial"/>
              </w:rPr>
              <w:t>,</w:t>
            </w:r>
            <w:r w:rsidR="0E06B4A1" w:rsidRPr="004C783F">
              <w:rPr>
                <w:rFonts w:ascii="Arial" w:hAnsi="Arial" w:cs="Arial"/>
              </w:rPr>
              <w:t xml:space="preserve"> and contraindications</w:t>
            </w:r>
            <w:r w:rsidRPr="004C783F">
              <w:rPr>
                <w:rFonts w:ascii="Arial" w:hAnsi="Arial" w:cs="Arial"/>
              </w:rPr>
              <w:t xml:space="preserve"> of evolving therapeutic interventions such as exoskeletal ambul</w:t>
            </w:r>
            <w:r w:rsidR="1A3EC848" w:rsidRPr="004C783F">
              <w:rPr>
                <w:rFonts w:ascii="Arial" w:hAnsi="Arial" w:cs="Arial"/>
              </w:rPr>
              <w:t>ation systems and epidural spinal cord stimulation</w:t>
            </w:r>
          </w:p>
        </w:tc>
      </w:tr>
      <w:tr w:rsidR="00A35E56" w:rsidRPr="004C783F" w14:paraId="20965275" w14:textId="77777777" w:rsidTr="00104170">
        <w:tc>
          <w:tcPr>
            <w:tcW w:w="4950" w:type="dxa"/>
            <w:tcBorders>
              <w:top w:val="single" w:sz="4" w:space="0" w:color="000000"/>
              <w:bottom w:val="single" w:sz="4" w:space="0" w:color="000000"/>
            </w:tcBorders>
            <w:shd w:val="clear" w:color="auto" w:fill="C9C9C9"/>
          </w:tcPr>
          <w:p w14:paraId="64309439" w14:textId="4C02B01D" w:rsidR="00A35E56" w:rsidRPr="004C783F" w:rsidRDefault="00A35E56"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0E0EB4" w:rsidRPr="000E0EB4">
              <w:rPr>
                <w:rFonts w:ascii="Arial" w:eastAsia="Arial" w:hAnsi="Arial" w:cs="Arial"/>
                <w:i/>
              </w:rPr>
              <w:t>Serves as an expert resource regarding functional outcomes in spinal cord disorders</w:t>
            </w:r>
          </w:p>
          <w:p w14:paraId="36B34DC9" w14:textId="77777777" w:rsidR="00A35E56" w:rsidRPr="004C783F" w:rsidRDefault="00A35E56" w:rsidP="00BA30C1">
            <w:pPr>
              <w:spacing w:after="0" w:line="240" w:lineRule="auto"/>
              <w:contextualSpacing/>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A536FF" w14:textId="283BD5AD" w:rsidR="00A35E56" w:rsidRPr="004C783F" w:rsidRDefault="0F1BA3A5"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Participates as an expert for local spinal cord injury support group to discuss </w:t>
            </w:r>
            <w:r w:rsidR="73AD167C" w:rsidRPr="004C783F">
              <w:rPr>
                <w:rFonts w:ascii="Arial" w:hAnsi="Arial" w:cs="Arial"/>
              </w:rPr>
              <w:t>emerging technology and interventions following spinal cord injury</w:t>
            </w:r>
          </w:p>
          <w:p w14:paraId="17BBF442" w14:textId="3FFFBAD0" w:rsidR="00A35E56" w:rsidRPr="004C783F" w:rsidRDefault="2DA2D087"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Helps to identify and select new </w:t>
            </w:r>
            <w:r w:rsidR="72B8800D" w:rsidRPr="004C783F">
              <w:rPr>
                <w:rFonts w:ascii="Arial" w:hAnsi="Arial" w:cs="Arial"/>
              </w:rPr>
              <w:t xml:space="preserve">technology and equipment to enhance the therapy options available </w:t>
            </w:r>
            <w:r w:rsidR="67DA42D4" w:rsidRPr="004C783F">
              <w:rPr>
                <w:rFonts w:ascii="Arial" w:hAnsi="Arial" w:cs="Arial"/>
              </w:rPr>
              <w:t>for individuals with spinal cord injury at their institution</w:t>
            </w:r>
          </w:p>
        </w:tc>
      </w:tr>
      <w:tr w:rsidR="00A35E56" w:rsidRPr="004C783F" w14:paraId="3CAF331E" w14:textId="77777777" w:rsidTr="69D07B3F">
        <w:tc>
          <w:tcPr>
            <w:tcW w:w="4950" w:type="dxa"/>
            <w:shd w:val="clear" w:color="auto" w:fill="FFD965"/>
          </w:tcPr>
          <w:p w14:paraId="41E61B1C" w14:textId="77777777" w:rsidR="00A35E56" w:rsidRPr="004C783F" w:rsidRDefault="00A35E56"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3ED80FF5" w14:textId="77777777" w:rsidR="00DC5329" w:rsidRPr="004C783F"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Assessment of presentation</w:t>
            </w:r>
          </w:p>
          <w:p w14:paraId="617753E5" w14:textId="77777777" w:rsidR="005E2D1A" w:rsidRPr="004C783F" w:rsidRDefault="5E5B5CE7"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Case-based discussion</w:t>
            </w:r>
          </w:p>
          <w:p w14:paraId="0B598D90" w14:textId="77777777" w:rsidR="005E2D1A" w:rsidRPr="004C783F" w:rsidRDefault="5E5B5CE7"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Didactic sessions</w:t>
            </w:r>
          </w:p>
          <w:p w14:paraId="440FC304" w14:textId="77777777" w:rsidR="00DC5329" w:rsidRDefault="6500273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Direct observation</w:t>
            </w:r>
          </w:p>
          <w:p w14:paraId="33AADB63" w14:textId="3F1066A2" w:rsidR="00A35E56"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Written examination</w:t>
            </w:r>
          </w:p>
        </w:tc>
      </w:tr>
      <w:tr w:rsidR="00A35E56" w:rsidRPr="004C783F" w14:paraId="57F385FE" w14:textId="77777777" w:rsidTr="69D07B3F">
        <w:tc>
          <w:tcPr>
            <w:tcW w:w="4950" w:type="dxa"/>
            <w:shd w:val="clear" w:color="auto" w:fill="8DB3E2" w:themeFill="text2" w:themeFillTint="66"/>
          </w:tcPr>
          <w:p w14:paraId="2848CAAF" w14:textId="77777777" w:rsidR="00A35E56" w:rsidRPr="004C783F" w:rsidRDefault="00A35E56"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0B946BAD" w14:textId="5DBC67F5" w:rsidR="00A35E56" w:rsidRPr="004C783F" w:rsidRDefault="00A35E56"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A35E56" w:rsidRPr="004C783F" w14:paraId="44587244" w14:textId="77777777" w:rsidTr="69D07B3F">
        <w:trPr>
          <w:trHeight w:val="80"/>
        </w:trPr>
        <w:tc>
          <w:tcPr>
            <w:tcW w:w="4950" w:type="dxa"/>
            <w:shd w:val="clear" w:color="auto" w:fill="A8D08D"/>
          </w:tcPr>
          <w:p w14:paraId="34683951" w14:textId="77777777" w:rsidR="00A35E56" w:rsidRPr="004C783F" w:rsidRDefault="00A35E56"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5770F082" w14:textId="21DFA5B2" w:rsidR="005E2D1A" w:rsidRPr="004C783F" w:rsidRDefault="00DC5329" w:rsidP="005E2D1A">
            <w:pPr>
              <w:numPr>
                <w:ilvl w:val="0"/>
                <w:numId w:val="8"/>
              </w:numPr>
              <w:pBdr>
                <w:top w:val="nil"/>
                <w:left w:val="nil"/>
                <w:bottom w:val="nil"/>
                <w:right w:val="nil"/>
                <w:between w:val="nil"/>
              </w:pBdr>
              <w:spacing w:after="0" w:line="240" w:lineRule="auto"/>
              <w:ind w:left="180" w:hanging="180"/>
              <w:contextualSpacing/>
              <w:rPr>
                <w:rFonts w:ascii="Arial" w:eastAsia="Arial" w:hAnsi="Arial" w:cs="Arial"/>
              </w:rPr>
            </w:pPr>
            <w:r w:rsidRPr="004C783F">
              <w:rPr>
                <w:rFonts w:ascii="Arial" w:eastAsia="Arial" w:hAnsi="Arial" w:cs="Arial"/>
              </w:rPr>
              <w:t>Journals</w:t>
            </w:r>
          </w:p>
          <w:p w14:paraId="4ED512FA" w14:textId="77777777" w:rsidR="00A04C60" w:rsidRPr="004C783F" w:rsidRDefault="00A04C60" w:rsidP="005E2D1A">
            <w:pPr>
              <w:numPr>
                <w:ilvl w:val="0"/>
                <w:numId w:val="8"/>
              </w:numPr>
              <w:pBdr>
                <w:top w:val="nil"/>
                <w:left w:val="nil"/>
                <w:bottom w:val="nil"/>
                <w:right w:val="nil"/>
                <w:between w:val="nil"/>
              </w:pBdr>
              <w:spacing w:after="0" w:line="240" w:lineRule="auto"/>
              <w:ind w:left="180" w:hanging="180"/>
              <w:contextualSpacing/>
              <w:rPr>
                <w:rFonts w:ascii="Arial" w:eastAsia="Arial" w:hAnsi="Arial" w:cs="Arial"/>
              </w:rPr>
            </w:pPr>
            <w:r w:rsidRPr="004C783F">
              <w:rPr>
                <w:rFonts w:ascii="Arial" w:eastAsia="Arial" w:hAnsi="Arial" w:cs="Arial"/>
              </w:rPr>
              <w:t>Paralyzed Veterans of America.</w:t>
            </w:r>
            <w:r w:rsidRPr="004C783F">
              <w:rPr>
                <w:rFonts w:ascii="Arial" w:hAnsi="Arial" w:cs="Arial"/>
              </w:rPr>
              <w:t xml:space="preserve"> Publications: Clinical Practice Guidelines. </w:t>
            </w:r>
            <w:hyperlink r:id="rId20" w:history="1">
              <w:r w:rsidRPr="004C783F">
                <w:rPr>
                  <w:rStyle w:val="Hyperlink"/>
                  <w:rFonts w:ascii="Arial" w:hAnsi="Arial" w:cs="Arial"/>
                </w:rPr>
                <w:t>https://pva.org/research-resources/publications/clinical-practice-guidelines/</w:t>
              </w:r>
            </w:hyperlink>
            <w:r w:rsidRPr="004C783F">
              <w:rPr>
                <w:rFonts w:ascii="Arial" w:hAnsi="Arial" w:cs="Arial"/>
              </w:rPr>
              <w:t>. 2020.</w:t>
            </w:r>
          </w:p>
          <w:p w14:paraId="1D6B9C50" w14:textId="1BE45AE2" w:rsidR="00A35E56" w:rsidRPr="004C783F" w:rsidRDefault="00DC5329" w:rsidP="005E2D1A">
            <w:pPr>
              <w:numPr>
                <w:ilvl w:val="0"/>
                <w:numId w:val="8"/>
              </w:numPr>
              <w:pBdr>
                <w:top w:val="nil"/>
                <w:left w:val="nil"/>
                <w:bottom w:val="nil"/>
                <w:right w:val="nil"/>
                <w:between w:val="nil"/>
              </w:pBdr>
              <w:spacing w:after="0" w:line="240" w:lineRule="auto"/>
              <w:ind w:left="180" w:hanging="180"/>
              <w:contextualSpacing/>
              <w:rPr>
                <w:rFonts w:ascii="Arial" w:eastAsia="Arial" w:hAnsi="Arial" w:cs="Arial"/>
              </w:rPr>
            </w:pPr>
            <w:r w:rsidRPr="004C783F">
              <w:rPr>
                <w:rFonts w:ascii="Arial" w:hAnsi="Arial" w:cs="Arial"/>
              </w:rPr>
              <w:t>Textbooks</w:t>
            </w:r>
          </w:p>
        </w:tc>
      </w:tr>
    </w:tbl>
    <w:p w14:paraId="11B2650B" w14:textId="59CE36C7" w:rsidR="009F3652" w:rsidRDefault="00A35E5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65AFB6BB" w14:textId="77777777" w:rsidTr="436CAE25">
        <w:trPr>
          <w:trHeight w:val="760"/>
        </w:trPr>
        <w:tc>
          <w:tcPr>
            <w:tcW w:w="14125" w:type="dxa"/>
            <w:gridSpan w:val="2"/>
            <w:shd w:val="clear" w:color="auto" w:fill="9CC3E5"/>
          </w:tcPr>
          <w:p w14:paraId="03DB2081" w14:textId="65258DE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Systems-</w:t>
            </w:r>
            <w:r w:rsidR="00B756EA" w:rsidRPr="004C783F">
              <w:rPr>
                <w:rFonts w:ascii="Arial" w:eastAsia="Arial" w:hAnsi="Arial" w:cs="Arial"/>
                <w:b/>
              </w:rPr>
              <w:t>B</w:t>
            </w:r>
            <w:r w:rsidRPr="004C783F">
              <w:rPr>
                <w:rFonts w:ascii="Arial" w:eastAsia="Arial" w:hAnsi="Arial" w:cs="Arial"/>
                <w:b/>
              </w:rPr>
              <w:t xml:space="preserve">ased Practice 1: Patient Safety </w:t>
            </w:r>
          </w:p>
          <w:p w14:paraId="087AAF9C" w14:textId="77777777"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engage in the analysis and management of patient safety events, including relevant communication with patients, families, and health care professionals</w:t>
            </w:r>
          </w:p>
        </w:tc>
      </w:tr>
      <w:tr w:rsidR="009F3652" w:rsidRPr="004C783F" w14:paraId="47845985" w14:textId="77777777" w:rsidTr="436CAE25">
        <w:tc>
          <w:tcPr>
            <w:tcW w:w="4950" w:type="dxa"/>
            <w:shd w:val="clear" w:color="auto" w:fill="FAC090"/>
          </w:tcPr>
          <w:p w14:paraId="21021394"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67B5E0F7" w14:textId="1066B507" w:rsidR="009F3652" w:rsidRPr="004C783F" w:rsidRDefault="00BA59B0"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9F3652" w:rsidRPr="004C783F" w14:paraId="183BA946" w14:textId="77777777" w:rsidTr="004E73EE">
        <w:tc>
          <w:tcPr>
            <w:tcW w:w="4950" w:type="dxa"/>
            <w:tcBorders>
              <w:top w:val="single" w:sz="4" w:space="0" w:color="000000"/>
              <w:bottom w:val="single" w:sz="4" w:space="0" w:color="000000"/>
            </w:tcBorders>
            <w:shd w:val="clear" w:color="auto" w:fill="C9C9C9"/>
          </w:tcPr>
          <w:p w14:paraId="504CB640" w14:textId="77777777" w:rsidR="000E0EB4" w:rsidRPr="000E0EB4" w:rsidRDefault="00BA59B0" w:rsidP="000E0EB4">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color w:val="000000"/>
              </w:rPr>
              <w:t>Demonstrates knowledge of common patient safety events</w:t>
            </w:r>
          </w:p>
          <w:p w14:paraId="5CBB232E" w14:textId="77777777" w:rsidR="000E0EB4" w:rsidRPr="000E0EB4" w:rsidRDefault="000E0EB4" w:rsidP="000E0EB4">
            <w:pPr>
              <w:spacing w:after="0" w:line="240" w:lineRule="auto"/>
              <w:contextualSpacing/>
              <w:rPr>
                <w:rFonts w:ascii="Arial" w:eastAsia="Arial" w:hAnsi="Arial" w:cs="Arial"/>
                <w:i/>
                <w:color w:val="000000"/>
              </w:rPr>
            </w:pPr>
          </w:p>
          <w:p w14:paraId="71635B15" w14:textId="1241715B" w:rsidR="009F3652" w:rsidRPr="004C783F"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A1D88" w14:textId="459C7EB6"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Has basic knowledge of </w:t>
            </w:r>
            <w:r w:rsidR="40A80D05" w:rsidRPr="004C783F">
              <w:rPr>
                <w:rFonts w:ascii="Arial" w:eastAsia="Arial" w:hAnsi="Arial" w:cs="Arial"/>
                <w:color w:val="000000" w:themeColor="text1"/>
              </w:rPr>
              <w:t>the potential for a medication error and how to report one if it occurs</w:t>
            </w:r>
            <w:r w:rsidR="15DF6180" w:rsidRPr="004C783F">
              <w:rPr>
                <w:rFonts w:ascii="Arial" w:eastAsia="Arial" w:hAnsi="Arial" w:cs="Arial"/>
                <w:color w:val="000000" w:themeColor="text1"/>
              </w:rPr>
              <w:t xml:space="preserve"> </w:t>
            </w:r>
          </w:p>
        </w:tc>
      </w:tr>
      <w:tr w:rsidR="009F3652" w:rsidRPr="004C783F" w14:paraId="70DB8B41" w14:textId="77777777" w:rsidTr="004E73EE">
        <w:tc>
          <w:tcPr>
            <w:tcW w:w="4950" w:type="dxa"/>
            <w:tcBorders>
              <w:top w:val="single" w:sz="4" w:space="0" w:color="000000"/>
              <w:bottom w:val="single" w:sz="4" w:space="0" w:color="000000"/>
            </w:tcBorders>
            <w:shd w:val="clear" w:color="auto" w:fill="C9C9C9"/>
          </w:tcPr>
          <w:p w14:paraId="610D13F4"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 xml:space="preserve">Level 2 </w:t>
            </w:r>
            <w:r w:rsidR="000E0EB4" w:rsidRPr="000E0EB4">
              <w:rPr>
                <w:rFonts w:ascii="Arial" w:eastAsia="Arial" w:hAnsi="Arial" w:cs="Arial"/>
                <w:i/>
              </w:rPr>
              <w:t>Identifies system factors that lead to patient safety events</w:t>
            </w:r>
          </w:p>
          <w:p w14:paraId="1721C9B7" w14:textId="77777777" w:rsidR="000E0EB4" w:rsidRPr="000E0EB4" w:rsidRDefault="000E0EB4" w:rsidP="000E0EB4">
            <w:pPr>
              <w:spacing w:after="0" w:line="240" w:lineRule="auto"/>
              <w:contextualSpacing/>
              <w:rPr>
                <w:rFonts w:ascii="Arial" w:eastAsia="Arial" w:hAnsi="Arial" w:cs="Arial"/>
                <w:i/>
              </w:rPr>
            </w:pPr>
          </w:p>
          <w:p w14:paraId="11457FD6" w14:textId="06443C1D"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6024B" w14:textId="6132DA48"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and reports a medication error, along with system factors contributing to that issue</w:t>
            </w:r>
          </w:p>
          <w:p w14:paraId="42D2D103" w14:textId="77777777" w:rsidR="009F3652" w:rsidRPr="004C783F" w:rsidRDefault="009F3652" w:rsidP="00BA30C1">
            <w:pPr>
              <w:pBdr>
                <w:top w:val="nil"/>
                <w:left w:val="nil"/>
                <w:bottom w:val="nil"/>
                <w:right w:val="nil"/>
                <w:between w:val="nil"/>
              </w:pBdr>
              <w:spacing w:after="0" w:line="240" w:lineRule="auto"/>
              <w:contextualSpacing/>
              <w:rPr>
                <w:rFonts w:ascii="Arial" w:eastAsia="Arial" w:hAnsi="Arial" w:cs="Arial"/>
              </w:rPr>
            </w:pPr>
          </w:p>
          <w:p w14:paraId="2CA92ACB" w14:textId="77777777" w:rsidR="009F3652" w:rsidRPr="004C783F" w:rsidRDefault="009F3652" w:rsidP="00BA30C1">
            <w:pPr>
              <w:pBdr>
                <w:top w:val="nil"/>
                <w:left w:val="nil"/>
                <w:bottom w:val="nil"/>
                <w:right w:val="nil"/>
                <w:between w:val="nil"/>
              </w:pBdr>
              <w:spacing w:after="0" w:line="240" w:lineRule="auto"/>
              <w:ind w:left="180"/>
              <w:contextualSpacing/>
              <w:rPr>
                <w:rFonts w:ascii="Arial" w:hAnsi="Arial" w:cs="Arial"/>
              </w:rPr>
            </w:pPr>
          </w:p>
        </w:tc>
      </w:tr>
      <w:tr w:rsidR="009F3652" w:rsidRPr="004C783F" w14:paraId="17D0A637" w14:textId="77777777" w:rsidTr="004E73EE">
        <w:tc>
          <w:tcPr>
            <w:tcW w:w="4950" w:type="dxa"/>
            <w:tcBorders>
              <w:top w:val="single" w:sz="4" w:space="0" w:color="000000"/>
              <w:bottom w:val="single" w:sz="4" w:space="0" w:color="000000"/>
            </w:tcBorders>
            <w:shd w:val="clear" w:color="auto" w:fill="C9C9C9"/>
          </w:tcPr>
          <w:p w14:paraId="32AC596B" w14:textId="77777777" w:rsidR="000E0EB4" w:rsidRPr="000E0EB4" w:rsidRDefault="00BA59B0" w:rsidP="000E0EB4">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0E0EB4" w:rsidRPr="000E0EB4">
              <w:rPr>
                <w:rFonts w:ascii="Arial" w:eastAsia="Arial" w:hAnsi="Arial" w:cs="Arial"/>
                <w:i/>
                <w:color w:val="000000"/>
              </w:rPr>
              <w:t>Participates in analysis of patient safety events (simulated or actual)</w:t>
            </w:r>
          </w:p>
          <w:p w14:paraId="73EE5D36" w14:textId="77777777" w:rsidR="000E0EB4" w:rsidRPr="000E0EB4" w:rsidRDefault="000E0EB4" w:rsidP="000E0EB4">
            <w:pPr>
              <w:spacing w:after="0" w:line="240" w:lineRule="auto"/>
              <w:contextualSpacing/>
              <w:rPr>
                <w:rFonts w:ascii="Arial" w:eastAsia="Arial" w:hAnsi="Arial" w:cs="Arial"/>
                <w:i/>
                <w:color w:val="000000"/>
              </w:rPr>
            </w:pPr>
          </w:p>
          <w:p w14:paraId="76A44B55" w14:textId="1A7AD249" w:rsidR="009F3652" w:rsidRPr="004C783F"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t>Participates in disclosure of patient safety events to patients and their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A73776" w14:textId="560DA14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Prepares for morbidity and mortality presentations, joining a </w:t>
            </w:r>
            <w:r w:rsidR="00455E2A">
              <w:rPr>
                <w:rFonts w:ascii="Arial" w:eastAsia="Arial" w:hAnsi="Arial" w:cs="Arial"/>
              </w:rPr>
              <w:t>r</w:t>
            </w:r>
            <w:r w:rsidRPr="004C783F">
              <w:rPr>
                <w:rFonts w:ascii="Arial" w:eastAsia="Arial" w:hAnsi="Arial" w:cs="Arial"/>
              </w:rPr>
              <w:t xml:space="preserve">oot </w:t>
            </w:r>
            <w:r w:rsidR="00455E2A">
              <w:rPr>
                <w:rFonts w:ascii="Arial" w:eastAsia="Arial" w:hAnsi="Arial" w:cs="Arial"/>
              </w:rPr>
              <w:t>c</w:t>
            </w:r>
            <w:r w:rsidRPr="004C783F">
              <w:rPr>
                <w:rFonts w:ascii="Arial" w:eastAsia="Arial" w:hAnsi="Arial" w:cs="Arial"/>
              </w:rPr>
              <w:t xml:space="preserve">ause </w:t>
            </w:r>
            <w:r w:rsidR="00455E2A">
              <w:rPr>
                <w:rFonts w:ascii="Arial" w:eastAsia="Arial" w:hAnsi="Arial" w:cs="Arial"/>
              </w:rPr>
              <w:t>a</w:t>
            </w:r>
            <w:r w:rsidRPr="004C783F">
              <w:rPr>
                <w:rFonts w:ascii="Arial" w:eastAsia="Arial" w:hAnsi="Arial" w:cs="Arial"/>
              </w:rPr>
              <w:t>nalysis group</w:t>
            </w:r>
          </w:p>
          <w:p w14:paraId="7874A988"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3317024E"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40765CBD" w14:textId="2E98B2FB"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Reviews a patient safety event and communicates with patient/family </w:t>
            </w:r>
          </w:p>
        </w:tc>
      </w:tr>
      <w:tr w:rsidR="009F3652" w:rsidRPr="004C783F" w14:paraId="0190F763" w14:textId="77777777" w:rsidTr="004E73EE">
        <w:tc>
          <w:tcPr>
            <w:tcW w:w="4950" w:type="dxa"/>
            <w:tcBorders>
              <w:top w:val="single" w:sz="4" w:space="0" w:color="000000"/>
              <w:bottom w:val="single" w:sz="4" w:space="0" w:color="000000"/>
            </w:tcBorders>
            <w:shd w:val="clear" w:color="auto" w:fill="C9C9C9"/>
          </w:tcPr>
          <w:p w14:paraId="016BA39A"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0E0EB4" w:rsidRPr="000E0EB4">
              <w:rPr>
                <w:rFonts w:ascii="Arial" w:eastAsia="Arial" w:hAnsi="Arial" w:cs="Arial"/>
                <w:i/>
              </w:rPr>
              <w:t>Conducts analysis of patient safety events and offers error prevention strategies (simulated or actual)</w:t>
            </w:r>
          </w:p>
          <w:p w14:paraId="196FF7AE" w14:textId="77777777" w:rsidR="000E0EB4" w:rsidRPr="000E0EB4" w:rsidRDefault="000E0EB4" w:rsidP="000E0EB4">
            <w:pPr>
              <w:spacing w:after="0" w:line="240" w:lineRule="auto"/>
              <w:contextualSpacing/>
              <w:rPr>
                <w:rFonts w:ascii="Arial" w:eastAsia="Arial" w:hAnsi="Arial" w:cs="Arial"/>
                <w:i/>
              </w:rPr>
            </w:pPr>
          </w:p>
          <w:p w14:paraId="51718B35" w14:textId="777D928B"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Discloses patient safety events to patients and their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F643BA" w14:textId="44DD46B2"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Collaborates with a team to lead the analysis of a patient safety event and can competently communicate with patients/families about those events</w:t>
            </w:r>
          </w:p>
        </w:tc>
      </w:tr>
      <w:tr w:rsidR="009F3652" w:rsidRPr="004C783F" w14:paraId="52E075B7" w14:textId="77777777" w:rsidTr="004E73EE">
        <w:tc>
          <w:tcPr>
            <w:tcW w:w="4950" w:type="dxa"/>
            <w:tcBorders>
              <w:top w:val="single" w:sz="4" w:space="0" w:color="000000"/>
              <w:bottom w:val="single" w:sz="4" w:space="0" w:color="000000"/>
            </w:tcBorders>
            <w:shd w:val="clear" w:color="auto" w:fill="C9C9C9"/>
          </w:tcPr>
          <w:p w14:paraId="7B2D343E"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0E0EB4" w:rsidRPr="000E0EB4">
              <w:rPr>
                <w:rFonts w:ascii="Arial" w:eastAsia="Arial" w:hAnsi="Arial" w:cs="Arial"/>
                <w:i/>
              </w:rPr>
              <w:t>Actively engages teams and processes to modify systems to prevent patient safety events</w:t>
            </w:r>
          </w:p>
          <w:p w14:paraId="22648FCD" w14:textId="77777777" w:rsidR="000E0EB4" w:rsidRPr="000E0EB4" w:rsidRDefault="000E0EB4" w:rsidP="000E0EB4">
            <w:pPr>
              <w:spacing w:after="0" w:line="240" w:lineRule="auto"/>
              <w:contextualSpacing/>
              <w:rPr>
                <w:rFonts w:ascii="Arial" w:eastAsia="Arial" w:hAnsi="Arial" w:cs="Arial"/>
                <w:i/>
              </w:rPr>
            </w:pPr>
          </w:p>
          <w:p w14:paraId="57CEFD6D" w14:textId="06ED6BC4"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DD3253" w14:textId="1C05D595"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Competently assumes an active role at the departmental or institutional level for patient safety initiatives, possibly even being the person to initiate action or call attention to the need for action</w:t>
            </w:r>
          </w:p>
        </w:tc>
      </w:tr>
      <w:tr w:rsidR="009F3652" w:rsidRPr="004C783F" w14:paraId="2F0B76D6" w14:textId="77777777" w:rsidTr="436CAE25">
        <w:tc>
          <w:tcPr>
            <w:tcW w:w="4950" w:type="dxa"/>
            <w:shd w:val="clear" w:color="auto" w:fill="FFD965"/>
          </w:tcPr>
          <w:p w14:paraId="0810C5F9"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034F9F76"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or other system documentation by fellow</w:t>
            </w:r>
          </w:p>
          <w:p w14:paraId="132C06D2"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 at bedside or in meetings</w:t>
            </w:r>
          </w:p>
          <w:p w14:paraId="08CC85E2" w14:textId="7A53EAD2"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Documentation of </w:t>
            </w:r>
            <w:r w:rsidR="00455E2A">
              <w:rPr>
                <w:rFonts w:ascii="Arial" w:eastAsia="Arial" w:hAnsi="Arial" w:cs="Arial"/>
              </w:rPr>
              <w:t>quality improvement (</w:t>
            </w:r>
            <w:r w:rsidRPr="004C783F">
              <w:rPr>
                <w:rFonts w:ascii="Arial" w:eastAsia="Arial" w:hAnsi="Arial" w:cs="Arial"/>
              </w:rPr>
              <w:t>QI</w:t>
            </w:r>
            <w:r w:rsidR="00455E2A">
              <w:rPr>
                <w:rFonts w:ascii="Arial" w:eastAsia="Arial" w:hAnsi="Arial" w:cs="Arial"/>
              </w:rPr>
              <w:t>)</w:t>
            </w:r>
            <w:r w:rsidRPr="004C783F">
              <w:rPr>
                <w:rFonts w:ascii="Arial" w:eastAsia="Arial" w:hAnsi="Arial" w:cs="Arial"/>
              </w:rPr>
              <w:t xml:space="preserve"> or patient safety project processes or outcomes</w:t>
            </w:r>
          </w:p>
          <w:p w14:paraId="28E76B8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lastRenderedPageBreak/>
              <w:t>E-module multiple choice tests</w:t>
            </w:r>
          </w:p>
          <w:p w14:paraId="428939D2" w14:textId="77777777" w:rsidR="005E2D1A" w:rsidRPr="004C783F" w:rsidRDefault="4FE67BE6"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18B07F30"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Portfolio</w:t>
            </w:r>
          </w:p>
          <w:p w14:paraId="22FF1669" w14:textId="15BD4298"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tc>
      </w:tr>
      <w:tr w:rsidR="009F3652" w:rsidRPr="004C783F" w14:paraId="12C220A6" w14:textId="77777777" w:rsidTr="436CAE25">
        <w:tc>
          <w:tcPr>
            <w:tcW w:w="4950" w:type="dxa"/>
            <w:shd w:val="clear" w:color="auto" w:fill="8DB3E2" w:themeFill="text2" w:themeFillTint="66"/>
          </w:tcPr>
          <w:p w14:paraId="65DACE86"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lastRenderedPageBreak/>
              <w:t xml:space="preserve">Curriculum Mapping </w:t>
            </w:r>
          </w:p>
        </w:tc>
        <w:tc>
          <w:tcPr>
            <w:tcW w:w="9175" w:type="dxa"/>
            <w:shd w:val="clear" w:color="auto" w:fill="8DB3E2" w:themeFill="text2" w:themeFillTint="66"/>
          </w:tcPr>
          <w:p w14:paraId="1631E245" w14:textId="459BB973" w:rsidR="00C37754" w:rsidRPr="004C783F" w:rsidRDefault="00C37754"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57953FC5" w14:textId="77777777" w:rsidTr="436CAE25">
        <w:trPr>
          <w:trHeight w:val="80"/>
        </w:trPr>
        <w:tc>
          <w:tcPr>
            <w:tcW w:w="4950" w:type="dxa"/>
            <w:shd w:val="clear" w:color="auto" w:fill="A8D08D"/>
          </w:tcPr>
          <w:p w14:paraId="3C6B40E5"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79A55AB1" w14:textId="31F7FD8C"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Institute of Healthcare Improvement. </w:t>
            </w:r>
            <w:hyperlink r:id="rId21">
              <w:r w:rsidRPr="004C783F">
                <w:rPr>
                  <w:rFonts w:ascii="Arial" w:eastAsia="Arial" w:hAnsi="Arial" w:cs="Arial"/>
                  <w:color w:val="0000FF"/>
                  <w:u w:val="single"/>
                </w:rPr>
                <w:t>http://www.ihi.org/Pages/default.aspx</w:t>
              </w:r>
            </w:hyperlink>
            <w:r w:rsidRPr="004C783F">
              <w:rPr>
                <w:rFonts w:ascii="Arial" w:eastAsia="Arial" w:hAnsi="Arial" w:cs="Arial"/>
              </w:rPr>
              <w:t>. 20</w:t>
            </w:r>
            <w:r w:rsidR="00A04C60" w:rsidRPr="004C783F">
              <w:rPr>
                <w:rFonts w:ascii="Arial" w:eastAsia="Arial" w:hAnsi="Arial" w:cs="Arial"/>
              </w:rPr>
              <w:t>20</w:t>
            </w:r>
            <w:r w:rsidRPr="004C783F">
              <w:rPr>
                <w:rFonts w:ascii="Arial" w:eastAsia="Arial" w:hAnsi="Arial" w:cs="Arial"/>
              </w:rPr>
              <w:t>.</w:t>
            </w:r>
          </w:p>
        </w:tc>
      </w:tr>
    </w:tbl>
    <w:p w14:paraId="13BC51FE" w14:textId="77777777" w:rsidR="009F3652" w:rsidRDefault="009F3652">
      <w:pPr>
        <w:spacing w:line="240" w:lineRule="auto"/>
        <w:ind w:hanging="180"/>
        <w:rPr>
          <w:rFonts w:ascii="Arial" w:eastAsia="Arial" w:hAnsi="Arial" w:cs="Arial"/>
        </w:rPr>
      </w:pPr>
    </w:p>
    <w:p w14:paraId="3AA2468E"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1F6D5A5C" w14:textId="77777777" w:rsidTr="69D07B3F">
        <w:trPr>
          <w:trHeight w:val="760"/>
        </w:trPr>
        <w:tc>
          <w:tcPr>
            <w:tcW w:w="14125" w:type="dxa"/>
            <w:gridSpan w:val="2"/>
            <w:shd w:val="clear" w:color="auto" w:fill="9CC3E5"/>
          </w:tcPr>
          <w:p w14:paraId="7E7981C9" w14:textId="48821BA3"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Systems-</w:t>
            </w:r>
            <w:r w:rsidR="00B756EA" w:rsidRPr="004C783F">
              <w:rPr>
                <w:rFonts w:ascii="Arial" w:eastAsia="Arial" w:hAnsi="Arial" w:cs="Arial"/>
                <w:b/>
              </w:rPr>
              <w:t>B</w:t>
            </w:r>
            <w:r w:rsidRPr="004C783F">
              <w:rPr>
                <w:rFonts w:ascii="Arial" w:eastAsia="Arial" w:hAnsi="Arial" w:cs="Arial"/>
                <w:b/>
              </w:rPr>
              <w:t>ased Practice 2: Quality Improvement</w:t>
            </w:r>
            <w:r w:rsidR="00B756EA" w:rsidRPr="004C783F">
              <w:rPr>
                <w:rFonts w:ascii="Arial" w:eastAsia="Arial" w:hAnsi="Arial" w:cs="Arial"/>
                <w:b/>
              </w:rPr>
              <w:t xml:space="preserve"> (QI)</w:t>
            </w:r>
          </w:p>
          <w:p w14:paraId="1674F1CF" w14:textId="4741814B"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develop an understanding of QI principles and engage in QI activities</w:t>
            </w:r>
          </w:p>
        </w:tc>
      </w:tr>
      <w:tr w:rsidR="009F3652" w:rsidRPr="004C783F" w14:paraId="699C37F1" w14:textId="77777777" w:rsidTr="69D07B3F">
        <w:tc>
          <w:tcPr>
            <w:tcW w:w="4950" w:type="dxa"/>
            <w:shd w:val="clear" w:color="auto" w:fill="FAC090"/>
          </w:tcPr>
          <w:p w14:paraId="41302BD3"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700E2487" w14:textId="4F3B8211"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475B90C5" w14:textId="77777777" w:rsidTr="004E73EE">
        <w:tc>
          <w:tcPr>
            <w:tcW w:w="4950" w:type="dxa"/>
            <w:tcBorders>
              <w:top w:val="single" w:sz="4" w:space="0" w:color="000000"/>
              <w:bottom w:val="single" w:sz="4" w:space="0" w:color="000000"/>
            </w:tcBorders>
            <w:shd w:val="clear" w:color="auto" w:fill="C9C9C9"/>
          </w:tcPr>
          <w:p w14:paraId="291AFDC8" w14:textId="59E88E9F"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86A459" w14:textId="2A524678"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Has basic knowledge of QI principles and strategies, but has not yet participated in such activities  </w:t>
            </w:r>
          </w:p>
        </w:tc>
      </w:tr>
      <w:tr w:rsidR="009F3652" w:rsidRPr="004C783F" w14:paraId="55FF855C" w14:textId="77777777" w:rsidTr="004E73EE">
        <w:tc>
          <w:tcPr>
            <w:tcW w:w="4950" w:type="dxa"/>
            <w:tcBorders>
              <w:top w:val="single" w:sz="4" w:space="0" w:color="000000"/>
              <w:bottom w:val="single" w:sz="4" w:space="0" w:color="000000"/>
            </w:tcBorders>
            <w:shd w:val="clear" w:color="auto" w:fill="C9C9C9"/>
          </w:tcPr>
          <w:p w14:paraId="1ECDB660" w14:textId="583DEF3F"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C43B19" w:rsidRPr="004C783F">
              <w:rPr>
                <w:rFonts w:ascii="Arial" w:eastAsia="Arial" w:hAnsi="Arial" w:cs="Arial"/>
                <w:i/>
              </w:rPr>
              <w:t>Describes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DA4E6D" w14:textId="528D0DE7"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Is aware of improvement initiatives within their scope of practice</w:t>
            </w:r>
          </w:p>
        </w:tc>
      </w:tr>
      <w:tr w:rsidR="009F3652" w:rsidRPr="004C783F" w14:paraId="5C6E0695" w14:textId="77777777" w:rsidTr="004E73EE">
        <w:tc>
          <w:tcPr>
            <w:tcW w:w="4950" w:type="dxa"/>
            <w:tcBorders>
              <w:top w:val="single" w:sz="4" w:space="0" w:color="000000"/>
              <w:bottom w:val="single" w:sz="4" w:space="0" w:color="000000"/>
            </w:tcBorders>
            <w:shd w:val="clear" w:color="auto" w:fill="C9C9C9"/>
          </w:tcPr>
          <w:p w14:paraId="46AC0B7D" w14:textId="64FC8727"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C43B19" w:rsidRPr="004C783F">
              <w:rPr>
                <w:rFonts w:ascii="Arial" w:eastAsia="Arial" w:hAnsi="Arial" w:cs="Arial"/>
                <w:i/>
                <w:color w:val="000000"/>
              </w:rPr>
              <w:t>Participates in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4197EC" w14:textId="3A042BD6"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Participates in a QI activity to improve patient hand-offs</w:t>
            </w:r>
          </w:p>
        </w:tc>
      </w:tr>
      <w:tr w:rsidR="009F3652" w:rsidRPr="004C783F" w14:paraId="464D5007" w14:textId="77777777" w:rsidTr="004E73EE">
        <w:tc>
          <w:tcPr>
            <w:tcW w:w="4950" w:type="dxa"/>
            <w:tcBorders>
              <w:top w:val="single" w:sz="4" w:space="0" w:color="000000"/>
              <w:bottom w:val="single" w:sz="4" w:space="0" w:color="000000"/>
            </w:tcBorders>
            <w:shd w:val="clear" w:color="auto" w:fill="C9C9C9"/>
          </w:tcPr>
          <w:p w14:paraId="03FF77C5" w14:textId="70F1128E"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0E0EB4" w:rsidRPr="000E0EB4">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A27AC8" w14:textId="4F9EE7F3"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Initiates a QI project with the use of a standardized template for hand-offs and analyzes the results</w:t>
            </w:r>
          </w:p>
        </w:tc>
      </w:tr>
      <w:tr w:rsidR="009F3652" w:rsidRPr="004C783F" w14:paraId="7F112FE2" w14:textId="77777777" w:rsidTr="004E73EE">
        <w:tc>
          <w:tcPr>
            <w:tcW w:w="4950" w:type="dxa"/>
            <w:tcBorders>
              <w:top w:val="single" w:sz="4" w:space="0" w:color="000000"/>
              <w:bottom w:val="single" w:sz="4" w:space="0" w:color="000000"/>
            </w:tcBorders>
            <w:shd w:val="clear" w:color="auto" w:fill="C9C9C9"/>
          </w:tcPr>
          <w:p w14:paraId="1F0402AC" w14:textId="3C94E35F"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0E0EB4" w:rsidRPr="000E0EB4">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E74A10" w14:textId="5F9C3B1A"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Competently assumes an active role at the departmental or institutional level for QI initiatives, possibly even being the person to initiate action or call attention to the need for action</w:t>
            </w:r>
          </w:p>
        </w:tc>
      </w:tr>
      <w:tr w:rsidR="009F3652" w:rsidRPr="004C783F" w14:paraId="44724045" w14:textId="77777777" w:rsidTr="69D07B3F">
        <w:tc>
          <w:tcPr>
            <w:tcW w:w="4950" w:type="dxa"/>
            <w:shd w:val="clear" w:color="auto" w:fill="FFD965"/>
          </w:tcPr>
          <w:p w14:paraId="5166FCD8"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0E2E3E57"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Documentation of QI or patient safety project processes or outcomes</w:t>
            </w:r>
          </w:p>
          <w:p w14:paraId="7AE92D3A"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E-module multiple choice tests</w:t>
            </w:r>
          </w:p>
          <w:p w14:paraId="0C32BF73" w14:textId="77777777" w:rsidR="005E2D1A" w:rsidRPr="004C783F" w:rsidRDefault="603FCF84"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41888B5F"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Portfolio</w:t>
            </w:r>
          </w:p>
          <w:p w14:paraId="135BD11F" w14:textId="76D76D49"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tc>
      </w:tr>
      <w:tr w:rsidR="009F3652" w:rsidRPr="004C783F" w14:paraId="58E8617D" w14:textId="77777777" w:rsidTr="69D07B3F">
        <w:tc>
          <w:tcPr>
            <w:tcW w:w="4950" w:type="dxa"/>
            <w:shd w:val="clear" w:color="auto" w:fill="8DB3E2" w:themeFill="text2" w:themeFillTint="66"/>
          </w:tcPr>
          <w:p w14:paraId="6E185EC5"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37F8A540" w14:textId="5A90957B"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13F79120" w14:textId="77777777" w:rsidTr="69D07B3F">
        <w:trPr>
          <w:trHeight w:val="80"/>
        </w:trPr>
        <w:tc>
          <w:tcPr>
            <w:tcW w:w="4950" w:type="dxa"/>
            <w:shd w:val="clear" w:color="auto" w:fill="A8D08D"/>
          </w:tcPr>
          <w:p w14:paraId="65F0DF0F"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373D8441" w14:textId="3B3A7674"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American Academy of Physical Medicine and Rehabilitation. Guideline Resource</w:t>
            </w:r>
            <w:r w:rsidR="00A04C60" w:rsidRPr="004C783F">
              <w:rPr>
                <w:rFonts w:ascii="Arial" w:eastAsia="Arial" w:hAnsi="Arial" w:cs="Arial"/>
              </w:rPr>
              <w:t>.</w:t>
            </w:r>
            <w:r w:rsidRPr="004C783F">
              <w:rPr>
                <w:rFonts w:ascii="Arial" w:eastAsia="Arial" w:hAnsi="Arial" w:cs="Arial"/>
              </w:rPr>
              <w:t xml:space="preserve"> </w:t>
            </w:r>
            <w:hyperlink r:id="rId22" w:history="1">
              <w:r w:rsidR="00A04C60" w:rsidRPr="004C783F">
                <w:rPr>
                  <w:rStyle w:val="Hyperlink"/>
                  <w:rFonts w:ascii="Arial" w:eastAsia="Arial" w:hAnsi="Arial" w:cs="Arial"/>
                </w:rPr>
                <w:t>https://www.aapmr.org/quality-practice/evidence-based-medicine/clinical-practice-guidelines/guideline-resources</w:t>
              </w:r>
            </w:hyperlink>
            <w:r w:rsidR="00A04C60" w:rsidRPr="004C783F">
              <w:rPr>
                <w:rFonts w:ascii="Arial" w:eastAsia="Arial" w:hAnsi="Arial" w:cs="Arial"/>
              </w:rPr>
              <w:t>. 2020.</w:t>
            </w:r>
            <w:r w:rsidRPr="004C783F">
              <w:rPr>
                <w:rFonts w:ascii="Arial" w:eastAsia="Arial" w:hAnsi="Arial" w:cs="Arial"/>
              </w:rPr>
              <w:t xml:space="preserve"> </w:t>
            </w:r>
          </w:p>
          <w:p w14:paraId="7DE3B9C9" w14:textId="77777777" w:rsidR="00DC5329" w:rsidRPr="00DC5329" w:rsidRDefault="78309F68"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ABPMR</w:t>
            </w:r>
            <w:r w:rsidR="00A04C60" w:rsidRPr="004C783F">
              <w:rPr>
                <w:rFonts w:ascii="Arial" w:eastAsia="Arial" w:hAnsi="Arial" w:cs="Arial"/>
              </w:rPr>
              <w:t>.</w:t>
            </w:r>
            <w:r w:rsidRPr="004C783F">
              <w:rPr>
                <w:rFonts w:ascii="Arial" w:eastAsia="Arial" w:hAnsi="Arial" w:cs="Arial"/>
              </w:rPr>
              <w:t xml:space="preserve"> Resource</w:t>
            </w:r>
            <w:r w:rsidR="68EF6C3E" w:rsidRPr="004C783F">
              <w:rPr>
                <w:rFonts w:ascii="Arial" w:eastAsia="Arial" w:hAnsi="Arial" w:cs="Arial"/>
              </w:rPr>
              <w:t>s</w:t>
            </w:r>
            <w:r w:rsidR="007C2BA4" w:rsidRPr="004C783F">
              <w:rPr>
                <w:rFonts w:ascii="Arial" w:eastAsia="Arial" w:hAnsi="Arial" w:cs="Arial"/>
              </w:rPr>
              <w:t xml:space="preserve"> for the Self-Directed PIP. </w:t>
            </w:r>
            <w:hyperlink r:id="rId23" w:history="1">
              <w:r w:rsidR="007C2BA4" w:rsidRPr="004C783F">
                <w:rPr>
                  <w:rStyle w:val="Hyperlink"/>
                  <w:rFonts w:ascii="Arial" w:eastAsia="Arial" w:hAnsi="Arial" w:cs="Arial"/>
                </w:rPr>
                <w:t>https://www.abpmr.org/MOC/PartIV/SelfDirected</w:t>
              </w:r>
            </w:hyperlink>
            <w:r w:rsidR="007C2BA4" w:rsidRPr="004C783F">
              <w:rPr>
                <w:rFonts w:ascii="Arial" w:eastAsia="Arial" w:hAnsi="Arial" w:cs="Arial"/>
              </w:rPr>
              <w:t>. 2020.</w:t>
            </w:r>
            <w:r w:rsidRPr="004C783F">
              <w:rPr>
                <w:rFonts w:ascii="Arial" w:eastAsia="Arial" w:hAnsi="Arial" w:cs="Arial"/>
              </w:rPr>
              <w:t xml:space="preserve"> </w:t>
            </w:r>
          </w:p>
          <w:p w14:paraId="76DCE985" w14:textId="73089AB4"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Institute of Healthcare Improvement. </w:t>
            </w:r>
            <w:hyperlink r:id="rId24" w:history="1">
              <w:r w:rsidRPr="004C783F">
                <w:rPr>
                  <w:rStyle w:val="Hyperlink"/>
                  <w:rFonts w:ascii="Arial" w:eastAsia="Arial" w:hAnsi="Arial" w:cs="Arial"/>
                </w:rPr>
                <w:t>http://www.ihi.org/Pages/default.aspx</w:t>
              </w:r>
            </w:hyperlink>
            <w:r w:rsidRPr="004C783F">
              <w:rPr>
                <w:rFonts w:ascii="Arial" w:eastAsia="Arial" w:hAnsi="Arial" w:cs="Arial"/>
              </w:rPr>
              <w:t>. 2020.</w:t>
            </w:r>
          </w:p>
        </w:tc>
      </w:tr>
    </w:tbl>
    <w:p w14:paraId="1B872B34" w14:textId="77777777" w:rsidR="009F3652" w:rsidRDefault="009F3652">
      <w:pPr>
        <w:spacing w:line="240" w:lineRule="auto"/>
        <w:ind w:hanging="180"/>
        <w:rPr>
          <w:rFonts w:ascii="Arial" w:eastAsia="Arial" w:hAnsi="Arial" w:cs="Arial"/>
        </w:rPr>
      </w:pPr>
    </w:p>
    <w:p w14:paraId="2B9134AC"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2D23AD7F" w14:textId="77777777" w:rsidTr="436CAE25">
        <w:trPr>
          <w:trHeight w:val="760"/>
        </w:trPr>
        <w:tc>
          <w:tcPr>
            <w:tcW w:w="14125" w:type="dxa"/>
            <w:gridSpan w:val="2"/>
            <w:shd w:val="clear" w:color="auto" w:fill="9CC3E5"/>
          </w:tcPr>
          <w:p w14:paraId="7C9E6899" w14:textId="5FD9D931"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Systems-</w:t>
            </w:r>
            <w:r w:rsidR="00B756EA" w:rsidRPr="004C783F">
              <w:rPr>
                <w:rFonts w:ascii="Arial" w:eastAsia="Arial" w:hAnsi="Arial" w:cs="Arial"/>
                <w:b/>
              </w:rPr>
              <w:t>B</w:t>
            </w:r>
            <w:r w:rsidRPr="004C783F">
              <w:rPr>
                <w:rFonts w:ascii="Arial" w:eastAsia="Arial" w:hAnsi="Arial" w:cs="Arial"/>
                <w:b/>
              </w:rPr>
              <w:t>ased Practice 3: System Navigation for Patient</w:t>
            </w:r>
            <w:r w:rsidR="00B756EA" w:rsidRPr="004C783F">
              <w:rPr>
                <w:rFonts w:ascii="Arial" w:eastAsia="Arial" w:hAnsi="Arial" w:cs="Arial"/>
                <w:b/>
              </w:rPr>
              <w:t>-</w:t>
            </w:r>
            <w:r w:rsidRPr="004C783F">
              <w:rPr>
                <w:rFonts w:ascii="Arial" w:eastAsia="Arial" w:hAnsi="Arial" w:cs="Arial"/>
                <w:b/>
              </w:rPr>
              <w:t xml:space="preserve">Centered Care </w:t>
            </w:r>
          </w:p>
          <w:p w14:paraId="641FA5AC" w14:textId="63F1166E"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effectively navigate the health</w:t>
            </w:r>
            <w:r w:rsidR="00B756EA" w:rsidRPr="004C783F">
              <w:rPr>
                <w:rFonts w:ascii="Arial" w:eastAsia="Arial" w:hAnsi="Arial" w:cs="Arial"/>
              </w:rPr>
              <w:t xml:space="preserve"> </w:t>
            </w:r>
            <w:r w:rsidRPr="004C783F">
              <w:rPr>
                <w:rFonts w:ascii="Arial" w:eastAsia="Arial" w:hAnsi="Arial" w:cs="Arial"/>
              </w:rPr>
              <w:t>care system, including the interdisciplinary team and other care providers</w:t>
            </w:r>
            <w:r w:rsidR="00455E2A">
              <w:rPr>
                <w:rFonts w:ascii="Arial" w:eastAsia="Arial" w:hAnsi="Arial" w:cs="Arial"/>
              </w:rPr>
              <w:t>;</w:t>
            </w:r>
            <w:r w:rsidRPr="004C783F">
              <w:rPr>
                <w:rFonts w:ascii="Arial" w:eastAsia="Arial" w:hAnsi="Arial" w:cs="Arial"/>
              </w:rPr>
              <w:t xml:space="preserve"> to adapt care to a specific patient population to ensur</w:t>
            </w:r>
            <w:r w:rsidR="000B1B79" w:rsidRPr="004C783F">
              <w:rPr>
                <w:rFonts w:ascii="Arial" w:eastAsia="Arial" w:hAnsi="Arial" w:cs="Arial"/>
              </w:rPr>
              <w:t>e high-quality patient outcomes</w:t>
            </w:r>
          </w:p>
        </w:tc>
      </w:tr>
      <w:tr w:rsidR="009F3652" w:rsidRPr="004C783F" w14:paraId="04E6B677" w14:textId="77777777" w:rsidTr="436CAE25">
        <w:tc>
          <w:tcPr>
            <w:tcW w:w="4950" w:type="dxa"/>
            <w:shd w:val="clear" w:color="auto" w:fill="FAC090"/>
          </w:tcPr>
          <w:p w14:paraId="4CC3BE32"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0C6474EF" w14:textId="38F9ACAE"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76F8035D" w14:textId="77777777" w:rsidTr="004E73EE">
        <w:tc>
          <w:tcPr>
            <w:tcW w:w="4950" w:type="dxa"/>
            <w:tcBorders>
              <w:top w:val="single" w:sz="4" w:space="0" w:color="000000"/>
              <w:bottom w:val="single" w:sz="4" w:space="0" w:color="000000"/>
            </w:tcBorders>
            <w:shd w:val="clear" w:color="auto" w:fill="C9C9C9"/>
          </w:tcPr>
          <w:p w14:paraId="1EC1596D" w14:textId="77777777" w:rsidR="000E0EB4" w:rsidRPr="000E0EB4" w:rsidRDefault="00BA59B0" w:rsidP="000E0EB4">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color w:val="000000"/>
              </w:rPr>
              <w:t>Demonstrates knowledge of care coordination</w:t>
            </w:r>
          </w:p>
          <w:p w14:paraId="7A907287" w14:textId="77777777" w:rsidR="000E0EB4" w:rsidRPr="000E0EB4" w:rsidRDefault="000E0EB4" w:rsidP="000E0EB4">
            <w:pPr>
              <w:spacing w:after="0" w:line="240" w:lineRule="auto"/>
              <w:contextualSpacing/>
              <w:rPr>
                <w:rFonts w:ascii="Arial" w:eastAsia="Arial" w:hAnsi="Arial" w:cs="Arial"/>
                <w:i/>
                <w:color w:val="000000"/>
              </w:rPr>
            </w:pPr>
          </w:p>
          <w:p w14:paraId="565CAA54" w14:textId="77777777" w:rsidR="000E0EB4" w:rsidRPr="000E0EB4" w:rsidRDefault="000E0EB4" w:rsidP="000E0EB4">
            <w:pPr>
              <w:spacing w:after="0" w:line="240" w:lineRule="auto"/>
              <w:contextualSpacing/>
              <w:rPr>
                <w:rFonts w:ascii="Arial" w:eastAsia="Arial" w:hAnsi="Arial" w:cs="Arial"/>
                <w:i/>
                <w:color w:val="000000"/>
              </w:rPr>
            </w:pPr>
          </w:p>
          <w:p w14:paraId="3BFF4982" w14:textId="77777777" w:rsidR="000E0EB4" w:rsidRPr="000E0EB4"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t>Identifies key elements for safe and effective transitions of care and hand-offs</w:t>
            </w:r>
          </w:p>
          <w:p w14:paraId="49F2FD03" w14:textId="77777777" w:rsidR="000E0EB4" w:rsidRPr="000E0EB4" w:rsidRDefault="000E0EB4" w:rsidP="000E0EB4">
            <w:pPr>
              <w:spacing w:after="0" w:line="240" w:lineRule="auto"/>
              <w:contextualSpacing/>
              <w:rPr>
                <w:rFonts w:ascii="Arial" w:eastAsia="Arial" w:hAnsi="Arial" w:cs="Arial"/>
                <w:i/>
                <w:color w:val="000000"/>
              </w:rPr>
            </w:pPr>
          </w:p>
          <w:p w14:paraId="27B14EDA" w14:textId="09E12958" w:rsidR="009F3652" w:rsidRPr="004C783F"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E53CD3" w14:textId="406C2A8D"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the members</w:t>
            </w:r>
            <w:r w:rsidR="008D1959" w:rsidRPr="004C783F">
              <w:rPr>
                <w:rFonts w:ascii="Arial" w:eastAsia="Arial" w:hAnsi="Arial" w:cs="Arial"/>
              </w:rPr>
              <w:t xml:space="preserve"> and describes the roles</w:t>
            </w:r>
            <w:r w:rsidRPr="004C783F">
              <w:rPr>
                <w:rFonts w:ascii="Arial" w:eastAsia="Arial" w:hAnsi="Arial" w:cs="Arial"/>
              </w:rPr>
              <w:t xml:space="preserve"> of the interprofessional/interdisciplinary team, including other specialty physicians, nurses, consultants, social workers, case managers, and therapists</w:t>
            </w:r>
          </w:p>
          <w:p w14:paraId="10A93EF0"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7674B963" w14:textId="47D3C1FB"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Lists the essential components of an effective sign</w:t>
            </w:r>
            <w:r w:rsidR="2633301D" w:rsidRPr="004C783F">
              <w:rPr>
                <w:rFonts w:ascii="Arial" w:eastAsia="Arial" w:hAnsi="Arial" w:cs="Arial"/>
              </w:rPr>
              <w:t>-</w:t>
            </w:r>
            <w:r w:rsidRPr="004C783F">
              <w:rPr>
                <w:rFonts w:ascii="Arial" w:eastAsia="Arial" w:hAnsi="Arial" w:cs="Arial"/>
              </w:rPr>
              <w:t xml:space="preserve">out and care transition including sharing information necessary for successful on-call/off-call transitions </w:t>
            </w:r>
          </w:p>
          <w:p w14:paraId="21C5A0FD"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35B4DFBC" w14:textId="6511C9B9"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components of social determinants of health and how they impact the delivery of patient care</w:t>
            </w:r>
          </w:p>
        </w:tc>
      </w:tr>
      <w:tr w:rsidR="009F3652" w:rsidRPr="004C783F" w14:paraId="5792CC7F" w14:textId="77777777" w:rsidTr="004E73EE">
        <w:tc>
          <w:tcPr>
            <w:tcW w:w="4950" w:type="dxa"/>
            <w:tcBorders>
              <w:top w:val="single" w:sz="4" w:space="0" w:color="000000"/>
              <w:bottom w:val="single" w:sz="4" w:space="0" w:color="000000"/>
            </w:tcBorders>
            <w:shd w:val="clear" w:color="auto" w:fill="C9C9C9"/>
          </w:tcPr>
          <w:p w14:paraId="135FC349"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0E0EB4" w:rsidRPr="000E0EB4">
              <w:rPr>
                <w:rFonts w:ascii="Arial" w:eastAsia="Arial" w:hAnsi="Arial" w:cs="Arial"/>
                <w:i/>
              </w:rPr>
              <w:t>Coordinates care of patients in routine clinical situations, effectively using the roles of interprofessional team members</w:t>
            </w:r>
          </w:p>
          <w:p w14:paraId="5BD38496" w14:textId="77777777" w:rsidR="000E0EB4" w:rsidRPr="000E0EB4" w:rsidRDefault="000E0EB4" w:rsidP="000E0EB4">
            <w:pPr>
              <w:spacing w:after="0" w:line="240" w:lineRule="auto"/>
              <w:contextualSpacing/>
              <w:rPr>
                <w:rFonts w:ascii="Arial" w:eastAsia="Arial" w:hAnsi="Arial" w:cs="Arial"/>
                <w:i/>
              </w:rPr>
            </w:pPr>
          </w:p>
          <w:p w14:paraId="53BAF489"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Performs safe and effective transitions of care/hand-offs in routine clinical situations</w:t>
            </w:r>
          </w:p>
          <w:p w14:paraId="4644011D" w14:textId="77777777" w:rsidR="000E0EB4" w:rsidRPr="000E0EB4" w:rsidRDefault="000E0EB4" w:rsidP="000E0EB4">
            <w:pPr>
              <w:spacing w:after="0" w:line="240" w:lineRule="auto"/>
              <w:contextualSpacing/>
              <w:rPr>
                <w:rFonts w:ascii="Arial" w:eastAsia="Arial" w:hAnsi="Arial" w:cs="Arial"/>
                <w:i/>
              </w:rPr>
            </w:pPr>
          </w:p>
          <w:p w14:paraId="03946B7C" w14:textId="77777777" w:rsidR="000E0EB4" w:rsidRPr="000E0EB4" w:rsidRDefault="000E0EB4" w:rsidP="000E0EB4">
            <w:pPr>
              <w:spacing w:after="0" w:line="240" w:lineRule="auto"/>
              <w:contextualSpacing/>
              <w:rPr>
                <w:rFonts w:ascii="Arial" w:eastAsia="Arial" w:hAnsi="Arial" w:cs="Arial"/>
                <w:i/>
              </w:rPr>
            </w:pPr>
          </w:p>
          <w:p w14:paraId="7D064ECF" w14:textId="6FEC2CEA"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A486D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Coordinates with interprofessional team members for routine cases, but requires supervision to ensure all necessary referrals and testing are made</w:t>
            </w:r>
          </w:p>
          <w:p w14:paraId="043B4C92"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67A07A9F"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1A096620" w14:textId="4E058EE2"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Performs a routine case sign</w:t>
            </w:r>
            <w:r w:rsidR="2633301D" w:rsidRPr="004C783F">
              <w:rPr>
                <w:rFonts w:ascii="Arial" w:eastAsia="Arial" w:hAnsi="Arial" w:cs="Arial"/>
              </w:rPr>
              <w:t>-</w:t>
            </w:r>
            <w:r w:rsidRPr="004C783F">
              <w:rPr>
                <w:rFonts w:ascii="Arial" w:eastAsia="Arial" w:hAnsi="Arial" w:cs="Arial"/>
              </w:rPr>
              <w:t xml:space="preserve">out but still needs direct supervision to identify and appropriately triage cases or calls (priority versus non-priority case or call) and anticipatory guidance </w:t>
            </w:r>
          </w:p>
          <w:p w14:paraId="46474C11"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0B3DA941" w14:textId="5453484C"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Knows which patients are at high risk for specific health outcomes related to health literacy concerns, cost of testing or therapy, LGBTQ status, socioeconomic status, religion, culture, </w:t>
            </w:r>
            <w:r w:rsidR="00A75539" w:rsidRPr="004C783F">
              <w:rPr>
                <w:rFonts w:ascii="Arial" w:eastAsia="Arial" w:hAnsi="Arial" w:cs="Arial"/>
              </w:rPr>
              <w:t xml:space="preserve">ethnicity, </w:t>
            </w:r>
            <w:r w:rsidRPr="004C783F">
              <w:rPr>
                <w:rFonts w:ascii="Arial" w:eastAsia="Arial" w:hAnsi="Arial" w:cs="Arial"/>
              </w:rPr>
              <w:t>and family support</w:t>
            </w:r>
          </w:p>
        </w:tc>
      </w:tr>
      <w:tr w:rsidR="009F3652" w:rsidRPr="004C783F" w14:paraId="24243D88" w14:textId="77777777" w:rsidTr="004E73EE">
        <w:tc>
          <w:tcPr>
            <w:tcW w:w="4950" w:type="dxa"/>
            <w:tcBorders>
              <w:top w:val="single" w:sz="4" w:space="0" w:color="000000"/>
              <w:bottom w:val="single" w:sz="4" w:space="0" w:color="000000"/>
            </w:tcBorders>
            <w:shd w:val="clear" w:color="auto" w:fill="C9C9C9"/>
          </w:tcPr>
          <w:p w14:paraId="58147358" w14:textId="77777777" w:rsidR="000E0EB4" w:rsidRPr="000E0EB4" w:rsidRDefault="00BA59B0" w:rsidP="000E0EB4">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0E0EB4" w:rsidRPr="000E0EB4">
              <w:rPr>
                <w:rFonts w:ascii="Arial" w:eastAsia="Arial" w:hAnsi="Arial" w:cs="Arial"/>
                <w:i/>
                <w:color w:val="000000"/>
              </w:rPr>
              <w:t>Coordinates care of patients in complex clinical situations effectively collaborating with members of the interprofessional teams</w:t>
            </w:r>
          </w:p>
          <w:p w14:paraId="2399E950" w14:textId="77777777" w:rsidR="000E0EB4" w:rsidRPr="000E0EB4" w:rsidRDefault="000E0EB4" w:rsidP="000E0EB4">
            <w:pPr>
              <w:spacing w:after="0" w:line="240" w:lineRule="auto"/>
              <w:contextualSpacing/>
              <w:rPr>
                <w:rFonts w:ascii="Arial" w:eastAsia="Arial" w:hAnsi="Arial" w:cs="Arial"/>
                <w:i/>
                <w:color w:val="000000"/>
              </w:rPr>
            </w:pPr>
          </w:p>
          <w:p w14:paraId="386779F3" w14:textId="77777777" w:rsidR="000E0EB4" w:rsidRPr="000E0EB4"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t>Performs safe and effective transitions of care/hand-offs in complex clinical situations</w:t>
            </w:r>
          </w:p>
          <w:p w14:paraId="74BE2A5A" w14:textId="77777777" w:rsidR="000E0EB4" w:rsidRPr="000E0EB4" w:rsidRDefault="000E0EB4" w:rsidP="000E0EB4">
            <w:pPr>
              <w:spacing w:after="0" w:line="240" w:lineRule="auto"/>
              <w:contextualSpacing/>
              <w:rPr>
                <w:rFonts w:ascii="Arial" w:eastAsia="Arial" w:hAnsi="Arial" w:cs="Arial"/>
                <w:i/>
                <w:color w:val="000000"/>
              </w:rPr>
            </w:pPr>
          </w:p>
          <w:p w14:paraId="6D059845" w14:textId="4FDCB063" w:rsidR="009F3652" w:rsidRPr="004C783F"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t>Uses local resources effectively to meet the needs of a patient population and community while minimizing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CF8ADB"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Develops a comprehensive treatment plan in coordination with consultants from other medical specialties, physical therapists, speech pathology</w:t>
            </w:r>
          </w:p>
          <w:p w14:paraId="58196B35"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5090FFE7"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0C82CFD4" w14:textId="32F65A8B"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Coordinates a complex discharge from an acute inpatient rehabilitation with home health agency, pharmacy, acute care team</w:t>
            </w:r>
            <w:r w:rsidR="00455E2A">
              <w:rPr>
                <w:rFonts w:ascii="Arial" w:eastAsia="Arial" w:hAnsi="Arial" w:cs="Arial"/>
              </w:rPr>
              <w:t>,</w:t>
            </w:r>
            <w:r w:rsidRPr="004C783F">
              <w:rPr>
                <w:rFonts w:ascii="Arial" w:eastAsia="Arial" w:hAnsi="Arial" w:cs="Arial"/>
              </w:rPr>
              <w:t xml:space="preserve"> and primary care physician</w:t>
            </w:r>
          </w:p>
          <w:p w14:paraId="6DD7CD54"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7E0F184D" w14:textId="116BC100"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a discount pharmacy close to where the patient lives</w:t>
            </w:r>
          </w:p>
        </w:tc>
      </w:tr>
      <w:tr w:rsidR="009F3652" w:rsidRPr="004C783F" w14:paraId="32530AA0" w14:textId="77777777" w:rsidTr="004E73EE">
        <w:tc>
          <w:tcPr>
            <w:tcW w:w="4950" w:type="dxa"/>
            <w:tcBorders>
              <w:top w:val="single" w:sz="4" w:space="0" w:color="000000"/>
              <w:bottom w:val="single" w:sz="4" w:space="0" w:color="000000"/>
            </w:tcBorders>
            <w:shd w:val="clear" w:color="auto" w:fill="C9C9C9"/>
          </w:tcPr>
          <w:p w14:paraId="0ACBCAB4"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 xml:space="preserve">Level 4 </w:t>
            </w:r>
            <w:r w:rsidR="000E0EB4" w:rsidRPr="000E0EB4">
              <w:rPr>
                <w:rFonts w:ascii="Arial" w:eastAsia="Arial" w:hAnsi="Arial" w:cs="Arial"/>
                <w:i/>
              </w:rPr>
              <w:t>Role models effective coordination of patient-centered care among different professions and specialties</w:t>
            </w:r>
          </w:p>
          <w:p w14:paraId="683806FD" w14:textId="77777777" w:rsidR="000E0EB4" w:rsidRPr="000E0EB4" w:rsidRDefault="000E0EB4" w:rsidP="000E0EB4">
            <w:pPr>
              <w:spacing w:after="0" w:line="240" w:lineRule="auto"/>
              <w:contextualSpacing/>
              <w:rPr>
                <w:rFonts w:ascii="Arial" w:eastAsia="Arial" w:hAnsi="Arial" w:cs="Arial"/>
                <w:i/>
              </w:rPr>
            </w:pPr>
          </w:p>
          <w:p w14:paraId="4870FC17"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Role models and advocates for safe and effective transitions of care/hand-offs within and across health care delivery systems and settings</w:t>
            </w:r>
          </w:p>
          <w:p w14:paraId="3183D293" w14:textId="77777777" w:rsidR="000E0EB4" w:rsidRPr="000E0EB4" w:rsidRDefault="000E0EB4" w:rsidP="000E0EB4">
            <w:pPr>
              <w:spacing w:after="0" w:line="240" w:lineRule="auto"/>
              <w:contextualSpacing/>
              <w:rPr>
                <w:rFonts w:ascii="Arial" w:eastAsia="Arial" w:hAnsi="Arial" w:cs="Arial"/>
                <w:i/>
              </w:rPr>
            </w:pPr>
          </w:p>
          <w:p w14:paraId="58F8E7D5" w14:textId="29323189"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EAA6FA" w14:textId="07E5629F"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lastRenderedPageBreak/>
              <w:t xml:space="preserve">Role models and educates students and </w:t>
            </w:r>
            <w:r w:rsidR="00455E2A">
              <w:rPr>
                <w:rFonts w:ascii="Arial" w:eastAsia="Arial" w:hAnsi="Arial" w:cs="Arial"/>
              </w:rPr>
              <w:t xml:space="preserve">more </w:t>
            </w:r>
            <w:r w:rsidRPr="004C783F">
              <w:rPr>
                <w:rFonts w:ascii="Arial" w:eastAsia="Arial" w:hAnsi="Arial" w:cs="Arial"/>
              </w:rPr>
              <w:t xml:space="preserve">junior team members regarding the engagement of appropriate interprofessional team members, as needed for each patient and/or case, and ensures the necessary resources have been arranged </w:t>
            </w:r>
          </w:p>
          <w:p w14:paraId="6B2F4149"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0392F3A7" w14:textId="75CFC3A9"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Models </w:t>
            </w:r>
            <w:r w:rsidR="00455E2A">
              <w:rPr>
                <w:rFonts w:ascii="Arial" w:eastAsia="Arial" w:hAnsi="Arial" w:cs="Arial"/>
              </w:rPr>
              <w:t xml:space="preserve">an </w:t>
            </w:r>
            <w:r w:rsidRPr="004C783F">
              <w:rPr>
                <w:rFonts w:ascii="Arial" w:eastAsia="Arial" w:hAnsi="Arial" w:cs="Arial"/>
              </w:rPr>
              <w:t>efficient hand</w:t>
            </w:r>
            <w:r w:rsidR="2633301D" w:rsidRPr="004C783F">
              <w:rPr>
                <w:rFonts w:ascii="Arial" w:eastAsia="Arial" w:hAnsi="Arial" w:cs="Arial"/>
              </w:rPr>
              <w:t>-</w:t>
            </w:r>
            <w:r w:rsidRPr="004C783F">
              <w:rPr>
                <w:rFonts w:ascii="Arial" w:eastAsia="Arial" w:hAnsi="Arial" w:cs="Arial"/>
              </w:rPr>
              <w:t>off to the rehab team, and coordinates and prioritizes consultant input for a specific diagnosis to ensure the patient gets appropriate follow</w:t>
            </w:r>
            <w:r w:rsidR="2633301D" w:rsidRPr="004C783F">
              <w:rPr>
                <w:rFonts w:ascii="Arial" w:eastAsia="Arial" w:hAnsi="Arial" w:cs="Arial"/>
              </w:rPr>
              <w:t>-</w:t>
            </w:r>
            <w:r w:rsidRPr="004C783F">
              <w:rPr>
                <w:rFonts w:ascii="Arial" w:eastAsia="Arial" w:hAnsi="Arial" w:cs="Arial"/>
              </w:rPr>
              <w:t xml:space="preserve">up </w:t>
            </w:r>
          </w:p>
          <w:p w14:paraId="2C94BE4F"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2FAA84EB"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4DEDAEAD" w14:textId="6155B26A"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patient populations at high risk for poor health</w:t>
            </w:r>
            <w:r w:rsidR="2633301D" w:rsidRPr="004C783F">
              <w:rPr>
                <w:rFonts w:ascii="Arial" w:eastAsia="Arial" w:hAnsi="Arial" w:cs="Arial"/>
              </w:rPr>
              <w:t xml:space="preserve"> </w:t>
            </w:r>
            <w:r w:rsidRPr="004C783F">
              <w:rPr>
                <w:rFonts w:ascii="Arial" w:eastAsia="Arial" w:hAnsi="Arial" w:cs="Arial"/>
              </w:rPr>
              <w:t>care outcomes due to health disparities and inequities, and implements strategies to improve care</w:t>
            </w:r>
          </w:p>
        </w:tc>
      </w:tr>
      <w:tr w:rsidR="009F3652" w:rsidRPr="004C783F" w14:paraId="6C035057" w14:textId="77777777" w:rsidTr="004E73EE">
        <w:tc>
          <w:tcPr>
            <w:tcW w:w="4950" w:type="dxa"/>
            <w:tcBorders>
              <w:top w:val="single" w:sz="4" w:space="0" w:color="000000"/>
              <w:bottom w:val="single" w:sz="4" w:space="0" w:color="000000"/>
            </w:tcBorders>
            <w:shd w:val="clear" w:color="auto" w:fill="C9C9C9"/>
          </w:tcPr>
          <w:p w14:paraId="497E7775"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lastRenderedPageBreak/>
              <w:t>Level 5</w:t>
            </w:r>
            <w:r w:rsidRPr="004C783F">
              <w:rPr>
                <w:rFonts w:ascii="Arial" w:eastAsia="Arial" w:hAnsi="Arial" w:cs="Arial"/>
              </w:rPr>
              <w:t xml:space="preserve"> </w:t>
            </w:r>
            <w:r w:rsidR="000E0EB4" w:rsidRPr="000E0EB4">
              <w:rPr>
                <w:rFonts w:ascii="Arial" w:eastAsia="Arial" w:hAnsi="Arial" w:cs="Arial"/>
                <w:i/>
              </w:rPr>
              <w:t>Analyzes the process of care coordination and leads in the design and implementation of improvements</w:t>
            </w:r>
          </w:p>
          <w:p w14:paraId="13B9AD28" w14:textId="77777777" w:rsidR="000E0EB4" w:rsidRPr="000E0EB4" w:rsidRDefault="000E0EB4" w:rsidP="000E0EB4">
            <w:pPr>
              <w:spacing w:after="0" w:line="240" w:lineRule="auto"/>
              <w:contextualSpacing/>
              <w:rPr>
                <w:rFonts w:ascii="Arial" w:eastAsia="Arial" w:hAnsi="Arial" w:cs="Arial"/>
                <w:i/>
              </w:rPr>
            </w:pPr>
          </w:p>
          <w:p w14:paraId="76BDAE66"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Improves quality of transitions of care within and across health care delivery systems to optimize patient outcomes</w:t>
            </w:r>
          </w:p>
          <w:p w14:paraId="65D864BB" w14:textId="77777777" w:rsidR="000E0EB4" w:rsidRPr="000E0EB4" w:rsidRDefault="000E0EB4" w:rsidP="000E0EB4">
            <w:pPr>
              <w:spacing w:after="0" w:line="240" w:lineRule="auto"/>
              <w:contextualSpacing/>
              <w:rPr>
                <w:rFonts w:ascii="Arial" w:eastAsia="Arial" w:hAnsi="Arial" w:cs="Arial"/>
                <w:i/>
              </w:rPr>
            </w:pPr>
          </w:p>
          <w:p w14:paraId="6FADC08A" w14:textId="50F8CA00"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Leads innovations and advocacy in partnership with populations and communities experiencing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5263C6"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Works with hospital or ambulatory site team members or leadership to analyze care coordination in that setting, and takes a leadership role in designing and implementing changes to improve the care coordination </w:t>
            </w:r>
          </w:p>
          <w:p w14:paraId="59D1DF3A"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68CF3B8A" w14:textId="21A5343D"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Develops a validated tool to improve safe and effective transitions of care</w:t>
            </w:r>
          </w:p>
          <w:p w14:paraId="403B2E48" w14:textId="636D9074"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7D4BB0EA" w14:textId="5BCF0E19" w:rsidR="005F4712" w:rsidRPr="004C783F" w:rsidRDefault="005F4712" w:rsidP="005E2D1A">
            <w:pPr>
              <w:pBdr>
                <w:top w:val="nil"/>
                <w:left w:val="nil"/>
                <w:bottom w:val="nil"/>
                <w:right w:val="nil"/>
                <w:between w:val="nil"/>
              </w:pBdr>
              <w:spacing w:after="0" w:line="240" w:lineRule="auto"/>
              <w:contextualSpacing/>
              <w:rPr>
                <w:rFonts w:ascii="Arial" w:hAnsi="Arial" w:cs="Arial"/>
              </w:rPr>
            </w:pPr>
          </w:p>
          <w:p w14:paraId="315CB01F" w14:textId="77777777" w:rsidR="005F4712" w:rsidRPr="004C783F" w:rsidRDefault="005F4712" w:rsidP="005E2D1A">
            <w:pPr>
              <w:pBdr>
                <w:top w:val="nil"/>
                <w:left w:val="nil"/>
                <w:bottom w:val="nil"/>
                <w:right w:val="nil"/>
                <w:between w:val="nil"/>
              </w:pBdr>
              <w:spacing w:after="0" w:line="240" w:lineRule="auto"/>
              <w:contextualSpacing/>
              <w:rPr>
                <w:rFonts w:ascii="Arial" w:hAnsi="Arial" w:cs="Arial"/>
              </w:rPr>
            </w:pPr>
          </w:p>
          <w:p w14:paraId="479FECD0" w14:textId="06C4B45D"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Designs a social determinants of health curriculum to help others learn to identify local resources and barriers to care. </w:t>
            </w:r>
          </w:p>
          <w:p w14:paraId="0AD36CD8" w14:textId="58B80F1F" w:rsidR="009F3652" w:rsidRPr="004C783F" w:rsidRDefault="001A4EE7"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Advocates for and initiates a</w:t>
            </w:r>
            <w:r w:rsidR="00BA59B0" w:rsidRPr="004C783F">
              <w:rPr>
                <w:rFonts w:ascii="Arial" w:eastAsia="Arial" w:hAnsi="Arial" w:cs="Arial"/>
              </w:rPr>
              <w:t xml:space="preserve"> telehealth clinic</w:t>
            </w:r>
          </w:p>
        </w:tc>
      </w:tr>
      <w:tr w:rsidR="009F3652" w:rsidRPr="004C783F" w14:paraId="2481FCE7" w14:textId="77777777" w:rsidTr="436CAE25">
        <w:tc>
          <w:tcPr>
            <w:tcW w:w="4950" w:type="dxa"/>
            <w:shd w:val="clear" w:color="auto" w:fill="FFD965"/>
          </w:tcPr>
          <w:p w14:paraId="562E0A72"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645DD641" w14:textId="5AB71C68"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Case management quality metrics and goals mined from EHR</w:t>
            </w:r>
            <w:r w:rsidR="00455E2A">
              <w:rPr>
                <w:rFonts w:ascii="Arial" w:eastAsia="Arial" w:hAnsi="Arial" w:cs="Arial"/>
              </w:rPr>
              <w:t>s</w:t>
            </w:r>
          </w:p>
          <w:p w14:paraId="4119B1EB"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review</w:t>
            </w:r>
          </w:p>
          <w:p w14:paraId="387321B3" w14:textId="46DD3FAF"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 (including discussion during rounds, case work</w:t>
            </w:r>
            <w:r w:rsidR="00455E2A">
              <w:rPr>
                <w:rFonts w:ascii="Arial" w:eastAsia="Arial" w:hAnsi="Arial" w:cs="Arial"/>
              </w:rPr>
              <w:t>-</w:t>
            </w:r>
            <w:r w:rsidRPr="004C783F">
              <w:rPr>
                <w:rFonts w:ascii="Arial" w:eastAsia="Arial" w:hAnsi="Arial" w:cs="Arial"/>
              </w:rPr>
              <w:t xml:space="preserve">up and case presentations) </w:t>
            </w:r>
          </w:p>
          <w:p w14:paraId="3A41A24F"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Lectures/workshops on social determinants of health or population health with identification of local resources</w:t>
            </w:r>
          </w:p>
          <w:p w14:paraId="77695BEC" w14:textId="77777777" w:rsidR="005E2D1A" w:rsidRPr="004C783F" w:rsidRDefault="50DEDC5B"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0ECB3376" w14:textId="47894002"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Review of sign</w:t>
            </w:r>
            <w:r w:rsidR="2633301D" w:rsidRPr="004C783F">
              <w:rPr>
                <w:rFonts w:ascii="Arial" w:eastAsia="Arial" w:hAnsi="Arial" w:cs="Arial"/>
              </w:rPr>
              <w:t>-</w:t>
            </w:r>
            <w:r w:rsidRPr="004C783F">
              <w:rPr>
                <w:rFonts w:ascii="Arial" w:eastAsia="Arial" w:hAnsi="Arial" w:cs="Arial"/>
              </w:rPr>
              <w:t xml:space="preserve">out tools, </w:t>
            </w:r>
            <w:r w:rsidR="2633301D" w:rsidRPr="004C783F">
              <w:rPr>
                <w:rFonts w:ascii="Arial" w:eastAsia="Arial" w:hAnsi="Arial" w:cs="Arial"/>
              </w:rPr>
              <w:t xml:space="preserve">use </w:t>
            </w:r>
            <w:r w:rsidRPr="004C783F">
              <w:rPr>
                <w:rFonts w:ascii="Arial" w:eastAsia="Arial" w:hAnsi="Arial" w:cs="Arial"/>
              </w:rPr>
              <w:t>and review of checklist</w:t>
            </w:r>
          </w:p>
        </w:tc>
      </w:tr>
      <w:tr w:rsidR="009F3652" w:rsidRPr="004C783F" w14:paraId="5B594F3D" w14:textId="77777777" w:rsidTr="436CAE25">
        <w:tc>
          <w:tcPr>
            <w:tcW w:w="4950" w:type="dxa"/>
            <w:shd w:val="clear" w:color="auto" w:fill="8DB3E2" w:themeFill="text2" w:themeFillTint="66"/>
          </w:tcPr>
          <w:p w14:paraId="29CFE4E3"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278CB06F" w14:textId="31D6A070"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3A95C68E" w14:textId="77777777" w:rsidTr="436CAE25">
        <w:trPr>
          <w:trHeight w:val="80"/>
        </w:trPr>
        <w:tc>
          <w:tcPr>
            <w:tcW w:w="4950" w:type="dxa"/>
            <w:shd w:val="clear" w:color="auto" w:fill="A8D08D"/>
          </w:tcPr>
          <w:p w14:paraId="0C41CADA"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2DDDBFCC" w14:textId="77777777" w:rsidR="00EA6B71" w:rsidRPr="004C783F" w:rsidRDefault="00BA59B0" w:rsidP="00EA6B7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rPr>
              <w:t>C</w:t>
            </w:r>
            <w:r w:rsidR="00B756EA" w:rsidRPr="004C783F">
              <w:rPr>
                <w:rFonts w:ascii="Arial" w:eastAsia="Arial" w:hAnsi="Arial" w:cs="Arial"/>
                <w:color w:val="000000"/>
              </w:rPr>
              <w:t xml:space="preserve">enters for </w:t>
            </w:r>
            <w:r w:rsidRPr="004C783F">
              <w:rPr>
                <w:rFonts w:ascii="Arial" w:eastAsia="Arial" w:hAnsi="Arial" w:cs="Arial"/>
                <w:color w:val="000000"/>
              </w:rPr>
              <w:t>D</w:t>
            </w:r>
            <w:r w:rsidR="00B756EA" w:rsidRPr="004C783F">
              <w:rPr>
                <w:rFonts w:ascii="Arial" w:eastAsia="Arial" w:hAnsi="Arial" w:cs="Arial"/>
                <w:color w:val="000000"/>
              </w:rPr>
              <w:t xml:space="preserve">isease </w:t>
            </w:r>
            <w:r w:rsidRPr="004C783F">
              <w:rPr>
                <w:rFonts w:ascii="Arial" w:eastAsia="Arial" w:hAnsi="Arial" w:cs="Arial"/>
                <w:color w:val="000000"/>
              </w:rPr>
              <w:t>C</w:t>
            </w:r>
            <w:r w:rsidR="00B756EA" w:rsidRPr="004C783F">
              <w:rPr>
                <w:rFonts w:ascii="Arial" w:eastAsia="Arial" w:hAnsi="Arial" w:cs="Arial"/>
                <w:color w:val="000000"/>
              </w:rPr>
              <w:t>ontrol (CDC)</w:t>
            </w:r>
            <w:r w:rsidRPr="004C783F">
              <w:rPr>
                <w:rFonts w:ascii="Arial" w:eastAsia="Arial" w:hAnsi="Arial" w:cs="Arial"/>
                <w:color w:val="000000"/>
              </w:rPr>
              <w:t xml:space="preserve">. Population Health Training in Place Program (PH-TIPP). </w:t>
            </w:r>
            <w:hyperlink r:id="rId25">
              <w:r w:rsidRPr="004C783F">
                <w:rPr>
                  <w:rFonts w:ascii="Arial" w:eastAsia="Arial" w:hAnsi="Arial" w:cs="Arial"/>
                  <w:color w:val="0000FF"/>
                  <w:u w:val="single"/>
                </w:rPr>
                <w:t>https://www.cdc.gov/pophealthtraining/whatis.html</w:t>
              </w:r>
            </w:hyperlink>
            <w:r w:rsidRPr="004C783F">
              <w:rPr>
                <w:rFonts w:ascii="Arial" w:eastAsia="Arial" w:hAnsi="Arial" w:cs="Arial"/>
              </w:rPr>
              <w:t>. 20</w:t>
            </w:r>
            <w:r w:rsidR="007C2BA4" w:rsidRPr="004C783F">
              <w:rPr>
                <w:rFonts w:ascii="Arial" w:eastAsia="Arial" w:hAnsi="Arial" w:cs="Arial"/>
              </w:rPr>
              <w:t>20</w:t>
            </w:r>
            <w:r w:rsidRPr="004C783F">
              <w:rPr>
                <w:rFonts w:ascii="Arial" w:eastAsia="Arial" w:hAnsi="Arial" w:cs="Arial"/>
              </w:rPr>
              <w:t>.</w:t>
            </w:r>
          </w:p>
          <w:p w14:paraId="20FA3A28" w14:textId="3D9F932B" w:rsidR="009F3652" w:rsidRPr="004C783F" w:rsidRDefault="00EA6B71" w:rsidP="00EA6B71">
            <w:pPr>
              <w:numPr>
                <w:ilvl w:val="0"/>
                <w:numId w:val="8"/>
              </w:numPr>
              <w:pBdr>
                <w:top w:val="nil"/>
                <w:left w:val="nil"/>
                <w:bottom w:val="nil"/>
                <w:right w:val="nil"/>
                <w:between w:val="nil"/>
              </w:pBdr>
              <w:spacing w:after="0" w:line="240" w:lineRule="auto"/>
              <w:ind w:left="180" w:hanging="180"/>
              <w:contextualSpacing/>
              <w:rPr>
                <w:rFonts w:ascii="Arial" w:hAnsi="Arial" w:cs="Arial"/>
              </w:rPr>
            </w:pPr>
            <w:proofErr w:type="spellStart"/>
            <w:r w:rsidRPr="004C783F">
              <w:rPr>
                <w:rFonts w:ascii="Arial" w:eastAsia="Arial" w:hAnsi="Arial" w:cs="Arial"/>
                <w:color w:val="000000"/>
              </w:rPr>
              <w:t>Skochelak</w:t>
            </w:r>
            <w:proofErr w:type="spellEnd"/>
            <w:r w:rsidRPr="004C783F">
              <w:rPr>
                <w:rFonts w:ascii="Arial" w:eastAsia="Arial" w:hAnsi="Arial" w:cs="Arial"/>
                <w:color w:val="000000"/>
              </w:rPr>
              <w:t xml:space="preserve"> SE, Hawkins RE, Lawson LE, Starr SR, </w:t>
            </w:r>
            <w:proofErr w:type="spellStart"/>
            <w:r w:rsidRPr="004C783F">
              <w:rPr>
                <w:rFonts w:ascii="Arial" w:eastAsia="Arial" w:hAnsi="Arial" w:cs="Arial"/>
                <w:color w:val="000000"/>
              </w:rPr>
              <w:t>Borkan</w:t>
            </w:r>
            <w:proofErr w:type="spellEnd"/>
            <w:r w:rsidRPr="004C783F">
              <w:rPr>
                <w:rFonts w:ascii="Arial" w:eastAsia="Arial" w:hAnsi="Arial" w:cs="Arial"/>
                <w:color w:val="000000"/>
              </w:rPr>
              <w:t xml:space="preserve"> J, Gonzalo JD. </w:t>
            </w:r>
            <w:r w:rsidRPr="004C783F">
              <w:rPr>
                <w:rFonts w:ascii="Arial" w:eastAsia="Arial" w:hAnsi="Arial" w:cs="Arial"/>
                <w:i/>
                <w:iCs/>
                <w:color w:val="000000"/>
              </w:rPr>
              <w:t>AMA Education Consortium: Health Systems Science</w:t>
            </w:r>
            <w:r w:rsidRPr="004C783F">
              <w:rPr>
                <w:rFonts w:ascii="Arial" w:eastAsia="Arial" w:hAnsi="Arial" w:cs="Arial"/>
                <w:color w:val="000000"/>
              </w:rPr>
              <w:t>. Elsevier; 2016.</w:t>
            </w:r>
          </w:p>
        </w:tc>
      </w:tr>
    </w:tbl>
    <w:p w14:paraId="1EEF0E01" w14:textId="77777777" w:rsidR="009F3652" w:rsidRDefault="009F3652"/>
    <w:p w14:paraId="53F8FCBA" w14:textId="77777777" w:rsidR="009F3652" w:rsidRDefault="009F3652"/>
    <w:p w14:paraId="34355523" w14:textId="571854B2" w:rsidR="009F3652" w:rsidRDefault="00482AC5">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598051B1" w14:textId="77777777" w:rsidTr="699838F2">
        <w:trPr>
          <w:trHeight w:val="760"/>
        </w:trPr>
        <w:tc>
          <w:tcPr>
            <w:tcW w:w="14125" w:type="dxa"/>
            <w:gridSpan w:val="2"/>
            <w:shd w:val="clear" w:color="auto" w:fill="9CC3E5"/>
          </w:tcPr>
          <w:p w14:paraId="4912BCE0" w14:textId="2B91C7B1"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Systems-</w:t>
            </w:r>
            <w:r w:rsidR="009D2EBF">
              <w:rPr>
                <w:rFonts w:ascii="Arial" w:eastAsia="Arial" w:hAnsi="Arial" w:cs="Arial"/>
                <w:b/>
              </w:rPr>
              <w:t>B</w:t>
            </w:r>
            <w:r w:rsidRPr="004C783F">
              <w:rPr>
                <w:rFonts w:ascii="Arial" w:eastAsia="Arial" w:hAnsi="Arial" w:cs="Arial"/>
                <w:b/>
              </w:rPr>
              <w:t>ased Practice 4: Physician Role in Health</w:t>
            </w:r>
            <w:r w:rsidR="00B756EA" w:rsidRPr="004C783F">
              <w:rPr>
                <w:rFonts w:ascii="Arial" w:eastAsia="Arial" w:hAnsi="Arial" w:cs="Arial"/>
                <w:b/>
              </w:rPr>
              <w:t xml:space="preserve"> C</w:t>
            </w:r>
            <w:r w:rsidRPr="004C783F">
              <w:rPr>
                <w:rFonts w:ascii="Arial" w:eastAsia="Arial" w:hAnsi="Arial" w:cs="Arial"/>
                <w:b/>
              </w:rPr>
              <w:t xml:space="preserve">are Systems </w:t>
            </w:r>
          </w:p>
          <w:p w14:paraId="6EE4C5AC" w14:textId="3DC9B579" w:rsidR="009F3652" w:rsidRPr="004C783F" w:rsidRDefault="00BA59B0" w:rsidP="00BA30C1">
            <w:pPr>
              <w:spacing w:after="0" w:line="240" w:lineRule="auto"/>
              <w:ind w:left="187"/>
              <w:contextualSpacing/>
              <w:rPr>
                <w:rFonts w:ascii="Arial" w:eastAsia="Arial" w:hAnsi="Arial" w:cs="Arial"/>
                <w:b/>
              </w:rPr>
            </w:pPr>
            <w:r w:rsidRPr="004C783F">
              <w:rPr>
                <w:rFonts w:ascii="Arial" w:eastAsia="Arial" w:hAnsi="Arial" w:cs="Arial"/>
                <w:b/>
              </w:rPr>
              <w:t>Overall Intent:</w:t>
            </w:r>
            <w:r w:rsidRPr="004C783F">
              <w:rPr>
                <w:rFonts w:ascii="Arial" w:eastAsia="Arial" w:hAnsi="Arial" w:cs="Arial"/>
              </w:rPr>
              <w:t xml:space="preserve"> To understand </w:t>
            </w:r>
            <w:r w:rsidR="00455E2A">
              <w:rPr>
                <w:rFonts w:ascii="Arial" w:eastAsia="Arial" w:hAnsi="Arial" w:cs="Arial"/>
              </w:rPr>
              <w:t xml:space="preserve">the physician’s </w:t>
            </w:r>
            <w:r w:rsidRPr="004C783F">
              <w:rPr>
                <w:rFonts w:ascii="Arial" w:eastAsia="Arial" w:hAnsi="Arial" w:cs="Arial"/>
              </w:rPr>
              <w:t>in the complex health care system and how to optimize the system to improve patient care and the health system’s performance</w:t>
            </w:r>
          </w:p>
        </w:tc>
      </w:tr>
      <w:tr w:rsidR="009F3652" w:rsidRPr="004C783F" w14:paraId="46ADCBB5" w14:textId="77777777" w:rsidTr="699838F2">
        <w:tc>
          <w:tcPr>
            <w:tcW w:w="4950" w:type="dxa"/>
            <w:shd w:val="clear" w:color="auto" w:fill="FAC090"/>
          </w:tcPr>
          <w:p w14:paraId="2ACAD708"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42A81EAE" w14:textId="5D625544"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26ECB182" w14:textId="77777777" w:rsidTr="00C97E16">
        <w:tc>
          <w:tcPr>
            <w:tcW w:w="4950" w:type="dxa"/>
            <w:tcBorders>
              <w:top w:val="single" w:sz="4" w:space="0" w:color="000000"/>
              <w:bottom w:val="single" w:sz="4" w:space="0" w:color="000000"/>
            </w:tcBorders>
            <w:shd w:val="clear" w:color="auto" w:fill="C9C9C9"/>
          </w:tcPr>
          <w:p w14:paraId="332B3F94"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rPr>
              <w:t>Identifies key components of the complex health care system, including the various venues for post-acute care</w:t>
            </w:r>
          </w:p>
          <w:p w14:paraId="1D32E79C" w14:textId="77777777" w:rsidR="000E0EB4" w:rsidRPr="000E0EB4" w:rsidRDefault="000E0EB4" w:rsidP="000E0EB4">
            <w:pPr>
              <w:spacing w:after="0" w:line="240" w:lineRule="auto"/>
              <w:contextualSpacing/>
              <w:rPr>
                <w:rFonts w:ascii="Arial" w:eastAsia="Arial" w:hAnsi="Arial" w:cs="Arial"/>
                <w:i/>
              </w:rPr>
            </w:pPr>
          </w:p>
          <w:p w14:paraId="2FA7A3F3"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Describes basic health payment systems (e.g., government, private, public, uninsured care) and practice models</w:t>
            </w:r>
          </w:p>
          <w:p w14:paraId="5B903C32" w14:textId="77777777" w:rsidR="000E0EB4" w:rsidRPr="000E0EB4" w:rsidRDefault="000E0EB4" w:rsidP="000E0EB4">
            <w:pPr>
              <w:spacing w:after="0" w:line="240" w:lineRule="auto"/>
              <w:contextualSpacing/>
              <w:rPr>
                <w:rFonts w:ascii="Arial" w:eastAsia="Arial" w:hAnsi="Arial" w:cs="Arial"/>
                <w:i/>
              </w:rPr>
            </w:pPr>
          </w:p>
          <w:p w14:paraId="7BF64735" w14:textId="47622FFE"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A671DC" w14:textId="77777777" w:rsidR="005E2D1A" w:rsidRPr="004C783F" w:rsidRDefault="39ED7C8D"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that post</w:t>
            </w:r>
            <w:r w:rsidR="2633301D" w:rsidRPr="004C783F">
              <w:rPr>
                <w:rFonts w:ascii="Arial" w:eastAsia="Arial" w:hAnsi="Arial" w:cs="Arial"/>
              </w:rPr>
              <w:t>-</w:t>
            </w:r>
            <w:r w:rsidR="00BA59B0" w:rsidRPr="004C783F">
              <w:rPr>
                <w:rFonts w:ascii="Arial" w:eastAsia="Arial" w:hAnsi="Arial" w:cs="Arial"/>
              </w:rPr>
              <w:t>acute care</w:t>
            </w:r>
            <w:r w:rsidR="009E075C" w:rsidRPr="004C783F">
              <w:rPr>
                <w:rFonts w:ascii="Arial" w:eastAsia="Arial" w:hAnsi="Arial" w:cs="Arial"/>
              </w:rPr>
              <w:t xml:space="preserve"> may</w:t>
            </w:r>
            <w:r w:rsidR="00BA59B0" w:rsidRPr="004C783F">
              <w:rPr>
                <w:rFonts w:ascii="Arial" w:eastAsia="Arial" w:hAnsi="Arial" w:cs="Arial"/>
              </w:rPr>
              <w:t xml:space="preserve"> include acute inpatient rehabilitation facility, skilled nursing facility, </w:t>
            </w:r>
            <w:r w:rsidR="00482AC5" w:rsidRPr="004C783F">
              <w:rPr>
                <w:rFonts w:ascii="Arial" w:eastAsia="Arial" w:hAnsi="Arial" w:cs="Arial"/>
              </w:rPr>
              <w:t xml:space="preserve">and </w:t>
            </w:r>
            <w:r w:rsidR="007F56AF" w:rsidRPr="004C783F">
              <w:rPr>
                <w:rFonts w:ascii="Arial" w:eastAsia="Arial" w:hAnsi="Arial" w:cs="Arial"/>
              </w:rPr>
              <w:t>long-term</w:t>
            </w:r>
            <w:r w:rsidR="00BA59B0" w:rsidRPr="004C783F">
              <w:rPr>
                <w:rFonts w:ascii="Arial" w:eastAsia="Arial" w:hAnsi="Arial" w:cs="Arial"/>
              </w:rPr>
              <w:t xml:space="preserve"> </w:t>
            </w:r>
            <w:r w:rsidR="2633301D" w:rsidRPr="004C783F">
              <w:rPr>
                <w:rFonts w:ascii="Arial" w:eastAsia="Arial" w:hAnsi="Arial" w:cs="Arial"/>
              </w:rPr>
              <w:t>a</w:t>
            </w:r>
            <w:r w:rsidR="00BA59B0" w:rsidRPr="004C783F">
              <w:rPr>
                <w:rFonts w:ascii="Arial" w:eastAsia="Arial" w:hAnsi="Arial" w:cs="Arial"/>
              </w:rPr>
              <w:t xml:space="preserve">cute </w:t>
            </w:r>
            <w:r w:rsidR="2633301D" w:rsidRPr="004C783F">
              <w:rPr>
                <w:rFonts w:ascii="Arial" w:eastAsia="Arial" w:hAnsi="Arial" w:cs="Arial"/>
              </w:rPr>
              <w:t>c</w:t>
            </w:r>
            <w:r w:rsidR="00BA59B0" w:rsidRPr="004C783F">
              <w:rPr>
                <w:rFonts w:ascii="Arial" w:eastAsia="Arial" w:hAnsi="Arial" w:cs="Arial"/>
              </w:rPr>
              <w:t xml:space="preserve">are </w:t>
            </w:r>
            <w:r w:rsidR="2633301D" w:rsidRPr="004C783F">
              <w:rPr>
                <w:rFonts w:ascii="Arial" w:eastAsia="Arial" w:hAnsi="Arial" w:cs="Arial"/>
              </w:rPr>
              <w:t>h</w:t>
            </w:r>
            <w:r w:rsidR="00BA59B0" w:rsidRPr="004C783F">
              <w:rPr>
                <w:rFonts w:ascii="Arial" w:eastAsia="Arial" w:hAnsi="Arial" w:cs="Arial"/>
              </w:rPr>
              <w:t>ospital</w:t>
            </w:r>
          </w:p>
          <w:p w14:paraId="0F1B3BE8" w14:textId="22D5FB70"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061BCE75"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2B25543E" w14:textId="783B1ED8"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Names systems and providers involved in test ordering and payment</w:t>
            </w:r>
          </w:p>
          <w:p w14:paraId="524D3D72" w14:textId="73CC1F04"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78CEC559" w14:textId="73855895" w:rsidR="005E2D1A" w:rsidRDefault="005E2D1A" w:rsidP="005E2D1A">
            <w:pPr>
              <w:pBdr>
                <w:top w:val="nil"/>
                <w:left w:val="nil"/>
                <w:bottom w:val="nil"/>
                <w:right w:val="nil"/>
                <w:between w:val="nil"/>
              </w:pBdr>
              <w:spacing w:after="0" w:line="240" w:lineRule="auto"/>
              <w:contextualSpacing/>
              <w:rPr>
                <w:rFonts w:ascii="Arial" w:hAnsi="Arial" w:cs="Arial"/>
              </w:rPr>
            </w:pPr>
          </w:p>
          <w:p w14:paraId="5DA43BD8" w14:textId="77777777" w:rsidR="00C97E16" w:rsidRPr="004C783F" w:rsidRDefault="00C97E16" w:rsidP="005E2D1A">
            <w:pPr>
              <w:pBdr>
                <w:top w:val="nil"/>
                <w:left w:val="nil"/>
                <w:bottom w:val="nil"/>
                <w:right w:val="nil"/>
                <w:between w:val="nil"/>
              </w:pBdr>
              <w:spacing w:after="0" w:line="240" w:lineRule="auto"/>
              <w:contextualSpacing/>
              <w:rPr>
                <w:rFonts w:ascii="Arial" w:hAnsi="Arial" w:cs="Arial"/>
              </w:rPr>
            </w:pPr>
          </w:p>
          <w:p w14:paraId="75A06FC4" w14:textId="7D35813F"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Recognizes that Medicare, Medicaid, </w:t>
            </w:r>
            <w:r w:rsidR="00455E2A">
              <w:rPr>
                <w:rFonts w:ascii="Arial" w:eastAsia="Arial" w:hAnsi="Arial" w:cs="Arial"/>
              </w:rPr>
              <w:t>Veterans Affairs (</w:t>
            </w:r>
            <w:r w:rsidRPr="004C783F">
              <w:rPr>
                <w:rFonts w:ascii="Arial" w:eastAsia="Arial" w:hAnsi="Arial" w:cs="Arial"/>
              </w:rPr>
              <w:t>VA</w:t>
            </w:r>
            <w:r w:rsidR="00455E2A">
              <w:rPr>
                <w:rFonts w:ascii="Arial" w:eastAsia="Arial" w:hAnsi="Arial" w:cs="Arial"/>
              </w:rPr>
              <w:t>)</w:t>
            </w:r>
            <w:r w:rsidRPr="004C783F">
              <w:rPr>
                <w:rFonts w:ascii="Arial" w:eastAsia="Arial" w:hAnsi="Arial" w:cs="Arial"/>
              </w:rPr>
              <w:t>, and commercial third-party payers are different payment systems</w:t>
            </w:r>
          </w:p>
        </w:tc>
      </w:tr>
      <w:tr w:rsidR="009F3652" w:rsidRPr="004C783F" w14:paraId="68C18D03" w14:textId="77777777" w:rsidTr="00C97E16">
        <w:tc>
          <w:tcPr>
            <w:tcW w:w="4950" w:type="dxa"/>
            <w:tcBorders>
              <w:top w:val="single" w:sz="4" w:space="0" w:color="000000"/>
              <w:bottom w:val="single" w:sz="4" w:space="0" w:color="000000"/>
            </w:tcBorders>
            <w:shd w:val="clear" w:color="auto" w:fill="C9C9C9"/>
          </w:tcPr>
          <w:p w14:paraId="0186BAB4"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0E0EB4" w:rsidRPr="000E0EB4">
              <w:rPr>
                <w:rFonts w:ascii="Arial" w:eastAsia="Arial" w:hAnsi="Arial" w:cs="Arial"/>
                <w:i/>
              </w:rPr>
              <w:t>Describes how components of a complex health care system are interrelated, and how this impacts patient care</w:t>
            </w:r>
          </w:p>
          <w:p w14:paraId="28B52A30" w14:textId="77777777" w:rsidR="000E0EB4" w:rsidRPr="000E0EB4" w:rsidRDefault="000E0EB4" w:rsidP="000E0EB4">
            <w:pPr>
              <w:spacing w:after="0" w:line="240" w:lineRule="auto"/>
              <w:contextualSpacing/>
              <w:rPr>
                <w:rFonts w:ascii="Arial" w:eastAsia="Arial" w:hAnsi="Arial" w:cs="Arial"/>
                <w:i/>
              </w:rPr>
            </w:pPr>
          </w:p>
          <w:p w14:paraId="6741AA28"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Delivers care with consideration of each patient’s payment model (e.g., insurance type)</w:t>
            </w:r>
          </w:p>
          <w:p w14:paraId="5D29B03F" w14:textId="77777777" w:rsidR="000E0EB4" w:rsidRPr="000E0EB4" w:rsidRDefault="000E0EB4" w:rsidP="000E0EB4">
            <w:pPr>
              <w:spacing w:after="0" w:line="240" w:lineRule="auto"/>
              <w:contextualSpacing/>
              <w:rPr>
                <w:rFonts w:ascii="Arial" w:eastAsia="Arial" w:hAnsi="Arial" w:cs="Arial"/>
                <w:i/>
              </w:rPr>
            </w:pPr>
          </w:p>
          <w:p w14:paraId="36989F17" w14:textId="60C8F0EB"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23834A" w14:textId="0489D3FF"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Understands how improving patient satisfaction improves patient adherence and remuneration to the health system; </w:t>
            </w:r>
            <w:r w:rsidR="00455E2A">
              <w:rPr>
                <w:rFonts w:ascii="Arial" w:eastAsia="Arial" w:hAnsi="Arial" w:cs="Arial"/>
              </w:rPr>
              <w:t xml:space="preserve">does </w:t>
            </w:r>
            <w:r w:rsidRPr="004C783F">
              <w:rPr>
                <w:rFonts w:ascii="Arial" w:eastAsia="Arial" w:hAnsi="Arial" w:cs="Arial"/>
              </w:rPr>
              <w:t>not yet consistently think through clinical redesign to improve quality; does not yet modify personal practice to enhance outcomes</w:t>
            </w:r>
          </w:p>
          <w:p w14:paraId="2D64C04D"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477B2F4A" w14:textId="2C1629D3"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Applies knowledge of health plan features, including formularies and network requirements in patient care situations</w:t>
            </w:r>
          </w:p>
          <w:p w14:paraId="694F54B9"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5D5A3574" w14:textId="0B88D2B4" w:rsidR="003309EC" w:rsidRPr="004C783F" w:rsidRDefault="211CF30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Uses hospital E</w:t>
            </w:r>
            <w:r w:rsidR="00A81E07" w:rsidRPr="004C783F">
              <w:rPr>
                <w:rFonts w:ascii="Arial" w:hAnsi="Arial" w:cs="Arial"/>
              </w:rPr>
              <w:t>H</w:t>
            </w:r>
            <w:r w:rsidRPr="004C783F">
              <w:rPr>
                <w:rFonts w:ascii="Arial" w:hAnsi="Arial" w:cs="Arial"/>
              </w:rPr>
              <w:t>R to write note</w:t>
            </w:r>
            <w:r w:rsidR="00455E2A">
              <w:rPr>
                <w:rFonts w:ascii="Arial" w:hAnsi="Arial" w:cs="Arial"/>
              </w:rPr>
              <w:t>s</w:t>
            </w:r>
            <w:r w:rsidRPr="004C783F">
              <w:rPr>
                <w:rFonts w:ascii="Arial" w:hAnsi="Arial" w:cs="Arial"/>
              </w:rPr>
              <w:t xml:space="preserve"> meeting basic requirements for billing</w:t>
            </w:r>
          </w:p>
        </w:tc>
      </w:tr>
      <w:tr w:rsidR="009F3652" w:rsidRPr="004C783F" w14:paraId="47193F2A" w14:textId="77777777" w:rsidTr="00C97E16">
        <w:tc>
          <w:tcPr>
            <w:tcW w:w="4950" w:type="dxa"/>
            <w:tcBorders>
              <w:top w:val="single" w:sz="4" w:space="0" w:color="000000"/>
              <w:bottom w:val="single" w:sz="4" w:space="0" w:color="000000"/>
            </w:tcBorders>
            <w:shd w:val="clear" w:color="auto" w:fill="C9C9C9"/>
          </w:tcPr>
          <w:p w14:paraId="47F6F41C"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3</w:t>
            </w:r>
            <w:r w:rsidRPr="004C783F">
              <w:rPr>
                <w:rFonts w:ascii="Arial" w:eastAsia="Arial" w:hAnsi="Arial" w:cs="Arial"/>
              </w:rPr>
              <w:t xml:space="preserve"> </w:t>
            </w:r>
            <w:r w:rsidR="000E0EB4" w:rsidRPr="000E0EB4">
              <w:rPr>
                <w:rFonts w:ascii="Arial" w:eastAsia="Arial" w:hAnsi="Arial" w:cs="Arial"/>
                <w:i/>
              </w:rPr>
              <w:t>Discusses how individual practice affects the broader system (e.g., length of stay, readmission rates, clinical efficiency)</w:t>
            </w:r>
          </w:p>
          <w:p w14:paraId="67FFB7F4" w14:textId="77777777" w:rsidR="000E0EB4" w:rsidRPr="000E0EB4" w:rsidRDefault="000E0EB4" w:rsidP="000E0EB4">
            <w:pPr>
              <w:spacing w:after="0" w:line="240" w:lineRule="auto"/>
              <w:contextualSpacing/>
              <w:rPr>
                <w:rFonts w:ascii="Arial" w:eastAsia="Arial" w:hAnsi="Arial" w:cs="Arial"/>
                <w:i/>
              </w:rPr>
            </w:pPr>
          </w:p>
          <w:p w14:paraId="4CECCEA4"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Engages with patients in shared decision making, informed by each patient’s payment models</w:t>
            </w:r>
          </w:p>
          <w:p w14:paraId="33C03927" w14:textId="77777777" w:rsidR="000E0EB4" w:rsidRPr="000E0EB4" w:rsidRDefault="000E0EB4" w:rsidP="000E0EB4">
            <w:pPr>
              <w:spacing w:after="0" w:line="240" w:lineRule="auto"/>
              <w:contextualSpacing/>
              <w:rPr>
                <w:rFonts w:ascii="Arial" w:eastAsia="Arial" w:hAnsi="Arial" w:cs="Arial"/>
                <w:i/>
              </w:rPr>
            </w:pPr>
          </w:p>
          <w:p w14:paraId="1444CFE6" w14:textId="5CDCB888"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 xml:space="preserve">Describes core administrative knowledge needed for transition to practice (e.g., contract </w:t>
            </w:r>
            <w:r w:rsidRPr="000E0EB4">
              <w:rPr>
                <w:rFonts w:ascii="Arial" w:eastAsia="Arial" w:hAnsi="Arial" w:cs="Arial"/>
                <w:i/>
              </w:rPr>
              <w:lastRenderedPageBreak/>
              <w:t>negotiations,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D6EAB2"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lastRenderedPageBreak/>
              <w:t>Understands that extended length of stay impacts the ability of other patients to have an inpatient bed and increases costs</w:t>
            </w:r>
          </w:p>
          <w:p w14:paraId="124F7DFC"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4DA68474"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5764F0D0" w14:textId="369693D0"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Uses shared decision</w:t>
            </w:r>
            <w:r w:rsidR="00E52508">
              <w:rPr>
                <w:rFonts w:ascii="Arial" w:eastAsia="Arial" w:hAnsi="Arial" w:cs="Arial"/>
              </w:rPr>
              <w:t xml:space="preserve"> </w:t>
            </w:r>
            <w:r w:rsidR="786F4F44" w:rsidRPr="004C783F">
              <w:rPr>
                <w:rFonts w:ascii="Arial" w:eastAsia="Arial" w:hAnsi="Arial" w:cs="Arial"/>
              </w:rPr>
              <w:t xml:space="preserve">making </w:t>
            </w:r>
            <w:r w:rsidRPr="004C783F">
              <w:rPr>
                <w:rFonts w:ascii="Arial" w:eastAsia="Arial" w:hAnsi="Arial" w:cs="Arial"/>
              </w:rPr>
              <w:t>and adapts the choice of the most cost-effective testing depending on the relevant clinical needs</w:t>
            </w:r>
          </w:p>
          <w:p w14:paraId="3A5BF325"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2D547838"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16FB708B" w14:textId="748BAC0E" w:rsidR="003309EC" w:rsidRPr="004C783F" w:rsidRDefault="211CF30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Understands state law concerning requirements for malpractice insurance and consequences for noncompliance</w:t>
            </w:r>
          </w:p>
        </w:tc>
      </w:tr>
      <w:tr w:rsidR="009F3652" w:rsidRPr="004C783F" w14:paraId="011513F5" w14:textId="77777777" w:rsidTr="00C97E16">
        <w:tc>
          <w:tcPr>
            <w:tcW w:w="4950" w:type="dxa"/>
            <w:tcBorders>
              <w:top w:val="single" w:sz="4" w:space="0" w:color="000000"/>
              <w:bottom w:val="single" w:sz="4" w:space="0" w:color="000000"/>
            </w:tcBorders>
            <w:shd w:val="clear" w:color="auto" w:fill="C9C9C9"/>
          </w:tcPr>
          <w:p w14:paraId="73EFE07F"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0E0EB4" w:rsidRPr="000E0EB4">
              <w:rPr>
                <w:rFonts w:ascii="Arial" w:eastAsia="Arial" w:hAnsi="Arial" w:cs="Arial"/>
                <w:i/>
              </w:rPr>
              <w:t>Navigates the various components of the complex health care system to provide efficient and effective patient care and transitions of care</w:t>
            </w:r>
          </w:p>
          <w:p w14:paraId="54845EE6" w14:textId="77777777" w:rsidR="000E0EB4" w:rsidRPr="000E0EB4" w:rsidRDefault="000E0EB4" w:rsidP="000E0EB4">
            <w:pPr>
              <w:spacing w:after="0" w:line="240" w:lineRule="auto"/>
              <w:contextualSpacing/>
              <w:rPr>
                <w:rFonts w:ascii="Arial" w:eastAsia="Arial" w:hAnsi="Arial" w:cs="Arial"/>
                <w:i/>
              </w:rPr>
            </w:pPr>
          </w:p>
          <w:p w14:paraId="753973A5"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Advocates for patient care needs (e.g., community resources, patient assistance resources) with consideration of the limitations of each patient’s payment model</w:t>
            </w:r>
          </w:p>
          <w:p w14:paraId="381675D5" w14:textId="77777777" w:rsidR="000E0EB4" w:rsidRPr="000E0EB4" w:rsidRDefault="000E0EB4" w:rsidP="000E0EB4">
            <w:pPr>
              <w:spacing w:after="0" w:line="240" w:lineRule="auto"/>
              <w:contextualSpacing/>
              <w:rPr>
                <w:rFonts w:ascii="Arial" w:eastAsia="Arial" w:hAnsi="Arial" w:cs="Arial"/>
                <w:i/>
              </w:rPr>
            </w:pPr>
          </w:p>
          <w:p w14:paraId="783EEEED" w14:textId="50B32DA4"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Analyzes individual practice patterns and professional requirements in preparation for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176EDE"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Works collaboratively with other services to identify patient assistance resources </w:t>
            </w:r>
          </w:p>
          <w:p w14:paraId="5ECCA498"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20DB0FCC"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1D7BA08C"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413DCC35"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72A94E3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Advocates for a customized wheelchair to prevent downstream costs and complications</w:t>
            </w:r>
          </w:p>
          <w:p w14:paraId="3F8C4428"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6E167623"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30F6D7F7"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76DD75A5"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2C9C3E77" w14:textId="08C7DFB2" w:rsidR="009F3652" w:rsidRPr="004C783F" w:rsidRDefault="211CF30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Recognizes the need in practice to set aside time for “New Patient” slots in busy clinical practice setting</w:t>
            </w:r>
          </w:p>
        </w:tc>
      </w:tr>
      <w:tr w:rsidR="009F3652" w:rsidRPr="004C783F" w14:paraId="664CAE99" w14:textId="77777777" w:rsidTr="00C97E16">
        <w:tc>
          <w:tcPr>
            <w:tcW w:w="4950" w:type="dxa"/>
            <w:tcBorders>
              <w:top w:val="single" w:sz="4" w:space="0" w:color="000000"/>
              <w:bottom w:val="single" w:sz="4" w:space="0" w:color="000000"/>
            </w:tcBorders>
            <w:shd w:val="clear" w:color="auto" w:fill="C9C9C9"/>
          </w:tcPr>
          <w:p w14:paraId="18721608"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0E0EB4" w:rsidRPr="000E0EB4">
              <w:rPr>
                <w:rFonts w:ascii="Arial" w:eastAsia="Arial" w:hAnsi="Arial" w:cs="Arial"/>
                <w:i/>
              </w:rPr>
              <w:t>Advocates for or leads systems change that enhances high value, efficient, and effective patient care, and transitions of care</w:t>
            </w:r>
          </w:p>
          <w:p w14:paraId="5736DD17" w14:textId="77777777" w:rsidR="000E0EB4" w:rsidRPr="000E0EB4" w:rsidRDefault="000E0EB4" w:rsidP="000E0EB4">
            <w:pPr>
              <w:spacing w:after="0" w:line="240" w:lineRule="auto"/>
              <w:contextualSpacing/>
              <w:rPr>
                <w:rFonts w:ascii="Arial" w:eastAsia="Arial" w:hAnsi="Arial" w:cs="Arial"/>
                <w:i/>
              </w:rPr>
            </w:pPr>
          </w:p>
          <w:p w14:paraId="6ECC9172"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Participates in health policy advocacy activities</w:t>
            </w:r>
          </w:p>
          <w:p w14:paraId="38F4B74E" w14:textId="77777777" w:rsidR="000E0EB4" w:rsidRPr="000E0EB4" w:rsidRDefault="000E0EB4" w:rsidP="000E0EB4">
            <w:pPr>
              <w:spacing w:after="0" w:line="240" w:lineRule="auto"/>
              <w:contextualSpacing/>
              <w:rPr>
                <w:rFonts w:ascii="Arial" w:eastAsia="Arial" w:hAnsi="Arial" w:cs="Arial"/>
                <w:i/>
              </w:rPr>
            </w:pPr>
          </w:p>
          <w:p w14:paraId="5120E6D4" w14:textId="0DD36CCE"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40111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Works with community or professional organizations to advocate for no smoking ordinances </w:t>
            </w:r>
          </w:p>
          <w:p w14:paraId="5AD3D2A7"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76EFB53B"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0A2522DC"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Develops processes to decrease opioid prescribing for one or more clinical services</w:t>
            </w:r>
          </w:p>
          <w:p w14:paraId="03F4AD99"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05CB60C9" w14:textId="4DB716DB" w:rsidR="003309EC" w:rsidRPr="004C783F" w:rsidRDefault="004E2E05"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Explains </w:t>
            </w:r>
            <w:r w:rsidR="000A0818" w:rsidRPr="004C783F">
              <w:rPr>
                <w:rFonts w:ascii="Arial" w:hAnsi="Arial" w:cs="Arial"/>
              </w:rPr>
              <w:t xml:space="preserve">requirements for </w:t>
            </w:r>
            <w:r w:rsidRPr="004C783F">
              <w:rPr>
                <w:rFonts w:ascii="Arial" w:hAnsi="Arial" w:cs="Arial"/>
              </w:rPr>
              <w:t>billing and coding</w:t>
            </w:r>
            <w:r w:rsidR="211CF302" w:rsidRPr="004C783F">
              <w:rPr>
                <w:rFonts w:ascii="Arial" w:hAnsi="Arial" w:cs="Arial"/>
              </w:rPr>
              <w:t xml:space="preserve"> </w:t>
            </w:r>
            <w:r w:rsidR="000A0818" w:rsidRPr="004C783F">
              <w:rPr>
                <w:rFonts w:ascii="Arial" w:hAnsi="Arial" w:cs="Arial"/>
              </w:rPr>
              <w:t xml:space="preserve">to </w:t>
            </w:r>
            <w:r w:rsidR="211CF302" w:rsidRPr="004C783F">
              <w:rPr>
                <w:rFonts w:ascii="Arial" w:hAnsi="Arial" w:cs="Arial"/>
              </w:rPr>
              <w:t>residents</w:t>
            </w:r>
          </w:p>
        </w:tc>
      </w:tr>
      <w:tr w:rsidR="009F3652" w:rsidRPr="004C783F" w14:paraId="41FEE172" w14:textId="77777777" w:rsidTr="699838F2">
        <w:tc>
          <w:tcPr>
            <w:tcW w:w="4950" w:type="dxa"/>
            <w:shd w:val="clear" w:color="auto" w:fill="FFD965"/>
          </w:tcPr>
          <w:p w14:paraId="26D30A89"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15A6165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review/audit of patient care</w:t>
            </w:r>
          </w:p>
          <w:p w14:paraId="357CBE38"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1F776232" w14:textId="1E0EB685"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Patient satisfaction data </w:t>
            </w:r>
          </w:p>
        </w:tc>
      </w:tr>
      <w:tr w:rsidR="009F3652" w:rsidRPr="004C783F" w14:paraId="772A80CE" w14:textId="77777777" w:rsidTr="699838F2">
        <w:tc>
          <w:tcPr>
            <w:tcW w:w="4950" w:type="dxa"/>
            <w:shd w:val="clear" w:color="auto" w:fill="8DB3E2" w:themeFill="text2" w:themeFillTint="66"/>
          </w:tcPr>
          <w:p w14:paraId="6A1B9E9D"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40A0E2D3" w14:textId="69D7B316"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5C25149E" w14:textId="77777777" w:rsidTr="699838F2">
        <w:trPr>
          <w:trHeight w:val="80"/>
        </w:trPr>
        <w:tc>
          <w:tcPr>
            <w:tcW w:w="4950" w:type="dxa"/>
            <w:shd w:val="clear" w:color="auto" w:fill="A8D08D"/>
          </w:tcPr>
          <w:p w14:paraId="349C5BF8"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2729D94E" w14:textId="4ABA6698"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Agency for Healthcare Research and Quality (AHRQ). </w:t>
            </w:r>
            <w:r w:rsidR="00EA6B71" w:rsidRPr="004C783F">
              <w:rPr>
                <w:rFonts w:ascii="Arial" w:eastAsia="Arial" w:hAnsi="Arial" w:cs="Arial"/>
              </w:rPr>
              <w:t xml:space="preserve">Measuring the Quality of Physician Care. </w:t>
            </w:r>
            <w:hyperlink r:id="rId26" w:history="1">
              <w:r w:rsidR="00EA6B71" w:rsidRPr="004C783F">
                <w:rPr>
                  <w:rStyle w:val="Hyperlink"/>
                  <w:rFonts w:ascii="Arial" w:eastAsia="Arial" w:hAnsi="Arial" w:cs="Arial"/>
                </w:rPr>
                <w:t>https://www.ahrq.gov/professionals/quality-patient-safety/talkingquality/create/physician/challenges.html</w:t>
              </w:r>
            </w:hyperlink>
            <w:r w:rsidR="00EA6B71" w:rsidRPr="004C783F">
              <w:rPr>
                <w:rFonts w:ascii="Arial" w:eastAsia="Arial" w:hAnsi="Arial" w:cs="Arial"/>
              </w:rPr>
              <w:t xml:space="preserve">. </w:t>
            </w:r>
            <w:r w:rsidRPr="004C783F">
              <w:rPr>
                <w:rFonts w:ascii="Arial" w:eastAsia="Arial" w:hAnsi="Arial" w:cs="Arial"/>
              </w:rPr>
              <w:t>20</w:t>
            </w:r>
            <w:r w:rsidR="00EA6B71" w:rsidRPr="004C783F">
              <w:rPr>
                <w:rFonts w:ascii="Arial" w:eastAsia="Arial" w:hAnsi="Arial" w:cs="Arial"/>
              </w:rPr>
              <w:t>20</w:t>
            </w:r>
            <w:r w:rsidRPr="004C783F">
              <w:rPr>
                <w:rFonts w:ascii="Arial" w:eastAsia="Arial" w:hAnsi="Arial" w:cs="Arial"/>
              </w:rPr>
              <w:t>.</w:t>
            </w:r>
          </w:p>
          <w:p w14:paraId="72FC0B86" w14:textId="607BC32A"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AHRQ. Major Physician </w:t>
            </w:r>
            <w:r w:rsidR="00EA6B71" w:rsidRPr="004C783F">
              <w:rPr>
                <w:rFonts w:ascii="Arial" w:eastAsia="Arial" w:hAnsi="Arial" w:cs="Arial"/>
              </w:rPr>
              <w:t>Measurement</w:t>
            </w:r>
            <w:r w:rsidRPr="004C783F">
              <w:rPr>
                <w:rFonts w:ascii="Arial" w:eastAsia="Arial" w:hAnsi="Arial" w:cs="Arial"/>
              </w:rPr>
              <w:t xml:space="preserve"> Sets. </w:t>
            </w:r>
            <w:hyperlink r:id="rId27" w:history="1">
              <w:r w:rsidR="00EA6B71" w:rsidRPr="004C783F">
                <w:rPr>
                  <w:rStyle w:val="Hyperlink"/>
                  <w:rFonts w:ascii="Arial" w:eastAsia="Arial" w:hAnsi="Arial" w:cs="Arial"/>
                </w:rPr>
                <w:t>https://www.ahrq.gov/professionals/quality-patient-safety/talkingquality/create/physician/measurementsets.html</w:t>
              </w:r>
            </w:hyperlink>
            <w:r w:rsidR="00EA6B71" w:rsidRPr="004C783F">
              <w:rPr>
                <w:rFonts w:ascii="Arial" w:eastAsia="Arial" w:hAnsi="Arial" w:cs="Arial"/>
              </w:rPr>
              <w:t>. 2020.</w:t>
            </w:r>
          </w:p>
          <w:p w14:paraId="15EF5820" w14:textId="77777777" w:rsidR="00DC5329"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proofErr w:type="spellStart"/>
            <w:r w:rsidRPr="004C783F">
              <w:rPr>
                <w:rFonts w:ascii="Arial" w:eastAsia="Arial" w:hAnsi="Arial" w:cs="Arial"/>
              </w:rPr>
              <w:t>Dzau</w:t>
            </w:r>
            <w:proofErr w:type="spellEnd"/>
            <w:r w:rsidRPr="004C783F">
              <w:rPr>
                <w:rFonts w:ascii="Arial" w:eastAsia="Arial" w:hAnsi="Arial" w:cs="Arial"/>
              </w:rPr>
              <w:t xml:space="preserve"> VJ, McClellan M, Burke S, et al. Vital directions for health and health care: priorities form a national academy of medicine initiative. </w:t>
            </w:r>
            <w:r w:rsidRPr="004C783F">
              <w:rPr>
                <w:rFonts w:ascii="Arial" w:eastAsia="Arial" w:hAnsi="Arial" w:cs="Arial"/>
                <w:i/>
                <w:iCs/>
              </w:rPr>
              <w:t>JAMA</w:t>
            </w:r>
            <w:r w:rsidRPr="004C783F">
              <w:rPr>
                <w:rFonts w:ascii="Arial" w:eastAsia="Arial" w:hAnsi="Arial" w:cs="Arial"/>
              </w:rPr>
              <w:t xml:space="preserve">. 2017;317(14):1461-1470. </w:t>
            </w:r>
            <w:hyperlink r:id="rId28" w:history="1">
              <w:r w:rsidR="00EA6B71" w:rsidRPr="004C783F">
                <w:rPr>
                  <w:rStyle w:val="Hyperlink"/>
                  <w:rFonts w:ascii="Arial" w:hAnsi="Arial" w:cs="Arial"/>
                </w:rPr>
                <w:t>https://jamanetwork.com/journals/jama/fullarticle/10.1001/jama.2017.1964</w:t>
              </w:r>
            </w:hyperlink>
            <w:r w:rsidR="00EA6B71" w:rsidRPr="004C783F">
              <w:rPr>
                <w:rFonts w:ascii="Arial" w:hAnsi="Arial" w:cs="Arial"/>
              </w:rPr>
              <w:t>. 2020.</w:t>
            </w:r>
            <w:r w:rsidR="00DC5329" w:rsidRPr="004C783F">
              <w:rPr>
                <w:rFonts w:ascii="Arial" w:eastAsia="Arial" w:hAnsi="Arial" w:cs="Arial"/>
                <w:color w:val="000000" w:themeColor="text1"/>
              </w:rPr>
              <w:t xml:space="preserve"> </w:t>
            </w:r>
          </w:p>
          <w:p w14:paraId="4B56CDE1" w14:textId="2CC71974"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The Kaiser Family Foundation. Health Reform. </w:t>
            </w:r>
            <w:hyperlink r:id="rId29">
              <w:r w:rsidRPr="004C783F">
                <w:rPr>
                  <w:rFonts w:ascii="Arial" w:eastAsia="Arial" w:hAnsi="Arial" w:cs="Arial"/>
                  <w:color w:val="0000FF"/>
                  <w:u w:val="single"/>
                </w:rPr>
                <w:t>https://www.kff.org/topic/health-reform/</w:t>
              </w:r>
            </w:hyperlink>
            <w:r w:rsidRPr="004C783F">
              <w:rPr>
                <w:rFonts w:ascii="Arial" w:eastAsia="Arial" w:hAnsi="Arial" w:cs="Arial"/>
                <w:color w:val="000000" w:themeColor="text1"/>
              </w:rPr>
              <w:t>. 2020.</w:t>
            </w:r>
          </w:p>
        </w:tc>
      </w:tr>
    </w:tbl>
    <w:p w14:paraId="09008C6E" w14:textId="061B1506" w:rsidR="00B756EA" w:rsidRDefault="00B756EA">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098A7590" w14:textId="77777777" w:rsidTr="436CAE25">
        <w:trPr>
          <w:trHeight w:val="760"/>
        </w:trPr>
        <w:tc>
          <w:tcPr>
            <w:tcW w:w="14125" w:type="dxa"/>
            <w:gridSpan w:val="2"/>
            <w:shd w:val="clear" w:color="auto" w:fill="9CC3E5"/>
          </w:tcPr>
          <w:p w14:paraId="75180BA9" w14:textId="6B487891"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Practice-</w:t>
            </w:r>
            <w:r w:rsidR="00B756EA" w:rsidRPr="004C783F">
              <w:rPr>
                <w:rFonts w:ascii="Arial" w:eastAsia="Arial" w:hAnsi="Arial" w:cs="Arial"/>
                <w:b/>
              </w:rPr>
              <w:t>B</w:t>
            </w:r>
            <w:r w:rsidRPr="004C783F">
              <w:rPr>
                <w:rFonts w:ascii="Arial" w:eastAsia="Arial" w:hAnsi="Arial" w:cs="Arial"/>
                <w:b/>
              </w:rPr>
              <w:t>ased Learning and Improvement 1: Evidence</w:t>
            </w:r>
            <w:r w:rsidR="00B756EA" w:rsidRPr="004C783F">
              <w:rPr>
                <w:rFonts w:ascii="Arial" w:eastAsia="Arial" w:hAnsi="Arial" w:cs="Arial"/>
                <w:b/>
              </w:rPr>
              <w:t>-</w:t>
            </w:r>
            <w:r w:rsidRPr="004C783F">
              <w:rPr>
                <w:rFonts w:ascii="Arial" w:eastAsia="Arial" w:hAnsi="Arial" w:cs="Arial"/>
                <w:b/>
              </w:rPr>
              <w:t>Based and Informed Practice</w:t>
            </w:r>
          </w:p>
          <w:p w14:paraId="368438F9" w14:textId="77777777"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incorporate evidence and patient values into clinical practice</w:t>
            </w:r>
          </w:p>
        </w:tc>
      </w:tr>
      <w:tr w:rsidR="009F3652" w:rsidRPr="004C783F" w14:paraId="7FA3E49C" w14:textId="77777777" w:rsidTr="436CAE25">
        <w:tc>
          <w:tcPr>
            <w:tcW w:w="4950" w:type="dxa"/>
            <w:shd w:val="clear" w:color="auto" w:fill="FAC090"/>
            <w:vAlign w:val="center"/>
          </w:tcPr>
          <w:p w14:paraId="1FCCC545"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0DB8A523" w14:textId="187589C1"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29EEC748" w14:textId="77777777" w:rsidTr="00C97E16">
        <w:tc>
          <w:tcPr>
            <w:tcW w:w="4950" w:type="dxa"/>
            <w:tcBorders>
              <w:top w:val="single" w:sz="4" w:space="0" w:color="000000"/>
              <w:bottom w:val="single" w:sz="4" w:space="0" w:color="000000"/>
            </w:tcBorders>
            <w:shd w:val="clear" w:color="auto" w:fill="C9C9C9"/>
          </w:tcPr>
          <w:p w14:paraId="4D863E04" w14:textId="26A401FE"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color w:val="000000"/>
              </w:rPr>
              <w:t>Demonstrates how to access and use available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05F758" w14:textId="566EE8FD"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the clinical problem and obtains the appropriate evidence-based guideline for the patient</w:t>
            </w:r>
          </w:p>
        </w:tc>
      </w:tr>
      <w:tr w:rsidR="009F3652" w:rsidRPr="004C783F" w14:paraId="090C2257" w14:textId="77777777" w:rsidTr="00C97E16">
        <w:tc>
          <w:tcPr>
            <w:tcW w:w="4950" w:type="dxa"/>
            <w:tcBorders>
              <w:top w:val="single" w:sz="4" w:space="0" w:color="000000"/>
              <w:bottom w:val="single" w:sz="4" w:space="0" w:color="000000"/>
            </w:tcBorders>
            <w:shd w:val="clear" w:color="auto" w:fill="C9C9C9"/>
          </w:tcPr>
          <w:p w14:paraId="485FE69A" w14:textId="7CD5B06A"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0E0EB4" w:rsidRPr="000E0EB4">
              <w:rPr>
                <w:rFonts w:ascii="Arial" w:eastAsia="Arial" w:hAnsi="Arial" w:cs="Arial"/>
                <w:i/>
              </w:rPr>
              <w:t>Locates and applies the best available evidence, integrated with patient preference, to the care of straightforward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1E8CCC" w14:textId="7FA1B6BF"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Asks the appropriate questions of the patient </w:t>
            </w:r>
            <w:proofErr w:type="gramStart"/>
            <w:r w:rsidRPr="004C783F">
              <w:rPr>
                <w:rFonts w:ascii="Arial" w:eastAsia="Arial" w:hAnsi="Arial" w:cs="Arial"/>
              </w:rPr>
              <w:t>in order to</w:t>
            </w:r>
            <w:proofErr w:type="gramEnd"/>
            <w:r w:rsidRPr="004C783F">
              <w:rPr>
                <w:rFonts w:ascii="Arial" w:eastAsia="Arial" w:hAnsi="Arial" w:cs="Arial"/>
              </w:rPr>
              <w:t xml:space="preserve"> elicit preferences for disease management/treatment </w:t>
            </w:r>
            <w:r w:rsidR="235910A1" w:rsidRPr="004C783F">
              <w:rPr>
                <w:rFonts w:ascii="Arial" w:eastAsia="Arial" w:hAnsi="Arial" w:cs="Arial"/>
              </w:rPr>
              <w:t xml:space="preserve">and incorporates their wishes into clinical care based on evidence-based guidelines </w:t>
            </w:r>
            <w:r w:rsidRPr="004C783F">
              <w:rPr>
                <w:rFonts w:ascii="Arial" w:eastAsia="Arial" w:hAnsi="Arial" w:cs="Arial"/>
              </w:rPr>
              <w:t xml:space="preserve"> </w:t>
            </w:r>
          </w:p>
        </w:tc>
      </w:tr>
      <w:tr w:rsidR="009F3652" w:rsidRPr="004C783F" w14:paraId="5544358E" w14:textId="77777777" w:rsidTr="00C97E16">
        <w:tc>
          <w:tcPr>
            <w:tcW w:w="4950" w:type="dxa"/>
            <w:tcBorders>
              <w:top w:val="single" w:sz="4" w:space="0" w:color="000000"/>
              <w:bottom w:val="single" w:sz="4" w:space="0" w:color="000000"/>
            </w:tcBorders>
            <w:shd w:val="clear" w:color="auto" w:fill="C9C9C9"/>
          </w:tcPr>
          <w:p w14:paraId="318E07DF" w14:textId="641D0A0B"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0E0EB4" w:rsidRPr="000E0EB4">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D0CC8E" w14:textId="01DFE7E6"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Obtains and applies evidence in the care of complex patients when there is relative agreement in what the evidence suggests</w:t>
            </w:r>
          </w:p>
        </w:tc>
      </w:tr>
      <w:tr w:rsidR="009F3652" w:rsidRPr="004C783F" w14:paraId="25C96DBE" w14:textId="77777777" w:rsidTr="00C97E16">
        <w:tc>
          <w:tcPr>
            <w:tcW w:w="4950" w:type="dxa"/>
            <w:tcBorders>
              <w:top w:val="single" w:sz="4" w:space="0" w:color="000000"/>
              <w:bottom w:val="single" w:sz="4" w:space="0" w:color="000000"/>
            </w:tcBorders>
            <w:shd w:val="clear" w:color="auto" w:fill="C9C9C9"/>
          </w:tcPr>
          <w:p w14:paraId="34C77DDA" w14:textId="10DA3875"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0E0EB4" w:rsidRPr="000E0EB4">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8C3AA" w14:textId="49B1528D"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Assesses the primary literature to answer a specific clinical question</w:t>
            </w:r>
          </w:p>
          <w:p w14:paraId="08A14315"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Assesses the primary literature to address a unique patient when the evidence is unclear or emerging </w:t>
            </w:r>
          </w:p>
          <w:p w14:paraId="15E8F9F2" w14:textId="45081326"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Is aware of novel therapeutic techniques or new evidence that challenges current guidelines</w:t>
            </w:r>
            <w:r w:rsidR="00E52508">
              <w:rPr>
                <w:rFonts w:ascii="Arial" w:eastAsia="Arial" w:hAnsi="Arial" w:cs="Arial"/>
              </w:rPr>
              <w:t>,</w:t>
            </w:r>
            <w:r w:rsidRPr="004C783F">
              <w:rPr>
                <w:rFonts w:ascii="Arial" w:eastAsia="Arial" w:hAnsi="Arial" w:cs="Arial"/>
              </w:rPr>
              <w:t xml:space="preserve"> and demonstrates the ability to appropriately apply this information</w:t>
            </w:r>
          </w:p>
        </w:tc>
      </w:tr>
      <w:tr w:rsidR="009F3652" w:rsidRPr="004C783F" w14:paraId="31941D34" w14:textId="77777777" w:rsidTr="00C97E16">
        <w:tc>
          <w:tcPr>
            <w:tcW w:w="4950" w:type="dxa"/>
            <w:tcBorders>
              <w:top w:val="single" w:sz="4" w:space="0" w:color="000000"/>
              <w:bottom w:val="single" w:sz="4" w:space="0" w:color="000000"/>
            </w:tcBorders>
            <w:shd w:val="clear" w:color="auto" w:fill="C9C9C9"/>
          </w:tcPr>
          <w:p w14:paraId="3B83C7AC" w14:textId="7CF63090"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0E0EB4" w:rsidRPr="000E0EB4">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8FED6C" w14:textId="47EB7961"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Formally teaches others how to find and apply best practice or develops, independently or as a part of a team, thoughtful clinical guidelines</w:t>
            </w:r>
          </w:p>
        </w:tc>
      </w:tr>
      <w:tr w:rsidR="009F3652" w:rsidRPr="004C783F" w14:paraId="2A6C3E2B" w14:textId="77777777" w:rsidTr="436CAE25">
        <w:tc>
          <w:tcPr>
            <w:tcW w:w="4950" w:type="dxa"/>
            <w:shd w:val="clear" w:color="auto" w:fill="FFD965"/>
          </w:tcPr>
          <w:p w14:paraId="1A312CFC"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59FBD0A2"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Case based assessment</w:t>
            </w:r>
          </w:p>
          <w:p w14:paraId="1EC9D7DC" w14:textId="77777777" w:rsidR="005E2D1A" w:rsidRPr="004C783F" w:rsidRDefault="4FE67BE6"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1ACD448E"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Journal Club</w:t>
            </w:r>
          </w:p>
          <w:p w14:paraId="3B67AE07"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Oral or written examination</w:t>
            </w:r>
          </w:p>
          <w:p w14:paraId="64DA6BF3" w14:textId="7C35EA3A"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Research portfolio</w:t>
            </w:r>
          </w:p>
        </w:tc>
      </w:tr>
      <w:tr w:rsidR="009F3652" w:rsidRPr="004C783F" w14:paraId="26107463" w14:textId="77777777" w:rsidTr="436CAE25">
        <w:tc>
          <w:tcPr>
            <w:tcW w:w="4950" w:type="dxa"/>
            <w:shd w:val="clear" w:color="auto" w:fill="8DB3E2" w:themeFill="text2" w:themeFillTint="66"/>
          </w:tcPr>
          <w:p w14:paraId="1599B8E3"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455697F5" w14:textId="3863B0C8"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3182A1F3" w14:textId="77777777" w:rsidTr="436CAE25">
        <w:trPr>
          <w:trHeight w:val="80"/>
        </w:trPr>
        <w:tc>
          <w:tcPr>
            <w:tcW w:w="4950" w:type="dxa"/>
            <w:shd w:val="clear" w:color="auto" w:fill="A8D08D"/>
          </w:tcPr>
          <w:p w14:paraId="604DC065"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1664C833" w14:textId="32B8C9B5" w:rsidR="00DC5329" w:rsidRPr="004C783F"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Institutional </w:t>
            </w:r>
            <w:r w:rsidR="00E52508">
              <w:rPr>
                <w:rFonts w:ascii="Arial" w:eastAsia="Arial" w:hAnsi="Arial" w:cs="Arial"/>
                <w:color w:val="000000" w:themeColor="text1"/>
              </w:rPr>
              <w:t>Review Board (</w:t>
            </w:r>
            <w:r w:rsidRPr="004C783F">
              <w:rPr>
                <w:rFonts w:ascii="Arial" w:eastAsia="Arial" w:hAnsi="Arial" w:cs="Arial"/>
                <w:color w:val="000000" w:themeColor="text1"/>
              </w:rPr>
              <w:t>IRB</w:t>
            </w:r>
            <w:r w:rsidR="00E52508">
              <w:rPr>
                <w:rFonts w:ascii="Arial" w:eastAsia="Arial" w:hAnsi="Arial" w:cs="Arial"/>
                <w:color w:val="000000" w:themeColor="text1"/>
              </w:rPr>
              <w:t>)</w:t>
            </w:r>
            <w:r w:rsidRPr="004C783F">
              <w:rPr>
                <w:rFonts w:ascii="Arial" w:eastAsia="Arial" w:hAnsi="Arial" w:cs="Arial"/>
                <w:color w:val="000000" w:themeColor="text1"/>
              </w:rPr>
              <w:t xml:space="preserve"> guidelines</w:t>
            </w:r>
          </w:p>
          <w:p w14:paraId="18DF6533" w14:textId="137797E2"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National Institutes of Health. Write Your Application. </w:t>
            </w:r>
            <w:hyperlink r:id="rId30">
              <w:r w:rsidRPr="004C783F">
                <w:rPr>
                  <w:rFonts w:ascii="Arial" w:eastAsia="Arial" w:hAnsi="Arial" w:cs="Arial"/>
                  <w:color w:val="0000FF"/>
                  <w:u w:val="single"/>
                </w:rPr>
                <w:t>https://grants.nih.gov/grants/how-to-apply-application-guide/format-and-write/write-your-application.htm</w:t>
              </w:r>
            </w:hyperlink>
            <w:r w:rsidRPr="004C783F">
              <w:rPr>
                <w:rFonts w:ascii="Arial" w:eastAsia="Arial" w:hAnsi="Arial" w:cs="Arial"/>
                <w:color w:val="000000" w:themeColor="text1"/>
              </w:rPr>
              <w:t>. 20</w:t>
            </w:r>
            <w:r w:rsidR="00EA6B71" w:rsidRPr="004C783F">
              <w:rPr>
                <w:rFonts w:ascii="Arial" w:eastAsia="Arial" w:hAnsi="Arial" w:cs="Arial"/>
                <w:color w:val="000000" w:themeColor="text1"/>
              </w:rPr>
              <w:t>20</w:t>
            </w:r>
            <w:r w:rsidRPr="004C783F">
              <w:rPr>
                <w:rFonts w:ascii="Arial" w:eastAsia="Arial" w:hAnsi="Arial" w:cs="Arial"/>
                <w:color w:val="000000" w:themeColor="text1"/>
              </w:rPr>
              <w:t>.</w:t>
            </w:r>
          </w:p>
          <w:p w14:paraId="23321078" w14:textId="257BBB5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U.S. National Library of Medicine. PubMed Tutorial. </w:t>
            </w:r>
            <w:hyperlink r:id="rId31">
              <w:r w:rsidRPr="004C783F">
                <w:rPr>
                  <w:rFonts w:ascii="Arial" w:eastAsia="Arial" w:hAnsi="Arial" w:cs="Arial"/>
                  <w:color w:val="0000FF"/>
                  <w:u w:val="single"/>
                </w:rPr>
                <w:t>https://www.nlm.nih.gov/bsd/disted/pubmedtutorial/cover.html</w:t>
              </w:r>
            </w:hyperlink>
            <w:r w:rsidRPr="004C783F">
              <w:rPr>
                <w:rFonts w:ascii="Arial" w:eastAsia="Arial" w:hAnsi="Arial" w:cs="Arial"/>
                <w:color w:val="000000" w:themeColor="text1"/>
              </w:rPr>
              <w:t>. 20</w:t>
            </w:r>
            <w:r w:rsidR="00EA6B71" w:rsidRPr="004C783F">
              <w:rPr>
                <w:rFonts w:ascii="Arial" w:eastAsia="Arial" w:hAnsi="Arial" w:cs="Arial"/>
                <w:color w:val="000000" w:themeColor="text1"/>
              </w:rPr>
              <w:t>20</w:t>
            </w:r>
            <w:r w:rsidRPr="004C783F">
              <w:rPr>
                <w:rFonts w:ascii="Arial" w:eastAsia="Arial" w:hAnsi="Arial" w:cs="Arial"/>
                <w:color w:val="000000" w:themeColor="text1"/>
              </w:rPr>
              <w:t>.</w:t>
            </w:r>
          </w:p>
          <w:p w14:paraId="0C1C3750" w14:textId="6C9F1CBD"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Various journal submission guidelines</w:t>
            </w:r>
          </w:p>
        </w:tc>
      </w:tr>
    </w:tbl>
    <w:p w14:paraId="7B8BAF5B" w14:textId="77777777" w:rsidR="009F3652" w:rsidRDefault="009F3652">
      <w:pPr>
        <w:spacing w:line="240" w:lineRule="auto"/>
        <w:ind w:hanging="180"/>
        <w:rPr>
          <w:rFonts w:ascii="Arial" w:eastAsia="Arial" w:hAnsi="Arial" w:cs="Arial"/>
        </w:rPr>
      </w:pPr>
    </w:p>
    <w:p w14:paraId="38D32C39"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063F11A2" w14:textId="77777777" w:rsidTr="699838F2">
        <w:trPr>
          <w:trHeight w:val="760"/>
        </w:trPr>
        <w:tc>
          <w:tcPr>
            <w:tcW w:w="14125" w:type="dxa"/>
            <w:gridSpan w:val="2"/>
            <w:shd w:val="clear" w:color="auto" w:fill="9CC3E5"/>
            <w:vAlign w:val="center"/>
          </w:tcPr>
          <w:p w14:paraId="18544B6B" w14:textId="64C4860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Practice-</w:t>
            </w:r>
            <w:r w:rsidR="00B756EA" w:rsidRPr="004C783F">
              <w:rPr>
                <w:rFonts w:ascii="Arial" w:eastAsia="Arial" w:hAnsi="Arial" w:cs="Arial"/>
                <w:b/>
              </w:rPr>
              <w:t>B</w:t>
            </w:r>
            <w:r w:rsidRPr="004C783F">
              <w:rPr>
                <w:rFonts w:ascii="Arial" w:eastAsia="Arial" w:hAnsi="Arial" w:cs="Arial"/>
                <w:b/>
              </w:rPr>
              <w:t xml:space="preserve">ased Learning and Improvement 2: Reflective Practice and Commitment to Professional Growth  </w:t>
            </w:r>
          </w:p>
          <w:p w14:paraId="74DE1100" w14:textId="67DC8E26"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seek clinical performance information with the intent to improve care; reflect on all domains of practice, personal interactions, and behaviors, and their impact on colleagues and patients, families and caregivers (</w:t>
            </w:r>
            <w:r w:rsidR="00E52508">
              <w:rPr>
                <w:rFonts w:ascii="Arial" w:eastAsia="Arial" w:hAnsi="Arial" w:cs="Arial"/>
              </w:rPr>
              <w:t xml:space="preserve">i.e., </w:t>
            </w:r>
            <w:r w:rsidRPr="004C783F">
              <w:rPr>
                <w:rFonts w:ascii="Arial" w:eastAsia="Arial" w:hAnsi="Arial" w:cs="Arial"/>
              </w:rPr>
              <w:t xml:space="preserve">reflective mindfulness); </w:t>
            </w:r>
            <w:r w:rsidR="00E52508">
              <w:rPr>
                <w:rFonts w:ascii="Arial" w:eastAsia="Arial" w:hAnsi="Arial" w:cs="Arial"/>
              </w:rPr>
              <w:t xml:space="preserve">and </w:t>
            </w:r>
            <w:r w:rsidRPr="004C783F">
              <w:rPr>
                <w:rFonts w:ascii="Arial" w:eastAsia="Arial" w:hAnsi="Arial" w:cs="Arial"/>
              </w:rPr>
              <w:t>develop clear objectives and goals for improvement in some form of a learning plan</w:t>
            </w:r>
          </w:p>
        </w:tc>
      </w:tr>
      <w:tr w:rsidR="009F3652" w:rsidRPr="004C783F" w14:paraId="3328DCE4" w14:textId="77777777" w:rsidTr="699838F2">
        <w:tc>
          <w:tcPr>
            <w:tcW w:w="4950" w:type="dxa"/>
            <w:shd w:val="clear" w:color="auto" w:fill="FAC090"/>
          </w:tcPr>
          <w:p w14:paraId="3C94253B"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1A6516D0" w14:textId="70326AF5"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31359071" w14:textId="77777777" w:rsidTr="00C97E16">
        <w:tc>
          <w:tcPr>
            <w:tcW w:w="4950" w:type="dxa"/>
            <w:tcBorders>
              <w:top w:val="single" w:sz="4" w:space="0" w:color="000000"/>
              <w:bottom w:val="single" w:sz="4" w:space="0" w:color="000000"/>
            </w:tcBorders>
            <w:shd w:val="clear" w:color="auto" w:fill="C9C9C9"/>
          </w:tcPr>
          <w:p w14:paraId="7795AD0D" w14:textId="77777777" w:rsidR="00B70B49" w:rsidRPr="00B70B49" w:rsidRDefault="00BA59B0" w:rsidP="00B70B49">
            <w:pPr>
              <w:spacing w:after="0" w:line="240" w:lineRule="auto"/>
              <w:contextualSpacing/>
              <w:rPr>
                <w:rFonts w:ascii="Arial" w:eastAsia="Arial" w:hAnsi="Arial" w:cs="Arial"/>
                <w:i/>
              </w:rPr>
            </w:pPr>
            <w:r w:rsidRPr="004C783F">
              <w:rPr>
                <w:rFonts w:ascii="Arial" w:eastAsia="Arial" w:hAnsi="Arial" w:cs="Arial"/>
                <w:b/>
                <w:i/>
              </w:rPr>
              <w:t>Level 1</w:t>
            </w:r>
            <w:r w:rsidRPr="004C783F">
              <w:rPr>
                <w:rFonts w:ascii="Arial" w:eastAsia="Arial" w:hAnsi="Arial" w:cs="Arial"/>
                <w:i/>
              </w:rPr>
              <w:t xml:space="preserve"> </w:t>
            </w:r>
            <w:r w:rsidR="00B70B49" w:rsidRPr="00B70B49">
              <w:rPr>
                <w:rFonts w:ascii="Arial" w:eastAsia="Arial" w:hAnsi="Arial" w:cs="Arial"/>
                <w:i/>
              </w:rPr>
              <w:t>Accepts responsibility for professional development</w:t>
            </w:r>
          </w:p>
          <w:p w14:paraId="6091D5D4" w14:textId="77777777" w:rsidR="00B70B49" w:rsidRPr="00B70B49" w:rsidRDefault="00B70B49" w:rsidP="00B70B49">
            <w:pPr>
              <w:spacing w:after="0" w:line="240" w:lineRule="auto"/>
              <w:contextualSpacing/>
              <w:rPr>
                <w:rFonts w:ascii="Arial" w:eastAsia="Arial" w:hAnsi="Arial" w:cs="Arial"/>
                <w:i/>
              </w:rPr>
            </w:pPr>
          </w:p>
          <w:p w14:paraId="55C5179B" w14:textId="77777777" w:rsidR="00B70B49" w:rsidRPr="00B70B49" w:rsidRDefault="00B70B49" w:rsidP="00B70B49">
            <w:pPr>
              <w:spacing w:after="0" w:line="240" w:lineRule="auto"/>
              <w:contextualSpacing/>
              <w:rPr>
                <w:rFonts w:ascii="Arial" w:eastAsia="Arial" w:hAnsi="Arial" w:cs="Arial"/>
                <w:i/>
              </w:rPr>
            </w:pPr>
            <w:r w:rsidRPr="00B70B49">
              <w:rPr>
                <w:rFonts w:ascii="Arial" w:eastAsia="Arial" w:hAnsi="Arial" w:cs="Arial"/>
                <w:i/>
              </w:rPr>
              <w:t>Identifies and/or acknowledges gaps between expectations and actual performance</w:t>
            </w:r>
          </w:p>
          <w:p w14:paraId="05277D3D" w14:textId="77777777" w:rsidR="00B70B49" w:rsidRPr="00B70B49" w:rsidRDefault="00B70B49" w:rsidP="00B70B49">
            <w:pPr>
              <w:spacing w:after="0" w:line="240" w:lineRule="auto"/>
              <w:contextualSpacing/>
              <w:rPr>
                <w:rFonts w:ascii="Arial" w:eastAsia="Arial" w:hAnsi="Arial" w:cs="Arial"/>
                <w:i/>
              </w:rPr>
            </w:pPr>
          </w:p>
          <w:p w14:paraId="72892930" w14:textId="56FC3E2A" w:rsidR="009F3652" w:rsidRPr="004C783F" w:rsidRDefault="00B70B49" w:rsidP="00B70B49">
            <w:pPr>
              <w:spacing w:after="0" w:line="240" w:lineRule="auto"/>
              <w:contextualSpacing/>
              <w:rPr>
                <w:rFonts w:ascii="Arial" w:eastAsia="Arial" w:hAnsi="Arial" w:cs="Arial"/>
                <w:i/>
              </w:rPr>
            </w:pPr>
            <w:r w:rsidRPr="00B70B49">
              <w:rPr>
                <w:rFonts w:ascii="Arial" w:eastAsia="Arial" w:hAnsi="Arial" w:cs="Arial"/>
                <w:i/>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63F7B9"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Acknowledges need to improve</w:t>
            </w:r>
          </w:p>
          <w:p w14:paraId="0E2DEBC2"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0ACF2ED1"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24998950" w14:textId="12BA294D" w:rsidR="009F3652" w:rsidRPr="004C783F" w:rsidRDefault="2633301D"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B</w:t>
            </w:r>
            <w:r w:rsidR="00BA59B0" w:rsidRPr="004C783F">
              <w:rPr>
                <w:rFonts w:ascii="Arial" w:eastAsia="Arial" w:hAnsi="Arial" w:cs="Arial"/>
              </w:rPr>
              <w:t>egin</w:t>
            </w:r>
            <w:r w:rsidRPr="004C783F">
              <w:rPr>
                <w:rFonts w:ascii="Arial" w:eastAsia="Arial" w:hAnsi="Arial" w:cs="Arial"/>
              </w:rPr>
              <w:t>s</w:t>
            </w:r>
            <w:r w:rsidR="00BA59B0" w:rsidRPr="004C783F">
              <w:rPr>
                <w:rFonts w:ascii="Arial" w:eastAsia="Arial" w:hAnsi="Arial" w:cs="Arial"/>
              </w:rPr>
              <w:t xml:space="preserve"> to seek ways to determine where improvements are needed and makes some specific goals that are reasonable to execute and achieve</w:t>
            </w:r>
          </w:p>
        </w:tc>
      </w:tr>
      <w:tr w:rsidR="009F3652" w:rsidRPr="004C783F" w14:paraId="4845B640" w14:textId="77777777" w:rsidTr="00C97E16">
        <w:tc>
          <w:tcPr>
            <w:tcW w:w="4950" w:type="dxa"/>
            <w:tcBorders>
              <w:top w:val="single" w:sz="4" w:space="0" w:color="000000"/>
              <w:bottom w:val="single" w:sz="4" w:space="0" w:color="000000"/>
            </w:tcBorders>
            <w:shd w:val="clear" w:color="auto" w:fill="C9C9C9"/>
          </w:tcPr>
          <w:p w14:paraId="369EAE78" w14:textId="77777777" w:rsidR="00B70B49" w:rsidRPr="00B70B49" w:rsidRDefault="00BA59B0" w:rsidP="00B70B49">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B70B49" w:rsidRPr="00B70B49">
              <w:rPr>
                <w:rFonts w:ascii="Arial" w:eastAsia="Arial" w:hAnsi="Arial" w:cs="Arial"/>
                <w:i/>
              </w:rPr>
              <w:t>Demonstrates openness to verbal feedback and other performance data</w:t>
            </w:r>
          </w:p>
          <w:p w14:paraId="0097FF99" w14:textId="77777777" w:rsidR="00B70B49" w:rsidRPr="00B70B49" w:rsidRDefault="00B70B49" w:rsidP="00B70B49">
            <w:pPr>
              <w:spacing w:after="0" w:line="240" w:lineRule="auto"/>
              <w:contextualSpacing/>
              <w:rPr>
                <w:rFonts w:ascii="Arial" w:eastAsia="Arial" w:hAnsi="Arial" w:cs="Arial"/>
                <w:i/>
              </w:rPr>
            </w:pPr>
          </w:p>
          <w:p w14:paraId="6235476E" w14:textId="77777777" w:rsidR="00B70B49" w:rsidRPr="00B70B49" w:rsidRDefault="00B70B49" w:rsidP="00B70B49">
            <w:pPr>
              <w:spacing w:after="0" w:line="240" w:lineRule="auto"/>
              <w:contextualSpacing/>
              <w:rPr>
                <w:rFonts w:ascii="Arial" w:eastAsia="Arial" w:hAnsi="Arial" w:cs="Arial"/>
                <w:i/>
              </w:rPr>
            </w:pPr>
          </w:p>
          <w:p w14:paraId="40E22D3B" w14:textId="77777777" w:rsidR="00B70B49" w:rsidRPr="00B70B49" w:rsidRDefault="00B70B49" w:rsidP="00B70B49">
            <w:pPr>
              <w:spacing w:after="0" w:line="240" w:lineRule="auto"/>
              <w:contextualSpacing/>
              <w:rPr>
                <w:rFonts w:ascii="Arial" w:eastAsia="Arial" w:hAnsi="Arial" w:cs="Arial"/>
                <w:i/>
              </w:rPr>
            </w:pPr>
            <w:r w:rsidRPr="00B70B49">
              <w:rPr>
                <w:rFonts w:ascii="Arial" w:eastAsia="Arial" w:hAnsi="Arial" w:cs="Arial"/>
                <w:i/>
              </w:rPr>
              <w:t>Analyzes and reflects on the factors that contribute to performance gaps</w:t>
            </w:r>
          </w:p>
          <w:p w14:paraId="3FEE0CD2" w14:textId="77777777" w:rsidR="00B70B49" w:rsidRPr="00B70B49" w:rsidRDefault="00B70B49" w:rsidP="00B70B49">
            <w:pPr>
              <w:spacing w:after="0" w:line="240" w:lineRule="auto"/>
              <w:contextualSpacing/>
              <w:rPr>
                <w:rFonts w:ascii="Arial" w:eastAsia="Arial" w:hAnsi="Arial" w:cs="Arial"/>
                <w:i/>
              </w:rPr>
            </w:pPr>
          </w:p>
          <w:p w14:paraId="2A6EACB5" w14:textId="77777777" w:rsidR="00B70B49" w:rsidRPr="00B70B49" w:rsidRDefault="00B70B49" w:rsidP="00B70B49">
            <w:pPr>
              <w:spacing w:after="0" w:line="240" w:lineRule="auto"/>
              <w:contextualSpacing/>
              <w:rPr>
                <w:rFonts w:ascii="Arial" w:eastAsia="Arial" w:hAnsi="Arial" w:cs="Arial"/>
                <w:i/>
              </w:rPr>
            </w:pPr>
          </w:p>
          <w:p w14:paraId="1C0357E5" w14:textId="72E45C1D" w:rsidR="009F3652" w:rsidRPr="004C783F" w:rsidRDefault="00B70B49" w:rsidP="00B70B49">
            <w:pPr>
              <w:spacing w:after="0" w:line="240" w:lineRule="auto"/>
              <w:contextualSpacing/>
              <w:rPr>
                <w:rFonts w:ascii="Arial" w:eastAsia="Arial" w:hAnsi="Arial" w:cs="Arial"/>
                <w:i/>
              </w:rPr>
            </w:pPr>
            <w:r w:rsidRPr="00B70B49">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F14006" w14:textId="14ED874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Able to summarize </w:t>
            </w:r>
            <w:r w:rsidR="005F4712" w:rsidRPr="004C783F">
              <w:rPr>
                <w:rFonts w:ascii="Arial" w:eastAsia="Arial" w:hAnsi="Arial" w:cs="Arial"/>
              </w:rPr>
              <w:t>feedback received</w:t>
            </w:r>
          </w:p>
          <w:p w14:paraId="5EA4CA26"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Increasingly able to identify performance gaps in terms of diagnostic skills and daily work</w:t>
            </w:r>
          </w:p>
          <w:p w14:paraId="64B74C76"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Asks faculty</w:t>
            </w:r>
            <w:r w:rsidR="2633301D" w:rsidRPr="004C783F">
              <w:rPr>
                <w:rFonts w:ascii="Arial" w:eastAsia="Arial" w:hAnsi="Arial" w:cs="Arial"/>
              </w:rPr>
              <w:t xml:space="preserve"> members</w:t>
            </w:r>
            <w:r w:rsidRPr="004C783F">
              <w:rPr>
                <w:rFonts w:ascii="Arial" w:eastAsia="Arial" w:hAnsi="Arial" w:cs="Arial"/>
              </w:rPr>
              <w:t xml:space="preserve"> about performance and opportunities for improvement</w:t>
            </w:r>
          </w:p>
          <w:p w14:paraId="6DE7DFC3"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22155207" w14:textId="776B63FD"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Uses feedback with a goal of improving communication skills with peers/colleagues, staff</w:t>
            </w:r>
            <w:r w:rsidR="2633301D" w:rsidRPr="004C783F">
              <w:rPr>
                <w:rFonts w:ascii="Arial" w:eastAsia="Arial" w:hAnsi="Arial" w:cs="Arial"/>
              </w:rPr>
              <w:t xml:space="preserve"> members</w:t>
            </w:r>
            <w:r w:rsidRPr="004C783F">
              <w:rPr>
                <w:rFonts w:ascii="Arial" w:eastAsia="Arial" w:hAnsi="Arial" w:cs="Arial"/>
              </w:rPr>
              <w:t>, and patients the following week</w:t>
            </w:r>
          </w:p>
          <w:p w14:paraId="338E1CE0"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Improves from prior feedback </w:t>
            </w:r>
          </w:p>
          <w:p w14:paraId="0738BE6D"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6F9F2B1C" w14:textId="4BDD6356"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Drafts goals for learning plan but needs to </w:t>
            </w:r>
            <w:r w:rsidR="2633301D" w:rsidRPr="004C783F">
              <w:rPr>
                <w:rFonts w:ascii="Arial" w:eastAsia="Arial" w:hAnsi="Arial" w:cs="Arial"/>
              </w:rPr>
              <w:t xml:space="preserve">use </w:t>
            </w:r>
            <w:r w:rsidRPr="004C783F">
              <w:rPr>
                <w:rFonts w:ascii="Arial" w:eastAsia="Arial" w:hAnsi="Arial" w:cs="Arial"/>
              </w:rPr>
              <w:t>mentor feedback for effective implementation</w:t>
            </w:r>
          </w:p>
        </w:tc>
      </w:tr>
      <w:tr w:rsidR="009F3652" w:rsidRPr="004C783F" w14:paraId="3730D5C1" w14:textId="77777777" w:rsidTr="00C97E16">
        <w:tc>
          <w:tcPr>
            <w:tcW w:w="4950" w:type="dxa"/>
            <w:tcBorders>
              <w:top w:val="single" w:sz="4" w:space="0" w:color="000000"/>
              <w:bottom w:val="single" w:sz="4" w:space="0" w:color="000000"/>
            </w:tcBorders>
            <w:shd w:val="clear" w:color="auto" w:fill="C9C9C9"/>
          </w:tcPr>
          <w:p w14:paraId="4EAD8674" w14:textId="77777777" w:rsidR="00B70B49" w:rsidRPr="00B70B49" w:rsidRDefault="00BA59B0" w:rsidP="00B70B49">
            <w:pPr>
              <w:spacing w:after="0" w:line="240" w:lineRule="auto"/>
              <w:contextualSpacing/>
              <w:rPr>
                <w:rFonts w:ascii="Arial" w:eastAsia="Arial" w:hAnsi="Arial" w:cs="Arial"/>
                <w:i/>
              </w:rPr>
            </w:pPr>
            <w:r w:rsidRPr="004C783F">
              <w:rPr>
                <w:rFonts w:ascii="Arial" w:eastAsia="Arial" w:hAnsi="Arial" w:cs="Arial"/>
                <w:b/>
              </w:rPr>
              <w:t>Level 3</w:t>
            </w:r>
            <w:r w:rsidRPr="004C783F">
              <w:rPr>
                <w:rFonts w:ascii="Arial" w:eastAsia="Arial" w:hAnsi="Arial" w:cs="Arial"/>
              </w:rPr>
              <w:t xml:space="preserve"> </w:t>
            </w:r>
            <w:r w:rsidR="00B70B49" w:rsidRPr="00B70B49">
              <w:rPr>
                <w:rFonts w:ascii="Arial" w:eastAsia="Arial" w:hAnsi="Arial" w:cs="Arial"/>
                <w:i/>
              </w:rPr>
              <w:t>Intermittently seeks and incorporates verbal feedback and other performance data with humility and adaptability</w:t>
            </w:r>
          </w:p>
          <w:p w14:paraId="720BEC86" w14:textId="77777777" w:rsidR="00B70B49" w:rsidRPr="00B70B49" w:rsidRDefault="00B70B49" w:rsidP="00B70B49">
            <w:pPr>
              <w:spacing w:after="0" w:line="240" w:lineRule="auto"/>
              <w:contextualSpacing/>
              <w:rPr>
                <w:rFonts w:ascii="Arial" w:eastAsia="Arial" w:hAnsi="Arial" w:cs="Arial"/>
                <w:i/>
              </w:rPr>
            </w:pPr>
          </w:p>
          <w:p w14:paraId="4B8CA23B" w14:textId="77777777" w:rsidR="00B70B49" w:rsidRPr="00B70B49" w:rsidRDefault="00B70B49" w:rsidP="00B70B49">
            <w:pPr>
              <w:spacing w:after="0" w:line="240" w:lineRule="auto"/>
              <w:contextualSpacing/>
              <w:rPr>
                <w:rFonts w:ascii="Arial" w:eastAsia="Arial" w:hAnsi="Arial" w:cs="Arial"/>
                <w:i/>
              </w:rPr>
            </w:pPr>
            <w:r w:rsidRPr="00B70B49">
              <w:rPr>
                <w:rFonts w:ascii="Arial" w:eastAsia="Arial" w:hAnsi="Arial" w:cs="Arial"/>
                <w:i/>
              </w:rPr>
              <w:t>Analyzes, reflects on, and institutes behavioral changes to narrow performance gaps</w:t>
            </w:r>
          </w:p>
          <w:p w14:paraId="6D388C65" w14:textId="77777777" w:rsidR="00B70B49" w:rsidRPr="00B70B49" w:rsidRDefault="00B70B49" w:rsidP="00B70B49">
            <w:pPr>
              <w:spacing w:after="0" w:line="240" w:lineRule="auto"/>
              <w:contextualSpacing/>
              <w:rPr>
                <w:rFonts w:ascii="Arial" w:eastAsia="Arial" w:hAnsi="Arial" w:cs="Arial"/>
                <w:i/>
              </w:rPr>
            </w:pPr>
          </w:p>
          <w:p w14:paraId="6107861E" w14:textId="2D6EEC2A" w:rsidR="009F3652" w:rsidRPr="004C783F" w:rsidRDefault="00B70B49" w:rsidP="00B70B49">
            <w:pPr>
              <w:spacing w:after="0" w:line="240" w:lineRule="auto"/>
              <w:contextualSpacing/>
              <w:rPr>
                <w:rFonts w:ascii="Arial" w:eastAsia="Arial" w:hAnsi="Arial" w:cs="Arial"/>
                <w:i/>
                <w:color w:val="000000"/>
              </w:rPr>
            </w:pPr>
            <w:r w:rsidRPr="00B70B49">
              <w:rPr>
                <w:rFonts w:ascii="Arial" w:eastAsia="Arial" w:hAnsi="Arial" w:cs="Arial"/>
                <w:i/>
              </w:rPr>
              <w:t>Independently designs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B1059C"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Takes input from peers/colleagues and supervisors to gain complex insight into personal strengths and areas to improve</w:t>
            </w:r>
          </w:p>
          <w:p w14:paraId="3A313446"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Acts on input and is appreciative and not defensive</w:t>
            </w:r>
          </w:p>
          <w:p w14:paraId="094E7BC7"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3737321F" w14:textId="26118600"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Documents goals in a more specific and achievable manner, such that attaining them is reasonable and measurable</w:t>
            </w:r>
          </w:p>
          <w:p w14:paraId="5B8AA55A" w14:textId="77777777" w:rsidR="009F3652" w:rsidRPr="004C783F" w:rsidRDefault="009F3652" w:rsidP="00BA30C1">
            <w:pPr>
              <w:pBdr>
                <w:top w:val="nil"/>
                <w:left w:val="nil"/>
                <w:bottom w:val="nil"/>
                <w:right w:val="nil"/>
                <w:between w:val="nil"/>
              </w:pBdr>
              <w:spacing w:after="0" w:line="240" w:lineRule="auto"/>
              <w:contextualSpacing/>
              <w:rPr>
                <w:rFonts w:ascii="Arial" w:hAnsi="Arial" w:cs="Arial"/>
              </w:rPr>
            </w:pPr>
          </w:p>
          <w:p w14:paraId="70F66295"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Uses multiple sources of data to inform goals and plan</w:t>
            </w:r>
          </w:p>
        </w:tc>
      </w:tr>
      <w:tr w:rsidR="009F3652" w:rsidRPr="004C783F" w14:paraId="081158F4" w14:textId="77777777" w:rsidTr="00C97E16">
        <w:tc>
          <w:tcPr>
            <w:tcW w:w="4950" w:type="dxa"/>
            <w:tcBorders>
              <w:top w:val="single" w:sz="4" w:space="0" w:color="000000"/>
              <w:bottom w:val="single" w:sz="4" w:space="0" w:color="000000"/>
            </w:tcBorders>
            <w:shd w:val="clear" w:color="auto" w:fill="C9C9C9"/>
          </w:tcPr>
          <w:p w14:paraId="59B4FAE6" w14:textId="77777777" w:rsidR="00B70B49" w:rsidRPr="00B70B49" w:rsidRDefault="00BA59B0" w:rsidP="00B70B49">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B70B49" w:rsidRPr="00B70B49">
              <w:rPr>
                <w:rFonts w:ascii="Arial" w:eastAsia="Arial" w:hAnsi="Arial" w:cs="Arial"/>
                <w:i/>
              </w:rPr>
              <w:t>Consistently seeks and incorporates verbal feedback and other performance data with humility and adaptability</w:t>
            </w:r>
          </w:p>
          <w:p w14:paraId="0F0A293E" w14:textId="77777777" w:rsidR="00B70B49" w:rsidRPr="00B70B49" w:rsidRDefault="00B70B49" w:rsidP="00B70B49">
            <w:pPr>
              <w:spacing w:after="0" w:line="240" w:lineRule="auto"/>
              <w:contextualSpacing/>
              <w:rPr>
                <w:rFonts w:ascii="Arial" w:eastAsia="Arial" w:hAnsi="Arial" w:cs="Arial"/>
                <w:i/>
              </w:rPr>
            </w:pPr>
          </w:p>
          <w:p w14:paraId="13DCE147" w14:textId="77777777" w:rsidR="00B70B49" w:rsidRPr="00B70B49" w:rsidRDefault="00B70B49" w:rsidP="00B70B49">
            <w:pPr>
              <w:spacing w:after="0" w:line="240" w:lineRule="auto"/>
              <w:contextualSpacing/>
              <w:rPr>
                <w:rFonts w:ascii="Arial" w:eastAsia="Arial" w:hAnsi="Arial" w:cs="Arial"/>
                <w:i/>
              </w:rPr>
            </w:pPr>
          </w:p>
          <w:p w14:paraId="44E2F2A5" w14:textId="1BBB2BA6" w:rsidR="009F3652" w:rsidRPr="004C783F" w:rsidRDefault="00B70B49" w:rsidP="00B70B49">
            <w:pPr>
              <w:spacing w:after="0" w:line="240" w:lineRule="auto"/>
              <w:contextualSpacing/>
              <w:rPr>
                <w:rFonts w:ascii="Arial" w:eastAsia="Arial" w:hAnsi="Arial" w:cs="Arial"/>
                <w:i/>
              </w:rPr>
            </w:pPr>
            <w:r w:rsidRPr="00B70B49">
              <w:rPr>
                <w:rFonts w:ascii="Arial" w:eastAsia="Arial" w:hAnsi="Arial" w:cs="Arial"/>
                <w:i/>
              </w:rPr>
              <w:lastRenderedPageBreak/>
              <w:t>Uses data to measure the effectiveness of the learning plan to address performance gaps and modifies it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FD60B9"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lastRenderedPageBreak/>
              <w:t>Consistently identifies ongoing gaps and chooses areas for further development</w:t>
            </w:r>
          </w:p>
          <w:p w14:paraId="590D0072"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6F066FD8" w14:textId="000C13CD" w:rsidR="005E2D1A" w:rsidRDefault="005E2D1A" w:rsidP="005E2D1A">
            <w:pPr>
              <w:pBdr>
                <w:top w:val="nil"/>
                <w:left w:val="nil"/>
                <w:bottom w:val="nil"/>
                <w:right w:val="nil"/>
                <w:between w:val="nil"/>
              </w:pBdr>
              <w:spacing w:after="0" w:line="240" w:lineRule="auto"/>
              <w:contextualSpacing/>
              <w:rPr>
                <w:rFonts w:ascii="Arial" w:hAnsi="Arial" w:cs="Arial"/>
              </w:rPr>
            </w:pPr>
          </w:p>
          <w:p w14:paraId="6A603D24" w14:textId="77777777" w:rsidR="00C97E16" w:rsidRPr="004C783F" w:rsidRDefault="00C97E16" w:rsidP="005E2D1A">
            <w:pPr>
              <w:pBdr>
                <w:top w:val="nil"/>
                <w:left w:val="nil"/>
                <w:bottom w:val="nil"/>
                <w:right w:val="nil"/>
                <w:between w:val="nil"/>
              </w:pBdr>
              <w:spacing w:after="0" w:line="240" w:lineRule="auto"/>
              <w:contextualSpacing/>
              <w:rPr>
                <w:rFonts w:ascii="Arial" w:hAnsi="Arial" w:cs="Arial"/>
              </w:rPr>
            </w:pPr>
          </w:p>
          <w:p w14:paraId="741FDF05"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2E1F767D" w14:textId="64FDB544"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lastRenderedPageBreak/>
              <w:t>Uses multiple sources of data to evaluate the success of past learning plan and define</w:t>
            </w:r>
            <w:r w:rsidR="005E2D1A" w:rsidRPr="004C783F">
              <w:rPr>
                <w:rFonts w:ascii="Arial" w:eastAsia="Arial" w:hAnsi="Arial" w:cs="Arial"/>
              </w:rPr>
              <w:t xml:space="preserve"> </w:t>
            </w:r>
            <w:r w:rsidRPr="004C783F">
              <w:rPr>
                <w:rFonts w:ascii="Arial" w:eastAsia="Arial" w:hAnsi="Arial" w:cs="Arial"/>
              </w:rPr>
              <w:t>next steps</w:t>
            </w:r>
          </w:p>
        </w:tc>
      </w:tr>
      <w:tr w:rsidR="009F3652" w:rsidRPr="004C783F" w14:paraId="5B7149CC" w14:textId="77777777" w:rsidTr="00C97E16">
        <w:tc>
          <w:tcPr>
            <w:tcW w:w="4950" w:type="dxa"/>
            <w:tcBorders>
              <w:top w:val="single" w:sz="4" w:space="0" w:color="000000"/>
              <w:bottom w:val="single" w:sz="4" w:space="0" w:color="000000"/>
            </w:tcBorders>
            <w:shd w:val="clear" w:color="auto" w:fill="C9C9C9"/>
          </w:tcPr>
          <w:p w14:paraId="1C869887" w14:textId="77777777" w:rsidR="00B70B49" w:rsidRPr="00B70B49" w:rsidRDefault="00BA59B0" w:rsidP="00B70B49">
            <w:pPr>
              <w:spacing w:after="0" w:line="240" w:lineRule="auto"/>
              <w:contextualSpacing/>
              <w:rPr>
                <w:rFonts w:ascii="Arial" w:eastAsia="Arial" w:hAnsi="Arial" w:cs="Arial"/>
                <w:i/>
              </w:rPr>
            </w:pPr>
            <w:r w:rsidRPr="004C783F">
              <w:rPr>
                <w:rFonts w:ascii="Arial" w:eastAsia="Arial" w:hAnsi="Arial" w:cs="Arial"/>
                <w:b/>
              </w:rPr>
              <w:lastRenderedPageBreak/>
              <w:t>Level 5</w:t>
            </w:r>
            <w:r w:rsidRPr="004C783F">
              <w:rPr>
                <w:rFonts w:ascii="Arial" w:eastAsia="Arial" w:hAnsi="Arial" w:cs="Arial"/>
              </w:rPr>
              <w:t xml:space="preserve"> </w:t>
            </w:r>
            <w:r w:rsidR="00B70B49" w:rsidRPr="00B70B49">
              <w:rPr>
                <w:rFonts w:ascii="Arial" w:eastAsia="Arial" w:hAnsi="Arial" w:cs="Arial"/>
                <w:i/>
              </w:rPr>
              <w:t>Role models consistent incorporation of verbal feedback and other performance data</w:t>
            </w:r>
          </w:p>
          <w:p w14:paraId="7296229F" w14:textId="77777777" w:rsidR="00B70B49" w:rsidRPr="00B70B49" w:rsidRDefault="00B70B49" w:rsidP="00B70B49">
            <w:pPr>
              <w:spacing w:after="0" w:line="240" w:lineRule="auto"/>
              <w:contextualSpacing/>
              <w:rPr>
                <w:rFonts w:ascii="Arial" w:eastAsia="Arial" w:hAnsi="Arial" w:cs="Arial"/>
                <w:i/>
              </w:rPr>
            </w:pPr>
          </w:p>
          <w:p w14:paraId="18AC84AF" w14:textId="31585966" w:rsidR="009F3652" w:rsidRPr="004C783F" w:rsidRDefault="00B70B49" w:rsidP="00B70B49">
            <w:pPr>
              <w:spacing w:after="0" w:line="240" w:lineRule="auto"/>
              <w:contextualSpacing/>
              <w:rPr>
                <w:rFonts w:ascii="Arial" w:eastAsia="Arial" w:hAnsi="Arial" w:cs="Arial"/>
                <w:i/>
              </w:rPr>
            </w:pPr>
            <w:r w:rsidRPr="00B70B49">
              <w:rPr>
                <w:rFonts w:ascii="Arial" w:eastAsia="Arial" w:hAnsi="Arial" w:cs="Arial"/>
                <w:i/>
              </w:rPr>
              <w:t>Coaches others on reflective practice, including the design and implementation of learning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2C13A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Encourages other learners on the team to consider how their behavior affects the rest of the team</w:t>
            </w:r>
          </w:p>
          <w:p w14:paraId="7BCCB8C7"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41F7D348" w14:textId="22FA6A4C"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Provides effective feedback for others regarding learning plans</w:t>
            </w:r>
          </w:p>
        </w:tc>
      </w:tr>
      <w:tr w:rsidR="009F3652" w:rsidRPr="004C783F" w14:paraId="200188AE" w14:textId="77777777" w:rsidTr="699838F2">
        <w:tc>
          <w:tcPr>
            <w:tcW w:w="4950" w:type="dxa"/>
            <w:shd w:val="clear" w:color="auto" w:fill="FFD965"/>
          </w:tcPr>
          <w:p w14:paraId="2428EC61"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5EB38195"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143C359A" w14:textId="77777777" w:rsidR="005E2D1A" w:rsidRPr="004C783F" w:rsidRDefault="4FE67BE6"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00FA3381"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Peer feedback</w:t>
            </w:r>
          </w:p>
          <w:p w14:paraId="6A3F7893" w14:textId="1BFE2C67"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Review of learning plan</w:t>
            </w:r>
          </w:p>
        </w:tc>
      </w:tr>
      <w:tr w:rsidR="009F3652" w:rsidRPr="004C783F" w14:paraId="1A6F93A9" w14:textId="77777777" w:rsidTr="699838F2">
        <w:tc>
          <w:tcPr>
            <w:tcW w:w="4950" w:type="dxa"/>
            <w:shd w:val="clear" w:color="auto" w:fill="8DB3E2" w:themeFill="text2" w:themeFillTint="66"/>
          </w:tcPr>
          <w:p w14:paraId="75E5368D"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756ABA07" w14:textId="5BCD38B2"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6C038F38" w14:textId="77777777" w:rsidTr="699838F2">
        <w:trPr>
          <w:trHeight w:val="80"/>
        </w:trPr>
        <w:tc>
          <w:tcPr>
            <w:tcW w:w="4950" w:type="dxa"/>
            <w:shd w:val="clear" w:color="auto" w:fill="A8D08D"/>
          </w:tcPr>
          <w:p w14:paraId="45806A46"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42A9ADF1" w14:textId="16382F18" w:rsidR="005E2D1A" w:rsidRPr="004C783F" w:rsidRDefault="000E0EB4"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hyperlink r:id="rId32">
              <w:r w:rsidR="00BA59B0" w:rsidRPr="004C783F">
                <w:rPr>
                  <w:rFonts w:ascii="Arial" w:eastAsia="Arial" w:hAnsi="Arial" w:cs="Arial"/>
                  <w:color w:val="000000" w:themeColor="text1"/>
                </w:rPr>
                <w:t>Hojat M</w:t>
              </w:r>
            </w:hyperlink>
            <w:r w:rsidR="00BA59B0" w:rsidRPr="004C783F">
              <w:rPr>
                <w:rFonts w:ascii="Arial" w:eastAsia="Arial" w:hAnsi="Arial" w:cs="Arial"/>
                <w:color w:val="000000" w:themeColor="text1"/>
              </w:rPr>
              <w:t xml:space="preserve">, </w:t>
            </w:r>
            <w:hyperlink r:id="rId33">
              <w:r w:rsidR="00BA59B0" w:rsidRPr="004C783F">
                <w:rPr>
                  <w:rFonts w:ascii="Arial" w:eastAsia="Arial" w:hAnsi="Arial" w:cs="Arial"/>
                  <w:color w:val="000000" w:themeColor="text1"/>
                </w:rPr>
                <w:t>Veloski JJ</w:t>
              </w:r>
            </w:hyperlink>
            <w:r w:rsidR="00BA59B0" w:rsidRPr="004C783F">
              <w:rPr>
                <w:rFonts w:ascii="Arial" w:eastAsia="Arial" w:hAnsi="Arial" w:cs="Arial"/>
                <w:color w:val="000000" w:themeColor="text1"/>
              </w:rPr>
              <w:t xml:space="preserve">, </w:t>
            </w:r>
            <w:hyperlink r:id="rId34">
              <w:r w:rsidR="00BA59B0" w:rsidRPr="004C783F">
                <w:rPr>
                  <w:rFonts w:ascii="Arial" w:eastAsia="Arial" w:hAnsi="Arial" w:cs="Arial"/>
                  <w:color w:val="000000" w:themeColor="text1"/>
                </w:rPr>
                <w:t>Gonnella JS</w:t>
              </w:r>
            </w:hyperlink>
            <w:r w:rsidR="00BA59B0" w:rsidRPr="004C783F">
              <w:rPr>
                <w:rFonts w:ascii="Arial" w:eastAsia="Arial" w:hAnsi="Arial" w:cs="Arial"/>
                <w:color w:val="000000" w:themeColor="text1"/>
              </w:rPr>
              <w:t xml:space="preserve">. Measurement and correlates of physicians' lifelong learning. </w:t>
            </w:r>
            <w:r w:rsidR="00BA59B0" w:rsidRPr="004C783F">
              <w:rPr>
                <w:rFonts w:ascii="Arial" w:eastAsia="Arial" w:hAnsi="Arial" w:cs="Arial"/>
                <w:i/>
                <w:iCs/>
                <w:color w:val="000000" w:themeColor="text1"/>
              </w:rPr>
              <w:t>Academic Medicine</w:t>
            </w:r>
            <w:r w:rsidR="00BA59B0" w:rsidRPr="004C783F">
              <w:rPr>
                <w:rFonts w:ascii="Arial" w:eastAsia="Arial" w:hAnsi="Arial" w:cs="Arial"/>
                <w:color w:val="000000" w:themeColor="text1"/>
              </w:rPr>
              <w:t xml:space="preserve">. 2009;84(8):1066-1074. </w:t>
            </w:r>
            <w:hyperlink r:id="rId35">
              <w:r w:rsidR="00BA59B0" w:rsidRPr="004C783F">
                <w:rPr>
                  <w:rFonts w:ascii="Arial" w:eastAsia="Arial" w:hAnsi="Arial" w:cs="Arial"/>
                  <w:color w:val="0000FF"/>
                  <w:u w:val="single"/>
                </w:rPr>
                <w:t>https://journals.lww.com/academicmedicine/fulltext/2009/08000/Measurement_and_Correlates_of_Physicians__Lifelong.21.aspx</w:t>
              </w:r>
            </w:hyperlink>
            <w:r w:rsidR="00BA59B0" w:rsidRPr="004C783F">
              <w:rPr>
                <w:rFonts w:ascii="Arial" w:eastAsia="Arial" w:hAnsi="Arial" w:cs="Arial"/>
                <w:color w:val="000000" w:themeColor="text1"/>
              </w:rPr>
              <w:t>. 20</w:t>
            </w:r>
            <w:r w:rsidR="00EA6B71" w:rsidRPr="004C783F">
              <w:rPr>
                <w:rFonts w:ascii="Arial" w:eastAsia="Arial" w:hAnsi="Arial" w:cs="Arial"/>
                <w:color w:val="000000" w:themeColor="text1"/>
              </w:rPr>
              <w:t>20</w:t>
            </w:r>
            <w:r w:rsidR="00BA59B0" w:rsidRPr="004C783F">
              <w:rPr>
                <w:rFonts w:ascii="Arial" w:eastAsia="Arial" w:hAnsi="Arial" w:cs="Arial"/>
                <w:color w:val="000000" w:themeColor="text1"/>
              </w:rPr>
              <w:t>.</w:t>
            </w:r>
          </w:p>
          <w:p w14:paraId="5FF59936" w14:textId="175A4EFF"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roofErr w:type="spellStart"/>
            <w:r w:rsidRPr="004C783F">
              <w:rPr>
                <w:rFonts w:ascii="Arial" w:eastAsia="Arial" w:hAnsi="Arial" w:cs="Arial"/>
                <w:color w:val="000000" w:themeColor="text1"/>
              </w:rPr>
              <w:t>Lockspeiser</w:t>
            </w:r>
            <w:proofErr w:type="spellEnd"/>
            <w:r w:rsidRPr="004C783F">
              <w:rPr>
                <w:rFonts w:ascii="Arial" w:eastAsia="Arial" w:hAnsi="Arial" w:cs="Arial"/>
                <w:color w:val="000000" w:themeColor="text1"/>
              </w:rPr>
              <w:t xml:space="preserve"> TM, </w:t>
            </w:r>
            <w:proofErr w:type="spellStart"/>
            <w:r w:rsidRPr="004C783F">
              <w:rPr>
                <w:rFonts w:ascii="Arial" w:eastAsia="Arial" w:hAnsi="Arial" w:cs="Arial"/>
                <w:color w:val="000000" w:themeColor="text1"/>
              </w:rPr>
              <w:t>Schmitter</w:t>
            </w:r>
            <w:proofErr w:type="spellEnd"/>
            <w:r w:rsidRPr="004C783F">
              <w:rPr>
                <w:rFonts w:ascii="Arial" w:eastAsia="Arial" w:hAnsi="Arial" w:cs="Arial"/>
                <w:color w:val="000000" w:themeColor="text1"/>
              </w:rPr>
              <w:t xml:space="preserve"> PA, Lane JL, Hanson JL, Rosenberg AA, Park YS. Assessing residents’ written learning goals and goal writing skill: </w:t>
            </w:r>
            <w:r w:rsidR="00EA6B71" w:rsidRPr="004C783F">
              <w:rPr>
                <w:rFonts w:ascii="Arial" w:eastAsia="Arial" w:hAnsi="Arial" w:cs="Arial"/>
                <w:color w:val="000000" w:themeColor="text1"/>
              </w:rPr>
              <w:t>V</w:t>
            </w:r>
            <w:r w:rsidRPr="004C783F">
              <w:rPr>
                <w:rFonts w:ascii="Arial" w:eastAsia="Arial" w:hAnsi="Arial" w:cs="Arial"/>
                <w:color w:val="000000" w:themeColor="text1"/>
              </w:rPr>
              <w:t xml:space="preserve">alidity evidence for the learning goal scoring rubric. </w:t>
            </w:r>
            <w:r w:rsidRPr="004C783F">
              <w:rPr>
                <w:rFonts w:ascii="Arial" w:eastAsia="Arial" w:hAnsi="Arial" w:cs="Arial"/>
                <w:i/>
                <w:iCs/>
                <w:color w:val="000000" w:themeColor="text1"/>
              </w:rPr>
              <w:t>Academic Medicine</w:t>
            </w:r>
            <w:r w:rsidRPr="004C783F">
              <w:rPr>
                <w:rFonts w:ascii="Arial" w:eastAsia="Arial" w:hAnsi="Arial" w:cs="Arial"/>
                <w:color w:val="000000" w:themeColor="text1"/>
              </w:rPr>
              <w:t xml:space="preserve">. 2013;88(10):1558-1563. </w:t>
            </w:r>
            <w:hyperlink r:id="rId36">
              <w:r w:rsidRPr="004C783F">
                <w:rPr>
                  <w:rFonts w:ascii="Arial" w:eastAsia="Arial" w:hAnsi="Arial" w:cs="Arial"/>
                  <w:color w:val="0000FF"/>
                  <w:u w:val="single"/>
                </w:rPr>
                <w:t>https://journals.lww.com/academicmedicine/fulltext/2013/10000/Assessing_Residents__Written_Learning_Goals_and.39.aspx</w:t>
              </w:r>
            </w:hyperlink>
            <w:r w:rsidRPr="004C783F">
              <w:rPr>
                <w:rFonts w:ascii="Arial" w:eastAsia="Arial" w:hAnsi="Arial" w:cs="Arial"/>
                <w:color w:val="000000" w:themeColor="text1"/>
              </w:rPr>
              <w:t>. 20</w:t>
            </w:r>
            <w:r w:rsidR="00EA6B71" w:rsidRPr="004C783F">
              <w:rPr>
                <w:rFonts w:ascii="Arial" w:eastAsia="Arial" w:hAnsi="Arial" w:cs="Arial"/>
                <w:color w:val="000000" w:themeColor="text1"/>
              </w:rPr>
              <w:t>20.</w:t>
            </w:r>
          </w:p>
        </w:tc>
      </w:tr>
    </w:tbl>
    <w:p w14:paraId="7AB2BA56" w14:textId="4914E657" w:rsidR="00E11F2C" w:rsidRDefault="00E11F2C">
      <w:pPr>
        <w:rPr>
          <w:rFonts w:ascii="Arial" w:eastAsia="Arial" w:hAnsi="Arial" w:cs="Arial"/>
        </w:rPr>
      </w:pPr>
    </w:p>
    <w:p w14:paraId="41D56801" w14:textId="77777777" w:rsidR="00E11F2C" w:rsidRDefault="00E11F2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25EC3F94" w14:textId="77777777" w:rsidTr="0510A86F">
        <w:trPr>
          <w:trHeight w:val="760"/>
        </w:trPr>
        <w:tc>
          <w:tcPr>
            <w:tcW w:w="14125" w:type="dxa"/>
            <w:gridSpan w:val="2"/>
            <w:shd w:val="clear" w:color="auto" w:fill="9CC3E5"/>
          </w:tcPr>
          <w:p w14:paraId="039CCB7C"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Professionalism 1: Ethical Practice  </w:t>
            </w:r>
          </w:p>
          <w:p w14:paraId="3136FF48" w14:textId="3675711A"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understand ethical principles, apply them in clinical practice, and use appropriate resources for managing ethical dilemmas</w:t>
            </w:r>
          </w:p>
        </w:tc>
      </w:tr>
      <w:tr w:rsidR="009F3652" w:rsidRPr="004C783F" w14:paraId="5CEBD2A8" w14:textId="77777777" w:rsidTr="0510A86F">
        <w:tc>
          <w:tcPr>
            <w:tcW w:w="4950" w:type="dxa"/>
            <w:shd w:val="clear" w:color="auto" w:fill="FAC090"/>
          </w:tcPr>
          <w:p w14:paraId="734FE31C"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5AC89AE9" w14:textId="593E1B89"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3CEC80AD" w14:textId="77777777" w:rsidTr="00C97E16">
        <w:tc>
          <w:tcPr>
            <w:tcW w:w="4950" w:type="dxa"/>
            <w:tcBorders>
              <w:top w:val="single" w:sz="4" w:space="0" w:color="000000"/>
              <w:bottom w:val="single" w:sz="4" w:space="0" w:color="000000"/>
            </w:tcBorders>
            <w:shd w:val="clear" w:color="auto" w:fill="C9C9C9"/>
          </w:tcPr>
          <w:p w14:paraId="5DFD5417" w14:textId="1DBB8A9C"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30396D" w:rsidRPr="0030396D">
              <w:rPr>
                <w:rFonts w:ascii="Arial" w:eastAsia="Arial" w:hAnsi="Arial" w:cs="Arial"/>
                <w:i/>
              </w:rPr>
              <w:t>Approaches clinical care and educational duties with actions consistent with core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8B65CE"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Discusses the basic principles underlying ethics (beneficence, nonmaleficence, justice, autonomy) and professionalism (professional values and commitments), and how they apply in various situations (informed consent process)</w:t>
            </w:r>
          </w:p>
          <w:p w14:paraId="5DA27843" w14:textId="2B681F74"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Obtains informed consent for procedures</w:t>
            </w:r>
          </w:p>
        </w:tc>
      </w:tr>
      <w:tr w:rsidR="009F3652" w:rsidRPr="004C783F" w14:paraId="7CB861F9" w14:textId="77777777" w:rsidTr="00C97E16">
        <w:tc>
          <w:tcPr>
            <w:tcW w:w="4950" w:type="dxa"/>
            <w:tcBorders>
              <w:top w:val="single" w:sz="4" w:space="0" w:color="000000"/>
              <w:bottom w:val="single" w:sz="4" w:space="0" w:color="000000"/>
            </w:tcBorders>
            <w:shd w:val="clear" w:color="auto" w:fill="C9C9C9"/>
          </w:tcPr>
          <w:p w14:paraId="58113A9F" w14:textId="630A4833"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b/>
              </w:rPr>
              <w:t>Level 2</w:t>
            </w:r>
            <w:r w:rsidRPr="004C783F">
              <w:rPr>
                <w:rFonts w:ascii="Arial" w:eastAsia="Arial" w:hAnsi="Arial" w:cs="Arial"/>
              </w:rPr>
              <w:t xml:space="preserve"> </w:t>
            </w:r>
            <w:r w:rsidR="0030396D" w:rsidRPr="0030396D">
              <w:rPr>
                <w:rFonts w:ascii="Arial" w:eastAsia="Arial" w:hAnsi="Arial" w:cs="Arial"/>
                <w:i/>
              </w:rPr>
              <w:t>Demonstrates consistent application of ethical principles in routine clinical practice, such as informed consent, surrogate decision making, advance directives, confidentiality, error reporting and disclosure, and stewardship of limited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A80A2F"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Uses ethical principles to analyze straightforward situations</w:t>
            </w:r>
          </w:p>
          <w:p w14:paraId="68A4122A" w14:textId="008EBBCF"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When obtaining informed consent for a procedure, consistently gives patients the information necessary to understand the scope and nature of potential risks and benefits of the procedure </w:t>
            </w:r>
            <w:proofErr w:type="gramStart"/>
            <w:r w:rsidRPr="004C783F">
              <w:rPr>
                <w:rFonts w:ascii="Arial" w:eastAsia="Arial" w:hAnsi="Arial" w:cs="Arial"/>
              </w:rPr>
              <w:t>in order to</w:t>
            </w:r>
            <w:proofErr w:type="gramEnd"/>
            <w:r w:rsidRPr="004C783F">
              <w:rPr>
                <w:rFonts w:ascii="Arial" w:eastAsia="Arial" w:hAnsi="Arial" w:cs="Arial"/>
              </w:rPr>
              <w:t xml:space="preserve"> make a decision, and follows the patients’ wishes </w:t>
            </w:r>
          </w:p>
          <w:p w14:paraId="7DCEAC64" w14:textId="41F4D534"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Acknowledges a medical error, and provides the patient an explanation of the error and its consequences without deception or non-disclosure</w:t>
            </w:r>
          </w:p>
        </w:tc>
      </w:tr>
      <w:tr w:rsidR="009F3652" w:rsidRPr="004C783F" w14:paraId="4F033ACF" w14:textId="77777777" w:rsidTr="00C97E16">
        <w:tc>
          <w:tcPr>
            <w:tcW w:w="4950" w:type="dxa"/>
            <w:tcBorders>
              <w:top w:val="single" w:sz="4" w:space="0" w:color="000000"/>
              <w:bottom w:val="single" w:sz="4" w:space="0" w:color="000000"/>
            </w:tcBorders>
            <w:shd w:val="clear" w:color="auto" w:fill="C9C9C9"/>
          </w:tcPr>
          <w:p w14:paraId="48939228" w14:textId="48A53EE6"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b/>
              </w:rPr>
              <w:t>Level 3</w:t>
            </w:r>
            <w:r w:rsidRPr="004C783F">
              <w:rPr>
                <w:rFonts w:ascii="Arial" w:eastAsia="Arial" w:hAnsi="Arial" w:cs="Arial"/>
              </w:rPr>
              <w:t xml:space="preserve"> </w:t>
            </w:r>
            <w:r w:rsidR="0030396D" w:rsidRPr="0030396D">
              <w:rPr>
                <w:rFonts w:ascii="Arial" w:eastAsia="Arial" w:hAnsi="Arial" w:cs="Arial"/>
                <w:i/>
              </w:rPr>
              <w:t>Recognizes tensions between conflicting ethical principles in complex situations and seeks appropriate guidance to help resolve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5B8F4F" w14:textId="4449F741"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Analyzes conflicts (or perceived conflicts) between patients/providers/staff </w:t>
            </w:r>
            <w:r w:rsidR="00E52508">
              <w:rPr>
                <w:rFonts w:ascii="Arial" w:eastAsia="Arial" w:hAnsi="Arial" w:cs="Arial"/>
                <w:color w:val="000000" w:themeColor="text1"/>
              </w:rPr>
              <w:t xml:space="preserve">members </w:t>
            </w:r>
            <w:r w:rsidRPr="004C783F">
              <w:rPr>
                <w:rFonts w:ascii="Arial" w:eastAsia="Arial" w:hAnsi="Arial" w:cs="Arial"/>
                <w:color w:val="000000" w:themeColor="text1"/>
              </w:rPr>
              <w:t>or between professional values</w:t>
            </w:r>
          </w:p>
          <w:p w14:paraId="2E34AA04" w14:textId="761F00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Requests an ethics consult </w:t>
            </w:r>
            <w:r w:rsidR="00161E16" w:rsidRPr="004C783F">
              <w:rPr>
                <w:rFonts w:ascii="Arial" w:eastAsia="Arial" w:hAnsi="Arial" w:cs="Arial"/>
                <w:color w:val="000000" w:themeColor="text1"/>
              </w:rPr>
              <w:t>for care of a patient with brain injury and</w:t>
            </w:r>
            <w:r w:rsidR="00E52508">
              <w:rPr>
                <w:rFonts w:ascii="Arial" w:eastAsia="Arial" w:hAnsi="Arial" w:cs="Arial"/>
                <w:color w:val="000000" w:themeColor="text1"/>
              </w:rPr>
              <w:t xml:space="preserve"> spinal cord injury</w:t>
            </w:r>
            <w:r w:rsidR="00161E16" w:rsidRPr="004C783F">
              <w:rPr>
                <w:rFonts w:ascii="Arial" w:eastAsia="Arial" w:hAnsi="Arial" w:cs="Arial"/>
                <w:color w:val="000000" w:themeColor="text1"/>
              </w:rPr>
              <w:t xml:space="preserve"> whose family's decisions for medical care do not seem in line with the patient's previously documented wishes</w:t>
            </w:r>
          </w:p>
          <w:p w14:paraId="0E13D225"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Analyzes difficult real or hypothetical ethics case scenarios or situations, and recognizes the underlying ethical principles and any potential tensions between them </w:t>
            </w:r>
          </w:p>
          <w:p w14:paraId="0B6579ED" w14:textId="1E61BBA9"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Uses shared decision</w:t>
            </w:r>
            <w:r w:rsidR="00E52508">
              <w:rPr>
                <w:rFonts w:ascii="Arial" w:eastAsia="Arial" w:hAnsi="Arial" w:cs="Arial"/>
              </w:rPr>
              <w:t xml:space="preserve"> </w:t>
            </w:r>
            <w:r w:rsidRPr="004C783F">
              <w:rPr>
                <w:rFonts w:ascii="Arial" w:eastAsia="Arial" w:hAnsi="Arial" w:cs="Arial"/>
              </w:rPr>
              <w:t>making and educates patients to improve compliance with recommended treatment, but respects the competent patient’s right to refuse treatment, even if it is medically indicated</w:t>
            </w:r>
          </w:p>
        </w:tc>
      </w:tr>
      <w:tr w:rsidR="009F3652" w:rsidRPr="004C783F" w14:paraId="6FDC78FF" w14:textId="77777777" w:rsidTr="00C97E16">
        <w:tc>
          <w:tcPr>
            <w:tcW w:w="4950" w:type="dxa"/>
            <w:tcBorders>
              <w:top w:val="single" w:sz="4" w:space="0" w:color="000000"/>
              <w:bottom w:val="single" w:sz="4" w:space="0" w:color="000000"/>
            </w:tcBorders>
            <w:shd w:val="clear" w:color="auto" w:fill="C9C9C9"/>
          </w:tcPr>
          <w:p w14:paraId="49F3FC81" w14:textId="44673915"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30396D" w:rsidRPr="0030396D">
              <w:rPr>
                <w:rFonts w:ascii="Arial" w:eastAsia="Arial" w:hAnsi="Arial" w:cs="Arial"/>
                <w:i/>
                <w:iCs/>
              </w:rPr>
              <w:t>Manages ethical dilemmas using appropriate resources, as needed, to facilitate resolution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E89770" w14:textId="26690190"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Participates in creation of a behavioral plan to address a patient’s verbal abuse of staff </w:t>
            </w:r>
            <w:r w:rsidR="00E52508">
              <w:rPr>
                <w:rFonts w:ascii="Arial" w:eastAsia="Arial" w:hAnsi="Arial" w:cs="Arial"/>
              </w:rPr>
              <w:t xml:space="preserve">members </w:t>
            </w:r>
            <w:r w:rsidRPr="004C783F">
              <w:rPr>
                <w:rFonts w:ascii="Arial" w:eastAsia="Arial" w:hAnsi="Arial" w:cs="Arial"/>
              </w:rPr>
              <w:t>with ethically appropriate enforceable consequences for inappropriate behaviors, in consultation with the ethics team and with engagement of the patient as much as feasible</w:t>
            </w:r>
            <w:r w:rsidR="00E52508">
              <w:rPr>
                <w:rFonts w:ascii="Arial" w:eastAsia="Arial" w:hAnsi="Arial" w:cs="Arial"/>
              </w:rPr>
              <w:t>; f</w:t>
            </w:r>
            <w:r w:rsidRPr="004C783F">
              <w:rPr>
                <w:rFonts w:ascii="Arial" w:eastAsia="Arial" w:hAnsi="Arial" w:cs="Arial"/>
              </w:rPr>
              <w:t>acilitates communication about the plan to promote consistency of response within the rehabilitation team</w:t>
            </w:r>
          </w:p>
          <w:p w14:paraId="302AAA85" w14:textId="256DA983" w:rsidR="003B26CC" w:rsidRPr="004C783F" w:rsidRDefault="00BF3486"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Develops and coordinates a care plan for an individual with high cervical spinal cord injury in an intensive ca</w:t>
            </w:r>
            <w:r w:rsidR="00E52508">
              <w:rPr>
                <w:rFonts w:ascii="Arial" w:eastAsia="Arial" w:hAnsi="Arial" w:cs="Arial"/>
              </w:rPr>
              <w:t>r</w:t>
            </w:r>
            <w:r w:rsidRPr="004C783F">
              <w:rPr>
                <w:rFonts w:ascii="Arial" w:eastAsia="Arial" w:hAnsi="Arial" w:cs="Arial"/>
              </w:rPr>
              <w:t xml:space="preserve">e unit </w:t>
            </w:r>
            <w:r w:rsidR="00E52508">
              <w:rPr>
                <w:rFonts w:ascii="Arial" w:eastAsia="Arial" w:hAnsi="Arial" w:cs="Arial"/>
              </w:rPr>
              <w:t xml:space="preserve">(ICU) </w:t>
            </w:r>
            <w:r w:rsidRPr="004C783F">
              <w:rPr>
                <w:rFonts w:ascii="Arial" w:eastAsia="Arial" w:hAnsi="Arial" w:cs="Arial"/>
              </w:rPr>
              <w:t>requiring mechanical ventilation who wishes to withdraw life support; the plan includes consultation of appropriate medical and spiritual services and supports the patient’s decision in a respectful and dignified manner</w:t>
            </w:r>
          </w:p>
        </w:tc>
      </w:tr>
      <w:tr w:rsidR="009F3652" w:rsidRPr="004C783F" w14:paraId="1F461C8F" w14:textId="77777777" w:rsidTr="00C97E16">
        <w:tc>
          <w:tcPr>
            <w:tcW w:w="4950" w:type="dxa"/>
            <w:tcBorders>
              <w:top w:val="single" w:sz="4" w:space="0" w:color="000000"/>
              <w:bottom w:val="single" w:sz="4" w:space="0" w:color="000000"/>
            </w:tcBorders>
            <w:shd w:val="clear" w:color="auto" w:fill="C9C9C9"/>
          </w:tcPr>
          <w:p w14:paraId="781AAFD1" w14:textId="0C5CB605"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C97E16" w:rsidRPr="00C97E16">
              <w:rPr>
                <w:rFonts w:ascii="Arial" w:eastAsia="Arial" w:hAnsi="Arial" w:cs="Arial"/>
                <w:i/>
              </w:rPr>
              <w:t>Serves as a resource for others to resolve complex ethical dilemmas</w:t>
            </w:r>
          </w:p>
          <w:p w14:paraId="32D7D565" w14:textId="77777777" w:rsidR="009F3652" w:rsidRPr="004C783F" w:rsidRDefault="009F3652" w:rsidP="00BA30C1">
            <w:pPr>
              <w:spacing w:after="0" w:line="240" w:lineRule="auto"/>
              <w:contextualSpacing/>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C7C40B"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Identifies and seeks to address system-wide factors or barriers to promoting a culture of ethical practice through participation in a work group, committee, or task force </w:t>
            </w:r>
          </w:p>
          <w:p w14:paraId="485FD39D" w14:textId="5956F37C"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Serves as the </w:t>
            </w:r>
            <w:r w:rsidR="7EFF736B" w:rsidRPr="004C783F">
              <w:rPr>
                <w:rFonts w:ascii="Arial" w:eastAsia="Arial" w:hAnsi="Arial" w:cs="Arial"/>
              </w:rPr>
              <w:t>fellow</w:t>
            </w:r>
            <w:r w:rsidRPr="004C783F">
              <w:rPr>
                <w:rFonts w:ascii="Arial" w:eastAsia="Arial" w:hAnsi="Arial" w:cs="Arial"/>
              </w:rPr>
              <w:t xml:space="preserve"> member of the IRB or Ethics Committee</w:t>
            </w:r>
          </w:p>
        </w:tc>
      </w:tr>
      <w:tr w:rsidR="009F3652" w:rsidRPr="004C783F" w14:paraId="50C27880" w14:textId="77777777" w:rsidTr="0510A86F">
        <w:tc>
          <w:tcPr>
            <w:tcW w:w="4950" w:type="dxa"/>
            <w:shd w:val="clear" w:color="auto" w:fill="FFD965"/>
          </w:tcPr>
          <w:p w14:paraId="5FC24A5A"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03357A79"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Direct observation</w:t>
            </w:r>
          </w:p>
          <w:p w14:paraId="24AFF140"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lastRenderedPageBreak/>
              <w:t>Global evaluation</w:t>
            </w:r>
          </w:p>
          <w:p w14:paraId="2F361BD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Mentor and program director observations</w:t>
            </w:r>
          </w:p>
          <w:p w14:paraId="47B37920"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Multisource feedback</w:t>
            </w:r>
          </w:p>
          <w:p w14:paraId="192392CB"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Oral or written self-reflection (e.g., of a personal or observed lapse, ethical dilemma, or systems-level factors)</w:t>
            </w:r>
          </w:p>
          <w:p w14:paraId="4403618F" w14:textId="1E5AB6CD"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tc>
      </w:tr>
      <w:tr w:rsidR="009F3652" w:rsidRPr="004C783F" w14:paraId="2F52424B" w14:textId="77777777" w:rsidTr="0510A86F">
        <w:tc>
          <w:tcPr>
            <w:tcW w:w="4950" w:type="dxa"/>
            <w:shd w:val="clear" w:color="auto" w:fill="8DB3E2" w:themeFill="text2" w:themeFillTint="66"/>
          </w:tcPr>
          <w:p w14:paraId="4F95A043"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lastRenderedPageBreak/>
              <w:t xml:space="preserve">Curriculum Mapping </w:t>
            </w:r>
          </w:p>
        </w:tc>
        <w:tc>
          <w:tcPr>
            <w:tcW w:w="9175" w:type="dxa"/>
            <w:shd w:val="clear" w:color="auto" w:fill="8DB3E2" w:themeFill="text2" w:themeFillTint="66"/>
          </w:tcPr>
          <w:p w14:paraId="3A321B68" w14:textId="515F164A"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29D4B798" w14:textId="77777777" w:rsidTr="0510A86F">
        <w:trPr>
          <w:trHeight w:val="80"/>
        </w:trPr>
        <w:tc>
          <w:tcPr>
            <w:tcW w:w="4950" w:type="dxa"/>
            <w:shd w:val="clear" w:color="auto" w:fill="A8D08D"/>
          </w:tcPr>
          <w:p w14:paraId="01C6051A"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1E6D916E" w14:textId="0412D6F5"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American Medical Association. Ethics. </w:t>
            </w:r>
            <w:hyperlink r:id="rId37">
              <w:r w:rsidR="2F0EFCC5" w:rsidRPr="004C783F">
                <w:rPr>
                  <w:rStyle w:val="Hyperlink"/>
                  <w:rFonts w:ascii="Arial" w:eastAsia="Arial" w:hAnsi="Arial" w:cs="Arial"/>
                </w:rPr>
                <w:t>https://www.ama-assn.org/delivering-care/ama-code-medical-ethics</w:t>
              </w:r>
            </w:hyperlink>
            <w:r w:rsidR="2F0EFCC5" w:rsidRPr="004C783F">
              <w:rPr>
                <w:rFonts w:ascii="Arial" w:eastAsia="Arial" w:hAnsi="Arial" w:cs="Arial"/>
              </w:rPr>
              <w:t>. 20</w:t>
            </w:r>
            <w:r w:rsidR="00EA6B71" w:rsidRPr="004C783F">
              <w:rPr>
                <w:rFonts w:ascii="Arial" w:eastAsia="Arial" w:hAnsi="Arial" w:cs="Arial"/>
              </w:rPr>
              <w:t>20.</w:t>
            </w:r>
          </w:p>
          <w:p w14:paraId="365D06A5" w14:textId="1719205A"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Kirschner KL. Ethical-legal issues in </w:t>
            </w:r>
            <w:proofErr w:type="spellStart"/>
            <w:r w:rsidRPr="004C783F">
              <w:rPr>
                <w:rFonts w:ascii="Arial" w:eastAsia="Arial" w:hAnsi="Arial" w:cs="Arial"/>
              </w:rPr>
              <w:t>physiatrics</w:t>
            </w:r>
            <w:proofErr w:type="spellEnd"/>
            <w:r w:rsidRPr="004C783F">
              <w:rPr>
                <w:rFonts w:ascii="Arial" w:eastAsia="Arial" w:hAnsi="Arial" w:cs="Arial"/>
              </w:rPr>
              <w:t xml:space="preserve">. </w:t>
            </w:r>
            <w:r w:rsidRPr="004C783F">
              <w:rPr>
                <w:rFonts w:ascii="Arial" w:eastAsia="Arial" w:hAnsi="Arial" w:cs="Arial"/>
                <w:i/>
                <w:iCs/>
              </w:rPr>
              <w:t>PMR</w:t>
            </w:r>
            <w:r w:rsidRPr="004C783F">
              <w:rPr>
                <w:rFonts w:ascii="Arial" w:eastAsia="Arial" w:hAnsi="Arial" w:cs="Arial"/>
              </w:rPr>
              <w:t xml:space="preserve">. 2009;1(1):81. </w:t>
            </w:r>
            <w:hyperlink r:id="rId38">
              <w:r w:rsidRPr="004C783F">
                <w:rPr>
                  <w:rFonts w:ascii="Arial" w:eastAsia="Arial" w:hAnsi="Arial" w:cs="Arial"/>
                  <w:color w:val="0000FF"/>
                  <w:u w:val="single"/>
                </w:rPr>
                <w:t>https://onlinelibrary.wiley.com/doi/full/10.1016/j.pmrj.2008.12.003</w:t>
              </w:r>
            </w:hyperlink>
            <w:r w:rsidRPr="004C783F">
              <w:rPr>
                <w:rFonts w:ascii="Arial" w:eastAsia="Arial" w:hAnsi="Arial" w:cs="Arial"/>
              </w:rPr>
              <w:t>. 20</w:t>
            </w:r>
            <w:r w:rsidR="00EA6B71" w:rsidRPr="004C783F">
              <w:rPr>
                <w:rFonts w:ascii="Arial" w:eastAsia="Arial" w:hAnsi="Arial" w:cs="Arial"/>
              </w:rPr>
              <w:t>20.</w:t>
            </w:r>
          </w:p>
        </w:tc>
      </w:tr>
    </w:tbl>
    <w:p w14:paraId="6093F8EA" w14:textId="77777777" w:rsidR="009F3652" w:rsidRDefault="009F3652">
      <w:pPr>
        <w:spacing w:line="240" w:lineRule="auto"/>
        <w:ind w:hanging="180"/>
        <w:rPr>
          <w:rFonts w:ascii="Arial" w:eastAsia="Arial" w:hAnsi="Arial" w:cs="Arial"/>
        </w:rPr>
      </w:pPr>
    </w:p>
    <w:p w14:paraId="27C119C7"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5D3EAFE2" w14:textId="77777777" w:rsidTr="0510A86F">
        <w:trPr>
          <w:trHeight w:val="760"/>
        </w:trPr>
        <w:tc>
          <w:tcPr>
            <w:tcW w:w="14125" w:type="dxa"/>
            <w:gridSpan w:val="2"/>
            <w:shd w:val="clear" w:color="auto" w:fill="9CC3E5"/>
          </w:tcPr>
          <w:p w14:paraId="3606A8EE"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Professionalism 2: Professional Behaviors  </w:t>
            </w:r>
          </w:p>
          <w:p w14:paraId="388B90CC" w14:textId="77777777"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recognize and address lapses in professional behavior, demonstrate professional behaviors, and use appropriate resources for minimizing potential professionalism lapses</w:t>
            </w:r>
          </w:p>
        </w:tc>
      </w:tr>
      <w:tr w:rsidR="009F3652" w:rsidRPr="004C783F" w14:paraId="65874EB3" w14:textId="77777777" w:rsidTr="0510A86F">
        <w:tc>
          <w:tcPr>
            <w:tcW w:w="4950" w:type="dxa"/>
            <w:shd w:val="clear" w:color="auto" w:fill="FAC090"/>
          </w:tcPr>
          <w:p w14:paraId="48EE5FC5"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7BDCED44" w14:textId="3EB32B3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79C3522A" w14:textId="77777777" w:rsidTr="00C97E16">
        <w:tc>
          <w:tcPr>
            <w:tcW w:w="4950" w:type="dxa"/>
            <w:tcBorders>
              <w:top w:val="single" w:sz="4" w:space="0" w:color="000000"/>
              <w:bottom w:val="single" w:sz="4" w:space="0" w:color="000000"/>
            </w:tcBorders>
            <w:shd w:val="clear" w:color="auto" w:fill="C9C9C9"/>
          </w:tcPr>
          <w:p w14:paraId="50A4A5D6" w14:textId="77777777" w:rsidR="0030396D" w:rsidRPr="0030396D" w:rsidRDefault="00BA59B0" w:rsidP="0030396D">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30396D" w:rsidRPr="0030396D">
              <w:rPr>
                <w:rFonts w:ascii="Arial" w:eastAsia="Arial" w:hAnsi="Arial" w:cs="Arial"/>
                <w:i/>
              </w:rPr>
              <w:t>Identifies professionalism lapses in oneself and others</w:t>
            </w:r>
          </w:p>
          <w:p w14:paraId="23190783" w14:textId="77777777" w:rsidR="0030396D" w:rsidRPr="0030396D" w:rsidRDefault="0030396D" w:rsidP="0030396D">
            <w:pPr>
              <w:spacing w:after="0" w:line="240" w:lineRule="auto"/>
              <w:contextualSpacing/>
              <w:rPr>
                <w:rFonts w:ascii="Arial" w:eastAsia="Arial" w:hAnsi="Arial" w:cs="Arial"/>
                <w:i/>
              </w:rPr>
            </w:pPr>
          </w:p>
          <w:p w14:paraId="0F216401" w14:textId="1242011D" w:rsidR="009F3652" w:rsidRPr="004C783F" w:rsidRDefault="0030396D" w:rsidP="0030396D">
            <w:pPr>
              <w:spacing w:after="0" w:line="240" w:lineRule="auto"/>
              <w:contextualSpacing/>
              <w:rPr>
                <w:rFonts w:ascii="Arial" w:eastAsia="Arial" w:hAnsi="Arial" w:cs="Arial"/>
                <w:i/>
                <w:color w:val="000000"/>
              </w:rPr>
            </w:pPr>
            <w:r w:rsidRPr="0030396D">
              <w:rPr>
                <w:rFonts w:ascii="Arial" w:eastAsia="Arial" w:hAnsi="Arial" w:cs="Arial"/>
                <w:i/>
              </w:rPr>
              <w:t>Describes when and how to appropriately report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624ED" w14:textId="194FA70C"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Identifies and describes potential triggers for professionalism lapses, describes when and how to appropriately report professionalism lapses, and outlines strategies for addressing common barriers to reporting</w:t>
            </w:r>
          </w:p>
        </w:tc>
      </w:tr>
      <w:tr w:rsidR="009F3652" w:rsidRPr="004C783F" w14:paraId="32D4D265" w14:textId="77777777" w:rsidTr="00C97E16">
        <w:tc>
          <w:tcPr>
            <w:tcW w:w="4950" w:type="dxa"/>
            <w:tcBorders>
              <w:top w:val="single" w:sz="4" w:space="0" w:color="000000"/>
              <w:bottom w:val="single" w:sz="4" w:space="0" w:color="000000"/>
            </w:tcBorders>
            <w:shd w:val="clear" w:color="auto" w:fill="C9C9C9"/>
          </w:tcPr>
          <w:p w14:paraId="5E6526CC" w14:textId="77777777" w:rsidR="0030396D" w:rsidRPr="0030396D" w:rsidRDefault="00BA59B0" w:rsidP="0030396D">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30396D" w:rsidRPr="0030396D">
              <w:rPr>
                <w:rFonts w:ascii="Arial" w:eastAsia="Arial" w:hAnsi="Arial" w:cs="Arial"/>
                <w:i/>
              </w:rPr>
              <w:t>Demonstrates professional behavior in routine situations</w:t>
            </w:r>
          </w:p>
          <w:p w14:paraId="698E433D" w14:textId="77777777" w:rsidR="0030396D" w:rsidRPr="0030396D" w:rsidRDefault="0030396D" w:rsidP="0030396D">
            <w:pPr>
              <w:spacing w:after="0" w:line="240" w:lineRule="auto"/>
              <w:contextualSpacing/>
              <w:rPr>
                <w:rFonts w:ascii="Arial" w:eastAsia="Arial" w:hAnsi="Arial" w:cs="Arial"/>
                <w:i/>
              </w:rPr>
            </w:pPr>
          </w:p>
          <w:p w14:paraId="1496300B" w14:textId="77777777" w:rsidR="0030396D" w:rsidRDefault="0030396D" w:rsidP="0030396D">
            <w:pPr>
              <w:spacing w:after="0" w:line="240" w:lineRule="auto"/>
              <w:contextualSpacing/>
              <w:rPr>
                <w:rFonts w:ascii="Arial" w:eastAsia="Arial" w:hAnsi="Arial" w:cs="Arial"/>
                <w:i/>
              </w:rPr>
            </w:pPr>
          </w:p>
          <w:p w14:paraId="1A72DF0F" w14:textId="4A50B0A9" w:rsidR="009F3652" w:rsidRPr="004C783F" w:rsidRDefault="0030396D" w:rsidP="0030396D">
            <w:pPr>
              <w:spacing w:after="0" w:line="240" w:lineRule="auto"/>
              <w:contextualSpacing/>
              <w:rPr>
                <w:rFonts w:ascii="Arial" w:eastAsia="Arial" w:hAnsi="Arial" w:cs="Arial"/>
                <w:i/>
              </w:rPr>
            </w:pPr>
            <w:r w:rsidRPr="0030396D">
              <w:rPr>
                <w:rFonts w:ascii="Arial" w:eastAsia="Arial" w:hAnsi="Arial" w:cs="Arial"/>
                <w:i/>
              </w:rPr>
              <w:t>Takes responsibility for one’s own professionalism lapses when applicable and identifies contributing factors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DC6BE6"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Demonstrates professional behavior in routine situations and can acknowledge a lapse without becoming defensive, making excuses, or blaming others</w:t>
            </w:r>
          </w:p>
          <w:p w14:paraId="179F6738"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Displays respect for patients and expects the same from others</w:t>
            </w:r>
          </w:p>
          <w:p w14:paraId="6A2CDCD8" w14:textId="77777777" w:rsidR="00EF7B5D" w:rsidRPr="004C783F" w:rsidRDefault="00EF7B5D" w:rsidP="00EF7B5D">
            <w:pPr>
              <w:pBdr>
                <w:top w:val="nil"/>
                <w:left w:val="nil"/>
                <w:bottom w:val="nil"/>
                <w:right w:val="nil"/>
                <w:between w:val="nil"/>
              </w:pBdr>
              <w:spacing w:after="0" w:line="240" w:lineRule="auto"/>
              <w:contextualSpacing/>
              <w:rPr>
                <w:rFonts w:ascii="Arial" w:hAnsi="Arial" w:cs="Arial"/>
              </w:rPr>
            </w:pPr>
          </w:p>
          <w:p w14:paraId="019311EA" w14:textId="635FB843"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Apologizes for the lapse and tak</w:t>
            </w:r>
            <w:r w:rsidR="004628D8" w:rsidRPr="004C783F">
              <w:rPr>
                <w:rFonts w:ascii="Arial" w:eastAsia="Arial" w:hAnsi="Arial" w:cs="Arial"/>
              </w:rPr>
              <w:t>es</w:t>
            </w:r>
            <w:r w:rsidRPr="004C783F">
              <w:rPr>
                <w:rFonts w:ascii="Arial" w:eastAsia="Arial" w:hAnsi="Arial" w:cs="Arial"/>
              </w:rPr>
              <w:t xml:space="preserve"> steps to make amends </w:t>
            </w:r>
          </w:p>
          <w:p w14:paraId="4DF7B483" w14:textId="1D347C59"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Articulates strategies for preventing similar lapses in the future</w:t>
            </w:r>
          </w:p>
        </w:tc>
      </w:tr>
      <w:tr w:rsidR="009F3652" w:rsidRPr="004C783F" w14:paraId="1618C272" w14:textId="77777777" w:rsidTr="00C97E16">
        <w:tc>
          <w:tcPr>
            <w:tcW w:w="4950" w:type="dxa"/>
            <w:tcBorders>
              <w:top w:val="single" w:sz="4" w:space="0" w:color="000000"/>
              <w:bottom w:val="single" w:sz="4" w:space="0" w:color="000000"/>
            </w:tcBorders>
            <w:shd w:val="clear" w:color="auto" w:fill="C9C9C9"/>
          </w:tcPr>
          <w:p w14:paraId="60D5BBF3" w14:textId="77777777" w:rsidR="0030396D" w:rsidRPr="0030396D" w:rsidRDefault="00BA59B0" w:rsidP="0030396D">
            <w:pPr>
              <w:spacing w:after="0" w:line="240" w:lineRule="auto"/>
              <w:contextualSpacing/>
              <w:rPr>
                <w:rFonts w:ascii="Arial" w:eastAsia="Arial" w:hAnsi="Arial" w:cs="Arial"/>
                <w:i/>
              </w:rPr>
            </w:pPr>
            <w:r w:rsidRPr="004C783F">
              <w:rPr>
                <w:rFonts w:ascii="Arial" w:eastAsia="Arial" w:hAnsi="Arial" w:cs="Arial"/>
                <w:b/>
              </w:rPr>
              <w:t>Level 3</w:t>
            </w:r>
            <w:r w:rsidRPr="004C783F">
              <w:rPr>
                <w:rFonts w:ascii="Arial" w:eastAsia="Arial" w:hAnsi="Arial" w:cs="Arial"/>
              </w:rPr>
              <w:t xml:space="preserve"> </w:t>
            </w:r>
            <w:r w:rsidR="0030396D" w:rsidRPr="0030396D">
              <w:rPr>
                <w:rFonts w:ascii="Arial" w:eastAsia="Arial" w:hAnsi="Arial" w:cs="Arial"/>
                <w:i/>
              </w:rPr>
              <w:t>Anticipates situations that may trigger professionalism lapses</w:t>
            </w:r>
          </w:p>
          <w:p w14:paraId="02985224" w14:textId="77777777" w:rsidR="0030396D" w:rsidRPr="0030396D" w:rsidRDefault="0030396D" w:rsidP="0030396D">
            <w:pPr>
              <w:spacing w:after="0" w:line="240" w:lineRule="auto"/>
              <w:contextualSpacing/>
              <w:rPr>
                <w:rFonts w:ascii="Arial" w:eastAsia="Arial" w:hAnsi="Arial" w:cs="Arial"/>
                <w:i/>
              </w:rPr>
            </w:pPr>
          </w:p>
          <w:p w14:paraId="1CC44EBE" w14:textId="4C53142A" w:rsidR="009F3652" w:rsidRPr="004C783F" w:rsidRDefault="0030396D" w:rsidP="0030396D">
            <w:pPr>
              <w:spacing w:after="0" w:line="240" w:lineRule="auto"/>
              <w:contextualSpacing/>
              <w:rPr>
                <w:rFonts w:ascii="Arial" w:eastAsia="Arial" w:hAnsi="Arial" w:cs="Arial"/>
                <w:i/>
                <w:color w:val="000000"/>
              </w:rPr>
            </w:pPr>
            <w:r w:rsidRPr="0030396D">
              <w:rPr>
                <w:rFonts w:ascii="Arial" w:eastAsia="Arial" w:hAnsi="Arial" w:cs="Arial"/>
                <w:i/>
              </w:rPr>
              <w:t>Takes remedial action to address lapses when applicable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160F9F"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Recognizes that when getting calls late at night, it is important to be respectful to the caller</w:t>
            </w:r>
          </w:p>
          <w:p w14:paraId="594E01E2"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714F9BCC" w14:textId="5B61FDAF"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Apologizes to the nurse after a</w:t>
            </w:r>
            <w:r w:rsidR="01AF53D0" w:rsidRPr="004C783F">
              <w:rPr>
                <w:rFonts w:ascii="Arial" w:eastAsia="Arial" w:hAnsi="Arial" w:cs="Arial"/>
              </w:rPr>
              <w:t xml:space="preserve"> tense exchange </w:t>
            </w:r>
            <w:r w:rsidRPr="004C783F">
              <w:rPr>
                <w:rFonts w:ascii="Arial" w:eastAsia="Arial" w:hAnsi="Arial" w:cs="Arial"/>
              </w:rPr>
              <w:t>in response to a call</w:t>
            </w:r>
          </w:p>
        </w:tc>
      </w:tr>
      <w:tr w:rsidR="009F3652" w:rsidRPr="004C783F" w14:paraId="1B1BAAAB" w14:textId="77777777" w:rsidTr="00C97E16">
        <w:tc>
          <w:tcPr>
            <w:tcW w:w="4950" w:type="dxa"/>
            <w:tcBorders>
              <w:top w:val="single" w:sz="4" w:space="0" w:color="000000"/>
              <w:bottom w:val="single" w:sz="4" w:space="0" w:color="000000"/>
            </w:tcBorders>
            <w:shd w:val="clear" w:color="auto" w:fill="C9C9C9"/>
          </w:tcPr>
          <w:p w14:paraId="0659F9F8" w14:textId="77777777" w:rsidR="0030396D" w:rsidRPr="0030396D" w:rsidRDefault="00BA59B0" w:rsidP="0030396D">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30396D" w:rsidRPr="0030396D">
              <w:rPr>
                <w:rFonts w:ascii="Arial" w:eastAsia="Arial" w:hAnsi="Arial" w:cs="Arial"/>
                <w:i/>
              </w:rPr>
              <w:t>Demonstrates professional behavior across situations and settings</w:t>
            </w:r>
          </w:p>
          <w:p w14:paraId="44D762AE" w14:textId="77777777" w:rsidR="0030396D" w:rsidRPr="0030396D" w:rsidRDefault="0030396D" w:rsidP="0030396D">
            <w:pPr>
              <w:spacing w:after="0" w:line="240" w:lineRule="auto"/>
              <w:contextualSpacing/>
              <w:rPr>
                <w:rFonts w:ascii="Arial" w:eastAsia="Arial" w:hAnsi="Arial" w:cs="Arial"/>
                <w:i/>
              </w:rPr>
            </w:pPr>
          </w:p>
          <w:p w14:paraId="49157883" w14:textId="15F180E9" w:rsidR="009F3652" w:rsidRPr="004C783F" w:rsidRDefault="0030396D" w:rsidP="0030396D">
            <w:pPr>
              <w:spacing w:after="0" w:line="240" w:lineRule="auto"/>
              <w:contextualSpacing/>
              <w:rPr>
                <w:rFonts w:ascii="Arial" w:eastAsia="Arial" w:hAnsi="Arial" w:cs="Arial"/>
                <w:i/>
              </w:rPr>
            </w:pPr>
            <w:r w:rsidRPr="0030396D">
              <w:rPr>
                <w:rFonts w:ascii="Arial" w:eastAsia="Arial" w:hAnsi="Arial" w:cs="Arial"/>
                <w:i/>
              </w:rPr>
              <w:t>Proactively intervenes to prevent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779C0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Analyzes difficult real or hypothetical professionalism case scenarios or situations, recognizes own limitations, and consistently demonstrates professional behavior</w:t>
            </w:r>
            <w:r w:rsidR="6009F943" w:rsidRPr="004C783F">
              <w:rPr>
                <w:rFonts w:ascii="Arial" w:eastAsia="Arial" w:hAnsi="Arial" w:cs="Arial"/>
                <w:color w:val="000000" w:themeColor="text1"/>
              </w:rPr>
              <w:t xml:space="preserve"> </w:t>
            </w:r>
          </w:p>
          <w:p w14:paraId="04480743"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6C29CFF4" w14:textId="2FA912EE"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Actively and consistently seeks to consider the perspectives of others to prevent lapses</w:t>
            </w:r>
          </w:p>
        </w:tc>
      </w:tr>
      <w:tr w:rsidR="009F3652" w:rsidRPr="004C783F" w14:paraId="1F28B01E" w14:textId="77777777" w:rsidTr="00C97E16">
        <w:tc>
          <w:tcPr>
            <w:tcW w:w="4950" w:type="dxa"/>
            <w:tcBorders>
              <w:top w:val="single" w:sz="4" w:space="0" w:color="000000"/>
              <w:bottom w:val="single" w:sz="4" w:space="0" w:color="000000"/>
            </w:tcBorders>
            <w:shd w:val="clear" w:color="auto" w:fill="C9C9C9"/>
          </w:tcPr>
          <w:p w14:paraId="7AA01EDB" w14:textId="77777777" w:rsidR="0030396D" w:rsidRPr="0030396D" w:rsidRDefault="00BA59B0" w:rsidP="0030396D">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30396D" w:rsidRPr="0030396D">
              <w:rPr>
                <w:rFonts w:ascii="Arial" w:eastAsia="Arial" w:hAnsi="Arial" w:cs="Arial"/>
                <w:i/>
              </w:rPr>
              <w:t>Coaches others when their behavior fails to meet professional expectations</w:t>
            </w:r>
          </w:p>
          <w:p w14:paraId="6BCC9E95" w14:textId="77777777" w:rsidR="0030396D" w:rsidRPr="0030396D" w:rsidRDefault="0030396D" w:rsidP="0030396D">
            <w:pPr>
              <w:spacing w:after="0" w:line="240" w:lineRule="auto"/>
              <w:contextualSpacing/>
              <w:rPr>
                <w:rFonts w:ascii="Arial" w:eastAsia="Arial" w:hAnsi="Arial" w:cs="Arial"/>
                <w:i/>
              </w:rPr>
            </w:pPr>
          </w:p>
          <w:p w14:paraId="37F7AE14" w14:textId="23ECB10B" w:rsidR="009F3652" w:rsidRPr="004C783F" w:rsidRDefault="0030396D" w:rsidP="0030396D">
            <w:pPr>
              <w:spacing w:after="0" w:line="240" w:lineRule="auto"/>
              <w:contextualSpacing/>
              <w:rPr>
                <w:rFonts w:ascii="Arial" w:eastAsia="Arial" w:hAnsi="Arial" w:cs="Arial"/>
                <w:i/>
              </w:rPr>
            </w:pPr>
            <w:r w:rsidRPr="0030396D">
              <w:rPr>
                <w:rFonts w:ascii="Arial" w:eastAsia="Arial" w:hAnsi="Arial" w:cs="Arial"/>
                <w:i/>
              </w:rPr>
              <w:t>Addresses system issues to minimize potential for professionalism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972965" w14:textId="4C907B5B"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Coaches </w:t>
            </w:r>
            <w:r w:rsidR="00E52508">
              <w:rPr>
                <w:rFonts w:ascii="Arial" w:eastAsia="Arial" w:hAnsi="Arial" w:cs="Arial"/>
                <w:color w:val="000000" w:themeColor="text1"/>
              </w:rPr>
              <w:t xml:space="preserve">more </w:t>
            </w:r>
            <w:r w:rsidRPr="004C783F">
              <w:rPr>
                <w:rFonts w:ascii="Arial" w:eastAsia="Arial" w:hAnsi="Arial" w:cs="Arial"/>
                <w:color w:val="000000" w:themeColor="text1"/>
              </w:rPr>
              <w:t>junior resident who is frequently late to rounds</w:t>
            </w:r>
          </w:p>
          <w:p w14:paraId="01ED9B05" w14:textId="1360B4F5"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000ADFF2"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7D0AB758" w14:textId="611BC8A7"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Identifies and seeks to address system-wide factors or barriers to promoting a culture of professional behavior through participation in a work group, committee, or task force </w:t>
            </w:r>
          </w:p>
        </w:tc>
      </w:tr>
      <w:tr w:rsidR="009F3652" w:rsidRPr="004C783F" w14:paraId="437B4CA5" w14:textId="77777777" w:rsidTr="0510A86F">
        <w:tc>
          <w:tcPr>
            <w:tcW w:w="4950" w:type="dxa"/>
            <w:shd w:val="clear" w:color="auto" w:fill="FFD965"/>
          </w:tcPr>
          <w:p w14:paraId="76F94031"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574AF6A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Direct observation</w:t>
            </w:r>
          </w:p>
          <w:p w14:paraId="1C4B2BD9"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Multisource feedback</w:t>
            </w:r>
          </w:p>
          <w:p w14:paraId="63433EA7"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Oral or written self-reflection (e.g., of a personal or observed lapse, ethical dilemma, or systems-level factors)</w:t>
            </w:r>
          </w:p>
          <w:p w14:paraId="489CD3EF" w14:textId="3BB67F6D"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tc>
      </w:tr>
      <w:tr w:rsidR="009F3652" w:rsidRPr="004C783F" w14:paraId="6987A67C" w14:textId="77777777" w:rsidTr="0510A86F">
        <w:tc>
          <w:tcPr>
            <w:tcW w:w="4950" w:type="dxa"/>
            <w:shd w:val="clear" w:color="auto" w:fill="8DB3E2" w:themeFill="text2" w:themeFillTint="66"/>
          </w:tcPr>
          <w:p w14:paraId="6C382118"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405A76AD" w14:textId="5BBF4C53"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6F5B35FF" w14:textId="77777777" w:rsidTr="0510A86F">
        <w:trPr>
          <w:trHeight w:val="80"/>
        </w:trPr>
        <w:tc>
          <w:tcPr>
            <w:tcW w:w="4950" w:type="dxa"/>
            <w:shd w:val="clear" w:color="auto" w:fill="A8D08D"/>
          </w:tcPr>
          <w:p w14:paraId="140AC282"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lastRenderedPageBreak/>
              <w:t>Notes or Resources</w:t>
            </w:r>
          </w:p>
        </w:tc>
        <w:tc>
          <w:tcPr>
            <w:tcW w:w="9175" w:type="dxa"/>
            <w:shd w:val="clear" w:color="auto" w:fill="A8D08D"/>
          </w:tcPr>
          <w:p w14:paraId="1E437BEB" w14:textId="77777777" w:rsidR="00DC5329" w:rsidRPr="00DC5329"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ABIM Foundation. American Board of Internal Medicine. Medical professionalism in the new millennium: a physician charter. </w:t>
            </w:r>
            <w:r w:rsidRPr="004C783F">
              <w:rPr>
                <w:rFonts w:ascii="Arial" w:eastAsia="Arial" w:hAnsi="Arial" w:cs="Arial"/>
                <w:i/>
                <w:iCs/>
              </w:rPr>
              <w:t>Annals of Internal Medicine</w:t>
            </w:r>
            <w:r w:rsidRPr="004C783F">
              <w:rPr>
                <w:rFonts w:ascii="Arial" w:eastAsia="Arial" w:hAnsi="Arial" w:cs="Arial"/>
              </w:rPr>
              <w:t xml:space="preserve">. 2002;136(3):243-246. </w:t>
            </w:r>
            <w:hyperlink r:id="rId39">
              <w:r w:rsidRPr="004C783F">
                <w:rPr>
                  <w:rFonts w:ascii="Arial" w:eastAsia="Arial" w:hAnsi="Arial" w:cs="Arial"/>
                  <w:color w:val="0000FF"/>
                  <w:u w:val="single"/>
                </w:rPr>
                <w:t>https://annals.org/aim/fullarticle/474090/medical-professionalism-new-millennium-physician-charter</w:t>
              </w:r>
            </w:hyperlink>
            <w:r w:rsidRPr="004C783F">
              <w:rPr>
                <w:rFonts w:ascii="Arial" w:eastAsia="Arial" w:hAnsi="Arial" w:cs="Arial"/>
              </w:rPr>
              <w:t>. 20</w:t>
            </w:r>
            <w:r w:rsidR="00EA6B71" w:rsidRPr="004C783F">
              <w:rPr>
                <w:rFonts w:ascii="Arial" w:eastAsia="Arial" w:hAnsi="Arial" w:cs="Arial"/>
              </w:rPr>
              <w:t>20.</w:t>
            </w:r>
            <w:r w:rsidR="00DC5329" w:rsidRPr="004C783F">
              <w:rPr>
                <w:rFonts w:ascii="Arial" w:eastAsia="Arial" w:hAnsi="Arial" w:cs="Arial"/>
              </w:rPr>
              <w:t xml:space="preserve"> </w:t>
            </w:r>
          </w:p>
          <w:p w14:paraId="76853A0C" w14:textId="21F06445" w:rsidR="005E2D1A" w:rsidRPr="004C783F" w:rsidRDefault="00DC5329"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ABPMR. Demonstrating Professionalism. </w:t>
            </w:r>
            <w:hyperlink r:id="rId40" w:history="1">
              <w:r w:rsidRPr="004C783F">
                <w:rPr>
                  <w:rStyle w:val="Hyperlink"/>
                  <w:rFonts w:ascii="Arial" w:eastAsia="Arial" w:hAnsi="Arial" w:cs="Arial"/>
                </w:rPr>
                <w:t>https://www.abpmr.org/MOC/PartI/ProfessionalismDefinition</w:t>
              </w:r>
            </w:hyperlink>
            <w:r w:rsidRPr="004C783F">
              <w:rPr>
                <w:rFonts w:ascii="Arial" w:eastAsia="Arial" w:hAnsi="Arial" w:cs="Arial"/>
              </w:rPr>
              <w:t>. 2020.</w:t>
            </w:r>
          </w:p>
          <w:p w14:paraId="46D2328E" w14:textId="5ADCCE12"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roofErr w:type="spellStart"/>
            <w:r w:rsidRPr="004C783F">
              <w:rPr>
                <w:rFonts w:ascii="Arial" w:eastAsia="Arial" w:hAnsi="Arial" w:cs="Arial"/>
                <w:color w:val="000000" w:themeColor="text1"/>
              </w:rPr>
              <w:t>Bynny</w:t>
            </w:r>
            <w:proofErr w:type="spellEnd"/>
            <w:r w:rsidRPr="004C783F">
              <w:rPr>
                <w:rFonts w:ascii="Arial" w:eastAsia="Arial" w:hAnsi="Arial" w:cs="Arial"/>
                <w:color w:val="000000" w:themeColor="text1"/>
              </w:rPr>
              <w:t xml:space="preserve"> RL, </w:t>
            </w:r>
            <w:proofErr w:type="spellStart"/>
            <w:r w:rsidRPr="004C783F">
              <w:rPr>
                <w:rFonts w:ascii="Arial" w:eastAsia="Arial" w:hAnsi="Arial" w:cs="Arial"/>
                <w:color w:val="000000" w:themeColor="text1"/>
              </w:rPr>
              <w:t>Paauw</w:t>
            </w:r>
            <w:proofErr w:type="spellEnd"/>
            <w:r w:rsidRPr="004C783F">
              <w:rPr>
                <w:rFonts w:ascii="Arial" w:eastAsia="Arial" w:hAnsi="Arial" w:cs="Arial"/>
                <w:color w:val="000000" w:themeColor="text1"/>
              </w:rPr>
              <w:t xml:space="preserve"> DS, Papadakis MA, </w:t>
            </w:r>
            <w:proofErr w:type="spellStart"/>
            <w:r w:rsidRPr="004C783F">
              <w:rPr>
                <w:rFonts w:ascii="Arial" w:eastAsia="Arial" w:hAnsi="Arial" w:cs="Arial"/>
                <w:color w:val="000000" w:themeColor="text1"/>
              </w:rPr>
              <w:t>Pfeil</w:t>
            </w:r>
            <w:proofErr w:type="spellEnd"/>
            <w:r w:rsidRPr="004C783F">
              <w:rPr>
                <w:rFonts w:ascii="Arial" w:eastAsia="Arial" w:hAnsi="Arial" w:cs="Arial"/>
                <w:color w:val="000000" w:themeColor="text1"/>
              </w:rPr>
              <w:t xml:space="preserve"> S, Alpha Omega Alpha. </w:t>
            </w:r>
            <w:r w:rsidRPr="004C783F">
              <w:rPr>
                <w:rFonts w:ascii="Arial" w:eastAsia="Arial" w:hAnsi="Arial" w:cs="Arial"/>
                <w:i/>
                <w:iCs/>
                <w:color w:val="000000" w:themeColor="text1"/>
              </w:rPr>
              <w:t xml:space="preserve">Medical Professionalism Best Practices: Professionalism in the Modern Era. </w:t>
            </w:r>
            <w:r w:rsidRPr="004C783F">
              <w:rPr>
                <w:rFonts w:ascii="Arial" w:eastAsia="Arial" w:hAnsi="Arial" w:cs="Arial"/>
                <w:color w:val="000000" w:themeColor="text1"/>
              </w:rPr>
              <w:t>Menlo Park, CA:</w:t>
            </w:r>
            <w:r w:rsidRPr="004C783F">
              <w:rPr>
                <w:rFonts w:ascii="Arial" w:eastAsia="Arial" w:hAnsi="Arial" w:cs="Arial"/>
              </w:rPr>
              <w:t xml:space="preserve"> </w:t>
            </w:r>
            <w:r w:rsidRPr="004C783F">
              <w:rPr>
                <w:rFonts w:ascii="Arial" w:eastAsia="Arial" w:hAnsi="Arial" w:cs="Arial"/>
                <w:color w:val="000000" w:themeColor="text1"/>
              </w:rPr>
              <w:t xml:space="preserve">Alpha Omega Alpha Honor Medical Society; 2017. </w:t>
            </w:r>
            <w:hyperlink r:id="rId41">
              <w:r w:rsidRPr="004C783F">
                <w:rPr>
                  <w:rFonts w:ascii="Arial" w:eastAsia="Arial" w:hAnsi="Arial" w:cs="Arial"/>
                  <w:color w:val="0000FF"/>
                  <w:u w:val="single"/>
                </w:rPr>
                <w:t>http://alphaomegaalpha.org/pdfs/Monograph2018.pdf</w:t>
              </w:r>
            </w:hyperlink>
            <w:r w:rsidRPr="004C783F">
              <w:rPr>
                <w:rFonts w:ascii="Arial" w:eastAsia="Arial" w:hAnsi="Arial" w:cs="Arial"/>
                <w:color w:val="000000" w:themeColor="text1"/>
              </w:rPr>
              <w:t>. 20</w:t>
            </w:r>
            <w:r w:rsidR="00EA6B71" w:rsidRPr="004C783F">
              <w:rPr>
                <w:rFonts w:ascii="Arial" w:eastAsia="Arial" w:hAnsi="Arial" w:cs="Arial"/>
                <w:color w:val="000000" w:themeColor="text1"/>
              </w:rPr>
              <w:t>20.</w:t>
            </w:r>
          </w:p>
          <w:p w14:paraId="09432125" w14:textId="282720C9"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Levinson W, Ginsburg S, </w:t>
            </w:r>
            <w:proofErr w:type="spellStart"/>
            <w:r w:rsidRPr="004C783F">
              <w:rPr>
                <w:rFonts w:ascii="Arial" w:eastAsia="Arial" w:hAnsi="Arial" w:cs="Arial"/>
                <w:color w:val="000000" w:themeColor="text1"/>
              </w:rPr>
              <w:t>Hafferty</w:t>
            </w:r>
            <w:proofErr w:type="spellEnd"/>
            <w:r w:rsidRPr="004C783F">
              <w:rPr>
                <w:rFonts w:ascii="Arial" w:eastAsia="Arial" w:hAnsi="Arial" w:cs="Arial"/>
                <w:color w:val="000000" w:themeColor="text1"/>
              </w:rPr>
              <w:t xml:space="preserve"> FW, Lucey CR. </w:t>
            </w:r>
            <w:r w:rsidRPr="004C783F">
              <w:rPr>
                <w:rFonts w:ascii="Arial" w:eastAsia="Arial" w:hAnsi="Arial" w:cs="Arial"/>
                <w:i/>
                <w:iCs/>
                <w:color w:val="000000" w:themeColor="text1"/>
              </w:rPr>
              <w:t>Understanding Medical Professionalism</w:t>
            </w:r>
            <w:r w:rsidRPr="004C783F">
              <w:rPr>
                <w:rFonts w:ascii="Arial" w:eastAsia="Arial" w:hAnsi="Arial" w:cs="Arial"/>
                <w:color w:val="000000" w:themeColor="text1"/>
              </w:rPr>
              <w:t xml:space="preserve">. 1st ed. New York, NY: McGraw-Hill Education; 2014. </w:t>
            </w:r>
            <w:hyperlink r:id="rId42">
              <w:r w:rsidRPr="004C783F">
                <w:rPr>
                  <w:rFonts w:ascii="Arial" w:eastAsia="Arial" w:hAnsi="Arial" w:cs="Arial"/>
                  <w:color w:val="0000FF"/>
                  <w:u w:val="single"/>
                </w:rPr>
                <w:t>https://accessmedicine.mhmedical.com/book.aspx?bookID=1058</w:t>
              </w:r>
            </w:hyperlink>
            <w:r w:rsidRPr="004C783F">
              <w:rPr>
                <w:rFonts w:ascii="Arial" w:eastAsia="Arial" w:hAnsi="Arial" w:cs="Arial"/>
                <w:color w:val="000000" w:themeColor="text1"/>
              </w:rPr>
              <w:t>. 2020.</w:t>
            </w:r>
          </w:p>
        </w:tc>
      </w:tr>
    </w:tbl>
    <w:p w14:paraId="19336243" w14:textId="77777777" w:rsidR="009F3652" w:rsidRDefault="009F3652">
      <w:pPr>
        <w:rPr>
          <w:rFonts w:ascii="Arial" w:eastAsia="Arial" w:hAnsi="Arial" w:cs="Arial"/>
        </w:rPr>
      </w:pPr>
    </w:p>
    <w:p w14:paraId="634D6A19"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054AAC29" w14:textId="77777777" w:rsidTr="0510A86F">
        <w:trPr>
          <w:trHeight w:val="760"/>
        </w:trPr>
        <w:tc>
          <w:tcPr>
            <w:tcW w:w="14125" w:type="dxa"/>
            <w:gridSpan w:val="2"/>
            <w:shd w:val="clear" w:color="auto" w:fill="9CC3E5"/>
          </w:tcPr>
          <w:p w14:paraId="2BEC1F0B"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Professionalism 3: Accountability </w:t>
            </w:r>
          </w:p>
          <w:p w14:paraId="1C6FBA4C" w14:textId="77777777"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take responsibility for one’s own actions and the impact on patients and other members</w:t>
            </w:r>
          </w:p>
        </w:tc>
      </w:tr>
      <w:tr w:rsidR="009F3652" w:rsidRPr="004C783F" w14:paraId="31169158" w14:textId="77777777" w:rsidTr="0510A86F">
        <w:tc>
          <w:tcPr>
            <w:tcW w:w="4950" w:type="dxa"/>
            <w:shd w:val="clear" w:color="auto" w:fill="FAC090"/>
          </w:tcPr>
          <w:p w14:paraId="1CBB5D5D"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5AF982AA" w14:textId="7A8DABA7" w:rsidR="009F3652" w:rsidRPr="004C783F" w:rsidRDefault="00BA59B0"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9F3652" w:rsidRPr="004C783F" w14:paraId="50A093C8" w14:textId="77777777" w:rsidTr="000B7B49">
        <w:tc>
          <w:tcPr>
            <w:tcW w:w="4950" w:type="dxa"/>
            <w:tcBorders>
              <w:top w:val="single" w:sz="4" w:space="0" w:color="000000"/>
              <w:bottom w:val="single" w:sz="4" w:space="0" w:color="000000"/>
            </w:tcBorders>
            <w:shd w:val="clear" w:color="auto" w:fill="C9C9C9"/>
          </w:tcPr>
          <w:p w14:paraId="49D2B1CA" w14:textId="49A86340"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37551E" w:rsidRPr="0037551E">
              <w:rPr>
                <w:rFonts w:ascii="Arial" w:eastAsia="Arial" w:hAnsi="Arial" w:cs="Arial"/>
                <w:i/>
              </w:rPr>
              <w:t>Responds promptly to requests or reminders to complete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2A9ACD"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Responds quickly to reminders from program administrator to complete </w:t>
            </w:r>
            <w:r w:rsidR="5560F2F1" w:rsidRPr="004C783F">
              <w:rPr>
                <w:rFonts w:ascii="Arial" w:eastAsia="Arial" w:hAnsi="Arial" w:cs="Arial"/>
              </w:rPr>
              <w:t>work hour</w:t>
            </w:r>
            <w:r w:rsidRPr="004C783F">
              <w:rPr>
                <w:rFonts w:ascii="Arial" w:eastAsia="Arial" w:hAnsi="Arial" w:cs="Arial"/>
              </w:rPr>
              <w:t xml:space="preserve"> logs</w:t>
            </w:r>
          </w:p>
          <w:p w14:paraId="4D6A4F45"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Completes clinic notes on the day of service after gentle prompting from attending</w:t>
            </w:r>
          </w:p>
          <w:p w14:paraId="1B5522A6" w14:textId="5DD91D0F"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Performs patient hand</w:t>
            </w:r>
            <w:r w:rsidR="00E52508">
              <w:rPr>
                <w:rFonts w:ascii="Arial" w:eastAsia="Arial" w:hAnsi="Arial" w:cs="Arial"/>
              </w:rPr>
              <w:t>-</w:t>
            </w:r>
            <w:r w:rsidRPr="004C783F">
              <w:rPr>
                <w:rFonts w:ascii="Arial" w:eastAsia="Arial" w:hAnsi="Arial" w:cs="Arial"/>
              </w:rPr>
              <w:t>off to the on-call resident after being reminded to do so</w:t>
            </w:r>
          </w:p>
          <w:p w14:paraId="1A30790C" w14:textId="49DC166D"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Completes evaluations of peers and attendings when reminded by program administrator</w:t>
            </w:r>
          </w:p>
        </w:tc>
      </w:tr>
      <w:tr w:rsidR="009F3652" w:rsidRPr="004C783F" w14:paraId="4471C634" w14:textId="77777777" w:rsidTr="000B7B49">
        <w:tc>
          <w:tcPr>
            <w:tcW w:w="4950" w:type="dxa"/>
            <w:tcBorders>
              <w:top w:val="single" w:sz="4" w:space="0" w:color="000000"/>
              <w:bottom w:val="single" w:sz="4" w:space="0" w:color="000000"/>
            </w:tcBorders>
            <w:shd w:val="clear" w:color="auto" w:fill="C9C9C9"/>
          </w:tcPr>
          <w:p w14:paraId="5B551BBD" w14:textId="618A8CF7"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37551E" w:rsidRPr="0037551E">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94FAF8"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Completes </w:t>
            </w:r>
            <w:r w:rsidR="53ECBE82" w:rsidRPr="004C783F">
              <w:rPr>
                <w:rFonts w:ascii="Arial" w:eastAsia="Arial" w:hAnsi="Arial" w:cs="Arial"/>
              </w:rPr>
              <w:t>work hour</w:t>
            </w:r>
            <w:r w:rsidR="001E419E" w:rsidRPr="004C783F">
              <w:rPr>
                <w:rFonts w:ascii="Arial" w:eastAsia="Arial" w:hAnsi="Arial" w:cs="Arial"/>
              </w:rPr>
              <w:t xml:space="preserve"> </w:t>
            </w:r>
            <w:r w:rsidRPr="004C783F">
              <w:rPr>
                <w:rFonts w:ascii="Arial" w:eastAsia="Arial" w:hAnsi="Arial" w:cs="Arial"/>
              </w:rPr>
              <w:t>logs without prompting from program administrator</w:t>
            </w:r>
          </w:p>
          <w:p w14:paraId="23F00D8E"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Completes appropriately detailed clinic notes on the day of service without prompting from attending</w:t>
            </w:r>
          </w:p>
          <w:p w14:paraId="3BC6D180"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Completes patient hand</w:t>
            </w:r>
            <w:r w:rsidR="5F1E3445" w:rsidRPr="004C783F">
              <w:rPr>
                <w:rFonts w:ascii="Arial" w:eastAsia="Arial" w:hAnsi="Arial" w:cs="Arial"/>
              </w:rPr>
              <w:t>-</w:t>
            </w:r>
            <w:r w:rsidRPr="004C783F">
              <w:rPr>
                <w:rFonts w:ascii="Arial" w:eastAsia="Arial" w:hAnsi="Arial" w:cs="Arial"/>
              </w:rPr>
              <w:t>off to the on-call resident at the pre-designated time</w:t>
            </w:r>
          </w:p>
          <w:p w14:paraId="361450F0" w14:textId="5760E890"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Submits required evaluations on time without requiring reminders</w:t>
            </w:r>
          </w:p>
        </w:tc>
      </w:tr>
      <w:tr w:rsidR="009F3652" w:rsidRPr="004C783F" w14:paraId="1BF2CE6B" w14:textId="77777777" w:rsidTr="000B7B49">
        <w:tc>
          <w:tcPr>
            <w:tcW w:w="4950" w:type="dxa"/>
            <w:tcBorders>
              <w:top w:val="single" w:sz="4" w:space="0" w:color="000000"/>
              <w:bottom w:val="single" w:sz="4" w:space="0" w:color="000000"/>
            </w:tcBorders>
            <w:shd w:val="clear" w:color="auto" w:fill="C9C9C9"/>
          </w:tcPr>
          <w:p w14:paraId="5BCD8983" w14:textId="60D78C8A"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37551E" w:rsidRPr="0037551E">
              <w:rPr>
                <w:rFonts w:ascii="Arial" w:eastAsia="Arial" w:hAnsi="Arial" w:cs="Arial"/>
                <w:i/>
              </w:rPr>
              <w:t>Performs tasks and responsibilities in a timely manner with appropriate attention to detail in complex or stressful situations</w:t>
            </w:r>
          </w:p>
          <w:p w14:paraId="77215182" w14:textId="77777777" w:rsidR="009F3652" w:rsidRPr="004C783F" w:rsidRDefault="009F3652" w:rsidP="00BA30C1">
            <w:pPr>
              <w:spacing w:after="0" w:line="240" w:lineRule="auto"/>
              <w:contextualSpacing/>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46D5D3" w14:textId="7B0CC2E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Completes all work on the inpatient rehabilitation service prior to leaving town</w:t>
            </w:r>
          </w:p>
          <w:p w14:paraId="56D09BB8" w14:textId="54550052"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Notifies attending of multiple competing demands on call, appropriately triages tasks, and asks for assistance from other </w:t>
            </w:r>
            <w:r w:rsidR="00E52508">
              <w:rPr>
                <w:rFonts w:ascii="Arial" w:eastAsia="Arial" w:hAnsi="Arial" w:cs="Arial"/>
              </w:rPr>
              <w:t xml:space="preserve">learners </w:t>
            </w:r>
            <w:r w:rsidRPr="004C783F">
              <w:rPr>
                <w:rFonts w:ascii="Arial" w:eastAsia="Arial" w:hAnsi="Arial" w:cs="Arial"/>
              </w:rPr>
              <w:t>or faculty members, if needed</w:t>
            </w:r>
          </w:p>
        </w:tc>
      </w:tr>
      <w:tr w:rsidR="009F3652" w:rsidRPr="004C783F" w14:paraId="497543D1" w14:textId="77777777" w:rsidTr="000B7B49">
        <w:tc>
          <w:tcPr>
            <w:tcW w:w="4950" w:type="dxa"/>
            <w:tcBorders>
              <w:top w:val="single" w:sz="4" w:space="0" w:color="000000"/>
              <w:bottom w:val="single" w:sz="4" w:space="0" w:color="000000"/>
            </w:tcBorders>
            <w:shd w:val="clear" w:color="auto" w:fill="C9C9C9"/>
          </w:tcPr>
          <w:p w14:paraId="4CE599EA" w14:textId="13350190"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37551E" w:rsidRPr="0037551E">
              <w:rPr>
                <w:rFonts w:ascii="Arial" w:eastAsia="Arial" w:hAnsi="Arial" w:cs="Arial"/>
                <w:i/>
              </w:rPr>
              <w:t>Proactively implements strategies to ensure the needs of patients, teams, and systems are met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D69E4C" w14:textId="487989B4" w:rsidR="005E2D1A" w:rsidRPr="004C783F" w:rsidRDefault="23C11584"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w:t>
            </w:r>
            <w:r w:rsidR="00BA59B0" w:rsidRPr="004C783F">
              <w:rPr>
                <w:rFonts w:ascii="Arial" w:eastAsia="Arial" w:hAnsi="Arial" w:cs="Arial"/>
              </w:rPr>
              <w:t xml:space="preserve">dvises </w:t>
            </w:r>
            <w:r w:rsidR="00536966" w:rsidRPr="004C783F">
              <w:rPr>
                <w:rFonts w:ascii="Arial" w:eastAsia="Arial" w:hAnsi="Arial" w:cs="Arial"/>
              </w:rPr>
              <w:t xml:space="preserve">other </w:t>
            </w:r>
            <w:r w:rsidR="00E52508">
              <w:rPr>
                <w:rFonts w:ascii="Arial" w:eastAsia="Arial" w:hAnsi="Arial" w:cs="Arial"/>
              </w:rPr>
              <w:t>learners</w:t>
            </w:r>
            <w:r w:rsidR="00BA59B0" w:rsidRPr="004C783F">
              <w:rPr>
                <w:rFonts w:ascii="Arial" w:eastAsia="Arial" w:hAnsi="Arial" w:cs="Arial"/>
              </w:rPr>
              <w:t xml:space="preserve"> how to manage their time in completing patient care tasks and escalates to communicating with program director if </w:t>
            </w:r>
            <w:r w:rsidR="00E52508">
              <w:rPr>
                <w:rFonts w:ascii="Arial" w:eastAsia="Arial" w:hAnsi="Arial" w:cs="Arial"/>
              </w:rPr>
              <w:t xml:space="preserve">a </w:t>
            </w:r>
            <w:r w:rsidR="00BA59B0" w:rsidRPr="004C783F">
              <w:rPr>
                <w:rFonts w:ascii="Arial" w:eastAsia="Arial" w:hAnsi="Arial" w:cs="Arial"/>
              </w:rPr>
              <w:t>problem requires a system-based approach and/or needs addressing at a higher administrative level</w:t>
            </w:r>
          </w:p>
          <w:p w14:paraId="224EF0B6" w14:textId="2361C531"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Takes responsibility for potential adverse outcomes and professionally discusses these concerns with the interprofessional team</w:t>
            </w:r>
          </w:p>
        </w:tc>
      </w:tr>
      <w:tr w:rsidR="009F3652" w:rsidRPr="004C783F" w14:paraId="0B9DDEF2" w14:textId="77777777" w:rsidTr="000B7B49">
        <w:tc>
          <w:tcPr>
            <w:tcW w:w="4950" w:type="dxa"/>
            <w:tcBorders>
              <w:top w:val="single" w:sz="4" w:space="0" w:color="000000"/>
              <w:bottom w:val="single" w:sz="4" w:space="0" w:color="000000"/>
            </w:tcBorders>
            <w:shd w:val="clear" w:color="auto" w:fill="C9C9C9"/>
          </w:tcPr>
          <w:p w14:paraId="32B790A1" w14:textId="03D52ACC"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37551E" w:rsidRPr="0037551E">
              <w:rPr>
                <w:rFonts w:ascii="Arial" w:eastAsia="Arial" w:hAnsi="Arial" w:cs="Arial"/>
                <w:i/>
              </w:rPr>
              <w:t>Coaches others to optimize timely task completion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6650E9"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Sets up a meeting with the nurse manager to streamline patient discharges</w:t>
            </w:r>
          </w:p>
          <w:p w14:paraId="3893728A" w14:textId="5AB9BBCB"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Leads team to find solutions to a problem that has been identified</w:t>
            </w:r>
          </w:p>
        </w:tc>
      </w:tr>
      <w:tr w:rsidR="009F3652" w:rsidRPr="004C783F" w14:paraId="1AF1E93F" w14:textId="77777777" w:rsidTr="0510A86F">
        <w:tc>
          <w:tcPr>
            <w:tcW w:w="4950" w:type="dxa"/>
            <w:shd w:val="clear" w:color="auto" w:fill="FFD965"/>
          </w:tcPr>
          <w:p w14:paraId="427E8FFA"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42E422A1"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Compliance with deadlines and timelines</w:t>
            </w:r>
          </w:p>
          <w:p w14:paraId="63DBAFC8"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28B86DE1"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Mentor and program director observations</w:t>
            </w:r>
          </w:p>
          <w:p w14:paraId="5EACD6EB"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1A4A33C3"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Self-evaluations and reflective tools</w:t>
            </w:r>
          </w:p>
          <w:p w14:paraId="6F834B70" w14:textId="702D70B8"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tc>
      </w:tr>
      <w:tr w:rsidR="009F3652" w:rsidRPr="004C783F" w14:paraId="3B9E33E7" w14:textId="77777777" w:rsidTr="0510A86F">
        <w:tc>
          <w:tcPr>
            <w:tcW w:w="4950" w:type="dxa"/>
            <w:shd w:val="clear" w:color="auto" w:fill="8DB3E2" w:themeFill="text2" w:themeFillTint="66"/>
          </w:tcPr>
          <w:p w14:paraId="4D8DDC8B"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5652A559" w14:textId="6CCE0DFB"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4C9615D4" w14:textId="77777777" w:rsidTr="0510A86F">
        <w:trPr>
          <w:trHeight w:val="80"/>
        </w:trPr>
        <w:tc>
          <w:tcPr>
            <w:tcW w:w="4950" w:type="dxa"/>
            <w:shd w:val="clear" w:color="auto" w:fill="A8D08D"/>
          </w:tcPr>
          <w:p w14:paraId="3F3A0653"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4600615F" w14:textId="77777777" w:rsidR="00DC5329" w:rsidRPr="00DC5329"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Code of conduct from fellow/resident institutional manual </w:t>
            </w:r>
          </w:p>
          <w:p w14:paraId="33883EFC" w14:textId="4E69A589" w:rsidR="005E2D1A" w:rsidRPr="004C783F" w:rsidRDefault="00DC5329"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roofErr w:type="spellStart"/>
            <w:r w:rsidRPr="004C783F">
              <w:rPr>
                <w:rFonts w:ascii="Arial" w:eastAsia="Arial" w:hAnsi="Arial" w:cs="Arial"/>
              </w:rPr>
              <w:t>Donnon</w:t>
            </w:r>
            <w:proofErr w:type="spellEnd"/>
            <w:r w:rsidRPr="004C783F">
              <w:rPr>
                <w:rFonts w:ascii="Arial" w:eastAsia="Arial" w:hAnsi="Arial" w:cs="Arial"/>
              </w:rPr>
              <w:t xml:space="preserve"> T, Al Ansari A, Al Alawi S, </w:t>
            </w:r>
            <w:proofErr w:type="spellStart"/>
            <w:r w:rsidRPr="004C783F">
              <w:rPr>
                <w:rFonts w:ascii="Arial" w:eastAsia="Arial" w:hAnsi="Arial" w:cs="Arial"/>
              </w:rPr>
              <w:t>Violato</w:t>
            </w:r>
            <w:proofErr w:type="spellEnd"/>
            <w:r w:rsidRPr="004C783F">
              <w:rPr>
                <w:rFonts w:ascii="Arial" w:eastAsia="Arial" w:hAnsi="Arial" w:cs="Arial"/>
              </w:rPr>
              <w:t xml:space="preserve"> C. The reliability, validity, and feasibility of multisource feedback physician assessment: A systematic review. </w:t>
            </w:r>
            <w:proofErr w:type="spellStart"/>
            <w:r w:rsidRPr="004C783F">
              <w:rPr>
                <w:rFonts w:ascii="Arial" w:eastAsia="Arial" w:hAnsi="Arial" w:cs="Arial"/>
                <w:i/>
                <w:iCs/>
              </w:rPr>
              <w:t>Acad</w:t>
            </w:r>
            <w:proofErr w:type="spellEnd"/>
            <w:r w:rsidRPr="004C783F">
              <w:rPr>
                <w:rFonts w:ascii="Arial" w:eastAsia="Arial" w:hAnsi="Arial" w:cs="Arial"/>
                <w:i/>
                <w:iCs/>
              </w:rPr>
              <w:t xml:space="preserve"> Med</w:t>
            </w:r>
            <w:r w:rsidRPr="004C783F">
              <w:rPr>
                <w:rFonts w:ascii="Arial" w:eastAsia="Arial" w:hAnsi="Arial" w:cs="Arial"/>
              </w:rPr>
              <w:t xml:space="preserve">. 2014;89(3):511-516. </w:t>
            </w:r>
            <w:hyperlink r:id="rId43">
              <w:r w:rsidRPr="004C783F">
                <w:rPr>
                  <w:rFonts w:ascii="Arial" w:eastAsia="Arial" w:hAnsi="Arial" w:cs="Arial"/>
                  <w:color w:val="0000FF"/>
                  <w:u w:val="single"/>
                </w:rPr>
                <w:t>https://journals.lww.com/academicmedicine/fulltext/2014/03000/The_Reliability,_Validity,_and_Feasibility_of.34.aspx</w:t>
              </w:r>
            </w:hyperlink>
            <w:r w:rsidRPr="004C783F">
              <w:rPr>
                <w:rFonts w:ascii="Arial" w:eastAsia="Arial" w:hAnsi="Arial" w:cs="Arial"/>
              </w:rPr>
              <w:t>. 2020.</w:t>
            </w:r>
          </w:p>
          <w:p w14:paraId="5DC985ED" w14:textId="6B628088"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roofErr w:type="spellStart"/>
            <w:r w:rsidRPr="004C783F">
              <w:rPr>
                <w:rFonts w:ascii="Arial" w:eastAsia="Arial" w:hAnsi="Arial" w:cs="Arial"/>
              </w:rPr>
              <w:lastRenderedPageBreak/>
              <w:t>Fornari</w:t>
            </w:r>
            <w:proofErr w:type="spellEnd"/>
            <w:r w:rsidRPr="004C783F">
              <w:rPr>
                <w:rFonts w:ascii="Arial" w:eastAsia="Arial" w:hAnsi="Arial" w:cs="Arial"/>
              </w:rPr>
              <w:t xml:space="preserve"> A, Akbar S, Tyler S. Critical synthesis package: assessment of professional behaviors (APB). </w:t>
            </w:r>
            <w:proofErr w:type="spellStart"/>
            <w:r w:rsidRPr="004C783F">
              <w:rPr>
                <w:rFonts w:ascii="Arial" w:eastAsia="Arial" w:hAnsi="Arial" w:cs="Arial"/>
                <w:i/>
                <w:iCs/>
              </w:rPr>
              <w:t>MedEdPORTAL</w:t>
            </w:r>
            <w:proofErr w:type="spellEnd"/>
            <w:r w:rsidRPr="004C783F">
              <w:rPr>
                <w:rFonts w:ascii="Arial" w:eastAsia="Arial" w:hAnsi="Arial" w:cs="Arial"/>
                <w:i/>
                <w:iCs/>
              </w:rPr>
              <w:t xml:space="preserve">. </w:t>
            </w:r>
            <w:proofErr w:type="gramStart"/>
            <w:r w:rsidRPr="004C783F">
              <w:rPr>
                <w:rFonts w:ascii="Arial" w:eastAsia="Arial" w:hAnsi="Arial" w:cs="Arial"/>
              </w:rPr>
              <w:t>2014;10:9902</w:t>
            </w:r>
            <w:proofErr w:type="gramEnd"/>
            <w:r w:rsidRPr="004C783F">
              <w:rPr>
                <w:rFonts w:ascii="Arial" w:eastAsia="Arial" w:hAnsi="Arial" w:cs="Arial"/>
              </w:rPr>
              <w:t>.</w:t>
            </w:r>
            <w:r w:rsidRPr="004C783F">
              <w:rPr>
                <w:rFonts w:ascii="Arial" w:eastAsia="Arial" w:hAnsi="Arial" w:cs="Arial"/>
                <w:i/>
                <w:iCs/>
              </w:rPr>
              <w:t xml:space="preserve"> </w:t>
            </w:r>
            <w:hyperlink r:id="rId44">
              <w:r w:rsidRPr="004C783F">
                <w:rPr>
                  <w:rFonts w:ascii="Arial" w:eastAsia="Arial" w:hAnsi="Arial" w:cs="Arial"/>
                  <w:color w:val="0000FF"/>
                  <w:u w:val="single"/>
                </w:rPr>
                <w:t>https://www.mededportal.org/publication/9902</w:t>
              </w:r>
            </w:hyperlink>
            <w:r w:rsidRPr="004C783F">
              <w:rPr>
                <w:rFonts w:ascii="Arial" w:eastAsia="Arial" w:hAnsi="Arial" w:cs="Arial"/>
              </w:rPr>
              <w:t>. 20</w:t>
            </w:r>
            <w:r w:rsidR="00EA6B71" w:rsidRPr="004C783F">
              <w:rPr>
                <w:rFonts w:ascii="Arial" w:eastAsia="Arial" w:hAnsi="Arial" w:cs="Arial"/>
              </w:rPr>
              <w:t>20.</w:t>
            </w:r>
          </w:p>
          <w:p w14:paraId="3AA84A8E" w14:textId="77777777" w:rsidR="00DC5329"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Mueller PS. Incorporating professionalism into medical education: </w:t>
            </w:r>
            <w:r w:rsidR="00EA6B71" w:rsidRPr="004C783F">
              <w:rPr>
                <w:rFonts w:ascii="Arial" w:eastAsia="Arial" w:hAnsi="Arial" w:cs="Arial"/>
              </w:rPr>
              <w:t>T</w:t>
            </w:r>
            <w:r w:rsidRPr="004C783F">
              <w:rPr>
                <w:rFonts w:ascii="Arial" w:eastAsia="Arial" w:hAnsi="Arial" w:cs="Arial"/>
              </w:rPr>
              <w:t xml:space="preserve">he Mayo Clinic experience. </w:t>
            </w:r>
            <w:r w:rsidRPr="004C783F">
              <w:rPr>
                <w:rFonts w:ascii="Arial" w:eastAsia="Arial" w:hAnsi="Arial" w:cs="Arial"/>
                <w:i/>
                <w:iCs/>
              </w:rPr>
              <w:t>Keio J Med</w:t>
            </w:r>
            <w:r w:rsidRPr="004C783F">
              <w:rPr>
                <w:rFonts w:ascii="Arial" w:eastAsia="Arial" w:hAnsi="Arial" w:cs="Arial"/>
              </w:rPr>
              <w:t xml:space="preserve">. 2009;58(3)133-143. </w:t>
            </w:r>
            <w:hyperlink r:id="rId45">
              <w:r w:rsidRPr="004C783F">
                <w:rPr>
                  <w:rFonts w:ascii="Arial" w:eastAsia="Arial" w:hAnsi="Arial" w:cs="Arial"/>
                  <w:color w:val="0000FF"/>
                  <w:u w:val="single"/>
                </w:rPr>
                <w:t>https://www.jstage.jst.go.jp/article/kjm/58/3/58_3_133/_article</w:t>
              </w:r>
            </w:hyperlink>
            <w:r w:rsidRPr="004C783F">
              <w:rPr>
                <w:rFonts w:ascii="Arial" w:eastAsia="Arial" w:hAnsi="Arial" w:cs="Arial"/>
              </w:rPr>
              <w:t>. 20</w:t>
            </w:r>
            <w:r w:rsidR="00EA6B71" w:rsidRPr="004C783F">
              <w:rPr>
                <w:rFonts w:ascii="Arial" w:eastAsia="Arial" w:hAnsi="Arial" w:cs="Arial"/>
              </w:rPr>
              <w:t>20</w:t>
            </w:r>
            <w:r w:rsidRPr="004C783F">
              <w:rPr>
                <w:rFonts w:ascii="Arial" w:eastAsia="Arial" w:hAnsi="Arial" w:cs="Arial"/>
              </w:rPr>
              <w:t>.</w:t>
            </w:r>
            <w:r w:rsidR="00DC5329" w:rsidRPr="004C783F">
              <w:rPr>
                <w:rFonts w:ascii="Arial" w:eastAsia="Arial" w:hAnsi="Arial" w:cs="Arial"/>
              </w:rPr>
              <w:t xml:space="preserve"> </w:t>
            </w:r>
          </w:p>
          <w:p w14:paraId="695AA992" w14:textId="649443F7" w:rsidR="005E2D1A"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Mueller PS. Teaching and assessing professionalism in medical learners and practicing physicians. </w:t>
            </w:r>
            <w:r w:rsidRPr="004C783F">
              <w:rPr>
                <w:rFonts w:ascii="Arial" w:eastAsia="Arial" w:hAnsi="Arial" w:cs="Arial"/>
                <w:i/>
                <w:iCs/>
              </w:rPr>
              <w:t>Rambam Maimonides Med J</w:t>
            </w:r>
            <w:r w:rsidRPr="004C783F">
              <w:rPr>
                <w:rFonts w:ascii="Arial" w:eastAsia="Arial" w:hAnsi="Arial" w:cs="Arial"/>
              </w:rPr>
              <w:t>. 2015;6(2</w:t>
            </w:r>
            <w:proofErr w:type="gramStart"/>
            <w:r w:rsidRPr="004C783F">
              <w:rPr>
                <w:rFonts w:ascii="Arial" w:eastAsia="Arial" w:hAnsi="Arial" w:cs="Arial"/>
              </w:rPr>
              <w:t>):e</w:t>
            </w:r>
            <w:proofErr w:type="gramEnd"/>
            <w:r w:rsidRPr="004C783F">
              <w:rPr>
                <w:rFonts w:ascii="Arial" w:eastAsia="Arial" w:hAnsi="Arial" w:cs="Arial"/>
              </w:rPr>
              <w:t xml:space="preserve">0011. </w:t>
            </w:r>
            <w:hyperlink r:id="rId46">
              <w:r w:rsidRPr="004C783F">
                <w:rPr>
                  <w:rFonts w:ascii="Arial" w:eastAsia="Arial" w:hAnsi="Arial" w:cs="Arial"/>
                  <w:color w:val="0000FF"/>
                  <w:u w:val="single"/>
                </w:rPr>
                <w:t>https://www.ncbi.nlm.nih.gov/pmc/articles/PMC4422450/</w:t>
              </w:r>
            </w:hyperlink>
            <w:r w:rsidRPr="004C783F">
              <w:rPr>
                <w:rFonts w:ascii="Arial" w:eastAsia="Arial" w:hAnsi="Arial" w:cs="Arial"/>
              </w:rPr>
              <w:t>. 2020.</w:t>
            </w:r>
          </w:p>
          <w:p w14:paraId="7F7F2AB3" w14:textId="36FDB7E9" w:rsidR="009F3652"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Wilkinson TJ, Wade WB, Knock LD. A blueprint to assess professionalism: </w:t>
            </w:r>
            <w:r w:rsidR="00EA6B71" w:rsidRPr="004C783F">
              <w:rPr>
                <w:rFonts w:ascii="Arial" w:eastAsia="Arial" w:hAnsi="Arial" w:cs="Arial"/>
              </w:rPr>
              <w:t>R</w:t>
            </w:r>
            <w:r w:rsidRPr="004C783F">
              <w:rPr>
                <w:rFonts w:ascii="Arial" w:eastAsia="Arial" w:hAnsi="Arial" w:cs="Arial"/>
              </w:rPr>
              <w:t xml:space="preserve">esults of a systematic review. </w:t>
            </w:r>
            <w:proofErr w:type="spellStart"/>
            <w:r w:rsidRPr="004C783F">
              <w:rPr>
                <w:rFonts w:ascii="Arial" w:eastAsia="Arial" w:hAnsi="Arial" w:cs="Arial"/>
                <w:i/>
                <w:iCs/>
              </w:rPr>
              <w:t>Acad</w:t>
            </w:r>
            <w:proofErr w:type="spellEnd"/>
            <w:r w:rsidRPr="004C783F">
              <w:rPr>
                <w:rFonts w:ascii="Arial" w:eastAsia="Arial" w:hAnsi="Arial" w:cs="Arial"/>
                <w:i/>
                <w:iCs/>
              </w:rPr>
              <w:t xml:space="preserve"> Med</w:t>
            </w:r>
            <w:r w:rsidRPr="004C783F">
              <w:rPr>
                <w:rFonts w:ascii="Arial" w:eastAsia="Arial" w:hAnsi="Arial" w:cs="Arial"/>
              </w:rPr>
              <w:t xml:space="preserve">. 2009;84(5):551-558. </w:t>
            </w:r>
            <w:hyperlink r:id="rId47">
              <w:r w:rsidRPr="004C783F">
                <w:rPr>
                  <w:rFonts w:ascii="Arial" w:eastAsia="Arial" w:hAnsi="Arial" w:cs="Arial"/>
                  <w:color w:val="0000FF"/>
                  <w:u w:val="single"/>
                </w:rPr>
                <w:t>https://journals.lww.com/academicmedicine/fulltext/2009/05000/A_Blueprint_to_Assess_Professionalism__Results_of.8.aspx</w:t>
              </w:r>
            </w:hyperlink>
            <w:r w:rsidRPr="004C783F">
              <w:rPr>
                <w:rFonts w:ascii="Arial" w:eastAsia="Arial" w:hAnsi="Arial" w:cs="Arial"/>
              </w:rPr>
              <w:t>. 20</w:t>
            </w:r>
            <w:r w:rsidR="00EA6B71" w:rsidRPr="004C783F">
              <w:rPr>
                <w:rFonts w:ascii="Arial" w:eastAsia="Arial" w:hAnsi="Arial" w:cs="Arial"/>
              </w:rPr>
              <w:t>20</w:t>
            </w:r>
            <w:r w:rsidRPr="004C783F">
              <w:rPr>
                <w:rFonts w:ascii="Arial" w:eastAsia="Arial" w:hAnsi="Arial" w:cs="Arial"/>
              </w:rPr>
              <w:t>.</w:t>
            </w:r>
          </w:p>
        </w:tc>
      </w:tr>
    </w:tbl>
    <w:p w14:paraId="61FBA943" w14:textId="77777777" w:rsidR="009F3652" w:rsidRDefault="009F3652">
      <w:pPr>
        <w:rPr>
          <w:rFonts w:ascii="Arial" w:eastAsia="Arial" w:hAnsi="Arial" w:cs="Arial"/>
        </w:rPr>
      </w:pPr>
    </w:p>
    <w:p w14:paraId="0E996C06"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4ED1C1D6" w14:textId="77777777" w:rsidTr="0510A86F">
        <w:trPr>
          <w:trHeight w:val="760"/>
        </w:trPr>
        <w:tc>
          <w:tcPr>
            <w:tcW w:w="14125" w:type="dxa"/>
            <w:gridSpan w:val="2"/>
            <w:shd w:val="clear" w:color="auto" w:fill="9CC3E5"/>
          </w:tcPr>
          <w:p w14:paraId="2ED1DF3F" w14:textId="43E69EAC"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Professionalism 4: </w:t>
            </w:r>
            <w:r w:rsidR="00C602D0" w:rsidRPr="004C783F">
              <w:rPr>
                <w:rFonts w:ascii="Arial" w:eastAsia="Arial" w:hAnsi="Arial" w:cs="Arial"/>
                <w:b/>
              </w:rPr>
              <w:t>Patient Care Etiquette with Patients of All Abilities</w:t>
            </w:r>
          </w:p>
          <w:p w14:paraId="56DF47C9" w14:textId="0D6FFEA7" w:rsidR="009F3652" w:rsidRPr="004C783F" w:rsidRDefault="00BA59B0" w:rsidP="00BA30C1">
            <w:pPr>
              <w:spacing w:after="0" w:line="240" w:lineRule="auto"/>
              <w:ind w:left="187"/>
              <w:contextualSpacing/>
              <w:rPr>
                <w:rFonts w:ascii="Arial" w:eastAsia="Arial" w:hAnsi="Arial" w:cs="Arial"/>
              </w:rPr>
            </w:pPr>
            <w:r w:rsidRPr="004C783F">
              <w:rPr>
                <w:rFonts w:ascii="Arial" w:eastAsia="Arial" w:hAnsi="Arial" w:cs="Arial"/>
                <w:b/>
              </w:rPr>
              <w:t>Overall Intent:</w:t>
            </w:r>
            <w:r w:rsidRPr="004C783F">
              <w:rPr>
                <w:rFonts w:ascii="Arial" w:eastAsia="Arial" w:hAnsi="Arial" w:cs="Arial"/>
              </w:rPr>
              <w:t xml:space="preserve"> </w:t>
            </w:r>
            <w:r w:rsidR="00E07F71" w:rsidRPr="004C783F">
              <w:rPr>
                <w:rFonts w:ascii="Arial" w:eastAsia="Arial" w:hAnsi="Arial" w:cs="Arial"/>
              </w:rPr>
              <w:t>To attend to the comfort and dignity of all patients regardless of any impairment or disability</w:t>
            </w:r>
          </w:p>
        </w:tc>
      </w:tr>
      <w:tr w:rsidR="009F3652" w:rsidRPr="004C783F" w14:paraId="2691796D" w14:textId="77777777" w:rsidTr="0510A86F">
        <w:tc>
          <w:tcPr>
            <w:tcW w:w="4950" w:type="dxa"/>
            <w:shd w:val="clear" w:color="auto" w:fill="FAC090"/>
          </w:tcPr>
          <w:p w14:paraId="60060415"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61D7958F" w14:textId="4D6B4019"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638DA48F" w14:textId="77777777" w:rsidTr="000B7B49">
        <w:tc>
          <w:tcPr>
            <w:tcW w:w="4950" w:type="dxa"/>
            <w:tcBorders>
              <w:top w:val="single" w:sz="4" w:space="0" w:color="000000"/>
              <w:bottom w:val="single" w:sz="4" w:space="0" w:color="000000"/>
            </w:tcBorders>
            <w:shd w:val="clear" w:color="auto" w:fill="C9C9C9"/>
          </w:tcPr>
          <w:p w14:paraId="35EC0258" w14:textId="001A9628"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37551E" w:rsidRPr="0037551E">
              <w:rPr>
                <w:rFonts w:ascii="Arial" w:eastAsia="Arial" w:hAnsi="Arial" w:cs="Arial"/>
                <w:i/>
              </w:rPr>
              <w:t>Recognizes the need to respect the dignity of all patients regardless of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2C934" w14:textId="1B42E411"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Understands that all patients should be treated with respect, with due attention to their comfort and dignity, regardless of disability</w:t>
            </w:r>
          </w:p>
        </w:tc>
      </w:tr>
      <w:tr w:rsidR="009F3652" w:rsidRPr="004C783F" w14:paraId="27515AFB" w14:textId="77777777" w:rsidTr="000B7B49">
        <w:tc>
          <w:tcPr>
            <w:tcW w:w="4950" w:type="dxa"/>
            <w:tcBorders>
              <w:top w:val="single" w:sz="4" w:space="0" w:color="000000"/>
              <w:bottom w:val="single" w:sz="4" w:space="0" w:color="000000"/>
            </w:tcBorders>
            <w:shd w:val="clear" w:color="auto" w:fill="C9C9C9"/>
          </w:tcPr>
          <w:p w14:paraId="4BEEE587" w14:textId="707921E8"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37551E" w:rsidRPr="0037551E">
              <w:rPr>
                <w:rFonts w:ascii="Arial" w:eastAsia="Arial" w:hAnsi="Arial" w:cs="Arial"/>
                <w:i/>
              </w:rPr>
              <w:t>Demonstrates specific elements of verbal and physical communication that reflect respect for people with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9E9D65" w14:textId="79A49621"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Sits at the level of a </w:t>
            </w:r>
            <w:r w:rsidR="00E52508">
              <w:rPr>
                <w:rFonts w:ascii="Arial" w:eastAsia="Arial" w:hAnsi="Arial" w:cs="Arial"/>
              </w:rPr>
              <w:t xml:space="preserve">patient using a </w:t>
            </w:r>
            <w:r w:rsidRPr="004C783F">
              <w:rPr>
                <w:rFonts w:ascii="Arial" w:eastAsia="Arial" w:hAnsi="Arial" w:cs="Arial"/>
              </w:rPr>
              <w:t>wheelchair for conversation</w:t>
            </w:r>
          </w:p>
          <w:p w14:paraId="5A37643C"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Treats the wheelchair as part of the user’s personal space</w:t>
            </w:r>
          </w:p>
          <w:p w14:paraId="53B04C5C" w14:textId="1A652E5A"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Talks directly to the person with </w:t>
            </w:r>
            <w:r w:rsidR="00E52508">
              <w:rPr>
                <w:rFonts w:ascii="Arial" w:eastAsia="Arial" w:hAnsi="Arial" w:cs="Arial"/>
              </w:rPr>
              <w:t xml:space="preserve">a </w:t>
            </w:r>
            <w:r w:rsidRPr="004C783F">
              <w:rPr>
                <w:rFonts w:ascii="Arial" w:eastAsia="Arial" w:hAnsi="Arial" w:cs="Arial"/>
              </w:rPr>
              <w:t xml:space="preserve">disability </w:t>
            </w:r>
            <w:r w:rsidR="4F50ABCD" w:rsidRPr="004C783F">
              <w:rPr>
                <w:rFonts w:ascii="Arial" w:eastAsia="Arial" w:hAnsi="Arial" w:cs="Arial"/>
              </w:rPr>
              <w:t xml:space="preserve">and </w:t>
            </w:r>
            <w:r w:rsidRPr="004C783F">
              <w:rPr>
                <w:rFonts w:ascii="Arial" w:eastAsia="Arial" w:hAnsi="Arial" w:cs="Arial"/>
              </w:rPr>
              <w:t>not through their caregiver or companion</w:t>
            </w:r>
          </w:p>
          <w:p w14:paraId="66CADA59" w14:textId="78C99950"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Uses language that emphasizes the individual person and not just the disability when referring to the patient (“a person with paraplegia</w:t>
            </w:r>
            <w:r w:rsidR="00E52508">
              <w:rPr>
                <w:rFonts w:ascii="Arial" w:eastAsia="Arial" w:hAnsi="Arial" w:cs="Arial"/>
              </w:rPr>
              <w:t>,</w:t>
            </w:r>
            <w:r w:rsidRPr="004C783F">
              <w:rPr>
                <w:rFonts w:ascii="Arial" w:eastAsia="Arial" w:hAnsi="Arial" w:cs="Arial"/>
              </w:rPr>
              <w:t>” not “a paraplegic”)</w:t>
            </w:r>
          </w:p>
          <w:p w14:paraId="0AA06C8E" w14:textId="690B86A6"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Adjusts pillows and blanket if needed after examination, and replaces the call button or wheelchair so it is accessible to the patient if moved during patient examination</w:t>
            </w:r>
          </w:p>
          <w:p w14:paraId="5136330D" w14:textId="465D76B9"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Identifies self and makes the patient aware verbally before making physical contact with a patient </w:t>
            </w:r>
            <w:r w:rsidR="08F980B9" w:rsidRPr="004C783F">
              <w:rPr>
                <w:rFonts w:ascii="Arial" w:eastAsia="Arial" w:hAnsi="Arial" w:cs="Arial"/>
              </w:rPr>
              <w:t xml:space="preserve">with neuromyelitis </w:t>
            </w:r>
            <w:proofErr w:type="spellStart"/>
            <w:r w:rsidR="08F980B9" w:rsidRPr="004C783F">
              <w:rPr>
                <w:rFonts w:ascii="Arial" w:eastAsia="Arial" w:hAnsi="Arial" w:cs="Arial"/>
              </w:rPr>
              <w:t>optica</w:t>
            </w:r>
            <w:proofErr w:type="spellEnd"/>
            <w:r w:rsidR="08F980B9" w:rsidRPr="004C783F">
              <w:rPr>
                <w:rFonts w:ascii="Arial" w:eastAsia="Arial" w:hAnsi="Arial" w:cs="Arial"/>
              </w:rPr>
              <w:t xml:space="preserve"> </w:t>
            </w:r>
            <w:r w:rsidRPr="004C783F">
              <w:rPr>
                <w:rFonts w:ascii="Arial" w:eastAsia="Arial" w:hAnsi="Arial" w:cs="Arial"/>
              </w:rPr>
              <w:t>who is blind</w:t>
            </w:r>
          </w:p>
        </w:tc>
      </w:tr>
      <w:tr w:rsidR="009F3652" w:rsidRPr="004C783F" w14:paraId="3C8BC0CB" w14:textId="77777777" w:rsidTr="000B7B49">
        <w:tc>
          <w:tcPr>
            <w:tcW w:w="4950" w:type="dxa"/>
            <w:tcBorders>
              <w:top w:val="single" w:sz="4" w:space="0" w:color="000000"/>
              <w:bottom w:val="single" w:sz="4" w:space="0" w:color="000000"/>
            </w:tcBorders>
            <w:shd w:val="clear" w:color="auto" w:fill="C9C9C9"/>
          </w:tcPr>
          <w:p w14:paraId="771C202E" w14:textId="16FA1291"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37551E" w:rsidRPr="0037551E">
              <w:rPr>
                <w:rFonts w:ascii="Arial" w:eastAsia="Arial" w:hAnsi="Arial" w:cs="Arial"/>
                <w:i/>
              </w:rPr>
              <w:t>Proactively maintains the patient’s comfort and dignity during history taking and physical examination for a patient with mild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E58E71"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Takes care to avoid causing discomfort to the patient while testing active range of motion of an inflamed </w:t>
            </w:r>
            <w:r w:rsidR="7E4CD897" w:rsidRPr="004C783F">
              <w:rPr>
                <w:rFonts w:ascii="Arial" w:eastAsia="Arial" w:hAnsi="Arial" w:cs="Arial"/>
                <w:color w:val="000000" w:themeColor="text1"/>
              </w:rPr>
              <w:t>shoulder</w:t>
            </w:r>
            <w:r w:rsidRPr="004C783F">
              <w:rPr>
                <w:rFonts w:ascii="Arial" w:eastAsia="Arial" w:hAnsi="Arial" w:cs="Arial"/>
                <w:color w:val="000000" w:themeColor="text1"/>
              </w:rPr>
              <w:t xml:space="preserve"> joint</w:t>
            </w:r>
          </w:p>
          <w:p w14:paraId="0A3F617D" w14:textId="0B007B37"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Approaches a patient with </w:t>
            </w:r>
            <w:r w:rsidR="00DD7DD3" w:rsidRPr="004C783F">
              <w:rPr>
                <w:rFonts w:ascii="Arial" w:eastAsia="Arial" w:hAnsi="Arial" w:cs="Arial"/>
                <w:color w:val="000000" w:themeColor="text1"/>
              </w:rPr>
              <w:t>coexisting traumatic brain injury</w:t>
            </w:r>
            <w:r w:rsidR="130C6039" w:rsidRPr="004C783F">
              <w:rPr>
                <w:rFonts w:ascii="Arial" w:eastAsia="Arial" w:hAnsi="Arial" w:cs="Arial"/>
                <w:color w:val="000000" w:themeColor="text1"/>
              </w:rPr>
              <w:t xml:space="preserve"> </w:t>
            </w:r>
            <w:r w:rsidR="02435814" w:rsidRPr="004C783F">
              <w:rPr>
                <w:rFonts w:ascii="Arial" w:eastAsia="Arial" w:hAnsi="Arial" w:cs="Arial"/>
                <w:color w:val="000000" w:themeColor="text1"/>
              </w:rPr>
              <w:t xml:space="preserve">and </w:t>
            </w:r>
            <w:r w:rsidRPr="004C783F">
              <w:rPr>
                <w:rFonts w:ascii="Arial" w:eastAsia="Arial" w:hAnsi="Arial" w:cs="Arial"/>
                <w:color w:val="000000" w:themeColor="text1"/>
              </w:rPr>
              <w:t>a right visual field defect from the patient’s left (</w:t>
            </w:r>
            <w:r w:rsidR="00E52508">
              <w:rPr>
                <w:rFonts w:ascii="Arial" w:eastAsia="Arial" w:hAnsi="Arial" w:cs="Arial"/>
                <w:color w:val="000000" w:themeColor="text1"/>
              </w:rPr>
              <w:t>functioning</w:t>
            </w:r>
            <w:r w:rsidRPr="004C783F">
              <w:rPr>
                <w:rFonts w:ascii="Arial" w:eastAsia="Arial" w:hAnsi="Arial" w:cs="Arial"/>
                <w:color w:val="000000" w:themeColor="text1"/>
              </w:rPr>
              <w:t xml:space="preserve">) side </w:t>
            </w:r>
            <w:proofErr w:type="gramStart"/>
            <w:r w:rsidRPr="004C783F">
              <w:rPr>
                <w:rFonts w:ascii="Arial" w:eastAsia="Arial" w:hAnsi="Arial" w:cs="Arial"/>
                <w:color w:val="000000" w:themeColor="text1"/>
              </w:rPr>
              <w:t>in order to</w:t>
            </w:r>
            <w:proofErr w:type="gramEnd"/>
            <w:r w:rsidRPr="004C783F">
              <w:rPr>
                <w:rFonts w:ascii="Arial" w:eastAsia="Arial" w:hAnsi="Arial" w:cs="Arial"/>
                <w:color w:val="000000" w:themeColor="text1"/>
              </w:rPr>
              <w:t xml:space="preserve"> not startle them</w:t>
            </w:r>
          </w:p>
        </w:tc>
      </w:tr>
      <w:tr w:rsidR="009F3652" w:rsidRPr="004C783F" w14:paraId="2FAEAFF9" w14:textId="77777777" w:rsidTr="000B7B49">
        <w:tc>
          <w:tcPr>
            <w:tcW w:w="4950" w:type="dxa"/>
            <w:tcBorders>
              <w:top w:val="single" w:sz="4" w:space="0" w:color="000000"/>
              <w:bottom w:val="single" w:sz="4" w:space="0" w:color="000000"/>
            </w:tcBorders>
            <w:shd w:val="clear" w:color="auto" w:fill="C9C9C9"/>
          </w:tcPr>
          <w:p w14:paraId="597F8099" w14:textId="2A44B8DA"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37551E" w:rsidRPr="0037551E">
              <w:rPr>
                <w:rFonts w:ascii="Arial" w:eastAsia="Arial" w:hAnsi="Arial" w:cs="Arial"/>
                <w:i/>
              </w:rPr>
              <w:t>Proactively maintains the patient’s comfort and dignity during history taking and physical examination for a patient with severe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75579C" w14:textId="7098159F"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Turns a patient with </w:t>
            </w:r>
            <w:r w:rsidR="008001BD" w:rsidRPr="004C783F">
              <w:rPr>
                <w:rFonts w:ascii="Arial" w:eastAsia="Arial" w:hAnsi="Arial" w:cs="Arial"/>
              </w:rPr>
              <w:t xml:space="preserve">multiple sclerosis and </w:t>
            </w:r>
            <w:r w:rsidRPr="004C783F">
              <w:rPr>
                <w:rFonts w:ascii="Arial" w:eastAsia="Arial" w:hAnsi="Arial" w:cs="Arial"/>
              </w:rPr>
              <w:t xml:space="preserve">dense hemiplegia with ease during physical examination without pulling on the weak arm, keeps the weak arm supported at all times during the turn, and appropriately </w:t>
            </w:r>
            <w:r w:rsidR="5F1E3445" w:rsidRPr="004C783F">
              <w:rPr>
                <w:rFonts w:ascii="Arial" w:eastAsia="Arial" w:hAnsi="Arial" w:cs="Arial"/>
              </w:rPr>
              <w:t xml:space="preserve">uses </w:t>
            </w:r>
            <w:r w:rsidRPr="004C783F">
              <w:rPr>
                <w:rFonts w:ascii="Arial" w:eastAsia="Arial" w:hAnsi="Arial" w:cs="Arial"/>
              </w:rPr>
              <w:t>techniques such as bending the opposite knee or crossing the patient’s ankles in the direction of the turn to facilitate the movement; controls any spasms provoked by the movement by exerting gentle pressure on the spastic limb</w:t>
            </w:r>
          </w:p>
        </w:tc>
      </w:tr>
      <w:tr w:rsidR="009F3652" w:rsidRPr="004C783F" w14:paraId="0605C994" w14:textId="77777777" w:rsidTr="000B7B49">
        <w:tc>
          <w:tcPr>
            <w:tcW w:w="4950" w:type="dxa"/>
            <w:tcBorders>
              <w:top w:val="single" w:sz="4" w:space="0" w:color="000000"/>
              <w:bottom w:val="single" w:sz="4" w:space="0" w:color="000000"/>
            </w:tcBorders>
            <w:shd w:val="clear" w:color="auto" w:fill="C9C9C9"/>
          </w:tcPr>
          <w:p w14:paraId="5BA1B50D" w14:textId="2A3F8209"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37551E" w:rsidRPr="0037551E">
              <w:rPr>
                <w:rFonts w:ascii="Arial" w:eastAsia="Arial" w:hAnsi="Arial" w:cs="Arial"/>
                <w:i/>
              </w:rPr>
              <w:t>Serves as a role model and as a resource for others by coaching them in behaviors and actions that optimize the comfort, dignity, and respect of people with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ABAC81" w14:textId="6FFC48B6"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Is recognized as a role model for demonstrating </w:t>
            </w:r>
            <w:r w:rsidR="02019E5B" w:rsidRPr="004C783F">
              <w:rPr>
                <w:rFonts w:ascii="Arial" w:eastAsia="Arial" w:hAnsi="Arial" w:cs="Arial"/>
              </w:rPr>
              <w:t>patient care</w:t>
            </w:r>
            <w:r w:rsidRPr="004C783F">
              <w:rPr>
                <w:rFonts w:ascii="Arial" w:eastAsia="Arial" w:hAnsi="Arial" w:cs="Arial"/>
              </w:rPr>
              <w:t xml:space="preserve"> etiquette in clinical interactions and selected to teach a workshop on optimal techniques to examine patients with different disabling conditions</w:t>
            </w:r>
          </w:p>
        </w:tc>
      </w:tr>
      <w:tr w:rsidR="009F3652" w:rsidRPr="004C783F" w14:paraId="59B8D455" w14:textId="77777777" w:rsidTr="0510A86F">
        <w:tc>
          <w:tcPr>
            <w:tcW w:w="4950" w:type="dxa"/>
            <w:shd w:val="clear" w:color="auto" w:fill="FFD965"/>
          </w:tcPr>
          <w:p w14:paraId="2712D7C8"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6DB251FB"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45CC551E"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Global evaluation</w:t>
            </w:r>
          </w:p>
          <w:p w14:paraId="2C1E2FE4" w14:textId="77777777" w:rsidR="005E2D1A" w:rsidRPr="004C783F" w:rsidRDefault="4FE67BE6"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Mentor and program director observations</w:t>
            </w:r>
          </w:p>
          <w:p w14:paraId="211F2380"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6B42A088"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Oral or written self-reflection </w:t>
            </w:r>
          </w:p>
          <w:p w14:paraId="134F067E" w14:textId="13D4F188"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tc>
      </w:tr>
      <w:tr w:rsidR="009F3652" w:rsidRPr="004C783F" w14:paraId="4D0A7A15" w14:textId="77777777" w:rsidTr="0510A86F">
        <w:tc>
          <w:tcPr>
            <w:tcW w:w="4950" w:type="dxa"/>
            <w:shd w:val="clear" w:color="auto" w:fill="8DB3E2" w:themeFill="text2" w:themeFillTint="66"/>
          </w:tcPr>
          <w:p w14:paraId="22B6A270"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53826932" w14:textId="5044A158"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13F83995" w14:textId="77777777" w:rsidTr="0510A86F">
        <w:trPr>
          <w:trHeight w:val="80"/>
        </w:trPr>
        <w:tc>
          <w:tcPr>
            <w:tcW w:w="4950" w:type="dxa"/>
            <w:shd w:val="clear" w:color="auto" w:fill="A8D08D"/>
          </w:tcPr>
          <w:p w14:paraId="25FA4615"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lastRenderedPageBreak/>
              <w:t>Notes or Resources</w:t>
            </w:r>
          </w:p>
        </w:tc>
        <w:tc>
          <w:tcPr>
            <w:tcW w:w="9175" w:type="dxa"/>
            <w:shd w:val="clear" w:color="auto" w:fill="A8D08D"/>
          </w:tcPr>
          <w:p w14:paraId="60464020" w14:textId="77777777" w:rsidR="00DC5329"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Sabharwal S. Assessment of competency in positioning and movement of physically disabled patients. </w:t>
            </w:r>
            <w:proofErr w:type="spellStart"/>
            <w:r w:rsidRPr="004C783F">
              <w:rPr>
                <w:rFonts w:ascii="Arial" w:eastAsia="Arial" w:hAnsi="Arial" w:cs="Arial"/>
                <w:i/>
                <w:iCs/>
              </w:rPr>
              <w:t>Acad</w:t>
            </w:r>
            <w:proofErr w:type="spellEnd"/>
            <w:r w:rsidRPr="004C783F">
              <w:rPr>
                <w:rFonts w:ascii="Arial" w:eastAsia="Arial" w:hAnsi="Arial" w:cs="Arial"/>
                <w:i/>
                <w:iCs/>
              </w:rPr>
              <w:t xml:space="preserve"> Med</w:t>
            </w:r>
            <w:r w:rsidRPr="004C783F">
              <w:rPr>
                <w:rFonts w:ascii="Arial" w:eastAsia="Arial" w:hAnsi="Arial" w:cs="Arial"/>
              </w:rPr>
              <w:t xml:space="preserve">. 2000;75(5):525. </w:t>
            </w:r>
            <w:hyperlink r:id="rId48">
              <w:r w:rsidRPr="004C783F">
                <w:rPr>
                  <w:rFonts w:ascii="Arial" w:eastAsia="Arial" w:hAnsi="Arial" w:cs="Arial"/>
                  <w:color w:val="0000FF"/>
                  <w:u w:val="single"/>
                </w:rPr>
                <w:t>https://journals.lww.com/academicmedicine/Fulltext/2000/05000/Assessment_of_Competency_in_Positioning_and.47.aspx</w:t>
              </w:r>
            </w:hyperlink>
            <w:r w:rsidRPr="004C783F">
              <w:rPr>
                <w:rFonts w:ascii="Arial" w:eastAsia="Arial" w:hAnsi="Arial" w:cs="Arial"/>
              </w:rPr>
              <w:t>. 20</w:t>
            </w:r>
            <w:r w:rsidR="00EA6B71" w:rsidRPr="004C783F">
              <w:rPr>
                <w:rFonts w:ascii="Arial" w:eastAsia="Arial" w:hAnsi="Arial" w:cs="Arial"/>
              </w:rPr>
              <w:t>20</w:t>
            </w:r>
            <w:r w:rsidRPr="004C783F">
              <w:rPr>
                <w:rFonts w:ascii="Arial" w:eastAsia="Arial" w:hAnsi="Arial" w:cs="Arial"/>
              </w:rPr>
              <w:t>.</w:t>
            </w:r>
            <w:r w:rsidR="00DC5329" w:rsidRPr="004C783F">
              <w:rPr>
                <w:rFonts w:ascii="Arial" w:eastAsia="Arial" w:hAnsi="Arial" w:cs="Arial"/>
              </w:rPr>
              <w:t xml:space="preserve"> </w:t>
            </w:r>
          </w:p>
          <w:p w14:paraId="35CD6826" w14:textId="586CC81F" w:rsidR="00DC5329" w:rsidRPr="004C783F"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Sabharwal S. Objective assessment and structured teaching of disability etiquette. </w:t>
            </w:r>
            <w:proofErr w:type="spellStart"/>
            <w:r w:rsidRPr="004C783F">
              <w:rPr>
                <w:rFonts w:ascii="Arial" w:eastAsia="Arial" w:hAnsi="Arial" w:cs="Arial"/>
                <w:i/>
                <w:iCs/>
              </w:rPr>
              <w:t>Acad</w:t>
            </w:r>
            <w:proofErr w:type="spellEnd"/>
            <w:r w:rsidRPr="004C783F">
              <w:rPr>
                <w:rFonts w:ascii="Arial" w:eastAsia="Arial" w:hAnsi="Arial" w:cs="Arial"/>
                <w:i/>
                <w:iCs/>
              </w:rPr>
              <w:t xml:space="preserve"> Med</w:t>
            </w:r>
            <w:r w:rsidRPr="004C783F">
              <w:rPr>
                <w:rFonts w:ascii="Arial" w:eastAsia="Arial" w:hAnsi="Arial" w:cs="Arial"/>
              </w:rPr>
              <w:t xml:space="preserve">. 2001;76(5):509. </w:t>
            </w:r>
            <w:hyperlink r:id="rId49" w:anchor="pdf-link">
              <w:r w:rsidRPr="004C783F">
                <w:rPr>
                  <w:rFonts w:ascii="Arial" w:eastAsia="Arial" w:hAnsi="Arial" w:cs="Arial"/>
                  <w:color w:val="0000FF"/>
                  <w:u w:val="single"/>
                </w:rPr>
                <w:t>https://journals.lww.com/academicmedicine/Fulltext/2001/05000/Objective_Assessment_and_Structured_Teaching_of.38.aspx#pdf-link</w:t>
              </w:r>
            </w:hyperlink>
            <w:r w:rsidRPr="004C783F">
              <w:rPr>
                <w:rFonts w:ascii="Arial" w:eastAsia="Arial" w:hAnsi="Arial" w:cs="Arial"/>
              </w:rPr>
              <w:t>. 2020.</w:t>
            </w:r>
          </w:p>
          <w:p w14:paraId="744EF41F" w14:textId="3C2C3928"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United Spinal Association. </w:t>
            </w:r>
            <w:r w:rsidRPr="004C783F">
              <w:rPr>
                <w:rFonts w:ascii="Arial" w:eastAsia="Arial" w:hAnsi="Arial" w:cs="Arial"/>
                <w:i/>
                <w:iCs/>
              </w:rPr>
              <w:t>Disability Etiquette: Tips on Interacting with People with Disabilities.</w:t>
            </w:r>
            <w:r w:rsidRPr="004C783F">
              <w:rPr>
                <w:rFonts w:ascii="Arial" w:eastAsia="Arial" w:hAnsi="Arial" w:cs="Arial"/>
              </w:rPr>
              <w:t xml:space="preserve"> New York, NY: United Spinal Association. </w:t>
            </w:r>
            <w:hyperlink r:id="rId50">
              <w:r w:rsidRPr="004C783F">
                <w:rPr>
                  <w:rFonts w:ascii="Arial" w:eastAsia="Arial" w:hAnsi="Arial" w:cs="Arial"/>
                  <w:color w:val="0000FF"/>
                  <w:u w:val="single"/>
                </w:rPr>
                <w:t>https://www.unitedspinal.org/pdf/DisabilityEtiquette.pdf</w:t>
              </w:r>
            </w:hyperlink>
            <w:r w:rsidRPr="004C783F">
              <w:rPr>
                <w:rFonts w:ascii="Arial" w:eastAsia="Arial" w:hAnsi="Arial" w:cs="Arial"/>
              </w:rPr>
              <w:t>. 2020.</w:t>
            </w:r>
          </w:p>
        </w:tc>
      </w:tr>
    </w:tbl>
    <w:p w14:paraId="34C5C765" w14:textId="77777777" w:rsidR="009F3652" w:rsidRDefault="009F3652"/>
    <w:p w14:paraId="0794A1D5" w14:textId="63F88CE1" w:rsidR="009F3652" w:rsidRDefault="00BA59B0">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34CD071B" w14:textId="77777777" w:rsidTr="2A0B6BB0">
        <w:trPr>
          <w:trHeight w:val="760"/>
        </w:trPr>
        <w:tc>
          <w:tcPr>
            <w:tcW w:w="14125" w:type="dxa"/>
            <w:gridSpan w:val="2"/>
            <w:shd w:val="clear" w:color="auto" w:fill="9CC3E5"/>
          </w:tcPr>
          <w:p w14:paraId="6C111FD3" w14:textId="7A494350"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Professionalism 5: </w:t>
            </w:r>
            <w:r w:rsidR="00CE731B" w:rsidRPr="004C783F">
              <w:rPr>
                <w:rFonts w:ascii="Arial" w:eastAsia="Arial" w:hAnsi="Arial" w:cs="Arial"/>
                <w:b/>
              </w:rPr>
              <w:t>Fellow</w:t>
            </w:r>
            <w:r w:rsidRPr="004C783F">
              <w:rPr>
                <w:rFonts w:ascii="Arial" w:eastAsia="Arial" w:hAnsi="Arial" w:cs="Arial"/>
                <w:b/>
              </w:rPr>
              <w:t xml:space="preserve"> Well-Being and Help-Seeking</w:t>
            </w:r>
          </w:p>
          <w:p w14:paraId="67FECB60" w14:textId="77777777"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identify, use, manage, improve, and seek help for personal and professional well-being</w:t>
            </w:r>
          </w:p>
        </w:tc>
      </w:tr>
      <w:tr w:rsidR="009F3652" w:rsidRPr="004C783F" w14:paraId="03F9BD00" w14:textId="77777777" w:rsidTr="2A0B6BB0">
        <w:tc>
          <w:tcPr>
            <w:tcW w:w="4950" w:type="dxa"/>
            <w:shd w:val="clear" w:color="auto" w:fill="FAC090"/>
          </w:tcPr>
          <w:p w14:paraId="3896597F"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7AF429EF" w14:textId="2686F02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0EC16499" w14:textId="77777777" w:rsidTr="000B7B49">
        <w:tc>
          <w:tcPr>
            <w:tcW w:w="4950" w:type="dxa"/>
            <w:tcBorders>
              <w:top w:val="single" w:sz="4" w:space="0" w:color="000000"/>
              <w:bottom w:val="single" w:sz="4" w:space="0" w:color="000000"/>
            </w:tcBorders>
            <w:shd w:val="clear" w:color="auto" w:fill="C9C9C9"/>
          </w:tcPr>
          <w:p w14:paraId="1ED45031" w14:textId="203582BE"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37551E" w:rsidRPr="0037551E">
              <w:rPr>
                <w:rFonts w:ascii="Arial" w:eastAsia="Arial" w:hAnsi="Arial" w:cs="Arial"/>
                <w:i/>
                <w:iCs/>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151B33" w14:textId="70B2A242"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Describes personal well-being during semi-annual evaluation with program director or during mentor meeting with prompting</w:t>
            </w:r>
          </w:p>
        </w:tc>
      </w:tr>
      <w:tr w:rsidR="009F3652" w:rsidRPr="004C783F" w14:paraId="4F484D4B" w14:textId="77777777" w:rsidTr="000B7B49">
        <w:tc>
          <w:tcPr>
            <w:tcW w:w="4950" w:type="dxa"/>
            <w:tcBorders>
              <w:top w:val="single" w:sz="4" w:space="0" w:color="000000"/>
              <w:bottom w:val="single" w:sz="4" w:space="0" w:color="000000"/>
            </w:tcBorders>
            <w:shd w:val="clear" w:color="auto" w:fill="C9C9C9"/>
          </w:tcPr>
          <w:p w14:paraId="2C3CF8BB" w14:textId="61590948" w:rsidR="009F3652" w:rsidRPr="004C783F" w:rsidRDefault="00BA59B0" w:rsidP="00BA30C1">
            <w:pPr>
              <w:spacing w:after="0" w:line="240" w:lineRule="auto"/>
              <w:contextualSpacing/>
              <w:rPr>
                <w:rFonts w:ascii="Arial" w:eastAsia="Arial" w:hAnsi="Arial" w:cs="Arial"/>
                <w:i/>
                <w:iCs/>
              </w:rPr>
            </w:pPr>
            <w:r w:rsidRPr="004C783F">
              <w:rPr>
                <w:rFonts w:ascii="Arial" w:eastAsia="Arial" w:hAnsi="Arial" w:cs="Arial"/>
                <w:b/>
                <w:bCs/>
              </w:rPr>
              <w:t>Level 2</w:t>
            </w:r>
            <w:r w:rsidRPr="004C783F">
              <w:rPr>
                <w:rFonts w:ascii="Arial" w:eastAsia="Arial" w:hAnsi="Arial" w:cs="Arial"/>
              </w:rPr>
              <w:t xml:space="preserve"> </w:t>
            </w:r>
            <w:r w:rsidR="0037551E" w:rsidRPr="0037551E">
              <w:rPr>
                <w:rFonts w:ascii="Arial" w:eastAsia="Arial" w:hAnsi="Arial" w:cs="Arial"/>
                <w:i/>
                <w:iCs/>
              </w:rPr>
              <w:t>Independently recognizes status of personal and professional well-being and demonstrates appropriate help seeking behaviors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1EEBC9" w14:textId="18719122"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Describes employee assistance program and resident</w:t>
            </w:r>
            <w:r w:rsidR="7086C1D5" w:rsidRPr="004C783F">
              <w:rPr>
                <w:rFonts w:ascii="Arial" w:eastAsia="Arial" w:hAnsi="Arial" w:cs="Arial"/>
              </w:rPr>
              <w:t>/fellow</w:t>
            </w:r>
            <w:r w:rsidRPr="004C783F">
              <w:rPr>
                <w:rFonts w:ascii="Arial" w:eastAsia="Arial" w:hAnsi="Arial" w:cs="Arial"/>
              </w:rPr>
              <w:t xml:space="preserve"> wellness program</w:t>
            </w:r>
          </w:p>
        </w:tc>
      </w:tr>
      <w:tr w:rsidR="009F3652" w:rsidRPr="004C783F" w14:paraId="58A6EE47" w14:textId="77777777" w:rsidTr="000B7B49">
        <w:tc>
          <w:tcPr>
            <w:tcW w:w="4950" w:type="dxa"/>
            <w:tcBorders>
              <w:top w:val="single" w:sz="4" w:space="0" w:color="000000"/>
              <w:bottom w:val="single" w:sz="4" w:space="0" w:color="000000"/>
            </w:tcBorders>
            <w:shd w:val="clear" w:color="auto" w:fill="C9C9C9"/>
          </w:tcPr>
          <w:p w14:paraId="23CA16D5" w14:textId="5E0D16E3"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3</w:t>
            </w:r>
            <w:r w:rsidRPr="004C783F">
              <w:rPr>
                <w:rFonts w:ascii="Arial" w:eastAsia="Arial" w:hAnsi="Arial" w:cs="Arial"/>
                <w:i/>
                <w:color w:val="000000"/>
              </w:rPr>
              <w:t xml:space="preserve"> </w:t>
            </w:r>
            <w:r w:rsidR="0037551E" w:rsidRPr="0037551E">
              <w:rPr>
                <w:rFonts w:ascii="Arial" w:eastAsia="Arial" w:hAnsi="Arial" w:cs="Arial"/>
                <w:i/>
                <w:iCs/>
              </w:rPr>
              <w:t>With assistance, proposes, implements, and refines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2743DE"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With supervision, assists in developing a personal action plan to address stress and burnout </w:t>
            </w:r>
          </w:p>
          <w:p w14:paraId="5086A64E" w14:textId="3D998244"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With the help of the program director, creates a plan to optimize work efficiency </w:t>
            </w:r>
          </w:p>
        </w:tc>
      </w:tr>
      <w:tr w:rsidR="009F3652" w:rsidRPr="004C783F" w14:paraId="005A084D" w14:textId="77777777" w:rsidTr="000B7B49">
        <w:tc>
          <w:tcPr>
            <w:tcW w:w="4950" w:type="dxa"/>
            <w:tcBorders>
              <w:top w:val="single" w:sz="4" w:space="0" w:color="000000"/>
              <w:bottom w:val="single" w:sz="4" w:space="0" w:color="000000"/>
            </w:tcBorders>
            <w:shd w:val="clear" w:color="auto" w:fill="C9C9C9"/>
          </w:tcPr>
          <w:p w14:paraId="171001DF" w14:textId="6EC26240"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37551E" w:rsidRPr="0037551E">
              <w:rPr>
                <w:rFonts w:ascii="Arial" w:eastAsia="Arial" w:hAnsi="Arial" w:cs="Arial"/>
                <w:i/>
                <w:iCs/>
              </w:rPr>
              <w:t>Independently develops, implements, and refines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486F3" w14:textId="7876E7DE"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Plans to exercise three times each week to reduce stress</w:t>
            </w:r>
          </w:p>
        </w:tc>
      </w:tr>
      <w:tr w:rsidR="009F3652" w:rsidRPr="004C783F" w14:paraId="640D3092" w14:textId="77777777" w:rsidTr="000B7B49">
        <w:tc>
          <w:tcPr>
            <w:tcW w:w="4950" w:type="dxa"/>
            <w:tcBorders>
              <w:top w:val="single" w:sz="4" w:space="0" w:color="000000"/>
              <w:bottom w:val="single" w:sz="4" w:space="0" w:color="000000"/>
            </w:tcBorders>
            <w:shd w:val="clear" w:color="auto" w:fill="C9C9C9"/>
          </w:tcPr>
          <w:p w14:paraId="18FD144B" w14:textId="35CF9074"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37551E" w:rsidRPr="0037551E">
              <w:rPr>
                <w:rFonts w:ascii="Arial" w:eastAsia="Arial" w:hAnsi="Arial" w:cs="Arial"/>
                <w:i/>
                <w:iCs/>
              </w:rPr>
              <w:t>Coaches others and addresses system barriers and facilitators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003C11" w14:textId="101250E5"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Assists with the formation of resident</w:t>
            </w:r>
            <w:r w:rsidR="30EE0F6B" w:rsidRPr="004C783F">
              <w:rPr>
                <w:rFonts w:ascii="Arial" w:eastAsia="Arial" w:hAnsi="Arial" w:cs="Arial"/>
              </w:rPr>
              <w:t>/fellow</w:t>
            </w:r>
            <w:r w:rsidRPr="004C783F">
              <w:rPr>
                <w:rFonts w:ascii="Arial" w:eastAsia="Arial" w:hAnsi="Arial" w:cs="Arial"/>
              </w:rPr>
              <w:t xml:space="preserve"> wellness programming</w:t>
            </w:r>
          </w:p>
        </w:tc>
      </w:tr>
      <w:tr w:rsidR="009F3652" w:rsidRPr="004C783F" w14:paraId="614BF300" w14:textId="77777777" w:rsidTr="2A0B6BB0">
        <w:tc>
          <w:tcPr>
            <w:tcW w:w="4950" w:type="dxa"/>
            <w:shd w:val="clear" w:color="auto" w:fill="FFD965"/>
          </w:tcPr>
          <w:p w14:paraId="690D3FA2"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7F71BA07"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37697013"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Group interview or discussions for team activities</w:t>
            </w:r>
          </w:p>
          <w:p w14:paraId="1AF0F26D"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Institutional online training modules</w:t>
            </w:r>
          </w:p>
          <w:p w14:paraId="5C1DAB0A"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Mentor and program director observations</w:t>
            </w:r>
          </w:p>
          <w:p w14:paraId="669E4863" w14:textId="54ABC126"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Self-assessment and personal learning plan</w:t>
            </w:r>
          </w:p>
        </w:tc>
      </w:tr>
      <w:tr w:rsidR="009F3652" w:rsidRPr="004C783F" w14:paraId="31411C3B" w14:textId="77777777" w:rsidTr="2A0B6BB0">
        <w:tc>
          <w:tcPr>
            <w:tcW w:w="4950" w:type="dxa"/>
            <w:shd w:val="clear" w:color="auto" w:fill="8DB3E2" w:themeFill="text2" w:themeFillTint="66"/>
          </w:tcPr>
          <w:p w14:paraId="39B63C90"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1F3E39EE" w14:textId="1C420A35"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212B2598" w14:textId="77777777" w:rsidTr="2A0B6BB0">
        <w:trPr>
          <w:trHeight w:val="80"/>
        </w:trPr>
        <w:tc>
          <w:tcPr>
            <w:tcW w:w="4950" w:type="dxa"/>
            <w:shd w:val="clear" w:color="auto" w:fill="A8D08D"/>
          </w:tcPr>
          <w:p w14:paraId="29E4C2D3"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359FCF63" w14:textId="77777777" w:rsidR="004F55F2" w:rsidRPr="004F55F2" w:rsidRDefault="004F55F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F55F2">
              <w:rPr>
                <w:rFonts w:ascii="Arial" w:eastAsia="Arial" w:hAnsi="Arial" w:cs="Arial"/>
              </w:rPr>
              <w:t>This subcompetency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7B7220DB" w14:textId="023490B3"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ACGME. Tools and Resources</w:t>
            </w:r>
            <w:r w:rsidR="00EA6B71" w:rsidRPr="004C783F">
              <w:rPr>
                <w:rFonts w:ascii="Arial" w:eastAsia="Arial" w:hAnsi="Arial" w:cs="Arial"/>
              </w:rPr>
              <w:t>.</w:t>
            </w:r>
            <w:r w:rsidRPr="004C783F">
              <w:rPr>
                <w:rFonts w:ascii="Arial" w:eastAsia="Arial" w:hAnsi="Arial" w:cs="Arial"/>
              </w:rPr>
              <w:t xml:space="preserve"> </w:t>
            </w:r>
            <w:hyperlink r:id="rId51" w:history="1">
              <w:r w:rsidR="00EA6B71" w:rsidRPr="004C783F">
                <w:rPr>
                  <w:rStyle w:val="Hyperlink"/>
                  <w:rFonts w:ascii="Arial" w:eastAsia="Arial" w:hAnsi="Arial" w:cs="Arial"/>
                </w:rPr>
                <w:t>https://www.acgme.org/What-We-Do/Initiatives/Physician-Well-Being/Resources</w:t>
              </w:r>
            </w:hyperlink>
            <w:r w:rsidR="00EA6B71" w:rsidRPr="004C783F">
              <w:rPr>
                <w:rFonts w:ascii="Arial" w:eastAsia="Arial" w:hAnsi="Arial" w:cs="Arial"/>
              </w:rPr>
              <w:t>. 2020.</w:t>
            </w:r>
          </w:p>
          <w:p w14:paraId="0534388C" w14:textId="77777777" w:rsidR="00DC5329"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proofErr w:type="spellStart"/>
            <w:r w:rsidRPr="004C783F">
              <w:rPr>
                <w:rFonts w:ascii="Arial" w:eastAsia="Arial" w:hAnsi="Arial" w:cs="Arial"/>
              </w:rPr>
              <w:t>Busireddy</w:t>
            </w:r>
            <w:proofErr w:type="spellEnd"/>
            <w:r w:rsidR="73AC3350" w:rsidRPr="004C783F">
              <w:rPr>
                <w:rFonts w:ascii="Arial" w:eastAsia="Arial" w:hAnsi="Arial" w:cs="Arial"/>
              </w:rPr>
              <w:t xml:space="preserve"> KR, </w:t>
            </w:r>
            <w:r w:rsidRPr="004C783F">
              <w:rPr>
                <w:rFonts w:ascii="Arial" w:eastAsia="Arial" w:hAnsi="Arial" w:cs="Arial"/>
              </w:rPr>
              <w:t>Miller</w:t>
            </w:r>
            <w:r w:rsidR="73AC3350" w:rsidRPr="004C783F">
              <w:rPr>
                <w:rFonts w:ascii="Arial" w:eastAsia="Arial" w:hAnsi="Arial" w:cs="Arial"/>
              </w:rPr>
              <w:t xml:space="preserve"> JA, </w:t>
            </w:r>
            <w:r w:rsidRPr="004C783F">
              <w:rPr>
                <w:rFonts w:ascii="Arial" w:eastAsia="Arial" w:hAnsi="Arial" w:cs="Arial"/>
              </w:rPr>
              <w:t>Ellison</w:t>
            </w:r>
            <w:r w:rsidR="73AC3350" w:rsidRPr="004C783F">
              <w:rPr>
                <w:rFonts w:ascii="Arial" w:eastAsia="Arial" w:hAnsi="Arial" w:cs="Arial"/>
              </w:rPr>
              <w:t xml:space="preserve"> K, </w:t>
            </w:r>
            <w:r w:rsidRPr="004C783F">
              <w:rPr>
                <w:rFonts w:ascii="Arial" w:eastAsia="Arial" w:hAnsi="Arial" w:cs="Arial"/>
              </w:rPr>
              <w:t>Ren</w:t>
            </w:r>
            <w:r w:rsidR="73AC3350" w:rsidRPr="004C783F">
              <w:rPr>
                <w:rFonts w:ascii="Arial" w:eastAsia="Arial" w:hAnsi="Arial" w:cs="Arial"/>
              </w:rPr>
              <w:t xml:space="preserve"> V, </w:t>
            </w:r>
            <w:r w:rsidRPr="004C783F">
              <w:rPr>
                <w:rFonts w:ascii="Arial" w:eastAsia="Arial" w:hAnsi="Arial" w:cs="Arial"/>
              </w:rPr>
              <w:t>Qayyum</w:t>
            </w:r>
            <w:r w:rsidR="73AC3350" w:rsidRPr="004C783F">
              <w:rPr>
                <w:rFonts w:ascii="Arial" w:eastAsia="Arial" w:hAnsi="Arial" w:cs="Arial"/>
              </w:rPr>
              <w:t xml:space="preserve"> R, </w:t>
            </w:r>
            <w:r w:rsidRPr="004C783F">
              <w:rPr>
                <w:rFonts w:ascii="Arial" w:eastAsia="Arial" w:hAnsi="Arial" w:cs="Arial"/>
              </w:rPr>
              <w:t>Panda</w:t>
            </w:r>
            <w:r w:rsidR="73AC3350" w:rsidRPr="004C783F">
              <w:rPr>
                <w:rFonts w:ascii="Arial" w:eastAsia="Arial" w:hAnsi="Arial" w:cs="Arial"/>
              </w:rPr>
              <w:t xml:space="preserve"> M. Efficacy of interventions to reduce resident physician burnout: </w:t>
            </w:r>
            <w:r w:rsidR="00EA6B71" w:rsidRPr="004C783F">
              <w:rPr>
                <w:rFonts w:ascii="Arial" w:eastAsia="Arial" w:hAnsi="Arial" w:cs="Arial"/>
              </w:rPr>
              <w:t xml:space="preserve">A </w:t>
            </w:r>
            <w:r w:rsidR="73AC3350" w:rsidRPr="004C783F">
              <w:rPr>
                <w:rFonts w:ascii="Arial" w:eastAsia="Arial" w:hAnsi="Arial" w:cs="Arial"/>
              </w:rPr>
              <w:t>systematic r</w:t>
            </w:r>
            <w:r w:rsidRPr="004C783F">
              <w:rPr>
                <w:rFonts w:ascii="Arial" w:eastAsia="Arial" w:hAnsi="Arial" w:cs="Arial"/>
              </w:rPr>
              <w:t xml:space="preserve">eview. </w:t>
            </w:r>
            <w:r w:rsidRPr="004C783F">
              <w:rPr>
                <w:rFonts w:ascii="Arial" w:eastAsia="Arial" w:hAnsi="Arial" w:cs="Arial"/>
                <w:i/>
                <w:iCs/>
              </w:rPr>
              <w:t>Journal of Graduate Medical Education</w:t>
            </w:r>
            <w:r w:rsidR="73AC3350" w:rsidRPr="004C783F">
              <w:rPr>
                <w:rFonts w:ascii="Arial" w:eastAsia="Arial" w:hAnsi="Arial" w:cs="Arial"/>
              </w:rPr>
              <w:t>. 2017;9(3):</w:t>
            </w:r>
            <w:r w:rsidRPr="004C783F">
              <w:rPr>
                <w:rFonts w:ascii="Arial" w:eastAsia="Arial" w:hAnsi="Arial" w:cs="Arial"/>
              </w:rPr>
              <w:t xml:space="preserve">294-301. </w:t>
            </w:r>
            <w:hyperlink r:id="rId52" w:history="1">
              <w:r w:rsidR="00EA6B71" w:rsidRPr="004C783F">
                <w:rPr>
                  <w:rStyle w:val="Hyperlink"/>
                  <w:rFonts w:ascii="Arial" w:eastAsia="Arial" w:hAnsi="Arial" w:cs="Arial"/>
                </w:rPr>
                <w:t>https://www.ncbi.nlm.nih.gov/pmc/articles/PMC5476377/</w:t>
              </w:r>
            </w:hyperlink>
            <w:r w:rsidR="00EA6B71" w:rsidRPr="004C783F">
              <w:rPr>
                <w:rFonts w:ascii="Arial" w:eastAsia="Arial" w:hAnsi="Arial" w:cs="Arial"/>
              </w:rPr>
              <w:t>. 2020.</w:t>
            </w:r>
            <w:r w:rsidR="00DC5329" w:rsidRPr="004C783F">
              <w:rPr>
                <w:rFonts w:ascii="Arial" w:eastAsia="Arial" w:hAnsi="Arial" w:cs="Arial"/>
              </w:rPr>
              <w:t xml:space="preserve"> </w:t>
            </w:r>
          </w:p>
          <w:p w14:paraId="10FBA665" w14:textId="7595F78A"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Local resources, including Employee Assistance</w:t>
            </w:r>
          </w:p>
        </w:tc>
      </w:tr>
    </w:tbl>
    <w:p w14:paraId="0F4DF4D7" w14:textId="77777777" w:rsidR="009F3652" w:rsidRDefault="009F3652">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274DC362" w14:textId="77777777" w:rsidTr="436CAE25">
        <w:trPr>
          <w:trHeight w:val="760"/>
        </w:trPr>
        <w:tc>
          <w:tcPr>
            <w:tcW w:w="14125" w:type="dxa"/>
            <w:gridSpan w:val="2"/>
            <w:shd w:val="clear" w:color="auto" w:fill="9CC3E5"/>
          </w:tcPr>
          <w:p w14:paraId="30EA1ED1" w14:textId="3F0C7A44" w:rsidR="009F3652" w:rsidRPr="004C783F" w:rsidRDefault="00BA59B0" w:rsidP="00BA30C1">
            <w:pPr>
              <w:spacing w:after="0" w:line="240" w:lineRule="auto"/>
              <w:contextualSpacing/>
              <w:jc w:val="center"/>
              <w:rPr>
                <w:rFonts w:ascii="Arial" w:eastAsia="Arial" w:hAnsi="Arial" w:cs="Arial"/>
                <w:b/>
              </w:rPr>
            </w:pPr>
            <w:r>
              <w:lastRenderedPageBreak/>
              <w:br w:type="page"/>
            </w:r>
            <w:r w:rsidRPr="004C783F">
              <w:rPr>
                <w:rFonts w:ascii="Arial" w:eastAsia="Arial" w:hAnsi="Arial" w:cs="Arial"/>
                <w:b/>
              </w:rPr>
              <w:t xml:space="preserve">Interpersonal and Communication Skills 1: Patient- and Family-Centered Communication </w:t>
            </w:r>
          </w:p>
          <w:p w14:paraId="20ACFC0A" w14:textId="21EF17CE" w:rsidR="009F3652" w:rsidRPr="004C783F" w:rsidRDefault="00BA59B0" w:rsidP="00BA30C1">
            <w:pPr>
              <w:spacing w:after="0" w:line="240" w:lineRule="auto"/>
              <w:ind w:left="187"/>
              <w:contextualSpacing/>
              <w:rPr>
                <w:rFonts w:ascii="Arial" w:eastAsia="Arial" w:hAnsi="Arial" w:cs="Arial"/>
                <w:b/>
                <w:bCs/>
                <w:color w:val="000000"/>
              </w:rPr>
            </w:pPr>
            <w:r w:rsidRPr="004C783F">
              <w:rPr>
                <w:rFonts w:ascii="Arial" w:eastAsia="Arial" w:hAnsi="Arial" w:cs="Arial"/>
                <w:b/>
                <w:bCs/>
              </w:rPr>
              <w:t>Overall Intent:</w:t>
            </w:r>
            <w:r w:rsidRPr="004C783F">
              <w:rPr>
                <w:rFonts w:ascii="Arial" w:eastAsia="Arial" w:hAnsi="Arial" w:cs="Arial"/>
              </w:rPr>
              <w:t xml:space="preserve"> To deliberately use language and behaviors to form constructive relationships</w:t>
            </w:r>
            <w:r w:rsidR="5F1E3445" w:rsidRPr="004C783F">
              <w:rPr>
                <w:rFonts w:ascii="Arial" w:eastAsia="Arial" w:hAnsi="Arial" w:cs="Arial"/>
              </w:rPr>
              <w:t xml:space="preserve"> with the patient and others (e.g., family and caregivers)</w:t>
            </w:r>
            <w:r w:rsidRPr="004C783F">
              <w:rPr>
                <w:rFonts w:ascii="Arial" w:eastAsia="Arial" w:hAnsi="Arial" w:cs="Arial"/>
              </w:rPr>
              <w:t xml:space="preserve">, identify communication barriers including self-reflection on personal biases, and minimize them in doctor-patient relationships; </w:t>
            </w:r>
            <w:r w:rsidR="5F1E3445" w:rsidRPr="004C783F">
              <w:rPr>
                <w:rFonts w:ascii="Arial" w:eastAsia="Arial" w:hAnsi="Arial" w:cs="Arial"/>
              </w:rPr>
              <w:t xml:space="preserve">to </w:t>
            </w:r>
            <w:r w:rsidRPr="004C783F">
              <w:rPr>
                <w:rFonts w:ascii="Arial" w:eastAsia="Arial" w:hAnsi="Arial" w:cs="Arial"/>
              </w:rPr>
              <w:t>organize and lead communication around shared decision</w:t>
            </w:r>
            <w:r w:rsidR="39ED7C8D" w:rsidRPr="004C783F">
              <w:rPr>
                <w:rFonts w:ascii="Arial" w:eastAsia="Arial" w:hAnsi="Arial" w:cs="Arial"/>
              </w:rPr>
              <w:t xml:space="preserve"> making</w:t>
            </w:r>
          </w:p>
        </w:tc>
      </w:tr>
      <w:tr w:rsidR="009F3652" w14:paraId="6811B2DA" w14:textId="77777777" w:rsidTr="436CAE25">
        <w:tc>
          <w:tcPr>
            <w:tcW w:w="4950" w:type="dxa"/>
            <w:shd w:val="clear" w:color="auto" w:fill="FAC090"/>
          </w:tcPr>
          <w:p w14:paraId="6D4D3F78" w14:textId="77777777" w:rsidR="009F3652" w:rsidRPr="001B56EA" w:rsidRDefault="00BA59B0" w:rsidP="00BA30C1">
            <w:pPr>
              <w:spacing w:after="0" w:line="240" w:lineRule="auto"/>
              <w:contextualSpacing/>
              <w:jc w:val="center"/>
              <w:rPr>
                <w:rFonts w:ascii="Arial" w:eastAsia="Arial" w:hAnsi="Arial" w:cs="Arial"/>
                <w:b/>
              </w:rPr>
            </w:pPr>
            <w:r w:rsidRPr="001B56EA">
              <w:rPr>
                <w:rFonts w:ascii="Arial" w:eastAsia="Arial" w:hAnsi="Arial" w:cs="Arial"/>
                <w:b/>
              </w:rPr>
              <w:t>Milestones</w:t>
            </w:r>
          </w:p>
        </w:tc>
        <w:tc>
          <w:tcPr>
            <w:tcW w:w="9175" w:type="dxa"/>
            <w:shd w:val="clear" w:color="auto" w:fill="FAC090"/>
          </w:tcPr>
          <w:p w14:paraId="4788D9A0" w14:textId="21B7BF51" w:rsidR="009F3652" w:rsidRPr="001B56EA" w:rsidRDefault="00BA59B0" w:rsidP="00BA30C1">
            <w:pPr>
              <w:spacing w:after="0" w:line="240" w:lineRule="auto"/>
              <w:contextualSpacing/>
              <w:jc w:val="center"/>
              <w:rPr>
                <w:rFonts w:ascii="Arial" w:eastAsia="Arial" w:hAnsi="Arial" w:cs="Arial"/>
                <w:b/>
              </w:rPr>
            </w:pPr>
            <w:r w:rsidRPr="001B56EA">
              <w:rPr>
                <w:rFonts w:ascii="Arial" w:eastAsia="Arial" w:hAnsi="Arial" w:cs="Arial"/>
                <w:b/>
              </w:rPr>
              <w:t>Examples</w:t>
            </w:r>
          </w:p>
        </w:tc>
      </w:tr>
      <w:tr w:rsidR="009F3652" w14:paraId="054C615C" w14:textId="77777777" w:rsidTr="000B7B49">
        <w:tc>
          <w:tcPr>
            <w:tcW w:w="4950" w:type="dxa"/>
            <w:tcBorders>
              <w:top w:val="single" w:sz="4" w:space="0" w:color="000000"/>
              <w:bottom w:val="single" w:sz="4" w:space="0" w:color="000000"/>
            </w:tcBorders>
            <w:shd w:val="clear" w:color="auto" w:fill="C9C9C9"/>
          </w:tcPr>
          <w:p w14:paraId="4771B920" w14:textId="77777777" w:rsidR="0037551E" w:rsidRPr="0037551E" w:rsidRDefault="00BA59B0" w:rsidP="0037551E">
            <w:pPr>
              <w:spacing w:after="0" w:line="240" w:lineRule="auto"/>
              <w:contextualSpacing/>
              <w:rPr>
                <w:rFonts w:ascii="Arial" w:eastAsia="Arial" w:hAnsi="Arial" w:cs="Arial"/>
                <w:i/>
              </w:rPr>
            </w:pPr>
            <w:r w:rsidRPr="001B56EA">
              <w:rPr>
                <w:rFonts w:ascii="Arial" w:eastAsia="Arial" w:hAnsi="Arial" w:cs="Arial"/>
                <w:b/>
              </w:rPr>
              <w:t>Level 1</w:t>
            </w:r>
            <w:r w:rsidRPr="001B56EA">
              <w:rPr>
                <w:rFonts w:ascii="Arial" w:eastAsia="Arial" w:hAnsi="Arial" w:cs="Arial"/>
              </w:rPr>
              <w:t xml:space="preserve"> </w:t>
            </w:r>
            <w:r w:rsidR="0037551E" w:rsidRPr="0037551E">
              <w:rPr>
                <w:rFonts w:ascii="Arial" w:eastAsia="Arial" w:hAnsi="Arial" w:cs="Arial"/>
                <w:i/>
              </w:rPr>
              <w:t>Uses language and non-verbal behavior to demonstrate respect and establish rapport</w:t>
            </w:r>
          </w:p>
          <w:p w14:paraId="1E44FC47" w14:textId="77777777" w:rsidR="0037551E" w:rsidRPr="0037551E" w:rsidRDefault="0037551E" w:rsidP="0037551E">
            <w:pPr>
              <w:spacing w:after="0" w:line="240" w:lineRule="auto"/>
              <w:contextualSpacing/>
              <w:rPr>
                <w:rFonts w:ascii="Arial" w:eastAsia="Arial" w:hAnsi="Arial" w:cs="Arial"/>
                <w:i/>
              </w:rPr>
            </w:pPr>
          </w:p>
          <w:p w14:paraId="578EED02" w14:textId="77777777" w:rsidR="0037551E" w:rsidRPr="0037551E" w:rsidRDefault="0037551E" w:rsidP="0037551E">
            <w:pPr>
              <w:spacing w:after="0" w:line="240" w:lineRule="auto"/>
              <w:contextualSpacing/>
              <w:rPr>
                <w:rFonts w:ascii="Arial" w:eastAsia="Arial" w:hAnsi="Arial" w:cs="Arial"/>
                <w:i/>
              </w:rPr>
            </w:pPr>
            <w:r w:rsidRPr="0037551E">
              <w:rPr>
                <w:rFonts w:ascii="Arial" w:eastAsia="Arial" w:hAnsi="Arial" w:cs="Arial"/>
                <w:i/>
              </w:rPr>
              <w:t>Minimizes common barriers to effective communication (e.g., language, disability)</w:t>
            </w:r>
          </w:p>
          <w:p w14:paraId="21274EEE" w14:textId="77777777" w:rsidR="0037551E" w:rsidRPr="0037551E" w:rsidRDefault="0037551E" w:rsidP="0037551E">
            <w:pPr>
              <w:spacing w:after="0" w:line="240" w:lineRule="auto"/>
              <w:contextualSpacing/>
              <w:rPr>
                <w:rFonts w:ascii="Arial" w:eastAsia="Arial" w:hAnsi="Arial" w:cs="Arial"/>
                <w:i/>
              </w:rPr>
            </w:pPr>
          </w:p>
          <w:p w14:paraId="7C0BB4D5" w14:textId="12175A15" w:rsidR="0037551E" w:rsidRDefault="0037551E" w:rsidP="0037551E">
            <w:pPr>
              <w:spacing w:after="0" w:line="240" w:lineRule="auto"/>
              <w:contextualSpacing/>
              <w:rPr>
                <w:rFonts w:ascii="Arial" w:eastAsia="Arial" w:hAnsi="Arial" w:cs="Arial"/>
                <w:i/>
              </w:rPr>
            </w:pPr>
          </w:p>
          <w:p w14:paraId="24E7967F" w14:textId="638548D2" w:rsidR="0037551E" w:rsidRDefault="0037551E" w:rsidP="0037551E">
            <w:pPr>
              <w:spacing w:after="0" w:line="240" w:lineRule="auto"/>
              <w:contextualSpacing/>
              <w:rPr>
                <w:rFonts w:ascii="Arial" w:eastAsia="Arial" w:hAnsi="Arial" w:cs="Arial"/>
                <w:i/>
              </w:rPr>
            </w:pPr>
          </w:p>
          <w:p w14:paraId="0B479375" w14:textId="77777777" w:rsidR="0037551E" w:rsidRPr="0037551E" w:rsidRDefault="0037551E" w:rsidP="0037551E">
            <w:pPr>
              <w:spacing w:after="0" w:line="240" w:lineRule="auto"/>
              <w:contextualSpacing/>
              <w:rPr>
                <w:rFonts w:ascii="Arial" w:eastAsia="Arial" w:hAnsi="Arial" w:cs="Arial"/>
                <w:i/>
              </w:rPr>
            </w:pPr>
          </w:p>
          <w:p w14:paraId="11674553" w14:textId="68254E4E" w:rsidR="009F3652" w:rsidRPr="001B56EA" w:rsidRDefault="0037551E" w:rsidP="0037551E">
            <w:pPr>
              <w:spacing w:after="0" w:line="240" w:lineRule="auto"/>
              <w:contextualSpacing/>
              <w:rPr>
                <w:rFonts w:ascii="Arial" w:eastAsia="Arial" w:hAnsi="Arial" w:cs="Arial"/>
              </w:rPr>
            </w:pPr>
            <w:r w:rsidRPr="0037551E">
              <w:rPr>
                <w:rFonts w:ascii="Arial" w:eastAsia="Arial" w:hAnsi="Arial" w:cs="Arial"/>
                <w:i/>
              </w:rPr>
              <w:t>Accurately communicates one’s own role within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9F3BC2" w14:textId="2C83A7A7"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color w:val="000000" w:themeColor="text1"/>
              </w:rPr>
              <w:t>Self-monitors and controls tone, nonverbal responses, and language and asks questions to invite patient/family/caregiver participation</w:t>
            </w:r>
          </w:p>
          <w:p w14:paraId="6E540C14" w14:textId="77777777" w:rsidR="00EF7B5D" w:rsidRPr="00EF7B5D" w:rsidRDefault="00EF7B5D" w:rsidP="00EF7B5D">
            <w:pPr>
              <w:pBdr>
                <w:top w:val="nil"/>
                <w:left w:val="nil"/>
                <w:bottom w:val="nil"/>
                <w:right w:val="nil"/>
                <w:between w:val="nil"/>
              </w:pBdr>
              <w:spacing w:after="0" w:line="240" w:lineRule="auto"/>
              <w:contextualSpacing/>
              <w:rPr>
                <w:rFonts w:ascii="Arial" w:hAnsi="Arial" w:cs="Arial"/>
              </w:rPr>
            </w:pPr>
          </w:p>
          <w:p w14:paraId="6C98FD51" w14:textId="51569F3D"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Before a family meeting, adjusts the seating in the room and sits down so all participants can see and hear one another</w:t>
            </w:r>
            <w:r w:rsidR="63FCE402" w:rsidRPr="005E2D1A">
              <w:rPr>
                <w:rFonts w:ascii="Arial" w:eastAsia="Arial" w:hAnsi="Arial" w:cs="Arial"/>
              </w:rPr>
              <w:t xml:space="preserve">, including </w:t>
            </w:r>
            <w:r w:rsidR="00484F06">
              <w:rPr>
                <w:rFonts w:ascii="Arial" w:eastAsia="Arial" w:hAnsi="Arial" w:cs="Arial"/>
              </w:rPr>
              <w:t xml:space="preserve">those using </w:t>
            </w:r>
            <w:r w:rsidR="63FCE402" w:rsidRPr="005E2D1A">
              <w:rPr>
                <w:rFonts w:ascii="Arial" w:eastAsia="Arial" w:hAnsi="Arial" w:cs="Arial"/>
              </w:rPr>
              <w:t>wheelchairs</w:t>
            </w:r>
          </w:p>
          <w:p w14:paraId="4B712E60" w14:textId="426101B2"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color w:val="000000" w:themeColor="text1"/>
              </w:rPr>
              <w:t xml:space="preserve">Identifies common communication barriers in patient care </w:t>
            </w:r>
            <w:r w:rsidRPr="005E2D1A">
              <w:rPr>
                <w:rFonts w:ascii="Arial" w:eastAsia="Arial" w:hAnsi="Arial" w:cs="Arial"/>
              </w:rPr>
              <w:t xml:space="preserve">and </w:t>
            </w:r>
            <w:r w:rsidR="5F1E3445" w:rsidRPr="005E2D1A">
              <w:rPr>
                <w:rFonts w:ascii="Arial" w:eastAsia="Arial" w:hAnsi="Arial" w:cs="Arial"/>
              </w:rPr>
              <w:t>uses</w:t>
            </w:r>
            <w:r w:rsidR="416D91E7" w:rsidRPr="005E2D1A">
              <w:rPr>
                <w:rFonts w:ascii="Arial" w:eastAsia="Arial" w:hAnsi="Arial" w:cs="Arial"/>
              </w:rPr>
              <w:t xml:space="preserve"> basic services to enhance communication (e.g.</w:t>
            </w:r>
            <w:r w:rsidR="00484F06">
              <w:rPr>
                <w:rFonts w:ascii="Arial" w:eastAsia="Arial" w:hAnsi="Arial" w:cs="Arial"/>
              </w:rPr>
              <w:t>,</w:t>
            </w:r>
            <w:r w:rsidR="416D91E7" w:rsidRPr="005E2D1A">
              <w:rPr>
                <w:rFonts w:ascii="Arial" w:eastAsia="Arial" w:hAnsi="Arial" w:cs="Arial"/>
              </w:rPr>
              <w:t xml:space="preserve"> interpreter services, picture boards, letter boards)</w:t>
            </w:r>
            <w:r w:rsidR="00484F06">
              <w:rPr>
                <w:rFonts w:ascii="Arial" w:eastAsia="Arial" w:hAnsi="Arial" w:cs="Arial"/>
              </w:rPr>
              <w:t>; a</w:t>
            </w:r>
            <w:r w:rsidRPr="005E2D1A">
              <w:rPr>
                <w:rFonts w:ascii="Arial" w:eastAsia="Arial" w:hAnsi="Arial" w:cs="Arial"/>
              </w:rPr>
              <w:t xml:space="preserve">voids medical jargon and </w:t>
            </w:r>
            <w:r w:rsidR="51491680" w:rsidRPr="005E2D1A">
              <w:rPr>
                <w:rFonts w:ascii="Arial" w:eastAsia="Arial" w:hAnsi="Arial" w:cs="Arial"/>
              </w:rPr>
              <w:t xml:space="preserve">communicates </w:t>
            </w:r>
            <w:r w:rsidRPr="005E2D1A">
              <w:rPr>
                <w:rFonts w:ascii="Arial" w:eastAsia="Arial" w:hAnsi="Arial" w:cs="Arial"/>
              </w:rPr>
              <w:t>at a level understandable to a layperson</w:t>
            </w:r>
          </w:p>
          <w:p w14:paraId="405FBA88" w14:textId="77777777" w:rsidR="00EF7B5D" w:rsidRPr="00EF7B5D" w:rsidRDefault="00EF7B5D" w:rsidP="00EF7B5D">
            <w:pPr>
              <w:pBdr>
                <w:top w:val="nil"/>
                <w:left w:val="nil"/>
                <w:bottom w:val="nil"/>
                <w:right w:val="nil"/>
                <w:between w:val="nil"/>
              </w:pBdr>
              <w:spacing w:after="0" w:line="240" w:lineRule="auto"/>
              <w:contextualSpacing/>
              <w:rPr>
                <w:rFonts w:ascii="Arial" w:hAnsi="Arial" w:cs="Arial"/>
              </w:rPr>
            </w:pPr>
          </w:p>
          <w:p w14:paraId="37E1F124" w14:textId="1E83C66B"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 xml:space="preserve">Ensures </w:t>
            </w:r>
            <w:r w:rsidR="50C418CA" w:rsidRPr="005E2D1A">
              <w:rPr>
                <w:rFonts w:ascii="Arial" w:eastAsia="Arial" w:hAnsi="Arial" w:cs="Arial"/>
              </w:rPr>
              <w:t xml:space="preserve">written </w:t>
            </w:r>
            <w:r w:rsidRPr="005E2D1A">
              <w:rPr>
                <w:rFonts w:ascii="Arial" w:eastAsia="Arial" w:hAnsi="Arial" w:cs="Arial"/>
              </w:rPr>
              <w:t>communication is</w:t>
            </w:r>
            <w:r w:rsidR="4B1BC6F0" w:rsidRPr="005E2D1A">
              <w:rPr>
                <w:rFonts w:ascii="Arial" w:eastAsia="Arial" w:hAnsi="Arial" w:cs="Arial"/>
              </w:rPr>
              <w:t xml:space="preserve"> in the appropriate language and</w:t>
            </w:r>
            <w:r w:rsidRPr="005E2D1A">
              <w:rPr>
                <w:rFonts w:ascii="Arial" w:eastAsia="Arial" w:hAnsi="Arial" w:cs="Arial"/>
              </w:rPr>
              <w:t xml:space="preserve"> at the appropriate reading level to be understood by the patient/family/caregiver</w:t>
            </w:r>
          </w:p>
          <w:p w14:paraId="0705D1C0" w14:textId="1E8AD0B3" w:rsidR="009F3652" w:rsidRP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 xml:space="preserve">Accurately communicates role as a </w:t>
            </w:r>
            <w:r w:rsidR="7197D9CA" w:rsidRPr="005E2D1A">
              <w:rPr>
                <w:rFonts w:ascii="Arial" w:eastAsia="Arial" w:hAnsi="Arial" w:cs="Arial"/>
              </w:rPr>
              <w:t xml:space="preserve">fellow physician </w:t>
            </w:r>
            <w:r w:rsidRPr="005E2D1A">
              <w:rPr>
                <w:rFonts w:ascii="Arial" w:eastAsia="Arial" w:hAnsi="Arial" w:cs="Arial"/>
              </w:rPr>
              <w:t xml:space="preserve">to patients/families/caregivers </w:t>
            </w:r>
          </w:p>
        </w:tc>
      </w:tr>
      <w:tr w:rsidR="009F3652" w14:paraId="2322C4CF" w14:textId="77777777" w:rsidTr="000B7B49">
        <w:tc>
          <w:tcPr>
            <w:tcW w:w="4950" w:type="dxa"/>
            <w:tcBorders>
              <w:top w:val="single" w:sz="4" w:space="0" w:color="000000"/>
              <w:bottom w:val="single" w:sz="4" w:space="0" w:color="000000"/>
            </w:tcBorders>
            <w:shd w:val="clear" w:color="auto" w:fill="C9C9C9"/>
          </w:tcPr>
          <w:p w14:paraId="744FBEC5" w14:textId="77777777" w:rsidR="0037551E" w:rsidRPr="0037551E" w:rsidRDefault="00BA59B0" w:rsidP="0037551E">
            <w:pPr>
              <w:spacing w:after="0" w:line="240" w:lineRule="auto"/>
              <w:contextualSpacing/>
              <w:rPr>
                <w:rFonts w:ascii="Arial" w:eastAsia="Arial" w:hAnsi="Arial" w:cs="Arial"/>
                <w:i/>
              </w:rPr>
            </w:pPr>
            <w:r w:rsidRPr="001B56EA">
              <w:rPr>
                <w:rFonts w:ascii="Arial" w:eastAsia="Arial" w:hAnsi="Arial" w:cs="Arial"/>
                <w:b/>
              </w:rPr>
              <w:t>Level 2</w:t>
            </w:r>
            <w:r w:rsidRPr="001B56EA">
              <w:rPr>
                <w:rFonts w:ascii="Arial" w:eastAsia="Arial" w:hAnsi="Arial" w:cs="Arial"/>
              </w:rPr>
              <w:t xml:space="preserve"> </w:t>
            </w:r>
            <w:r w:rsidR="0037551E" w:rsidRPr="0037551E">
              <w:rPr>
                <w:rFonts w:ascii="Arial" w:eastAsia="Arial" w:hAnsi="Arial" w:cs="Arial"/>
                <w:i/>
              </w:rPr>
              <w:t>Establishes a therapeutic relationship in straightforward encounters using active listening and clear language</w:t>
            </w:r>
          </w:p>
          <w:p w14:paraId="325670DF" w14:textId="77777777" w:rsidR="0037551E" w:rsidRPr="0037551E" w:rsidRDefault="0037551E" w:rsidP="0037551E">
            <w:pPr>
              <w:spacing w:after="0" w:line="240" w:lineRule="auto"/>
              <w:contextualSpacing/>
              <w:rPr>
                <w:rFonts w:ascii="Arial" w:eastAsia="Arial" w:hAnsi="Arial" w:cs="Arial"/>
                <w:i/>
              </w:rPr>
            </w:pPr>
          </w:p>
          <w:p w14:paraId="3D353CCD" w14:textId="77777777" w:rsidR="0037551E" w:rsidRPr="0037551E" w:rsidRDefault="0037551E" w:rsidP="0037551E">
            <w:pPr>
              <w:spacing w:after="0" w:line="240" w:lineRule="auto"/>
              <w:contextualSpacing/>
              <w:rPr>
                <w:rFonts w:ascii="Arial" w:eastAsia="Arial" w:hAnsi="Arial" w:cs="Arial"/>
                <w:i/>
              </w:rPr>
            </w:pPr>
            <w:r w:rsidRPr="0037551E">
              <w:rPr>
                <w:rFonts w:ascii="Arial" w:eastAsia="Arial" w:hAnsi="Arial" w:cs="Arial"/>
                <w:i/>
              </w:rPr>
              <w:t>Minimizes complex barriers to effective communication (e.g., health literacy, cultural differences)</w:t>
            </w:r>
          </w:p>
          <w:p w14:paraId="3E6A65A8" w14:textId="77777777" w:rsidR="0037551E" w:rsidRPr="0037551E" w:rsidRDefault="0037551E" w:rsidP="0037551E">
            <w:pPr>
              <w:spacing w:after="0" w:line="240" w:lineRule="auto"/>
              <w:contextualSpacing/>
              <w:rPr>
                <w:rFonts w:ascii="Arial" w:eastAsia="Arial" w:hAnsi="Arial" w:cs="Arial"/>
                <w:i/>
              </w:rPr>
            </w:pPr>
          </w:p>
          <w:p w14:paraId="12CAA810" w14:textId="77777777" w:rsidR="0037551E" w:rsidRPr="0037551E" w:rsidRDefault="0037551E" w:rsidP="0037551E">
            <w:pPr>
              <w:spacing w:after="0" w:line="240" w:lineRule="auto"/>
              <w:contextualSpacing/>
              <w:rPr>
                <w:rFonts w:ascii="Arial" w:eastAsia="Arial" w:hAnsi="Arial" w:cs="Arial"/>
                <w:i/>
              </w:rPr>
            </w:pPr>
          </w:p>
          <w:p w14:paraId="339E33C8" w14:textId="039E32FA" w:rsidR="009F3652" w:rsidRPr="001B56EA" w:rsidRDefault="0037551E" w:rsidP="0037551E">
            <w:pPr>
              <w:spacing w:after="0" w:line="240" w:lineRule="auto"/>
              <w:contextualSpacing/>
              <w:rPr>
                <w:rFonts w:ascii="Arial" w:eastAsia="Arial" w:hAnsi="Arial" w:cs="Arial"/>
                <w:i/>
              </w:rPr>
            </w:pPr>
            <w:r w:rsidRPr="0037551E">
              <w:rPr>
                <w:rFonts w:ascii="Arial" w:eastAsia="Arial" w:hAnsi="Arial" w:cs="Arial"/>
                <w:i/>
              </w:rPr>
              <w:t>Organizes and initiates communication with the patient/patient’s 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F0641" w14:textId="732D8360" w:rsidR="005E2D1A" w:rsidRPr="00484F06" w:rsidRDefault="00BA59B0" w:rsidP="00484F06">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color w:val="000000" w:themeColor="text1"/>
              </w:rPr>
              <w:t xml:space="preserve">Establishes </w:t>
            </w:r>
            <w:r w:rsidRPr="005E2D1A">
              <w:rPr>
                <w:rFonts w:ascii="Arial" w:eastAsia="Arial" w:hAnsi="Arial" w:cs="Arial"/>
              </w:rPr>
              <w:t xml:space="preserve">a </w:t>
            </w:r>
            <w:r w:rsidRPr="005E2D1A">
              <w:rPr>
                <w:rFonts w:ascii="Arial" w:eastAsia="Arial" w:hAnsi="Arial" w:cs="Arial"/>
                <w:color w:val="000000" w:themeColor="text1"/>
              </w:rPr>
              <w:t>professional relationship with patients/families/caregivers, with active</w:t>
            </w:r>
            <w:r w:rsidR="00484F06">
              <w:rPr>
                <w:rFonts w:ascii="Arial" w:eastAsia="Arial" w:hAnsi="Arial" w:cs="Arial"/>
                <w:color w:val="000000" w:themeColor="text1"/>
              </w:rPr>
              <w:t xml:space="preserve"> </w:t>
            </w:r>
            <w:r w:rsidRPr="00484F06">
              <w:rPr>
                <w:rFonts w:ascii="Arial" w:eastAsia="Arial" w:hAnsi="Arial" w:cs="Arial"/>
                <w:color w:val="000000" w:themeColor="text1"/>
              </w:rPr>
              <w:t>listening, attention to affect, and questions that explore the optimal approach to daily tasks</w:t>
            </w:r>
          </w:p>
          <w:p w14:paraId="5FBA8CE3" w14:textId="77777777" w:rsidR="005E2D1A" w:rsidRDefault="005E2D1A" w:rsidP="005E2D1A">
            <w:pPr>
              <w:pBdr>
                <w:top w:val="nil"/>
                <w:left w:val="nil"/>
                <w:bottom w:val="nil"/>
                <w:right w:val="nil"/>
                <w:between w:val="nil"/>
              </w:pBdr>
              <w:spacing w:after="0" w:line="240" w:lineRule="auto"/>
              <w:contextualSpacing/>
              <w:rPr>
                <w:rFonts w:ascii="Arial" w:hAnsi="Arial" w:cs="Arial"/>
              </w:rPr>
            </w:pPr>
          </w:p>
          <w:p w14:paraId="4790C361" w14:textId="77777777" w:rsidR="005E2D1A" w:rsidRDefault="005E2D1A" w:rsidP="005E2D1A">
            <w:pPr>
              <w:pBdr>
                <w:top w:val="nil"/>
                <w:left w:val="nil"/>
                <w:bottom w:val="nil"/>
                <w:right w:val="nil"/>
                <w:between w:val="nil"/>
              </w:pBdr>
              <w:spacing w:after="0" w:line="240" w:lineRule="auto"/>
              <w:contextualSpacing/>
              <w:rPr>
                <w:rFonts w:ascii="Arial" w:hAnsi="Arial" w:cs="Arial"/>
              </w:rPr>
            </w:pPr>
          </w:p>
          <w:p w14:paraId="6FABE53A" w14:textId="77777777"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With patient consent, consults pastoral services to facilitate communication between a patient and their family related to differing views of how religion impacts treatment</w:t>
            </w:r>
          </w:p>
          <w:p w14:paraId="7B8A69C1" w14:textId="2ECC7931" w:rsidR="005E2D1A" w:rsidRPr="00EF7B5D" w:rsidRDefault="71F93255"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Integrates auxiliary services such as child life services or cultural mediator services when ap</w:t>
            </w:r>
            <w:r w:rsidR="00AA1F27" w:rsidRPr="005E2D1A">
              <w:rPr>
                <w:rFonts w:ascii="Arial" w:eastAsia="Arial" w:hAnsi="Arial" w:cs="Arial"/>
              </w:rPr>
              <w:t>p</w:t>
            </w:r>
            <w:r w:rsidRPr="005E2D1A">
              <w:rPr>
                <w:rFonts w:ascii="Arial" w:eastAsia="Arial" w:hAnsi="Arial" w:cs="Arial"/>
              </w:rPr>
              <w:t>ropriate</w:t>
            </w:r>
          </w:p>
          <w:p w14:paraId="75521C4C" w14:textId="77777777" w:rsidR="00EF7B5D" w:rsidRDefault="00EF7B5D" w:rsidP="00EF7B5D">
            <w:pPr>
              <w:pBdr>
                <w:top w:val="nil"/>
                <w:left w:val="nil"/>
                <w:bottom w:val="nil"/>
                <w:right w:val="nil"/>
                <w:between w:val="nil"/>
              </w:pBdr>
              <w:spacing w:after="0" w:line="240" w:lineRule="auto"/>
              <w:contextualSpacing/>
              <w:rPr>
                <w:rFonts w:ascii="Arial" w:hAnsi="Arial" w:cs="Arial"/>
              </w:rPr>
            </w:pPr>
          </w:p>
          <w:p w14:paraId="44CA621D" w14:textId="6BF39AE6" w:rsidR="009F3652" w:rsidRP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Effectively leads patient/family/caregiver goal meetings in straightforward cases, with attending guidance</w:t>
            </w:r>
          </w:p>
        </w:tc>
      </w:tr>
      <w:tr w:rsidR="009F3652" w14:paraId="43F4BC23" w14:textId="77777777" w:rsidTr="000B7B49">
        <w:tc>
          <w:tcPr>
            <w:tcW w:w="4950" w:type="dxa"/>
            <w:tcBorders>
              <w:top w:val="single" w:sz="4" w:space="0" w:color="000000"/>
              <w:bottom w:val="single" w:sz="4" w:space="0" w:color="000000"/>
            </w:tcBorders>
            <w:shd w:val="clear" w:color="auto" w:fill="C9C9C9"/>
          </w:tcPr>
          <w:p w14:paraId="3CB43265" w14:textId="77777777" w:rsidR="0037551E" w:rsidRPr="0037551E" w:rsidRDefault="00BA59B0" w:rsidP="0037551E">
            <w:pPr>
              <w:spacing w:after="0" w:line="240" w:lineRule="auto"/>
              <w:contextualSpacing/>
              <w:rPr>
                <w:rFonts w:ascii="Arial" w:eastAsia="Arial" w:hAnsi="Arial" w:cs="Arial"/>
                <w:i/>
              </w:rPr>
            </w:pPr>
            <w:r w:rsidRPr="001B56EA">
              <w:rPr>
                <w:rFonts w:ascii="Arial" w:eastAsia="Arial" w:hAnsi="Arial" w:cs="Arial"/>
                <w:b/>
              </w:rPr>
              <w:t>Level 3</w:t>
            </w:r>
            <w:r w:rsidRPr="001B56EA">
              <w:rPr>
                <w:rFonts w:ascii="Arial" w:eastAsia="Arial" w:hAnsi="Arial" w:cs="Arial"/>
              </w:rPr>
              <w:t xml:space="preserve"> </w:t>
            </w:r>
            <w:r w:rsidR="0037551E" w:rsidRPr="0037551E">
              <w:rPr>
                <w:rFonts w:ascii="Arial" w:eastAsia="Arial" w:hAnsi="Arial" w:cs="Arial"/>
                <w:i/>
              </w:rPr>
              <w:t>Establishes a therapeutic relationship in challenging patient encounters</w:t>
            </w:r>
          </w:p>
          <w:p w14:paraId="71400CD4" w14:textId="77777777" w:rsidR="0037551E" w:rsidRPr="0037551E" w:rsidRDefault="0037551E" w:rsidP="0037551E">
            <w:pPr>
              <w:spacing w:after="0" w:line="240" w:lineRule="auto"/>
              <w:contextualSpacing/>
              <w:rPr>
                <w:rFonts w:ascii="Arial" w:eastAsia="Arial" w:hAnsi="Arial" w:cs="Arial"/>
                <w:i/>
              </w:rPr>
            </w:pPr>
          </w:p>
          <w:p w14:paraId="41391F32" w14:textId="77777777" w:rsidR="0037551E" w:rsidRPr="0037551E" w:rsidRDefault="0037551E" w:rsidP="0037551E">
            <w:pPr>
              <w:spacing w:after="0" w:line="240" w:lineRule="auto"/>
              <w:contextualSpacing/>
              <w:rPr>
                <w:rFonts w:ascii="Arial" w:eastAsia="Arial" w:hAnsi="Arial" w:cs="Arial"/>
                <w:i/>
              </w:rPr>
            </w:pPr>
            <w:r w:rsidRPr="0037551E">
              <w:rPr>
                <w:rFonts w:ascii="Arial" w:eastAsia="Arial" w:hAnsi="Arial" w:cs="Arial"/>
                <w:i/>
              </w:rPr>
              <w:t>When prompted, reflects on personal biases while attempting to minimize communication barriers</w:t>
            </w:r>
          </w:p>
          <w:p w14:paraId="476E9682" w14:textId="77777777" w:rsidR="0037551E" w:rsidRPr="0037551E" w:rsidRDefault="0037551E" w:rsidP="0037551E">
            <w:pPr>
              <w:spacing w:after="0" w:line="240" w:lineRule="auto"/>
              <w:contextualSpacing/>
              <w:rPr>
                <w:rFonts w:ascii="Arial" w:eastAsia="Arial" w:hAnsi="Arial" w:cs="Arial"/>
                <w:i/>
              </w:rPr>
            </w:pPr>
          </w:p>
          <w:p w14:paraId="7890CECB" w14:textId="53F0A9F2" w:rsidR="0037551E" w:rsidRDefault="0037551E" w:rsidP="0037551E">
            <w:pPr>
              <w:spacing w:after="0" w:line="240" w:lineRule="auto"/>
              <w:contextualSpacing/>
              <w:rPr>
                <w:rFonts w:ascii="Arial" w:eastAsia="Arial" w:hAnsi="Arial" w:cs="Arial"/>
                <w:i/>
              </w:rPr>
            </w:pPr>
          </w:p>
          <w:p w14:paraId="52B49CD4" w14:textId="75F14AC7" w:rsidR="0037551E" w:rsidRDefault="0037551E" w:rsidP="0037551E">
            <w:pPr>
              <w:spacing w:after="0" w:line="240" w:lineRule="auto"/>
              <w:contextualSpacing/>
              <w:rPr>
                <w:rFonts w:ascii="Arial" w:eastAsia="Arial" w:hAnsi="Arial" w:cs="Arial"/>
                <w:i/>
              </w:rPr>
            </w:pPr>
          </w:p>
          <w:p w14:paraId="44CEA55C" w14:textId="46AA9802" w:rsidR="0037551E" w:rsidRDefault="0037551E" w:rsidP="0037551E">
            <w:pPr>
              <w:spacing w:after="0" w:line="240" w:lineRule="auto"/>
              <w:contextualSpacing/>
              <w:rPr>
                <w:rFonts w:ascii="Arial" w:eastAsia="Arial" w:hAnsi="Arial" w:cs="Arial"/>
                <w:i/>
              </w:rPr>
            </w:pPr>
          </w:p>
          <w:p w14:paraId="1996598C" w14:textId="77777777" w:rsidR="0037551E" w:rsidRPr="0037551E" w:rsidRDefault="0037551E" w:rsidP="0037551E">
            <w:pPr>
              <w:spacing w:after="0" w:line="240" w:lineRule="auto"/>
              <w:contextualSpacing/>
              <w:rPr>
                <w:rFonts w:ascii="Arial" w:eastAsia="Arial" w:hAnsi="Arial" w:cs="Arial"/>
                <w:i/>
              </w:rPr>
            </w:pPr>
          </w:p>
          <w:p w14:paraId="57454E85" w14:textId="665A2C38" w:rsidR="009F3652" w:rsidRPr="001B56EA" w:rsidRDefault="0037551E" w:rsidP="0037551E">
            <w:pPr>
              <w:spacing w:after="0" w:line="240" w:lineRule="auto"/>
              <w:contextualSpacing/>
              <w:rPr>
                <w:rFonts w:ascii="Arial" w:eastAsia="Arial" w:hAnsi="Arial" w:cs="Arial"/>
                <w:i/>
                <w:color w:val="000000"/>
              </w:rPr>
            </w:pPr>
            <w:r w:rsidRPr="0037551E">
              <w:rPr>
                <w:rFonts w:ascii="Arial" w:eastAsia="Arial" w:hAnsi="Arial" w:cs="Arial"/>
                <w:i/>
              </w:rPr>
              <w:t>With guidance, sensitively and compassionately delivers medical information, elicits the patient’s/patient’s family’s values,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DB4344" w14:textId="77777777"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color w:val="000000" w:themeColor="text1"/>
              </w:rPr>
              <w:lastRenderedPageBreak/>
              <w:t xml:space="preserve">Successfully establishes rapport with challenging patients </w:t>
            </w:r>
          </w:p>
          <w:p w14:paraId="0978D142" w14:textId="77777777"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Maintains and repairs a therapeutic relationship through times of conflict</w:t>
            </w:r>
          </w:p>
          <w:p w14:paraId="69BDBDAA" w14:textId="77777777" w:rsidR="00EF7B5D" w:rsidRPr="00EF7B5D" w:rsidRDefault="00EF7B5D" w:rsidP="00EF7B5D">
            <w:pPr>
              <w:pBdr>
                <w:top w:val="nil"/>
                <w:left w:val="nil"/>
                <w:bottom w:val="nil"/>
                <w:right w:val="nil"/>
                <w:between w:val="nil"/>
              </w:pBdr>
              <w:spacing w:after="0" w:line="240" w:lineRule="auto"/>
              <w:contextualSpacing/>
              <w:rPr>
                <w:rFonts w:ascii="Arial" w:hAnsi="Arial" w:cs="Arial"/>
              </w:rPr>
            </w:pPr>
          </w:p>
          <w:p w14:paraId="0C7240CA" w14:textId="1100E0D3"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color w:val="000000" w:themeColor="text1"/>
              </w:rPr>
              <w:t xml:space="preserve">Attempts to mitigate identified communication barriers, including reflection on implicit biases when prompted </w:t>
            </w:r>
          </w:p>
          <w:p w14:paraId="008DBAB8" w14:textId="2F2219BF" w:rsidR="005E2D1A" w:rsidRPr="00EF7B5D"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lastRenderedPageBreak/>
              <w:t>Provides information in a tailored way to meet the needs of patient/family/caregivers using written versus verbal communication, amount of information, and number of choices desired</w:t>
            </w:r>
          </w:p>
          <w:p w14:paraId="4A4278F2" w14:textId="77777777" w:rsidR="00EF7B5D" w:rsidRDefault="00EF7B5D" w:rsidP="00EF7B5D">
            <w:pPr>
              <w:pBdr>
                <w:top w:val="nil"/>
                <w:left w:val="nil"/>
                <w:bottom w:val="nil"/>
                <w:right w:val="nil"/>
                <w:between w:val="nil"/>
              </w:pBdr>
              <w:spacing w:after="0" w:line="240" w:lineRule="auto"/>
              <w:contextualSpacing/>
              <w:rPr>
                <w:rFonts w:ascii="Arial" w:hAnsi="Arial" w:cs="Arial"/>
              </w:rPr>
            </w:pPr>
          </w:p>
          <w:p w14:paraId="7CA680B6" w14:textId="4E751DFF"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 xml:space="preserve">Elicits </w:t>
            </w:r>
            <w:r w:rsidR="00484F06">
              <w:rPr>
                <w:rFonts w:ascii="Arial" w:eastAsia="Arial" w:hAnsi="Arial" w:cs="Arial"/>
              </w:rPr>
              <w:t>priorities of</w:t>
            </w:r>
            <w:r w:rsidRPr="005E2D1A">
              <w:rPr>
                <w:rFonts w:ascii="Arial" w:eastAsia="Arial" w:hAnsi="Arial" w:cs="Arial"/>
              </w:rPr>
              <w:t xml:space="preserve"> the patient/family/caregivers, and </w:t>
            </w:r>
            <w:r w:rsidR="3160D424" w:rsidRPr="005E2D1A">
              <w:rPr>
                <w:rFonts w:ascii="Arial" w:eastAsia="Arial" w:hAnsi="Arial" w:cs="Arial"/>
              </w:rPr>
              <w:t xml:space="preserve">appropriately adjusts conversations about prognosis based on these factors </w:t>
            </w:r>
          </w:p>
          <w:p w14:paraId="49184AA7" w14:textId="1E67514C" w:rsidR="009F3652" w:rsidRPr="005E2D1A" w:rsidRDefault="7E669A47"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Acknowledges</w:t>
            </w:r>
            <w:r w:rsidR="00BA59B0" w:rsidRPr="005E2D1A">
              <w:rPr>
                <w:rFonts w:ascii="Arial" w:eastAsia="Arial" w:hAnsi="Arial" w:cs="Arial"/>
              </w:rPr>
              <w:t xml:space="preserve"> uncertainty in medical complexity and prognosis</w:t>
            </w:r>
          </w:p>
        </w:tc>
      </w:tr>
      <w:tr w:rsidR="009F3652" w14:paraId="23A84BAE" w14:textId="77777777" w:rsidTr="000B7B49">
        <w:tc>
          <w:tcPr>
            <w:tcW w:w="4950" w:type="dxa"/>
            <w:tcBorders>
              <w:top w:val="single" w:sz="4" w:space="0" w:color="000000"/>
              <w:bottom w:val="single" w:sz="4" w:space="0" w:color="000000"/>
            </w:tcBorders>
            <w:shd w:val="clear" w:color="auto" w:fill="C9C9C9"/>
          </w:tcPr>
          <w:p w14:paraId="2AD56BC5" w14:textId="77777777" w:rsidR="0037551E" w:rsidRPr="0037551E" w:rsidRDefault="00BA59B0" w:rsidP="0037551E">
            <w:pPr>
              <w:spacing w:after="0" w:line="240" w:lineRule="auto"/>
              <w:contextualSpacing/>
              <w:rPr>
                <w:rFonts w:ascii="Arial" w:eastAsia="Arial" w:hAnsi="Arial" w:cs="Arial"/>
                <w:i/>
              </w:rPr>
            </w:pPr>
            <w:r w:rsidRPr="001B56EA">
              <w:rPr>
                <w:rFonts w:ascii="Arial" w:eastAsia="Arial" w:hAnsi="Arial" w:cs="Arial"/>
                <w:b/>
              </w:rPr>
              <w:lastRenderedPageBreak/>
              <w:t>Level 4</w:t>
            </w:r>
            <w:r w:rsidRPr="001B56EA">
              <w:rPr>
                <w:rFonts w:ascii="Arial" w:eastAsia="Arial" w:hAnsi="Arial" w:cs="Arial"/>
              </w:rPr>
              <w:t xml:space="preserve"> </w:t>
            </w:r>
            <w:r w:rsidR="0037551E" w:rsidRPr="0037551E">
              <w:rPr>
                <w:rFonts w:ascii="Arial" w:eastAsia="Arial" w:hAnsi="Arial" w:cs="Arial"/>
                <w:i/>
              </w:rPr>
              <w:t>Easily establishes therapeutic relationships, with attention to the patient/patient’s family’s concerns and context, regardless of complexity of the situation</w:t>
            </w:r>
          </w:p>
          <w:p w14:paraId="5894344A" w14:textId="77777777" w:rsidR="0037551E" w:rsidRPr="0037551E" w:rsidRDefault="0037551E" w:rsidP="0037551E">
            <w:pPr>
              <w:spacing w:after="0" w:line="240" w:lineRule="auto"/>
              <w:contextualSpacing/>
              <w:rPr>
                <w:rFonts w:ascii="Arial" w:eastAsia="Arial" w:hAnsi="Arial" w:cs="Arial"/>
                <w:i/>
              </w:rPr>
            </w:pPr>
          </w:p>
          <w:p w14:paraId="48A6DEE9" w14:textId="77777777" w:rsidR="0037551E" w:rsidRPr="0037551E" w:rsidRDefault="0037551E" w:rsidP="0037551E">
            <w:pPr>
              <w:spacing w:after="0" w:line="240" w:lineRule="auto"/>
              <w:contextualSpacing/>
              <w:rPr>
                <w:rFonts w:ascii="Arial" w:eastAsia="Arial" w:hAnsi="Arial" w:cs="Arial"/>
                <w:i/>
              </w:rPr>
            </w:pPr>
            <w:r w:rsidRPr="0037551E">
              <w:rPr>
                <w:rFonts w:ascii="Arial" w:eastAsia="Arial" w:hAnsi="Arial" w:cs="Arial"/>
                <w:i/>
              </w:rPr>
              <w:t>Overcomes personal biases while proactively minimizing communication barriers</w:t>
            </w:r>
          </w:p>
          <w:p w14:paraId="44C27D4A" w14:textId="77777777" w:rsidR="0037551E" w:rsidRPr="0037551E" w:rsidRDefault="0037551E" w:rsidP="0037551E">
            <w:pPr>
              <w:spacing w:after="0" w:line="240" w:lineRule="auto"/>
              <w:contextualSpacing/>
              <w:rPr>
                <w:rFonts w:ascii="Arial" w:eastAsia="Arial" w:hAnsi="Arial" w:cs="Arial"/>
                <w:i/>
              </w:rPr>
            </w:pPr>
          </w:p>
          <w:p w14:paraId="744D6841" w14:textId="37F61B03" w:rsidR="0037551E" w:rsidRDefault="0037551E" w:rsidP="0037551E">
            <w:pPr>
              <w:spacing w:after="0" w:line="240" w:lineRule="auto"/>
              <w:contextualSpacing/>
              <w:rPr>
                <w:rFonts w:ascii="Arial" w:eastAsia="Arial" w:hAnsi="Arial" w:cs="Arial"/>
                <w:i/>
              </w:rPr>
            </w:pPr>
          </w:p>
          <w:p w14:paraId="7777230B" w14:textId="30885ED9" w:rsidR="0037551E" w:rsidRDefault="0037551E" w:rsidP="0037551E">
            <w:pPr>
              <w:spacing w:after="0" w:line="240" w:lineRule="auto"/>
              <w:contextualSpacing/>
              <w:rPr>
                <w:rFonts w:ascii="Arial" w:eastAsia="Arial" w:hAnsi="Arial" w:cs="Arial"/>
                <w:i/>
              </w:rPr>
            </w:pPr>
          </w:p>
          <w:p w14:paraId="7AAB7C6D" w14:textId="77777777" w:rsidR="0037551E" w:rsidRPr="0037551E" w:rsidRDefault="0037551E" w:rsidP="0037551E">
            <w:pPr>
              <w:spacing w:after="0" w:line="240" w:lineRule="auto"/>
              <w:contextualSpacing/>
              <w:rPr>
                <w:rFonts w:ascii="Arial" w:eastAsia="Arial" w:hAnsi="Arial" w:cs="Arial"/>
                <w:i/>
              </w:rPr>
            </w:pPr>
          </w:p>
          <w:p w14:paraId="1F2225D0" w14:textId="58A586CA" w:rsidR="009F3652" w:rsidRPr="001B56EA" w:rsidRDefault="0037551E" w:rsidP="0037551E">
            <w:pPr>
              <w:spacing w:after="0" w:line="240" w:lineRule="auto"/>
              <w:contextualSpacing/>
              <w:rPr>
                <w:rFonts w:ascii="Arial" w:eastAsia="Arial" w:hAnsi="Arial" w:cs="Arial"/>
                <w:i/>
              </w:rPr>
            </w:pPr>
            <w:r w:rsidRPr="0037551E">
              <w:rPr>
                <w:rFonts w:ascii="Arial" w:eastAsia="Arial" w:hAnsi="Arial" w:cs="Arial"/>
                <w:i/>
              </w:rPr>
              <w:t>Independently, uses shared decision making to align the patient’s/patient’s family’s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C481FF" w14:textId="4420D23A" w:rsidR="005E2D1A" w:rsidRDefault="00484F06"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Pr>
                <w:rFonts w:ascii="Arial" w:eastAsia="Arial" w:hAnsi="Arial" w:cs="Arial"/>
                <w:color w:val="000000" w:themeColor="text1"/>
              </w:rPr>
              <w:t xml:space="preserve">Gains </w:t>
            </w:r>
            <w:r w:rsidR="00BA59B0" w:rsidRPr="005E2D1A">
              <w:rPr>
                <w:rFonts w:ascii="Arial" w:eastAsia="Arial" w:hAnsi="Arial" w:cs="Arial"/>
                <w:color w:val="000000" w:themeColor="text1"/>
              </w:rPr>
              <w:t xml:space="preserve">the trust of the patient and family and </w:t>
            </w:r>
            <w:r w:rsidR="0BD90203" w:rsidRPr="005E2D1A">
              <w:rPr>
                <w:rFonts w:ascii="Arial" w:eastAsia="Arial" w:hAnsi="Arial" w:cs="Arial"/>
                <w:color w:val="000000" w:themeColor="text1"/>
              </w:rPr>
              <w:t>can redirect patient/family meetings</w:t>
            </w:r>
            <w:r w:rsidR="6EFEDFE2" w:rsidRPr="005E2D1A">
              <w:rPr>
                <w:rFonts w:ascii="Arial" w:eastAsia="Arial" w:hAnsi="Arial" w:cs="Arial"/>
                <w:color w:val="000000" w:themeColor="text1"/>
              </w:rPr>
              <w:t xml:space="preserve"> to focus on pre-established goals</w:t>
            </w:r>
            <w:r w:rsidR="0BD90203" w:rsidRPr="005E2D1A">
              <w:rPr>
                <w:rFonts w:ascii="Arial" w:eastAsia="Arial" w:hAnsi="Arial" w:cs="Arial"/>
                <w:color w:val="000000" w:themeColor="text1"/>
              </w:rPr>
              <w:t xml:space="preserve"> if conflict arises or in challenging conversations</w:t>
            </w:r>
          </w:p>
          <w:p w14:paraId="07353213" w14:textId="77777777" w:rsidR="005E2D1A" w:rsidRDefault="005E2D1A" w:rsidP="005E2D1A">
            <w:pPr>
              <w:pBdr>
                <w:top w:val="nil"/>
                <w:left w:val="nil"/>
                <w:bottom w:val="nil"/>
                <w:right w:val="nil"/>
                <w:between w:val="nil"/>
              </w:pBdr>
              <w:spacing w:after="0" w:line="240" w:lineRule="auto"/>
              <w:contextualSpacing/>
              <w:rPr>
                <w:rFonts w:ascii="Arial" w:hAnsi="Arial" w:cs="Arial"/>
              </w:rPr>
            </w:pPr>
          </w:p>
          <w:p w14:paraId="7B9374C5" w14:textId="4AAAA33C" w:rsidR="005E2D1A" w:rsidRDefault="005E2D1A" w:rsidP="005E2D1A">
            <w:pPr>
              <w:pBdr>
                <w:top w:val="nil"/>
                <w:left w:val="nil"/>
                <w:bottom w:val="nil"/>
                <w:right w:val="nil"/>
                <w:between w:val="nil"/>
              </w:pBdr>
              <w:spacing w:after="0" w:line="240" w:lineRule="auto"/>
              <w:contextualSpacing/>
              <w:rPr>
                <w:rFonts w:ascii="Arial" w:hAnsi="Arial" w:cs="Arial"/>
              </w:rPr>
            </w:pPr>
          </w:p>
          <w:p w14:paraId="0F450FC3" w14:textId="77777777" w:rsidR="000B7B49" w:rsidRDefault="000B7B49" w:rsidP="005E2D1A">
            <w:pPr>
              <w:pBdr>
                <w:top w:val="nil"/>
                <w:left w:val="nil"/>
                <w:bottom w:val="nil"/>
                <w:right w:val="nil"/>
                <w:between w:val="nil"/>
              </w:pBdr>
              <w:spacing w:after="0" w:line="240" w:lineRule="auto"/>
              <w:contextualSpacing/>
              <w:rPr>
                <w:rFonts w:ascii="Arial" w:hAnsi="Arial" w:cs="Arial"/>
              </w:rPr>
            </w:pPr>
          </w:p>
          <w:p w14:paraId="23D04969" w14:textId="0BF76A7F"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I</w:t>
            </w:r>
            <w:r w:rsidR="39ED7C8D" w:rsidRPr="005E2D1A">
              <w:rPr>
                <w:rFonts w:ascii="Arial" w:eastAsia="Arial" w:hAnsi="Arial" w:cs="Arial"/>
              </w:rPr>
              <w:t xml:space="preserve">dentifies </w:t>
            </w:r>
            <w:r w:rsidR="00484F06">
              <w:rPr>
                <w:rFonts w:ascii="Arial" w:eastAsia="Arial" w:hAnsi="Arial" w:cs="Arial"/>
              </w:rPr>
              <w:t xml:space="preserve">failure to </w:t>
            </w:r>
            <w:r w:rsidRPr="005E2D1A">
              <w:rPr>
                <w:rFonts w:ascii="Arial" w:eastAsia="Arial" w:hAnsi="Arial" w:cs="Arial"/>
              </w:rPr>
              <w:t xml:space="preserve">ask patient </w:t>
            </w:r>
            <w:r w:rsidR="00484F06">
              <w:rPr>
                <w:rFonts w:ascii="Arial" w:eastAsia="Arial" w:hAnsi="Arial" w:cs="Arial"/>
              </w:rPr>
              <w:t>preferred</w:t>
            </w:r>
            <w:r w:rsidR="00484F06" w:rsidRPr="005E2D1A">
              <w:rPr>
                <w:rFonts w:ascii="Arial" w:eastAsia="Arial" w:hAnsi="Arial" w:cs="Arial"/>
              </w:rPr>
              <w:t xml:space="preserve"> </w:t>
            </w:r>
            <w:r w:rsidRPr="005E2D1A">
              <w:rPr>
                <w:rFonts w:ascii="Arial" w:eastAsia="Arial" w:hAnsi="Arial" w:cs="Arial"/>
              </w:rPr>
              <w:t xml:space="preserve">pronouns and adds </w:t>
            </w:r>
            <w:r w:rsidR="39ED7C8D" w:rsidRPr="005E2D1A">
              <w:rPr>
                <w:rFonts w:ascii="Arial" w:eastAsia="Arial" w:hAnsi="Arial" w:cs="Arial"/>
              </w:rPr>
              <w:t>the question</w:t>
            </w:r>
            <w:r w:rsidRPr="005E2D1A">
              <w:rPr>
                <w:rFonts w:ascii="Arial" w:eastAsia="Arial" w:hAnsi="Arial" w:cs="Arial"/>
              </w:rPr>
              <w:t xml:space="preserve"> to </w:t>
            </w:r>
            <w:r w:rsidR="39ED7C8D" w:rsidRPr="005E2D1A">
              <w:rPr>
                <w:rFonts w:ascii="Arial" w:eastAsia="Arial" w:hAnsi="Arial" w:cs="Arial"/>
              </w:rPr>
              <w:t xml:space="preserve">future </w:t>
            </w:r>
            <w:r w:rsidRPr="005E2D1A">
              <w:rPr>
                <w:rFonts w:ascii="Arial" w:eastAsia="Arial" w:hAnsi="Arial" w:cs="Arial"/>
              </w:rPr>
              <w:t>routine communication</w:t>
            </w:r>
          </w:p>
          <w:p w14:paraId="652B7638" w14:textId="7326BD78" w:rsidR="005E2D1A" w:rsidRPr="00EF7B5D"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color w:val="000000" w:themeColor="text1"/>
              </w:rPr>
              <w:t xml:space="preserve">Anticipates and proactively addresses communication barriers, including </w:t>
            </w:r>
            <w:r w:rsidRPr="005E2D1A">
              <w:rPr>
                <w:rFonts w:ascii="Arial" w:eastAsia="Arial" w:hAnsi="Arial" w:cs="Arial"/>
              </w:rPr>
              <w:t>eliciting</w:t>
            </w:r>
            <w:r w:rsidRPr="005E2D1A">
              <w:rPr>
                <w:rFonts w:ascii="Arial" w:eastAsia="Arial" w:hAnsi="Arial" w:cs="Arial"/>
                <w:color w:val="000000" w:themeColor="text1"/>
              </w:rPr>
              <w:t xml:space="preserve"> past experiences and </w:t>
            </w:r>
            <w:r w:rsidRPr="005E2D1A">
              <w:rPr>
                <w:rFonts w:ascii="Arial" w:eastAsia="Arial" w:hAnsi="Arial" w:cs="Arial"/>
              </w:rPr>
              <w:t>preferences</w:t>
            </w:r>
            <w:r w:rsidRPr="005E2D1A">
              <w:rPr>
                <w:rFonts w:ascii="Arial" w:eastAsia="Arial" w:hAnsi="Arial" w:cs="Arial"/>
                <w:color w:val="000000" w:themeColor="text1"/>
              </w:rPr>
              <w:t xml:space="preserve"> of pa</w:t>
            </w:r>
            <w:r w:rsidRPr="005E2D1A">
              <w:rPr>
                <w:rFonts w:ascii="Arial" w:eastAsia="Arial" w:hAnsi="Arial" w:cs="Arial"/>
              </w:rPr>
              <w:t>tients/families/caregivers, and</w:t>
            </w:r>
            <w:r w:rsidRPr="005E2D1A">
              <w:rPr>
                <w:rFonts w:ascii="Arial" w:eastAsia="Arial" w:hAnsi="Arial" w:cs="Arial"/>
                <w:color w:val="000000" w:themeColor="text1"/>
              </w:rPr>
              <w:t xml:space="preserve"> recognition of own implicit bias</w:t>
            </w:r>
          </w:p>
          <w:p w14:paraId="303F9177" w14:textId="77777777" w:rsidR="00EF7B5D" w:rsidRDefault="00EF7B5D" w:rsidP="00EF7B5D">
            <w:pPr>
              <w:pBdr>
                <w:top w:val="nil"/>
                <w:left w:val="nil"/>
                <w:bottom w:val="nil"/>
                <w:right w:val="nil"/>
                <w:between w:val="nil"/>
              </w:pBdr>
              <w:spacing w:after="0" w:line="240" w:lineRule="auto"/>
              <w:contextualSpacing/>
              <w:rPr>
                <w:rFonts w:ascii="Arial" w:hAnsi="Arial" w:cs="Arial"/>
              </w:rPr>
            </w:pPr>
          </w:p>
          <w:p w14:paraId="2077814E" w14:textId="2DBD38AB" w:rsidR="009F3652" w:rsidRP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Engages in shared</w:t>
            </w:r>
            <w:r w:rsidR="00484F06">
              <w:rPr>
                <w:rFonts w:ascii="Arial" w:eastAsia="Arial" w:hAnsi="Arial" w:cs="Arial"/>
              </w:rPr>
              <w:t>-</w:t>
            </w:r>
            <w:r w:rsidR="64A3E4FF" w:rsidRPr="005E2D1A">
              <w:rPr>
                <w:rFonts w:ascii="Arial" w:eastAsia="Arial" w:hAnsi="Arial" w:cs="Arial"/>
              </w:rPr>
              <w:t>decision-making</w:t>
            </w:r>
            <w:r w:rsidRPr="005E2D1A">
              <w:rPr>
                <w:rFonts w:ascii="Arial" w:eastAsia="Arial" w:hAnsi="Arial" w:cs="Arial"/>
              </w:rPr>
              <w:t xml:space="preserve"> process with the patient and family, including a recommended plan to align patient’s unique goals with treatment options</w:t>
            </w:r>
          </w:p>
        </w:tc>
      </w:tr>
      <w:tr w:rsidR="009F3652" w14:paraId="71EAF085" w14:textId="77777777" w:rsidTr="000B7B49">
        <w:tc>
          <w:tcPr>
            <w:tcW w:w="4950" w:type="dxa"/>
            <w:tcBorders>
              <w:top w:val="single" w:sz="4" w:space="0" w:color="000000"/>
              <w:bottom w:val="single" w:sz="4" w:space="0" w:color="000000"/>
            </w:tcBorders>
            <w:shd w:val="clear" w:color="auto" w:fill="C9C9C9"/>
          </w:tcPr>
          <w:p w14:paraId="7C6F8754" w14:textId="77777777" w:rsidR="0037551E" w:rsidRPr="0037551E" w:rsidRDefault="00BA59B0" w:rsidP="0037551E">
            <w:pPr>
              <w:spacing w:after="0" w:line="240" w:lineRule="auto"/>
              <w:contextualSpacing/>
              <w:rPr>
                <w:rFonts w:ascii="Arial" w:eastAsia="Arial" w:hAnsi="Arial" w:cs="Arial"/>
                <w:i/>
              </w:rPr>
            </w:pPr>
            <w:r w:rsidRPr="001B56EA">
              <w:rPr>
                <w:rFonts w:ascii="Arial" w:eastAsia="Arial" w:hAnsi="Arial" w:cs="Arial"/>
                <w:b/>
              </w:rPr>
              <w:t>Level 5</w:t>
            </w:r>
            <w:r w:rsidRPr="001B56EA">
              <w:rPr>
                <w:rFonts w:ascii="Arial" w:eastAsia="Arial" w:hAnsi="Arial" w:cs="Arial"/>
              </w:rPr>
              <w:t xml:space="preserve"> </w:t>
            </w:r>
            <w:r w:rsidR="0037551E" w:rsidRPr="0037551E">
              <w:rPr>
                <w:rFonts w:ascii="Arial" w:eastAsia="Arial" w:hAnsi="Arial" w:cs="Arial"/>
                <w:i/>
              </w:rPr>
              <w:t>Mentors others in developing positive therapeutic relationships</w:t>
            </w:r>
          </w:p>
          <w:p w14:paraId="5DA79C2C" w14:textId="77777777" w:rsidR="0037551E" w:rsidRPr="0037551E" w:rsidRDefault="0037551E" w:rsidP="0037551E">
            <w:pPr>
              <w:spacing w:after="0" w:line="240" w:lineRule="auto"/>
              <w:contextualSpacing/>
              <w:rPr>
                <w:rFonts w:ascii="Arial" w:eastAsia="Arial" w:hAnsi="Arial" w:cs="Arial"/>
                <w:i/>
              </w:rPr>
            </w:pPr>
          </w:p>
          <w:p w14:paraId="6BE38B72" w14:textId="77777777" w:rsidR="0037551E" w:rsidRPr="0037551E" w:rsidRDefault="0037551E" w:rsidP="0037551E">
            <w:pPr>
              <w:spacing w:after="0" w:line="240" w:lineRule="auto"/>
              <w:contextualSpacing/>
              <w:rPr>
                <w:rFonts w:ascii="Arial" w:eastAsia="Arial" w:hAnsi="Arial" w:cs="Arial"/>
                <w:i/>
              </w:rPr>
            </w:pPr>
            <w:r w:rsidRPr="0037551E">
              <w:rPr>
                <w:rFonts w:ascii="Arial" w:eastAsia="Arial" w:hAnsi="Arial" w:cs="Arial"/>
                <w:i/>
              </w:rPr>
              <w:t>Role models self-awareness practice while teaching a contextual approach to minimize communication barriers</w:t>
            </w:r>
          </w:p>
          <w:p w14:paraId="1369925F" w14:textId="77777777" w:rsidR="0037551E" w:rsidRPr="0037551E" w:rsidRDefault="0037551E" w:rsidP="0037551E">
            <w:pPr>
              <w:spacing w:after="0" w:line="240" w:lineRule="auto"/>
              <w:contextualSpacing/>
              <w:rPr>
                <w:rFonts w:ascii="Arial" w:eastAsia="Arial" w:hAnsi="Arial" w:cs="Arial"/>
                <w:i/>
              </w:rPr>
            </w:pPr>
          </w:p>
          <w:p w14:paraId="04C26D11" w14:textId="54210706" w:rsidR="009F3652" w:rsidRPr="001B56EA" w:rsidRDefault="0037551E" w:rsidP="0037551E">
            <w:pPr>
              <w:spacing w:after="0" w:line="240" w:lineRule="auto"/>
              <w:contextualSpacing/>
              <w:rPr>
                <w:rFonts w:ascii="Arial" w:eastAsia="Arial" w:hAnsi="Arial" w:cs="Arial"/>
                <w:i/>
              </w:rPr>
            </w:pPr>
            <w:r w:rsidRPr="0037551E">
              <w:rPr>
                <w:rFonts w:ascii="Arial" w:eastAsia="Arial" w:hAnsi="Arial" w:cs="Arial"/>
                <w:i/>
              </w:rPr>
              <w:t>Role models shared decision making in patient/patient family communication, including those situations with a high degree of uncertainty or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5C0E01" w14:textId="77777777" w:rsidR="008A48A1"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rPr>
              <w:t>Role models and supports colleagues in self-awareness and reflection to improve therapeutic relationships with patients</w:t>
            </w:r>
          </w:p>
          <w:p w14:paraId="045CE9F0" w14:textId="77777777" w:rsidR="008A48A1" w:rsidRPr="008A48A1" w:rsidRDefault="008A48A1" w:rsidP="008A48A1">
            <w:pPr>
              <w:pBdr>
                <w:top w:val="nil"/>
                <w:left w:val="nil"/>
                <w:bottom w:val="nil"/>
                <w:right w:val="nil"/>
                <w:between w:val="nil"/>
              </w:pBdr>
              <w:spacing w:after="0" w:line="240" w:lineRule="auto"/>
              <w:ind w:left="180"/>
              <w:contextualSpacing/>
              <w:rPr>
                <w:rFonts w:ascii="Arial" w:hAnsi="Arial" w:cs="Arial"/>
              </w:rPr>
            </w:pPr>
          </w:p>
          <w:p w14:paraId="6D019CD8" w14:textId="032CA488" w:rsidR="009F3652" w:rsidRPr="008A48A1"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rPr>
              <w:t xml:space="preserve">Is an example to others of leading shared decision making with clear recommendations to </w:t>
            </w:r>
            <w:r w:rsidR="00C152CF" w:rsidRPr="008A48A1">
              <w:rPr>
                <w:rFonts w:ascii="Arial" w:eastAsia="Arial" w:hAnsi="Arial" w:cs="Arial"/>
              </w:rPr>
              <w:t>p</w:t>
            </w:r>
            <w:r w:rsidRPr="008A48A1">
              <w:rPr>
                <w:rFonts w:ascii="Arial" w:eastAsia="Arial" w:hAnsi="Arial" w:cs="Arial"/>
              </w:rPr>
              <w:t>atients and families even in more complex clinical situations</w:t>
            </w:r>
          </w:p>
        </w:tc>
      </w:tr>
      <w:tr w:rsidR="009F3652" w14:paraId="48386D28" w14:textId="77777777" w:rsidTr="436CAE25">
        <w:tc>
          <w:tcPr>
            <w:tcW w:w="4950" w:type="dxa"/>
            <w:shd w:val="clear" w:color="auto" w:fill="FFD965"/>
          </w:tcPr>
          <w:p w14:paraId="5D1A0770" w14:textId="77777777" w:rsidR="009F3652" w:rsidRPr="001B56EA" w:rsidRDefault="00BA59B0" w:rsidP="00BA30C1">
            <w:pPr>
              <w:spacing w:after="0" w:line="240" w:lineRule="auto"/>
              <w:contextualSpacing/>
              <w:rPr>
                <w:rFonts w:ascii="Arial" w:eastAsia="Arial" w:hAnsi="Arial" w:cs="Arial"/>
              </w:rPr>
            </w:pPr>
            <w:r w:rsidRPr="001B56EA">
              <w:rPr>
                <w:rFonts w:ascii="Arial" w:eastAsia="Arial" w:hAnsi="Arial" w:cs="Arial"/>
              </w:rPr>
              <w:t>Assessment Models or Tools</w:t>
            </w:r>
          </w:p>
        </w:tc>
        <w:tc>
          <w:tcPr>
            <w:tcW w:w="9175" w:type="dxa"/>
            <w:shd w:val="clear" w:color="auto" w:fill="FFD965"/>
          </w:tcPr>
          <w:p w14:paraId="442DB77E" w14:textId="77777777" w:rsidR="008A48A1"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color w:val="000000" w:themeColor="text1"/>
              </w:rPr>
              <w:t>Direct observation</w:t>
            </w:r>
          </w:p>
          <w:p w14:paraId="19A2F969" w14:textId="77777777" w:rsidR="008A48A1" w:rsidRDefault="00B71DC4"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rPr>
              <w:t>Multisource</w:t>
            </w:r>
            <w:r w:rsidR="0505A01B" w:rsidRPr="008A48A1">
              <w:rPr>
                <w:rFonts w:ascii="Arial" w:eastAsia="Arial" w:hAnsi="Arial" w:cs="Arial"/>
              </w:rPr>
              <w:t xml:space="preserve"> feedback</w:t>
            </w:r>
          </w:p>
          <w:p w14:paraId="26990604" w14:textId="77777777" w:rsidR="008A48A1"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color w:val="000000" w:themeColor="text1"/>
              </w:rPr>
              <w:lastRenderedPageBreak/>
              <w:t>Self-assessment including self-reflection exercises</w:t>
            </w:r>
          </w:p>
          <w:p w14:paraId="7C88D6FD" w14:textId="4F33CA3E" w:rsidR="008A48A1"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rPr>
              <w:t xml:space="preserve">Skills needed to </w:t>
            </w:r>
            <w:r w:rsidR="00484F06">
              <w:rPr>
                <w:rFonts w:ascii="Arial" w:eastAsia="Arial" w:hAnsi="Arial" w:cs="Arial"/>
              </w:rPr>
              <w:t>S</w:t>
            </w:r>
            <w:r w:rsidRPr="008A48A1">
              <w:rPr>
                <w:rFonts w:ascii="Arial" w:eastAsia="Arial" w:hAnsi="Arial" w:cs="Arial"/>
              </w:rPr>
              <w:t xml:space="preserve">et the state, </w:t>
            </w:r>
            <w:proofErr w:type="gramStart"/>
            <w:r w:rsidRPr="008A48A1">
              <w:rPr>
                <w:rFonts w:ascii="Arial" w:eastAsia="Arial" w:hAnsi="Arial" w:cs="Arial"/>
              </w:rPr>
              <w:t>Elicit</w:t>
            </w:r>
            <w:proofErr w:type="gramEnd"/>
            <w:r w:rsidRPr="008A48A1">
              <w:rPr>
                <w:rFonts w:ascii="Arial" w:eastAsia="Arial" w:hAnsi="Arial" w:cs="Arial"/>
              </w:rPr>
              <w:t xml:space="preserve"> information, Give information, Understand the patient, and End the encounter (SEGUE)</w:t>
            </w:r>
          </w:p>
          <w:p w14:paraId="06B42692" w14:textId="4836E1FF" w:rsidR="009F3652" w:rsidRPr="008A48A1"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color w:val="000000" w:themeColor="text1"/>
              </w:rPr>
              <w:t>Standardized patients or structured case discussions</w:t>
            </w:r>
          </w:p>
        </w:tc>
      </w:tr>
      <w:tr w:rsidR="009F3652" w14:paraId="035EC4FA" w14:textId="77777777" w:rsidTr="436CAE25">
        <w:tc>
          <w:tcPr>
            <w:tcW w:w="4950" w:type="dxa"/>
            <w:shd w:val="clear" w:color="auto" w:fill="8DB3E2" w:themeFill="text2" w:themeFillTint="66"/>
          </w:tcPr>
          <w:p w14:paraId="37C06143" w14:textId="77777777" w:rsidR="009F3652" w:rsidRPr="001B56EA" w:rsidRDefault="00BA59B0" w:rsidP="00BA30C1">
            <w:pPr>
              <w:spacing w:after="0" w:line="240" w:lineRule="auto"/>
              <w:contextualSpacing/>
              <w:rPr>
                <w:rFonts w:ascii="Arial" w:eastAsia="Arial" w:hAnsi="Arial" w:cs="Arial"/>
              </w:rPr>
            </w:pPr>
            <w:r w:rsidRPr="001B56EA">
              <w:rPr>
                <w:rFonts w:ascii="Arial" w:eastAsia="Arial" w:hAnsi="Arial" w:cs="Arial"/>
              </w:rPr>
              <w:lastRenderedPageBreak/>
              <w:t xml:space="preserve">Curriculum Mapping </w:t>
            </w:r>
          </w:p>
        </w:tc>
        <w:tc>
          <w:tcPr>
            <w:tcW w:w="9175" w:type="dxa"/>
            <w:shd w:val="clear" w:color="auto" w:fill="8DB3E2" w:themeFill="text2" w:themeFillTint="66"/>
          </w:tcPr>
          <w:p w14:paraId="6A6016FD" w14:textId="2699ED9F" w:rsidR="009F3652" w:rsidRPr="008A48A1" w:rsidRDefault="009F3652"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14:paraId="52BC3AA3" w14:textId="77777777" w:rsidTr="436CAE25">
        <w:trPr>
          <w:trHeight w:val="80"/>
        </w:trPr>
        <w:tc>
          <w:tcPr>
            <w:tcW w:w="4950" w:type="dxa"/>
            <w:shd w:val="clear" w:color="auto" w:fill="A8D08D"/>
          </w:tcPr>
          <w:p w14:paraId="65B74EDC" w14:textId="77777777" w:rsidR="009F3652" w:rsidRPr="001B56EA" w:rsidRDefault="00BA59B0" w:rsidP="00BA30C1">
            <w:pPr>
              <w:spacing w:after="0" w:line="240" w:lineRule="auto"/>
              <w:contextualSpacing/>
              <w:rPr>
                <w:rFonts w:ascii="Arial" w:eastAsia="Arial" w:hAnsi="Arial" w:cs="Arial"/>
              </w:rPr>
            </w:pPr>
            <w:r w:rsidRPr="001B56EA">
              <w:rPr>
                <w:rFonts w:ascii="Arial" w:eastAsia="Arial" w:hAnsi="Arial" w:cs="Arial"/>
              </w:rPr>
              <w:t>Notes or Resources</w:t>
            </w:r>
          </w:p>
        </w:tc>
        <w:tc>
          <w:tcPr>
            <w:tcW w:w="9175" w:type="dxa"/>
            <w:shd w:val="clear" w:color="auto" w:fill="A8D08D"/>
          </w:tcPr>
          <w:p w14:paraId="790738E9" w14:textId="77777777" w:rsidR="00DC5329" w:rsidRPr="00DC5329" w:rsidRDefault="00DC5329"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proofErr w:type="spellStart"/>
            <w:r w:rsidRPr="008A48A1">
              <w:rPr>
                <w:rFonts w:ascii="Arial" w:eastAsia="system-ui" w:hAnsi="Arial" w:cs="Arial"/>
              </w:rPr>
              <w:t>Kirshblum</w:t>
            </w:r>
            <w:proofErr w:type="spellEnd"/>
            <w:r w:rsidRPr="008A48A1">
              <w:rPr>
                <w:rFonts w:ascii="Arial" w:eastAsia="system-ui" w:hAnsi="Arial" w:cs="Arial"/>
              </w:rPr>
              <w:t xml:space="preserve"> SC, </w:t>
            </w:r>
            <w:proofErr w:type="spellStart"/>
            <w:r w:rsidRPr="008A48A1">
              <w:rPr>
                <w:rFonts w:ascii="Arial" w:eastAsia="system-ui" w:hAnsi="Arial" w:cs="Arial"/>
              </w:rPr>
              <w:t>Botticello</w:t>
            </w:r>
            <w:proofErr w:type="spellEnd"/>
            <w:r w:rsidRPr="008A48A1">
              <w:rPr>
                <w:rFonts w:ascii="Arial" w:eastAsia="system-ui" w:hAnsi="Arial" w:cs="Arial"/>
              </w:rPr>
              <w:t xml:space="preserve"> AL, </w:t>
            </w:r>
            <w:proofErr w:type="spellStart"/>
            <w:r w:rsidRPr="008A48A1">
              <w:rPr>
                <w:rFonts w:ascii="Arial" w:eastAsia="system-ui" w:hAnsi="Arial" w:cs="Arial"/>
              </w:rPr>
              <w:t>DeSipio</w:t>
            </w:r>
            <w:proofErr w:type="spellEnd"/>
            <w:r w:rsidRPr="008A48A1">
              <w:rPr>
                <w:rFonts w:ascii="Arial" w:eastAsia="system-ui" w:hAnsi="Arial" w:cs="Arial"/>
              </w:rPr>
              <w:t xml:space="preserve"> GB, </w:t>
            </w:r>
            <w:proofErr w:type="spellStart"/>
            <w:r w:rsidRPr="008A48A1">
              <w:rPr>
                <w:rFonts w:ascii="Arial" w:eastAsia="system-ui" w:hAnsi="Arial" w:cs="Arial"/>
              </w:rPr>
              <w:t>Fichtenbaum</w:t>
            </w:r>
            <w:proofErr w:type="spellEnd"/>
            <w:r w:rsidRPr="008A48A1">
              <w:rPr>
                <w:rFonts w:ascii="Arial" w:eastAsia="system-ui" w:hAnsi="Arial" w:cs="Arial"/>
              </w:rPr>
              <w:t xml:space="preserve"> J, Shah A, </w:t>
            </w:r>
            <w:proofErr w:type="spellStart"/>
            <w:r w:rsidRPr="008A48A1">
              <w:rPr>
                <w:rFonts w:ascii="Arial" w:eastAsia="system-ui" w:hAnsi="Arial" w:cs="Arial"/>
              </w:rPr>
              <w:t>Scelza</w:t>
            </w:r>
            <w:proofErr w:type="spellEnd"/>
            <w:r w:rsidRPr="008A48A1">
              <w:rPr>
                <w:rFonts w:ascii="Arial" w:eastAsia="system-ui" w:hAnsi="Arial" w:cs="Arial"/>
              </w:rPr>
              <w:t xml:space="preserve"> W. Breaking the news: A pilot study on patient perspectives of discussing prognosis after traumatic spinal cord injury. </w:t>
            </w:r>
            <w:r w:rsidRPr="00D02518">
              <w:rPr>
                <w:rFonts w:ascii="Arial" w:eastAsia="system-ui" w:hAnsi="Arial" w:cs="Arial"/>
                <w:i/>
                <w:iCs/>
              </w:rPr>
              <w:t>J Spinal Cord Med</w:t>
            </w:r>
            <w:r w:rsidRPr="008A48A1">
              <w:rPr>
                <w:rFonts w:ascii="Arial" w:eastAsia="system-ui" w:hAnsi="Arial" w:cs="Arial"/>
              </w:rPr>
              <w:t>. 2016;39(2):155-61</w:t>
            </w:r>
            <w:r>
              <w:rPr>
                <w:rFonts w:ascii="Arial" w:eastAsia="system-ui" w:hAnsi="Arial" w:cs="Arial"/>
              </w:rPr>
              <w:t xml:space="preserve">. </w:t>
            </w:r>
            <w:hyperlink r:id="rId53" w:history="1">
              <w:r w:rsidRPr="00F3711B">
                <w:rPr>
                  <w:rStyle w:val="Hyperlink"/>
                  <w:rFonts w:ascii="Arial" w:eastAsia="system-ui" w:hAnsi="Arial" w:cs="Arial"/>
                </w:rPr>
                <w:t>https://www.ncbi.nlm.nih.gov/pmc/articles/PMC5072497/</w:t>
              </w:r>
            </w:hyperlink>
            <w:r>
              <w:rPr>
                <w:rFonts w:ascii="Arial" w:eastAsia="system-ui" w:hAnsi="Arial" w:cs="Arial"/>
              </w:rPr>
              <w:t>. 2020.</w:t>
            </w:r>
          </w:p>
          <w:p w14:paraId="40A43DF4" w14:textId="6D9144BF" w:rsidR="008A48A1"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008A48A1">
              <w:rPr>
                <w:rFonts w:ascii="Arial" w:eastAsia="Arial" w:hAnsi="Arial" w:cs="Arial"/>
                <w:i/>
                <w:iCs/>
                <w:color w:val="000000" w:themeColor="text1"/>
              </w:rPr>
              <w:t>Med Teach</w:t>
            </w:r>
            <w:r w:rsidRPr="008A48A1">
              <w:rPr>
                <w:rFonts w:ascii="Arial" w:eastAsia="Arial" w:hAnsi="Arial" w:cs="Arial"/>
                <w:color w:val="000000" w:themeColor="text1"/>
              </w:rPr>
              <w:t xml:space="preserve">. 2011;33(1):6-8. </w:t>
            </w:r>
            <w:hyperlink r:id="rId54">
              <w:r w:rsidRPr="008A48A1">
                <w:rPr>
                  <w:rFonts w:ascii="Arial" w:eastAsia="Arial" w:hAnsi="Arial" w:cs="Arial"/>
                  <w:color w:val="0000FF"/>
                  <w:u w:val="single"/>
                </w:rPr>
                <w:t>https://www.researchgate.net/publication/49706184_Communication_skills_An_essential_component_of_medical_curricula_Part_I_Assessment_of_clinical_communication_AMEE_Guide_No_511</w:t>
              </w:r>
            </w:hyperlink>
            <w:r w:rsidRPr="008A48A1">
              <w:rPr>
                <w:rFonts w:ascii="Arial" w:eastAsia="Arial" w:hAnsi="Arial" w:cs="Arial"/>
                <w:color w:val="000000" w:themeColor="text1"/>
              </w:rPr>
              <w:t>. 20</w:t>
            </w:r>
            <w:r w:rsidR="00D02518">
              <w:rPr>
                <w:rFonts w:ascii="Arial" w:eastAsia="Arial" w:hAnsi="Arial" w:cs="Arial"/>
                <w:color w:val="000000" w:themeColor="text1"/>
              </w:rPr>
              <w:t>20</w:t>
            </w:r>
            <w:r w:rsidRPr="008A48A1">
              <w:rPr>
                <w:rFonts w:ascii="Arial" w:eastAsia="Arial" w:hAnsi="Arial" w:cs="Arial"/>
                <w:color w:val="000000" w:themeColor="text1"/>
              </w:rPr>
              <w:t>.</w:t>
            </w:r>
          </w:p>
          <w:p w14:paraId="47F81559" w14:textId="7FAA0E07" w:rsidR="008A48A1"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proofErr w:type="spellStart"/>
            <w:r w:rsidRPr="008A48A1">
              <w:rPr>
                <w:rFonts w:ascii="Arial" w:eastAsia="Arial" w:hAnsi="Arial" w:cs="Arial"/>
                <w:color w:val="000000" w:themeColor="text1"/>
              </w:rPr>
              <w:t>Makoul</w:t>
            </w:r>
            <w:proofErr w:type="spellEnd"/>
            <w:r w:rsidRPr="008A48A1">
              <w:rPr>
                <w:rFonts w:ascii="Arial" w:eastAsia="Arial" w:hAnsi="Arial" w:cs="Arial"/>
                <w:color w:val="000000" w:themeColor="text1"/>
              </w:rPr>
              <w:t xml:space="preserve"> G. The SEGUE Framework for teaching and assessing communication skills. </w:t>
            </w:r>
            <w:r w:rsidRPr="008A48A1">
              <w:rPr>
                <w:rFonts w:ascii="Arial" w:eastAsia="Arial" w:hAnsi="Arial" w:cs="Arial"/>
                <w:i/>
                <w:iCs/>
                <w:color w:val="000000" w:themeColor="text1"/>
              </w:rPr>
              <w:t xml:space="preserve">Patient Educ </w:t>
            </w:r>
            <w:proofErr w:type="spellStart"/>
            <w:r w:rsidRPr="008A48A1">
              <w:rPr>
                <w:rFonts w:ascii="Arial" w:eastAsia="Arial" w:hAnsi="Arial" w:cs="Arial"/>
                <w:i/>
                <w:iCs/>
                <w:color w:val="000000" w:themeColor="text1"/>
              </w:rPr>
              <w:t>Couns</w:t>
            </w:r>
            <w:proofErr w:type="spellEnd"/>
            <w:r w:rsidRPr="008A48A1">
              <w:rPr>
                <w:rFonts w:ascii="Arial" w:eastAsia="Arial" w:hAnsi="Arial" w:cs="Arial"/>
                <w:color w:val="000000" w:themeColor="text1"/>
              </w:rPr>
              <w:t xml:space="preserve">. 2001;45(1):23-34. </w:t>
            </w:r>
            <w:hyperlink r:id="rId55">
              <w:r w:rsidRPr="008A48A1">
                <w:rPr>
                  <w:rFonts w:ascii="Arial" w:eastAsia="Arial" w:hAnsi="Arial" w:cs="Arial"/>
                  <w:color w:val="0000FF"/>
                  <w:u w:val="single"/>
                </w:rPr>
                <w:t>https://www.researchgate.net/publication/11748796_The_SEGUE_Framework_for_teaching_and_assessing_communication_skills</w:t>
              </w:r>
            </w:hyperlink>
            <w:r w:rsidRPr="008A48A1">
              <w:rPr>
                <w:rFonts w:ascii="Arial" w:eastAsia="Arial" w:hAnsi="Arial" w:cs="Arial"/>
                <w:color w:val="000000" w:themeColor="text1"/>
              </w:rPr>
              <w:t>. 20</w:t>
            </w:r>
            <w:r w:rsidR="00D02518">
              <w:rPr>
                <w:rFonts w:ascii="Arial" w:eastAsia="Arial" w:hAnsi="Arial" w:cs="Arial"/>
                <w:color w:val="000000" w:themeColor="text1"/>
              </w:rPr>
              <w:t>20</w:t>
            </w:r>
            <w:r w:rsidRPr="008A48A1">
              <w:rPr>
                <w:rFonts w:ascii="Arial" w:eastAsia="Arial" w:hAnsi="Arial" w:cs="Arial"/>
                <w:color w:val="000000" w:themeColor="text1"/>
              </w:rPr>
              <w:t>.</w:t>
            </w:r>
          </w:p>
          <w:p w14:paraId="2C0B90BC" w14:textId="5913C548" w:rsidR="009F3652"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rPr>
              <w:t xml:space="preserve">Symons AB, Swanson A, McGuigan D, </w:t>
            </w:r>
            <w:proofErr w:type="spellStart"/>
            <w:r w:rsidRPr="008A48A1">
              <w:rPr>
                <w:rFonts w:ascii="Arial" w:eastAsia="Arial" w:hAnsi="Arial" w:cs="Arial"/>
              </w:rPr>
              <w:t>Orrange</w:t>
            </w:r>
            <w:proofErr w:type="spellEnd"/>
            <w:r w:rsidRPr="008A48A1">
              <w:rPr>
                <w:rFonts w:ascii="Arial" w:eastAsia="Arial" w:hAnsi="Arial" w:cs="Arial"/>
              </w:rPr>
              <w:t xml:space="preserve"> S, </w:t>
            </w:r>
            <w:proofErr w:type="spellStart"/>
            <w:r w:rsidRPr="008A48A1">
              <w:rPr>
                <w:rFonts w:ascii="Arial" w:eastAsia="Arial" w:hAnsi="Arial" w:cs="Arial"/>
              </w:rPr>
              <w:t>Akl</w:t>
            </w:r>
            <w:proofErr w:type="spellEnd"/>
            <w:r w:rsidRPr="008A48A1">
              <w:rPr>
                <w:rFonts w:ascii="Arial" w:eastAsia="Arial" w:hAnsi="Arial" w:cs="Arial"/>
              </w:rPr>
              <w:t xml:space="preserve"> EA. A tool for self-assessment of communication skills and professionalism in residents. </w:t>
            </w:r>
            <w:r w:rsidRPr="008A48A1">
              <w:rPr>
                <w:rFonts w:ascii="Arial" w:eastAsia="Arial" w:hAnsi="Arial" w:cs="Arial"/>
                <w:i/>
                <w:iCs/>
              </w:rPr>
              <w:t>BMC Med Educ</w:t>
            </w:r>
            <w:r w:rsidRPr="008A48A1">
              <w:rPr>
                <w:rFonts w:ascii="Arial" w:eastAsia="Arial" w:hAnsi="Arial" w:cs="Arial"/>
              </w:rPr>
              <w:t xml:space="preserve">. 2009;9:1. </w:t>
            </w:r>
            <w:hyperlink r:id="rId56">
              <w:r w:rsidRPr="008A48A1">
                <w:rPr>
                  <w:rFonts w:ascii="Arial" w:eastAsia="Arial" w:hAnsi="Arial" w:cs="Arial"/>
                  <w:color w:val="0000FF"/>
                  <w:u w:val="single"/>
                </w:rPr>
                <w:t>https://bmcmededuc.biomedcentral.com/articles/10.1186/1472-6920-9-1</w:t>
              </w:r>
            </w:hyperlink>
            <w:r w:rsidRPr="008A48A1">
              <w:rPr>
                <w:rFonts w:ascii="Arial" w:eastAsia="Arial" w:hAnsi="Arial" w:cs="Arial"/>
              </w:rPr>
              <w:t>. 20</w:t>
            </w:r>
            <w:r w:rsidR="00D02518">
              <w:rPr>
                <w:rFonts w:ascii="Arial" w:eastAsia="Arial" w:hAnsi="Arial" w:cs="Arial"/>
              </w:rPr>
              <w:t>20</w:t>
            </w:r>
            <w:r w:rsidRPr="008A48A1">
              <w:rPr>
                <w:rFonts w:ascii="Arial" w:eastAsia="Arial" w:hAnsi="Arial" w:cs="Arial"/>
              </w:rPr>
              <w:t>.</w:t>
            </w:r>
          </w:p>
        </w:tc>
      </w:tr>
    </w:tbl>
    <w:p w14:paraId="6B3E0832"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420CBFD6" w14:textId="77777777" w:rsidTr="436CAE25">
        <w:trPr>
          <w:trHeight w:val="760"/>
        </w:trPr>
        <w:tc>
          <w:tcPr>
            <w:tcW w:w="14125" w:type="dxa"/>
            <w:gridSpan w:val="2"/>
            <w:shd w:val="clear" w:color="auto" w:fill="9CC3E5"/>
          </w:tcPr>
          <w:p w14:paraId="45CD5BCD"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Interpersonal and Communication Skills 2: Interprofessional and Team Communication  </w:t>
            </w:r>
          </w:p>
          <w:p w14:paraId="7247A834" w14:textId="77777777"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effectively communicate with the health care team, including consultants</w:t>
            </w:r>
          </w:p>
        </w:tc>
      </w:tr>
      <w:tr w:rsidR="009F3652" w:rsidRPr="004C783F" w14:paraId="4F106AE3" w14:textId="77777777" w:rsidTr="436CAE25">
        <w:tc>
          <w:tcPr>
            <w:tcW w:w="4950" w:type="dxa"/>
            <w:shd w:val="clear" w:color="auto" w:fill="FAC090"/>
          </w:tcPr>
          <w:p w14:paraId="7E2852C6"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6BFC748E" w14:textId="2133544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4DD9CB81" w14:textId="77777777" w:rsidTr="00705490">
        <w:tc>
          <w:tcPr>
            <w:tcW w:w="4950" w:type="dxa"/>
            <w:tcBorders>
              <w:top w:val="single" w:sz="4" w:space="0" w:color="000000"/>
              <w:bottom w:val="single" w:sz="4" w:space="0" w:color="000000"/>
            </w:tcBorders>
            <w:shd w:val="clear" w:color="auto" w:fill="C9C9C9"/>
          </w:tcPr>
          <w:p w14:paraId="43E177AE" w14:textId="02966072"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37551E" w:rsidRPr="0037551E">
              <w:rPr>
                <w:rFonts w:ascii="Arial" w:eastAsia="Arial" w:hAnsi="Arial" w:cs="Arial"/>
                <w:i/>
              </w:rPr>
              <w:t>Uses respectful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393824"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Shows respect in health care team communications through words and actions </w:t>
            </w:r>
          </w:p>
          <w:p w14:paraId="57DD1D97"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Uses respectful communication </w:t>
            </w:r>
            <w:r w:rsidR="5F1E3445" w:rsidRPr="004C783F">
              <w:rPr>
                <w:rFonts w:ascii="Arial" w:eastAsia="Arial" w:hAnsi="Arial" w:cs="Arial"/>
              </w:rPr>
              <w:t>with colleagues in</w:t>
            </w:r>
            <w:r w:rsidRPr="004C783F">
              <w:rPr>
                <w:rFonts w:ascii="Arial" w:eastAsia="Arial" w:hAnsi="Arial" w:cs="Arial"/>
              </w:rPr>
              <w:t xml:space="preserve"> allied health rehabilitation disciplines, clerical</w:t>
            </w:r>
            <w:r w:rsidR="5F1E3445" w:rsidRPr="004C783F">
              <w:rPr>
                <w:rFonts w:ascii="Arial" w:eastAsia="Arial" w:hAnsi="Arial" w:cs="Arial"/>
              </w:rPr>
              <w:t xml:space="preserve"> staff members</w:t>
            </w:r>
            <w:r w:rsidRPr="004C783F">
              <w:rPr>
                <w:rFonts w:ascii="Arial" w:eastAsia="Arial" w:hAnsi="Arial" w:cs="Arial"/>
              </w:rPr>
              <w:t>, and technical staff</w:t>
            </w:r>
            <w:r w:rsidR="5F1E3445" w:rsidRPr="004C783F">
              <w:rPr>
                <w:rFonts w:ascii="Arial" w:eastAsia="Arial" w:hAnsi="Arial" w:cs="Arial"/>
              </w:rPr>
              <w:t xml:space="preserve"> members</w:t>
            </w:r>
          </w:p>
          <w:p w14:paraId="4A1CCC63" w14:textId="3DCC0B5F"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Listens to and considers others’ points of view, is nonjudgmental and actively engaged, and demonstrates humility</w:t>
            </w:r>
          </w:p>
        </w:tc>
      </w:tr>
      <w:tr w:rsidR="009F3652" w:rsidRPr="004C783F" w14:paraId="2B73C39D" w14:textId="77777777" w:rsidTr="00705490">
        <w:tc>
          <w:tcPr>
            <w:tcW w:w="4950" w:type="dxa"/>
            <w:tcBorders>
              <w:top w:val="single" w:sz="4" w:space="0" w:color="000000"/>
              <w:bottom w:val="single" w:sz="4" w:space="0" w:color="000000"/>
            </w:tcBorders>
            <w:shd w:val="clear" w:color="auto" w:fill="C9C9C9"/>
          </w:tcPr>
          <w:p w14:paraId="54F7DD7F"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37551E" w:rsidRPr="0037551E">
              <w:rPr>
                <w:rFonts w:ascii="Arial" w:eastAsia="Arial" w:hAnsi="Arial" w:cs="Arial"/>
                <w:i/>
              </w:rPr>
              <w:t>Communicates information effectively with all health care team members</w:t>
            </w:r>
          </w:p>
          <w:p w14:paraId="43F93039" w14:textId="77777777" w:rsidR="0037551E" w:rsidRPr="0037551E" w:rsidRDefault="0037551E" w:rsidP="0037551E">
            <w:pPr>
              <w:spacing w:after="0" w:line="240" w:lineRule="auto"/>
              <w:contextualSpacing/>
              <w:rPr>
                <w:rFonts w:ascii="Arial" w:eastAsia="Arial" w:hAnsi="Arial" w:cs="Arial"/>
                <w:i/>
              </w:rPr>
            </w:pPr>
          </w:p>
          <w:p w14:paraId="5E8A50AD" w14:textId="77777777" w:rsidR="0037551E" w:rsidRPr="0037551E" w:rsidRDefault="0037551E" w:rsidP="0037551E">
            <w:pPr>
              <w:spacing w:after="0" w:line="240" w:lineRule="auto"/>
              <w:contextualSpacing/>
              <w:rPr>
                <w:rFonts w:ascii="Arial" w:eastAsia="Arial" w:hAnsi="Arial" w:cs="Arial"/>
                <w:i/>
              </w:rPr>
            </w:pPr>
          </w:p>
          <w:p w14:paraId="183FE5D1" w14:textId="7B45DEA0" w:rsidR="009F3652" w:rsidRPr="004C783F" w:rsidRDefault="0037551E" w:rsidP="0037551E">
            <w:pPr>
              <w:spacing w:after="0" w:line="240" w:lineRule="auto"/>
              <w:contextualSpacing/>
              <w:rPr>
                <w:rFonts w:ascii="Arial" w:eastAsia="Arial" w:hAnsi="Arial" w:cs="Arial"/>
                <w:i/>
              </w:rPr>
            </w:pPr>
            <w:r w:rsidRPr="0037551E">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3E6925"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Verifies understanding of own communications within the health care team </w:t>
            </w:r>
          </w:p>
          <w:p w14:paraId="77048ADB" w14:textId="2386D674"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Demonstrates active listening by fully focusing on the speaker, making eye </w:t>
            </w:r>
            <w:proofErr w:type="gramStart"/>
            <w:r w:rsidRPr="004C783F">
              <w:rPr>
                <w:rFonts w:ascii="Arial" w:eastAsia="Arial" w:hAnsi="Arial" w:cs="Arial"/>
              </w:rPr>
              <w:t>contact</w:t>
            </w:r>
            <w:proofErr w:type="gramEnd"/>
            <w:r w:rsidRPr="004C783F">
              <w:rPr>
                <w:rFonts w:ascii="Arial" w:eastAsia="Arial" w:hAnsi="Arial" w:cs="Arial"/>
              </w:rPr>
              <w:t xml:space="preserve"> and reflecting on and summarizing the conversation </w:t>
            </w:r>
          </w:p>
          <w:p w14:paraId="06DDD365" w14:textId="77777777" w:rsidR="00EF7B5D" w:rsidRPr="004C783F" w:rsidRDefault="00EF7B5D" w:rsidP="00EF7B5D">
            <w:pPr>
              <w:pBdr>
                <w:top w:val="nil"/>
                <w:left w:val="nil"/>
                <w:bottom w:val="nil"/>
                <w:right w:val="nil"/>
                <w:between w:val="nil"/>
              </w:pBdr>
              <w:spacing w:after="0" w:line="240" w:lineRule="auto"/>
              <w:contextualSpacing/>
              <w:rPr>
                <w:rFonts w:ascii="Arial" w:hAnsi="Arial" w:cs="Arial"/>
              </w:rPr>
            </w:pPr>
          </w:p>
          <w:p w14:paraId="59624EBE" w14:textId="0D9DBA66"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Communicates clearly and concisely in an organized and timely manner during consultant encounters, as well as with the health care team in general</w:t>
            </w:r>
          </w:p>
        </w:tc>
      </w:tr>
      <w:tr w:rsidR="009F3652" w:rsidRPr="004C783F" w14:paraId="5044BC9B" w14:textId="77777777" w:rsidTr="00705490">
        <w:tc>
          <w:tcPr>
            <w:tcW w:w="4950" w:type="dxa"/>
            <w:tcBorders>
              <w:top w:val="single" w:sz="4" w:space="0" w:color="000000"/>
              <w:bottom w:val="single" w:sz="4" w:space="0" w:color="000000"/>
            </w:tcBorders>
            <w:shd w:val="clear" w:color="auto" w:fill="C9C9C9"/>
          </w:tcPr>
          <w:p w14:paraId="16364D1F"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3</w:t>
            </w:r>
            <w:r w:rsidRPr="004C783F">
              <w:rPr>
                <w:rFonts w:ascii="Arial" w:eastAsia="Arial" w:hAnsi="Arial" w:cs="Arial"/>
              </w:rPr>
              <w:t xml:space="preserve"> </w:t>
            </w:r>
            <w:r w:rsidR="0037551E" w:rsidRPr="0037551E">
              <w:rPr>
                <w:rFonts w:ascii="Arial" w:eastAsia="Arial" w:hAnsi="Arial" w:cs="Arial"/>
                <w:i/>
              </w:rPr>
              <w:t>Checks one’s own understanding and biases while listening to adapt communication style to fit team needs</w:t>
            </w:r>
          </w:p>
          <w:p w14:paraId="3C39690A" w14:textId="77777777" w:rsidR="0037551E" w:rsidRPr="0037551E" w:rsidRDefault="0037551E" w:rsidP="0037551E">
            <w:pPr>
              <w:spacing w:after="0" w:line="240" w:lineRule="auto"/>
              <w:contextualSpacing/>
              <w:rPr>
                <w:rFonts w:ascii="Arial" w:eastAsia="Arial" w:hAnsi="Arial" w:cs="Arial"/>
                <w:i/>
              </w:rPr>
            </w:pPr>
          </w:p>
          <w:p w14:paraId="14BBE744" w14:textId="77777777" w:rsidR="0037551E" w:rsidRPr="0037551E" w:rsidRDefault="0037551E" w:rsidP="0037551E">
            <w:pPr>
              <w:spacing w:after="0" w:line="240" w:lineRule="auto"/>
              <w:contextualSpacing/>
              <w:rPr>
                <w:rFonts w:ascii="Arial" w:eastAsia="Arial" w:hAnsi="Arial" w:cs="Arial"/>
                <w:i/>
              </w:rPr>
            </w:pPr>
          </w:p>
          <w:p w14:paraId="2EEF084E" w14:textId="07A3EB5B" w:rsidR="009F3652" w:rsidRPr="004C783F" w:rsidRDefault="0037551E" w:rsidP="0037551E">
            <w:pPr>
              <w:spacing w:after="0" w:line="240" w:lineRule="auto"/>
              <w:contextualSpacing/>
              <w:rPr>
                <w:rFonts w:ascii="Arial" w:eastAsia="Arial" w:hAnsi="Arial" w:cs="Arial"/>
                <w:i/>
                <w:color w:val="000000"/>
              </w:rPr>
            </w:pPr>
            <w:r w:rsidRPr="0037551E">
              <w:rPr>
                <w:rFonts w:ascii="Arial" w:eastAsia="Arial" w:hAnsi="Arial" w:cs="Arial"/>
                <w:i/>
              </w:rPr>
              <w:t>Communicates concerns and provides feedback to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7FD19E"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Verifies own understanding of communications from staff member by restating critical values and unexpected diagnoses</w:t>
            </w:r>
          </w:p>
          <w:p w14:paraId="6747728B" w14:textId="77777777" w:rsidR="00EF7B5D" w:rsidRPr="004C783F" w:rsidRDefault="00EF7B5D" w:rsidP="00EF7B5D">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Uses teach-back or other strategies to assess understanding during consultations</w:t>
            </w:r>
          </w:p>
          <w:p w14:paraId="4FD531E3" w14:textId="77777777" w:rsidR="00EF7B5D" w:rsidRPr="004C783F" w:rsidRDefault="00EF7B5D"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Identifies and seeks to resolve barriers to communication </w:t>
            </w:r>
          </w:p>
          <w:p w14:paraId="25BF78F4" w14:textId="77777777" w:rsidR="00EF7B5D" w:rsidRPr="004C783F" w:rsidRDefault="00EF7B5D" w:rsidP="00EF7B5D">
            <w:pPr>
              <w:pBdr>
                <w:top w:val="nil"/>
                <w:left w:val="nil"/>
                <w:bottom w:val="nil"/>
                <w:right w:val="nil"/>
                <w:between w:val="nil"/>
              </w:pBdr>
              <w:spacing w:after="0" w:line="240" w:lineRule="auto"/>
              <w:contextualSpacing/>
              <w:rPr>
                <w:rFonts w:ascii="Arial" w:hAnsi="Arial" w:cs="Arial"/>
              </w:rPr>
            </w:pPr>
          </w:p>
          <w:p w14:paraId="493975F9" w14:textId="09EB15EE" w:rsidR="00EF7B5D" w:rsidRPr="004C783F" w:rsidRDefault="00BA59B0" w:rsidP="00EF7B5D">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Raises concerns or provides opinions and feedback when needed to others on the team </w:t>
            </w:r>
          </w:p>
          <w:p w14:paraId="1F31B04A" w14:textId="10E2895D" w:rsidR="009F3652" w:rsidRPr="004C783F" w:rsidRDefault="00BA59B0" w:rsidP="00EF7B5D">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Respectfully provides feedback to </w:t>
            </w:r>
            <w:r w:rsidR="00484F06">
              <w:rPr>
                <w:rFonts w:ascii="Arial" w:eastAsia="Arial" w:hAnsi="Arial" w:cs="Arial"/>
              </w:rPr>
              <w:t xml:space="preserve">more </w:t>
            </w:r>
            <w:r w:rsidRPr="004C783F">
              <w:rPr>
                <w:rFonts w:ascii="Arial" w:eastAsia="Arial" w:hAnsi="Arial" w:cs="Arial"/>
              </w:rPr>
              <w:t xml:space="preserve">junior </w:t>
            </w:r>
            <w:r w:rsidR="00484F06">
              <w:rPr>
                <w:rFonts w:ascii="Arial" w:eastAsia="Arial" w:hAnsi="Arial" w:cs="Arial"/>
              </w:rPr>
              <w:t xml:space="preserve">medical team </w:t>
            </w:r>
            <w:r w:rsidRPr="004C783F">
              <w:rPr>
                <w:rFonts w:ascii="Arial" w:eastAsia="Arial" w:hAnsi="Arial" w:cs="Arial"/>
              </w:rPr>
              <w:t xml:space="preserve">members </w:t>
            </w:r>
            <w:r w:rsidR="00484F06">
              <w:rPr>
                <w:rFonts w:ascii="Arial" w:eastAsia="Arial" w:hAnsi="Arial" w:cs="Arial"/>
              </w:rPr>
              <w:t>to aid their</w:t>
            </w:r>
            <w:r w:rsidRPr="004C783F">
              <w:rPr>
                <w:rFonts w:ascii="Arial" w:eastAsia="Arial" w:hAnsi="Arial" w:cs="Arial"/>
              </w:rPr>
              <w:t xml:space="preserve"> improvement </w:t>
            </w:r>
          </w:p>
        </w:tc>
      </w:tr>
      <w:tr w:rsidR="009F3652" w:rsidRPr="004C783F" w14:paraId="77C6C932" w14:textId="77777777" w:rsidTr="00705490">
        <w:tc>
          <w:tcPr>
            <w:tcW w:w="4950" w:type="dxa"/>
            <w:tcBorders>
              <w:top w:val="single" w:sz="4" w:space="0" w:color="000000"/>
              <w:bottom w:val="single" w:sz="4" w:space="0" w:color="000000"/>
            </w:tcBorders>
            <w:shd w:val="clear" w:color="auto" w:fill="C9C9C9"/>
          </w:tcPr>
          <w:p w14:paraId="1A39703B"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37551E" w:rsidRPr="0037551E">
              <w:rPr>
                <w:rFonts w:ascii="Arial" w:eastAsia="Arial" w:hAnsi="Arial" w:cs="Arial"/>
                <w:i/>
              </w:rPr>
              <w:t>Coordinates recommendations and communication from different members of the health care team to optimize patient care</w:t>
            </w:r>
          </w:p>
          <w:p w14:paraId="378C1D2C" w14:textId="77777777" w:rsidR="0037551E" w:rsidRPr="0037551E" w:rsidRDefault="0037551E" w:rsidP="0037551E">
            <w:pPr>
              <w:spacing w:after="0" w:line="240" w:lineRule="auto"/>
              <w:contextualSpacing/>
              <w:rPr>
                <w:rFonts w:ascii="Arial" w:eastAsia="Arial" w:hAnsi="Arial" w:cs="Arial"/>
                <w:i/>
              </w:rPr>
            </w:pPr>
          </w:p>
          <w:p w14:paraId="65E2258E" w14:textId="15480145" w:rsidR="009F3652" w:rsidRPr="004C783F" w:rsidRDefault="0037551E" w:rsidP="0037551E">
            <w:pPr>
              <w:spacing w:after="0" w:line="240" w:lineRule="auto"/>
              <w:contextualSpacing/>
              <w:rPr>
                <w:rFonts w:ascii="Arial" w:eastAsia="Arial" w:hAnsi="Arial" w:cs="Arial"/>
                <w:i/>
              </w:rPr>
            </w:pPr>
            <w:r w:rsidRPr="0037551E">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ED2C16" w14:textId="5DBC6A48"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Support</w:t>
            </w:r>
            <w:r w:rsidR="00484F06">
              <w:rPr>
                <w:rFonts w:ascii="Arial" w:eastAsia="Arial" w:hAnsi="Arial" w:cs="Arial"/>
              </w:rPr>
              <w:t>s</w:t>
            </w:r>
            <w:r w:rsidRPr="004C783F">
              <w:rPr>
                <w:rFonts w:ascii="Arial" w:eastAsia="Arial" w:hAnsi="Arial" w:cs="Arial"/>
              </w:rPr>
              <w:t xml:space="preserve"> </w:t>
            </w:r>
            <w:r w:rsidR="00484F06">
              <w:rPr>
                <w:rFonts w:ascii="Arial" w:eastAsia="Arial" w:hAnsi="Arial" w:cs="Arial"/>
              </w:rPr>
              <w:t xml:space="preserve">the </w:t>
            </w:r>
            <w:r w:rsidRPr="004C783F">
              <w:rPr>
                <w:rFonts w:ascii="Arial" w:eastAsia="Arial" w:hAnsi="Arial" w:cs="Arial"/>
              </w:rPr>
              <w:t xml:space="preserve">group decision making and group responsibility reflective of a collaborative interdisciplinary team model </w:t>
            </w:r>
          </w:p>
          <w:p w14:paraId="1AF1772D"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Adapts communication strategies in handling complex situations</w:t>
            </w:r>
          </w:p>
          <w:p w14:paraId="0E11572D" w14:textId="77777777"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618CF603" w14:textId="3C75CB9F"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Offers suggestions to negotiate or resolve conflicts among health care team members; raises concerns or provides opinions and feedback, when needed, to superiors on the team</w:t>
            </w:r>
          </w:p>
        </w:tc>
      </w:tr>
      <w:tr w:rsidR="009F3652" w:rsidRPr="004C783F" w14:paraId="09B73ABD" w14:textId="77777777" w:rsidTr="00705490">
        <w:tc>
          <w:tcPr>
            <w:tcW w:w="4950" w:type="dxa"/>
            <w:tcBorders>
              <w:top w:val="single" w:sz="4" w:space="0" w:color="000000"/>
              <w:bottom w:val="single" w:sz="4" w:space="0" w:color="000000"/>
            </w:tcBorders>
            <w:shd w:val="clear" w:color="auto" w:fill="C9C9C9"/>
          </w:tcPr>
          <w:p w14:paraId="7E9CDA57"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37551E" w:rsidRPr="0037551E">
              <w:rPr>
                <w:rFonts w:ascii="Arial" w:eastAsia="Arial" w:hAnsi="Arial" w:cs="Arial"/>
                <w:i/>
              </w:rPr>
              <w:t>Role models self-awareness and flexible communication strategies that value input from all health care team members, resolving conflict when needed</w:t>
            </w:r>
          </w:p>
          <w:p w14:paraId="62714AB7" w14:textId="77777777" w:rsidR="0037551E" w:rsidRPr="0037551E" w:rsidRDefault="0037551E" w:rsidP="0037551E">
            <w:pPr>
              <w:spacing w:after="0" w:line="240" w:lineRule="auto"/>
              <w:contextualSpacing/>
              <w:rPr>
                <w:rFonts w:ascii="Arial" w:eastAsia="Arial" w:hAnsi="Arial" w:cs="Arial"/>
                <w:i/>
              </w:rPr>
            </w:pPr>
          </w:p>
          <w:p w14:paraId="2136D3E9" w14:textId="2F4C4C49" w:rsidR="009F3652" w:rsidRPr="004C783F" w:rsidRDefault="0037551E" w:rsidP="0037551E">
            <w:pPr>
              <w:spacing w:after="0" w:line="240" w:lineRule="auto"/>
              <w:contextualSpacing/>
              <w:rPr>
                <w:rFonts w:ascii="Arial" w:eastAsia="Arial" w:hAnsi="Arial" w:cs="Arial"/>
                <w:i/>
              </w:rPr>
            </w:pPr>
            <w:r w:rsidRPr="0037551E">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989325"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Communicates with all health care team members, resolves conflicts, and provides feedback appropriate to any situation</w:t>
            </w:r>
          </w:p>
          <w:p w14:paraId="10239365" w14:textId="77777777"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32AE6931" w14:textId="77777777"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52D28A4E" w14:textId="77777777"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16850FAE" w14:textId="68064002"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Organizes </w:t>
            </w:r>
            <w:r w:rsidR="00C677A6" w:rsidRPr="004C783F">
              <w:rPr>
                <w:rFonts w:ascii="Arial" w:eastAsia="Arial" w:hAnsi="Arial" w:cs="Arial"/>
              </w:rPr>
              <w:t xml:space="preserve">and leads </w:t>
            </w:r>
            <w:r w:rsidRPr="004C783F">
              <w:rPr>
                <w:rFonts w:ascii="Arial" w:eastAsia="Arial" w:hAnsi="Arial" w:cs="Arial"/>
              </w:rPr>
              <w:t xml:space="preserve">a team meeting to discuss and resolve potentially conflicting points of view on a plan of care </w:t>
            </w:r>
          </w:p>
        </w:tc>
      </w:tr>
      <w:tr w:rsidR="009F3652" w:rsidRPr="004C783F" w14:paraId="53A0ADC4" w14:textId="77777777" w:rsidTr="436CAE25">
        <w:tc>
          <w:tcPr>
            <w:tcW w:w="4950" w:type="dxa"/>
            <w:shd w:val="clear" w:color="auto" w:fill="FFD965"/>
          </w:tcPr>
          <w:p w14:paraId="555524CC"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lastRenderedPageBreak/>
              <w:t>Assessment Models or Tools</w:t>
            </w:r>
          </w:p>
        </w:tc>
        <w:tc>
          <w:tcPr>
            <w:tcW w:w="9175" w:type="dxa"/>
            <w:shd w:val="clear" w:color="auto" w:fill="FFD965"/>
          </w:tcPr>
          <w:p w14:paraId="1EBD822C"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165D1F82" w14:textId="0D8E7BD2"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Global assessmen</w:t>
            </w:r>
            <w:r w:rsidR="008A48A1" w:rsidRPr="004C783F">
              <w:rPr>
                <w:rFonts w:ascii="Arial" w:eastAsia="Arial" w:hAnsi="Arial" w:cs="Arial"/>
              </w:rPr>
              <w:t>t</w:t>
            </w:r>
          </w:p>
          <w:p w14:paraId="3F67BF3A"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Multisource </w:t>
            </w:r>
            <w:r w:rsidR="00C677A6" w:rsidRPr="004C783F">
              <w:rPr>
                <w:rFonts w:ascii="Arial" w:eastAsia="Arial" w:hAnsi="Arial" w:cs="Arial"/>
              </w:rPr>
              <w:t>feedback</w:t>
            </w:r>
          </w:p>
          <w:p w14:paraId="5A6EB7E6"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Record or chart review for professionalism and accuracy in written communications</w:t>
            </w:r>
          </w:p>
          <w:p w14:paraId="71292C98" w14:textId="7807B319"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 encounters</w:t>
            </w:r>
          </w:p>
        </w:tc>
      </w:tr>
      <w:tr w:rsidR="009F3652" w:rsidRPr="004C783F" w14:paraId="5667B5E4" w14:textId="77777777" w:rsidTr="436CAE25">
        <w:tc>
          <w:tcPr>
            <w:tcW w:w="4950" w:type="dxa"/>
            <w:shd w:val="clear" w:color="auto" w:fill="8DB3E2" w:themeFill="text2" w:themeFillTint="66"/>
          </w:tcPr>
          <w:p w14:paraId="56371D6E"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1B70EE03" w14:textId="48995539" w:rsidR="009F3652" w:rsidRPr="004C783F" w:rsidRDefault="009F3652"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2FE1D69D" w14:textId="77777777" w:rsidTr="436CAE25">
        <w:trPr>
          <w:trHeight w:val="80"/>
        </w:trPr>
        <w:tc>
          <w:tcPr>
            <w:tcW w:w="4950" w:type="dxa"/>
            <w:shd w:val="clear" w:color="auto" w:fill="A8D08D"/>
          </w:tcPr>
          <w:p w14:paraId="63B9CCA2"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55DB6D7E" w14:textId="40BB0F4C"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Green M, Parrott T, Cook G. Improving your communication skills. </w:t>
            </w:r>
            <w:r w:rsidRPr="004C783F">
              <w:rPr>
                <w:rFonts w:ascii="Arial" w:eastAsia="Arial" w:hAnsi="Arial" w:cs="Arial"/>
                <w:i/>
                <w:iCs/>
              </w:rPr>
              <w:t>BMJ</w:t>
            </w:r>
            <w:r w:rsidRPr="004C783F">
              <w:rPr>
                <w:rFonts w:ascii="Arial" w:eastAsia="Arial" w:hAnsi="Arial" w:cs="Arial"/>
              </w:rPr>
              <w:t>. 2012;</w:t>
            </w:r>
            <w:proofErr w:type="gramStart"/>
            <w:r w:rsidRPr="004C783F">
              <w:rPr>
                <w:rFonts w:ascii="Arial" w:eastAsia="Arial" w:hAnsi="Arial" w:cs="Arial"/>
              </w:rPr>
              <w:t>344:e</w:t>
            </w:r>
            <w:proofErr w:type="gramEnd"/>
            <w:r w:rsidRPr="004C783F">
              <w:rPr>
                <w:rFonts w:ascii="Arial" w:eastAsia="Arial" w:hAnsi="Arial" w:cs="Arial"/>
              </w:rPr>
              <w:t xml:space="preserve">357. </w:t>
            </w:r>
            <w:hyperlink r:id="rId57">
              <w:r w:rsidRPr="004C783F">
                <w:rPr>
                  <w:rFonts w:ascii="Arial" w:eastAsia="Arial" w:hAnsi="Arial" w:cs="Arial"/>
                  <w:color w:val="0000FF"/>
                  <w:u w:val="single"/>
                </w:rPr>
                <w:t>https://www.bmj.com/content/344/bmj.e357</w:t>
              </w:r>
            </w:hyperlink>
            <w:r w:rsidR="7E353992" w:rsidRPr="004C783F">
              <w:rPr>
                <w:rFonts w:ascii="Arial" w:eastAsia="Arial" w:hAnsi="Arial" w:cs="Arial"/>
              </w:rPr>
              <w:t>. 20</w:t>
            </w:r>
            <w:r w:rsidR="00D02518" w:rsidRPr="004C783F">
              <w:rPr>
                <w:rFonts w:ascii="Arial" w:eastAsia="Arial" w:hAnsi="Arial" w:cs="Arial"/>
              </w:rPr>
              <w:t>20</w:t>
            </w:r>
            <w:r w:rsidR="7E353992" w:rsidRPr="004C783F">
              <w:rPr>
                <w:rFonts w:ascii="Arial" w:eastAsia="Arial" w:hAnsi="Arial" w:cs="Arial"/>
              </w:rPr>
              <w:t>.</w:t>
            </w:r>
          </w:p>
          <w:p w14:paraId="7C2E9290" w14:textId="23EFEBDB"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004C783F">
              <w:rPr>
                <w:rFonts w:ascii="Arial" w:eastAsia="Arial" w:hAnsi="Arial" w:cs="Arial"/>
                <w:i/>
                <w:iCs/>
                <w:color w:val="000000" w:themeColor="text1"/>
              </w:rPr>
              <w:t>Med Teach</w:t>
            </w:r>
            <w:r w:rsidRPr="004C783F">
              <w:rPr>
                <w:rFonts w:ascii="Arial" w:eastAsia="Arial" w:hAnsi="Arial" w:cs="Arial"/>
                <w:color w:val="000000" w:themeColor="text1"/>
              </w:rPr>
              <w:t xml:space="preserve">. 2013;35(5):395-403. </w:t>
            </w:r>
            <w:hyperlink r:id="rId58">
              <w:r w:rsidRPr="004C783F">
                <w:rPr>
                  <w:rFonts w:ascii="Arial" w:eastAsia="Arial" w:hAnsi="Arial" w:cs="Arial"/>
                  <w:color w:val="0000FF"/>
                  <w:u w:val="single"/>
                </w:rPr>
                <w:t>https://www.tandfonline.com/doi/full/10.3109/0142159X.2013.769677</w:t>
              </w:r>
            </w:hyperlink>
            <w:r w:rsidRPr="004C783F">
              <w:rPr>
                <w:rFonts w:ascii="Arial" w:eastAsia="Arial" w:hAnsi="Arial" w:cs="Arial"/>
                <w:color w:val="000000" w:themeColor="text1"/>
              </w:rPr>
              <w:t>. 20</w:t>
            </w:r>
            <w:r w:rsidR="00D02518" w:rsidRPr="004C783F">
              <w:rPr>
                <w:rFonts w:ascii="Arial" w:eastAsia="Arial" w:hAnsi="Arial" w:cs="Arial"/>
                <w:color w:val="000000" w:themeColor="text1"/>
              </w:rPr>
              <w:t>20</w:t>
            </w:r>
            <w:r w:rsidRPr="004C783F">
              <w:rPr>
                <w:rFonts w:ascii="Arial" w:eastAsia="Arial" w:hAnsi="Arial" w:cs="Arial"/>
                <w:color w:val="000000" w:themeColor="text1"/>
              </w:rPr>
              <w:t xml:space="preserve">. </w:t>
            </w:r>
          </w:p>
          <w:p w14:paraId="282C06A4" w14:textId="77777777" w:rsidR="00DC5329"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King JC, Blankenship KJ, </w:t>
            </w:r>
            <w:proofErr w:type="spellStart"/>
            <w:r w:rsidRPr="004C783F">
              <w:rPr>
                <w:rFonts w:ascii="Arial" w:eastAsia="Arial" w:hAnsi="Arial" w:cs="Arial"/>
              </w:rPr>
              <w:t>Schalla</w:t>
            </w:r>
            <w:proofErr w:type="spellEnd"/>
            <w:r w:rsidRPr="004C783F">
              <w:rPr>
                <w:rFonts w:ascii="Arial" w:eastAsia="Arial" w:hAnsi="Arial" w:cs="Arial"/>
              </w:rPr>
              <w:t xml:space="preserve"> W, Mehta A. Rehabilitation Team Function and Prescriptions, Referrals, and Order Writing. In: Frontera WR. </w:t>
            </w:r>
            <w:proofErr w:type="spellStart"/>
            <w:r w:rsidRPr="004C783F">
              <w:rPr>
                <w:rFonts w:ascii="Arial" w:eastAsia="Arial" w:hAnsi="Arial" w:cs="Arial"/>
                <w:i/>
                <w:iCs/>
              </w:rPr>
              <w:t>DeLisa’s</w:t>
            </w:r>
            <w:proofErr w:type="spellEnd"/>
            <w:r w:rsidRPr="004C783F">
              <w:rPr>
                <w:rFonts w:ascii="Arial" w:eastAsia="Arial" w:hAnsi="Arial" w:cs="Arial"/>
                <w:i/>
                <w:iCs/>
              </w:rPr>
              <w:t xml:space="preserve"> Physical Medicine and Rehabilitation</w:t>
            </w:r>
            <w:r w:rsidRPr="004C783F">
              <w:rPr>
                <w:rFonts w:ascii="Arial" w:eastAsia="Arial" w:hAnsi="Arial" w:cs="Arial"/>
              </w:rPr>
              <w:t>. 5th Ed. Philadelphia, PA</w:t>
            </w:r>
            <w:r w:rsidR="00D02518" w:rsidRPr="004C783F">
              <w:rPr>
                <w:rFonts w:ascii="Arial" w:eastAsia="Arial" w:hAnsi="Arial" w:cs="Arial"/>
              </w:rPr>
              <w:t>:</w:t>
            </w:r>
            <w:r w:rsidRPr="004C783F">
              <w:rPr>
                <w:rFonts w:ascii="Arial" w:eastAsia="Arial" w:hAnsi="Arial" w:cs="Arial"/>
              </w:rPr>
              <w:t xml:space="preserve"> </w:t>
            </w:r>
            <w:r w:rsidR="00D02518" w:rsidRPr="004C783F">
              <w:rPr>
                <w:rFonts w:ascii="Arial" w:eastAsia="Arial" w:hAnsi="Arial" w:cs="Arial"/>
              </w:rPr>
              <w:t xml:space="preserve">Wolters Kluwer; </w:t>
            </w:r>
            <w:r w:rsidRPr="004C783F">
              <w:rPr>
                <w:rFonts w:ascii="Arial" w:eastAsia="Arial" w:hAnsi="Arial" w:cs="Arial"/>
              </w:rPr>
              <w:t>2010</w:t>
            </w:r>
            <w:r w:rsidR="00D02518" w:rsidRPr="004C783F">
              <w:rPr>
                <w:rFonts w:ascii="Arial" w:eastAsia="Arial" w:hAnsi="Arial" w:cs="Arial"/>
              </w:rPr>
              <w:t>.</w:t>
            </w:r>
            <w:r w:rsidRPr="004C783F">
              <w:rPr>
                <w:rFonts w:ascii="Arial" w:eastAsia="Arial" w:hAnsi="Arial" w:cs="Arial"/>
              </w:rPr>
              <w:t xml:space="preserve"> </w:t>
            </w:r>
            <w:hyperlink r:id="rId59">
              <w:r w:rsidRPr="004C783F">
                <w:rPr>
                  <w:rFonts w:ascii="Arial" w:eastAsia="Arial" w:hAnsi="Arial" w:cs="Arial"/>
                  <w:color w:val="0000FF"/>
                  <w:u w:val="single"/>
                </w:rPr>
                <w:t>https://musculoskeletalkey.com/rehabilitation-team-function-and-prescriptions-referrals-and-order-writing/</w:t>
              </w:r>
            </w:hyperlink>
            <w:r w:rsidRPr="004C783F">
              <w:rPr>
                <w:rFonts w:ascii="Arial" w:eastAsia="Arial" w:hAnsi="Arial" w:cs="Arial"/>
              </w:rPr>
              <w:t>. 20</w:t>
            </w:r>
            <w:r w:rsidR="00D02518" w:rsidRPr="004C783F">
              <w:rPr>
                <w:rFonts w:ascii="Arial" w:eastAsia="Arial" w:hAnsi="Arial" w:cs="Arial"/>
              </w:rPr>
              <w:t>20</w:t>
            </w:r>
            <w:r w:rsidRPr="004C783F">
              <w:rPr>
                <w:rFonts w:ascii="Arial" w:eastAsia="Arial" w:hAnsi="Arial" w:cs="Arial"/>
              </w:rPr>
              <w:t>.</w:t>
            </w:r>
            <w:r w:rsidR="00DC5329" w:rsidRPr="004C783F">
              <w:rPr>
                <w:rFonts w:ascii="Arial" w:eastAsia="Arial" w:hAnsi="Arial" w:cs="Arial"/>
                <w:color w:val="000000" w:themeColor="text1"/>
              </w:rPr>
              <w:t xml:space="preserve"> </w:t>
            </w:r>
          </w:p>
          <w:p w14:paraId="44D4B99F" w14:textId="46BF2B79"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Roth CG, </w:t>
            </w:r>
            <w:proofErr w:type="spellStart"/>
            <w:r w:rsidRPr="004C783F">
              <w:rPr>
                <w:rFonts w:ascii="Arial" w:eastAsia="Arial" w:hAnsi="Arial" w:cs="Arial"/>
                <w:color w:val="000000" w:themeColor="text1"/>
              </w:rPr>
              <w:t>Eldin</w:t>
            </w:r>
            <w:proofErr w:type="spellEnd"/>
            <w:r w:rsidRPr="004C783F">
              <w:rPr>
                <w:rFonts w:ascii="Arial" w:eastAsia="Arial" w:hAnsi="Arial" w:cs="Arial"/>
                <w:color w:val="000000" w:themeColor="text1"/>
              </w:rPr>
              <w:t xml:space="preserve"> KW, Padmanabhan V, Freidman EM. Twelve tips for the introduction of emotional intelligence in medical education. </w:t>
            </w:r>
            <w:r w:rsidRPr="004C783F">
              <w:rPr>
                <w:rFonts w:ascii="Arial" w:eastAsia="Arial" w:hAnsi="Arial" w:cs="Arial"/>
                <w:i/>
                <w:iCs/>
                <w:color w:val="000000" w:themeColor="text1"/>
              </w:rPr>
              <w:t xml:space="preserve">Med Teach. </w:t>
            </w:r>
            <w:r w:rsidRPr="004C783F">
              <w:rPr>
                <w:rFonts w:ascii="Arial" w:eastAsia="Arial" w:hAnsi="Arial" w:cs="Arial"/>
                <w:color w:val="000000" w:themeColor="text1"/>
              </w:rPr>
              <w:t xml:space="preserve">2018:1-4. </w:t>
            </w:r>
            <w:hyperlink r:id="rId60">
              <w:r w:rsidRPr="004C783F">
                <w:rPr>
                  <w:rFonts w:ascii="Arial" w:eastAsia="Arial" w:hAnsi="Arial" w:cs="Arial"/>
                  <w:color w:val="0000FF"/>
                  <w:u w:val="single"/>
                </w:rPr>
                <w:t>https://www.tandfonline.com/doi/full/10.1080/0142159X.2018.1481499</w:t>
              </w:r>
            </w:hyperlink>
            <w:r w:rsidRPr="004C783F">
              <w:rPr>
                <w:rFonts w:ascii="Arial" w:eastAsia="Arial" w:hAnsi="Arial" w:cs="Arial"/>
                <w:color w:val="000000" w:themeColor="text1"/>
              </w:rPr>
              <w:t>. 2020.</w:t>
            </w:r>
          </w:p>
        </w:tc>
      </w:tr>
    </w:tbl>
    <w:p w14:paraId="05F31450" w14:textId="77777777" w:rsidR="009F3652" w:rsidRDefault="009F3652">
      <w:pPr>
        <w:rPr>
          <w:rFonts w:ascii="Arial" w:eastAsia="Arial" w:hAnsi="Arial" w:cs="Arial"/>
        </w:rPr>
      </w:pPr>
    </w:p>
    <w:p w14:paraId="595EFB48"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72A6048B" w14:textId="77777777" w:rsidTr="5188613B">
        <w:trPr>
          <w:trHeight w:val="760"/>
        </w:trPr>
        <w:tc>
          <w:tcPr>
            <w:tcW w:w="14125" w:type="dxa"/>
            <w:gridSpan w:val="2"/>
            <w:shd w:val="clear" w:color="auto" w:fill="9CC3E5"/>
          </w:tcPr>
          <w:p w14:paraId="2BDAD82B" w14:textId="5C7CC6A3"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Interpersonal and Communication Skills 3: Communication within Health</w:t>
            </w:r>
            <w:r w:rsidR="005D0773" w:rsidRPr="004C783F">
              <w:rPr>
                <w:rFonts w:ascii="Arial" w:eastAsia="Arial" w:hAnsi="Arial" w:cs="Arial"/>
                <w:b/>
              </w:rPr>
              <w:t xml:space="preserve"> C</w:t>
            </w:r>
            <w:r w:rsidRPr="004C783F">
              <w:rPr>
                <w:rFonts w:ascii="Arial" w:eastAsia="Arial" w:hAnsi="Arial" w:cs="Arial"/>
                <w:b/>
              </w:rPr>
              <w:t xml:space="preserve">are Systems </w:t>
            </w:r>
          </w:p>
          <w:p w14:paraId="05A3A964" w14:textId="77777777"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effectively communicate using a variety of methods</w:t>
            </w:r>
          </w:p>
        </w:tc>
      </w:tr>
      <w:tr w:rsidR="009F3652" w:rsidRPr="004C783F" w14:paraId="55C9777E" w14:textId="77777777" w:rsidTr="5188613B">
        <w:tc>
          <w:tcPr>
            <w:tcW w:w="4950" w:type="dxa"/>
            <w:shd w:val="clear" w:color="auto" w:fill="FAC090"/>
          </w:tcPr>
          <w:p w14:paraId="66093092"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0999366C" w14:textId="4934F711"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01DA2ABD" w14:textId="77777777" w:rsidTr="5188613B">
        <w:tc>
          <w:tcPr>
            <w:tcW w:w="4950" w:type="dxa"/>
            <w:tcBorders>
              <w:top w:val="single" w:sz="4" w:space="0" w:color="000000" w:themeColor="text1"/>
              <w:bottom w:val="single" w:sz="4" w:space="0" w:color="000000" w:themeColor="text1"/>
            </w:tcBorders>
            <w:shd w:val="clear" w:color="auto" w:fill="C9C9C9"/>
          </w:tcPr>
          <w:p w14:paraId="54764587"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37551E" w:rsidRPr="0037551E">
              <w:rPr>
                <w:rFonts w:ascii="Arial" w:eastAsia="Arial" w:hAnsi="Arial" w:cs="Arial"/>
                <w:i/>
              </w:rPr>
              <w:t>Accurately records information in the patient record while safeguarding patient personal health information</w:t>
            </w:r>
          </w:p>
          <w:p w14:paraId="58562C06" w14:textId="77777777" w:rsidR="0037551E" w:rsidRPr="0037551E" w:rsidRDefault="0037551E" w:rsidP="0037551E">
            <w:pPr>
              <w:spacing w:after="0" w:line="240" w:lineRule="auto"/>
              <w:contextualSpacing/>
              <w:rPr>
                <w:rFonts w:ascii="Arial" w:eastAsia="Arial" w:hAnsi="Arial" w:cs="Arial"/>
                <w:i/>
              </w:rPr>
            </w:pPr>
          </w:p>
          <w:p w14:paraId="78026636" w14:textId="3D2C39B7" w:rsidR="009F3652" w:rsidRPr="004C783F" w:rsidRDefault="0037551E" w:rsidP="0037551E">
            <w:pPr>
              <w:spacing w:after="0" w:line="240" w:lineRule="auto"/>
              <w:contextualSpacing/>
              <w:rPr>
                <w:rFonts w:ascii="Arial" w:eastAsia="Arial" w:hAnsi="Arial" w:cs="Arial"/>
                <w:i/>
                <w:color w:val="000000"/>
              </w:rPr>
            </w:pPr>
            <w:r w:rsidRPr="0037551E">
              <w:rPr>
                <w:rFonts w:ascii="Arial" w:eastAsia="Arial" w:hAnsi="Arial" w:cs="Arial"/>
                <w:i/>
              </w:rPr>
              <w:t>Demonstrates basic knowledge of appropriate channels of communication within the institution (e.g., pager callback, timely response to emails)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31DA424"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Notes are accurate but may include extraneous information and </w:t>
            </w:r>
            <w:r w:rsidR="6009F943" w:rsidRPr="004C783F">
              <w:rPr>
                <w:rFonts w:ascii="Arial" w:eastAsia="Arial" w:hAnsi="Arial" w:cs="Arial"/>
              </w:rPr>
              <w:t xml:space="preserve">can </w:t>
            </w:r>
            <w:r w:rsidRPr="004C783F">
              <w:rPr>
                <w:rFonts w:ascii="Arial" w:eastAsia="Arial" w:hAnsi="Arial" w:cs="Arial"/>
              </w:rPr>
              <w:t>be disorganized</w:t>
            </w:r>
          </w:p>
          <w:p w14:paraId="01FD457C" w14:textId="1AB4F918"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2BC4D8F3" w14:textId="77777777" w:rsidR="00EF7B5D" w:rsidRPr="004C783F" w:rsidRDefault="00EF7B5D" w:rsidP="008A48A1">
            <w:pPr>
              <w:pBdr>
                <w:top w:val="nil"/>
                <w:left w:val="nil"/>
                <w:bottom w:val="nil"/>
                <w:right w:val="nil"/>
                <w:between w:val="nil"/>
              </w:pBdr>
              <w:spacing w:after="0" w:line="240" w:lineRule="auto"/>
              <w:contextualSpacing/>
              <w:rPr>
                <w:rFonts w:ascii="Arial" w:hAnsi="Arial" w:cs="Arial"/>
              </w:rPr>
            </w:pPr>
          </w:p>
          <w:p w14:paraId="204DC31E" w14:textId="77777777"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706EBAE5"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institutional and departmental communication hierarchy for concerns and safety issues</w:t>
            </w:r>
          </w:p>
          <w:p w14:paraId="11A4FF13" w14:textId="42527567"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Understands how to contact members of the interprofessional team</w:t>
            </w:r>
          </w:p>
        </w:tc>
      </w:tr>
      <w:tr w:rsidR="009F3652" w:rsidRPr="004C783F" w14:paraId="6BF6EF43" w14:textId="77777777" w:rsidTr="5188613B">
        <w:tc>
          <w:tcPr>
            <w:tcW w:w="4950" w:type="dxa"/>
            <w:tcBorders>
              <w:top w:val="single" w:sz="4" w:space="0" w:color="000000" w:themeColor="text1"/>
              <w:bottom w:val="single" w:sz="4" w:space="0" w:color="000000" w:themeColor="text1"/>
            </w:tcBorders>
            <w:shd w:val="clear" w:color="auto" w:fill="C9C9C9"/>
          </w:tcPr>
          <w:p w14:paraId="675C6578"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37551E" w:rsidRPr="0037551E">
              <w:rPr>
                <w:rFonts w:ascii="Arial" w:eastAsia="Arial" w:hAnsi="Arial" w:cs="Arial"/>
                <w:i/>
              </w:rPr>
              <w:t>Demonstrates organized and complete diagnostic and therapeutic reasoning through notes in the patient record, including appropriate modifications when using copy-and-paste function</w:t>
            </w:r>
          </w:p>
          <w:p w14:paraId="5EADAC7F" w14:textId="77777777" w:rsidR="0037551E" w:rsidRPr="0037551E" w:rsidRDefault="0037551E" w:rsidP="0037551E">
            <w:pPr>
              <w:spacing w:after="0" w:line="240" w:lineRule="auto"/>
              <w:contextualSpacing/>
              <w:rPr>
                <w:rFonts w:ascii="Arial" w:eastAsia="Arial" w:hAnsi="Arial" w:cs="Arial"/>
                <w:i/>
              </w:rPr>
            </w:pPr>
          </w:p>
          <w:p w14:paraId="20EB9AEE" w14:textId="47BF604C" w:rsidR="009F3652" w:rsidRPr="004C783F" w:rsidRDefault="0037551E" w:rsidP="0037551E">
            <w:pPr>
              <w:spacing w:after="0" w:line="240" w:lineRule="auto"/>
              <w:contextualSpacing/>
              <w:rPr>
                <w:rFonts w:ascii="Arial" w:eastAsia="Arial" w:hAnsi="Arial" w:cs="Arial"/>
                <w:i/>
              </w:rPr>
            </w:pPr>
            <w:r w:rsidRPr="0037551E">
              <w:rPr>
                <w:rFonts w:ascii="Arial" w:eastAsia="Arial" w:hAnsi="Arial" w:cs="Arial"/>
                <w:i/>
              </w:rPr>
              <w:t>Communicates through appropriate channels as required by institutional policy (e.g., patient safety reports)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A5CF1E" w14:textId="48951262" w:rsidR="008A48A1" w:rsidRPr="004C783F" w:rsidRDefault="00484F06"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Pr>
                <w:rFonts w:ascii="Arial" w:eastAsia="Arial" w:hAnsi="Arial" w:cs="Arial"/>
              </w:rPr>
              <w:t>Produces accurate, organized n</w:t>
            </w:r>
            <w:r w:rsidR="00BA59B0" w:rsidRPr="004C783F">
              <w:rPr>
                <w:rFonts w:ascii="Arial" w:eastAsia="Arial" w:hAnsi="Arial" w:cs="Arial"/>
              </w:rPr>
              <w:t xml:space="preserve">otes but may still </w:t>
            </w:r>
            <w:r>
              <w:rPr>
                <w:rFonts w:ascii="Arial" w:eastAsia="Arial" w:hAnsi="Arial" w:cs="Arial"/>
              </w:rPr>
              <w:t xml:space="preserve">include </w:t>
            </w:r>
            <w:r w:rsidR="00BA59B0" w:rsidRPr="004C783F">
              <w:rPr>
                <w:rFonts w:ascii="Arial" w:eastAsia="Arial" w:hAnsi="Arial" w:cs="Arial"/>
              </w:rPr>
              <w:t>extraneous information</w:t>
            </w:r>
          </w:p>
          <w:p w14:paraId="164E8929" w14:textId="77777777" w:rsidR="008A48A1" w:rsidRPr="004C783F" w:rsidRDefault="3D3FB372"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Includes recommendations specific to spinal cord injury or </w:t>
            </w:r>
            <w:r w:rsidR="008672AD" w:rsidRPr="004C783F">
              <w:rPr>
                <w:rFonts w:ascii="Arial" w:eastAsia="Arial" w:hAnsi="Arial" w:cs="Arial"/>
              </w:rPr>
              <w:t>disorders</w:t>
            </w:r>
            <w:r w:rsidRPr="004C783F">
              <w:rPr>
                <w:rFonts w:ascii="Arial" w:eastAsia="Arial" w:hAnsi="Arial" w:cs="Arial"/>
              </w:rPr>
              <w:t xml:space="preserve"> in consult notes</w:t>
            </w:r>
          </w:p>
          <w:p w14:paraId="763ECFBC" w14:textId="0327ECA7"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2DAE625D" w14:textId="39C3A3D7"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21714679" w14:textId="11A961DB" w:rsidR="00EF7B5D" w:rsidRPr="004C783F" w:rsidRDefault="00EF7B5D" w:rsidP="008A48A1">
            <w:pPr>
              <w:pBdr>
                <w:top w:val="nil"/>
                <w:left w:val="nil"/>
                <w:bottom w:val="nil"/>
                <w:right w:val="nil"/>
                <w:between w:val="nil"/>
              </w:pBdr>
              <w:spacing w:after="0" w:line="240" w:lineRule="auto"/>
              <w:contextualSpacing/>
              <w:rPr>
                <w:rFonts w:ascii="Arial" w:hAnsi="Arial" w:cs="Arial"/>
              </w:rPr>
            </w:pPr>
          </w:p>
          <w:p w14:paraId="2A1BD67E" w14:textId="77777777" w:rsidR="00EF7B5D" w:rsidRPr="004C783F" w:rsidRDefault="00EF7B5D" w:rsidP="008A48A1">
            <w:pPr>
              <w:pBdr>
                <w:top w:val="nil"/>
                <w:left w:val="nil"/>
                <w:bottom w:val="nil"/>
                <w:right w:val="nil"/>
                <w:between w:val="nil"/>
              </w:pBdr>
              <w:spacing w:after="0" w:line="240" w:lineRule="auto"/>
              <w:contextualSpacing/>
              <w:rPr>
                <w:rFonts w:ascii="Arial" w:hAnsi="Arial" w:cs="Arial"/>
              </w:rPr>
            </w:pPr>
          </w:p>
          <w:p w14:paraId="6464BE7C"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Recognizes that a communication breakdown has happened and respectfully brings the breakdown to the attention of the appropriate individual </w:t>
            </w:r>
          </w:p>
          <w:p w14:paraId="23C231A3" w14:textId="59AD3205"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Reports a patient safety event</w:t>
            </w:r>
          </w:p>
        </w:tc>
      </w:tr>
      <w:tr w:rsidR="009F3652" w:rsidRPr="004C783F" w14:paraId="1E58AF2A" w14:textId="77777777" w:rsidTr="5188613B">
        <w:tc>
          <w:tcPr>
            <w:tcW w:w="4950" w:type="dxa"/>
            <w:tcBorders>
              <w:top w:val="single" w:sz="4" w:space="0" w:color="000000" w:themeColor="text1"/>
              <w:bottom w:val="single" w:sz="4" w:space="0" w:color="000000" w:themeColor="text1"/>
            </w:tcBorders>
            <w:shd w:val="clear" w:color="auto" w:fill="C9C9C9"/>
          </w:tcPr>
          <w:p w14:paraId="340491D3"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3</w:t>
            </w:r>
            <w:r w:rsidRPr="004C783F">
              <w:rPr>
                <w:rFonts w:ascii="Arial" w:eastAsia="Arial" w:hAnsi="Arial" w:cs="Arial"/>
              </w:rPr>
              <w:t xml:space="preserve"> </w:t>
            </w:r>
            <w:r w:rsidR="0037551E" w:rsidRPr="0037551E">
              <w:rPr>
                <w:rFonts w:ascii="Arial" w:eastAsia="Arial" w:hAnsi="Arial" w:cs="Arial"/>
                <w:i/>
              </w:rPr>
              <w:t>Communicates clearly, concisely, in a timely manner, and in an organized written form, including anticipatory recommendations</w:t>
            </w:r>
          </w:p>
          <w:p w14:paraId="7D2D077C" w14:textId="77777777" w:rsidR="0037551E" w:rsidRPr="0037551E" w:rsidRDefault="0037551E" w:rsidP="0037551E">
            <w:pPr>
              <w:spacing w:after="0" w:line="240" w:lineRule="auto"/>
              <w:contextualSpacing/>
              <w:rPr>
                <w:rFonts w:ascii="Arial" w:eastAsia="Arial" w:hAnsi="Arial" w:cs="Arial"/>
                <w:i/>
              </w:rPr>
            </w:pPr>
          </w:p>
          <w:p w14:paraId="3EA987B6" w14:textId="43850F9D" w:rsidR="009F3652" w:rsidRPr="004C783F" w:rsidRDefault="0037551E" w:rsidP="0037551E">
            <w:pPr>
              <w:spacing w:after="0" w:line="240" w:lineRule="auto"/>
              <w:contextualSpacing/>
              <w:rPr>
                <w:rFonts w:ascii="Arial" w:eastAsia="Arial" w:hAnsi="Arial" w:cs="Arial"/>
                <w:i/>
                <w:color w:val="000000"/>
              </w:rPr>
            </w:pPr>
            <w:r w:rsidRPr="0037551E">
              <w:rPr>
                <w:rFonts w:ascii="Arial" w:eastAsia="Arial" w:hAnsi="Arial" w:cs="Arial"/>
                <w:i/>
              </w:rPr>
              <w:t>Appropriately selects direct (e.g., telephone, in-person) and indirect (e.g., progress notes, text messages) forms of communication based on context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526768"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Documentation is accurate, organized, concise, and includes anticipatory (if/then) guidance </w:t>
            </w:r>
            <w:r w:rsidR="0357D1A4" w:rsidRPr="004C783F">
              <w:rPr>
                <w:rFonts w:ascii="Arial" w:eastAsia="Arial" w:hAnsi="Arial" w:cs="Arial"/>
              </w:rPr>
              <w:t>for common medical or functional complications of spinal cord injury or dysfunction</w:t>
            </w:r>
          </w:p>
          <w:p w14:paraId="47F24692" w14:textId="77777777"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0186758F" w14:textId="4755F705"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Uses appropriate communication method when sharing results needing urgent attention</w:t>
            </w:r>
          </w:p>
        </w:tc>
      </w:tr>
      <w:tr w:rsidR="009F3652" w:rsidRPr="004C783F" w14:paraId="168ED5C5" w14:textId="77777777" w:rsidTr="5188613B">
        <w:tc>
          <w:tcPr>
            <w:tcW w:w="4950" w:type="dxa"/>
            <w:tcBorders>
              <w:top w:val="single" w:sz="4" w:space="0" w:color="000000" w:themeColor="text1"/>
              <w:bottom w:val="single" w:sz="4" w:space="0" w:color="000000" w:themeColor="text1"/>
            </w:tcBorders>
            <w:shd w:val="clear" w:color="auto" w:fill="C9C9C9"/>
          </w:tcPr>
          <w:p w14:paraId="658A7D80"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37551E" w:rsidRPr="0037551E">
              <w:rPr>
                <w:rFonts w:ascii="Arial" w:eastAsia="Arial" w:hAnsi="Arial" w:cs="Arial"/>
                <w:i/>
              </w:rPr>
              <w:t>Provides feedback to improve others’ written communication</w:t>
            </w:r>
          </w:p>
          <w:p w14:paraId="689337B7" w14:textId="77777777" w:rsidR="0037551E" w:rsidRPr="0037551E" w:rsidRDefault="0037551E" w:rsidP="0037551E">
            <w:pPr>
              <w:spacing w:after="0" w:line="240" w:lineRule="auto"/>
              <w:contextualSpacing/>
              <w:rPr>
                <w:rFonts w:ascii="Arial" w:eastAsia="Arial" w:hAnsi="Arial" w:cs="Arial"/>
                <w:i/>
              </w:rPr>
            </w:pPr>
          </w:p>
          <w:p w14:paraId="5B0B0E62" w14:textId="72CD5C41" w:rsidR="009F3652" w:rsidRPr="004C783F" w:rsidRDefault="0037551E" w:rsidP="0037551E">
            <w:pPr>
              <w:spacing w:after="0" w:line="240" w:lineRule="auto"/>
              <w:contextualSpacing/>
              <w:rPr>
                <w:rFonts w:ascii="Arial" w:eastAsia="Arial" w:hAnsi="Arial" w:cs="Arial"/>
                <w:i/>
              </w:rPr>
            </w:pPr>
            <w:r w:rsidRPr="0037551E">
              <w:rPr>
                <w:rFonts w:ascii="Arial" w:eastAsia="Arial" w:hAnsi="Arial" w:cs="Arial"/>
                <w:i/>
              </w:rPr>
              <w:t>Provides written or verbal communication that serves as an example for others to follow</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BD3CE1" w14:textId="14E716D9" w:rsidR="008A48A1" w:rsidRPr="00B562B0"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5188613B">
              <w:rPr>
                <w:rFonts w:ascii="Arial" w:eastAsia="Arial" w:hAnsi="Arial" w:cs="Arial"/>
              </w:rPr>
              <w:t xml:space="preserve">Provides feedback to </w:t>
            </w:r>
            <w:r w:rsidR="00996C06">
              <w:rPr>
                <w:rFonts w:ascii="Arial" w:eastAsia="Arial" w:hAnsi="Arial" w:cs="Arial"/>
              </w:rPr>
              <w:t>learners</w:t>
            </w:r>
            <w:r w:rsidR="00996C06" w:rsidRPr="5188613B">
              <w:rPr>
                <w:rFonts w:ascii="Arial" w:eastAsia="Arial" w:hAnsi="Arial" w:cs="Arial"/>
              </w:rPr>
              <w:t xml:space="preserve"> </w:t>
            </w:r>
            <w:r w:rsidRPr="5188613B">
              <w:rPr>
                <w:rFonts w:ascii="Arial" w:eastAsia="Arial" w:hAnsi="Arial" w:cs="Arial"/>
              </w:rPr>
              <w:t>who have insufficient documentation</w:t>
            </w:r>
          </w:p>
          <w:p w14:paraId="4A90A853" w14:textId="2A9657EA" w:rsidR="00B562B0" w:rsidRDefault="00B562B0" w:rsidP="00B562B0">
            <w:pPr>
              <w:pBdr>
                <w:top w:val="nil"/>
                <w:left w:val="nil"/>
                <w:bottom w:val="nil"/>
                <w:right w:val="nil"/>
                <w:between w:val="nil"/>
              </w:pBdr>
              <w:spacing w:after="0" w:line="240" w:lineRule="auto"/>
              <w:contextualSpacing/>
              <w:rPr>
                <w:rFonts w:ascii="Arial" w:eastAsia="Arial" w:hAnsi="Arial" w:cs="Arial"/>
              </w:rPr>
            </w:pPr>
          </w:p>
          <w:p w14:paraId="64B764BA" w14:textId="77777777" w:rsidR="00B562B0" w:rsidRPr="004C783F" w:rsidRDefault="00B562B0" w:rsidP="00B562B0">
            <w:pPr>
              <w:pBdr>
                <w:top w:val="nil"/>
                <w:left w:val="nil"/>
                <w:bottom w:val="nil"/>
                <w:right w:val="nil"/>
                <w:between w:val="nil"/>
              </w:pBdr>
              <w:spacing w:after="0" w:line="240" w:lineRule="auto"/>
              <w:contextualSpacing/>
              <w:rPr>
                <w:rFonts w:ascii="Arial" w:hAnsi="Arial" w:cs="Arial"/>
              </w:rPr>
            </w:pPr>
          </w:p>
          <w:p w14:paraId="6DCB78D2" w14:textId="1F33C9FF" w:rsidR="008A48A1" w:rsidRPr="004C783F" w:rsidRDefault="00B562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5188613B">
              <w:rPr>
                <w:rFonts w:ascii="Arial" w:eastAsia="Arial" w:hAnsi="Arial" w:cs="Arial"/>
              </w:rPr>
              <w:t xml:space="preserve">Teaches </w:t>
            </w:r>
            <w:r w:rsidR="00996C06">
              <w:rPr>
                <w:rFonts w:ascii="Arial" w:eastAsia="Arial" w:hAnsi="Arial" w:cs="Arial"/>
              </w:rPr>
              <w:t>learners</w:t>
            </w:r>
            <w:r w:rsidR="00996C06" w:rsidRPr="5188613B">
              <w:rPr>
                <w:rFonts w:ascii="Arial" w:eastAsia="Arial" w:hAnsi="Arial" w:cs="Arial"/>
              </w:rPr>
              <w:t xml:space="preserve"> </w:t>
            </w:r>
            <w:r w:rsidRPr="5188613B">
              <w:rPr>
                <w:rFonts w:ascii="Arial" w:eastAsia="Arial" w:hAnsi="Arial" w:cs="Arial"/>
              </w:rPr>
              <w:t>how to improve discharge summaries</w:t>
            </w:r>
          </w:p>
          <w:p w14:paraId="21DF821A" w14:textId="36AC0F29" w:rsidR="009F3652" w:rsidRPr="004C783F" w:rsidRDefault="009F3652" w:rsidP="00B562B0">
            <w:pPr>
              <w:pBdr>
                <w:top w:val="nil"/>
                <w:left w:val="nil"/>
                <w:bottom w:val="nil"/>
                <w:right w:val="nil"/>
                <w:between w:val="nil"/>
              </w:pBdr>
              <w:spacing w:after="0" w:line="240" w:lineRule="auto"/>
              <w:contextualSpacing/>
              <w:rPr>
                <w:rFonts w:ascii="Arial" w:hAnsi="Arial" w:cs="Arial"/>
              </w:rPr>
            </w:pPr>
          </w:p>
        </w:tc>
      </w:tr>
      <w:tr w:rsidR="009F3652" w:rsidRPr="004C783F" w14:paraId="0734B6DF" w14:textId="77777777" w:rsidTr="5188613B">
        <w:tc>
          <w:tcPr>
            <w:tcW w:w="4950" w:type="dxa"/>
            <w:tcBorders>
              <w:top w:val="single" w:sz="4" w:space="0" w:color="000000" w:themeColor="text1"/>
              <w:bottom w:val="single" w:sz="4" w:space="0" w:color="000000" w:themeColor="text1"/>
            </w:tcBorders>
            <w:shd w:val="clear" w:color="auto" w:fill="C9C9C9"/>
          </w:tcPr>
          <w:p w14:paraId="4DB8FEA9"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37551E" w:rsidRPr="0037551E">
              <w:rPr>
                <w:rFonts w:ascii="Arial" w:eastAsia="Arial" w:hAnsi="Arial" w:cs="Arial"/>
                <w:i/>
              </w:rPr>
              <w:t>Models feedback to improve others’ written communication</w:t>
            </w:r>
          </w:p>
          <w:p w14:paraId="4D0E69A4" w14:textId="77777777" w:rsidR="0037551E" w:rsidRPr="0037551E" w:rsidRDefault="0037551E" w:rsidP="0037551E">
            <w:pPr>
              <w:spacing w:after="0" w:line="240" w:lineRule="auto"/>
              <w:contextualSpacing/>
              <w:rPr>
                <w:rFonts w:ascii="Arial" w:eastAsia="Arial" w:hAnsi="Arial" w:cs="Arial"/>
                <w:i/>
              </w:rPr>
            </w:pPr>
          </w:p>
          <w:p w14:paraId="3CF7A706" w14:textId="77777777" w:rsidR="0037551E" w:rsidRPr="0037551E" w:rsidRDefault="0037551E" w:rsidP="0037551E">
            <w:pPr>
              <w:spacing w:after="0" w:line="240" w:lineRule="auto"/>
              <w:contextualSpacing/>
              <w:rPr>
                <w:rFonts w:ascii="Arial" w:eastAsia="Arial" w:hAnsi="Arial" w:cs="Arial"/>
                <w:i/>
              </w:rPr>
            </w:pPr>
          </w:p>
          <w:p w14:paraId="2BC84426" w14:textId="13A8F556" w:rsidR="009F3652" w:rsidRPr="004C783F" w:rsidRDefault="0037551E" w:rsidP="0037551E">
            <w:pPr>
              <w:spacing w:after="0" w:line="240" w:lineRule="auto"/>
              <w:contextualSpacing/>
              <w:rPr>
                <w:rFonts w:ascii="Arial" w:eastAsia="Arial" w:hAnsi="Arial" w:cs="Arial"/>
                <w:i/>
              </w:rPr>
            </w:pPr>
            <w:r w:rsidRPr="0037551E">
              <w:rPr>
                <w:rFonts w:ascii="Arial" w:eastAsia="Arial" w:hAnsi="Arial" w:cs="Arial"/>
                <w:i/>
              </w:rPr>
              <w:lastRenderedPageBreak/>
              <w:t>Guides departmental or institutional communication around policies and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343BC13" w14:textId="18A4F800"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lastRenderedPageBreak/>
              <w:t xml:space="preserve">Leads a task force established by the department to develop a plan to improve </w:t>
            </w:r>
            <w:r w:rsidR="10ECD4A3" w:rsidRPr="004C783F">
              <w:rPr>
                <w:rFonts w:ascii="Arial" w:eastAsia="Arial" w:hAnsi="Arial" w:cs="Arial"/>
              </w:rPr>
              <w:t>communication between the spinal cord injury consult team and the trauma surgery team</w:t>
            </w:r>
            <w:r w:rsidR="00B562B0" w:rsidRPr="5188613B">
              <w:rPr>
                <w:rFonts w:ascii="Arial" w:eastAsia="Arial" w:hAnsi="Arial" w:cs="Arial"/>
              </w:rPr>
              <w:t xml:space="preserve"> Talks directly to a colleague about breakdowns in communication </w:t>
            </w:r>
            <w:proofErr w:type="gramStart"/>
            <w:r w:rsidR="00B562B0" w:rsidRPr="5188613B">
              <w:rPr>
                <w:rFonts w:ascii="Arial" w:eastAsia="Arial" w:hAnsi="Arial" w:cs="Arial"/>
              </w:rPr>
              <w:t>in order to</w:t>
            </w:r>
            <w:proofErr w:type="gramEnd"/>
            <w:r w:rsidR="00B562B0" w:rsidRPr="5188613B">
              <w:rPr>
                <w:rFonts w:ascii="Arial" w:eastAsia="Arial" w:hAnsi="Arial" w:cs="Arial"/>
              </w:rPr>
              <w:t xml:space="preserve"> prevent recurrence</w:t>
            </w:r>
          </w:p>
          <w:p w14:paraId="674618DD" w14:textId="01CE5B7C" w:rsidR="009F3652" w:rsidRPr="004C783F" w:rsidRDefault="00B562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5188613B">
              <w:rPr>
                <w:rFonts w:ascii="Arial" w:eastAsia="Arial" w:hAnsi="Arial" w:cs="Arial"/>
              </w:rPr>
              <w:lastRenderedPageBreak/>
              <w:t>Participates in efforts to improve communication within the local environment</w:t>
            </w:r>
          </w:p>
        </w:tc>
      </w:tr>
      <w:tr w:rsidR="009F3652" w:rsidRPr="004C783F" w14:paraId="042E084A" w14:textId="77777777" w:rsidTr="5188613B">
        <w:tc>
          <w:tcPr>
            <w:tcW w:w="4950" w:type="dxa"/>
            <w:shd w:val="clear" w:color="auto" w:fill="FFD965"/>
          </w:tcPr>
          <w:p w14:paraId="0C5841A9"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lastRenderedPageBreak/>
              <w:t>Assessment Models or Tools</w:t>
            </w:r>
          </w:p>
        </w:tc>
        <w:tc>
          <w:tcPr>
            <w:tcW w:w="9175" w:type="dxa"/>
            <w:shd w:val="clear" w:color="auto" w:fill="FFD965"/>
          </w:tcPr>
          <w:p w14:paraId="211F4142"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review for documented communications</w:t>
            </w:r>
          </w:p>
          <w:p w14:paraId="65F13B71" w14:textId="77777777" w:rsidR="008A48A1" w:rsidRPr="004C783F" w:rsidRDefault="4FE67BE6"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1DC0B009" w14:textId="6BCE571F"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Observation of sign</w:t>
            </w:r>
            <w:r w:rsidR="5F1E3445" w:rsidRPr="004C783F">
              <w:rPr>
                <w:rFonts w:ascii="Arial" w:eastAsia="Arial" w:hAnsi="Arial" w:cs="Arial"/>
              </w:rPr>
              <w:t>-</w:t>
            </w:r>
            <w:r w:rsidRPr="004C783F">
              <w:rPr>
                <w:rFonts w:ascii="Arial" w:eastAsia="Arial" w:hAnsi="Arial" w:cs="Arial"/>
              </w:rPr>
              <w:t>outs, observation of requests for consultations</w:t>
            </w:r>
            <w:r w:rsidR="11ACE201" w:rsidRPr="004C783F">
              <w:rPr>
                <w:rFonts w:ascii="Arial" w:eastAsia="Arial" w:hAnsi="Arial" w:cs="Arial"/>
              </w:rPr>
              <w:t>, observation of communication of consult team recommendations to primary team</w:t>
            </w:r>
          </w:p>
        </w:tc>
      </w:tr>
      <w:tr w:rsidR="009F3652" w:rsidRPr="004C783F" w14:paraId="19DDA2A2" w14:textId="77777777" w:rsidTr="5188613B">
        <w:tc>
          <w:tcPr>
            <w:tcW w:w="4950" w:type="dxa"/>
            <w:shd w:val="clear" w:color="auto" w:fill="8DB3E2" w:themeFill="text2" w:themeFillTint="66"/>
          </w:tcPr>
          <w:p w14:paraId="7500A924"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3565B500" w14:textId="581EBF14" w:rsidR="009F3652" w:rsidRPr="004C783F" w:rsidRDefault="009F3652"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4BE76052" w14:textId="77777777" w:rsidTr="5188613B">
        <w:trPr>
          <w:trHeight w:val="80"/>
        </w:trPr>
        <w:tc>
          <w:tcPr>
            <w:tcW w:w="4950" w:type="dxa"/>
            <w:shd w:val="clear" w:color="auto" w:fill="A8D08D"/>
          </w:tcPr>
          <w:p w14:paraId="66B4EE53"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110C5721" w14:textId="69A18860"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Bierman JA, </w:t>
            </w:r>
            <w:proofErr w:type="spellStart"/>
            <w:r w:rsidRPr="004C783F">
              <w:rPr>
                <w:rFonts w:ascii="Arial" w:eastAsia="Arial" w:hAnsi="Arial" w:cs="Arial"/>
                <w:color w:val="000000" w:themeColor="text1"/>
              </w:rPr>
              <w:t>Hufmeyer</w:t>
            </w:r>
            <w:proofErr w:type="spellEnd"/>
            <w:r w:rsidRPr="004C783F">
              <w:rPr>
                <w:rFonts w:ascii="Arial" w:eastAsia="Arial" w:hAnsi="Arial" w:cs="Arial"/>
                <w:color w:val="000000" w:themeColor="text1"/>
              </w:rPr>
              <w:t xml:space="preserve"> KK, </w:t>
            </w:r>
            <w:proofErr w:type="spellStart"/>
            <w:r w:rsidRPr="004C783F">
              <w:rPr>
                <w:rFonts w:ascii="Arial" w:eastAsia="Arial" w:hAnsi="Arial" w:cs="Arial"/>
                <w:color w:val="000000" w:themeColor="text1"/>
              </w:rPr>
              <w:t>Liss</w:t>
            </w:r>
            <w:proofErr w:type="spellEnd"/>
            <w:r w:rsidRPr="004C783F">
              <w:rPr>
                <w:rFonts w:ascii="Arial" w:eastAsia="Arial" w:hAnsi="Arial" w:cs="Arial"/>
                <w:color w:val="000000" w:themeColor="text1"/>
              </w:rPr>
              <w:t xml:space="preserve"> DT, Weaver AC, Heiman HL. Promoting responsible electronic documentation: validity evidence for a checklist to assess progress notes in the electronic health record. </w:t>
            </w:r>
            <w:r w:rsidRPr="004C783F">
              <w:rPr>
                <w:rFonts w:ascii="Arial" w:eastAsia="Arial" w:hAnsi="Arial" w:cs="Arial"/>
                <w:i/>
                <w:iCs/>
                <w:color w:val="000000" w:themeColor="text1"/>
              </w:rPr>
              <w:t>Teach Learn Med.</w:t>
            </w:r>
            <w:r w:rsidRPr="004C783F">
              <w:rPr>
                <w:rFonts w:ascii="Arial" w:eastAsia="Arial" w:hAnsi="Arial" w:cs="Arial"/>
                <w:color w:val="000000" w:themeColor="text1"/>
              </w:rPr>
              <w:t xml:space="preserve"> 2017;29(4):420-432. </w:t>
            </w:r>
            <w:hyperlink r:id="rId61">
              <w:r w:rsidRPr="004C783F">
                <w:rPr>
                  <w:rFonts w:ascii="Arial" w:eastAsia="Arial" w:hAnsi="Arial" w:cs="Arial"/>
                  <w:color w:val="0000FF"/>
                  <w:u w:val="single"/>
                </w:rPr>
                <w:t>https://www.tandfonline.com/doi/full/10.1080/10401334.2017.1303385</w:t>
              </w:r>
            </w:hyperlink>
            <w:r w:rsidRPr="004C783F">
              <w:rPr>
                <w:rFonts w:ascii="Arial" w:eastAsia="Arial" w:hAnsi="Arial" w:cs="Arial"/>
                <w:color w:val="000000" w:themeColor="text1"/>
              </w:rPr>
              <w:t>. 20</w:t>
            </w:r>
            <w:r w:rsidR="00D02518" w:rsidRPr="004C783F">
              <w:rPr>
                <w:rFonts w:ascii="Arial" w:eastAsia="Arial" w:hAnsi="Arial" w:cs="Arial"/>
                <w:color w:val="000000" w:themeColor="text1"/>
              </w:rPr>
              <w:t>20</w:t>
            </w:r>
            <w:r w:rsidRPr="004C783F">
              <w:rPr>
                <w:rFonts w:ascii="Arial" w:eastAsia="Arial" w:hAnsi="Arial" w:cs="Arial"/>
                <w:color w:val="000000" w:themeColor="text1"/>
              </w:rPr>
              <w:t>.</w:t>
            </w:r>
          </w:p>
          <w:p w14:paraId="57A57899" w14:textId="77777777" w:rsidR="00DC5329"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Haig KM, Sutton S, Whittington J. SBAR: a shared mental model for improving communication between clinicians. </w:t>
            </w:r>
            <w:proofErr w:type="spellStart"/>
            <w:r w:rsidRPr="004C783F">
              <w:rPr>
                <w:rFonts w:ascii="Arial" w:eastAsia="Arial" w:hAnsi="Arial" w:cs="Arial"/>
                <w:i/>
                <w:iCs/>
              </w:rPr>
              <w:t>Jt</w:t>
            </w:r>
            <w:proofErr w:type="spellEnd"/>
            <w:r w:rsidRPr="004C783F">
              <w:rPr>
                <w:rFonts w:ascii="Arial" w:eastAsia="Arial" w:hAnsi="Arial" w:cs="Arial"/>
                <w:i/>
                <w:iCs/>
              </w:rPr>
              <w:t xml:space="preserve"> Comm J Qual Patient </w:t>
            </w:r>
            <w:proofErr w:type="spellStart"/>
            <w:r w:rsidRPr="004C783F">
              <w:rPr>
                <w:rFonts w:ascii="Arial" w:eastAsia="Arial" w:hAnsi="Arial" w:cs="Arial"/>
                <w:i/>
                <w:iCs/>
              </w:rPr>
              <w:t>Saf</w:t>
            </w:r>
            <w:proofErr w:type="spellEnd"/>
            <w:r w:rsidRPr="004C783F">
              <w:rPr>
                <w:rFonts w:ascii="Arial" w:eastAsia="Arial" w:hAnsi="Arial" w:cs="Arial"/>
              </w:rPr>
              <w:t xml:space="preserve">. 2006;32(3)167-175. </w:t>
            </w:r>
            <w:hyperlink r:id="rId62">
              <w:r w:rsidRPr="004C783F">
                <w:rPr>
                  <w:rFonts w:ascii="Arial" w:eastAsia="Arial" w:hAnsi="Arial" w:cs="Arial"/>
                  <w:color w:val="0000FF"/>
                  <w:u w:val="single"/>
                </w:rPr>
                <w:t>https://www.ncbi.nlm.nih.gov/pubmed/16617948</w:t>
              </w:r>
            </w:hyperlink>
            <w:r w:rsidRPr="004C783F">
              <w:rPr>
                <w:rFonts w:ascii="Arial" w:eastAsia="Arial" w:hAnsi="Arial" w:cs="Arial"/>
              </w:rPr>
              <w:t>. 20</w:t>
            </w:r>
            <w:r w:rsidR="00D02518" w:rsidRPr="004C783F">
              <w:rPr>
                <w:rFonts w:ascii="Arial" w:eastAsia="Arial" w:hAnsi="Arial" w:cs="Arial"/>
              </w:rPr>
              <w:t>20</w:t>
            </w:r>
            <w:r w:rsidRPr="004C783F">
              <w:rPr>
                <w:rFonts w:ascii="Arial" w:eastAsia="Arial" w:hAnsi="Arial" w:cs="Arial"/>
              </w:rPr>
              <w:t>.</w:t>
            </w:r>
            <w:r w:rsidR="00DC5329" w:rsidRPr="004C783F">
              <w:rPr>
                <w:rFonts w:ascii="Arial" w:eastAsia="Arial" w:hAnsi="Arial" w:cs="Arial"/>
              </w:rPr>
              <w:t xml:space="preserve"> </w:t>
            </w:r>
          </w:p>
          <w:p w14:paraId="0743B79B" w14:textId="024CA62D"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proofErr w:type="spellStart"/>
            <w:r w:rsidRPr="004C783F">
              <w:rPr>
                <w:rFonts w:ascii="Arial" w:eastAsia="Arial" w:hAnsi="Arial" w:cs="Arial"/>
              </w:rPr>
              <w:t>Starmer</w:t>
            </w:r>
            <w:proofErr w:type="spellEnd"/>
            <w:r w:rsidRPr="004C783F">
              <w:rPr>
                <w:rFonts w:ascii="Arial" w:eastAsia="Arial" w:hAnsi="Arial" w:cs="Arial"/>
              </w:rPr>
              <w:t xml:space="preserve"> AJ, Spector ND, Srivastava R, et al. I-PASS, a mnemonic to standardize verbal handoffs. </w:t>
            </w:r>
            <w:r w:rsidRPr="004C783F">
              <w:rPr>
                <w:rFonts w:ascii="Arial" w:eastAsia="Arial" w:hAnsi="Arial" w:cs="Arial"/>
                <w:i/>
                <w:iCs/>
              </w:rPr>
              <w:t>Pediatrics</w:t>
            </w:r>
            <w:r w:rsidRPr="004C783F">
              <w:rPr>
                <w:rFonts w:ascii="Arial" w:eastAsia="Arial" w:hAnsi="Arial" w:cs="Arial"/>
              </w:rPr>
              <w:t xml:space="preserve">. 2012;129(2):201-204. </w:t>
            </w:r>
            <w:hyperlink r:id="rId63">
              <w:r w:rsidRPr="004C783F">
                <w:rPr>
                  <w:rFonts w:ascii="Arial" w:eastAsia="Arial" w:hAnsi="Arial" w:cs="Arial"/>
                  <w:color w:val="0000FF"/>
                  <w:u w:val="single"/>
                </w:rPr>
                <w:t>https://ipassinstitute.com/wp-content/uploads/2016/06/I-PASS-mnemonic.pdf</w:t>
              </w:r>
            </w:hyperlink>
            <w:r w:rsidRPr="004C783F">
              <w:rPr>
                <w:rFonts w:ascii="Arial" w:eastAsia="Arial" w:hAnsi="Arial" w:cs="Arial"/>
              </w:rPr>
              <w:t>. 2020.</w:t>
            </w:r>
          </w:p>
        </w:tc>
      </w:tr>
    </w:tbl>
    <w:p w14:paraId="0666FE4D" w14:textId="5DC75095" w:rsidR="001E5066" w:rsidRDefault="001E5066">
      <w:pPr>
        <w:rPr>
          <w:rFonts w:ascii="Arial" w:eastAsia="Arial" w:hAnsi="Arial" w:cs="Arial"/>
        </w:rPr>
      </w:pPr>
    </w:p>
    <w:p w14:paraId="426B3B6C" w14:textId="77777777" w:rsidR="001E5066" w:rsidRDefault="001E506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5066" w:rsidRPr="004C783F" w14:paraId="2DF48A8D" w14:textId="77777777" w:rsidTr="69D07B3F">
        <w:trPr>
          <w:trHeight w:val="769"/>
        </w:trPr>
        <w:tc>
          <w:tcPr>
            <w:tcW w:w="14125" w:type="dxa"/>
            <w:gridSpan w:val="2"/>
            <w:shd w:val="clear" w:color="auto" w:fill="9CC3E5"/>
          </w:tcPr>
          <w:p w14:paraId="26D3692A" w14:textId="4C9EF091" w:rsidR="001E5066" w:rsidRPr="004C783F" w:rsidRDefault="001E5066" w:rsidP="005D3C5F">
            <w:pPr>
              <w:spacing w:after="0" w:line="240" w:lineRule="auto"/>
              <w:ind w:hanging="14"/>
              <w:contextualSpacing/>
              <w:jc w:val="center"/>
              <w:rPr>
                <w:rFonts w:ascii="Arial" w:eastAsia="Arial" w:hAnsi="Arial" w:cs="Arial"/>
                <w:b/>
              </w:rPr>
            </w:pPr>
            <w:r w:rsidRPr="004C783F">
              <w:rPr>
                <w:rFonts w:ascii="Arial" w:eastAsia="Arial" w:hAnsi="Arial" w:cs="Arial"/>
                <w:b/>
              </w:rPr>
              <w:lastRenderedPageBreak/>
              <w:t>Interpersonal and Communication Skills 4: Complex Communication</w:t>
            </w:r>
            <w:r w:rsidR="00B439D9" w:rsidRPr="004C783F">
              <w:rPr>
                <w:rFonts w:ascii="Arial" w:eastAsia="Arial" w:hAnsi="Arial" w:cs="Arial"/>
                <w:b/>
              </w:rPr>
              <w:t xml:space="preserve"> around </w:t>
            </w:r>
            <w:r w:rsidR="00B508DE" w:rsidRPr="004C783F">
              <w:rPr>
                <w:rFonts w:ascii="Arial" w:eastAsia="Arial" w:hAnsi="Arial" w:cs="Arial"/>
                <w:b/>
              </w:rPr>
              <w:t xml:space="preserve">Prognosis and </w:t>
            </w:r>
            <w:r w:rsidR="00E2480A" w:rsidRPr="004C783F">
              <w:rPr>
                <w:rFonts w:ascii="Arial" w:eastAsia="Arial" w:hAnsi="Arial" w:cs="Arial"/>
                <w:b/>
              </w:rPr>
              <w:t>Outcomes</w:t>
            </w:r>
            <w:r w:rsidRPr="004C783F">
              <w:rPr>
                <w:rFonts w:ascii="Arial" w:eastAsia="Arial" w:hAnsi="Arial" w:cs="Arial"/>
                <w:b/>
              </w:rPr>
              <w:t xml:space="preserve"> </w:t>
            </w:r>
          </w:p>
          <w:p w14:paraId="17763C50" w14:textId="20D8EEF7" w:rsidR="001E5066" w:rsidRPr="004C783F" w:rsidRDefault="001E5066" w:rsidP="00D15D17">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w:t>
            </w:r>
            <w:proofErr w:type="gramStart"/>
            <w:r w:rsidRPr="004C783F">
              <w:rPr>
                <w:rFonts w:ascii="Arial" w:eastAsia="Arial" w:hAnsi="Arial" w:cs="Arial"/>
              </w:rPr>
              <w:t>sensitively and effectively communicate with patients and their families/caregivers</w:t>
            </w:r>
            <w:proofErr w:type="gramEnd"/>
            <w:r w:rsidR="00996C06" w:rsidRPr="004C783F">
              <w:rPr>
                <w:rFonts w:ascii="Arial" w:eastAsia="Arial" w:hAnsi="Arial" w:cs="Arial"/>
              </w:rPr>
              <w:t xml:space="preserve"> about serious illness</w:t>
            </w:r>
            <w:r w:rsidRPr="004C783F">
              <w:rPr>
                <w:rFonts w:ascii="Arial" w:eastAsia="Arial" w:hAnsi="Arial" w:cs="Arial"/>
              </w:rPr>
              <w:t>, promoting shared decision making and assessing the evolving impact on all involved</w:t>
            </w:r>
          </w:p>
        </w:tc>
      </w:tr>
      <w:tr w:rsidR="001E5066" w:rsidRPr="004C783F" w14:paraId="43BC1036" w14:textId="77777777" w:rsidTr="69D07B3F">
        <w:tc>
          <w:tcPr>
            <w:tcW w:w="4950" w:type="dxa"/>
            <w:shd w:val="clear" w:color="auto" w:fill="FABF8F" w:themeFill="accent6" w:themeFillTint="99"/>
          </w:tcPr>
          <w:p w14:paraId="197413A0" w14:textId="77777777" w:rsidR="001E5066" w:rsidRPr="004C783F" w:rsidRDefault="001E5066" w:rsidP="005D3C5F">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BF8F" w:themeFill="accent6" w:themeFillTint="99"/>
          </w:tcPr>
          <w:p w14:paraId="152190C8" w14:textId="2017B278" w:rsidR="001E5066" w:rsidRPr="004C783F" w:rsidRDefault="001E5066" w:rsidP="005D3C5F">
            <w:pPr>
              <w:spacing w:after="0" w:line="240" w:lineRule="auto"/>
              <w:ind w:hanging="14"/>
              <w:contextualSpacing/>
              <w:jc w:val="center"/>
              <w:rPr>
                <w:rFonts w:ascii="Arial" w:eastAsia="Arial" w:hAnsi="Arial" w:cs="Arial"/>
                <w:b/>
              </w:rPr>
            </w:pPr>
            <w:r w:rsidRPr="004C783F">
              <w:rPr>
                <w:rFonts w:ascii="Arial" w:eastAsia="Arial" w:hAnsi="Arial" w:cs="Arial"/>
                <w:b/>
              </w:rPr>
              <w:t>Examples</w:t>
            </w:r>
          </w:p>
        </w:tc>
      </w:tr>
      <w:tr w:rsidR="001E5066" w:rsidRPr="004C783F" w14:paraId="029361AA" w14:textId="77777777" w:rsidTr="00705490">
        <w:tc>
          <w:tcPr>
            <w:tcW w:w="4950" w:type="dxa"/>
            <w:tcBorders>
              <w:top w:val="single" w:sz="4" w:space="0" w:color="000000"/>
              <w:bottom w:val="single" w:sz="4" w:space="0" w:color="000000"/>
            </w:tcBorders>
            <w:shd w:val="clear" w:color="auto" w:fill="C9C9C9"/>
          </w:tcPr>
          <w:p w14:paraId="61BDAE9B" w14:textId="70012B63" w:rsidR="001E5066" w:rsidRPr="004C783F" w:rsidRDefault="001E5066" w:rsidP="005D3C5F">
            <w:pPr>
              <w:spacing w:after="0" w:line="240" w:lineRule="auto"/>
              <w:contextualSpacing/>
              <w:rPr>
                <w:rFonts w:ascii="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BF45BE" w:rsidRPr="00BF45BE">
              <w:rPr>
                <w:rFonts w:ascii="Arial" w:hAnsi="Arial" w:cs="Arial"/>
                <w:i/>
                <w:color w:val="000000"/>
              </w:rPr>
              <w:t>Identifies prognostic communication as a key element for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6D70F5" w14:textId="04ACBD83" w:rsidR="001E5066" w:rsidRPr="004C783F" w:rsidRDefault="001E5066"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Recognizes importance of communicating prognosis to permit shared decision</w:t>
            </w:r>
            <w:r w:rsidR="00484F06">
              <w:rPr>
                <w:rFonts w:ascii="Arial" w:eastAsia="Arial" w:hAnsi="Arial" w:cs="Arial"/>
                <w:color w:val="000000" w:themeColor="text1"/>
              </w:rPr>
              <w:t xml:space="preserve"> </w:t>
            </w:r>
            <w:r w:rsidRPr="004C783F">
              <w:rPr>
                <w:rFonts w:ascii="Arial" w:eastAsia="Arial" w:hAnsi="Arial" w:cs="Arial"/>
                <w:color w:val="000000" w:themeColor="text1"/>
              </w:rPr>
              <w:t xml:space="preserve">making </w:t>
            </w:r>
            <w:r w:rsidR="00484F06">
              <w:rPr>
                <w:rFonts w:ascii="Arial" w:eastAsia="Arial" w:hAnsi="Arial" w:cs="Arial"/>
                <w:color w:val="000000" w:themeColor="text1"/>
              </w:rPr>
              <w:t xml:space="preserve">does not </w:t>
            </w:r>
            <w:r w:rsidRPr="004C783F">
              <w:rPr>
                <w:rFonts w:ascii="Arial" w:eastAsia="Arial" w:hAnsi="Arial" w:cs="Arial"/>
                <w:color w:val="000000" w:themeColor="text1"/>
              </w:rPr>
              <w:t xml:space="preserve">do so independently </w:t>
            </w:r>
          </w:p>
        </w:tc>
      </w:tr>
      <w:tr w:rsidR="001E5066" w:rsidRPr="004C783F" w14:paraId="69312BBE" w14:textId="77777777" w:rsidTr="00705490">
        <w:tc>
          <w:tcPr>
            <w:tcW w:w="4950" w:type="dxa"/>
            <w:tcBorders>
              <w:top w:val="single" w:sz="4" w:space="0" w:color="000000"/>
              <w:bottom w:val="single" w:sz="4" w:space="0" w:color="000000"/>
            </w:tcBorders>
            <w:shd w:val="clear" w:color="auto" w:fill="C9C9C9"/>
          </w:tcPr>
          <w:p w14:paraId="1295F99A" w14:textId="58AB807C" w:rsidR="001E5066" w:rsidRPr="004C783F" w:rsidRDefault="001E5066" w:rsidP="00BF45BE">
            <w:pPr>
              <w:spacing w:after="0" w:line="240" w:lineRule="auto"/>
              <w:contextualSpacing/>
              <w:rPr>
                <w:rFonts w:ascii="Arial" w:eastAsia="Arial" w:hAnsi="Arial" w:cs="Arial"/>
                <w:i/>
              </w:rPr>
            </w:pPr>
            <w:r w:rsidRPr="004C783F">
              <w:rPr>
                <w:rFonts w:ascii="Arial" w:hAnsi="Arial" w:cs="Arial"/>
                <w:b/>
              </w:rPr>
              <w:t>Level 2</w:t>
            </w:r>
            <w:r w:rsidRPr="004C783F">
              <w:rPr>
                <w:rFonts w:ascii="Arial" w:hAnsi="Arial" w:cs="Arial"/>
              </w:rPr>
              <w:t xml:space="preserve"> </w:t>
            </w:r>
            <w:r w:rsidR="00BF45BE" w:rsidRPr="00BF45BE">
              <w:rPr>
                <w:rFonts w:ascii="Arial" w:eastAsia="Arial" w:hAnsi="Arial" w:cs="Arial"/>
                <w:i/>
              </w:rPr>
              <w:t>Assesses the patient’s and patient’s family’s/caregiver’s awareness and identifies preferences for receiving prognostic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7E23D4" w14:textId="75B8A4D3" w:rsidR="001E5066" w:rsidRPr="004C783F" w:rsidRDefault="001E5066"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rPr>
              <w:t>Using open</w:t>
            </w:r>
            <w:r w:rsidR="00484F06">
              <w:rPr>
                <w:rFonts w:ascii="Arial" w:eastAsia="Arial" w:hAnsi="Arial" w:cs="Arial"/>
                <w:color w:val="000000"/>
              </w:rPr>
              <w:t>-</w:t>
            </w:r>
            <w:r w:rsidRPr="004C783F">
              <w:rPr>
                <w:rFonts w:ascii="Arial" w:eastAsia="Arial" w:hAnsi="Arial" w:cs="Arial"/>
                <w:color w:val="000000"/>
              </w:rPr>
              <w:t>ended questions, determine</w:t>
            </w:r>
            <w:r w:rsidR="00484F06">
              <w:rPr>
                <w:rFonts w:ascii="Arial" w:eastAsia="Arial" w:hAnsi="Arial" w:cs="Arial"/>
                <w:color w:val="000000"/>
              </w:rPr>
              <w:t>s</w:t>
            </w:r>
            <w:r w:rsidRPr="004C783F">
              <w:rPr>
                <w:rFonts w:ascii="Arial" w:eastAsia="Arial" w:hAnsi="Arial" w:cs="Arial"/>
                <w:color w:val="000000"/>
              </w:rPr>
              <w:t xml:space="preserve"> a patient’s/family’s prognostic awareness and discuss</w:t>
            </w:r>
            <w:r w:rsidR="00484F06">
              <w:rPr>
                <w:rFonts w:ascii="Arial" w:eastAsia="Arial" w:hAnsi="Arial" w:cs="Arial"/>
                <w:color w:val="000000"/>
              </w:rPr>
              <w:t>es</w:t>
            </w:r>
            <w:r w:rsidRPr="004C783F">
              <w:rPr>
                <w:rFonts w:ascii="Arial" w:eastAsia="Arial" w:hAnsi="Arial" w:cs="Arial"/>
                <w:color w:val="000000"/>
              </w:rPr>
              <w:t xml:space="preserve"> patient/family preferences for how communication about prognosis should occur</w:t>
            </w:r>
          </w:p>
        </w:tc>
      </w:tr>
      <w:tr w:rsidR="001E5066" w:rsidRPr="004C783F" w14:paraId="18B51C51" w14:textId="77777777" w:rsidTr="00705490">
        <w:tc>
          <w:tcPr>
            <w:tcW w:w="4950" w:type="dxa"/>
            <w:tcBorders>
              <w:top w:val="single" w:sz="4" w:space="0" w:color="000000"/>
              <w:bottom w:val="single" w:sz="4" w:space="0" w:color="000000"/>
            </w:tcBorders>
            <w:shd w:val="clear" w:color="auto" w:fill="C9C9C9"/>
          </w:tcPr>
          <w:p w14:paraId="392FEEEC" w14:textId="466D0B5C" w:rsidR="001E5066" w:rsidRPr="004C783F" w:rsidRDefault="001E5066" w:rsidP="00BF45BE">
            <w:pPr>
              <w:spacing w:after="0" w:line="240" w:lineRule="auto"/>
              <w:contextualSpacing/>
              <w:rPr>
                <w:rFonts w:ascii="Arial" w:hAnsi="Arial" w:cs="Arial"/>
                <w:i/>
                <w:color w:val="000000"/>
              </w:rPr>
            </w:pPr>
            <w:r w:rsidRPr="004C783F">
              <w:rPr>
                <w:rFonts w:ascii="Arial" w:hAnsi="Arial" w:cs="Arial"/>
                <w:b/>
              </w:rPr>
              <w:t>Level 3</w:t>
            </w:r>
            <w:r w:rsidRPr="004C783F">
              <w:rPr>
                <w:rFonts w:ascii="Arial" w:hAnsi="Arial" w:cs="Arial"/>
              </w:rPr>
              <w:t xml:space="preserve"> </w:t>
            </w:r>
            <w:r w:rsidR="00BF45BE" w:rsidRPr="00BF45BE">
              <w:rPr>
                <w:rFonts w:ascii="Arial" w:hAnsi="Arial" w:cs="Arial"/>
                <w:i/>
                <w:color w:val="000000"/>
              </w:rPr>
              <w:t>Delivers basic prognostic information and attends to emotional responses of the patient and patient’s family/caregiver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912E96" w14:textId="47981B2D" w:rsidR="001E5066" w:rsidRPr="004C783F" w:rsidRDefault="001E5066"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rPr>
              <w:t xml:space="preserve">Consistently responds to emotion in conversations by using NURSE (Name, Understand, Respect, Support, Explore) </w:t>
            </w:r>
            <w:r w:rsidR="00484F06" w:rsidRPr="004C783F">
              <w:rPr>
                <w:rFonts w:ascii="Arial" w:eastAsia="Arial" w:hAnsi="Arial" w:cs="Arial"/>
                <w:color w:val="000000"/>
              </w:rPr>
              <w:t xml:space="preserve">statements </w:t>
            </w:r>
            <w:r w:rsidRPr="004C783F">
              <w:rPr>
                <w:rFonts w:ascii="Arial" w:eastAsia="Arial" w:hAnsi="Arial" w:cs="Arial"/>
                <w:color w:val="000000"/>
              </w:rPr>
              <w:t xml:space="preserve">and deliberate silence </w:t>
            </w:r>
          </w:p>
        </w:tc>
      </w:tr>
      <w:tr w:rsidR="001E5066" w:rsidRPr="004C783F" w14:paraId="25931842" w14:textId="77777777" w:rsidTr="00705490">
        <w:tc>
          <w:tcPr>
            <w:tcW w:w="4950" w:type="dxa"/>
            <w:tcBorders>
              <w:top w:val="single" w:sz="4" w:space="0" w:color="000000"/>
              <w:bottom w:val="single" w:sz="4" w:space="0" w:color="000000"/>
            </w:tcBorders>
            <w:shd w:val="clear" w:color="auto" w:fill="C9C9C9"/>
          </w:tcPr>
          <w:p w14:paraId="47A971F7" w14:textId="0D0CD88B" w:rsidR="001E5066" w:rsidRPr="004C783F" w:rsidRDefault="001E5066" w:rsidP="005D3C5F">
            <w:pPr>
              <w:spacing w:after="0" w:line="240" w:lineRule="auto"/>
              <w:contextualSpacing/>
              <w:rPr>
                <w:rFonts w:ascii="Arial" w:eastAsia="Arial" w:hAnsi="Arial" w:cs="Arial"/>
                <w:i/>
              </w:rPr>
            </w:pPr>
            <w:r w:rsidRPr="004C783F">
              <w:rPr>
                <w:rFonts w:ascii="Arial" w:hAnsi="Arial" w:cs="Arial"/>
                <w:b/>
              </w:rPr>
              <w:t>Level 4</w:t>
            </w:r>
            <w:r w:rsidRPr="004C783F">
              <w:rPr>
                <w:rFonts w:ascii="Arial" w:hAnsi="Arial" w:cs="Arial"/>
              </w:rPr>
              <w:t xml:space="preserve"> </w:t>
            </w:r>
            <w:r w:rsidR="00BF45BE" w:rsidRPr="00BF45BE">
              <w:rPr>
                <w:rFonts w:ascii="Arial" w:eastAsia="Arial" w:hAnsi="Arial" w:cs="Arial"/>
                <w:i/>
              </w:rPr>
              <w:t xml:space="preserve">Tailors communication of prognosis according to spinal cord injury or disorder characteristics and trajectory, patient consent, family needs, and medical uncertainty, and </w:t>
            </w:r>
            <w:proofErr w:type="gramStart"/>
            <w:r w:rsidR="00BF45BE" w:rsidRPr="00BF45BE">
              <w:rPr>
                <w:rFonts w:ascii="Arial" w:eastAsia="Arial" w:hAnsi="Arial" w:cs="Arial"/>
                <w:i/>
              </w:rPr>
              <w:t>is able to</w:t>
            </w:r>
            <w:proofErr w:type="gramEnd"/>
            <w:r w:rsidR="00BF45BE" w:rsidRPr="00BF45BE">
              <w:rPr>
                <w:rFonts w:ascii="Arial" w:eastAsia="Arial" w:hAnsi="Arial" w:cs="Arial"/>
                <w:i/>
              </w:rPr>
              <w:t xml:space="preserve"> address intense emotional response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6D075B" w14:textId="580215D4" w:rsidR="008A48A1" w:rsidRPr="004C783F" w:rsidRDefault="2F87A90C"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Adjusts communication with family</w:t>
            </w:r>
            <w:r w:rsidR="00484F06">
              <w:rPr>
                <w:rFonts w:ascii="Arial" w:eastAsia="Arial" w:hAnsi="Arial" w:cs="Arial"/>
                <w:color w:val="000000" w:themeColor="text1"/>
              </w:rPr>
              <w:t xml:space="preserve"> members</w:t>
            </w:r>
            <w:r w:rsidRPr="004C783F">
              <w:rPr>
                <w:rFonts w:ascii="Arial" w:eastAsia="Arial" w:hAnsi="Arial" w:cs="Arial"/>
                <w:color w:val="000000" w:themeColor="text1"/>
              </w:rPr>
              <w:t xml:space="preserve">/caregivers to address uncertainty and conflicting prognostic estimates after a </w:t>
            </w:r>
            <w:r w:rsidR="60568DD4" w:rsidRPr="004C783F">
              <w:rPr>
                <w:rFonts w:ascii="Arial" w:eastAsia="Arial" w:hAnsi="Arial" w:cs="Arial"/>
                <w:color w:val="000000" w:themeColor="text1"/>
              </w:rPr>
              <w:t>spinal cord injury</w:t>
            </w:r>
          </w:p>
          <w:p w14:paraId="0E5F5665" w14:textId="79828674" w:rsidR="001E5066" w:rsidRPr="004C783F" w:rsidRDefault="2F87A90C"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Run a family meeting with more complex emotions</w:t>
            </w:r>
            <w:r w:rsidR="1FFCE1F2" w:rsidRPr="004C783F">
              <w:rPr>
                <w:rFonts w:ascii="Arial" w:eastAsia="Arial" w:hAnsi="Arial" w:cs="Arial"/>
                <w:color w:val="000000" w:themeColor="text1"/>
              </w:rPr>
              <w:t xml:space="preserve"> and</w:t>
            </w:r>
            <w:r w:rsidRPr="004C783F">
              <w:rPr>
                <w:rFonts w:ascii="Arial" w:eastAsia="Arial" w:hAnsi="Arial" w:cs="Arial"/>
                <w:color w:val="000000" w:themeColor="text1"/>
              </w:rPr>
              <w:t xml:space="preserve"> family dynamics</w:t>
            </w:r>
          </w:p>
          <w:p w14:paraId="07A6D056" w14:textId="5F95EC5D" w:rsidR="001E5066" w:rsidRPr="004C783F" w:rsidRDefault="001E5066" w:rsidP="00E2480A">
            <w:pPr>
              <w:pBdr>
                <w:top w:val="nil"/>
                <w:left w:val="nil"/>
                <w:bottom w:val="nil"/>
                <w:right w:val="nil"/>
                <w:between w:val="nil"/>
              </w:pBdr>
              <w:spacing w:after="0" w:line="240" w:lineRule="auto"/>
              <w:contextualSpacing/>
              <w:rPr>
                <w:rFonts w:ascii="Arial" w:hAnsi="Arial" w:cs="Arial"/>
                <w:color w:val="000000"/>
              </w:rPr>
            </w:pPr>
          </w:p>
        </w:tc>
      </w:tr>
      <w:tr w:rsidR="001E5066" w:rsidRPr="004C783F" w14:paraId="0676890E" w14:textId="77777777" w:rsidTr="00705490">
        <w:tc>
          <w:tcPr>
            <w:tcW w:w="4950" w:type="dxa"/>
            <w:tcBorders>
              <w:top w:val="single" w:sz="4" w:space="0" w:color="000000"/>
              <w:bottom w:val="single" w:sz="4" w:space="0" w:color="000000"/>
            </w:tcBorders>
            <w:shd w:val="clear" w:color="auto" w:fill="C9C9C9"/>
          </w:tcPr>
          <w:p w14:paraId="156C4610" w14:textId="60599AFE" w:rsidR="001E5066" w:rsidRPr="004C783F" w:rsidRDefault="001E5066" w:rsidP="00BF45BE">
            <w:pPr>
              <w:spacing w:after="0" w:line="240" w:lineRule="auto"/>
              <w:contextualSpacing/>
              <w:rPr>
                <w:rFonts w:ascii="Arial" w:eastAsia="Arial" w:hAnsi="Arial" w:cs="Arial"/>
                <w:i/>
              </w:rPr>
            </w:pPr>
            <w:r w:rsidRPr="004C783F">
              <w:rPr>
                <w:rFonts w:ascii="Arial" w:hAnsi="Arial" w:cs="Arial"/>
                <w:b/>
              </w:rPr>
              <w:t>Level 5</w:t>
            </w:r>
            <w:r w:rsidRPr="004C783F">
              <w:rPr>
                <w:rFonts w:ascii="Arial" w:hAnsi="Arial" w:cs="Arial"/>
              </w:rPr>
              <w:t xml:space="preserve"> </w:t>
            </w:r>
            <w:r w:rsidR="00BF45BE" w:rsidRPr="00BF45BE">
              <w:rPr>
                <w:rFonts w:ascii="Arial" w:eastAsia="Arial" w:hAnsi="Arial" w:cs="Arial"/>
                <w:i/>
              </w:rPr>
              <w:t>Coaches others in the communication of prognostic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26A437" w14:textId="40ED2BC6" w:rsidR="001E5066" w:rsidRPr="004C783F" w:rsidRDefault="001E5066"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rPr>
              <w:t xml:space="preserve">Develops a simulation module to teach communication of prognosis </w:t>
            </w:r>
          </w:p>
        </w:tc>
      </w:tr>
      <w:tr w:rsidR="001E5066" w:rsidRPr="004C783F" w14:paraId="3611B7EE" w14:textId="77777777" w:rsidTr="69D07B3F">
        <w:tc>
          <w:tcPr>
            <w:tcW w:w="4950" w:type="dxa"/>
            <w:shd w:val="clear" w:color="auto" w:fill="FFD965"/>
          </w:tcPr>
          <w:p w14:paraId="0C74A4F9" w14:textId="77777777" w:rsidR="001E5066" w:rsidRPr="004C783F" w:rsidRDefault="001E5066" w:rsidP="005D3C5F">
            <w:pPr>
              <w:spacing w:after="0" w:line="240" w:lineRule="auto"/>
              <w:contextualSpacing/>
              <w:rPr>
                <w:rFonts w:ascii="Arial" w:eastAsia="Arial" w:hAnsi="Arial" w:cs="Arial"/>
              </w:rPr>
            </w:pPr>
            <w:r w:rsidRPr="004C783F">
              <w:rPr>
                <w:rFonts w:ascii="Arial" w:hAnsi="Arial" w:cs="Arial"/>
              </w:rPr>
              <w:t>Assessment Models or Tools</w:t>
            </w:r>
          </w:p>
        </w:tc>
        <w:tc>
          <w:tcPr>
            <w:tcW w:w="9175" w:type="dxa"/>
            <w:shd w:val="clear" w:color="auto" w:fill="FFD965"/>
          </w:tcPr>
          <w:p w14:paraId="37FA3217" w14:textId="77777777" w:rsidR="008A48A1" w:rsidRPr="004C783F" w:rsidRDefault="001E5066"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rPr>
              <w:t>Direct observation</w:t>
            </w:r>
          </w:p>
          <w:p w14:paraId="7028CE60" w14:textId="77777777" w:rsidR="00DC5329" w:rsidRPr="004C783F"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Interdisciplinary team members’ feedback</w:t>
            </w:r>
          </w:p>
          <w:p w14:paraId="44E09448" w14:textId="3157762C" w:rsidR="008A48A1" w:rsidRPr="004C783F" w:rsidRDefault="2F87A90C"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O</w:t>
            </w:r>
            <w:r w:rsidR="00484F06">
              <w:rPr>
                <w:rFonts w:ascii="Arial" w:eastAsia="Arial" w:hAnsi="Arial" w:cs="Arial"/>
                <w:color w:val="000000" w:themeColor="text1"/>
              </w:rPr>
              <w:t>SCE</w:t>
            </w:r>
          </w:p>
          <w:p w14:paraId="287F489F" w14:textId="766232C7" w:rsidR="001E5066" w:rsidRPr="004C783F" w:rsidRDefault="4B443D93"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Patient and family feedback</w:t>
            </w:r>
          </w:p>
        </w:tc>
      </w:tr>
      <w:tr w:rsidR="001E5066" w:rsidRPr="004C783F" w14:paraId="7F48A74F" w14:textId="77777777" w:rsidTr="69D07B3F">
        <w:tc>
          <w:tcPr>
            <w:tcW w:w="4950" w:type="dxa"/>
            <w:shd w:val="clear" w:color="auto" w:fill="8DB3E2" w:themeFill="text2" w:themeFillTint="66"/>
          </w:tcPr>
          <w:p w14:paraId="60C9F9D4" w14:textId="77777777" w:rsidR="001E5066" w:rsidRPr="004C783F" w:rsidRDefault="001E5066" w:rsidP="005D3C5F">
            <w:pPr>
              <w:spacing w:after="0" w:line="240" w:lineRule="auto"/>
              <w:contextualSpacing/>
              <w:rPr>
                <w:rFonts w:ascii="Arial" w:hAnsi="Arial" w:cs="Arial"/>
              </w:rPr>
            </w:pPr>
            <w:r w:rsidRPr="004C783F">
              <w:rPr>
                <w:rFonts w:ascii="Arial" w:hAnsi="Arial" w:cs="Arial"/>
              </w:rPr>
              <w:t xml:space="preserve">Curriculum Mapping </w:t>
            </w:r>
          </w:p>
        </w:tc>
        <w:tc>
          <w:tcPr>
            <w:tcW w:w="9175" w:type="dxa"/>
            <w:shd w:val="clear" w:color="auto" w:fill="8DB3E2" w:themeFill="text2" w:themeFillTint="66"/>
          </w:tcPr>
          <w:p w14:paraId="3F822816" w14:textId="47AC4221" w:rsidR="001E5066" w:rsidRPr="004C783F" w:rsidRDefault="001E5066"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1E5066" w:rsidRPr="004C783F" w14:paraId="061DA97B" w14:textId="77777777" w:rsidTr="69D07B3F">
        <w:trPr>
          <w:trHeight w:val="80"/>
        </w:trPr>
        <w:tc>
          <w:tcPr>
            <w:tcW w:w="4950" w:type="dxa"/>
            <w:shd w:val="clear" w:color="auto" w:fill="A8D08D"/>
          </w:tcPr>
          <w:p w14:paraId="2147814E" w14:textId="77777777" w:rsidR="001E5066" w:rsidRPr="004C783F" w:rsidRDefault="001E5066" w:rsidP="005D3C5F">
            <w:pPr>
              <w:spacing w:after="0" w:line="240" w:lineRule="auto"/>
              <w:contextualSpacing/>
              <w:rPr>
                <w:rFonts w:ascii="Arial" w:eastAsia="Arial" w:hAnsi="Arial" w:cs="Arial"/>
              </w:rPr>
            </w:pPr>
            <w:r w:rsidRPr="004C783F">
              <w:rPr>
                <w:rFonts w:ascii="Arial" w:hAnsi="Arial" w:cs="Arial"/>
              </w:rPr>
              <w:t>Notes or Resources</w:t>
            </w:r>
          </w:p>
        </w:tc>
        <w:tc>
          <w:tcPr>
            <w:tcW w:w="9175" w:type="dxa"/>
            <w:shd w:val="clear" w:color="auto" w:fill="A8D08D"/>
          </w:tcPr>
          <w:p w14:paraId="26986330" w14:textId="77777777" w:rsidR="00D02518" w:rsidRPr="004C783F" w:rsidRDefault="00D02518"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proofErr w:type="spellStart"/>
            <w:r w:rsidRPr="004C783F">
              <w:rPr>
                <w:rFonts w:ascii="Arial" w:eastAsia="system-ui" w:hAnsi="Arial" w:cs="Arial"/>
              </w:rPr>
              <w:t>Kirshblum</w:t>
            </w:r>
            <w:proofErr w:type="spellEnd"/>
            <w:r w:rsidRPr="004C783F">
              <w:rPr>
                <w:rFonts w:ascii="Arial" w:eastAsia="system-ui" w:hAnsi="Arial" w:cs="Arial"/>
              </w:rPr>
              <w:t xml:space="preserve"> SC, </w:t>
            </w:r>
            <w:proofErr w:type="spellStart"/>
            <w:r w:rsidRPr="004C783F">
              <w:rPr>
                <w:rFonts w:ascii="Arial" w:eastAsia="system-ui" w:hAnsi="Arial" w:cs="Arial"/>
              </w:rPr>
              <w:t>Botticello</w:t>
            </w:r>
            <w:proofErr w:type="spellEnd"/>
            <w:r w:rsidRPr="004C783F">
              <w:rPr>
                <w:rFonts w:ascii="Arial" w:eastAsia="system-ui" w:hAnsi="Arial" w:cs="Arial"/>
              </w:rPr>
              <w:t xml:space="preserve"> AL, </w:t>
            </w:r>
            <w:proofErr w:type="spellStart"/>
            <w:r w:rsidRPr="004C783F">
              <w:rPr>
                <w:rFonts w:ascii="Arial" w:eastAsia="system-ui" w:hAnsi="Arial" w:cs="Arial"/>
              </w:rPr>
              <w:t>DeSipio</w:t>
            </w:r>
            <w:proofErr w:type="spellEnd"/>
            <w:r w:rsidRPr="004C783F">
              <w:rPr>
                <w:rFonts w:ascii="Arial" w:eastAsia="system-ui" w:hAnsi="Arial" w:cs="Arial"/>
              </w:rPr>
              <w:t xml:space="preserve"> GB, </w:t>
            </w:r>
            <w:proofErr w:type="spellStart"/>
            <w:r w:rsidRPr="004C783F">
              <w:rPr>
                <w:rFonts w:ascii="Arial" w:eastAsia="system-ui" w:hAnsi="Arial" w:cs="Arial"/>
              </w:rPr>
              <w:t>Fichtenbaum</w:t>
            </w:r>
            <w:proofErr w:type="spellEnd"/>
            <w:r w:rsidRPr="004C783F">
              <w:rPr>
                <w:rFonts w:ascii="Arial" w:eastAsia="system-ui" w:hAnsi="Arial" w:cs="Arial"/>
              </w:rPr>
              <w:t xml:space="preserve"> J, Shah A, </w:t>
            </w:r>
            <w:proofErr w:type="spellStart"/>
            <w:r w:rsidRPr="004C783F">
              <w:rPr>
                <w:rFonts w:ascii="Arial" w:eastAsia="system-ui" w:hAnsi="Arial" w:cs="Arial"/>
              </w:rPr>
              <w:t>Scelza</w:t>
            </w:r>
            <w:proofErr w:type="spellEnd"/>
            <w:r w:rsidRPr="004C783F">
              <w:rPr>
                <w:rFonts w:ascii="Arial" w:eastAsia="system-ui" w:hAnsi="Arial" w:cs="Arial"/>
              </w:rPr>
              <w:t xml:space="preserve"> W. Breaking the news: A pilot study on patient perspectives of discussing prognosis after traumatic spinal cord injury. </w:t>
            </w:r>
            <w:r w:rsidRPr="004C783F">
              <w:rPr>
                <w:rFonts w:ascii="Arial" w:eastAsia="system-ui" w:hAnsi="Arial" w:cs="Arial"/>
                <w:i/>
                <w:iCs/>
              </w:rPr>
              <w:t>J Spinal Cord Med</w:t>
            </w:r>
            <w:r w:rsidRPr="004C783F">
              <w:rPr>
                <w:rFonts w:ascii="Arial" w:eastAsia="system-ui" w:hAnsi="Arial" w:cs="Arial"/>
              </w:rPr>
              <w:t xml:space="preserve">. 2016;39(2):155-61. </w:t>
            </w:r>
            <w:hyperlink r:id="rId64" w:history="1">
              <w:r w:rsidRPr="004C783F">
                <w:rPr>
                  <w:rStyle w:val="Hyperlink"/>
                  <w:rFonts w:ascii="Arial" w:eastAsia="system-ui" w:hAnsi="Arial" w:cs="Arial"/>
                </w:rPr>
                <w:t>https://www.ncbi.nlm.nih.gov/pmc/articles/PMC5072497/</w:t>
              </w:r>
            </w:hyperlink>
            <w:r w:rsidRPr="004C783F">
              <w:rPr>
                <w:rFonts w:ascii="Arial" w:eastAsia="system-ui" w:hAnsi="Arial" w:cs="Arial"/>
              </w:rPr>
              <w:t>. 2020.</w:t>
            </w:r>
          </w:p>
          <w:p w14:paraId="2887450F" w14:textId="77777777" w:rsidR="00DC5329" w:rsidRPr="00DC5329" w:rsidRDefault="5C7A273C"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system-ui" w:hAnsi="Arial" w:cs="Arial"/>
              </w:rPr>
              <w:t>PVA</w:t>
            </w:r>
            <w:r w:rsidR="00D02518" w:rsidRPr="004C783F">
              <w:rPr>
                <w:rFonts w:ascii="Arial" w:eastAsia="system-ui" w:hAnsi="Arial" w:cs="Arial"/>
              </w:rPr>
              <w:t>.</w:t>
            </w:r>
            <w:r w:rsidRPr="004C783F">
              <w:rPr>
                <w:rFonts w:ascii="Arial" w:eastAsia="system-ui" w:hAnsi="Arial" w:cs="Arial"/>
              </w:rPr>
              <w:t xml:space="preserve"> </w:t>
            </w:r>
            <w:r w:rsidR="00D02518" w:rsidRPr="004C783F">
              <w:rPr>
                <w:rFonts w:ascii="Arial" w:eastAsia="system-ui" w:hAnsi="Arial" w:cs="Arial"/>
              </w:rPr>
              <w:t xml:space="preserve">Outcomes Following Traumatic Spinal Cord Injury: </w:t>
            </w:r>
            <w:r w:rsidRPr="004C783F">
              <w:rPr>
                <w:rFonts w:ascii="Arial" w:eastAsia="system-ui" w:hAnsi="Arial" w:cs="Arial"/>
              </w:rPr>
              <w:t>Clinical Practice Guidelines</w:t>
            </w:r>
            <w:r w:rsidR="00D02518" w:rsidRPr="004C783F">
              <w:rPr>
                <w:rFonts w:ascii="Arial" w:eastAsia="system-ui" w:hAnsi="Arial" w:cs="Arial"/>
              </w:rPr>
              <w:t xml:space="preserve"> for Health-Care Professionals. </w:t>
            </w:r>
            <w:hyperlink r:id="rId65" w:history="1">
              <w:r w:rsidR="00D02518" w:rsidRPr="004C783F">
                <w:rPr>
                  <w:rStyle w:val="Hyperlink"/>
                  <w:rFonts w:ascii="Arial" w:eastAsia="system-ui" w:hAnsi="Arial" w:cs="Arial"/>
                </w:rPr>
                <w:t>https://pva-cdnendpoint.azureedge.net/prod/libraries/media/pva/library/publications/cpg_outcomes-following-traumatic-sci.pdf</w:t>
              </w:r>
            </w:hyperlink>
            <w:r w:rsidR="00D02518" w:rsidRPr="004C783F">
              <w:rPr>
                <w:rFonts w:ascii="Arial" w:eastAsia="system-ui" w:hAnsi="Arial" w:cs="Arial"/>
              </w:rPr>
              <w:t>. 2020.</w:t>
            </w:r>
            <w:r w:rsidR="00DC5329" w:rsidRPr="004C783F">
              <w:rPr>
                <w:rFonts w:ascii="Arial" w:eastAsia="system-ui" w:hAnsi="Arial" w:cs="Arial"/>
              </w:rPr>
              <w:t xml:space="preserve"> </w:t>
            </w:r>
          </w:p>
          <w:p w14:paraId="65659BFA" w14:textId="5C09D104" w:rsidR="001E5066"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system-ui" w:hAnsi="Arial" w:cs="Arial"/>
              </w:rPr>
              <w:t>Textbooks</w:t>
            </w:r>
          </w:p>
        </w:tc>
      </w:tr>
    </w:tbl>
    <w:p w14:paraId="062110B8" w14:textId="359D8B27" w:rsidR="004F55F2" w:rsidRDefault="004F55F2" w:rsidP="00EC379D">
      <w:pPr>
        <w:rPr>
          <w:rFonts w:ascii="Arial" w:eastAsia="Arial" w:hAnsi="Arial" w:cs="Arial"/>
        </w:rPr>
      </w:pPr>
    </w:p>
    <w:p w14:paraId="53923709" w14:textId="77777777" w:rsidR="004F55F2" w:rsidRDefault="004F55F2" w:rsidP="004F55F2">
      <w:pPr>
        <w:rPr>
          <w:rFonts w:ascii="Arial" w:hAnsi="Arial" w:cs="Arial"/>
        </w:rPr>
      </w:pPr>
      <w:r>
        <w:rPr>
          <w:rFonts w:ascii="Arial" w:eastAsia="Arial" w:hAnsi="Arial" w:cs="Arial"/>
        </w:rPr>
        <w:br w:type="page"/>
      </w: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475"/>
        <w:gridCol w:w="6475"/>
      </w:tblGrid>
      <w:tr w:rsidR="004F55F2" w:rsidRPr="00233746" w14:paraId="2BD8681F" w14:textId="77777777" w:rsidTr="00C51BDD">
        <w:trPr>
          <w:trHeight w:val="432"/>
          <w:jc w:val="center"/>
        </w:trPr>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B564749" w14:textId="77777777" w:rsidR="004F55F2" w:rsidRPr="00233746" w:rsidRDefault="004F55F2" w:rsidP="004F55F2">
            <w:pPr>
              <w:spacing w:after="0" w:line="240" w:lineRule="auto"/>
              <w:jc w:val="center"/>
              <w:rPr>
                <w:rFonts w:ascii="Times New Roman" w:eastAsia="Times New Roman" w:hAnsi="Times New Roman" w:cs="Times New Roman"/>
                <w:sz w:val="24"/>
                <w:szCs w:val="24"/>
              </w:rPr>
            </w:pPr>
            <w:bookmarkStart w:id="1" w:name="_Hlk67066825"/>
            <w:r w:rsidRPr="00233746">
              <w:rPr>
                <w:rFonts w:ascii="Arial" w:eastAsia="Times New Roman" w:hAnsi="Arial" w:cs="Arial"/>
                <w:b/>
                <w:bCs/>
                <w:color w:val="000000"/>
              </w:rPr>
              <w:t>Milestones 1.0</w:t>
            </w:r>
          </w:p>
        </w:tc>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7F98E64" w14:textId="77777777" w:rsidR="004F55F2" w:rsidRPr="00233746" w:rsidRDefault="004F55F2" w:rsidP="004F55F2">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4F55F2" w:rsidRPr="00233746" w14:paraId="3F41057E"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1F4647" w14:textId="1855035A"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PC1: History and Physical Examination of Individuals with Spinal Cord Disorders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8E928C" w14:textId="77777777" w:rsidR="004F55F2" w:rsidRDefault="00C51BDD" w:rsidP="004F55F2">
            <w:pPr>
              <w:spacing w:after="0" w:line="240" w:lineRule="auto"/>
              <w:rPr>
                <w:rFonts w:ascii="Arial" w:eastAsia="Times New Roman" w:hAnsi="Arial" w:cs="Arial"/>
              </w:rPr>
            </w:pPr>
            <w:r>
              <w:rPr>
                <w:rFonts w:ascii="Arial" w:eastAsia="Times New Roman" w:hAnsi="Arial" w:cs="Arial"/>
              </w:rPr>
              <w:t>PC1: History of Individuals with Spinal Cord Disorders</w:t>
            </w:r>
          </w:p>
          <w:p w14:paraId="52D7E38A" w14:textId="7159E1B2" w:rsidR="00C51BDD" w:rsidRPr="0064190D" w:rsidRDefault="00C51BDD" w:rsidP="004F55F2">
            <w:pPr>
              <w:spacing w:after="0" w:line="240" w:lineRule="auto"/>
              <w:rPr>
                <w:rFonts w:ascii="Arial" w:eastAsia="Times New Roman" w:hAnsi="Arial" w:cs="Arial"/>
              </w:rPr>
            </w:pPr>
            <w:r>
              <w:rPr>
                <w:rFonts w:ascii="Arial" w:eastAsia="Times New Roman" w:hAnsi="Arial" w:cs="Arial"/>
              </w:rPr>
              <w:t xml:space="preserve">PC2: Physical Examination of Individuals with Spinal Cord Disorders </w:t>
            </w:r>
          </w:p>
        </w:tc>
      </w:tr>
      <w:tr w:rsidR="004F55F2" w:rsidRPr="00233746" w14:paraId="4BCF001B" w14:textId="77777777" w:rsidTr="00C51BDD">
        <w:trPr>
          <w:trHeight w:val="576"/>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7C7CE1" w14:textId="42A10F7B"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PC2: Diagnostic Evaluation of Individuals with Spinal Cord Disorders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CF8FDE" w14:textId="0C857AB8" w:rsidR="004F55F2" w:rsidRPr="0064190D" w:rsidRDefault="00C51BDD" w:rsidP="004F55F2">
            <w:pPr>
              <w:spacing w:after="0" w:line="240" w:lineRule="auto"/>
              <w:rPr>
                <w:rFonts w:ascii="Arial" w:eastAsia="Times New Roman" w:hAnsi="Arial" w:cs="Arial"/>
              </w:rPr>
            </w:pPr>
            <w:r>
              <w:rPr>
                <w:rFonts w:ascii="Arial" w:eastAsia="Times New Roman" w:hAnsi="Arial" w:cs="Arial"/>
              </w:rPr>
              <w:t xml:space="preserve">MK1: Clinical Reasoning </w:t>
            </w:r>
          </w:p>
        </w:tc>
      </w:tr>
      <w:tr w:rsidR="004F55F2" w:rsidRPr="00233746" w14:paraId="5FC08C00"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43D816" w14:textId="6B4B4795"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PC3: Medical/Surgical Management of Individuals with Spinal Cord Disorders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4F4B16" w14:textId="77777777" w:rsidR="004F55F2" w:rsidRDefault="00C51BDD" w:rsidP="004F55F2">
            <w:pPr>
              <w:spacing w:after="0" w:line="240" w:lineRule="auto"/>
              <w:rPr>
                <w:rFonts w:ascii="Arial" w:eastAsia="Times New Roman" w:hAnsi="Arial" w:cs="Arial"/>
              </w:rPr>
            </w:pPr>
            <w:r>
              <w:rPr>
                <w:rFonts w:ascii="Arial" w:eastAsia="Times New Roman" w:hAnsi="Arial" w:cs="Arial"/>
              </w:rPr>
              <w:t xml:space="preserve">PC3: Medical/Surgical Management of Individuals with Spinal Cord Disorders </w:t>
            </w:r>
          </w:p>
          <w:p w14:paraId="48C59A62" w14:textId="470621C3" w:rsidR="00BF45BE" w:rsidRPr="0064190D" w:rsidRDefault="00BF45BE" w:rsidP="004F55F2">
            <w:pPr>
              <w:spacing w:after="0" w:line="240" w:lineRule="auto"/>
              <w:rPr>
                <w:rFonts w:ascii="Arial" w:eastAsia="Times New Roman" w:hAnsi="Arial" w:cs="Arial"/>
              </w:rPr>
            </w:pPr>
            <w:r>
              <w:rPr>
                <w:rFonts w:ascii="Arial" w:eastAsia="Times New Roman" w:hAnsi="Arial" w:cs="Arial"/>
              </w:rPr>
              <w:t>ICS4: Complex Communication around Prognosis and Outcomes</w:t>
            </w:r>
          </w:p>
        </w:tc>
      </w:tr>
      <w:tr w:rsidR="004F55F2" w:rsidRPr="00233746" w14:paraId="786429C4"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7B323" w14:textId="05052321" w:rsidR="004F55F2" w:rsidRPr="00B562B0" w:rsidRDefault="00B562B0" w:rsidP="004F55F2">
            <w:pPr>
              <w:spacing w:after="0" w:line="240" w:lineRule="auto"/>
              <w:rPr>
                <w:rFonts w:ascii="Arial" w:eastAsia="Times New Roman" w:hAnsi="Arial" w:cs="Arial"/>
                <w:iCs/>
              </w:rPr>
            </w:pPr>
            <w:r>
              <w:rPr>
                <w:rFonts w:ascii="Arial" w:eastAsia="Times New Roman" w:hAnsi="Arial" w:cs="Arial"/>
              </w:rPr>
              <w:t xml:space="preserve">PC4: Rehabilitation/Functional Management of </w:t>
            </w:r>
            <w:r>
              <w:rPr>
                <w:rFonts w:ascii="Arial" w:eastAsia="Times New Roman" w:hAnsi="Arial" w:cs="Arial"/>
                <w:iCs/>
              </w:rPr>
              <w:t xml:space="preserve">Individuals with Spinal Cord Disorders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A5BF81" w14:textId="77777777" w:rsidR="004F55F2" w:rsidRDefault="00C51BDD" w:rsidP="004F55F2">
            <w:pPr>
              <w:spacing w:after="0" w:line="240" w:lineRule="auto"/>
              <w:rPr>
                <w:rFonts w:ascii="Arial" w:eastAsia="Times New Roman" w:hAnsi="Arial" w:cs="Arial"/>
              </w:rPr>
            </w:pPr>
            <w:r>
              <w:rPr>
                <w:rFonts w:ascii="Arial" w:eastAsia="Times New Roman" w:hAnsi="Arial" w:cs="Arial"/>
              </w:rPr>
              <w:t>PC4: Assistive Technologies</w:t>
            </w:r>
          </w:p>
          <w:p w14:paraId="20304F6F" w14:textId="588E452A" w:rsidR="00C51BDD" w:rsidRPr="0064190D" w:rsidRDefault="00C51BDD" w:rsidP="004F55F2">
            <w:pPr>
              <w:spacing w:after="0" w:line="240" w:lineRule="auto"/>
              <w:rPr>
                <w:rFonts w:ascii="Arial" w:eastAsia="Times New Roman" w:hAnsi="Arial" w:cs="Arial"/>
              </w:rPr>
            </w:pPr>
            <w:r>
              <w:rPr>
                <w:rFonts w:ascii="Arial" w:eastAsia="Times New Roman" w:hAnsi="Arial" w:cs="Arial"/>
              </w:rPr>
              <w:t xml:space="preserve">PC5: Rehabilitation Interventions </w:t>
            </w:r>
          </w:p>
        </w:tc>
      </w:tr>
      <w:tr w:rsidR="004F55F2" w:rsidRPr="00233746" w14:paraId="5F282890" w14:textId="77777777" w:rsidTr="00C51BDD">
        <w:trPr>
          <w:trHeight w:val="314"/>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A3393E" w14:textId="0890E052"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MK1: Traumatic and Non-Traumatic Spinal Cord Disorders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D7CEDF" w14:textId="56B8CF5D" w:rsidR="004F55F2" w:rsidRPr="0064190D" w:rsidRDefault="00C51BDD" w:rsidP="004F55F2">
            <w:pPr>
              <w:spacing w:after="0" w:line="240" w:lineRule="auto"/>
              <w:rPr>
                <w:rFonts w:ascii="Arial" w:eastAsia="Times New Roman" w:hAnsi="Arial" w:cs="Arial"/>
              </w:rPr>
            </w:pPr>
            <w:r>
              <w:rPr>
                <w:rFonts w:ascii="Arial" w:eastAsia="Times New Roman" w:hAnsi="Arial" w:cs="Arial"/>
              </w:rPr>
              <w:t xml:space="preserve">MK2: Traumatic and Non-Traumatic Spinal Cord Disorders </w:t>
            </w:r>
          </w:p>
        </w:tc>
      </w:tr>
      <w:tr w:rsidR="004F55F2" w:rsidRPr="00233746" w14:paraId="3C2B66F7"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A8F734" w14:textId="36F0C485"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MK2: Functional Outcomes and Interventions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ABFB9E" w14:textId="77777777" w:rsidR="004F55F2" w:rsidRDefault="00C51BDD" w:rsidP="004F55F2">
            <w:pPr>
              <w:spacing w:after="0" w:line="240" w:lineRule="auto"/>
              <w:rPr>
                <w:rFonts w:ascii="Arial" w:eastAsia="Times New Roman" w:hAnsi="Arial" w:cs="Arial"/>
              </w:rPr>
            </w:pPr>
            <w:r>
              <w:rPr>
                <w:rFonts w:ascii="Arial" w:eastAsia="Times New Roman" w:hAnsi="Arial" w:cs="Arial"/>
              </w:rPr>
              <w:t xml:space="preserve">MK3: Functional Outcomes and Interventions </w:t>
            </w:r>
          </w:p>
          <w:p w14:paraId="47204607" w14:textId="227D580D" w:rsidR="00BF45BE" w:rsidRPr="0064190D" w:rsidRDefault="00BF45BE" w:rsidP="004F55F2">
            <w:pPr>
              <w:spacing w:after="0" w:line="240" w:lineRule="auto"/>
              <w:rPr>
                <w:rFonts w:ascii="Arial" w:eastAsia="Times New Roman" w:hAnsi="Arial" w:cs="Arial"/>
              </w:rPr>
            </w:pPr>
            <w:r>
              <w:rPr>
                <w:rFonts w:ascii="Arial" w:eastAsia="Times New Roman" w:hAnsi="Arial" w:cs="Arial"/>
              </w:rPr>
              <w:t>PC4: Assistive Technologies</w:t>
            </w:r>
          </w:p>
        </w:tc>
      </w:tr>
      <w:tr w:rsidR="004F55F2" w:rsidRPr="00233746" w14:paraId="33A623CD"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19E533" w14:textId="569149E5"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SBP1: Systems Thinking for Individuals with Spinal Cord Disorders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94F87E" w14:textId="77777777" w:rsidR="004F55F2" w:rsidRDefault="00C51BDD" w:rsidP="004F55F2">
            <w:pPr>
              <w:spacing w:after="0" w:line="240" w:lineRule="auto"/>
              <w:rPr>
                <w:rFonts w:ascii="Arial" w:eastAsia="Times New Roman" w:hAnsi="Arial" w:cs="Arial"/>
              </w:rPr>
            </w:pPr>
            <w:r>
              <w:rPr>
                <w:rFonts w:ascii="Arial" w:eastAsia="Times New Roman" w:hAnsi="Arial" w:cs="Arial"/>
              </w:rPr>
              <w:t>SBP3: System Navigation for Patient-Centered Care</w:t>
            </w:r>
          </w:p>
          <w:p w14:paraId="447ABCB4" w14:textId="69F03138" w:rsidR="00C51BDD" w:rsidRPr="0064190D" w:rsidRDefault="00C51BDD" w:rsidP="004F55F2">
            <w:pPr>
              <w:spacing w:after="0" w:line="240" w:lineRule="auto"/>
              <w:rPr>
                <w:rFonts w:ascii="Arial" w:eastAsia="Times New Roman" w:hAnsi="Arial" w:cs="Arial"/>
              </w:rPr>
            </w:pPr>
            <w:r>
              <w:rPr>
                <w:rFonts w:ascii="Arial" w:eastAsia="Times New Roman" w:hAnsi="Arial" w:cs="Arial"/>
              </w:rPr>
              <w:t xml:space="preserve">SBP4: Physician Role in Health Care Systems </w:t>
            </w:r>
          </w:p>
        </w:tc>
      </w:tr>
      <w:tr w:rsidR="004F55F2" w:rsidRPr="00233746" w14:paraId="6BA20C1E"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B84438" w14:textId="6D4796FE"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SBP2: Patient Safety for Individuals with Spinal Cord Disorders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1DDC87" w14:textId="4335B55F" w:rsidR="004F55F2" w:rsidRPr="0064190D" w:rsidRDefault="00C51BDD" w:rsidP="004F55F2">
            <w:pPr>
              <w:spacing w:after="0" w:line="240" w:lineRule="auto"/>
              <w:rPr>
                <w:rFonts w:ascii="Arial" w:eastAsia="Times New Roman" w:hAnsi="Arial" w:cs="Arial"/>
              </w:rPr>
            </w:pPr>
            <w:r>
              <w:rPr>
                <w:rFonts w:ascii="Arial" w:eastAsia="Times New Roman" w:hAnsi="Arial" w:cs="Arial"/>
              </w:rPr>
              <w:t xml:space="preserve">SBP1: Patient Safety </w:t>
            </w:r>
          </w:p>
        </w:tc>
      </w:tr>
      <w:tr w:rsidR="004F55F2" w:rsidRPr="00233746" w14:paraId="4204CE6E"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B7DC60" w14:textId="21AEA8E0"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PBLI1: Self-Directed Learning and Teaching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8E23EC" w14:textId="7ABBA911" w:rsidR="004F55F2" w:rsidRPr="0064190D" w:rsidRDefault="00C51BDD" w:rsidP="004F55F2">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w:t>
            </w:r>
          </w:p>
        </w:tc>
      </w:tr>
      <w:tr w:rsidR="004F55F2" w:rsidRPr="00233746" w14:paraId="7AEF557B"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70268E" w14:textId="2017BCF9"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PBLI2: Locate, Appraise, Assimilate, and Apply Evidence from Scientific Studies to Clinical Practice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83F232" w14:textId="3FE4A3D3" w:rsidR="004F55F2" w:rsidRPr="0064190D" w:rsidRDefault="00C51BDD" w:rsidP="004F55F2">
            <w:pPr>
              <w:spacing w:after="0" w:line="240" w:lineRule="auto"/>
              <w:rPr>
                <w:rFonts w:ascii="Arial" w:eastAsia="Times New Roman" w:hAnsi="Arial" w:cs="Arial"/>
              </w:rPr>
            </w:pPr>
            <w:r>
              <w:rPr>
                <w:rFonts w:ascii="Arial" w:eastAsia="Times New Roman" w:hAnsi="Arial" w:cs="Arial"/>
              </w:rPr>
              <w:t xml:space="preserve">PBLI1: Evidence-Based and Informed Practice </w:t>
            </w:r>
          </w:p>
        </w:tc>
      </w:tr>
      <w:tr w:rsidR="004F55F2" w:rsidRPr="00233746" w14:paraId="74C48214" w14:textId="77777777" w:rsidTr="00C51BDD">
        <w:trPr>
          <w:trHeight w:val="314"/>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AF5069" w14:textId="7CCCCFEB"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PBLI3: Quality Improvement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ACA862" w14:textId="26CB8328" w:rsidR="004F55F2" w:rsidRPr="0064190D" w:rsidRDefault="00C51BDD" w:rsidP="004F55F2">
            <w:pPr>
              <w:spacing w:after="0" w:line="240" w:lineRule="auto"/>
              <w:rPr>
                <w:rFonts w:ascii="Arial" w:eastAsia="Times New Roman" w:hAnsi="Arial" w:cs="Arial"/>
              </w:rPr>
            </w:pPr>
            <w:r>
              <w:rPr>
                <w:rFonts w:ascii="Arial" w:eastAsia="Times New Roman" w:hAnsi="Arial" w:cs="Arial"/>
              </w:rPr>
              <w:t xml:space="preserve">SBP2: Quality Improvement </w:t>
            </w:r>
          </w:p>
        </w:tc>
      </w:tr>
      <w:tr w:rsidR="004F55F2" w:rsidRPr="00233746" w14:paraId="37AE011D" w14:textId="77777777" w:rsidTr="00C51BDD">
        <w:trPr>
          <w:trHeight w:val="576"/>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BF283C" w14:textId="3C60F77E"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PROF1: Compassion, Integrity, and Respect for Others, as well as Sensitivity and Responsiveness to Diverse Patient Populations, and Adherence to Ethical Principles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F6846D" w14:textId="77777777" w:rsidR="004F55F2" w:rsidRDefault="00C51BDD" w:rsidP="004F55F2">
            <w:pPr>
              <w:spacing w:after="0" w:line="240" w:lineRule="auto"/>
              <w:rPr>
                <w:rFonts w:ascii="Arial" w:eastAsia="Times New Roman" w:hAnsi="Arial" w:cs="Arial"/>
              </w:rPr>
            </w:pPr>
            <w:r>
              <w:rPr>
                <w:rFonts w:ascii="Arial" w:eastAsia="Times New Roman" w:hAnsi="Arial" w:cs="Arial"/>
              </w:rPr>
              <w:t xml:space="preserve">PROF1: Ethical Practice </w:t>
            </w:r>
          </w:p>
          <w:p w14:paraId="77366C4F" w14:textId="77777777" w:rsidR="00C51BDD" w:rsidRDefault="00C51BDD" w:rsidP="004F55F2">
            <w:pPr>
              <w:spacing w:after="0" w:line="240" w:lineRule="auto"/>
              <w:rPr>
                <w:rFonts w:ascii="Arial" w:eastAsia="Times New Roman" w:hAnsi="Arial" w:cs="Arial"/>
              </w:rPr>
            </w:pPr>
            <w:r>
              <w:rPr>
                <w:rFonts w:ascii="Arial" w:eastAsia="Times New Roman" w:hAnsi="Arial" w:cs="Arial"/>
              </w:rPr>
              <w:t xml:space="preserve">PROF4: Patient Care Etiquette with Patients of All Abilities </w:t>
            </w:r>
          </w:p>
          <w:p w14:paraId="0D776017" w14:textId="63ADAB60" w:rsidR="00BF45BE" w:rsidRPr="0064190D" w:rsidRDefault="00BF45BE" w:rsidP="004F55F2">
            <w:pPr>
              <w:spacing w:after="0" w:line="240" w:lineRule="auto"/>
              <w:rPr>
                <w:rFonts w:ascii="Arial" w:eastAsia="Times New Roman" w:hAnsi="Arial" w:cs="Arial"/>
              </w:rPr>
            </w:pPr>
            <w:r>
              <w:rPr>
                <w:rFonts w:ascii="Arial" w:eastAsia="Times New Roman" w:hAnsi="Arial" w:cs="Arial"/>
              </w:rPr>
              <w:t>ICS4: Complex Communication around Prognosis and Outcomes</w:t>
            </w:r>
          </w:p>
        </w:tc>
      </w:tr>
      <w:tr w:rsidR="004F55F2" w:rsidRPr="00233746" w14:paraId="5BE903FC" w14:textId="77777777" w:rsidTr="00C51BDD">
        <w:trPr>
          <w:trHeight w:val="576"/>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6D7633" w14:textId="6ED01765"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PROF2: Professional Behaviors and Accountability to Self, Patients, Society, and the Profession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B8E5CA" w14:textId="77777777" w:rsidR="004F55F2" w:rsidRDefault="00C51BDD" w:rsidP="004F55F2">
            <w:pPr>
              <w:spacing w:after="0" w:line="240" w:lineRule="auto"/>
              <w:rPr>
                <w:rFonts w:ascii="Arial" w:eastAsia="Times New Roman" w:hAnsi="Arial" w:cs="Arial"/>
              </w:rPr>
            </w:pPr>
            <w:r>
              <w:rPr>
                <w:rFonts w:ascii="Arial" w:eastAsia="Times New Roman" w:hAnsi="Arial" w:cs="Arial"/>
              </w:rPr>
              <w:t xml:space="preserve">PROF2: Professional Behaviors </w:t>
            </w:r>
          </w:p>
          <w:p w14:paraId="1A759B16" w14:textId="77777777" w:rsidR="00C51BDD" w:rsidRDefault="00C51BDD" w:rsidP="004F55F2">
            <w:pPr>
              <w:spacing w:after="0" w:line="240" w:lineRule="auto"/>
              <w:rPr>
                <w:rFonts w:ascii="Arial" w:eastAsia="Times New Roman" w:hAnsi="Arial" w:cs="Arial"/>
              </w:rPr>
            </w:pPr>
            <w:r>
              <w:rPr>
                <w:rFonts w:ascii="Arial" w:eastAsia="Times New Roman" w:hAnsi="Arial" w:cs="Arial"/>
              </w:rPr>
              <w:t xml:space="preserve">PROF3: Accountability </w:t>
            </w:r>
          </w:p>
          <w:p w14:paraId="675C5300" w14:textId="5D823780" w:rsidR="00C51BDD" w:rsidRPr="0064190D" w:rsidRDefault="00C51BDD" w:rsidP="004F55F2">
            <w:pPr>
              <w:spacing w:after="0" w:line="240" w:lineRule="auto"/>
              <w:rPr>
                <w:rFonts w:ascii="Arial" w:eastAsia="Times New Roman" w:hAnsi="Arial" w:cs="Arial"/>
              </w:rPr>
            </w:pPr>
            <w:r>
              <w:rPr>
                <w:rFonts w:ascii="Arial" w:eastAsia="Times New Roman" w:hAnsi="Arial" w:cs="Arial"/>
              </w:rPr>
              <w:t xml:space="preserve">PROF5: Fellow Well-Being and Help-Seeking </w:t>
            </w:r>
          </w:p>
        </w:tc>
      </w:tr>
      <w:tr w:rsidR="004F55F2" w:rsidRPr="00233746" w14:paraId="7A1C6050"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4AC459" w14:textId="5C08C988"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ICS1: Relationship Management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37CB4D" w14:textId="77777777" w:rsidR="004F55F2" w:rsidRDefault="00C51BDD" w:rsidP="004F55F2">
            <w:pPr>
              <w:spacing w:after="0" w:line="240" w:lineRule="auto"/>
              <w:rPr>
                <w:rFonts w:ascii="Arial" w:eastAsia="Times New Roman" w:hAnsi="Arial" w:cs="Arial"/>
              </w:rPr>
            </w:pPr>
            <w:r>
              <w:rPr>
                <w:rFonts w:ascii="Arial" w:eastAsia="Times New Roman" w:hAnsi="Arial" w:cs="Arial"/>
              </w:rPr>
              <w:t>ICS1: Patient- and Family-Centered Communication</w:t>
            </w:r>
          </w:p>
          <w:p w14:paraId="0E9243D6" w14:textId="77777777" w:rsidR="00C51BDD" w:rsidRDefault="00C51BDD" w:rsidP="004F55F2">
            <w:pPr>
              <w:spacing w:after="0" w:line="240" w:lineRule="auto"/>
              <w:rPr>
                <w:rFonts w:ascii="Arial" w:eastAsia="Times New Roman" w:hAnsi="Arial" w:cs="Arial"/>
              </w:rPr>
            </w:pPr>
            <w:r>
              <w:rPr>
                <w:rFonts w:ascii="Arial" w:eastAsia="Times New Roman" w:hAnsi="Arial" w:cs="Arial"/>
              </w:rPr>
              <w:lastRenderedPageBreak/>
              <w:t xml:space="preserve">ICS2: Interprofessional and Team Communication </w:t>
            </w:r>
          </w:p>
          <w:p w14:paraId="705B5016" w14:textId="1805181F" w:rsidR="00C51BDD" w:rsidRPr="0064190D" w:rsidRDefault="00C51BDD" w:rsidP="004F55F2">
            <w:pPr>
              <w:spacing w:after="0" w:line="240" w:lineRule="auto"/>
              <w:rPr>
                <w:rFonts w:ascii="Arial" w:eastAsia="Times New Roman" w:hAnsi="Arial" w:cs="Arial"/>
              </w:rPr>
            </w:pPr>
            <w:r>
              <w:rPr>
                <w:rFonts w:ascii="Arial" w:eastAsia="Times New Roman" w:hAnsi="Arial" w:cs="Arial"/>
              </w:rPr>
              <w:t>ICS4: Complex Communication around Prognosis and Outcomes</w:t>
            </w:r>
          </w:p>
        </w:tc>
      </w:tr>
      <w:tr w:rsidR="004F55F2" w:rsidRPr="00233746" w14:paraId="47ED0761"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A7D4E0" w14:textId="1EA76892" w:rsidR="004F55F2" w:rsidRPr="0064190D" w:rsidRDefault="00B562B0" w:rsidP="004F55F2">
            <w:pPr>
              <w:spacing w:after="0" w:line="240" w:lineRule="auto"/>
              <w:rPr>
                <w:rFonts w:ascii="Arial" w:eastAsia="Times New Roman" w:hAnsi="Arial" w:cs="Arial"/>
              </w:rPr>
            </w:pPr>
            <w:r>
              <w:rPr>
                <w:rFonts w:ascii="Arial" w:eastAsia="Times New Roman" w:hAnsi="Arial" w:cs="Arial"/>
              </w:rPr>
              <w:lastRenderedPageBreak/>
              <w:t xml:space="preserve">ICS2: Information Gathering and Sharing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9E59F0" w14:textId="167198F5" w:rsidR="004F55F2" w:rsidRPr="0064190D" w:rsidRDefault="00C51BDD" w:rsidP="004F55F2">
            <w:pPr>
              <w:spacing w:after="0" w:line="240" w:lineRule="auto"/>
              <w:rPr>
                <w:rFonts w:ascii="Arial" w:eastAsia="Times New Roman" w:hAnsi="Arial" w:cs="Arial"/>
              </w:rPr>
            </w:pPr>
            <w:r>
              <w:rPr>
                <w:rFonts w:ascii="Arial" w:eastAsia="Times New Roman" w:hAnsi="Arial" w:cs="Arial"/>
              </w:rPr>
              <w:t>ICS3: Communication within Health Care Systems</w:t>
            </w:r>
          </w:p>
        </w:tc>
      </w:tr>
    </w:tbl>
    <w:p w14:paraId="0915E0C0" w14:textId="77777777" w:rsidR="004F55F2" w:rsidRPr="00563008" w:rsidRDefault="004F55F2" w:rsidP="004F55F2">
      <w:pPr>
        <w:rPr>
          <w:rFonts w:ascii="Arial" w:eastAsia="Arial" w:hAnsi="Arial" w:cs="Arial"/>
          <w:sz w:val="2"/>
          <w:szCs w:val="2"/>
        </w:rPr>
      </w:pPr>
      <w:bookmarkStart w:id="2" w:name="_1fob9te" w:colFirst="0" w:colLast="0"/>
      <w:bookmarkEnd w:id="2"/>
      <w:bookmarkEnd w:id="1"/>
    </w:p>
    <w:p w14:paraId="589E2D2E" w14:textId="77777777" w:rsidR="00BF45BE" w:rsidRDefault="00BF45BE">
      <w:pPr>
        <w:rPr>
          <w:rFonts w:ascii="Arial" w:hAnsi="Arial" w:cs="Arial"/>
          <w:b/>
          <w:bCs/>
        </w:rPr>
      </w:pPr>
      <w:r>
        <w:rPr>
          <w:rFonts w:ascii="Arial" w:hAnsi="Arial" w:cs="Arial"/>
          <w:b/>
          <w:bCs/>
        </w:rPr>
        <w:br w:type="page"/>
      </w:r>
    </w:p>
    <w:p w14:paraId="0BAEC078" w14:textId="0AEA4678" w:rsidR="004F55F2" w:rsidRPr="00AB3397" w:rsidRDefault="004F55F2" w:rsidP="004F55F2">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4A1A61BB" w14:textId="77777777" w:rsidR="004F55F2" w:rsidRPr="00AB3397" w:rsidRDefault="004F55F2" w:rsidP="004F55F2">
      <w:pPr>
        <w:spacing w:after="0" w:line="240" w:lineRule="auto"/>
        <w:rPr>
          <w:rFonts w:ascii="Arial" w:hAnsi="Arial" w:cs="Arial"/>
        </w:rPr>
      </w:pPr>
    </w:p>
    <w:p w14:paraId="71242E3A" w14:textId="77777777" w:rsidR="004F55F2" w:rsidRPr="002D09D0" w:rsidRDefault="004F55F2" w:rsidP="004F55F2">
      <w:pPr>
        <w:spacing w:after="0" w:line="240" w:lineRule="auto"/>
        <w:ind w:left="360"/>
        <w:rPr>
          <w:rFonts w:ascii="Arial" w:hAnsi="Arial" w:cs="Arial"/>
          <w:sz w:val="21"/>
          <w:szCs w:val="21"/>
        </w:rPr>
      </w:pPr>
      <w:r w:rsidRPr="002D09D0">
        <w:rPr>
          <w:rFonts w:ascii="Arial" w:hAnsi="Arial" w:cs="Arial"/>
          <w:i/>
          <w:iCs/>
          <w:sz w:val="21"/>
          <w:szCs w:val="21"/>
        </w:rPr>
        <w:t>Clinical Competency Committee Guidebook</w:t>
      </w:r>
      <w:r w:rsidRPr="002D09D0">
        <w:rPr>
          <w:rFonts w:ascii="Arial" w:hAnsi="Arial" w:cs="Arial"/>
          <w:sz w:val="21"/>
          <w:szCs w:val="21"/>
        </w:rPr>
        <w:t xml:space="preserve">, updated 2020 - </w:t>
      </w:r>
      <w:hyperlink r:id="rId66" w:history="1">
        <w:r w:rsidRPr="002D09D0">
          <w:rPr>
            <w:rStyle w:val="Hyperlink"/>
            <w:rFonts w:ascii="Arial" w:hAnsi="Arial" w:cs="Arial"/>
            <w:sz w:val="21"/>
            <w:szCs w:val="21"/>
          </w:rPr>
          <w:t>https://www.acgme.org/Portals/0/ACGMEClinicalCompetencyCommitteeGuidebook.pdf?ver=2020-04-16-121941-380</w:t>
        </w:r>
      </w:hyperlink>
      <w:r w:rsidRPr="002D09D0">
        <w:rPr>
          <w:rFonts w:ascii="Arial" w:hAnsi="Arial" w:cs="Arial"/>
          <w:sz w:val="21"/>
          <w:szCs w:val="21"/>
        </w:rPr>
        <w:t xml:space="preserve"> </w:t>
      </w:r>
    </w:p>
    <w:p w14:paraId="140E6B79" w14:textId="77777777" w:rsidR="004F55F2" w:rsidRPr="002D09D0" w:rsidRDefault="004F55F2" w:rsidP="004F55F2">
      <w:pPr>
        <w:spacing w:after="0" w:line="240" w:lineRule="auto"/>
        <w:ind w:left="360"/>
        <w:rPr>
          <w:rFonts w:ascii="Arial" w:hAnsi="Arial" w:cs="Arial"/>
          <w:sz w:val="21"/>
          <w:szCs w:val="21"/>
        </w:rPr>
      </w:pPr>
    </w:p>
    <w:p w14:paraId="083DB2F0" w14:textId="77777777" w:rsidR="004F55F2" w:rsidRPr="002D09D0" w:rsidRDefault="004F55F2" w:rsidP="004F55F2">
      <w:pPr>
        <w:spacing w:after="0" w:line="240" w:lineRule="auto"/>
        <w:ind w:left="720"/>
        <w:rPr>
          <w:rFonts w:ascii="Arial" w:hAnsi="Arial" w:cs="Arial"/>
          <w:sz w:val="21"/>
          <w:szCs w:val="21"/>
        </w:rPr>
      </w:pPr>
      <w:r w:rsidRPr="002D09D0">
        <w:rPr>
          <w:rFonts w:ascii="Arial" w:hAnsi="Arial" w:cs="Arial"/>
          <w:i/>
          <w:iCs/>
          <w:sz w:val="21"/>
          <w:szCs w:val="21"/>
        </w:rPr>
        <w:t>Clinical Competency Committee Guidebook Executive Summaries</w:t>
      </w:r>
      <w:r w:rsidRPr="002D09D0">
        <w:rPr>
          <w:rFonts w:ascii="Arial" w:hAnsi="Arial" w:cs="Arial"/>
          <w:sz w:val="21"/>
          <w:szCs w:val="21"/>
        </w:rPr>
        <w:t xml:space="preserve">, New 2020 - </w:t>
      </w:r>
      <w:hyperlink r:id="rId67" w:history="1">
        <w:r w:rsidRPr="002D09D0">
          <w:rPr>
            <w:rStyle w:val="Hyperlink"/>
            <w:rFonts w:ascii="Arial" w:hAnsi="Arial" w:cs="Arial"/>
            <w:sz w:val="21"/>
            <w:szCs w:val="21"/>
          </w:rPr>
          <w:t>https://www.acgme.org/What-We-Do/Accreditation/Milestones/Resources</w:t>
        </w:r>
      </w:hyperlink>
      <w:r w:rsidRPr="002D09D0">
        <w:rPr>
          <w:rFonts w:ascii="Arial" w:hAnsi="Arial" w:cs="Arial"/>
          <w:sz w:val="21"/>
          <w:szCs w:val="21"/>
        </w:rPr>
        <w:t xml:space="preserve"> - Guidebooks - Clinical Competency Committee Guidebook Executive Summaries </w:t>
      </w:r>
    </w:p>
    <w:p w14:paraId="42065A95" w14:textId="77777777" w:rsidR="004F55F2" w:rsidRPr="002D09D0" w:rsidRDefault="004F55F2" w:rsidP="004F55F2">
      <w:pPr>
        <w:spacing w:after="0" w:line="240" w:lineRule="auto"/>
        <w:ind w:left="360"/>
        <w:rPr>
          <w:rFonts w:ascii="Arial" w:hAnsi="Arial" w:cs="Arial"/>
          <w:sz w:val="21"/>
          <w:szCs w:val="21"/>
        </w:rPr>
      </w:pPr>
    </w:p>
    <w:p w14:paraId="08CDE537" w14:textId="77777777" w:rsidR="004F55F2" w:rsidRPr="002D09D0" w:rsidRDefault="004F55F2" w:rsidP="004F55F2">
      <w:pPr>
        <w:spacing w:after="0" w:line="240" w:lineRule="auto"/>
        <w:ind w:left="360"/>
        <w:rPr>
          <w:rFonts w:ascii="Arial" w:hAnsi="Arial" w:cs="Arial"/>
          <w:sz w:val="21"/>
          <w:szCs w:val="21"/>
        </w:rPr>
      </w:pPr>
      <w:r w:rsidRPr="002D09D0">
        <w:rPr>
          <w:rFonts w:ascii="Arial" w:hAnsi="Arial" w:cs="Arial"/>
          <w:i/>
          <w:iCs/>
          <w:sz w:val="21"/>
          <w:szCs w:val="21"/>
        </w:rPr>
        <w:t>Milestones Guidebook</w:t>
      </w:r>
      <w:r w:rsidRPr="002D09D0">
        <w:rPr>
          <w:rFonts w:ascii="Arial" w:hAnsi="Arial" w:cs="Arial"/>
          <w:sz w:val="21"/>
          <w:szCs w:val="21"/>
        </w:rPr>
        <w:t xml:space="preserve">, updated 2020 - </w:t>
      </w:r>
      <w:hyperlink r:id="rId68" w:history="1">
        <w:r w:rsidRPr="002D09D0">
          <w:rPr>
            <w:rStyle w:val="Hyperlink"/>
            <w:rFonts w:ascii="Arial" w:hAnsi="Arial" w:cs="Arial"/>
            <w:sz w:val="21"/>
            <w:szCs w:val="21"/>
          </w:rPr>
          <w:t>https://www.acgme.org/Portals/0/MilestonesGuidebook.pdf?ver=2020-06-11-100958-330</w:t>
        </w:r>
      </w:hyperlink>
      <w:r w:rsidRPr="002D09D0">
        <w:rPr>
          <w:rFonts w:ascii="Arial" w:hAnsi="Arial" w:cs="Arial"/>
          <w:sz w:val="21"/>
          <w:szCs w:val="21"/>
        </w:rPr>
        <w:t xml:space="preserve"> </w:t>
      </w:r>
    </w:p>
    <w:p w14:paraId="5DDF35B6" w14:textId="77777777" w:rsidR="004F55F2" w:rsidRPr="002D09D0" w:rsidRDefault="004F55F2" w:rsidP="004F55F2">
      <w:pPr>
        <w:spacing w:after="0" w:line="240" w:lineRule="auto"/>
        <w:ind w:left="360"/>
        <w:rPr>
          <w:rFonts w:ascii="Arial" w:hAnsi="Arial" w:cs="Arial"/>
          <w:sz w:val="21"/>
          <w:szCs w:val="21"/>
        </w:rPr>
      </w:pPr>
    </w:p>
    <w:p w14:paraId="571C72F0" w14:textId="77777777" w:rsidR="004F55F2" w:rsidRPr="002D09D0" w:rsidRDefault="004F55F2" w:rsidP="004F55F2">
      <w:pPr>
        <w:spacing w:after="0" w:line="240" w:lineRule="auto"/>
        <w:ind w:left="360"/>
        <w:rPr>
          <w:rFonts w:ascii="Arial" w:hAnsi="Arial" w:cs="Arial"/>
          <w:sz w:val="21"/>
          <w:szCs w:val="21"/>
        </w:rPr>
      </w:pPr>
      <w:r w:rsidRPr="002D09D0">
        <w:rPr>
          <w:rFonts w:ascii="Arial" w:hAnsi="Arial" w:cs="Arial"/>
          <w:i/>
          <w:iCs/>
          <w:sz w:val="21"/>
          <w:szCs w:val="21"/>
        </w:rPr>
        <w:t>Milestones Guidebook for Residents and Fellows</w:t>
      </w:r>
      <w:r w:rsidRPr="002D09D0">
        <w:rPr>
          <w:rFonts w:ascii="Arial" w:hAnsi="Arial" w:cs="Arial"/>
          <w:sz w:val="21"/>
          <w:szCs w:val="21"/>
        </w:rPr>
        <w:t xml:space="preserve">, updated 2020 - </w:t>
      </w:r>
      <w:hyperlink r:id="rId69" w:history="1">
        <w:r w:rsidRPr="002D09D0">
          <w:rPr>
            <w:rStyle w:val="Hyperlink"/>
            <w:rFonts w:ascii="Arial" w:hAnsi="Arial" w:cs="Arial"/>
            <w:sz w:val="21"/>
            <w:szCs w:val="21"/>
          </w:rPr>
          <w:t>https://www.acgme.org/Portals/0/PDFs/Milestones/MilestonesGuidebookforResidentsFellows.pdf?ver=2020-05-08-150234-750</w:t>
        </w:r>
      </w:hyperlink>
      <w:r w:rsidRPr="002D09D0">
        <w:rPr>
          <w:rFonts w:ascii="Arial" w:hAnsi="Arial" w:cs="Arial"/>
          <w:sz w:val="21"/>
          <w:szCs w:val="21"/>
        </w:rPr>
        <w:t xml:space="preserve"> </w:t>
      </w:r>
    </w:p>
    <w:p w14:paraId="797249A2" w14:textId="77777777" w:rsidR="004F55F2" w:rsidRPr="002D09D0" w:rsidRDefault="004F55F2" w:rsidP="004F55F2">
      <w:pPr>
        <w:spacing w:after="0" w:line="240" w:lineRule="auto"/>
        <w:ind w:left="360"/>
        <w:rPr>
          <w:rFonts w:ascii="Arial" w:hAnsi="Arial" w:cs="Arial"/>
          <w:sz w:val="21"/>
          <w:szCs w:val="21"/>
        </w:rPr>
      </w:pPr>
    </w:p>
    <w:p w14:paraId="307FD3FF" w14:textId="77777777" w:rsidR="004F55F2" w:rsidRPr="002D09D0" w:rsidRDefault="004F55F2" w:rsidP="004F55F2">
      <w:pPr>
        <w:spacing w:after="0" w:line="240" w:lineRule="auto"/>
        <w:ind w:left="1080"/>
        <w:rPr>
          <w:rFonts w:ascii="Arial" w:hAnsi="Arial" w:cs="Arial"/>
          <w:sz w:val="21"/>
          <w:szCs w:val="21"/>
        </w:rPr>
      </w:pPr>
      <w:r w:rsidRPr="002D09D0">
        <w:rPr>
          <w:rFonts w:ascii="Arial" w:hAnsi="Arial" w:cs="Arial"/>
          <w:sz w:val="21"/>
          <w:szCs w:val="21"/>
        </w:rPr>
        <w:t>Milestones for Residents and Fellows PowerPoint, new 2020 -</w:t>
      </w:r>
      <w:hyperlink r:id="rId70" w:history="1">
        <w:r w:rsidRPr="002D09D0">
          <w:rPr>
            <w:rStyle w:val="Hyperlink"/>
            <w:rFonts w:ascii="Arial" w:hAnsi="Arial" w:cs="Arial"/>
            <w:sz w:val="21"/>
            <w:szCs w:val="21"/>
          </w:rPr>
          <w:t>https://www.acgme.org/Residents-and-Fellows/The-ACGME-for-Residents-and-Fellows</w:t>
        </w:r>
      </w:hyperlink>
      <w:r w:rsidRPr="002D09D0">
        <w:rPr>
          <w:rFonts w:ascii="Arial" w:hAnsi="Arial" w:cs="Arial"/>
          <w:sz w:val="21"/>
          <w:szCs w:val="21"/>
        </w:rPr>
        <w:t xml:space="preserve"> </w:t>
      </w:r>
    </w:p>
    <w:p w14:paraId="32F4B920" w14:textId="77777777" w:rsidR="004F55F2" w:rsidRPr="002D09D0" w:rsidRDefault="004F55F2" w:rsidP="004F55F2">
      <w:pPr>
        <w:spacing w:after="0" w:line="240" w:lineRule="auto"/>
        <w:ind w:left="1080"/>
        <w:rPr>
          <w:rFonts w:ascii="Arial" w:hAnsi="Arial" w:cs="Arial"/>
          <w:sz w:val="21"/>
          <w:szCs w:val="21"/>
        </w:rPr>
      </w:pPr>
    </w:p>
    <w:p w14:paraId="716ED225" w14:textId="77777777" w:rsidR="004F55F2" w:rsidRPr="002D09D0" w:rsidRDefault="004F55F2" w:rsidP="004F55F2">
      <w:pPr>
        <w:spacing w:after="0" w:line="240" w:lineRule="auto"/>
        <w:ind w:left="1080"/>
        <w:rPr>
          <w:rFonts w:ascii="Arial" w:hAnsi="Arial" w:cs="Arial"/>
          <w:sz w:val="21"/>
          <w:szCs w:val="21"/>
        </w:rPr>
      </w:pPr>
      <w:r w:rsidRPr="002D09D0">
        <w:rPr>
          <w:rFonts w:ascii="Arial" w:hAnsi="Arial" w:cs="Arial"/>
          <w:sz w:val="21"/>
          <w:szCs w:val="21"/>
        </w:rPr>
        <w:t xml:space="preserve">Milestones for Residents and Fellows Flyer, new 2020 </w:t>
      </w:r>
      <w:hyperlink r:id="rId71" w:history="1">
        <w:r w:rsidRPr="002D09D0">
          <w:rPr>
            <w:rStyle w:val="Hyperlink"/>
            <w:rFonts w:ascii="Arial" w:hAnsi="Arial" w:cs="Arial"/>
            <w:sz w:val="21"/>
            <w:szCs w:val="21"/>
          </w:rPr>
          <w:t>https://www.acgme.org/Portals/0/PDFs/Milestones/ResidentFlyer.pdf</w:t>
        </w:r>
      </w:hyperlink>
      <w:r w:rsidRPr="002D09D0">
        <w:rPr>
          <w:rFonts w:ascii="Arial" w:hAnsi="Arial" w:cs="Arial"/>
          <w:sz w:val="21"/>
          <w:szCs w:val="21"/>
        </w:rPr>
        <w:t xml:space="preserve"> </w:t>
      </w:r>
    </w:p>
    <w:p w14:paraId="4380C742" w14:textId="77777777" w:rsidR="004F55F2" w:rsidRPr="002D09D0" w:rsidRDefault="004F55F2" w:rsidP="004F55F2">
      <w:pPr>
        <w:spacing w:after="0" w:line="240" w:lineRule="auto"/>
        <w:ind w:left="360"/>
        <w:rPr>
          <w:rFonts w:ascii="Arial" w:hAnsi="Arial" w:cs="Arial"/>
          <w:sz w:val="21"/>
          <w:szCs w:val="21"/>
        </w:rPr>
      </w:pPr>
    </w:p>
    <w:p w14:paraId="3E690585" w14:textId="77777777" w:rsidR="004F55F2" w:rsidRPr="002D09D0" w:rsidRDefault="004F55F2" w:rsidP="004F55F2">
      <w:pPr>
        <w:spacing w:after="0" w:line="240" w:lineRule="auto"/>
        <w:ind w:left="360"/>
        <w:rPr>
          <w:rFonts w:ascii="Arial" w:hAnsi="Arial" w:cs="Arial"/>
          <w:sz w:val="21"/>
          <w:szCs w:val="21"/>
        </w:rPr>
      </w:pPr>
      <w:r w:rsidRPr="002D09D0">
        <w:rPr>
          <w:rFonts w:ascii="Arial" w:hAnsi="Arial" w:cs="Arial"/>
          <w:i/>
          <w:iCs/>
          <w:sz w:val="21"/>
          <w:szCs w:val="21"/>
        </w:rPr>
        <w:t>Implementation Guidebook</w:t>
      </w:r>
      <w:r w:rsidRPr="002D09D0">
        <w:rPr>
          <w:rFonts w:ascii="Arial" w:hAnsi="Arial" w:cs="Arial"/>
          <w:sz w:val="21"/>
          <w:szCs w:val="21"/>
        </w:rPr>
        <w:t xml:space="preserve">, new 2020 - </w:t>
      </w:r>
      <w:hyperlink r:id="rId72" w:history="1">
        <w:r w:rsidRPr="002D09D0">
          <w:rPr>
            <w:rStyle w:val="Hyperlink"/>
            <w:rFonts w:ascii="Arial" w:hAnsi="Arial" w:cs="Arial"/>
            <w:sz w:val="21"/>
            <w:szCs w:val="21"/>
          </w:rPr>
          <w:t>https://www.acgme.org/Portals/0/Milestones%20Implementation%202020.pdf?ver=2020-05-20-152402-013</w:t>
        </w:r>
      </w:hyperlink>
      <w:r w:rsidRPr="002D09D0">
        <w:rPr>
          <w:rFonts w:ascii="Arial" w:hAnsi="Arial" w:cs="Arial"/>
          <w:sz w:val="21"/>
          <w:szCs w:val="21"/>
        </w:rPr>
        <w:t xml:space="preserve"> </w:t>
      </w:r>
    </w:p>
    <w:p w14:paraId="5E059149" w14:textId="77777777" w:rsidR="004F55F2" w:rsidRPr="002D09D0" w:rsidRDefault="004F55F2" w:rsidP="004F55F2">
      <w:pPr>
        <w:spacing w:after="0" w:line="240" w:lineRule="auto"/>
        <w:ind w:left="360"/>
        <w:rPr>
          <w:rFonts w:ascii="Arial" w:hAnsi="Arial" w:cs="Arial"/>
          <w:sz w:val="21"/>
          <w:szCs w:val="21"/>
        </w:rPr>
      </w:pPr>
    </w:p>
    <w:p w14:paraId="16A392C9" w14:textId="77777777" w:rsidR="004F55F2" w:rsidRPr="002D09D0" w:rsidRDefault="004F55F2" w:rsidP="004F55F2">
      <w:pPr>
        <w:spacing w:after="0" w:line="240" w:lineRule="auto"/>
        <w:ind w:left="360"/>
        <w:rPr>
          <w:rFonts w:ascii="Arial" w:hAnsi="Arial" w:cs="Arial"/>
          <w:sz w:val="21"/>
          <w:szCs w:val="21"/>
        </w:rPr>
      </w:pPr>
      <w:r w:rsidRPr="002D09D0">
        <w:rPr>
          <w:rFonts w:ascii="Arial" w:hAnsi="Arial" w:cs="Arial"/>
          <w:i/>
          <w:iCs/>
          <w:sz w:val="21"/>
          <w:szCs w:val="21"/>
        </w:rPr>
        <w:t>Assessment Guidebook</w:t>
      </w:r>
      <w:r w:rsidRPr="002D09D0">
        <w:rPr>
          <w:rFonts w:ascii="Arial" w:hAnsi="Arial" w:cs="Arial"/>
          <w:sz w:val="21"/>
          <w:szCs w:val="21"/>
        </w:rPr>
        <w:t xml:space="preserve">, new 2020 - </w:t>
      </w:r>
      <w:hyperlink r:id="rId73" w:history="1">
        <w:r w:rsidRPr="002D09D0">
          <w:rPr>
            <w:rStyle w:val="Hyperlink"/>
            <w:rFonts w:ascii="Arial" w:hAnsi="Arial" w:cs="Arial"/>
            <w:sz w:val="21"/>
            <w:szCs w:val="21"/>
          </w:rPr>
          <w:t>https://www.acgme.org/Portals/0/PDFs/Milestones/Guidebooks/AssessmentGuidebook.pdf?ver=2020-11-18-155141-527</w:t>
        </w:r>
      </w:hyperlink>
      <w:r w:rsidRPr="002D09D0">
        <w:rPr>
          <w:rFonts w:ascii="Arial" w:hAnsi="Arial" w:cs="Arial"/>
          <w:sz w:val="21"/>
          <w:szCs w:val="21"/>
        </w:rPr>
        <w:t xml:space="preserve"> </w:t>
      </w:r>
    </w:p>
    <w:p w14:paraId="1C42E6C3" w14:textId="77777777" w:rsidR="004F55F2" w:rsidRPr="002D09D0" w:rsidRDefault="004F55F2" w:rsidP="004F55F2">
      <w:pPr>
        <w:spacing w:after="0" w:line="240" w:lineRule="auto"/>
        <w:ind w:left="360"/>
        <w:rPr>
          <w:rFonts w:ascii="Arial" w:hAnsi="Arial" w:cs="Arial"/>
          <w:sz w:val="21"/>
          <w:szCs w:val="21"/>
        </w:rPr>
      </w:pPr>
    </w:p>
    <w:p w14:paraId="4D9B9417" w14:textId="77777777" w:rsidR="004F55F2" w:rsidRPr="002D09D0" w:rsidRDefault="004F55F2" w:rsidP="004F55F2">
      <w:pPr>
        <w:spacing w:after="0" w:line="240" w:lineRule="auto"/>
        <w:ind w:left="360"/>
        <w:rPr>
          <w:rFonts w:ascii="Arial" w:hAnsi="Arial" w:cs="Arial"/>
          <w:sz w:val="21"/>
          <w:szCs w:val="21"/>
        </w:rPr>
      </w:pPr>
      <w:r w:rsidRPr="002D09D0">
        <w:rPr>
          <w:rFonts w:ascii="Arial" w:hAnsi="Arial" w:cs="Arial"/>
          <w:i/>
          <w:iCs/>
          <w:sz w:val="21"/>
          <w:szCs w:val="21"/>
        </w:rPr>
        <w:t>Milestones National Report</w:t>
      </w:r>
      <w:r w:rsidRPr="002D09D0">
        <w:rPr>
          <w:rFonts w:ascii="Arial" w:hAnsi="Arial" w:cs="Arial"/>
          <w:sz w:val="21"/>
          <w:szCs w:val="21"/>
        </w:rPr>
        <w:t xml:space="preserve">, updated each Fall - </w:t>
      </w:r>
      <w:hyperlink r:id="rId74" w:history="1">
        <w:r w:rsidRPr="002D09D0">
          <w:rPr>
            <w:rStyle w:val="Hyperlink"/>
            <w:rFonts w:ascii="Arial" w:hAnsi="Arial" w:cs="Arial"/>
            <w:sz w:val="21"/>
            <w:szCs w:val="21"/>
          </w:rPr>
          <w:t>https://www.acgme.org/Portals/0/PDFs/Milestones/2019MilestonesNationalReportFinal.pdf?ver=2019-09-30-110837-587</w:t>
        </w:r>
      </w:hyperlink>
      <w:r w:rsidRPr="002D09D0">
        <w:rPr>
          <w:rFonts w:ascii="Arial" w:hAnsi="Arial" w:cs="Arial"/>
          <w:sz w:val="21"/>
          <w:szCs w:val="21"/>
        </w:rPr>
        <w:t xml:space="preserve"> (2019)</w:t>
      </w:r>
    </w:p>
    <w:p w14:paraId="648D1A9C" w14:textId="77777777" w:rsidR="004F55F2" w:rsidRPr="002D09D0" w:rsidRDefault="004F55F2" w:rsidP="004F55F2">
      <w:pPr>
        <w:spacing w:after="0" w:line="240" w:lineRule="auto"/>
        <w:ind w:left="360"/>
        <w:rPr>
          <w:rFonts w:ascii="Arial" w:hAnsi="Arial" w:cs="Arial"/>
          <w:sz w:val="21"/>
          <w:szCs w:val="21"/>
        </w:rPr>
      </w:pPr>
    </w:p>
    <w:p w14:paraId="1442ADDD" w14:textId="77777777" w:rsidR="004F55F2" w:rsidRPr="002D09D0" w:rsidRDefault="004F55F2" w:rsidP="004F55F2">
      <w:pPr>
        <w:spacing w:after="0" w:line="240" w:lineRule="auto"/>
        <w:ind w:left="360"/>
        <w:rPr>
          <w:rFonts w:ascii="Arial" w:hAnsi="Arial" w:cs="Arial"/>
          <w:sz w:val="21"/>
          <w:szCs w:val="21"/>
        </w:rPr>
      </w:pPr>
      <w:r w:rsidRPr="002D09D0">
        <w:rPr>
          <w:rFonts w:ascii="Arial" w:hAnsi="Arial" w:cs="Arial"/>
          <w:i/>
          <w:iCs/>
          <w:sz w:val="21"/>
          <w:szCs w:val="21"/>
        </w:rPr>
        <w:t>Milestones Bibliography</w:t>
      </w:r>
      <w:r w:rsidRPr="002D09D0">
        <w:rPr>
          <w:rFonts w:ascii="Arial" w:hAnsi="Arial" w:cs="Arial"/>
          <w:sz w:val="21"/>
          <w:szCs w:val="21"/>
        </w:rPr>
        <w:t xml:space="preserve">, updated twice each year - </w:t>
      </w:r>
      <w:hyperlink r:id="rId75" w:history="1">
        <w:r w:rsidRPr="002D09D0">
          <w:rPr>
            <w:rStyle w:val="Hyperlink"/>
            <w:rFonts w:ascii="Arial" w:hAnsi="Arial" w:cs="Arial"/>
            <w:sz w:val="21"/>
            <w:szCs w:val="21"/>
          </w:rPr>
          <w:t>https://www.acgme.org/Portals/0/PDFs/Milestones/MilestonesBibliography.pdf?ver=2020-08-19-153536-447</w:t>
        </w:r>
      </w:hyperlink>
      <w:r w:rsidRPr="002D09D0">
        <w:rPr>
          <w:rFonts w:ascii="Arial" w:hAnsi="Arial" w:cs="Arial"/>
          <w:sz w:val="21"/>
          <w:szCs w:val="21"/>
        </w:rPr>
        <w:t xml:space="preserve"> </w:t>
      </w:r>
    </w:p>
    <w:p w14:paraId="5D14ACEF" w14:textId="77777777" w:rsidR="004F55F2" w:rsidRPr="002D09D0" w:rsidRDefault="004F55F2" w:rsidP="004F55F2">
      <w:pPr>
        <w:spacing w:after="0" w:line="240" w:lineRule="auto"/>
        <w:ind w:left="360"/>
        <w:rPr>
          <w:rFonts w:ascii="Arial" w:hAnsi="Arial" w:cs="Arial"/>
          <w:sz w:val="21"/>
          <w:szCs w:val="21"/>
        </w:rPr>
      </w:pPr>
    </w:p>
    <w:p w14:paraId="7D3B28C2" w14:textId="77777777" w:rsidR="004F55F2" w:rsidRPr="002D09D0" w:rsidRDefault="004F55F2" w:rsidP="004F55F2">
      <w:pPr>
        <w:spacing w:after="0" w:line="240" w:lineRule="auto"/>
        <w:ind w:left="360"/>
        <w:rPr>
          <w:rFonts w:ascii="Arial" w:hAnsi="Arial" w:cs="Arial"/>
          <w:sz w:val="21"/>
          <w:szCs w:val="21"/>
        </w:rPr>
      </w:pPr>
      <w:r w:rsidRPr="002D09D0">
        <w:rPr>
          <w:rFonts w:ascii="Arial" w:hAnsi="Arial" w:cs="Arial"/>
          <w:i/>
          <w:iCs/>
          <w:sz w:val="21"/>
          <w:szCs w:val="21"/>
        </w:rPr>
        <w:t>Developing Faculty Competencies in Assessment</w:t>
      </w:r>
      <w:r w:rsidRPr="002D09D0">
        <w:rPr>
          <w:rFonts w:ascii="Arial" w:hAnsi="Arial" w:cs="Arial"/>
          <w:sz w:val="21"/>
          <w:szCs w:val="21"/>
        </w:rPr>
        <w:t xml:space="preserve"> courses - </w:t>
      </w:r>
      <w:hyperlink r:id="rId76" w:history="1">
        <w:r w:rsidRPr="002D09D0">
          <w:rPr>
            <w:rStyle w:val="Hyperlink"/>
            <w:rFonts w:ascii="Arial" w:hAnsi="Arial" w:cs="Arial"/>
            <w:sz w:val="21"/>
            <w:szCs w:val="21"/>
          </w:rPr>
          <w:t>https://www.acgme.org/Meetings-and-Educational-Activities/Other-Educational-Activities/Courses-and-Workshops/Developing-Faculty-Competencies-in-Assessment</w:t>
        </w:r>
      </w:hyperlink>
      <w:r w:rsidRPr="002D09D0">
        <w:rPr>
          <w:rFonts w:ascii="Arial" w:hAnsi="Arial" w:cs="Arial"/>
          <w:sz w:val="21"/>
          <w:szCs w:val="21"/>
        </w:rPr>
        <w:t xml:space="preserve"> </w:t>
      </w:r>
    </w:p>
    <w:p w14:paraId="619795CF" w14:textId="77777777" w:rsidR="004F55F2" w:rsidRPr="002D09D0" w:rsidRDefault="004F55F2" w:rsidP="004F55F2">
      <w:pPr>
        <w:spacing w:after="0"/>
        <w:rPr>
          <w:rFonts w:ascii="Arial" w:hAnsi="Arial" w:cs="Arial"/>
          <w:sz w:val="21"/>
          <w:szCs w:val="21"/>
        </w:rPr>
      </w:pPr>
    </w:p>
    <w:p w14:paraId="0F5AFF71" w14:textId="77777777" w:rsidR="004F55F2" w:rsidRPr="002D09D0" w:rsidRDefault="004F55F2" w:rsidP="004F55F2">
      <w:pPr>
        <w:spacing w:after="0"/>
        <w:ind w:left="360"/>
        <w:rPr>
          <w:rFonts w:ascii="Arial" w:hAnsi="Arial" w:cs="Arial"/>
          <w:sz w:val="21"/>
          <w:szCs w:val="21"/>
          <w:shd w:val="clear" w:color="auto" w:fill="FFFFFF"/>
        </w:rPr>
      </w:pPr>
      <w:r w:rsidRPr="002D09D0">
        <w:rPr>
          <w:rFonts w:ascii="Arial" w:hAnsi="Arial" w:cs="Arial"/>
          <w:sz w:val="21"/>
          <w:szCs w:val="21"/>
        </w:rPr>
        <w:t>Assessment Tool: D</w:t>
      </w:r>
      <w:r w:rsidRPr="002D09D0">
        <w:rPr>
          <w:rFonts w:ascii="Arial" w:hAnsi="Arial" w:cs="Arial"/>
          <w:sz w:val="21"/>
          <w:szCs w:val="21"/>
          <w:shd w:val="clear" w:color="auto" w:fill="FFFFFF"/>
        </w:rPr>
        <w:t xml:space="preserve">irect Observation of Clinical Care (DOCC) - </w:t>
      </w:r>
      <w:hyperlink r:id="rId77" w:history="1">
        <w:r w:rsidRPr="002D09D0">
          <w:rPr>
            <w:rStyle w:val="Hyperlink"/>
            <w:rFonts w:ascii="Arial" w:hAnsi="Arial" w:cs="Arial"/>
            <w:sz w:val="21"/>
            <w:szCs w:val="21"/>
            <w:shd w:val="clear" w:color="auto" w:fill="FFFFFF"/>
          </w:rPr>
          <w:t>https://dl.acgme.org/pages/assessment</w:t>
        </w:r>
      </w:hyperlink>
    </w:p>
    <w:p w14:paraId="31065257" w14:textId="77777777" w:rsidR="004F55F2" w:rsidRPr="002D09D0" w:rsidRDefault="004F55F2" w:rsidP="004F55F2">
      <w:pPr>
        <w:spacing w:after="0"/>
        <w:ind w:left="360"/>
        <w:rPr>
          <w:rFonts w:ascii="Arial" w:hAnsi="Arial" w:cs="Arial"/>
          <w:sz w:val="21"/>
          <w:szCs w:val="21"/>
          <w:shd w:val="clear" w:color="auto" w:fill="FFFFFF"/>
        </w:rPr>
      </w:pPr>
    </w:p>
    <w:p w14:paraId="5A91A799" w14:textId="77777777" w:rsidR="004F55F2" w:rsidRPr="002D09D0" w:rsidRDefault="004F55F2" w:rsidP="004F55F2">
      <w:pPr>
        <w:spacing w:after="0"/>
        <w:ind w:left="360"/>
        <w:rPr>
          <w:rStyle w:val="Strong"/>
          <w:rFonts w:ascii="Arial" w:hAnsi="Arial" w:cs="Arial"/>
          <w:b w:val="0"/>
          <w:bCs w:val="0"/>
          <w:sz w:val="21"/>
          <w:szCs w:val="21"/>
        </w:rPr>
      </w:pPr>
      <w:r w:rsidRPr="002D09D0">
        <w:rPr>
          <w:rFonts w:ascii="Arial" w:hAnsi="Arial" w:cs="Arial"/>
          <w:sz w:val="21"/>
          <w:szCs w:val="21"/>
          <w:shd w:val="clear" w:color="auto" w:fill="FFFFFF"/>
        </w:rPr>
        <w:t xml:space="preserve">Assessment Tool: </w:t>
      </w:r>
      <w:hyperlink r:id="rId78" w:tgtFrame="_blank" w:history="1">
        <w:r w:rsidRPr="002D09D0">
          <w:rPr>
            <w:rStyle w:val="Hyperlink"/>
            <w:rFonts w:ascii="Arial" w:hAnsi="Arial" w:cs="Arial"/>
            <w:sz w:val="21"/>
            <w:szCs w:val="21"/>
          </w:rPr>
          <w:t>Teamwork Effectiveness Assessment Module </w:t>
        </w:r>
      </w:hyperlink>
      <w:r w:rsidRPr="002D09D0">
        <w:rPr>
          <w:rStyle w:val="Strong"/>
          <w:rFonts w:ascii="Arial" w:hAnsi="Arial" w:cs="Arial"/>
          <w:sz w:val="21"/>
          <w:szCs w:val="21"/>
        </w:rPr>
        <w:t xml:space="preserve">(TEAM) - </w:t>
      </w:r>
      <w:hyperlink r:id="rId79" w:history="1">
        <w:r w:rsidRPr="002D09D0">
          <w:rPr>
            <w:rStyle w:val="Hyperlink"/>
            <w:rFonts w:ascii="Arial" w:hAnsi="Arial" w:cs="Arial"/>
            <w:sz w:val="21"/>
            <w:szCs w:val="21"/>
          </w:rPr>
          <w:t>https://dl.acgme.org/pages/assessment</w:t>
        </w:r>
      </w:hyperlink>
      <w:r w:rsidRPr="002D09D0">
        <w:rPr>
          <w:rStyle w:val="Strong"/>
          <w:rFonts w:ascii="Arial" w:hAnsi="Arial" w:cs="Arial"/>
          <w:sz w:val="21"/>
          <w:szCs w:val="21"/>
        </w:rPr>
        <w:t xml:space="preserve"> </w:t>
      </w:r>
    </w:p>
    <w:p w14:paraId="20D78A2D" w14:textId="77777777" w:rsidR="004F55F2" w:rsidRPr="002D09D0" w:rsidRDefault="004F55F2" w:rsidP="004F55F2">
      <w:pPr>
        <w:spacing w:after="0"/>
        <w:ind w:left="360"/>
        <w:rPr>
          <w:rFonts w:ascii="Arial" w:hAnsi="Arial" w:cs="Arial"/>
          <w:b/>
          <w:bCs/>
          <w:sz w:val="21"/>
          <w:szCs w:val="21"/>
        </w:rPr>
      </w:pPr>
    </w:p>
    <w:p w14:paraId="07DCA1EA" w14:textId="77777777" w:rsidR="004F55F2" w:rsidRDefault="004F55F2" w:rsidP="004F55F2">
      <w:pPr>
        <w:spacing w:after="0"/>
        <w:ind w:firstLine="360"/>
        <w:rPr>
          <w:rFonts w:ascii="Arial" w:eastAsia="Arial" w:hAnsi="Arial" w:cs="Arial"/>
        </w:rPr>
      </w:pPr>
      <w:r w:rsidRPr="002D09D0">
        <w:rPr>
          <w:rFonts w:ascii="Arial" w:hAnsi="Arial" w:cs="Arial"/>
          <w:sz w:val="21"/>
          <w:szCs w:val="21"/>
        </w:rPr>
        <w:t xml:space="preserve">Learn at ACGME has several courses on Assessment and Milestones - </w:t>
      </w:r>
      <w:hyperlink r:id="rId80" w:history="1">
        <w:r w:rsidRPr="002D09D0">
          <w:rPr>
            <w:rStyle w:val="Hyperlink"/>
            <w:rFonts w:ascii="Arial" w:hAnsi="Arial" w:cs="Arial"/>
            <w:sz w:val="21"/>
            <w:szCs w:val="21"/>
          </w:rPr>
          <w:t>https://dl.acgme.org/</w:t>
        </w:r>
      </w:hyperlink>
      <w:r w:rsidRPr="002D09D0">
        <w:rPr>
          <w:rFonts w:ascii="Arial" w:hAnsi="Arial" w:cs="Arial"/>
          <w:sz w:val="21"/>
          <w:szCs w:val="21"/>
        </w:rPr>
        <w:t xml:space="preserve"> </w:t>
      </w:r>
    </w:p>
    <w:p w14:paraId="38F8A34D" w14:textId="77777777" w:rsidR="00A7615D" w:rsidRPr="00E11F2C" w:rsidRDefault="00A7615D" w:rsidP="00EC379D">
      <w:pPr>
        <w:rPr>
          <w:rFonts w:ascii="Arial" w:eastAsia="Arial" w:hAnsi="Arial" w:cs="Arial"/>
        </w:rPr>
      </w:pPr>
    </w:p>
    <w:sectPr w:rsidR="00A7615D" w:rsidRPr="00E11F2C">
      <w:headerReference w:type="default" r:id="rId81"/>
      <w:footerReference w:type="default" r:id="rId82"/>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E66D1" w14:textId="77777777" w:rsidR="000E0EB4" w:rsidRDefault="000E0EB4">
      <w:pPr>
        <w:spacing w:after="0" w:line="240" w:lineRule="auto"/>
      </w:pPr>
      <w:r>
        <w:separator/>
      </w:r>
    </w:p>
  </w:endnote>
  <w:endnote w:type="continuationSeparator" w:id="0">
    <w:p w14:paraId="24CDEBF9" w14:textId="77777777" w:rsidR="000E0EB4" w:rsidRDefault="000E0EB4">
      <w:pPr>
        <w:spacing w:after="0" w:line="240" w:lineRule="auto"/>
      </w:pPr>
      <w:r>
        <w:continuationSeparator/>
      </w:r>
    </w:p>
  </w:endnote>
  <w:endnote w:type="continuationNotice" w:id="1">
    <w:p w14:paraId="2B30AE88" w14:textId="77777777" w:rsidR="000E0EB4" w:rsidRDefault="000E0E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5436" w14:textId="4CD3F633" w:rsidR="000E0EB4" w:rsidRDefault="000E0EB4">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6BC7F" w14:textId="77777777" w:rsidR="000E0EB4" w:rsidRDefault="000E0EB4">
      <w:pPr>
        <w:spacing w:after="0" w:line="240" w:lineRule="auto"/>
      </w:pPr>
      <w:r>
        <w:separator/>
      </w:r>
    </w:p>
  </w:footnote>
  <w:footnote w:type="continuationSeparator" w:id="0">
    <w:p w14:paraId="4C2A4419" w14:textId="77777777" w:rsidR="000E0EB4" w:rsidRDefault="000E0EB4">
      <w:pPr>
        <w:spacing w:after="0" w:line="240" w:lineRule="auto"/>
      </w:pPr>
      <w:r>
        <w:continuationSeparator/>
      </w:r>
    </w:p>
  </w:footnote>
  <w:footnote w:type="continuationNotice" w:id="1">
    <w:p w14:paraId="21ED552C" w14:textId="77777777" w:rsidR="000E0EB4" w:rsidRDefault="000E0E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7E818" w14:textId="441566DE" w:rsidR="000E0EB4" w:rsidRDefault="000E0EB4">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Spinal Cord Injury Medicine Supplemental Guide </w:t>
    </w:r>
  </w:p>
  <w:p w14:paraId="7D0DE089" w14:textId="77777777" w:rsidR="000E0EB4" w:rsidRPr="00D15D17" w:rsidRDefault="000E0EB4">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31B4"/>
    <w:multiLevelType w:val="multilevel"/>
    <w:tmpl w:val="224A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E7163A"/>
    <w:multiLevelType w:val="multilevel"/>
    <w:tmpl w:val="D0BA0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94114C"/>
    <w:multiLevelType w:val="hybridMultilevel"/>
    <w:tmpl w:val="8574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F1D2B"/>
    <w:multiLevelType w:val="multilevel"/>
    <w:tmpl w:val="464C2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340CCE"/>
    <w:multiLevelType w:val="hybridMultilevel"/>
    <w:tmpl w:val="D5303F96"/>
    <w:lvl w:ilvl="0" w:tplc="A516C85C">
      <w:start w:val="1"/>
      <w:numFmt w:val="bullet"/>
      <w:lvlText w:val=""/>
      <w:lvlJc w:val="left"/>
      <w:pPr>
        <w:ind w:left="720" w:hanging="360"/>
      </w:pPr>
      <w:rPr>
        <w:rFonts w:ascii="Symbol" w:hAnsi="Symbol" w:hint="default"/>
      </w:rPr>
    </w:lvl>
    <w:lvl w:ilvl="1" w:tplc="FBDA62FC">
      <w:start w:val="1"/>
      <w:numFmt w:val="bullet"/>
      <w:lvlText w:val="o"/>
      <w:lvlJc w:val="left"/>
      <w:pPr>
        <w:ind w:left="1440" w:hanging="360"/>
      </w:pPr>
      <w:rPr>
        <w:rFonts w:ascii="Courier New" w:hAnsi="Courier New" w:hint="default"/>
      </w:rPr>
    </w:lvl>
    <w:lvl w:ilvl="2" w:tplc="FBEA0C5A">
      <w:start w:val="1"/>
      <w:numFmt w:val="bullet"/>
      <w:lvlText w:val=""/>
      <w:lvlJc w:val="left"/>
      <w:pPr>
        <w:ind w:left="2160" w:hanging="360"/>
      </w:pPr>
      <w:rPr>
        <w:rFonts w:ascii="Wingdings" w:hAnsi="Wingdings" w:hint="default"/>
      </w:rPr>
    </w:lvl>
    <w:lvl w:ilvl="3" w:tplc="3CCA9AF0">
      <w:start w:val="1"/>
      <w:numFmt w:val="bullet"/>
      <w:lvlText w:val=""/>
      <w:lvlJc w:val="left"/>
      <w:pPr>
        <w:ind w:left="2880" w:hanging="360"/>
      </w:pPr>
      <w:rPr>
        <w:rFonts w:ascii="Symbol" w:hAnsi="Symbol" w:hint="default"/>
      </w:rPr>
    </w:lvl>
    <w:lvl w:ilvl="4" w:tplc="5CBE5676">
      <w:start w:val="1"/>
      <w:numFmt w:val="bullet"/>
      <w:lvlText w:val="o"/>
      <w:lvlJc w:val="left"/>
      <w:pPr>
        <w:ind w:left="3600" w:hanging="360"/>
      </w:pPr>
      <w:rPr>
        <w:rFonts w:ascii="Courier New" w:hAnsi="Courier New" w:hint="default"/>
      </w:rPr>
    </w:lvl>
    <w:lvl w:ilvl="5" w:tplc="3DBCAE04">
      <w:start w:val="1"/>
      <w:numFmt w:val="bullet"/>
      <w:lvlText w:val=""/>
      <w:lvlJc w:val="left"/>
      <w:pPr>
        <w:ind w:left="4320" w:hanging="360"/>
      </w:pPr>
      <w:rPr>
        <w:rFonts w:ascii="Wingdings" w:hAnsi="Wingdings" w:hint="default"/>
      </w:rPr>
    </w:lvl>
    <w:lvl w:ilvl="6" w:tplc="57F4AE60">
      <w:start w:val="1"/>
      <w:numFmt w:val="bullet"/>
      <w:lvlText w:val=""/>
      <w:lvlJc w:val="left"/>
      <w:pPr>
        <w:ind w:left="5040" w:hanging="360"/>
      </w:pPr>
      <w:rPr>
        <w:rFonts w:ascii="Symbol" w:hAnsi="Symbol" w:hint="default"/>
      </w:rPr>
    </w:lvl>
    <w:lvl w:ilvl="7" w:tplc="20C8EA56">
      <w:start w:val="1"/>
      <w:numFmt w:val="bullet"/>
      <w:lvlText w:val="o"/>
      <w:lvlJc w:val="left"/>
      <w:pPr>
        <w:ind w:left="5760" w:hanging="360"/>
      </w:pPr>
      <w:rPr>
        <w:rFonts w:ascii="Courier New" w:hAnsi="Courier New" w:hint="default"/>
      </w:rPr>
    </w:lvl>
    <w:lvl w:ilvl="8" w:tplc="6F62657E">
      <w:start w:val="1"/>
      <w:numFmt w:val="bullet"/>
      <w:lvlText w:val=""/>
      <w:lvlJc w:val="left"/>
      <w:pPr>
        <w:ind w:left="6480" w:hanging="360"/>
      </w:pPr>
      <w:rPr>
        <w:rFonts w:ascii="Wingdings" w:hAnsi="Wingdings" w:hint="default"/>
      </w:rPr>
    </w:lvl>
  </w:abstractNum>
  <w:abstractNum w:abstractNumId="5" w15:restartNumberingAfterBreak="0">
    <w:nsid w:val="13154382"/>
    <w:multiLevelType w:val="hybridMultilevel"/>
    <w:tmpl w:val="46BE51F0"/>
    <w:lvl w:ilvl="0" w:tplc="0548E586">
      <w:start w:val="1"/>
      <w:numFmt w:val="bullet"/>
      <w:lvlText w:val=""/>
      <w:lvlJc w:val="left"/>
      <w:pPr>
        <w:ind w:left="720" w:hanging="360"/>
      </w:pPr>
      <w:rPr>
        <w:rFonts w:ascii="Symbol" w:hAnsi="Symbol" w:hint="default"/>
      </w:rPr>
    </w:lvl>
    <w:lvl w:ilvl="1" w:tplc="E64A6016">
      <w:start w:val="1"/>
      <w:numFmt w:val="bullet"/>
      <w:lvlText w:val="o"/>
      <w:lvlJc w:val="left"/>
      <w:pPr>
        <w:ind w:left="1440" w:hanging="360"/>
      </w:pPr>
      <w:rPr>
        <w:rFonts w:ascii="Courier New" w:hAnsi="Courier New" w:hint="default"/>
      </w:rPr>
    </w:lvl>
    <w:lvl w:ilvl="2" w:tplc="8F54FE02">
      <w:start w:val="1"/>
      <w:numFmt w:val="bullet"/>
      <w:lvlText w:val=""/>
      <w:lvlJc w:val="left"/>
      <w:pPr>
        <w:ind w:left="2160" w:hanging="360"/>
      </w:pPr>
      <w:rPr>
        <w:rFonts w:ascii="Wingdings" w:hAnsi="Wingdings" w:hint="default"/>
      </w:rPr>
    </w:lvl>
    <w:lvl w:ilvl="3" w:tplc="249CEDDC">
      <w:start w:val="1"/>
      <w:numFmt w:val="bullet"/>
      <w:lvlText w:val=""/>
      <w:lvlJc w:val="left"/>
      <w:pPr>
        <w:ind w:left="2880" w:hanging="360"/>
      </w:pPr>
      <w:rPr>
        <w:rFonts w:ascii="Symbol" w:hAnsi="Symbol" w:hint="default"/>
      </w:rPr>
    </w:lvl>
    <w:lvl w:ilvl="4" w:tplc="AF6E8984">
      <w:start w:val="1"/>
      <w:numFmt w:val="bullet"/>
      <w:lvlText w:val="o"/>
      <w:lvlJc w:val="left"/>
      <w:pPr>
        <w:ind w:left="3600" w:hanging="360"/>
      </w:pPr>
      <w:rPr>
        <w:rFonts w:ascii="Courier New" w:hAnsi="Courier New" w:hint="default"/>
      </w:rPr>
    </w:lvl>
    <w:lvl w:ilvl="5" w:tplc="22AEDFF8">
      <w:start w:val="1"/>
      <w:numFmt w:val="bullet"/>
      <w:lvlText w:val=""/>
      <w:lvlJc w:val="left"/>
      <w:pPr>
        <w:ind w:left="4320" w:hanging="360"/>
      </w:pPr>
      <w:rPr>
        <w:rFonts w:ascii="Wingdings" w:hAnsi="Wingdings" w:hint="default"/>
      </w:rPr>
    </w:lvl>
    <w:lvl w:ilvl="6" w:tplc="BE88F810">
      <w:start w:val="1"/>
      <w:numFmt w:val="bullet"/>
      <w:lvlText w:val=""/>
      <w:lvlJc w:val="left"/>
      <w:pPr>
        <w:ind w:left="5040" w:hanging="360"/>
      </w:pPr>
      <w:rPr>
        <w:rFonts w:ascii="Symbol" w:hAnsi="Symbol" w:hint="default"/>
      </w:rPr>
    </w:lvl>
    <w:lvl w:ilvl="7" w:tplc="410826BC">
      <w:start w:val="1"/>
      <w:numFmt w:val="bullet"/>
      <w:lvlText w:val="o"/>
      <w:lvlJc w:val="left"/>
      <w:pPr>
        <w:ind w:left="5760" w:hanging="360"/>
      </w:pPr>
      <w:rPr>
        <w:rFonts w:ascii="Courier New" w:hAnsi="Courier New" w:hint="default"/>
      </w:rPr>
    </w:lvl>
    <w:lvl w:ilvl="8" w:tplc="71842DDA">
      <w:start w:val="1"/>
      <w:numFmt w:val="bullet"/>
      <w:lvlText w:val=""/>
      <w:lvlJc w:val="left"/>
      <w:pPr>
        <w:ind w:left="6480" w:hanging="360"/>
      </w:pPr>
      <w:rPr>
        <w:rFonts w:ascii="Wingdings" w:hAnsi="Wingdings" w:hint="default"/>
      </w:rPr>
    </w:lvl>
  </w:abstractNum>
  <w:abstractNum w:abstractNumId="6" w15:restartNumberingAfterBreak="0">
    <w:nsid w:val="167829A8"/>
    <w:multiLevelType w:val="multilevel"/>
    <w:tmpl w:val="A14ED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AE2096"/>
    <w:multiLevelType w:val="multilevel"/>
    <w:tmpl w:val="5B3699EE"/>
    <w:lvl w:ilvl="0">
      <w:start w:val="1"/>
      <w:numFmt w:val="bullet"/>
      <w:lvlText w:val="●"/>
      <w:lvlJc w:val="left"/>
      <w:pPr>
        <w:ind w:left="1094" w:hanging="360"/>
      </w:pPr>
      <w:rPr>
        <w:rFonts w:ascii="Noto Sans Symbols" w:hAnsi="Noto Sans Symbols" w:hint="default"/>
        <w:color w:val="000000"/>
      </w:rPr>
    </w:lvl>
    <w:lvl w:ilvl="1">
      <w:start w:val="1"/>
      <w:numFmt w:val="bullet"/>
      <w:lvlText w:val="■"/>
      <w:lvlJc w:val="left"/>
      <w:pPr>
        <w:ind w:left="1814" w:hanging="360"/>
      </w:pPr>
      <w:rPr>
        <w:rFonts w:ascii="Courier New" w:hAnsi="Courier New" w:hint="default"/>
      </w:rPr>
    </w:lvl>
    <w:lvl w:ilvl="2">
      <w:start w:val="1"/>
      <w:numFmt w:val="bullet"/>
      <w:lvlText w:val="▪"/>
      <w:lvlJc w:val="left"/>
      <w:pPr>
        <w:ind w:left="2534" w:hanging="360"/>
      </w:pPr>
      <w:rPr>
        <w:rFonts w:ascii="Noto Sans Symbols" w:hAnsi="Noto Sans Symbols" w:hint="default"/>
      </w:rPr>
    </w:lvl>
    <w:lvl w:ilvl="3">
      <w:start w:val="1"/>
      <w:numFmt w:val="bullet"/>
      <w:lvlText w:val="●"/>
      <w:lvlJc w:val="left"/>
      <w:pPr>
        <w:ind w:left="3254" w:hanging="360"/>
      </w:pPr>
      <w:rPr>
        <w:rFonts w:ascii="Noto Sans Symbols" w:hAnsi="Noto Sans Symbols" w:hint="default"/>
      </w:rPr>
    </w:lvl>
    <w:lvl w:ilvl="4">
      <w:start w:val="1"/>
      <w:numFmt w:val="bullet"/>
      <w:lvlText w:val="o"/>
      <w:lvlJc w:val="left"/>
      <w:pPr>
        <w:ind w:left="3974" w:hanging="360"/>
      </w:pPr>
      <w:rPr>
        <w:rFonts w:ascii="Courier New" w:hAnsi="Courier New" w:hint="default"/>
      </w:rPr>
    </w:lvl>
    <w:lvl w:ilvl="5">
      <w:start w:val="1"/>
      <w:numFmt w:val="bullet"/>
      <w:lvlText w:val="▪"/>
      <w:lvlJc w:val="left"/>
      <w:pPr>
        <w:ind w:left="4694" w:hanging="360"/>
      </w:pPr>
      <w:rPr>
        <w:rFonts w:ascii="Noto Sans Symbols" w:hAnsi="Noto Sans Symbols" w:hint="default"/>
      </w:rPr>
    </w:lvl>
    <w:lvl w:ilvl="6">
      <w:start w:val="1"/>
      <w:numFmt w:val="bullet"/>
      <w:lvlText w:val="●"/>
      <w:lvlJc w:val="left"/>
      <w:pPr>
        <w:ind w:left="5414" w:hanging="360"/>
      </w:pPr>
      <w:rPr>
        <w:rFonts w:ascii="Noto Sans Symbols" w:hAnsi="Noto Sans Symbols" w:hint="default"/>
      </w:rPr>
    </w:lvl>
    <w:lvl w:ilvl="7">
      <w:start w:val="1"/>
      <w:numFmt w:val="bullet"/>
      <w:lvlText w:val="o"/>
      <w:lvlJc w:val="left"/>
      <w:pPr>
        <w:ind w:left="6134" w:hanging="360"/>
      </w:pPr>
      <w:rPr>
        <w:rFonts w:ascii="Courier New" w:hAnsi="Courier New" w:hint="default"/>
      </w:rPr>
    </w:lvl>
    <w:lvl w:ilvl="8">
      <w:start w:val="1"/>
      <w:numFmt w:val="bullet"/>
      <w:lvlText w:val="▪"/>
      <w:lvlJc w:val="left"/>
      <w:pPr>
        <w:ind w:left="6854" w:hanging="360"/>
      </w:pPr>
      <w:rPr>
        <w:rFonts w:ascii="Noto Sans Symbols" w:hAnsi="Noto Sans Symbols" w:hint="default"/>
      </w:rPr>
    </w:lvl>
  </w:abstractNum>
  <w:abstractNum w:abstractNumId="8" w15:restartNumberingAfterBreak="0">
    <w:nsid w:val="1FB056E6"/>
    <w:multiLevelType w:val="multilevel"/>
    <w:tmpl w:val="5B3699EE"/>
    <w:lvl w:ilvl="0">
      <w:start w:val="1"/>
      <w:numFmt w:val="bullet"/>
      <w:lvlText w:val="●"/>
      <w:lvlJc w:val="left"/>
      <w:pPr>
        <w:ind w:left="1094" w:hanging="360"/>
      </w:pPr>
      <w:rPr>
        <w:rFonts w:ascii="Noto Sans Symbols" w:hAnsi="Noto Sans Symbols" w:hint="default"/>
        <w:color w:val="000000"/>
      </w:rPr>
    </w:lvl>
    <w:lvl w:ilvl="1">
      <w:start w:val="1"/>
      <w:numFmt w:val="bullet"/>
      <w:lvlText w:val="■"/>
      <w:lvlJc w:val="left"/>
      <w:pPr>
        <w:ind w:left="1814" w:hanging="360"/>
      </w:pPr>
      <w:rPr>
        <w:rFonts w:ascii="Courier New" w:hAnsi="Courier New" w:hint="default"/>
      </w:rPr>
    </w:lvl>
    <w:lvl w:ilvl="2">
      <w:start w:val="1"/>
      <w:numFmt w:val="bullet"/>
      <w:lvlText w:val="▪"/>
      <w:lvlJc w:val="left"/>
      <w:pPr>
        <w:ind w:left="2534" w:hanging="360"/>
      </w:pPr>
      <w:rPr>
        <w:rFonts w:ascii="Noto Sans Symbols" w:hAnsi="Noto Sans Symbols" w:hint="default"/>
      </w:rPr>
    </w:lvl>
    <w:lvl w:ilvl="3">
      <w:start w:val="1"/>
      <w:numFmt w:val="bullet"/>
      <w:lvlText w:val="●"/>
      <w:lvlJc w:val="left"/>
      <w:pPr>
        <w:ind w:left="3254" w:hanging="360"/>
      </w:pPr>
      <w:rPr>
        <w:rFonts w:ascii="Noto Sans Symbols" w:hAnsi="Noto Sans Symbols" w:hint="default"/>
      </w:rPr>
    </w:lvl>
    <w:lvl w:ilvl="4">
      <w:start w:val="1"/>
      <w:numFmt w:val="bullet"/>
      <w:lvlText w:val="o"/>
      <w:lvlJc w:val="left"/>
      <w:pPr>
        <w:ind w:left="3974" w:hanging="360"/>
      </w:pPr>
      <w:rPr>
        <w:rFonts w:ascii="Courier New" w:hAnsi="Courier New" w:hint="default"/>
      </w:rPr>
    </w:lvl>
    <w:lvl w:ilvl="5">
      <w:start w:val="1"/>
      <w:numFmt w:val="bullet"/>
      <w:lvlText w:val="▪"/>
      <w:lvlJc w:val="left"/>
      <w:pPr>
        <w:ind w:left="4694" w:hanging="360"/>
      </w:pPr>
      <w:rPr>
        <w:rFonts w:ascii="Noto Sans Symbols" w:hAnsi="Noto Sans Symbols" w:hint="default"/>
      </w:rPr>
    </w:lvl>
    <w:lvl w:ilvl="6">
      <w:start w:val="1"/>
      <w:numFmt w:val="bullet"/>
      <w:lvlText w:val="●"/>
      <w:lvlJc w:val="left"/>
      <w:pPr>
        <w:ind w:left="5414" w:hanging="360"/>
      </w:pPr>
      <w:rPr>
        <w:rFonts w:ascii="Noto Sans Symbols" w:hAnsi="Noto Sans Symbols" w:hint="default"/>
      </w:rPr>
    </w:lvl>
    <w:lvl w:ilvl="7">
      <w:start w:val="1"/>
      <w:numFmt w:val="bullet"/>
      <w:lvlText w:val="o"/>
      <w:lvlJc w:val="left"/>
      <w:pPr>
        <w:ind w:left="6134" w:hanging="360"/>
      </w:pPr>
      <w:rPr>
        <w:rFonts w:ascii="Courier New" w:hAnsi="Courier New" w:hint="default"/>
      </w:rPr>
    </w:lvl>
    <w:lvl w:ilvl="8">
      <w:start w:val="1"/>
      <w:numFmt w:val="bullet"/>
      <w:lvlText w:val="▪"/>
      <w:lvlJc w:val="left"/>
      <w:pPr>
        <w:ind w:left="6854" w:hanging="360"/>
      </w:pPr>
      <w:rPr>
        <w:rFonts w:ascii="Noto Sans Symbols" w:hAnsi="Noto Sans Symbols" w:hint="default"/>
      </w:rPr>
    </w:lvl>
  </w:abstractNum>
  <w:abstractNum w:abstractNumId="9" w15:restartNumberingAfterBreak="0">
    <w:nsid w:val="22234822"/>
    <w:multiLevelType w:val="multilevel"/>
    <w:tmpl w:val="11C89D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734DD5"/>
    <w:multiLevelType w:val="multilevel"/>
    <w:tmpl w:val="5B3699EE"/>
    <w:lvl w:ilvl="0">
      <w:start w:val="1"/>
      <w:numFmt w:val="bullet"/>
      <w:lvlText w:val="●"/>
      <w:lvlJc w:val="left"/>
      <w:pPr>
        <w:ind w:left="1094" w:hanging="360"/>
      </w:pPr>
      <w:rPr>
        <w:rFonts w:ascii="Noto Sans Symbols" w:hAnsi="Noto Sans Symbols" w:hint="default"/>
        <w:color w:val="000000"/>
      </w:rPr>
    </w:lvl>
    <w:lvl w:ilvl="1">
      <w:start w:val="1"/>
      <w:numFmt w:val="bullet"/>
      <w:lvlText w:val="■"/>
      <w:lvlJc w:val="left"/>
      <w:pPr>
        <w:ind w:left="1814" w:hanging="360"/>
      </w:pPr>
      <w:rPr>
        <w:rFonts w:ascii="Courier New" w:hAnsi="Courier New" w:hint="default"/>
      </w:rPr>
    </w:lvl>
    <w:lvl w:ilvl="2">
      <w:start w:val="1"/>
      <w:numFmt w:val="bullet"/>
      <w:lvlText w:val="▪"/>
      <w:lvlJc w:val="left"/>
      <w:pPr>
        <w:ind w:left="2534" w:hanging="360"/>
      </w:pPr>
      <w:rPr>
        <w:rFonts w:ascii="Noto Sans Symbols" w:hAnsi="Noto Sans Symbols" w:hint="default"/>
      </w:rPr>
    </w:lvl>
    <w:lvl w:ilvl="3">
      <w:start w:val="1"/>
      <w:numFmt w:val="bullet"/>
      <w:lvlText w:val="●"/>
      <w:lvlJc w:val="left"/>
      <w:pPr>
        <w:ind w:left="3254" w:hanging="360"/>
      </w:pPr>
      <w:rPr>
        <w:rFonts w:ascii="Noto Sans Symbols" w:hAnsi="Noto Sans Symbols" w:hint="default"/>
      </w:rPr>
    </w:lvl>
    <w:lvl w:ilvl="4">
      <w:start w:val="1"/>
      <w:numFmt w:val="bullet"/>
      <w:lvlText w:val="o"/>
      <w:lvlJc w:val="left"/>
      <w:pPr>
        <w:ind w:left="3974" w:hanging="360"/>
      </w:pPr>
      <w:rPr>
        <w:rFonts w:ascii="Courier New" w:hAnsi="Courier New" w:hint="default"/>
      </w:rPr>
    </w:lvl>
    <w:lvl w:ilvl="5">
      <w:start w:val="1"/>
      <w:numFmt w:val="bullet"/>
      <w:lvlText w:val="▪"/>
      <w:lvlJc w:val="left"/>
      <w:pPr>
        <w:ind w:left="4694" w:hanging="360"/>
      </w:pPr>
      <w:rPr>
        <w:rFonts w:ascii="Noto Sans Symbols" w:hAnsi="Noto Sans Symbols" w:hint="default"/>
      </w:rPr>
    </w:lvl>
    <w:lvl w:ilvl="6">
      <w:start w:val="1"/>
      <w:numFmt w:val="bullet"/>
      <w:lvlText w:val="●"/>
      <w:lvlJc w:val="left"/>
      <w:pPr>
        <w:ind w:left="5414" w:hanging="360"/>
      </w:pPr>
      <w:rPr>
        <w:rFonts w:ascii="Noto Sans Symbols" w:hAnsi="Noto Sans Symbols" w:hint="default"/>
      </w:rPr>
    </w:lvl>
    <w:lvl w:ilvl="7">
      <w:start w:val="1"/>
      <w:numFmt w:val="bullet"/>
      <w:lvlText w:val="o"/>
      <w:lvlJc w:val="left"/>
      <w:pPr>
        <w:ind w:left="6134" w:hanging="360"/>
      </w:pPr>
      <w:rPr>
        <w:rFonts w:ascii="Courier New" w:hAnsi="Courier New" w:hint="default"/>
      </w:rPr>
    </w:lvl>
    <w:lvl w:ilvl="8">
      <w:start w:val="1"/>
      <w:numFmt w:val="bullet"/>
      <w:lvlText w:val="▪"/>
      <w:lvlJc w:val="left"/>
      <w:pPr>
        <w:ind w:left="6854" w:hanging="360"/>
      </w:pPr>
      <w:rPr>
        <w:rFonts w:ascii="Noto Sans Symbols" w:hAnsi="Noto Sans Symbols" w:hint="default"/>
      </w:rPr>
    </w:lvl>
  </w:abstractNum>
  <w:abstractNum w:abstractNumId="11" w15:restartNumberingAfterBreak="0">
    <w:nsid w:val="35FB0E1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2F35E0"/>
    <w:multiLevelType w:val="hybridMultilevel"/>
    <w:tmpl w:val="0EDC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3761A"/>
    <w:multiLevelType w:val="multilevel"/>
    <w:tmpl w:val="B6321B0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EE3CD8"/>
    <w:multiLevelType w:val="hybridMultilevel"/>
    <w:tmpl w:val="F830147A"/>
    <w:lvl w:ilvl="0" w:tplc="010C9136">
      <w:start w:val="1"/>
      <w:numFmt w:val="bullet"/>
      <w:lvlText w:val="●"/>
      <w:lvlJc w:val="left"/>
      <w:pPr>
        <w:ind w:left="720" w:hanging="360"/>
      </w:pPr>
      <w:rPr>
        <w:rFonts w:ascii="Noto Sans Symbols" w:eastAsia="Noto Sans Symbols" w:hAnsi="Noto Sans Symbols" w:cs="Noto Sans Symbols"/>
      </w:rPr>
    </w:lvl>
    <w:lvl w:ilvl="1" w:tplc="4B206A38">
      <w:start w:val="1"/>
      <w:numFmt w:val="bullet"/>
      <w:lvlText w:val="o"/>
      <w:lvlJc w:val="left"/>
      <w:pPr>
        <w:ind w:left="1440" w:hanging="360"/>
      </w:pPr>
      <w:rPr>
        <w:rFonts w:ascii="Courier New" w:eastAsia="Courier New" w:hAnsi="Courier New" w:cs="Courier New"/>
      </w:rPr>
    </w:lvl>
    <w:lvl w:ilvl="2" w:tplc="58507842">
      <w:start w:val="1"/>
      <w:numFmt w:val="bullet"/>
      <w:lvlText w:val="▪"/>
      <w:lvlJc w:val="left"/>
      <w:pPr>
        <w:ind w:left="2160" w:hanging="360"/>
      </w:pPr>
      <w:rPr>
        <w:rFonts w:ascii="Noto Sans Symbols" w:eastAsia="Noto Sans Symbols" w:hAnsi="Noto Sans Symbols" w:cs="Noto Sans Symbols"/>
      </w:rPr>
    </w:lvl>
    <w:lvl w:ilvl="3" w:tplc="E7E274A0">
      <w:start w:val="1"/>
      <w:numFmt w:val="bullet"/>
      <w:lvlText w:val="●"/>
      <w:lvlJc w:val="left"/>
      <w:pPr>
        <w:ind w:left="2880" w:hanging="360"/>
      </w:pPr>
      <w:rPr>
        <w:rFonts w:ascii="Noto Sans Symbols" w:eastAsia="Noto Sans Symbols" w:hAnsi="Noto Sans Symbols" w:cs="Noto Sans Symbols"/>
      </w:rPr>
    </w:lvl>
    <w:lvl w:ilvl="4" w:tplc="9A8A3BA2">
      <w:start w:val="1"/>
      <w:numFmt w:val="bullet"/>
      <w:lvlText w:val="o"/>
      <w:lvlJc w:val="left"/>
      <w:pPr>
        <w:ind w:left="3600" w:hanging="360"/>
      </w:pPr>
      <w:rPr>
        <w:rFonts w:ascii="Courier New" w:eastAsia="Courier New" w:hAnsi="Courier New" w:cs="Courier New"/>
      </w:rPr>
    </w:lvl>
    <w:lvl w:ilvl="5" w:tplc="2F00723E">
      <w:start w:val="1"/>
      <w:numFmt w:val="bullet"/>
      <w:lvlText w:val="▪"/>
      <w:lvlJc w:val="left"/>
      <w:pPr>
        <w:ind w:left="4320" w:hanging="360"/>
      </w:pPr>
      <w:rPr>
        <w:rFonts w:ascii="Noto Sans Symbols" w:eastAsia="Noto Sans Symbols" w:hAnsi="Noto Sans Symbols" w:cs="Noto Sans Symbols"/>
      </w:rPr>
    </w:lvl>
    <w:lvl w:ilvl="6" w:tplc="5984983E">
      <w:start w:val="1"/>
      <w:numFmt w:val="bullet"/>
      <w:lvlText w:val="●"/>
      <w:lvlJc w:val="left"/>
      <w:pPr>
        <w:ind w:left="5040" w:hanging="360"/>
      </w:pPr>
      <w:rPr>
        <w:rFonts w:ascii="Noto Sans Symbols" w:eastAsia="Noto Sans Symbols" w:hAnsi="Noto Sans Symbols" w:cs="Noto Sans Symbols"/>
      </w:rPr>
    </w:lvl>
    <w:lvl w:ilvl="7" w:tplc="1ABC03AE">
      <w:start w:val="1"/>
      <w:numFmt w:val="bullet"/>
      <w:lvlText w:val="o"/>
      <w:lvlJc w:val="left"/>
      <w:pPr>
        <w:ind w:left="5760" w:hanging="360"/>
      </w:pPr>
      <w:rPr>
        <w:rFonts w:ascii="Courier New" w:eastAsia="Courier New" w:hAnsi="Courier New" w:cs="Courier New"/>
      </w:rPr>
    </w:lvl>
    <w:lvl w:ilvl="8" w:tplc="737E1EC2">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947B42"/>
    <w:multiLevelType w:val="multilevel"/>
    <w:tmpl w:val="DAFA4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E236BD1"/>
    <w:multiLevelType w:val="multilevel"/>
    <w:tmpl w:val="178A6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A27735"/>
    <w:multiLevelType w:val="multilevel"/>
    <w:tmpl w:val="E46EE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5D56E0"/>
    <w:multiLevelType w:val="multilevel"/>
    <w:tmpl w:val="4BAA2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AA7C90"/>
    <w:multiLevelType w:val="hybridMultilevel"/>
    <w:tmpl w:val="EB24560A"/>
    <w:lvl w:ilvl="0" w:tplc="F64C781C">
      <w:start w:val="1"/>
      <w:numFmt w:val="bullet"/>
      <w:lvlText w:val="●"/>
      <w:lvlJc w:val="left"/>
      <w:pPr>
        <w:ind w:left="1080" w:hanging="360"/>
      </w:pPr>
      <w:rPr>
        <w:rFonts w:ascii="Noto Sans Symbols" w:eastAsia="Noto Sans Symbols" w:hAnsi="Noto Sans Symbols" w:cs="Noto Sans Symbols"/>
      </w:rPr>
    </w:lvl>
    <w:lvl w:ilvl="1" w:tplc="6EAAEAA6">
      <w:start w:val="1"/>
      <w:numFmt w:val="bullet"/>
      <w:lvlText w:val="o"/>
      <w:lvlJc w:val="left"/>
      <w:pPr>
        <w:ind w:left="1800" w:hanging="360"/>
      </w:pPr>
      <w:rPr>
        <w:rFonts w:ascii="Courier New" w:eastAsia="Courier New" w:hAnsi="Courier New" w:cs="Courier New"/>
      </w:rPr>
    </w:lvl>
    <w:lvl w:ilvl="2" w:tplc="9EC6876E">
      <w:start w:val="1"/>
      <w:numFmt w:val="bullet"/>
      <w:lvlText w:val="▪"/>
      <w:lvlJc w:val="left"/>
      <w:pPr>
        <w:ind w:left="2520" w:hanging="360"/>
      </w:pPr>
      <w:rPr>
        <w:rFonts w:ascii="Noto Sans Symbols" w:eastAsia="Noto Sans Symbols" w:hAnsi="Noto Sans Symbols" w:cs="Noto Sans Symbols"/>
      </w:rPr>
    </w:lvl>
    <w:lvl w:ilvl="3" w:tplc="E6C0FADA">
      <w:start w:val="1"/>
      <w:numFmt w:val="bullet"/>
      <w:lvlText w:val="●"/>
      <w:lvlJc w:val="left"/>
      <w:pPr>
        <w:ind w:left="3240" w:hanging="360"/>
      </w:pPr>
      <w:rPr>
        <w:rFonts w:ascii="Noto Sans Symbols" w:eastAsia="Noto Sans Symbols" w:hAnsi="Noto Sans Symbols" w:cs="Noto Sans Symbols"/>
      </w:rPr>
    </w:lvl>
    <w:lvl w:ilvl="4" w:tplc="02B0526A">
      <w:start w:val="1"/>
      <w:numFmt w:val="bullet"/>
      <w:lvlText w:val="o"/>
      <w:lvlJc w:val="left"/>
      <w:pPr>
        <w:ind w:left="3960" w:hanging="360"/>
      </w:pPr>
      <w:rPr>
        <w:rFonts w:ascii="Courier New" w:eastAsia="Courier New" w:hAnsi="Courier New" w:cs="Courier New"/>
      </w:rPr>
    </w:lvl>
    <w:lvl w:ilvl="5" w:tplc="089C8306">
      <w:start w:val="1"/>
      <w:numFmt w:val="bullet"/>
      <w:lvlText w:val="▪"/>
      <w:lvlJc w:val="left"/>
      <w:pPr>
        <w:ind w:left="4680" w:hanging="360"/>
      </w:pPr>
      <w:rPr>
        <w:rFonts w:ascii="Noto Sans Symbols" w:eastAsia="Noto Sans Symbols" w:hAnsi="Noto Sans Symbols" w:cs="Noto Sans Symbols"/>
      </w:rPr>
    </w:lvl>
    <w:lvl w:ilvl="6" w:tplc="FBD81814">
      <w:start w:val="1"/>
      <w:numFmt w:val="bullet"/>
      <w:lvlText w:val="●"/>
      <w:lvlJc w:val="left"/>
      <w:pPr>
        <w:ind w:left="5400" w:hanging="360"/>
      </w:pPr>
      <w:rPr>
        <w:rFonts w:ascii="Noto Sans Symbols" w:eastAsia="Noto Sans Symbols" w:hAnsi="Noto Sans Symbols" w:cs="Noto Sans Symbols"/>
      </w:rPr>
    </w:lvl>
    <w:lvl w:ilvl="7" w:tplc="F56490B6">
      <w:start w:val="1"/>
      <w:numFmt w:val="bullet"/>
      <w:lvlText w:val="o"/>
      <w:lvlJc w:val="left"/>
      <w:pPr>
        <w:ind w:left="6120" w:hanging="360"/>
      </w:pPr>
      <w:rPr>
        <w:rFonts w:ascii="Courier New" w:eastAsia="Courier New" w:hAnsi="Courier New" w:cs="Courier New"/>
      </w:rPr>
    </w:lvl>
    <w:lvl w:ilvl="8" w:tplc="12964F6A">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5D4976E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FE7B1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B0F7E5C"/>
    <w:multiLevelType w:val="multilevel"/>
    <w:tmpl w:val="DD886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A9276D"/>
    <w:multiLevelType w:val="multilevel"/>
    <w:tmpl w:val="90963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5565E3"/>
    <w:multiLevelType w:val="hybridMultilevel"/>
    <w:tmpl w:val="E2C8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A57EB6"/>
    <w:multiLevelType w:val="multilevel"/>
    <w:tmpl w:val="AEE41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7"/>
  </w:num>
  <w:num w:numId="3">
    <w:abstractNumId w:val="5"/>
  </w:num>
  <w:num w:numId="4">
    <w:abstractNumId w:val="26"/>
  </w:num>
  <w:num w:numId="5">
    <w:abstractNumId w:val="14"/>
  </w:num>
  <w:num w:numId="6">
    <w:abstractNumId w:val="23"/>
  </w:num>
  <w:num w:numId="7">
    <w:abstractNumId w:val="19"/>
  </w:num>
  <w:num w:numId="8">
    <w:abstractNumId w:val="10"/>
  </w:num>
  <w:num w:numId="9">
    <w:abstractNumId w:val="18"/>
  </w:num>
  <w:num w:numId="10">
    <w:abstractNumId w:val="12"/>
  </w:num>
  <w:num w:numId="11">
    <w:abstractNumId w:val="15"/>
  </w:num>
  <w:num w:numId="12">
    <w:abstractNumId w:val="13"/>
  </w:num>
  <w:num w:numId="13">
    <w:abstractNumId w:val="16"/>
  </w:num>
  <w:num w:numId="14">
    <w:abstractNumId w:val="3"/>
  </w:num>
  <w:num w:numId="15">
    <w:abstractNumId w:val="24"/>
  </w:num>
  <w:num w:numId="16">
    <w:abstractNumId w:val="0"/>
  </w:num>
  <w:num w:numId="17">
    <w:abstractNumId w:val="20"/>
  </w:num>
  <w:num w:numId="18">
    <w:abstractNumId w:val="21"/>
  </w:num>
  <w:num w:numId="19">
    <w:abstractNumId w:val="11"/>
  </w:num>
  <w:num w:numId="20">
    <w:abstractNumId w:val="9"/>
  </w:num>
  <w:num w:numId="21">
    <w:abstractNumId w:val="1"/>
  </w:num>
  <w:num w:numId="22">
    <w:abstractNumId w:val="6"/>
  </w:num>
  <w:num w:numId="23">
    <w:abstractNumId w:val="25"/>
  </w:num>
  <w:num w:numId="24">
    <w:abstractNumId w:val="7"/>
  </w:num>
  <w:num w:numId="25">
    <w:abstractNumId w:val="8"/>
  </w:num>
  <w:num w:numId="26">
    <w:abstractNumId w:val="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652"/>
    <w:rsid w:val="0003245C"/>
    <w:rsid w:val="000348E2"/>
    <w:rsid w:val="000368E6"/>
    <w:rsid w:val="00041CD8"/>
    <w:rsid w:val="000447F2"/>
    <w:rsid w:val="00055173"/>
    <w:rsid w:val="00057248"/>
    <w:rsid w:val="000608D7"/>
    <w:rsid w:val="00073E97"/>
    <w:rsid w:val="00076690"/>
    <w:rsid w:val="0008397E"/>
    <w:rsid w:val="00085DD3"/>
    <w:rsid w:val="00086663"/>
    <w:rsid w:val="00091D2E"/>
    <w:rsid w:val="0009202C"/>
    <w:rsid w:val="000A0818"/>
    <w:rsid w:val="000B06C6"/>
    <w:rsid w:val="000B1B79"/>
    <w:rsid w:val="000B3327"/>
    <w:rsid w:val="000B7B49"/>
    <w:rsid w:val="000E0EB4"/>
    <w:rsid w:val="000E3F37"/>
    <w:rsid w:val="000E64A3"/>
    <w:rsid w:val="000E671D"/>
    <w:rsid w:val="000E6F82"/>
    <w:rsid w:val="000F3019"/>
    <w:rsid w:val="000F7C6D"/>
    <w:rsid w:val="00104170"/>
    <w:rsid w:val="00106C4F"/>
    <w:rsid w:val="0011067A"/>
    <w:rsid w:val="001267AB"/>
    <w:rsid w:val="0012779A"/>
    <w:rsid w:val="00134BED"/>
    <w:rsid w:val="0013770E"/>
    <w:rsid w:val="001419FE"/>
    <w:rsid w:val="0014D3E0"/>
    <w:rsid w:val="001601E1"/>
    <w:rsid w:val="00161E16"/>
    <w:rsid w:val="00162AC4"/>
    <w:rsid w:val="00165748"/>
    <w:rsid w:val="00166BC7"/>
    <w:rsid w:val="00185A2B"/>
    <w:rsid w:val="00187551"/>
    <w:rsid w:val="00191E42"/>
    <w:rsid w:val="00193667"/>
    <w:rsid w:val="001A1A9B"/>
    <w:rsid w:val="001A4EE7"/>
    <w:rsid w:val="001B3A87"/>
    <w:rsid w:val="001B4824"/>
    <w:rsid w:val="001B56EA"/>
    <w:rsid w:val="001B63B7"/>
    <w:rsid w:val="001B75C6"/>
    <w:rsid w:val="001B7A84"/>
    <w:rsid w:val="001C2503"/>
    <w:rsid w:val="001C31AB"/>
    <w:rsid w:val="001C6E18"/>
    <w:rsid w:val="001E291E"/>
    <w:rsid w:val="001E332B"/>
    <w:rsid w:val="001E419E"/>
    <w:rsid w:val="001E5066"/>
    <w:rsid w:val="001F03EB"/>
    <w:rsid w:val="001F3B48"/>
    <w:rsid w:val="001F4ADF"/>
    <w:rsid w:val="001F5F58"/>
    <w:rsid w:val="00201ECC"/>
    <w:rsid w:val="002132E4"/>
    <w:rsid w:val="002311BC"/>
    <w:rsid w:val="0024000C"/>
    <w:rsid w:val="00241746"/>
    <w:rsid w:val="002444F4"/>
    <w:rsid w:val="00250E22"/>
    <w:rsid w:val="0025344F"/>
    <w:rsid w:val="00254650"/>
    <w:rsid w:val="002710CA"/>
    <w:rsid w:val="002775E7"/>
    <w:rsid w:val="00286677"/>
    <w:rsid w:val="002A151C"/>
    <w:rsid w:val="002A5493"/>
    <w:rsid w:val="002C776F"/>
    <w:rsid w:val="002D14CB"/>
    <w:rsid w:val="00302053"/>
    <w:rsid w:val="0030396D"/>
    <w:rsid w:val="00304AF1"/>
    <w:rsid w:val="003129D3"/>
    <w:rsid w:val="00313A19"/>
    <w:rsid w:val="00317858"/>
    <w:rsid w:val="003179EB"/>
    <w:rsid w:val="0032E020"/>
    <w:rsid w:val="0033090E"/>
    <w:rsid w:val="003309EC"/>
    <w:rsid w:val="0033201E"/>
    <w:rsid w:val="0034105B"/>
    <w:rsid w:val="0037551E"/>
    <w:rsid w:val="00395CFE"/>
    <w:rsid w:val="003B251D"/>
    <w:rsid w:val="003B26CC"/>
    <w:rsid w:val="003E307C"/>
    <w:rsid w:val="003E73F2"/>
    <w:rsid w:val="003F7123"/>
    <w:rsid w:val="00400731"/>
    <w:rsid w:val="00402208"/>
    <w:rsid w:val="00421C78"/>
    <w:rsid w:val="00425485"/>
    <w:rsid w:val="004279B2"/>
    <w:rsid w:val="00434B67"/>
    <w:rsid w:val="004353BF"/>
    <w:rsid w:val="0044695C"/>
    <w:rsid w:val="00446BFE"/>
    <w:rsid w:val="00455266"/>
    <w:rsid w:val="00455E2A"/>
    <w:rsid w:val="00456991"/>
    <w:rsid w:val="004607FC"/>
    <w:rsid w:val="004628D8"/>
    <w:rsid w:val="00475D94"/>
    <w:rsid w:val="00482AC5"/>
    <w:rsid w:val="00484F06"/>
    <w:rsid w:val="0049141C"/>
    <w:rsid w:val="00492C9F"/>
    <w:rsid w:val="004B3B7D"/>
    <w:rsid w:val="004C421E"/>
    <w:rsid w:val="004C58F6"/>
    <w:rsid w:val="004C783F"/>
    <w:rsid w:val="004E0935"/>
    <w:rsid w:val="004E2E05"/>
    <w:rsid w:val="004E5C7D"/>
    <w:rsid w:val="004E73EE"/>
    <w:rsid w:val="004F4388"/>
    <w:rsid w:val="004F55F2"/>
    <w:rsid w:val="00505A57"/>
    <w:rsid w:val="00506C0D"/>
    <w:rsid w:val="00517BB3"/>
    <w:rsid w:val="00530839"/>
    <w:rsid w:val="00536966"/>
    <w:rsid w:val="00555881"/>
    <w:rsid w:val="0055724B"/>
    <w:rsid w:val="00560B16"/>
    <w:rsid w:val="00564B5A"/>
    <w:rsid w:val="005666DF"/>
    <w:rsid w:val="00580365"/>
    <w:rsid w:val="005814AE"/>
    <w:rsid w:val="00593C7E"/>
    <w:rsid w:val="00594929"/>
    <w:rsid w:val="005B0A57"/>
    <w:rsid w:val="005C1345"/>
    <w:rsid w:val="005C23A3"/>
    <w:rsid w:val="005C2DC2"/>
    <w:rsid w:val="005C2E9D"/>
    <w:rsid w:val="005C4774"/>
    <w:rsid w:val="005D0773"/>
    <w:rsid w:val="005D15CB"/>
    <w:rsid w:val="005D3C5F"/>
    <w:rsid w:val="005D5B0E"/>
    <w:rsid w:val="005D6E09"/>
    <w:rsid w:val="005E2D1A"/>
    <w:rsid w:val="005E4261"/>
    <w:rsid w:val="005F12CA"/>
    <w:rsid w:val="005F4712"/>
    <w:rsid w:val="00601934"/>
    <w:rsid w:val="00601CF0"/>
    <w:rsid w:val="00602C21"/>
    <w:rsid w:val="006128B9"/>
    <w:rsid w:val="00621DC3"/>
    <w:rsid w:val="00636A1A"/>
    <w:rsid w:val="006371ED"/>
    <w:rsid w:val="00643EA5"/>
    <w:rsid w:val="006537F0"/>
    <w:rsid w:val="006545ED"/>
    <w:rsid w:val="0066679A"/>
    <w:rsid w:val="0067469A"/>
    <w:rsid w:val="006B229A"/>
    <w:rsid w:val="006B2FC4"/>
    <w:rsid w:val="006C6418"/>
    <w:rsid w:val="006E3CCE"/>
    <w:rsid w:val="006E73AD"/>
    <w:rsid w:val="006F0D94"/>
    <w:rsid w:val="006F7E3A"/>
    <w:rsid w:val="00702163"/>
    <w:rsid w:val="0070400D"/>
    <w:rsid w:val="00705490"/>
    <w:rsid w:val="00712B74"/>
    <w:rsid w:val="007142C8"/>
    <w:rsid w:val="007178A4"/>
    <w:rsid w:val="00721AE1"/>
    <w:rsid w:val="0072305E"/>
    <w:rsid w:val="00730BC9"/>
    <w:rsid w:val="00731C89"/>
    <w:rsid w:val="00734474"/>
    <w:rsid w:val="00742AB3"/>
    <w:rsid w:val="00742FAC"/>
    <w:rsid w:val="007557E4"/>
    <w:rsid w:val="00756220"/>
    <w:rsid w:val="00772709"/>
    <w:rsid w:val="0077608F"/>
    <w:rsid w:val="00784336"/>
    <w:rsid w:val="007904AC"/>
    <w:rsid w:val="00793359"/>
    <w:rsid w:val="00797578"/>
    <w:rsid w:val="007B7187"/>
    <w:rsid w:val="007C103D"/>
    <w:rsid w:val="007C2BA4"/>
    <w:rsid w:val="007C31DF"/>
    <w:rsid w:val="007C3F2B"/>
    <w:rsid w:val="007D50A4"/>
    <w:rsid w:val="007D763D"/>
    <w:rsid w:val="007F537F"/>
    <w:rsid w:val="007F56AF"/>
    <w:rsid w:val="007F58F0"/>
    <w:rsid w:val="008001BD"/>
    <w:rsid w:val="00824C39"/>
    <w:rsid w:val="00832263"/>
    <w:rsid w:val="00832986"/>
    <w:rsid w:val="008416F6"/>
    <w:rsid w:val="00856CFF"/>
    <w:rsid w:val="008632BF"/>
    <w:rsid w:val="00863AC6"/>
    <w:rsid w:val="008672AD"/>
    <w:rsid w:val="008729FA"/>
    <w:rsid w:val="0087429D"/>
    <w:rsid w:val="00886D4D"/>
    <w:rsid w:val="008A1EEA"/>
    <w:rsid w:val="008A48A1"/>
    <w:rsid w:val="008A66A8"/>
    <w:rsid w:val="008ACAB1"/>
    <w:rsid w:val="008B0180"/>
    <w:rsid w:val="008B6D86"/>
    <w:rsid w:val="008D1959"/>
    <w:rsid w:val="008F26C2"/>
    <w:rsid w:val="008FB391"/>
    <w:rsid w:val="0091004F"/>
    <w:rsid w:val="009114DE"/>
    <w:rsid w:val="0092386A"/>
    <w:rsid w:val="009241D8"/>
    <w:rsid w:val="00925F3A"/>
    <w:rsid w:val="00947AF2"/>
    <w:rsid w:val="00954B0D"/>
    <w:rsid w:val="0095646D"/>
    <w:rsid w:val="00960CB4"/>
    <w:rsid w:val="009718C4"/>
    <w:rsid w:val="00973F1F"/>
    <w:rsid w:val="00983A37"/>
    <w:rsid w:val="00984E10"/>
    <w:rsid w:val="0098557F"/>
    <w:rsid w:val="0099056A"/>
    <w:rsid w:val="00996C06"/>
    <w:rsid w:val="009A18EB"/>
    <w:rsid w:val="009B680C"/>
    <w:rsid w:val="009C1182"/>
    <w:rsid w:val="009C19FC"/>
    <w:rsid w:val="009C6910"/>
    <w:rsid w:val="009D2EBF"/>
    <w:rsid w:val="009E075C"/>
    <w:rsid w:val="009E7652"/>
    <w:rsid w:val="009F3652"/>
    <w:rsid w:val="009F7664"/>
    <w:rsid w:val="00A04C60"/>
    <w:rsid w:val="00A11489"/>
    <w:rsid w:val="00A11712"/>
    <w:rsid w:val="00A1278E"/>
    <w:rsid w:val="00A13346"/>
    <w:rsid w:val="00A17A11"/>
    <w:rsid w:val="00A31D21"/>
    <w:rsid w:val="00A35E56"/>
    <w:rsid w:val="00A41AA9"/>
    <w:rsid w:val="00A46FAD"/>
    <w:rsid w:val="00A54A17"/>
    <w:rsid w:val="00A633E3"/>
    <w:rsid w:val="00A734D6"/>
    <w:rsid w:val="00A75539"/>
    <w:rsid w:val="00A7615D"/>
    <w:rsid w:val="00A81E07"/>
    <w:rsid w:val="00A86CFC"/>
    <w:rsid w:val="00A86D58"/>
    <w:rsid w:val="00AA1CD8"/>
    <w:rsid w:val="00AA1F27"/>
    <w:rsid w:val="00AC60AB"/>
    <w:rsid w:val="00AD786B"/>
    <w:rsid w:val="00AE7254"/>
    <w:rsid w:val="00B10E57"/>
    <w:rsid w:val="00B13853"/>
    <w:rsid w:val="00B203CF"/>
    <w:rsid w:val="00B260EC"/>
    <w:rsid w:val="00B327AD"/>
    <w:rsid w:val="00B33152"/>
    <w:rsid w:val="00B335E5"/>
    <w:rsid w:val="00B41C44"/>
    <w:rsid w:val="00B439D9"/>
    <w:rsid w:val="00B46C58"/>
    <w:rsid w:val="00B508DE"/>
    <w:rsid w:val="00B562B0"/>
    <w:rsid w:val="00B70B49"/>
    <w:rsid w:val="00B71DC4"/>
    <w:rsid w:val="00B720A6"/>
    <w:rsid w:val="00B756EA"/>
    <w:rsid w:val="00B8413A"/>
    <w:rsid w:val="00B86F19"/>
    <w:rsid w:val="00B953F0"/>
    <w:rsid w:val="00B963DC"/>
    <w:rsid w:val="00B9692E"/>
    <w:rsid w:val="00BA2B09"/>
    <w:rsid w:val="00BA2B7B"/>
    <w:rsid w:val="00BA30C1"/>
    <w:rsid w:val="00BA59B0"/>
    <w:rsid w:val="00BA59D1"/>
    <w:rsid w:val="00BC16A5"/>
    <w:rsid w:val="00BC1A14"/>
    <w:rsid w:val="00BE1BDE"/>
    <w:rsid w:val="00BE562E"/>
    <w:rsid w:val="00BF3486"/>
    <w:rsid w:val="00BF41E2"/>
    <w:rsid w:val="00BF45BE"/>
    <w:rsid w:val="00BF6AFE"/>
    <w:rsid w:val="00C152CF"/>
    <w:rsid w:val="00C17FBE"/>
    <w:rsid w:val="00C20840"/>
    <w:rsid w:val="00C32C71"/>
    <w:rsid w:val="00C37754"/>
    <w:rsid w:val="00C43B19"/>
    <w:rsid w:val="00C458FD"/>
    <w:rsid w:val="00C50010"/>
    <w:rsid w:val="00C50E5D"/>
    <w:rsid w:val="00C51034"/>
    <w:rsid w:val="00C51BDD"/>
    <w:rsid w:val="00C51E46"/>
    <w:rsid w:val="00C54073"/>
    <w:rsid w:val="00C602D0"/>
    <w:rsid w:val="00C65B14"/>
    <w:rsid w:val="00C677A6"/>
    <w:rsid w:val="00C6CE47"/>
    <w:rsid w:val="00C86239"/>
    <w:rsid w:val="00C9369C"/>
    <w:rsid w:val="00C97E16"/>
    <w:rsid w:val="00CA47A7"/>
    <w:rsid w:val="00CB2B3D"/>
    <w:rsid w:val="00CB5E59"/>
    <w:rsid w:val="00CC1159"/>
    <w:rsid w:val="00CD674E"/>
    <w:rsid w:val="00CD737E"/>
    <w:rsid w:val="00CE3C25"/>
    <w:rsid w:val="00CE731B"/>
    <w:rsid w:val="00CF1290"/>
    <w:rsid w:val="00D01714"/>
    <w:rsid w:val="00D02298"/>
    <w:rsid w:val="00D02518"/>
    <w:rsid w:val="00D15D17"/>
    <w:rsid w:val="00D36682"/>
    <w:rsid w:val="00D434CB"/>
    <w:rsid w:val="00D458CD"/>
    <w:rsid w:val="00D47D7E"/>
    <w:rsid w:val="00D548E9"/>
    <w:rsid w:val="00D62CB4"/>
    <w:rsid w:val="00D709EF"/>
    <w:rsid w:val="00D835A7"/>
    <w:rsid w:val="00D84B54"/>
    <w:rsid w:val="00D84E1A"/>
    <w:rsid w:val="00D85420"/>
    <w:rsid w:val="00D8785B"/>
    <w:rsid w:val="00D8D16B"/>
    <w:rsid w:val="00DA381C"/>
    <w:rsid w:val="00DA7F36"/>
    <w:rsid w:val="00DB32A2"/>
    <w:rsid w:val="00DC0553"/>
    <w:rsid w:val="00DC22C8"/>
    <w:rsid w:val="00DC5329"/>
    <w:rsid w:val="00DD2A2F"/>
    <w:rsid w:val="00DD7DD3"/>
    <w:rsid w:val="00DF750B"/>
    <w:rsid w:val="00E045C0"/>
    <w:rsid w:val="00E0693F"/>
    <w:rsid w:val="00E07F71"/>
    <w:rsid w:val="00E116CA"/>
    <w:rsid w:val="00E11F2C"/>
    <w:rsid w:val="00E2480A"/>
    <w:rsid w:val="00E3278D"/>
    <w:rsid w:val="00E3314C"/>
    <w:rsid w:val="00E33F09"/>
    <w:rsid w:val="00E342DF"/>
    <w:rsid w:val="00E4209E"/>
    <w:rsid w:val="00E52508"/>
    <w:rsid w:val="00E6342C"/>
    <w:rsid w:val="00E739BD"/>
    <w:rsid w:val="00E866FE"/>
    <w:rsid w:val="00E8728A"/>
    <w:rsid w:val="00E926D5"/>
    <w:rsid w:val="00EA0E45"/>
    <w:rsid w:val="00EA6B71"/>
    <w:rsid w:val="00EC379D"/>
    <w:rsid w:val="00ED3024"/>
    <w:rsid w:val="00EE23C3"/>
    <w:rsid w:val="00EF40E1"/>
    <w:rsid w:val="00EF7B5D"/>
    <w:rsid w:val="00F00C96"/>
    <w:rsid w:val="00F04AEB"/>
    <w:rsid w:val="00F0626F"/>
    <w:rsid w:val="00F14413"/>
    <w:rsid w:val="00F17928"/>
    <w:rsid w:val="00F21557"/>
    <w:rsid w:val="00F2589C"/>
    <w:rsid w:val="00F27882"/>
    <w:rsid w:val="00F33034"/>
    <w:rsid w:val="00F33F7A"/>
    <w:rsid w:val="00F42A6A"/>
    <w:rsid w:val="00F5467C"/>
    <w:rsid w:val="00F75B1B"/>
    <w:rsid w:val="00F82D00"/>
    <w:rsid w:val="00F90D43"/>
    <w:rsid w:val="00F9517D"/>
    <w:rsid w:val="00FA5F18"/>
    <w:rsid w:val="00FA75E1"/>
    <w:rsid w:val="00FB4049"/>
    <w:rsid w:val="00FC2709"/>
    <w:rsid w:val="00FD3056"/>
    <w:rsid w:val="00FF3FED"/>
    <w:rsid w:val="0105E763"/>
    <w:rsid w:val="01161E2E"/>
    <w:rsid w:val="012B1034"/>
    <w:rsid w:val="01623E1C"/>
    <w:rsid w:val="01812862"/>
    <w:rsid w:val="01AF53D0"/>
    <w:rsid w:val="01B4D083"/>
    <w:rsid w:val="01F161FE"/>
    <w:rsid w:val="01FA2428"/>
    <w:rsid w:val="01FA323E"/>
    <w:rsid w:val="02019E5B"/>
    <w:rsid w:val="02399BCB"/>
    <w:rsid w:val="02435814"/>
    <w:rsid w:val="026546F4"/>
    <w:rsid w:val="02703ED5"/>
    <w:rsid w:val="02B1890F"/>
    <w:rsid w:val="02B57A8A"/>
    <w:rsid w:val="02DDB1D0"/>
    <w:rsid w:val="0324B378"/>
    <w:rsid w:val="032EAEC0"/>
    <w:rsid w:val="0357D1A4"/>
    <w:rsid w:val="035B5347"/>
    <w:rsid w:val="036ED481"/>
    <w:rsid w:val="03B49186"/>
    <w:rsid w:val="03B9ABC6"/>
    <w:rsid w:val="03D22ED7"/>
    <w:rsid w:val="03F54D4F"/>
    <w:rsid w:val="04050E40"/>
    <w:rsid w:val="0448715D"/>
    <w:rsid w:val="044F07F9"/>
    <w:rsid w:val="04749C11"/>
    <w:rsid w:val="04796EE6"/>
    <w:rsid w:val="0505A01B"/>
    <w:rsid w:val="0510A86F"/>
    <w:rsid w:val="0516D000"/>
    <w:rsid w:val="05330651"/>
    <w:rsid w:val="05511669"/>
    <w:rsid w:val="055EB5EA"/>
    <w:rsid w:val="05D7E0EF"/>
    <w:rsid w:val="05E0806C"/>
    <w:rsid w:val="05E32082"/>
    <w:rsid w:val="062185C6"/>
    <w:rsid w:val="06467361"/>
    <w:rsid w:val="065466A3"/>
    <w:rsid w:val="06778D52"/>
    <w:rsid w:val="069D78B6"/>
    <w:rsid w:val="06DE918E"/>
    <w:rsid w:val="06E17D4B"/>
    <w:rsid w:val="06E3A87D"/>
    <w:rsid w:val="06F9C1D6"/>
    <w:rsid w:val="076AFA35"/>
    <w:rsid w:val="0780256C"/>
    <w:rsid w:val="078725FD"/>
    <w:rsid w:val="07A20900"/>
    <w:rsid w:val="07B218D7"/>
    <w:rsid w:val="07CD82DB"/>
    <w:rsid w:val="07DC5104"/>
    <w:rsid w:val="07EA4E66"/>
    <w:rsid w:val="07FF145B"/>
    <w:rsid w:val="08015F7B"/>
    <w:rsid w:val="080EF387"/>
    <w:rsid w:val="0819329D"/>
    <w:rsid w:val="0820CC71"/>
    <w:rsid w:val="0854617A"/>
    <w:rsid w:val="089D9D2A"/>
    <w:rsid w:val="08A5ADCE"/>
    <w:rsid w:val="08B18616"/>
    <w:rsid w:val="08B35775"/>
    <w:rsid w:val="08D8A093"/>
    <w:rsid w:val="08EAB068"/>
    <w:rsid w:val="08F27C59"/>
    <w:rsid w:val="08F980B9"/>
    <w:rsid w:val="08FCE67F"/>
    <w:rsid w:val="08FEDE73"/>
    <w:rsid w:val="0914BC11"/>
    <w:rsid w:val="09B6734A"/>
    <w:rsid w:val="09F73325"/>
    <w:rsid w:val="0A120AD4"/>
    <w:rsid w:val="0A2ADCB2"/>
    <w:rsid w:val="0A4B3122"/>
    <w:rsid w:val="0A4E509A"/>
    <w:rsid w:val="0AADF64C"/>
    <w:rsid w:val="0AB1BB65"/>
    <w:rsid w:val="0AC2AB7E"/>
    <w:rsid w:val="0AE980A9"/>
    <w:rsid w:val="0AED20BB"/>
    <w:rsid w:val="0B1825E2"/>
    <w:rsid w:val="0B31B12B"/>
    <w:rsid w:val="0B3E8F80"/>
    <w:rsid w:val="0B4CF26A"/>
    <w:rsid w:val="0B547C45"/>
    <w:rsid w:val="0B8C88F6"/>
    <w:rsid w:val="0BA2E434"/>
    <w:rsid w:val="0BB65671"/>
    <w:rsid w:val="0BCB737C"/>
    <w:rsid w:val="0BD90203"/>
    <w:rsid w:val="0C47EB0E"/>
    <w:rsid w:val="0C59160C"/>
    <w:rsid w:val="0C6D7FF2"/>
    <w:rsid w:val="0C7D9ACA"/>
    <w:rsid w:val="0CCC9E23"/>
    <w:rsid w:val="0CE5823D"/>
    <w:rsid w:val="0CE6CFBA"/>
    <w:rsid w:val="0CE7B1E3"/>
    <w:rsid w:val="0D336516"/>
    <w:rsid w:val="0D554901"/>
    <w:rsid w:val="0D76CB9C"/>
    <w:rsid w:val="0D8DFD87"/>
    <w:rsid w:val="0DD7D18C"/>
    <w:rsid w:val="0DE5AEFD"/>
    <w:rsid w:val="0DF943B1"/>
    <w:rsid w:val="0E06B4A1"/>
    <w:rsid w:val="0E114A84"/>
    <w:rsid w:val="0E15445F"/>
    <w:rsid w:val="0E1645D9"/>
    <w:rsid w:val="0E3ACCD7"/>
    <w:rsid w:val="0E4C038E"/>
    <w:rsid w:val="0E4E8D39"/>
    <w:rsid w:val="0E549F97"/>
    <w:rsid w:val="0E574244"/>
    <w:rsid w:val="0E5E5ECA"/>
    <w:rsid w:val="0E6CD09F"/>
    <w:rsid w:val="0E86D9F4"/>
    <w:rsid w:val="0E893E67"/>
    <w:rsid w:val="0EA9AAE7"/>
    <w:rsid w:val="0EB4EB39"/>
    <w:rsid w:val="0EC3AA8A"/>
    <w:rsid w:val="0F1BA3A5"/>
    <w:rsid w:val="0F222C16"/>
    <w:rsid w:val="0F57F680"/>
    <w:rsid w:val="0F8D3581"/>
    <w:rsid w:val="0F9B3E07"/>
    <w:rsid w:val="0FB67760"/>
    <w:rsid w:val="10052E0B"/>
    <w:rsid w:val="1036892F"/>
    <w:rsid w:val="10510543"/>
    <w:rsid w:val="106132D5"/>
    <w:rsid w:val="1068CB35"/>
    <w:rsid w:val="10ABAF82"/>
    <w:rsid w:val="10DC0EFA"/>
    <w:rsid w:val="10ECD4A3"/>
    <w:rsid w:val="1133454B"/>
    <w:rsid w:val="114FEDC0"/>
    <w:rsid w:val="11598E05"/>
    <w:rsid w:val="11652F42"/>
    <w:rsid w:val="116B1EC9"/>
    <w:rsid w:val="11730451"/>
    <w:rsid w:val="1188528E"/>
    <w:rsid w:val="11ACE201"/>
    <w:rsid w:val="11AE3751"/>
    <w:rsid w:val="11F67F1A"/>
    <w:rsid w:val="11FBC913"/>
    <w:rsid w:val="124B9808"/>
    <w:rsid w:val="126F3596"/>
    <w:rsid w:val="12783AA3"/>
    <w:rsid w:val="12B9758D"/>
    <w:rsid w:val="12BC88F1"/>
    <w:rsid w:val="12E63645"/>
    <w:rsid w:val="12EEA09F"/>
    <w:rsid w:val="12F46261"/>
    <w:rsid w:val="12F54A70"/>
    <w:rsid w:val="130C6039"/>
    <w:rsid w:val="137488B3"/>
    <w:rsid w:val="13B6478B"/>
    <w:rsid w:val="145C7207"/>
    <w:rsid w:val="147AE18F"/>
    <w:rsid w:val="14951F08"/>
    <w:rsid w:val="149C450E"/>
    <w:rsid w:val="14B000FF"/>
    <w:rsid w:val="14BF289B"/>
    <w:rsid w:val="150E0469"/>
    <w:rsid w:val="152578DC"/>
    <w:rsid w:val="153C80B8"/>
    <w:rsid w:val="1561B263"/>
    <w:rsid w:val="1580E60D"/>
    <w:rsid w:val="15944D4A"/>
    <w:rsid w:val="15DDBDE8"/>
    <w:rsid w:val="15DF6180"/>
    <w:rsid w:val="15E69056"/>
    <w:rsid w:val="15EDF221"/>
    <w:rsid w:val="160697E7"/>
    <w:rsid w:val="167F7963"/>
    <w:rsid w:val="1692DCBA"/>
    <w:rsid w:val="16A4BEBE"/>
    <w:rsid w:val="16C0E9FC"/>
    <w:rsid w:val="16DECF6C"/>
    <w:rsid w:val="16EA62B0"/>
    <w:rsid w:val="1702546F"/>
    <w:rsid w:val="170A8862"/>
    <w:rsid w:val="17319311"/>
    <w:rsid w:val="1735449E"/>
    <w:rsid w:val="1774B31A"/>
    <w:rsid w:val="17925F1C"/>
    <w:rsid w:val="17A9AB42"/>
    <w:rsid w:val="17DAB957"/>
    <w:rsid w:val="17E84476"/>
    <w:rsid w:val="17EAD636"/>
    <w:rsid w:val="17F050CD"/>
    <w:rsid w:val="17F0F7EB"/>
    <w:rsid w:val="17F755EA"/>
    <w:rsid w:val="18310144"/>
    <w:rsid w:val="18380DCA"/>
    <w:rsid w:val="1848EE01"/>
    <w:rsid w:val="184F4576"/>
    <w:rsid w:val="185E1B6F"/>
    <w:rsid w:val="18764A75"/>
    <w:rsid w:val="18F7DD37"/>
    <w:rsid w:val="18FE2724"/>
    <w:rsid w:val="198332F5"/>
    <w:rsid w:val="199BB2D8"/>
    <w:rsid w:val="199DEA51"/>
    <w:rsid w:val="19C474EB"/>
    <w:rsid w:val="19D3FBA0"/>
    <w:rsid w:val="19E8E0C2"/>
    <w:rsid w:val="1A01B0A8"/>
    <w:rsid w:val="1A296782"/>
    <w:rsid w:val="1A35147D"/>
    <w:rsid w:val="1A3EC848"/>
    <w:rsid w:val="1A542DB5"/>
    <w:rsid w:val="1A56EE64"/>
    <w:rsid w:val="1A655DBA"/>
    <w:rsid w:val="1AC92CA4"/>
    <w:rsid w:val="1B1883B7"/>
    <w:rsid w:val="1B576D0F"/>
    <w:rsid w:val="1B663573"/>
    <w:rsid w:val="1B72D76E"/>
    <w:rsid w:val="1B7488C0"/>
    <w:rsid w:val="1B7E882F"/>
    <w:rsid w:val="1B8870B3"/>
    <w:rsid w:val="1B99B40A"/>
    <w:rsid w:val="1B9F5628"/>
    <w:rsid w:val="1BB04053"/>
    <w:rsid w:val="1BCDBF24"/>
    <w:rsid w:val="1C28D73C"/>
    <w:rsid w:val="1C4B4C61"/>
    <w:rsid w:val="1C7A905F"/>
    <w:rsid w:val="1C7F19BE"/>
    <w:rsid w:val="1C8B5B95"/>
    <w:rsid w:val="1CBB7B62"/>
    <w:rsid w:val="1CC86836"/>
    <w:rsid w:val="1CD8D513"/>
    <w:rsid w:val="1D0DAB87"/>
    <w:rsid w:val="1D1E5623"/>
    <w:rsid w:val="1D20CDAF"/>
    <w:rsid w:val="1D26DB6F"/>
    <w:rsid w:val="1D3A9562"/>
    <w:rsid w:val="1D47FAE5"/>
    <w:rsid w:val="1D49C7E2"/>
    <w:rsid w:val="1D7393F2"/>
    <w:rsid w:val="1D79D39E"/>
    <w:rsid w:val="1D9F8C9E"/>
    <w:rsid w:val="1DA59885"/>
    <w:rsid w:val="1DBD1BF8"/>
    <w:rsid w:val="1DD9E6EC"/>
    <w:rsid w:val="1DF321AB"/>
    <w:rsid w:val="1E07ADF5"/>
    <w:rsid w:val="1E0BDDD5"/>
    <w:rsid w:val="1E124F4F"/>
    <w:rsid w:val="1E1401FF"/>
    <w:rsid w:val="1E1BFDE0"/>
    <w:rsid w:val="1E35C5CF"/>
    <w:rsid w:val="1E61C25C"/>
    <w:rsid w:val="1E6FD04F"/>
    <w:rsid w:val="1E7B4128"/>
    <w:rsid w:val="1E91C698"/>
    <w:rsid w:val="1EC8C9C5"/>
    <w:rsid w:val="1ECE2416"/>
    <w:rsid w:val="1EDD8356"/>
    <w:rsid w:val="1EEA1327"/>
    <w:rsid w:val="1F080B66"/>
    <w:rsid w:val="1F08EB40"/>
    <w:rsid w:val="1F1122D7"/>
    <w:rsid w:val="1F2AA52D"/>
    <w:rsid w:val="1F3BC356"/>
    <w:rsid w:val="1F458DC4"/>
    <w:rsid w:val="1F6ABB8F"/>
    <w:rsid w:val="1F9A0BD7"/>
    <w:rsid w:val="1FAA529F"/>
    <w:rsid w:val="1FCF10B1"/>
    <w:rsid w:val="1FDA7047"/>
    <w:rsid w:val="1FE56706"/>
    <w:rsid w:val="1FFCE1F2"/>
    <w:rsid w:val="200F1151"/>
    <w:rsid w:val="201C1606"/>
    <w:rsid w:val="20479A43"/>
    <w:rsid w:val="2051EA64"/>
    <w:rsid w:val="205686BD"/>
    <w:rsid w:val="206B01FE"/>
    <w:rsid w:val="206BC119"/>
    <w:rsid w:val="206CEF43"/>
    <w:rsid w:val="2078AD98"/>
    <w:rsid w:val="20C8A1D3"/>
    <w:rsid w:val="20D07ED8"/>
    <w:rsid w:val="20E3A072"/>
    <w:rsid w:val="211CF302"/>
    <w:rsid w:val="2127F66E"/>
    <w:rsid w:val="21300107"/>
    <w:rsid w:val="219903ED"/>
    <w:rsid w:val="21AA2592"/>
    <w:rsid w:val="21BE8FEB"/>
    <w:rsid w:val="21E0F4D1"/>
    <w:rsid w:val="21E8C364"/>
    <w:rsid w:val="21F4CE69"/>
    <w:rsid w:val="21FF5A6E"/>
    <w:rsid w:val="220CBE32"/>
    <w:rsid w:val="22268D05"/>
    <w:rsid w:val="22383C32"/>
    <w:rsid w:val="22474888"/>
    <w:rsid w:val="22723547"/>
    <w:rsid w:val="2272F6C9"/>
    <w:rsid w:val="2279330F"/>
    <w:rsid w:val="227DDF14"/>
    <w:rsid w:val="2290E38E"/>
    <w:rsid w:val="229912ED"/>
    <w:rsid w:val="22DF2A2E"/>
    <w:rsid w:val="22E3C679"/>
    <w:rsid w:val="2301411B"/>
    <w:rsid w:val="231BAAAA"/>
    <w:rsid w:val="232E649B"/>
    <w:rsid w:val="23481E01"/>
    <w:rsid w:val="235910A1"/>
    <w:rsid w:val="237D8476"/>
    <w:rsid w:val="23925F52"/>
    <w:rsid w:val="23BE9ED0"/>
    <w:rsid w:val="23C11584"/>
    <w:rsid w:val="23CD7334"/>
    <w:rsid w:val="2408B81B"/>
    <w:rsid w:val="242590B2"/>
    <w:rsid w:val="2428A017"/>
    <w:rsid w:val="242CCF4C"/>
    <w:rsid w:val="242F70C4"/>
    <w:rsid w:val="2479C4C8"/>
    <w:rsid w:val="24B19C36"/>
    <w:rsid w:val="24B76A7E"/>
    <w:rsid w:val="24E76E98"/>
    <w:rsid w:val="24F4A678"/>
    <w:rsid w:val="250B3B28"/>
    <w:rsid w:val="250D4D99"/>
    <w:rsid w:val="252B3266"/>
    <w:rsid w:val="25437AFF"/>
    <w:rsid w:val="2552317C"/>
    <w:rsid w:val="25817A28"/>
    <w:rsid w:val="25BA6605"/>
    <w:rsid w:val="25C92025"/>
    <w:rsid w:val="25D2C248"/>
    <w:rsid w:val="25D9475C"/>
    <w:rsid w:val="25DAB11B"/>
    <w:rsid w:val="25E1F5EF"/>
    <w:rsid w:val="25EDFDC5"/>
    <w:rsid w:val="25FD79F0"/>
    <w:rsid w:val="2616AC28"/>
    <w:rsid w:val="261C9856"/>
    <w:rsid w:val="2633301D"/>
    <w:rsid w:val="2642AEA0"/>
    <w:rsid w:val="266E4C53"/>
    <w:rsid w:val="2670FB19"/>
    <w:rsid w:val="26748083"/>
    <w:rsid w:val="2699461A"/>
    <w:rsid w:val="26AC2FBE"/>
    <w:rsid w:val="2708D15E"/>
    <w:rsid w:val="275E027B"/>
    <w:rsid w:val="27807075"/>
    <w:rsid w:val="279E909F"/>
    <w:rsid w:val="27B0831B"/>
    <w:rsid w:val="27EF9986"/>
    <w:rsid w:val="284D24B0"/>
    <w:rsid w:val="285C30CC"/>
    <w:rsid w:val="28791026"/>
    <w:rsid w:val="2896317C"/>
    <w:rsid w:val="28D81FFE"/>
    <w:rsid w:val="290F31A0"/>
    <w:rsid w:val="293700B2"/>
    <w:rsid w:val="295D537A"/>
    <w:rsid w:val="297242DC"/>
    <w:rsid w:val="299F8DE8"/>
    <w:rsid w:val="29BA4B18"/>
    <w:rsid w:val="2A0B6BB0"/>
    <w:rsid w:val="2A2E0F4D"/>
    <w:rsid w:val="2A352196"/>
    <w:rsid w:val="2A4B89C4"/>
    <w:rsid w:val="2A992976"/>
    <w:rsid w:val="2AD55E98"/>
    <w:rsid w:val="2AFF6F8C"/>
    <w:rsid w:val="2B26CAFD"/>
    <w:rsid w:val="2B3287CB"/>
    <w:rsid w:val="2B6B1C4C"/>
    <w:rsid w:val="2BB6C661"/>
    <w:rsid w:val="2BBC9AD0"/>
    <w:rsid w:val="2BE6C48F"/>
    <w:rsid w:val="2C32DFD0"/>
    <w:rsid w:val="2C75A9A0"/>
    <w:rsid w:val="2C8760DC"/>
    <w:rsid w:val="2CFD8DFB"/>
    <w:rsid w:val="2D145569"/>
    <w:rsid w:val="2D1CA8F6"/>
    <w:rsid w:val="2D4CB81E"/>
    <w:rsid w:val="2D722F87"/>
    <w:rsid w:val="2D7712A3"/>
    <w:rsid w:val="2D941F3C"/>
    <w:rsid w:val="2D9A7149"/>
    <w:rsid w:val="2D9F6AB7"/>
    <w:rsid w:val="2DA2D087"/>
    <w:rsid w:val="2DC28E56"/>
    <w:rsid w:val="2DDE1A89"/>
    <w:rsid w:val="2DF2F99F"/>
    <w:rsid w:val="2E1CEB16"/>
    <w:rsid w:val="2E8C79ED"/>
    <w:rsid w:val="2EF4B813"/>
    <w:rsid w:val="2F00415D"/>
    <w:rsid w:val="2F0EFCC5"/>
    <w:rsid w:val="2F2D4DCC"/>
    <w:rsid w:val="2F4E72D4"/>
    <w:rsid w:val="2F65D654"/>
    <w:rsid w:val="2F6843F0"/>
    <w:rsid w:val="2F6C4DFB"/>
    <w:rsid w:val="2F87A90C"/>
    <w:rsid w:val="2FC97AE9"/>
    <w:rsid w:val="2FEAF4AA"/>
    <w:rsid w:val="2FF72ADE"/>
    <w:rsid w:val="303AAB7F"/>
    <w:rsid w:val="303B3434"/>
    <w:rsid w:val="304B98C9"/>
    <w:rsid w:val="307D46D2"/>
    <w:rsid w:val="30B22BF6"/>
    <w:rsid w:val="30C74CA3"/>
    <w:rsid w:val="30D9CCBC"/>
    <w:rsid w:val="30E9CAB7"/>
    <w:rsid w:val="30EE0F6B"/>
    <w:rsid w:val="30EECB01"/>
    <w:rsid w:val="3103FA11"/>
    <w:rsid w:val="311C60B8"/>
    <w:rsid w:val="3124D391"/>
    <w:rsid w:val="3157365A"/>
    <w:rsid w:val="3160D424"/>
    <w:rsid w:val="316CD410"/>
    <w:rsid w:val="31976FF2"/>
    <w:rsid w:val="319F99CF"/>
    <w:rsid w:val="320823AA"/>
    <w:rsid w:val="3221FE20"/>
    <w:rsid w:val="323EA704"/>
    <w:rsid w:val="32452AA1"/>
    <w:rsid w:val="326743FD"/>
    <w:rsid w:val="32B17944"/>
    <w:rsid w:val="32B1D3EF"/>
    <w:rsid w:val="32F7F37D"/>
    <w:rsid w:val="33082CDA"/>
    <w:rsid w:val="3310F686"/>
    <w:rsid w:val="332945CA"/>
    <w:rsid w:val="3339E441"/>
    <w:rsid w:val="334DDA48"/>
    <w:rsid w:val="33A02DDE"/>
    <w:rsid w:val="33EAC867"/>
    <w:rsid w:val="3401AABD"/>
    <w:rsid w:val="341617EC"/>
    <w:rsid w:val="341AE683"/>
    <w:rsid w:val="341B3D9D"/>
    <w:rsid w:val="3450CA4A"/>
    <w:rsid w:val="34A38F94"/>
    <w:rsid w:val="34A8BB50"/>
    <w:rsid w:val="34F2B4A9"/>
    <w:rsid w:val="34F2EDFE"/>
    <w:rsid w:val="350C79CA"/>
    <w:rsid w:val="35119F9A"/>
    <w:rsid w:val="351B3D07"/>
    <w:rsid w:val="3526444F"/>
    <w:rsid w:val="35268C91"/>
    <w:rsid w:val="353ABBDB"/>
    <w:rsid w:val="3567806F"/>
    <w:rsid w:val="356DB1D0"/>
    <w:rsid w:val="358B1C1C"/>
    <w:rsid w:val="35A22325"/>
    <w:rsid w:val="35F2CE1E"/>
    <w:rsid w:val="360ED08D"/>
    <w:rsid w:val="361DDB2C"/>
    <w:rsid w:val="363B4869"/>
    <w:rsid w:val="36426BDE"/>
    <w:rsid w:val="3645A840"/>
    <w:rsid w:val="365651D7"/>
    <w:rsid w:val="366F7D99"/>
    <w:rsid w:val="36B4765F"/>
    <w:rsid w:val="36B4D732"/>
    <w:rsid w:val="36BDDB0F"/>
    <w:rsid w:val="36DAD2F0"/>
    <w:rsid w:val="36DBAC10"/>
    <w:rsid w:val="36F8F957"/>
    <w:rsid w:val="37371C82"/>
    <w:rsid w:val="373E9F9F"/>
    <w:rsid w:val="375BEF44"/>
    <w:rsid w:val="3797B66E"/>
    <w:rsid w:val="37C5C686"/>
    <w:rsid w:val="382D75A3"/>
    <w:rsid w:val="382E4565"/>
    <w:rsid w:val="38345F92"/>
    <w:rsid w:val="3840DB48"/>
    <w:rsid w:val="3853669A"/>
    <w:rsid w:val="3888642E"/>
    <w:rsid w:val="389BD4B4"/>
    <w:rsid w:val="3921D1F5"/>
    <w:rsid w:val="3921F7D0"/>
    <w:rsid w:val="3942093C"/>
    <w:rsid w:val="394A039F"/>
    <w:rsid w:val="394E7C3F"/>
    <w:rsid w:val="3988167C"/>
    <w:rsid w:val="39D10DB0"/>
    <w:rsid w:val="39ED7C8D"/>
    <w:rsid w:val="39FA1C61"/>
    <w:rsid w:val="39FC495B"/>
    <w:rsid w:val="3A26EC3E"/>
    <w:rsid w:val="3A671766"/>
    <w:rsid w:val="3A8C5800"/>
    <w:rsid w:val="3AC11832"/>
    <w:rsid w:val="3AD4F481"/>
    <w:rsid w:val="3AE5AFAA"/>
    <w:rsid w:val="3B01F613"/>
    <w:rsid w:val="3B2D4D5D"/>
    <w:rsid w:val="3B434005"/>
    <w:rsid w:val="3B7230BB"/>
    <w:rsid w:val="3B759334"/>
    <w:rsid w:val="3B9EC610"/>
    <w:rsid w:val="3BDAB104"/>
    <w:rsid w:val="3C054074"/>
    <w:rsid w:val="3C616F27"/>
    <w:rsid w:val="3C716807"/>
    <w:rsid w:val="3C98591D"/>
    <w:rsid w:val="3CAA6513"/>
    <w:rsid w:val="3CB5A67B"/>
    <w:rsid w:val="3CD6FCFD"/>
    <w:rsid w:val="3CE30C38"/>
    <w:rsid w:val="3CF4EB19"/>
    <w:rsid w:val="3CF62513"/>
    <w:rsid w:val="3D0D9DC4"/>
    <w:rsid w:val="3D0DCF70"/>
    <w:rsid w:val="3D28C4DD"/>
    <w:rsid w:val="3D3FB372"/>
    <w:rsid w:val="3D4B221B"/>
    <w:rsid w:val="3D7DECD5"/>
    <w:rsid w:val="3D8C5E49"/>
    <w:rsid w:val="3D96312B"/>
    <w:rsid w:val="3DA4F4C0"/>
    <w:rsid w:val="3DD489A6"/>
    <w:rsid w:val="3DEC6562"/>
    <w:rsid w:val="3E4BD121"/>
    <w:rsid w:val="3E56DD10"/>
    <w:rsid w:val="3E629F22"/>
    <w:rsid w:val="3E66836E"/>
    <w:rsid w:val="3E68C92D"/>
    <w:rsid w:val="3E879564"/>
    <w:rsid w:val="3EA24860"/>
    <w:rsid w:val="3EA311C4"/>
    <w:rsid w:val="3EBE025F"/>
    <w:rsid w:val="3ED1DD18"/>
    <w:rsid w:val="3EFED14C"/>
    <w:rsid w:val="3F01F1F3"/>
    <w:rsid w:val="3F0622CC"/>
    <w:rsid w:val="3F0A0BA2"/>
    <w:rsid w:val="3F109024"/>
    <w:rsid w:val="3F371289"/>
    <w:rsid w:val="3F6D7C0E"/>
    <w:rsid w:val="3F7446F4"/>
    <w:rsid w:val="3F76875C"/>
    <w:rsid w:val="3F7E921A"/>
    <w:rsid w:val="3F7FC951"/>
    <w:rsid w:val="3F8835C3"/>
    <w:rsid w:val="3F9804C0"/>
    <w:rsid w:val="3FBC7B0E"/>
    <w:rsid w:val="3FCA5C56"/>
    <w:rsid w:val="3FE8FA05"/>
    <w:rsid w:val="4024A461"/>
    <w:rsid w:val="405DA573"/>
    <w:rsid w:val="4081C136"/>
    <w:rsid w:val="4092B3FF"/>
    <w:rsid w:val="4098025F"/>
    <w:rsid w:val="40A80D05"/>
    <w:rsid w:val="4124779A"/>
    <w:rsid w:val="4139F3A6"/>
    <w:rsid w:val="413DC525"/>
    <w:rsid w:val="41413099"/>
    <w:rsid w:val="414BDE5C"/>
    <w:rsid w:val="415EDEAF"/>
    <w:rsid w:val="416D91E7"/>
    <w:rsid w:val="41944038"/>
    <w:rsid w:val="4198384F"/>
    <w:rsid w:val="41A481CE"/>
    <w:rsid w:val="41D1D4BA"/>
    <w:rsid w:val="41F4668C"/>
    <w:rsid w:val="42189EF7"/>
    <w:rsid w:val="421AA7D2"/>
    <w:rsid w:val="421B98D0"/>
    <w:rsid w:val="4236A7E6"/>
    <w:rsid w:val="4250A3B9"/>
    <w:rsid w:val="426D9D4E"/>
    <w:rsid w:val="4277718A"/>
    <w:rsid w:val="42AACA07"/>
    <w:rsid w:val="42B42C4A"/>
    <w:rsid w:val="42B467E6"/>
    <w:rsid w:val="43156166"/>
    <w:rsid w:val="43400421"/>
    <w:rsid w:val="436441C9"/>
    <w:rsid w:val="436CAE25"/>
    <w:rsid w:val="43830B77"/>
    <w:rsid w:val="4385C30A"/>
    <w:rsid w:val="43BA8AF6"/>
    <w:rsid w:val="43EDB5CC"/>
    <w:rsid w:val="4401378E"/>
    <w:rsid w:val="440F2933"/>
    <w:rsid w:val="44756FBE"/>
    <w:rsid w:val="44B32C23"/>
    <w:rsid w:val="44E910BF"/>
    <w:rsid w:val="45284DE5"/>
    <w:rsid w:val="452ECAFB"/>
    <w:rsid w:val="453420E7"/>
    <w:rsid w:val="454E97C6"/>
    <w:rsid w:val="456331F2"/>
    <w:rsid w:val="456BA4B5"/>
    <w:rsid w:val="45952990"/>
    <w:rsid w:val="459F0137"/>
    <w:rsid w:val="45B4912F"/>
    <w:rsid w:val="463335D3"/>
    <w:rsid w:val="46490883"/>
    <w:rsid w:val="465097A2"/>
    <w:rsid w:val="467BE854"/>
    <w:rsid w:val="4685812E"/>
    <w:rsid w:val="468A00F9"/>
    <w:rsid w:val="468A360E"/>
    <w:rsid w:val="46A6F803"/>
    <w:rsid w:val="46D35247"/>
    <w:rsid w:val="46EA0E17"/>
    <w:rsid w:val="46FCE299"/>
    <w:rsid w:val="4718B692"/>
    <w:rsid w:val="471E6ADB"/>
    <w:rsid w:val="472E4542"/>
    <w:rsid w:val="475B65DD"/>
    <w:rsid w:val="477F0B64"/>
    <w:rsid w:val="477F9749"/>
    <w:rsid w:val="479C3CB7"/>
    <w:rsid w:val="47B927E2"/>
    <w:rsid w:val="47C95989"/>
    <w:rsid w:val="47EEDF50"/>
    <w:rsid w:val="48343621"/>
    <w:rsid w:val="4848AF24"/>
    <w:rsid w:val="48584756"/>
    <w:rsid w:val="48633F14"/>
    <w:rsid w:val="48724436"/>
    <w:rsid w:val="4879E2DB"/>
    <w:rsid w:val="48AF3FBF"/>
    <w:rsid w:val="48E0AE73"/>
    <w:rsid w:val="48E588D7"/>
    <w:rsid w:val="48EE689D"/>
    <w:rsid w:val="492F0466"/>
    <w:rsid w:val="49944A27"/>
    <w:rsid w:val="499E06D2"/>
    <w:rsid w:val="49B1D806"/>
    <w:rsid w:val="49D31956"/>
    <w:rsid w:val="4A530545"/>
    <w:rsid w:val="4ABB8790"/>
    <w:rsid w:val="4AF3EE13"/>
    <w:rsid w:val="4B1BC6F0"/>
    <w:rsid w:val="4B443D93"/>
    <w:rsid w:val="4B5B1FA5"/>
    <w:rsid w:val="4B6ADAA1"/>
    <w:rsid w:val="4B86BE63"/>
    <w:rsid w:val="4B89A610"/>
    <w:rsid w:val="4BCD8196"/>
    <w:rsid w:val="4BD57A12"/>
    <w:rsid w:val="4BFB6450"/>
    <w:rsid w:val="4BFD86FB"/>
    <w:rsid w:val="4C16EFB9"/>
    <w:rsid w:val="4C49F747"/>
    <w:rsid w:val="4C616351"/>
    <w:rsid w:val="4C67AEE6"/>
    <w:rsid w:val="4C770E0A"/>
    <w:rsid w:val="4C7BD5A7"/>
    <w:rsid w:val="4C838327"/>
    <w:rsid w:val="4C880A3D"/>
    <w:rsid w:val="4C902D19"/>
    <w:rsid w:val="4CA85B7E"/>
    <w:rsid w:val="4CEB36FE"/>
    <w:rsid w:val="4D34E1A0"/>
    <w:rsid w:val="4D6498F1"/>
    <w:rsid w:val="4D859E2A"/>
    <w:rsid w:val="4D9E7F3C"/>
    <w:rsid w:val="4DA8C466"/>
    <w:rsid w:val="4DB96BB3"/>
    <w:rsid w:val="4DCCDD8C"/>
    <w:rsid w:val="4DE4F3AB"/>
    <w:rsid w:val="4DF1251A"/>
    <w:rsid w:val="4E21E3D9"/>
    <w:rsid w:val="4E2A65D2"/>
    <w:rsid w:val="4E3EBBB0"/>
    <w:rsid w:val="4E64A047"/>
    <w:rsid w:val="4E906DD7"/>
    <w:rsid w:val="4EA267EA"/>
    <w:rsid w:val="4EB4FEA1"/>
    <w:rsid w:val="4EC8E31F"/>
    <w:rsid w:val="4EFFAC07"/>
    <w:rsid w:val="4F0428D2"/>
    <w:rsid w:val="4F50ABCD"/>
    <w:rsid w:val="4F7CB86C"/>
    <w:rsid w:val="4F98A7FF"/>
    <w:rsid w:val="4F993605"/>
    <w:rsid w:val="4FA8827E"/>
    <w:rsid w:val="4FBE52DF"/>
    <w:rsid w:val="4FC0D0B7"/>
    <w:rsid w:val="4FCBF6DD"/>
    <w:rsid w:val="4FE67BE6"/>
    <w:rsid w:val="4FF401FB"/>
    <w:rsid w:val="50032909"/>
    <w:rsid w:val="500E659D"/>
    <w:rsid w:val="502F4539"/>
    <w:rsid w:val="5040CA62"/>
    <w:rsid w:val="5069DE4A"/>
    <w:rsid w:val="5075D9C4"/>
    <w:rsid w:val="507E7FF0"/>
    <w:rsid w:val="5091AE41"/>
    <w:rsid w:val="50AD8C20"/>
    <w:rsid w:val="50C418CA"/>
    <w:rsid w:val="50D1F5A9"/>
    <w:rsid w:val="50DEDC5B"/>
    <w:rsid w:val="51001A3F"/>
    <w:rsid w:val="5123CF5E"/>
    <w:rsid w:val="513499EC"/>
    <w:rsid w:val="5137C0C3"/>
    <w:rsid w:val="5138A178"/>
    <w:rsid w:val="51444CF7"/>
    <w:rsid w:val="51491680"/>
    <w:rsid w:val="51592E3D"/>
    <w:rsid w:val="51679738"/>
    <w:rsid w:val="5188613B"/>
    <w:rsid w:val="51C0D0A0"/>
    <w:rsid w:val="51D0FB60"/>
    <w:rsid w:val="51D5C103"/>
    <w:rsid w:val="51FC6060"/>
    <w:rsid w:val="51FDF7C5"/>
    <w:rsid w:val="523FE249"/>
    <w:rsid w:val="527078D9"/>
    <w:rsid w:val="529CD59C"/>
    <w:rsid w:val="52A77A0B"/>
    <w:rsid w:val="52BDE4C6"/>
    <w:rsid w:val="52CACF38"/>
    <w:rsid w:val="52EE4CE9"/>
    <w:rsid w:val="531510CA"/>
    <w:rsid w:val="5328C6E2"/>
    <w:rsid w:val="533E63B5"/>
    <w:rsid w:val="534FB285"/>
    <w:rsid w:val="535B8BC0"/>
    <w:rsid w:val="535F8C31"/>
    <w:rsid w:val="53722CFC"/>
    <w:rsid w:val="53731332"/>
    <w:rsid w:val="53786F3E"/>
    <w:rsid w:val="5390E978"/>
    <w:rsid w:val="53AA9BDF"/>
    <w:rsid w:val="53CF7898"/>
    <w:rsid w:val="53D63A67"/>
    <w:rsid w:val="53E30DC7"/>
    <w:rsid w:val="53E82CB6"/>
    <w:rsid w:val="53ECBE82"/>
    <w:rsid w:val="53F6D119"/>
    <w:rsid w:val="544A9683"/>
    <w:rsid w:val="5455B7C5"/>
    <w:rsid w:val="546921C6"/>
    <w:rsid w:val="54698FE7"/>
    <w:rsid w:val="548FF831"/>
    <w:rsid w:val="54F48267"/>
    <w:rsid w:val="5505651A"/>
    <w:rsid w:val="5560F2F1"/>
    <w:rsid w:val="559B595D"/>
    <w:rsid w:val="55EA0541"/>
    <w:rsid w:val="5663165D"/>
    <w:rsid w:val="56ED4298"/>
    <w:rsid w:val="56FF251D"/>
    <w:rsid w:val="5704006B"/>
    <w:rsid w:val="570AAC46"/>
    <w:rsid w:val="5738EC4A"/>
    <w:rsid w:val="577AEB18"/>
    <w:rsid w:val="5796ED0A"/>
    <w:rsid w:val="5829A11E"/>
    <w:rsid w:val="58797FCC"/>
    <w:rsid w:val="58E242EE"/>
    <w:rsid w:val="58EAEF83"/>
    <w:rsid w:val="591087FE"/>
    <w:rsid w:val="5911147F"/>
    <w:rsid w:val="59149104"/>
    <w:rsid w:val="592704F3"/>
    <w:rsid w:val="594C9C58"/>
    <w:rsid w:val="594E6EB5"/>
    <w:rsid w:val="596587AE"/>
    <w:rsid w:val="59700F86"/>
    <w:rsid w:val="5973093A"/>
    <w:rsid w:val="59E675D6"/>
    <w:rsid w:val="59E6E325"/>
    <w:rsid w:val="59FD953C"/>
    <w:rsid w:val="5A140AFE"/>
    <w:rsid w:val="5AD5ED71"/>
    <w:rsid w:val="5ADC213F"/>
    <w:rsid w:val="5B1C95AB"/>
    <w:rsid w:val="5B3C7550"/>
    <w:rsid w:val="5B4B7167"/>
    <w:rsid w:val="5B551675"/>
    <w:rsid w:val="5B8039B3"/>
    <w:rsid w:val="5BC0E646"/>
    <w:rsid w:val="5C09D7DF"/>
    <w:rsid w:val="5C418474"/>
    <w:rsid w:val="5C7A273C"/>
    <w:rsid w:val="5CB3166F"/>
    <w:rsid w:val="5CB83822"/>
    <w:rsid w:val="5CCDB697"/>
    <w:rsid w:val="5CF5DA5B"/>
    <w:rsid w:val="5D0E28EB"/>
    <w:rsid w:val="5D417F31"/>
    <w:rsid w:val="5D429ED1"/>
    <w:rsid w:val="5D492EF5"/>
    <w:rsid w:val="5DA3E4F5"/>
    <w:rsid w:val="5DB3545A"/>
    <w:rsid w:val="5DBB7597"/>
    <w:rsid w:val="5DCC35CD"/>
    <w:rsid w:val="5DEC264D"/>
    <w:rsid w:val="5E1339F6"/>
    <w:rsid w:val="5E1A3A62"/>
    <w:rsid w:val="5E238F80"/>
    <w:rsid w:val="5E3B5AEB"/>
    <w:rsid w:val="5E3DB24F"/>
    <w:rsid w:val="5E490EBA"/>
    <w:rsid w:val="5E59C784"/>
    <w:rsid w:val="5E5B5CE7"/>
    <w:rsid w:val="5E6C4710"/>
    <w:rsid w:val="5EA679E1"/>
    <w:rsid w:val="5EAB0C64"/>
    <w:rsid w:val="5EC639D7"/>
    <w:rsid w:val="5EDE3A1B"/>
    <w:rsid w:val="5F17F739"/>
    <w:rsid w:val="5F1E3445"/>
    <w:rsid w:val="5F36A90E"/>
    <w:rsid w:val="5F9641B4"/>
    <w:rsid w:val="5F9CC9C0"/>
    <w:rsid w:val="5FAE96F6"/>
    <w:rsid w:val="5FD94870"/>
    <w:rsid w:val="5FF97781"/>
    <w:rsid w:val="600551D6"/>
    <w:rsid w:val="6009F943"/>
    <w:rsid w:val="601837E9"/>
    <w:rsid w:val="601BB2C7"/>
    <w:rsid w:val="60363905"/>
    <w:rsid w:val="603FCF84"/>
    <w:rsid w:val="60568DD4"/>
    <w:rsid w:val="607039D8"/>
    <w:rsid w:val="608AE5FB"/>
    <w:rsid w:val="608C4594"/>
    <w:rsid w:val="609B90A5"/>
    <w:rsid w:val="60CD6E84"/>
    <w:rsid w:val="60E252B5"/>
    <w:rsid w:val="60F0096E"/>
    <w:rsid w:val="60F3E7EC"/>
    <w:rsid w:val="60F47002"/>
    <w:rsid w:val="610FD693"/>
    <w:rsid w:val="612763AC"/>
    <w:rsid w:val="6173507B"/>
    <w:rsid w:val="617BAD1C"/>
    <w:rsid w:val="617BCE37"/>
    <w:rsid w:val="618318B9"/>
    <w:rsid w:val="61B57FE3"/>
    <w:rsid w:val="61EB66F5"/>
    <w:rsid w:val="62273876"/>
    <w:rsid w:val="622E4598"/>
    <w:rsid w:val="623481F2"/>
    <w:rsid w:val="623B2831"/>
    <w:rsid w:val="62461B1F"/>
    <w:rsid w:val="625A702B"/>
    <w:rsid w:val="62B86AAA"/>
    <w:rsid w:val="62DB8ED0"/>
    <w:rsid w:val="62E0CB60"/>
    <w:rsid w:val="62EC5319"/>
    <w:rsid w:val="62F239A4"/>
    <w:rsid w:val="62FD6BE9"/>
    <w:rsid w:val="63077FA8"/>
    <w:rsid w:val="6324C6A2"/>
    <w:rsid w:val="6329C82F"/>
    <w:rsid w:val="635AAD11"/>
    <w:rsid w:val="63A95ECB"/>
    <w:rsid w:val="63B764C0"/>
    <w:rsid w:val="63DCCC36"/>
    <w:rsid w:val="63FCE402"/>
    <w:rsid w:val="640F36D3"/>
    <w:rsid w:val="6454528F"/>
    <w:rsid w:val="64603388"/>
    <w:rsid w:val="647A7211"/>
    <w:rsid w:val="6482C2F5"/>
    <w:rsid w:val="64A3E4FF"/>
    <w:rsid w:val="64D6CC69"/>
    <w:rsid w:val="64F82017"/>
    <w:rsid w:val="65002739"/>
    <w:rsid w:val="651AF790"/>
    <w:rsid w:val="65BCC206"/>
    <w:rsid w:val="6614E1E2"/>
    <w:rsid w:val="66357AD4"/>
    <w:rsid w:val="663816FB"/>
    <w:rsid w:val="6665F05F"/>
    <w:rsid w:val="66996F38"/>
    <w:rsid w:val="66E52B58"/>
    <w:rsid w:val="66EA5990"/>
    <w:rsid w:val="66ED0A42"/>
    <w:rsid w:val="66F406F6"/>
    <w:rsid w:val="6737C375"/>
    <w:rsid w:val="67394E12"/>
    <w:rsid w:val="6768FB56"/>
    <w:rsid w:val="677FFDD1"/>
    <w:rsid w:val="67944602"/>
    <w:rsid w:val="6796F7C6"/>
    <w:rsid w:val="679E8E00"/>
    <w:rsid w:val="67BDDF02"/>
    <w:rsid w:val="67DA42D4"/>
    <w:rsid w:val="6807D2CD"/>
    <w:rsid w:val="680AB407"/>
    <w:rsid w:val="684990B5"/>
    <w:rsid w:val="689259B2"/>
    <w:rsid w:val="68EF6C3E"/>
    <w:rsid w:val="690AB382"/>
    <w:rsid w:val="6934F140"/>
    <w:rsid w:val="699811A2"/>
    <w:rsid w:val="699838F2"/>
    <w:rsid w:val="69B7F3AF"/>
    <w:rsid w:val="69C4736A"/>
    <w:rsid w:val="69D07B3F"/>
    <w:rsid w:val="6A014AA1"/>
    <w:rsid w:val="6A1358BE"/>
    <w:rsid w:val="6A1B8896"/>
    <w:rsid w:val="6A2CDA12"/>
    <w:rsid w:val="6A424076"/>
    <w:rsid w:val="6A5CF8D0"/>
    <w:rsid w:val="6A6B276B"/>
    <w:rsid w:val="6A6D640D"/>
    <w:rsid w:val="6A853850"/>
    <w:rsid w:val="6A8F52DB"/>
    <w:rsid w:val="6ABD119A"/>
    <w:rsid w:val="6ABE9BF5"/>
    <w:rsid w:val="6AC0A48C"/>
    <w:rsid w:val="6ACC789E"/>
    <w:rsid w:val="6AE7B6F3"/>
    <w:rsid w:val="6AF3F6DE"/>
    <w:rsid w:val="6B2AB656"/>
    <w:rsid w:val="6B454E3C"/>
    <w:rsid w:val="6B510F55"/>
    <w:rsid w:val="6B5B3DB6"/>
    <w:rsid w:val="6BAE1404"/>
    <w:rsid w:val="6BBA0741"/>
    <w:rsid w:val="6BF513D9"/>
    <w:rsid w:val="6C0ED6BA"/>
    <w:rsid w:val="6C101107"/>
    <w:rsid w:val="6C1179E1"/>
    <w:rsid w:val="6C1FBC46"/>
    <w:rsid w:val="6C253C38"/>
    <w:rsid w:val="6C5743EE"/>
    <w:rsid w:val="6D7901FF"/>
    <w:rsid w:val="6D8DCE23"/>
    <w:rsid w:val="6D95929C"/>
    <w:rsid w:val="6DB3FE1D"/>
    <w:rsid w:val="6DBF6C8E"/>
    <w:rsid w:val="6DEDB8B7"/>
    <w:rsid w:val="6DF002A5"/>
    <w:rsid w:val="6E274670"/>
    <w:rsid w:val="6E468DD6"/>
    <w:rsid w:val="6E5EF11A"/>
    <w:rsid w:val="6E8EF4E0"/>
    <w:rsid w:val="6EB730E6"/>
    <w:rsid w:val="6ECEC34B"/>
    <w:rsid w:val="6EDDA0A1"/>
    <w:rsid w:val="6EFEDFE2"/>
    <w:rsid w:val="6F0E163D"/>
    <w:rsid w:val="6F1DFE29"/>
    <w:rsid w:val="6F55FEBF"/>
    <w:rsid w:val="6F601A43"/>
    <w:rsid w:val="6F61F7F2"/>
    <w:rsid w:val="6F68193B"/>
    <w:rsid w:val="6F69C1E8"/>
    <w:rsid w:val="6F6ED518"/>
    <w:rsid w:val="6F7E4CA0"/>
    <w:rsid w:val="6FC1B335"/>
    <w:rsid w:val="6FCC17A3"/>
    <w:rsid w:val="703DDA0C"/>
    <w:rsid w:val="707DC06E"/>
    <w:rsid w:val="7086C1D5"/>
    <w:rsid w:val="70DBEE04"/>
    <w:rsid w:val="70F0188F"/>
    <w:rsid w:val="70FE3CD0"/>
    <w:rsid w:val="7117E340"/>
    <w:rsid w:val="711C42F8"/>
    <w:rsid w:val="713A54F5"/>
    <w:rsid w:val="713B2E9F"/>
    <w:rsid w:val="713E734C"/>
    <w:rsid w:val="714D1B4E"/>
    <w:rsid w:val="7158B2D3"/>
    <w:rsid w:val="715E8524"/>
    <w:rsid w:val="7176CC5D"/>
    <w:rsid w:val="717A0665"/>
    <w:rsid w:val="7183032E"/>
    <w:rsid w:val="718712EB"/>
    <w:rsid w:val="7197D9CA"/>
    <w:rsid w:val="71A7A5AD"/>
    <w:rsid w:val="71B7BFA8"/>
    <w:rsid w:val="71D6D7B2"/>
    <w:rsid w:val="71E83B44"/>
    <w:rsid w:val="71EBBF93"/>
    <w:rsid w:val="71F93255"/>
    <w:rsid w:val="721EF5DA"/>
    <w:rsid w:val="722A74A1"/>
    <w:rsid w:val="7232B3AC"/>
    <w:rsid w:val="725F172B"/>
    <w:rsid w:val="72AA20AA"/>
    <w:rsid w:val="72B5778F"/>
    <w:rsid w:val="72B8800D"/>
    <w:rsid w:val="72BEDFC4"/>
    <w:rsid w:val="72C2BF2E"/>
    <w:rsid w:val="72DF7CD7"/>
    <w:rsid w:val="72EBB192"/>
    <w:rsid w:val="733074D3"/>
    <w:rsid w:val="7354AF0E"/>
    <w:rsid w:val="736E9BF2"/>
    <w:rsid w:val="736F6A52"/>
    <w:rsid w:val="73919615"/>
    <w:rsid w:val="7397BCE3"/>
    <w:rsid w:val="73AC3350"/>
    <w:rsid w:val="73AD167C"/>
    <w:rsid w:val="744D7FB0"/>
    <w:rsid w:val="74510B34"/>
    <w:rsid w:val="7489C357"/>
    <w:rsid w:val="7494D594"/>
    <w:rsid w:val="74950082"/>
    <w:rsid w:val="74A19DEF"/>
    <w:rsid w:val="74B11978"/>
    <w:rsid w:val="74C27C40"/>
    <w:rsid w:val="74CBF117"/>
    <w:rsid w:val="7517F6C3"/>
    <w:rsid w:val="75220F2B"/>
    <w:rsid w:val="7532350E"/>
    <w:rsid w:val="75518F0A"/>
    <w:rsid w:val="75536617"/>
    <w:rsid w:val="756159B6"/>
    <w:rsid w:val="75AEE1C5"/>
    <w:rsid w:val="75B73A0C"/>
    <w:rsid w:val="75BB09AA"/>
    <w:rsid w:val="762D2015"/>
    <w:rsid w:val="76301AC0"/>
    <w:rsid w:val="76579608"/>
    <w:rsid w:val="76A83DA3"/>
    <w:rsid w:val="76BB2E45"/>
    <w:rsid w:val="76EFED91"/>
    <w:rsid w:val="7705026E"/>
    <w:rsid w:val="7707769A"/>
    <w:rsid w:val="770FDE3F"/>
    <w:rsid w:val="77243357"/>
    <w:rsid w:val="772980CA"/>
    <w:rsid w:val="772AA4C6"/>
    <w:rsid w:val="774EF231"/>
    <w:rsid w:val="776723F8"/>
    <w:rsid w:val="776CCA63"/>
    <w:rsid w:val="77A4D202"/>
    <w:rsid w:val="77B11043"/>
    <w:rsid w:val="77C27C73"/>
    <w:rsid w:val="77D60B86"/>
    <w:rsid w:val="77E09573"/>
    <w:rsid w:val="78064C37"/>
    <w:rsid w:val="780745CE"/>
    <w:rsid w:val="781491FB"/>
    <w:rsid w:val="78309F68"/>
    <w:rsid w:val="78443E65"/>
    <w:rsid w:val="786F4F44"/>
    <w:rsid w:val="78725D60"/>
    <w:rsid w:val="787E6135"/>
    <w:rsid w:val="7881B6A8"/>
    <w:rsid w:val="78B2F966"/>
    <w:rsid w:val="78B89315"/>
    <w:rsid w:val="790BF8DD"/>
    <w:rsid w:val="790C7ED0"/>
    <w:rsid w:val="794BF540"/>
    <w:rsid w:val="795458FD"/>
    <w:rsid w:val="795EAFE1"/>
    <w:rsid w:val="797CC036"/>
    <w:rsid w:val="799ACACB"/>
    <w:rsid w:val="79CE8DAF"/>
    <w:rsid w:val="79DBA754"/>
    <w:rsid w:val="79E33530"/>
    <w:rsid w:val="79E409CB"/>
    <w:rsid w:val="7A4FBB15"/>
    <w:rsid w:val="7A544DBC"/>
    <w:rsid w:val="7A59B05C"/>
    <w:rsid w:val="7A5B3879"/>
    <w:rsid w:val="7A8866C2"/>
    <w:rsid w:val="7A8CD275"/>
    <w:rsid w:val="7A973EBD"/>
    <w:rsid w:val="7AC5DADA"/>
    <w:rsid w:val="7ACD1718"/>
    <w:rsid w:val="7ADFD1D2"/>
    <w:rsid w:val="7AF64D9B"/>
    <w:rsid w:val="7B09D98F"/>
    <w:rsid w:val="7B0F1ACA"/>
    <w:rsid w:val="7B1C2A60"/>
    <w:rsid w:val="7B1C6618"/>
    <w:rsid w:val="7B341893"/>
    <w:rsid w:val="7B498E71"/>
    <w:rsid w:val="7B554A35"/>
    <w:rsid w:val="7B7FDC6D"/>
    <w:rsid w:val="7B918605"/>
    <w:rsid w:val="7B98CE66"/>
    <w:rsid w:val="7BACCA5F"/>
    <w:rsid w:val="7BD7F222"/>
    <w:rsid w:val="7BF2D91A"/>
    <w:rsid w:val="7BF33927"/>
    <w:rsid w:val="7C20FDC4"/>
    <w:rsid w:val="7C341BFB"/>
    <w:rsid w:val="7C524D3F"/>
    <w:rsid w:val="7C7CFEC6"/>
    <w:rsid w:val="7CBFA92D"/>
    <w:rsid w:val="7CE99205"/>
    <w:rsid w:val="7CF7AE6B"/>
    <w:rsid w:val="7D0E78FB"/>
    <w:rsid w:val="7D5911E0"/>
    <w:rsid w:val="7D59663C"/>
    <w:rsid w:val="7D946BC9"/>
    <w:rsid w:val="7DC15FE7"/>
    <w:rsid w:val="7E353992"/>
    <w:rsid w:val="7E4CD897"/>
    <w:rsid w:val="7E4FCE40"/>
    <w:rsid w:val="7E669A47"/>
    <w:rsid w:val="7E7A14FF"/>
    <w:rsid w:val="7E9BAD78"/>
    <w:rsid w:val="7EAB2FE5"/>
    <w:rsid w:val="7EB5B76A"/>
    <w:rsid w:val="7EEE0952"/>
    <w:rsid w:val="7EF5F2A6"/>
    <w:rsid w:val="7EFF736B"/>
    <w:rsid w:val="7F18E7DD"/>
    <w:rsid w:val="7F4113A5"/>
    <w:rsid w:val="7F6CD60F"/>
    <w:rsid w:val="7F7CACF5"/>
    <w:rsid w:val="7FD7D243"/>
    <w:rsid w:val="7FEC3D12"/>
    <w:rsid w:val="7FEF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10C4E1"/>
  <w15:docId w15:val="{50F0279E-E65B-43C8-860C-66645221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A5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9B0"/>
    <w:rPr>
      <w:rFonts w:ascii="Segoe UI" w:hAnsi="Segoe UI" w:cs="Segoe UI"/>
      <w:sz w:val="18"/>
      <w:szCs w:val="18"/>
    </w:rPr>
  </w:style>
  <w:style w:type="character" w:styleId="Hyperlink">
    <w:name w:val="Hyperlink"/>
    <w:basedOn w:val="DefaultParagraphFont"/>
    <w:uiPriority w:val="99"/>
    <w:unhideWhenUsed/>
    <w:rsid w:val="00C37754"/>
    <w:rPr>
      <w:color w:val="0000FF" w:themeColor="hyperlink"/>
      <w:u w:val="single"/>
    </w:rPr>
  </w:style>
  <w:style w:type="paragraph" w:styleId="Header">
    <w:name w:val="header"/>
    <w:basedOn w:val="Normal"/>
    <w:link w:val="HeaderChar"/>
    <w:uiPriority w:val="99"/>
    <w:unhideWhenUsed/>
    <w:rsid w:val="001E2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91E"/>
  </w:style>
  <w:style w:type="paragraph" w:styleId="Footer">
    <w:name w:val="footer"/>
    <w:basedOn w:val="Normal"/>
    <w:link w:val="FooterChar"/>
    <w:uiPriority w:val="99"/>
    <w:unhideWhenUsed/>
    <w:rsid w:val="001E2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91E"/>
  </w:style>
  <w:style w:type="paragraph" w:styleId="CommentSubject">
    <w:name w:val="annotation subject"/>
    <w:basedOn w:val="CommentText"/>
    <w:next w:val="CommentText"/>
    <w:link w:val="CommentSubjectChar"/>
    <w:uiPriority w:val="99"/>
    <w:semiHidden/>
    <w:unhideWhenUsed/>
    <w:rsid w:val="00973F1F"/>
    <w:rPr>
      <w:b/>
      <w:bCs/>
    </w:rPr>
  </w:style>
  <w:style w:type="character" w:customStyle="1" w:styleId="CommentSubjectChar">
    <w:name w:val="Comment Subject Char"/>
    <w:basedOn w:val="CommentTextChar"/>
    <w:link w:val="CommentSubject"/>
    <w:uiPriority w:val="99"/>
    <w:semiHidden/>
    <w:rsid w:val="00973F1F"/>
    <w:rPr>
      <w:b/>
      <w:bCs/>
      <w:sz w:val="20"/>
      <w:szCs w:val="20"/>
    </w:rPr>
  </w:style>
  <w:style w:type="character" w:styleId="UnresolvedMention">
    <w:name w:val="Unresolved Mention"/>
    <w:basedOn w:val="DefaultParagraphFont"/>
    <w:uiPriority w:val="99"/>
    <w:semiHidden/>
    <w:unhideWhenUsed/>
    <w:rsid w:val="003309EC"/>
    <w:rPr>
      <w:color w:val="605E5C"/>
      <w:shd w:val="clear" w:color="auto" w:fill="E1DFDD"/>
    </w:rPr>
  </w:style>
  <w:style w:type="paragraph" w:styleId="ListParagraph">
    <w:name w:val="List Paragraph"/>
    <w:basedOn w:val="Normal"/>
    <w:uiPriority w:val="34"/>
    <w:qFormat/>
    <w:rsid w:val="003309EC"/>
    <w:pPr>
      <w:ind w:left="720"/>
      <w:contextualSpacing/>
    </w:pPr>
  </w:style>
  <w:style w:type="character" w:styleId="FollowedHyperlink">
    <w:name w:val="FollowedHyperlink"/>
    <w:basedOn w:val="DefaultParagraphFont"/>
    <w:uiPriority w:val="99"/>
    <w:semiHidden/>
    <w:unhideWhenUsed/>
    <w:rsid w:val="00EA6B71"/>
    <w:rPr>
      <w:color w:val="800080" w:themeColor="followedHyperlink"/>
      <w:u w:val="single"/>
    </w:rPr>
  </w:style>
  <w:style w:type="table" w:styleId="TableGrid">
    <w:name w:val="Table Grid"/>
    <w:basedOn w:val="TableNormal"/>
    <w:uiPriority w:val="39"/>
    <w:rsid w:val="00A7615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F55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983556">
      <w:bodyDiv w:val="1"/>
      <w:marLeft w:val="0"/>
      <w:marRight w:val="0"/>
      <w:marTop w:val="0"/>
      <w:marBottom w:val="0"/>
      <w:divBdr>
        <w:top w:val="none" w:sz="0" w:space="0" w:color="auto"/>
        <w:left w:val="none" w:sz="0" w:space="0" w:color="auto"/>
        <w:bottom w:val="none" w:sz="0" w:space="0" w:color="auto"/>
        <w:right w:val="none" w:sz="0" w:space="0" w:color="auto"/>
      </w:divBdr>
    </w:div>
    <w:div w:id="1173183484">
      <w:bodyDiv w:val="1"/>
      <w:marLeft w:val="0"/>
      <w:marRight w:val="0"/>
      <w:marTop w:val="0"/>
      <w:marBottom w:val="0"/>
      <w:divBdr>
        <w:top w:val="none" w:sz="0" w:space="0" w:color="auto"/>
        <w:left w:val="none" w:sz="0" w:space="0" w:color="auto"/>
        <w:bottom w:val="none" w:sz="0" w:space="0" w:color="auto"/>
        <w:right w:val="none" w:sz="0" w:space="0" w:color="auto"/>
      </w:divBdr>
    </w:div>
    <w:div w:id="1938170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hrq.gov/professionals/quality-patient-safety/talkingquality/create/physician/challenges.html" TargetMode="External"/><Relationship Id="rId21" Type="http://schemas.openxmlformats.org/officeDocument/2006/relationships/hyperlink" Target="http://www.ihi.org/Pages/default.aspx" TargetMode="External"/><Relationship Id="rId42" Type="http://schemas.openxmlformats.org/officeDocument/2006/relationships/hyperlink" Target="https://accessmedicine.mhmedical.com/book.aspx?bookID=1058" TargetMode="External"/><Relationship Id="rId47" Type="http://schemas.openxmlformats.org/officeDocument/2006/relationships/hyperlink" Target="https://journals.lww.com/academicmedicine/fulltext/2009/05000/A_Blueprint_to_Assess_Professionalism__Results_of.8.aspx" TargetMode="External"/><Relationship Id="rId63" Type="http://schemas.openxmlformats.org/officeDocument/2006/relationships/hyperlink" Target="https://ipassinstitute.com/wp-content/uploads/2016/06/I-PASS-mnemonic.pdf" TargetMode="External"/><Relationship Id="rId68" Type="http://schemas.openxmlformats.org/officeDocument/2006/relationships/hyperlink" Target="https://www.acgme.org/Portals/0/MilestonesGuidebook.pdf?ver=2020-06-11-100958-330" TargetMode="External"/><Relationship Id="rId84" Type="http://schemas.openxmlformats.org/officeDocument/2006/relationships/theme" Target="theme/theme1.xml"/><Relationship Id="rId16" Type="http://schemas.openxmlformats.org/officeDocument/2006/relationships/hyperlink" Target="https://www.improvediagnosis.org/wp-content/uploads/2018/10/Driver_Diagram_-_July_31_-_M.pdf" TargetMode="External"/><Relationship Id="rId11" Type="http://schemas.openxmlformats.org/officeDocument/2006/relationships/hyperlink" Target="https://now.aapmr.org/functional-assessment/" TargetMode="External"/><Relationship Id="rId32" Type="http://schemas.openxmlformats.org/officeDocument/2006/relationships/hyperlink" Target="https://www-ncbi-nlm-nih-gov.ezproxy.libraries.wright.edu/pubmed/?term=Hojat%20M%5BAuthor%5D&amp;cauthor=true&amp;cauthor_uid=19638773" TargetMode="External"/><Relationship Id="rId37" Type="http://schemas.openxmlformats.org/officeDocument/2006/relationships/hyperlink" Target="https://www.ama-assn.org/delivering-care/ama-code-medical-ethics" TargetMode="External"/><Relationship Id="rId53" Type="http://schemas.openxmlformats.org/officeDocument/2006/relationships/hyperlink" Target="https://www.ncbi.nlm.nih.gov/pmc/articles/PMC5072497/" TargetMode="External"/><Relationship Id="rId58" Type="http://schemas.openxmlformats.org/officeDocument/2006/relationships/hyperlink" Target="https://www.tandfonline.com/doi/full/10.3109/0142159X.2013.769677" TargetMode="External"/><Relationship Id="rId74" Type="http://schemas.openxmlformats.org/officeDocument/2006/relationships/hyperlink" Target="https://www.acgme.org/Portals/0/PDFs/Milestones/2019MilestonesNationalReportFinal.pdf?ver=2019-09-30-110837-587" TargetMode="External"/><Relationship Id="rId79" Type="http://schemas.openxmlformats.org/officeDocument/2006/relationships/hyperlink" Target="https://dl.acgme.org/pages/assessment" TargetMode="External"/><Relationship Id="rId5" Type="http://schemas.openxmlformats.org/officeDocument/2006/relationships/footnotes" Target="footnotes.xml"/><Relationship Id="rId61" Type="http://schemas.openxmlformats.org/officeDocument/2006/relationships/hyperlink" Target="https://www.tandfonline.com/doi/full/10.1080/10401334.2017.1303385" TargetMode="External"/><Relationship Id="rId82" Type="http://schemas.openxmlformats.org/officeDocument/2006/relationships/footer" Target="footer1.xml"/><Relationship Id="rId19" Type="http://schemas.openxmlformats.org/officeDocument/2006/relationships/hyperlink" Target="https://pva.org/research-resources/publications/clinical-practice-guidelines/" TargetMode="External"/><Relationship Id="rId14" Type="http://schemas.openxmlformats.org/officeDocument/2006/relationships/hyperlink" Target="https://pva.org/research-resources/publications/clinical-practice-guidelines/" TargetMode="External"/><Relationship Id="rId22" Type="http://schemas.openxmlformats.org/officeDocument/2006/relationships/hyperlink" Target="https://www.aapmr.org/quality-practice/evidence-based-medicine/clinical-practice-guidelines/guideline-resources" TargetMode="External"/><Relationship Id="rId27" Type="http://schemas.openxmlformats.org/officeDocument/2006/relationships/hyperlink" Target="https://www.ahrq.gov/professionals/quality-patient-safety/talkingquality/create/physician/measurementsets.html" TargetMode="External"/><Relationship Id="rId30" Type="http://schemas.openxmlformats.org/officeDocument/2006/relationships/hyperlink" Target="https://grants.nih.gov/grants/how-to-apply-application-guide/format-and-write/write-your-application.htm" TargetMode="External"/><Relationship Id="rId35" Type="http://schemas.openxmlformats.org/officeDocument/2006/relationships/hyperlink" Target="https://journals.lww.com/academicmedicine/fulltext/2009/08000/Measurement_and_Correlates_of_Physicians__Lifelong.21.aspx" TargetMode="External"/><Relationship Id="rId43" Type="http://schemas.openxmlformats.org/officeDocument/2006/relationships/hyperlink" Target="https://journals.lww.com/academicmedicine/fulltext/2014/03000/The_Reliability,_Validity,_and_Feasibility_of.34.aspx" TargetMode="External"/><Relationship Id="rId48" Type="http://schemas.openxmlformats.org/officeDocument/2006/relationships/hyperlink" Target="https://journals.lww.com/academicmedicine/Fulltext/2000/05000/Assessment_of_Competency_in_Positioning_and.47.aspx" TargetMode="External"/><Relationship Id="rId56" Type="http://schemas.openxmlformats.org/officeDocument/2006/relationships/hyperlink" Target="https://bmcmededuc.biomedcentral.com/articles/10.1186/1472-6920-9-1" TargetMode="External"/><Relationship Id="rId64" Type="http://schemas.openxmlformats.org/officeDocument/2006/relationships/hyperlink" Target="https://www.ncbi.nlm.nih.gov/pmc/articles/PMC5072497/" TargetMode="External"/><Relationship Id="rId69" Type="http://schemas.openxmlformats.org/officeDocument/2006/relationships/hyperlink" Target="https://www.acgme.org/Portals/0/PDFs/Milestones/MilestonesGuidebookforResidentsFellows.pdf?ver=2020-05-08-150234-750" TargetMode="External"/><Relationship Id="rId77" Type="http://schemas.openxmlformats.org/officeDocument/2006/relationships/hyperlink" Target="https://dl.acgme.org/pages/assessment" TargetMode="External"/><Relationship Id="rId8" Type="http://schemas.openxmlformats.org/officeDocument/2006/relationships/image" Target="media/image2.png"/><Relationship Id="rId51" Type="http://schemas.openxmlformats.org/officeDocument/2006/relationships/hyperlink" Target="https://www.acgme.org/What-We-Do/Initiatives/Physician-Well-Being/Resources" TargetMode="External"/><Relationship Id="rId72" Type="http://schemas.openxmlformats.org/officeDocument/2006/relationships/hyperlink" Target="https://www.acgme.org/Portals/0/Milestones%20Implementation%202020.pdf?ver=2020-05-20-152402-013" TargetMode="External"/><Relationship Id="rId80" Type="http://schemas.openxmlformats.org/officeDocument/2006/relationships/hyperlink" Target="https://dl.acgme.org/" TargetMode="External"/><Relationship Id="rId3" Type="http://schemas.openxmlformats.org/officeDocument/2006/relationships/settings" Target="settings.xml"/><Relationship Id="rId12" Type="http://schemas.openxmlformats.org/officeDocument/2006/relationships/hyperlink" Target="https://asia-spinalinjury.org/instep/" TargetMode="External"/><Relationship Id="rId17" Type="http://schemas.openxmlformats.org/officeDocument/2006/relationships/hyperlink" Target="https://www.improvediagnosis.org/art/" TargetMode="External"/><Relationship Id="rId25" Type="http://schemas.openxmlformats.org/officeDocument/2006/relationships/hyperlink" Target="https://www.cdc.gov/pophealthtraining/whatis.html" TargetMode="External"/><Relationship Id="rId33" Type="http://schemas.openxmlformats.org/officeDocument/2006/relationships/hyperlink" Target="https://www-ncbi-nlm-nih-gov.ezproxy.libraries.wright.edu/pubmed/?term=Veloski%20JJ%5BAuthor%5D&amp;cauthor=true&amp;cauthor_uid=19638773" TargetMode="External"/><Relationship Id="rId38" Type="http://schemas.openxmlformats.org/officeDocument/2006/relationships/hyperlink" Target="https://onlinelibrary.wiley.com/doi/full/10.1016/j.pmrj.2008.12.003" TargetMode="External"/><Relationship Id="rId46" Type="http://schemas.openxmlformats.org/officeDocument/2006/relationships/hyperlink" Target="https://www.ncbi.nlm.nih.gov/pmc/articles/PMC4422450/" TargetMode="External"/><Relationship Id="rId59" Type="http://schemas.openxmlformats.org/officeDocument/2006/relationships/hyperlink" Target="https://musculoskeletalkey.com/rehabilitation-team-function-and-prescriptions-referrals-and-order-writing/" TargetMode="External"/><Relationship Id="rId67" Type="http://schemas.openxmlformats.org/officeDocument/2006/relationships/hyperlink" Target="https://www.acgme.org/What-We-Do/Accreditation/Milestones/Resources" TargetMode="External"/><Relationship Id="rId20" Type="http://schemas.openxmlformats.org/officeDocument/2006/relationships/hyperlink" Target="https://pva.org/research-resources/publications/clinical-practice-guidelines/" TargetMode="External"/><Relationship Id="rId41" Type="http://schemas.openxmlformats.org/officeDocument/2006/relationships/hyperlink" Target="http://alphaomegaalpha.org/pdfs/Monograph2018.pdf" TargetMode="External"/><Relationship Id="rId54"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62" Type="http://schemas.openxmlformats.org/officeDocument/2006/relationships/hyperlink" Target="https://www.ncbi.nlm.nih.gov/pubmed/16617948" TargetMode="External"/><Relationship Id="rId70" Type="http://schemas.openxmlformats.org/officeDocument/2006/relationships/hyperlink" Target="https://www.acgme.org/Residents-and-Fellows/The-ACGME-for-Residents-and-Fellows" TargetMode="External"/><Relationship Id="rId75" Type="http://schemas.openxmlformats.org/officeDocument/2006/relationships/hyperlink" Target="https://www.acgme.org/Portals/0/PDFs/Milestones/MilestonesBibliography.pdf?ver=2020-08-19-153536-447"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mprovediagnosis.org/competency-summary-list/" TargetMode="External"/><Relationship Id="rId23" Type="http://schemas.openxmlformats.org/officeDocument/2006/relationships/hyperlink" Target="https://www.abpmr.org/MOC/PartIV/SelfDirected" TargetMode="External"/><Relationship Id="rId28" Type="http://schemas.openxmlformats.org/officeDocument/2006/relationships/hyperlink" Target="https://jamanetwork.com/journals/jama/fullarticle/10.1001/jama.2017.1964" TargetMode="External"/><Relationship Id="rId36" Type="http://schemas.openxmlformats.org/officeDocument/2006/relationships/hyperlink" Target="https://journals.lww.com/academicmedicine/fulltext/2013/10000/Assessing_Residents__Written_Learning_Goals_and.39.aspx" TargetMode="External"/><Relationship Id="rId49" Type="http://schemas.openxmlformats.org/officeDocument/2006/relationships/hyperlink" Target="https://journals.lww.com/academicmedicine/Fulltext/2001/05000/Objective_Assessment_and_Structured_Teaching_of.38.aspx" TargetMode="External"/><Relationship Id="rId57" Type="http://schemas.openxmlformats.org/officeDocument/2006/relationships/hyperlink" Target="https://www.bmj.com/content/344/bmj.e357" TargetMode="External"/><Relationship Id="rId10" Type="http://schemas.openxmlformats.org/officeDocument/2006/relationships/hyperlink" Target="http://Resources" TargetMode="External"/><Relationship Id="rId31" Type="http://schemas.openxmlformats.org/officeDocument/2006/relationships/hyperlink" Target="https://www.nlm.nih.gov/bsd/disted/pubmedtutorial/cover.html" TargetMode="External"/><Relationship Id="rId44" Type="http://schemas.openxmlformats.org/officeDocument/2006/relationships/hyperlink" Target="https://www.mededportal.org/publication/9902" TargetMode="External"/><Relationship Id="rId52" Type="http://schemas.openxmlformats.org/officeDocument/2006/relationships/hyperlink" Target="https://www.ncbi.nlm.nih.gov/pmc/articles/PMC5476377/" TargetMode="External"/><Relationship Id="rId60" Type="http://schemas.openxmlformats.org/officeDocument/2006/relationships/hyperlink" Target="https://www.tandfonline.com/doi/full/10.1080/0142159X.2018.1481499" TargetMode="External"/><Relationship Id="rId65" Type="http://schemas.openxmlformats.org/officeDocument/2006/relationships/hyperlink" Target="https://pva-cdnendpoint.azureedge.net/prod/libraries/media/pva/library/publications/cpg_outcomes-following-traumatic-sci.pdf" TargetMode="External"/><Relationship Id="rId73" Type="http://schemas.openxmlformats.org/officeDocument/2006/relationships/hyperlink" Target="https://www.acgme.org/Portals/0/PDFs/Milestones/Guidebooks/AssessmentGuidebook.pdf?ver=2020-11-18-155141-527" TargetMode="External"/><Relationship Id="rId78" Type="http://schemas.openxmlformats.org/officeDocument/2006/relationships/hyperlink" Target="https://team.acgme.org/"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gme.org/Specialties/Milestones/pfcatid/17/Physical%20Medicine%20and%20Rehabilitation" TargetMode="External"/><Relationship Id="rId13" Type="http://schemas.openxmlformats.org/officeDocument/2006/relationships/hyperlink" Target="https://www.isncscialgorithm.com/Form" TargetMode="External"/><Relationship Id="rId18" Type="http://schemas.openxmlformats.org/officeDocument/2006/relationships/hyperlink" Target="https://asia-spinalinjury.org/instep/" TargetMode="External"/><Relationship Id="rId39" Type="http://schemas.openxmlformats.org/officeDocument/2006/relationships/hyperlink" Target="https://annals.org/aim/fullarticle/474090/medical-professionalism-new-millennium-physician-charter" TargetMode="External"/><Relationship Id="rId34" Type="http://schemas.openxmlformats.org/officeDocument/2006/relationships/hyperlink" Target="https://www-ncbi-nlm-nih-gov.ezproxy.libraries.wright.edu/pubmed/?term=Gonnella%20JS%5BAuthor%5D&amp;cauthor=true&amp;cauthor_uid=19638773" TargetMode="External"/><Relationship Id="rId50" Type="http://schemas.openxmlformats.org/officeDocument/2006/relationships/hyperlink" Target="https://www.unitedspinal.org/pdf/DisabilityEtiquette.pdf" TargetMode="External"/><Relationship Id="rId55" Type="http://schemas.openxmlformats.org/officeDocument/2006/relationships/hyperlink" Target="https://www.researchgate.net/publication/11748796_The_SEGUE_Framework_for_teaching_and_assessing_communication_skills" TargetMode="External"/><Relationship Id="rId76" Type="http://schemas.openxmlformats.org/officeDocument/2006/relationships/hyperlink" Target="https://www.acgme.org/Meetings-and-Educational-Activities/Other-Educational-Activities/Courses-and-Workshops/Developing-Faculty-Competencies-in-Assessment" TargetMode="External"/><Relationship Id="rId7" Type="http://schemas.openxmlformats.org/officeDocument/2006/relationships/image" Target="media/image1.jpg"/><Relationship Id="rId71" Type="http://schemas.openxmlformats.org/officeDocument/2006/relationships/hyperlink" Target="https://www.acgme.org/Portals/0/PDFs/Milestones/ResidentFlyer.pdf" TargetMode="External"/><Relationship Id="rId2" Type="http://schemas.openxmlformats.org/officeDocument/2006/relationships/styles" Target="styles.xml"/><Relationship Id="rId29" Type="http://schemas.openxmlformats.org/officeDocument/2006/relationships/hyperlink" Target="https://www.kff.org/topic/health-reform/" TargetMode="External"/><Relationship Id="rId24" Type="http://schemas.openxmlformats.org/officeDocument/2006/relationships/hyperlink" Target="http://www.ihi.org/Pages/default.aspx" TargetMode="External"/><Relationship Id="rId40" Type="http://schemas.openxmlformats.org/officeDocument/2006/relationships/hyperlink" Target="https://www.abpmr.org/MOC/PartI/ProfessionalismDefinition" TargetMode="External"/><Relationship Id="rId45" Type="http://schemas.openxmlformats.org/officeDocument/2006/relationships/hyperlink" Target="https://www.jstage.jst.go.jp/article/kjm/58/3/58_3_133/_article" TargetMode="External"/><Relationship Id="rId66" Type="http://schemas.openxmlformats.org/officeDocument/2006/relationships/hyperlink" Target="https://www.acgme.org/Portals/0/ACGMEClinicalCompetencyCommitteeGuidebook.pdf?ver=2020-04-16-121941-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13619</Words>
  <Characters>77634</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cp:lastModifiedBy>
  <cp:revision>2</cp:revision>
  <dcterms:created xsi:type="dcterms:W3CDTF">2021-04-17T15:29:00Z</dcterms:created>
  <dcterms:modified xsi:type="dcterms:W3CDTF">2021-04-17T15:29:00Z</dcterms:modified>
</cp:coreProperties>
</file>