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D7719" w14:textId="35A7603B" w:rsidR="00D86478" w:rsidRDefault="00D86478" w:rsidP="00D86478">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00A0E818" wp14:editId="16B12F41">
            <wp:simplePos x="0" y="0"/>
            <wp:positionH relativeFrom="column">
              <wp:posOffset>-724356</wp:posOffset>
            </wp:positionH>
            <wp:positionV relativeFrom="paragraph">
              <wp:posOffset>-87929</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47843D10" w14:textId="756EC5CE" w:rsidR="0053369E" w:rsidRDefault="00486082" w:rsidP="00D86478">
      <w:pPr>
        <w:jc w:val="center"/>
        <w:rPr>
          <w:rFonts w:ascii="Arial" w:eastAsia="Arial" w:hAnsi="Arial" w:cs="Arial"/>
          <w:sz w:val="72"/>
          <w:szCs w:val="72"/>
        </w:rPr>
      </w:pPr>
      <w:r>
        <w:rPr>
          <w:rFonts w:ascii="Arial" w:eastAsia="Arial" w:hAnsi="Arial" w:cs="Arial"/>
          <w:sz w:val="72"/>
          <w:szCs w:val="72"/>
        </w:rPr>
        <w:t>Supplemental Guide:</w:t>
      </w:r>
    </w:p>
    <w:p w14:paraId="372758FE" w14:textId="7BF6CC7C" w:rsidR="0053369E" w:rsidRDefault="00D86478">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3A5C7111" wp14:editId="5D4A87D7">
            <wp:simplePos x="0" y="0"/>
            <wp:positionH relativeFrom="column">
              <wp:posOffset>2578735</wp:posOffset>
            </wp:positionH>
            <wp:positionV relativeFrom="paragraph">
              <wp:posOffset>570865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486082">
        <w:rPr>
          <w:rFonts w:ascii="Arial" w:eastAsia="Arial" w:hAnsi="Arial" w:cs="Arial"/>
          <w:sz w:val="72"/>
          <w:szCs w:val="72"/>
        </w:rPr>
        <w:t xml:space="preserve">Pulmonary Critical Care </w:t>
      </w:r>
    </w:p>
    <w:p w14:paraId="7B8DDB5E" w14:textId="41E73FB2" w:rsidR="0053369E" w:rsidRDefault="0053369E">
      <w:pPr>
        <w:rPr>
          <w:rFonts w:ascii="Arial" w:eastAsia="Arial" w:hAnsi="Arial" w:cs="Arial"/>
        </w:rPr>
      </w:pPr>
    </w:p>
    <w:p w14:paraId="0C258FDA" w14:textId="77777777" w:rsidR="0053369E" w:rsidRDefault="0053369E">
      <w:pPr>
        <w:rPr>
          <w:rFonts w:ascii="Arial" w:eastAsia="Arial" w:hAnsi="Arial" w:cs="Arial"/>
        </w:rPr>
      </w:pPr>
    </w:p>
    <w:p w14:paraId="180C447D" w14:textId="77777777" w:rsidR="0053369E" w:rsidRDefault="0053369E">
      <w:pPr>
        <w:rPr>
          <w:rFonts w:ascii="Arial" w:eastAsia="Arial" w:hAnsi="Arial" w:cs="Arial"/>
        </w:rPr>
      </w:pPr>
    </w:p>
    <w:p w14:paraId="29AC1BEB" w14:textId="77777777" w:rsidR="0053369E" w:rsidRDefault="0053369E">
      <w:pPr>
        <w:rPr>
          <w:rFonts w:ascii="Arial" w:eastAsia="Arial" w:hAnsi="Arial" w:cs="Arial"/>
        </w:rPr>
      </w:pPr>
    </w:p>
    <w:p w14:paraId="4AB7DC2A" w14:textId="77777777" w:rsidR="0053369E" w:rsidRDefault="0053369E">
      <w:pPr>
        <w:rPr>
          <w:rFonts w:ascii="Arial" w:eastAsia="Arial" w:hAnsi="Arial" w:cs="Arial"/>
        </w:rPr>
      </w:pPr>
    </w:p>
    <w:p w14:paraId="0A861047" w14:textId="77777777" w:rsidR="0053369E" w:rsidRDefault="0053369E">
      <w:pPr>
        <w:rPr>
          <w:rFonts w:ascii="Arial" w:eastAsia="Arial" w:hAnsi="Arial" w:cs="Arial"/>
        </w:rPr>
      </w:pPr>
    </w:p>
    <w:p w14:paraId="542B1F2D" w14:textId="77777777" w:rsidR="0053369E" w:rsidRDefault="0053369E">
      <w:pPr>
        <w:rPr>
          <w:rFonts w:ascii="Arial" w:eastAsia="Arial" w:hAnsi="Arial" w:cs="Arial"/>
        </w:rPr>
      </w:pPr>
    </w:p>
    <w:p w14:paraId="1557E1B5" w14:textId="77777777" w:rsidR="0053369E" w:rsidRDefault="0053369E">
      <w:pPr>
        <w:rPr>
          <w:rFonts w:ascii="Arial" w:eastAsia="Arial" w:hAnsi="Arial" w:cs="Arial"/>
        </w:rPr>
      </w:pPr>
    </w:p>
    <w:p w14:paraId="677AA6DB" w14:textId="77777777" w:rsidR="0053369E" w:rsidRDefault="0053369E">
      <w:pPr>
        <w:rPr>
          <w:rFonts w:ascii="Arial" w:eastAsia="Arial" w:hAnsi="Arial" w:cs="Arial"/>
        </w:rPr>
      </w:pPr>
    </w:p>
    <w:p w14:paraId="6760120C" w14:textId="77777777" w:rsidR="0053369E" w:rsidRDefault="0053369E">
      <w:pPr>
        <w:rPr>
          <w:rFonts w:ascii="Arial" w:eastAsia="Arial" w:hAnsi="Arial" w:cs="Arial"/>
        </w:rPr>
      </w:pPr>
    </w:p>
    <w:p w14:paraId="6BA1452D" w14:textId="77777777" w:rsidR="0053369E" w:rsidRDefault="0053369E">
      <w:pPr>
        <w:rPr>
          <w:rFonts w:ascii="Arial" w:eastAsia="Arial" w:hAnsi="Arial" w:cs="Arial"/>
        </w:rPr>
      </w:pPr>
    </w:p>
    <w:p w14:paraId="24E7C1FD" w14:textId="77777777" w:rsidR="0053369E" w:rsidRDefault="0053369E">
      <w:pPr>
        <w:rPr>
          <w:rFonts w:ascii="Arial" w:eastAsia="Arial" w:hAnsi="Arial" w:cs="Arial"/>
        </w:rPr>
      </w:pPr>
    </w:p>
    <w:p w14:paraId="6A09DD73" w14:textId="1DFCC340" w:rsidR="0053369E" w:rsidRDefault="0053369E">
      <w:pPr>
        <w:rPr>
          <w:rFonts w:ascii="Arial" w:eastAsia="Arial" w:hAnsi="Arial" w:cs="Arial"/>
        </w:rPr>
      </w:pPr>
    </w:p>
    <w:p w14:paraId="48479B7E" w14:textId="25A5199C" w:rsidR="00D86478" w:rsidRDefault="00D86478" w:rsidP="003666F5">
      <w:pPr>
        <w:jc w:val="center"/>
        <w:rPr>
          <w:rFonts w:ascii="Arial" w:eastAsia="Arial" w:hAnsi="Arial" w:cs="Arial"/>
        </w:rPr>
      </w:pPr>
    </w:p>
    <w:p w14:paraId="17817D1D" w14:textId="5F8EEF29" w:rsidR="0053369E" w:rsidRDefault="009D3036">
      <w:pPr>
        <w:jc w:val="center"/>
        <w:rPr>
          <w:rFonts w:ascii="Arial" w:eastAsia="Arial" w:hAnsi="Arial" w:cs="Arial"/>
        </w:rPr>
      </w:pPr>
      <w:r>
        <w:rPr>
          <w:rFonts w:ascii="Arial" w:eastAsia="Arial" w:hAnsi="Arial" w:cs="Arial"/>
        </w:rPr>
        <w:t>December</w:t>
      </w:r>
      <w:bookmarkStart w:id="0" w:name="_GoBack"/>
      <w:bookmarkEnd w:id="0"/>
      <w:r w:rsidR="00486082">
        <w:rPr>
          <w:rFonts w:ascii="Arial" w:eastAsia="Arial" w:hAnsi="Arial" w:cs="Arial"/>
        </w:rPr>
        <w:t xml:space="preserve"> 2020</w:t>
      </w:r>
    </w:p>
    <w:p w14:paraId="4461CD8F" w14:textId="77777777" w:rsidR="009D28ED" w:rsidRPr="002C0206" w:rsidRDefault="009D28ED" w:rsidP="009D28ED">
      <w:pPr>
        <w:spacing w:after="240" w:line="240" w:lineRule="auto"/>
        <w:jc w:val="center"/>
        <w:rPr>
          <w:rFonts w:ascii="Arial" w:eastAsia="Times New Roman" w:hAnsi="Arial" w:cs="Arial"/>
          <w:b/>
          <w:sz w:val="24"/>
          <w:szCs w:val="24"/>
        </w:rPr>
      </w:pPr>
      <w:bookmarkStart w:id="1" w:name="_Hlk58875785"/>
      <w:r w:rsidRPr="002C0206">
        <w:rPr>
          <w:rFonts w:ascii="Arial" w:eastAsia="Times New Roman" w:hAnsi="Arial" w:cs="Arial"/>
          <w:b/>
          <w:sz w:val="24"/>
          <w:szCs w:val="24"/>
        </w:rPr>
        <w:lastRenderedPageBreak/>
        <w:t>TABLE OF CONTENTS</w:t>
      </w:r>
    </w:p>
    <w:p w14:paraId="7717AD01" w14:textId="1507AF0D" w:rsidR="009D28ED" w:rsidRDefault="009D28ED" w:rsidP="009D28ED">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62D3300E" w14:textId="0D4C8A62" w:rsidR="009D28ED" w:rsidRPr="009D28ED" w:rsidRDefault="002C1707"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webHidden/>
          <w:color w:val="000000"/>
          <w:sz w:val="20"/>
          <w:szCs w:val="20"/>
        </w:rPr>
        <w:t>Glossary of Terms</w:t>
      </w:r>
      <w:r w:rsidR="009D28ED" w:rsidRPr="002C0206">
        <w:rPr>
          <w:rFonts w:ascii="Arial" w:eastAsia="Times New Roman" w:hAnsi="Arial" w:cs="Arial"/>
          <w:smallCaps/>
          <w:webHidden/>
          <w:color w:val="000000"/>
          <w:sz w:val="20"/>
          <w:szCs w:val="20"/>
        </w:rPr>
        <w:tab/>
      </w:r>
      <w:r w:rsidR="009D28ED">
        <w:rPr>
          <w:rFonts w:ascii="Arial" w:eastAsia="Times New Roman" w:hAnsi="Arial" w:cs="Arial"/>
          <w:smallCaps/>
          <w:webHidden/>
          <w:color w:val="000000"/>
          <w:sz w:val="20"/>
          <w:szCs w:val="20"/>
        </w:rPr>
        <w:t>4</w:t>
      </w:r>
    </w:p>
    <w:p w14:paraId="6254F932" w14:textId="5DFE577B"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70E8DA7D" w14:textId="630AC59D"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History and Physical Examination</w:t>
      </w:r>
      <w:r w:rsidRPr="008F7659">
        <w:rPr>
          <w:rFonts w:ascii="Arial" w:eastAsia="Times New Roman" w:hAnsi="Arial" w:cs="Arial"/>
          <w:webHidden/>
          <w:color w:val="000000"/>
          <w:sz w:val="20"/>
          <w:szCs w:val="20"/>
        </w:rPr>
        <w:tab/>
        <w:t>5</w:t>
      </w:r>
    </w:p>
    <w:p w14:paraId="3012D9C2" w14:textId="32018418"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Disease Management in Critical Care</w:t>
      </w:r>
      <w:r w:rsidRPr="008F7659">
        <w:rPr>
          <w:rFonts w:ascii="Arial" w:eastAsia="Times New Roman" w:hAnsi="Arial" w:cs="Arial"/>
          <w:webHidden/>
          <w:color w:val="000000"/>
          <w:sz w:val="20"/>
          <w:szCs w:val="20"/>
        </w:rPr>
        <w:tab/>
        <w:t>7</w:t>
      </w:r>
    </w:p>
    <w:p w14:paraId="5E38B420" w14:textId="418AAD32" w:rsidR="009D28ED" w:rsidRPr="008F7659" w:rsidRDefault="009D28ED" w:rsidP="009D28ED">
      <w:pPr>
        <w:tabs>
          <w:tab w:val="right" w:leader="dot" w:pos="8630"/>
        </w:tabs>
        <w:spacing w:after="0" w:line="240" w:lineRule="auto"/>
        <w:ind w:left="200"/>
        <w:jc w:val="center"/>
        <w:rPr>
          <w:rFonts w:ascii="Arial" w:eastAsia="Times New Roman" w:hAnsi="Arial" w:cs="Arial"/>
          <w:webHidden/>
          <w:color w:val="000000"/>
          <w:sz w:val="20"/>
          <w:szCs w:val="20"/>
        </w:rPr>
      </w:pPr>
      <w:r w:rsidRPr="008F7659">
        <w:rPr>
          <w:rFonts w:ascii="Arial" w:eastAsia="Times New Roman" w:hAnsi="Arial" w:cs="Arial"/>
          <w:color w:val="000000"/>
          <w:sz w:val="20"/>
          <w:szCs w:val="20"/>
        </w:rPr>
        <w:t>Disease Management in Pulmonary Medicine</w:t>
      </w:r>
      <w:r w:rsidRPr="008F7659">
        <w:rPr>
          <w:rFonts w:ascii="Arial" w:eastAsia="Times New Roman" w:hAnsi="Arial" w:cs="Arial"/>
          <w:webHidden/>
          <w:color w:val="000000"/>
          <w:sz w:val="20"/>
          <w:szCs w:val="20"/>
        </w:rPr>
        <w:tab/>
        <w:t>9</w:t>
      </w:r>
    </w:p>
    <w:p w14:paraId="7449F822" w14:textId="2EEF95EC"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Pre-Procedure Assessment</w:t>
      </w:r>
      <w:r w:rsidRPr="008F7659">
        <w:rPr>
          <w:rFonts w:ascii="Arial" w:eastAsia="Times New Roman" w:hAnsi="Arial" w:cs="Arial"/>
          <w:webHidden/>
          <w:color w:val="000000"/>
          <w:sz w:val="20"/>
          <w:szCs w:val="20"/>
        </w:rPr>
        <w:tab/>
        <w:t>11</w:t>
      </w:r>
    </w:p>
    <w:p w14:paraId="13BC67E0" w14:textId="25357486"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Procedures (Invasive and Non-Invasive)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406328DC" w14:textId="1B01A6CB"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372355B7" w14:textId="0F15EAE4"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Clinical Reasoning</w:t>
      </w:r>
      <w:r w:rsidRPr="008F7659">
        <w:rPr>
          <w:rFonts w:ascii="Arial" w:eastAsia="Times New Roman" w:hAnsi="Arial" w:cs="Arial"/>
          <w:webHidden/>
          <w:color w:val="000000"/>
          <w:sz w:val="20"/>
          <w:szCs w:val="20"/>
        </w:rPr>
        <w:tab/>
        <w:t>15</w:t>
      </w:r>
    </w:p>
    <w:p w14:paraId="619C267E" w14:textId="59B7A553"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Scientific Knowledge of Disease and Therapeutics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759E6975" w14:textId="095A5BB3"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59409DF8" w14:textId="716EA74D"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Patient Safety and Quality Improvement (QI)</w:t>
      </w:r>
      <w:r w:rsidRPr="008F7659">
        <w:rPr>
          <w:rFonts w:ascii="Arial" w:eastAsia="Times New Roman" w:hAnsi="Arial" w:cs="Arial"/>
          <w:webHidden/>
          <w:color w:val="000000"/>
          <w:sz w:val="20"/>
          <w:szCs w:val="20"/>
        </w:rPr>
        <w:tab/>
        <w:t>19</w:t>
      </w:r>
    </w:p>
    <w:p w14:paraId="1EF925A9" w14:textId="779A9A29"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Coordination and Transitions of Care</w:t>
      </w:r>
      <w:r w:rsidRPr="008F7659">
        <w:rPr>
          <w:rFonts w:ascii="Arial" w:eastAsia="Times New Roman" w:hAnsi="Arial" w:cs="Arial"/>
          <w:webHidden/>
          <w:color w:val="000000"/>
          <w:sz w:val="20"/>
          <w:szCs w:val="20"/>
        </w:rPr>
        <w:tab/>
        <w:t>21</w:t>
      </w:r>
    </w:p>
    <w:p w14:paraId="572693D1" w14:textId="15BA3322" w:rsidR="009D28ED" w:rsidRPr="008F7659" w:rsidRDefault="009D28ED" w:rsidP="009D28ED">
      <w:pPr>
        <w:tabs>
          <w:tab w:val="right" w:leader="dot" w:pos="8630"/>
        </w:tabs>
        <w:spacing w:after="0" w:line="240" w:lineRule="auto"/>
        <w:ind w:left="200"/>
        <w:jc w:val="center"/>
        <w:rPr>
          <w:rFonts w:ascii="Arial" w:eastAsia="Times New Roman" w:hAnsi="Arial" w:cs="Arial"/>
          <w:webHidden/>
          <w:color w:val="000000"/>
          <w:sz w:val="20"/>
          <w:szCs w:val="20"/>
        </w:rPr>
      </w:pPr>
      <w:r w:rsidRPr="008F7659">
        <w:rPr>
          <w:rFonts w:ascii="Arial" w:eastAsia="Times New Roman" w:hAnsi="Arial" w:cs="Arial"/>
          <w:color w:val="000000"/>
          <w:sz w:val="20"/>
          <w:szCs w:val="20"/>
        </w:rPr>
        <w:t>Population Health</w:t>
      </w:r>
      <w:r w:rsidRPr="008F7659">
        <w:rPr>
          <w:rFonts w:ascii="Arial" w:eastAsia="Times New Roman" w:hAnsi="Arial" w:cs="Arial"/>
          <w:webHidden/>
          <w:color w:val="000000"/>
          <w:sz w:val="20"/>
          <w:szCs w:val="20"/>
        </w:rPr>
        <w:tab/>
        <w:t>23</w:t>
      </w:r>
    </w:p>
    <w:p w14:paraId="2957C04C" w14:textId="1FFDF092"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7E01A771" w14:textId="1CB67769"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2081972F" w14:textId="53294FBA"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Evidence-Based and Informed Practice</w:t>
      </w:r>
      <w:r w:rsidRPr="008F7659">
        <w:rPr>
          <w:rFonts w:ascii="Arial" w:eastAsia="Times New Roman" w:hAnsi="Arial" w:cs="Arial"/>
          <w:webHidden/>
          <w:color w:val="000000"/>
          <w:sz w:val="20"/>
          <w:szCs w:val="20"/>
        </w:rPr>
        <w:tab/>
        <w:t>26</w:t>
      </w:r>
    </w:p>
    <w:p w14:paraId="2691A6BD" w14:textId="49ECF611"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3E1F0257" w14:textId="5213BC25"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46A9870A" w14:textId="136109DA"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Professional Behavior and Ethical Principles</w:t>
      </w:r>
      <w:r w:rsidRPr="008F7659">
        <w:rPr>
          <w:rFonts w:ascii="Arial" w:eastAsia="Times New Roman" w:hAnsi="Arial" w:cs="Arial"/>
          <w:webHidden/>
          <w:color w:val="000000"/>
          <w:sz w:val="20"/>
          <w:szCs w:val="20"/>
        </w:rPr>
        <w:tab/>
        <w:t>30</w:t>
      </w:r>
    </w:p>
    <w:p w14:paraId="70AE76C0" w14:textId="2828FDD8"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Accountability</w:t>
      </w:r>
      <w:r w:rsidRPr="008F7659">
        <w:rPr>
          <w:rFonts w:ascii="Arial" w:eastAsia="Times New Roman" w:hAnsi="Arial" w:cs="Arial"/>
          <w:webHidden/>
          <w:color w:val="000000"/>
          <w:sz w:val="20"/>
          <w:szCs w:val="20"/>
        </w:rPr>
        <w:tab/>
        <w:t>33</w:t>
      </w:r>
    </w:p>
    <w:p w14:paraId="700EA812" w14:textId="14404C2F"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Well</w:t>
      </w:r>
      <w:r w:rsidR="009D3036">
        <w:rPr>
          <w:rFonts w:ascii="Arial" w:eastAsia="Times New Roman" w:hAnsi="Arial" w:cs="Arial"/>
          <w:color w:val="000000"/>
          <w:sz w:val="20"/>
          <w:szCs w:val="20"/>
        </w:rPr>
        <w:t>-Being</w:t>
      </w:r>
      <w:r w:rsidRPr="008F7659">
        <w:rPr>
          <w:rFonts w:ascii="Arial" w:eastAsia="Times New Roman" w:hAnsi="Arial" w:cs="Arial"/>
          <w:color w:val="000000"/>
          <w:sz w:val="20"/>
          <w:szCs w:val="20"/>
        </w:rPr>
        <w:t xml:space="preserve"> and Resiliency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7D52B259" w14:textId="467848C2" w:rsidR="009D28ED" w:rsidRPr="002C0206" w:rsidRDefault="009D28ED" w:rsidP="009D28E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6890EB41" w14:textId="3162AC09"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Patient- and Family-Centered Communication</w:t>
      </w:r>
      <w:r w:rsidRPr="008F7659">
        <w:rPr>
          <w:rFonts w:ascii="Arial" w:eastAsia="Times New Roman" w:hAnsi="Arial" w:cs="Arial"/>
          <w:webHidden/>
          <w:color w:val="000000"/>
          <w:sz w:val="20"/>
          <w:szCs w:val="20"/>
        </w:rPr>
        <w:tab/>
        <w:t>35</w:t>
      </w:r>
    </w:p>
    <w:p w14:paraId="1A9DFE3F" w14:textId="7F46D86B" w:rsidR="009D28ED" w:rsidRPr="008F7659" w:rsidRDefault="009D28ED" w:rsidP="009D28ED">
      <w:pPr>
        <w:tabs>
          <w:tab w:val="right" w:leader="dot" w:pos="8630"/>
        </w:tabs>
        <w:spacing w:after="0" w:line="240" w:lineRule="auto"/>
        <w:ind w:left="200"/>
        <w:jc w:val="center"/>
        <w:rPr>
          <w:rFonts w:ascii="Arial" w:eastAsia="Times New Roman" w:hAnsi="Arial" w:cs="Arial"/>
          <w:color w:val="000000"/>
          <w:sz w:val="20"/>
          <w:szCs w:val="20"/>
        </w:rPr>
      </w:pPr>
      <w:r w:rsidRPr="008F7659">
        <w:rPr>
          <w:rFonts w:ascii="Arial" w:eastAsia="Times New Roman" w:hAnsi="Arial" w:cs="Arial"/>
          <w:color w:val="000000"/>
          <w:sz w:val="20"/>
          <w:szCs w:val="20"/>
        </w:rPr>
        <w:t>Interprofessional and Team Communication</w:t>
      </w:r>
      <w:r w:rsidRPr="008F7659">
        <w:rPr>
          <w:rFonts w:ascii="Arial" w:eastAsia="Times New Roman" w:hAnsi="Arial" w:cs="Arial"/>
          <w:webHidden/>
          <w:color w:val="000000"/>
          <w:sz w:val="20"/>
          <w:szCs w:val="20"/>
        </w:rPr>
        <w:tab/>
        <w:t>37</w:t>
      </w:r>
    </w:p>
    <w:p w14:paraId="3A2F845D" w14:textId="6AA04568" w:rsidR="009D28ED" w:rsidRPr="008F7659" w:rsidRDefault="009D28ED" w:rsidP="009D28ED">
      <w:pPr>
        <w:tabs>
          <w:tab w:val="right" w:leader="dot" w:pos="8630"/>
        </w:tabs>
        <w:spacing w:after="0" w:line="240" w:lineRule="auto"/>
        <w:ind w:left="200"/>
        <w:jc w:val="center"/>
        <w:rPr>
          <w:rFonts w:ascii="Arial" w:eastAsia="Times New Roman" w:hAnsi="Arial" w:cs="Arial"/>
          <w:webHidden/>
          <w:color w:val="000000"/>
          <w:sz w:val="20"/>
          <w:szCs w:val="20"/>
        </w:rPr>
      </w:pPr>
      <w:r w:rsidRPr="008F7659">
        <w:rPr>
          <w:rFonts w:ascii="Arial" w:eastAsia="Times New Roman" w:hAnsi="Arial" w:cs="Arial"/>
          <w:color w:val="000000"/>
          <w:sz w:val="20"/>
          <w:szCs w:val="20"/>
        </w:rPr>
        <w:t>Communication within Health Care Systems</w:t>
      </w:r>
      <w:r w:rsidRPr="008F7659">
        <w:rPr>
          <w:rFonts w:ascii="Arial" w:eastAsia="Times New Roman" w:hAnsi="Arial" w:cs="Arial"/>
          <w:webHidden/>
          <w:color w:val="000000"/>
          <w:sz w:val="20"/>
          <w:szCs w:val="20"/>
        </w:rPr>
        <w:tab/>
        <w:t>39</w:t>
      </w:r>
    </w:p>
    <w:p w14:paraId="10A82755" w14:textId="40724058" w:rsidR="009D28ED" w:rsidRPr="002C0206" w:rsidRDefault="009D28ED" w:rsidP="009D28ED">
      <w:pPr>
        <w:tabs>
          <w:tab w:val="right" w:leader="dot" w:pos="8630"/>
        </w:tabs>
        <w:spacing w:after="0" w:line="240" w:lineRule="auto"/>
        <w:ind w:left="200"/>
        <w:jc w:val="center"/>
        <w:rPr>
          <w:rFonts w:ascii="Arial" w:eastAsia="Times New Roman" w:hAnsi="Arial" w:cs="Arial"/>
          <w:smallCaps/>
          <w:color w:val="000000"/>
          <w:sz w:val="20"/>
          <w:szCs w:val="20"/>
        </w:rPr>
      </w:pPr>
      <w:r w:rsidRPr="008F7659">
        <w:rPr>
          <w:rFonts w:ascii="Arial" w:eastAsia="Times New Roman" w:hAnsi="Arial" w:cs="Arial"/>
          <w:color w:val="000000"/>
          <w:sz w:val="20"/>
          <w:szCs w:val="20"/>
        </w:rPr>
        <w:t>Complex Communication Around Serious Illness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41</w:t>
      </w:r>
    </w:p>
    <w:bookmarkEnd w:id="1"/>
    <w:p w14:paraId="5E4455A4" w14:textId="77777777" w:rsidR="009D3036" w:rsidRDefault="009D3036" w:rsidP="009D3036">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43</w:t>
      </w:r>
    </w:p>
    <w:p w14:paraId="18035A92" w14:textId="4696AD2C" w:rsidR="009D28ED" w:rsidRDefault="00486082" w:rsidP="009D28ED">
      <w:pPr>
        <w:jc w:val="center"/>
      </w:pPr>
      <w:r w:rsidRPr="00847E13">
        <w:br w:type="page"/>
      </w:r>
    </w:p>
    <w:p w14:paraId="002D0737" w14:textId="4731A2F3" w:rsidR="0053369E" w:rsidRPr="009D28ED" w:rsidRDefault="00486082" w:rsidP="009D28ED">
      <w:pPr>
        <w:jc w:val="center"/>
        <w:rPr>
          <w:rFonts w:ascii="Arial" w:eastAsia="Arial" w:hAnsi="Arial" w:cs="Arial"/>
          <w:b/>
        </w:rPr>
      </w:pPr>
      <w:r w:rsidRPr="000839B3">
        <w:rPr>
          <w:rFonts w:ascii="Arial" w:eastAsia="Arial" w:hAnsi="Arial" w:cs="Arial"/>
          <w:b/>
        </w:rPr>
        <w:lastRenderedPageBreak/>
        <w:t>Milestones Supplemental Guide</w:t>
      </w:r>
    </w:p>
    <w:p w14:paraId="5A7A86DF" w14:textId="77777777" w:rsidR="0053369E" w:rsidRDefault="00486082">
      <w:pPr>
        <w:ind w:left="-5"/>
        <w:rPr>
          <w:rFonts w:ascii="Arial" w:eastAsia="Arial" w:hAnsi="Arial" w:cs="Arial"/>
        </w:rPr>
      </w:pPr>
      <w:r>
        <w:rPr>
          <w:rFonts w:ascii="Arial" w:eastAsia="Arial" w:hAnsi="Arial" w:cs="Arial"/>
        </w:rPr>
        <w:t>This document provides additional guidance and examples for the Pulmonary Critical Care Milestones. This is not designed to indicate any specific requirements for each level, but to provide insight into the thinking of the Milestone Work Group.</w:t>
      </w:r>
    </w:p>
    <w:p w14:paraId="2994F434" w14:textId="77777777" w:rsidR="0053369E" w:rsidRDefault="0048608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E404E92" w14:textId="1618936C" w:rsidR="009D28ED" w:rsidRDefault="0048608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8DF20DB" w14:textId="427A2211" w:rsidR="009D28ED" w:rsidRPr="009D28ED" w:rsidRDefault="009D28ED" w:rsidP="009D28ED">
      <w:pPr>
        <w:rPr>
          <w:rFonts w:ascii="Arial" w:hAnsi="Arial" w:cs="Arial"/>
        </w:rPr>
      </w:pPr>
      <w:r w:rsidRPr="009D28ED">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9D28ED">
          <w:rPr>
            <w:rStyle w:val="Hyperlink"/>
            <w:rFonts w:ascii="Arial" w:hAnsi="Arial" w:cs="Arial"/>
          </w:rPr>
          <w:t>Resources</w:t>
        </w:r>
      </w:hyperlink>
      <w:r w:rsidRPr="009D28ED">
        <w:rPr>
          <w:rFonts w:ascii="Arial" w:hAnsi="Arial" w:cs="Arial"/>
        </w:rPr>
        <w:t xml:space="preserve"> page of the Milestones section of the ACGME website.</w:t>
      </w:r>
    </w:p>
    <w:p w14:paraId="28D3853E" w14:textId="77777777" w:rsidR="0053369E" w:rsidRDefault="00486082">
      <w:pPr>
        <w:spacing w:after="200" w:line="276" w:lineRule="auto"/>
        <w:rPr>
          <w:rFonts w:ascii="Arial" w:eastAsia="Arial" w:hAnsi="Arial" w:cs="Arial"/>
        </w:rPr>
      </w:pPr>
      <w:r>
        <w:rPr>
          <w:rFonts w:ascii="Arial" w:eastAsia="Arial" w:hAnsi="Arial" w:cs="Arial"/>
        </w:rPr>
        <w:t>Milestone Levels:</w:t>
      </w:r>
    </w:p>
    <w:p w14:paraId="55AB5884" w14:textId="77777777" w:rsidR="0053369E" w:rsidRDefault="00486082">
      <w:pPr>
        <w:spacing w:after="200" w:line="276" w:lineRule="auto"/>
        <w:rPr>
          <w:rFonts w:ascii="Arial" w:eastAsia="Arial" w:hAnsi="Arial" w:cs="Arial"/>
        </w:rPr>
      </w:pPr>
      <w:r>
        <w:rPr>
          <w:rFonts w:ascii="Arial" w:eastAsia="Arial" w:hAnsi="Arial" w:cs="Arial"/>
        </w:rPr>
        <w:t xml:space="preserve">Milestones are arranged into levels. Tracking from Level 1 to Level 5 is synonymous with moving from novice to expert in the subspecialty. </w:t>
      </w:r>
      <w:r>
        <w:rPr>
          <w:rFonts w:ascii="Arial" w:eastAsia="Arial" w:hAnsi="Arial" w:cs="Arial"/>
          <w:color w:val="000000"/>
        </w:rPr>
        <w:t xml:space="preserve">For each reporting period, the </w:t>
      </w:r>
      <w:r>
        <w:rPr>
          <w:rFonts w:ascii="Arial" w:eastAsia="Arial" w:hAnsi="Arial" w:cs="Arial"/>
        </w:rPr>
        <w:t xml:space="preserve">Clinical Competency Committee </w:t>
      </w:r>
      <w:r>
        <w:rPr>
          <w:rFonts w:ascii="Arial" w:eastAsia="Arial" w:hAnsi="Arial" w:cs="Arial"/>
          <w:color w:val="000000"/>
        </w:rPr>
        <w:t>will review the completed evaluations to select the milestone levels that best describe each learner’s current performance, abilities, and attributes for each subcompetency.</w:t>
      </w:r>
    </w:p>
    <w:p w14:paraId="296F9440" w14:textId="77777777" w:rsidR="0053369E" w:rsidRDefault="00486082">
      <w:pPr>
        <w:spacing w:after="200" w:line="276" w:lineRule="auto"/>
        <w:rPr>
          <w:rFonts w:ascii="Arial" w:eastAsia="Arial" w:hAnsi="Arial" w:cs="Arial"/>
        </w:rPr>
      </w:pPr>
      <w:r>
        <w:rPr>
          <w:rFonts w:ascii="Arial" w:eastAsia="Arial" w:hAnsi="Arial" w:cs="Arial"/>
        </w:rPr>
        <w:t xml:space="preserve">These levels </w:t>
      </w:r>
      <w:r>
        <w:rPr>
          <w:rFonts w:ascii="Arial" w:eastAsia="Arial" w:hAnsi="Arial" w:cs="Arial"/>
          <w:i/>
        </w:rPr>
        <w:t>do not</w:t>
      </w:r>
      <w:r>
        <w:rPr>
          <w:rFonts w:ascii="Arial" w:eastAsia="Arial" w:hAnsi="Arial" w:cs="Arial"/>
        </w:rPr>
        <w:t xml:space="preserve"> correspond with post-graduate year of education. Depending on previous experience, a junior fellow may achieve higher levels early in his/her educational program just as a senior fellow may be at a lower level later in his/her educational program. There is no predetermined timing for a fellow to attain any particular level. Fellows may also regress in achievement of their milestones. This may happen for many reasons, such as over scoring in a previous review, a disjointed experience in a particular procedure, or a significant act by the fellow.</w:t>
      </w:r>
    </w:p>
    <w:p w14:paraId="38971BFD" w14:textId="77777777" w:rsidR="0053369E" w:rsidRDefault="00486082">
      <w:pPr>
        <w:rPr>
          <w:rFonts w:ascii="Arial" w:eastAsia="Arial" w:hAnsi="Arial" w:cs="Arial"/>
        </w:rPr>
      </w:pPr>
      <w:r>
        <w:rPr>
          <w:rFonts w:ascii="Arial" w:eastAsia="Arial" w:hAnsi="Arial" w:cs="Arial"/>
        </w:rPr>
        <w:t xml:space="preserve">Supervision requirements: </w:t>
      </w:r>
    </w:p>
    <w:p w14:paraId="1819905B" w14:textId="636F99A5" w:rsidR="0053369E" w:rsidRDefault="00486082">
      <w:pPr>
        <w:rPr>
          <w:rFonts w:ascii="Arial" w:eastAsia="Arial" w:hAnsi="Arial" w:cs="Arial"/>
        </w:rPr>
      </w:pPr>
      <w:r w:rsidRPr="00253C37">
        <w:rPr>
          <w:rFonts w:ascii="Arial" w:eastAsia="Arial" w:hAnsi="Arial" w:cs="Arial"/>
          <w:b/>
          <w:bCs/>
        </w:rPr>
        <w:t>Direct Supervision</w:t>
      </w:r>
      <w:r w:rsidR="00BD0B1B" w:rsidRPr="00253C37">
        <w:rPr>
          <w:rFonts w:ascii="Arial" w:eastAsia="Arial" w:hAnsi="Arial" w:cs="Arial"/>
          <w:b/>
          <w:bCs/>
        </w:rPr>
        <w:t>:</w:t>
      </w:r>
      <w:r w:rsidR="00BD0B1B">
        <w:rPr>
          <w:rFonts w:ascii="Arial" w:eastAsia="Arial" w:hAnsi="Arial" w:cs="Arial"/>
        </w:rPr>
        <w:t xml:space="preserve"> </w:t>
      </w:r>
      <w:r>
        <w:rPr>
          <w:rFonts w:ascii="Arial" w:eastAsia="Arial" w:hAnsi="Arial" w:cs="Arial"/>
        </w:rPr>
        <w:t>the supervising physician is physically present with the fellow and patient.</w:t>
      </w:r>
    </w:p>
    <w:p w14:paraId="27C3A590" w14:textId="5B9F7283" w:rsidR="0053369E" w:rsidRDefault="00486082">
      <w:pPr>
        <w:rPr>
          <w:rFonts w:ascii="Arial" w:eastAsia="Arial" w:hAnsi="Arial" w:cs="Arial"/>
        </w:rPr>
      </w:pPr>
      <w:r w:rsidRPr="00253C37">
        <w:rPr>
          <w:rFonts w:ascii="Arial" w:eastAsia="Arial" w:hAnsi="Arial" w:cs="Arial"/>
          <w:b/>
          <w:bCs/>
        </w:rPr>
        <w:t xml:space="preserve">Indirect Supervision with Direct Supervision </w:t>
      </w:r>
      <w:r w:rsidR="00BD0B1B">
        <w:rPr>
          <w:rFonts w:ascii="Arial" w:eastAsia="Arial" w:hAnsi="Arial" w:cs="Arial"/>
          <w:b/>
          <w:bCs/>
        </w:rPr>
        <w:t>I</w:t>
      </w:r>
      <w:r w:rsidRPr="00253C37">
        <w:rPr>
          <w:rFonts w:ascii="Arial" w:eastAsia="Arial" w:hAnsi="Arial" w:cs="Arial"/>
          <w:b/>
          <w:bCs/>
        </w:rPr>
        <w:t xml:space="preserve">mmediately </w:t>
      </w:r>
      <w:r w:rsidR="00BD0B1B">
        <w:rPr>
          <w:rFonts w:ascii="Arial" w:eastAsia="Arial" w:hAnsi="Arial" w:cs="Arial"/>
          <w:b/>
          <w:bCs/>
        </w:rPr>
        <w:t>A</w:t>
      </w:r>
      <w:r w:rsidRPr="00253C37">
        <w:rPr>
          <w:rFonts w:ascii="Arial" w:eastAsia="Arial" w:hAnsi="Arial" w:cs="Arial"/>
          <w:b/>
          <w:bCs/>
        </w:rPr>
        <w:t>vailable</w:t>
      </w:r>
      <w:r w:rsidR="00BD0B1B" w:rsidRPr="00253C37">
        <w:rPr>
          <w:rFonts w:ascii="Arial" w:eastAsia="Arial" w:hAnsi="Arial" w:cs="Arial"/>
          <w:b/>
          <w:bCs/>
        </w:rPr>
        <w:t>:</w:t>
      </w:r>
      <w:r w:rsidR="00BD0B1B">
        <w:rPr>
          <w:rFonts w:ascii="Arial" w:eastAsia="Arial" w:hAnsi="Arial" w:cs="Arial"/>
        </w:rPr>
        <w:t xml:space="preserve"> </w:t>
      </w:r>
      <w:r>
        <w:rPr>
          <w:rFonts w:ascii="Arial" w:eastAsia="Arial" w:hAnsi="Arial" w:cs="Arial"/>
        </w:rPr>
        <w:t xml:space="preserve"> the supervising physician is physically within the hospital or other site of patient care, and is immediately available to provide Direct Supervision.</w:t>
      </w:r>
    </w:p>
    <w:p w14:paraId="540912DC" w14:textId="22D46161" w:rsidR="0053369E" w:rsidRDefault="00486082">
      <w:pPr>
        <w:rPr>
          <w:rFonts w:ascii="Arial" w:eastAsia="Arial" w:hAnsi="Arial" w:cs="Arial"/>
        </w:rPr>
      </w:pPr>
      <w:r w:rsidRPr="00253C37">
        <w:rPr>
          <w:rFonts w:ascii="Arial" w:eastAsia="Arial" w:hAnsi="Arial" w:cs="Arial"/>
          <w:b/>
          <w:bCs/>
        </w:rPr>
        <w:t xml:space="preserve">Indirect Supervision with Direct Supervision </w:t>
      </w:r>
      <w:r w:rsidR="00BD0B1B">
        <w:rPr>
          <w:rFonts w:ascii="Arial" w:eastAsia="Arial" w:hAnsi="Arial" w:cs="Arial"/>
          <w:b/>
          <w:bCs/>
        </w:rPr>
        <w:t>A</w:t>
      </w:r>
      <w:r w:rsidRPr="00253C37">
        <w:rPr>
          <w:rFonts w:ascii="Arial" w:eastAsia="Arial" w:hAnsi="Arial" w:cs="Arial"/>
          <w:b/>
          <w:bCs/>
        </w:rPr>
        <w:t>vailable</w:t>
      </w:r>
      <w:r w:rsidR="00BD0B1B">
        <w:rPr>
          <w:rFonts w:ascii="Arial" w:eastAsia="Arial" w:hAnsi="Arial" w:cs="Arial"/>
          <w:b/>
          <w:bCs/>
        </w:rPr>
        <w:t>:</w:t>
      </w:r>
      <w:r>
        <w:rPr>
          <w:rFonts w:ascii="Arial" w:eastAsia="Arial" w:hAnsi="Arial" w:cs="Arial"/>
        </w:rPr>
        <w:t xml:space="preserve"> the supervising physician is not physically present within the hospital or other site of patient care but is immediately available </w:t>
      </w:r>
      <w:r w:rsidR="00BD0B1B">
        <w:rPr>
          <w:rFonts w:ascii="Arial" w:eastAsia="Arial" w:hAnsi="Arial" w:cs="Arial"/>
        </w:rPr>
        <w:t xml:space="preserve">to provide Direct Supervision </w:t>
      </w:r>
      <w:r>
        <w:rPr>
          <w:rFonts w:ascii="Arial" w:eastAsia="Arial" w:hAnsi="Arial" w:cs="Arial"/>
        </w:rPr>
        <w:t>by means of telephonic and/or electronic modalities.</w:t>
      </w:r>
    </w:p>
    <w:p w14:paraId="7B2571A3" w14:textId="77777777" w:rsidR="0053369E" w:rsidRDefault="00486082">
      <w:pPr>
        <w:rPr>
          <w:rFonts w:ascii="Arial" w:eastAsia="Arial" w:hAnsi="Arial" w:cs="Arial"/>
        </w:rPr>
      </w:pPr>
      <w:r>
        <w:rPr>
          <w:rFonts w:ascii="Arial" w:eastAsia="Arial" w:hAnsi="Arial" w:cs="Arial"/>
        </w:rPr>
        <w:lastRenderedPageBreak/>
        <w:t>Glossary of Terms</w:t>
      </w:r>
    </w:p>
    <w:p w14:paraId="668573BF" w14:textId="48A883AE" w:rsidR="0053369E" w:rsidRDefault="00486082">
      <w:pPr>
        <w:rPr>
          <w:rFonts w:ascii="Arial" w:eastAsia="Arial" w:hAnsi="Arial" w:cs="Arial"/>
        </w:rPr>
      </w:pPr>
      <w:r w:rsidRPr="00486082">
        <w:rPr>
          <w:rFonts w:ascii="Arial" w:eastAsia="Arial" w:hAnsi="Arial" w:cs="Arial"/>
          <w:b/>
        </w:rPr>
        <w:t>Oversight</w:t>
      </w:r>
      <w:r w:rsidR="00BD0B1B">
        <w:rPr>
          <w:rFonts w:ascii="Arial" w:eastAsia="Arial" w:hAnsi="Arial" w:cs="Arial"/>
          <w:b/>
        </w:rPr>
        <w:t xml:space="preserve">: </w:t>
      </w:r>
      <w:r>
        <w:rPr>
          <w:rFonts w:ascii="Arial" w:eastAsia="Arial" w:hAnsi="Arial" w:cs="Arial"/>
        </w:rPr>
        <w:t xml:space="preserve">the supervising physician is available to provide review of procedures/encounters with feedback provided after care is delivered. </w:t>
      </w:r>
    </w:p>
    <w:p w14:paraId="28B65834" w14:textId="71163C03" w:rsidR="0053369E" w:rsidRDefault="00486082">
      <w:pPr>
        <w:rPr>
          <w:rFonts w:ascii="Arial" w:eastAsia="Arial" w:hAnsi="Arial" w:cs="Arial"/>
        </w:rPr>
      </w:pPr>
      <w:r w:rsidRPr="00486082">
        <w:rPr>
          <w:rFonts w:ascii="Arial" w:eastAsia="Arial" w:hAnsi="Arial" w:cs="Arial"/>
          <w:b/>
        </w:rPr>
        <w:t>Substantial Guidance</w:t>
      </w:r>
      <w:r w:rsidR="00BD0B1B">
        <w:rPr>
          <w:rFonts w:ascii="Arial" w:eastAsia="Arial" w:hAnsi="Arial" w:cs="Arial"/>
          <w:b/>
        </w:rPr>
        <w:t xml:space="preserve">: </w:t>
      </w:r>
      <w:r>
        <w:rPr>
          <w:rFonts w:ascii="Arial" w:eastAsia="Arial" w:hAnsi="Arial" w:cs="Arial"/>
        </w:rPr>
        <w:t>the supervising physician must provide extensive corrective suggestions, elaboration, or, for procedures, step in to assist or demonstrates some or all of the steps.</w:t>
      </w:r>
    </w:p>
    <w:p w14:paraId="7662995B" w14:textId="7D093F24" w:rsidR="0053369E" w:rsidRDefault="00486082">
      <w:pPr>
        <w:rPr>
          <w:rFonts w:ascii="Arial" w:eastAsia="Arial" w:hAnsi="Arial" w:cs="Arial"/>
        </w:rPr>
      </w:pPr>
      <w:r w:rsidRPr="00486082">
        <w:rPr>
          <w:rFonts w:ascii="Arial" w:eastAsia="Arial" w:hAnsi="Arial" w:cs="Arial"/>
          <w:b/>
        </w:rPr>
        <w:t>Independently</w:t>
      </w:r>
      <w:r w:rsidR="00BD0B1B">
        <w:rPr>
          <w:rFonts w:ascii="Arial" w:eastAsia="Arial" w:hAnsi="Arial" w:cs="Arial"/>
          <w:b/>
        </w:rPr>
        <w:t xml:space="preserve">: </w:t>
      </w:r>
      <w:r>
        <w:rPr>
          <w:rFonts w:ascii="Arial" w:eastAsia="Arial" w:hAnsi="Arial" w:cs="Arial"/>
        </w:rPr>
        <w:t>the supervising physician may have a few additional suggestions, but the interaction is more like a peer-to-peer discussion about a patient.</w:t>
      </w:r>
    </w:p>
    <w:p w14:paraId="3FA2296D" w14:textId="77777777" w:rsidR="0053369E" w:rsidRPr="00486082" w:rsidRDefault="00486082" w:rsidP="00445295">
      <w:pPr>
        <w:rPr>
          <w:rFonts w:ascii="Arial" w:eastAsia="Arial" w:hAnsi="Arial" w:cs="Arial"/>
        </w:rPr>
      </w:pPr>
      <w:r>
        <w:rPr>
          <w:rFonts w:ascii="Arial" w:eastAsia="Arial" w:hAnsi="Arial" w:cs="Arial"/>
        </w:rPr>
        <w:t xml:space="preserve">Levels between “substantial guidance” and “independently” assume graduated levels of independence and sophistication of the learner, with guidance and supervision appropriate to the skill of the learner. </w:t>
      </w:r>
    </w:p>
    <w:p w14:paraId="0E462A01" w14:textId="77777777" w:rsidR="0053369E" w:rsidRDefault="00486082">
      <w:pPr>
        <w:rPr>
          <w:sz w:val="20"/>
          <w:szCs w:val="20"/>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3678B7" w14:paraId="2FEE56ED" w14:textId="77777777">
        <w:trPr>
          <w:trHeight w:val="760"/>
        </w:trPr>
        <w:tc>
          <w:tcPr>
            <w:tcW w:w="14125" w:type="dxa"/>
            <w:gridSpan w:val="2"/>
            <w:shd w:val="clear" w:color="auto" w:fill="9CC3E5"/>
          </w:tcPr>
          <w:p w14:paraId="34C60EA7" w14:textId="77777777" w:rsidR="0053369E" w:rsidRPr="003678B7" w:rsidRDefault="00486082">
            <w:pPr>
              <w:keepNext/>
              <w:pBdr>
                <w:top w:val="nil"/>
                <w:left w:val="nil"/>
                <w:bottom w:val="nil"/>
                <w:right w:val="nil"/>
                <w:between w:val="nil"/>
              </w:pBdr>
              <w:jc w:val="center"/>
              <w:rPr>
                <w:rFonts w:ascii="Arial" w:eastAsia="Arial" w:hAnsi="Arial" w:cs="Arial"/>
                <w:b/>
                <w:color w:val="000000"/>
              </w:rPr>
            </w:pPr>
            <w:r w:rsidRPr="003678B7">
              <w:rPr>
                <w:rFonts w:ascii="Arial" w:eastAsia="Arial" w:hAnsi="Arial" w:cs="Arial"/>
                <w:b/>
              </w:rPr>
              <w:lastRenderedPageBreak/>
              <w:t>Patient Care 1: History and Physical Examination</w:t>
            </w:r>
          </w:p>
          <w:p w14:paraId="2D2CEF8A" w14:textId="77777777" w:rsidR="0053369E" w:rsidRPr="003678B7" w:rsidRDefault="00486082" w:rsidP="00366A8D">
            <w:pPr>
              <w:ind w:left="187"/>
              <w:rPr>
                <w:rFonts w:ascii="Arial" w:eastAsia="Arial" w:hAnsi="Arial" w:cs="Arial"/>
                <w:b/>
                <w:color w:val="000000"/>
              </w:rPr>
            </w:pPr>
            <w:r w:rsidRPr="003678B7">
              <w:rPr>
                <w:rFonts w:ascii="Arial" w:eastAsia="Arial" w:hAnsi="Arial" w:cs="Arial"/>
                <w:b/>
              </w:rPr>
              <w:t>Overall Intent:</w:t>
            </w:r>
            <w:r w:rsidRPr="003678B7">
              <w:rPr>
                <w:rFonts w:ascii="Arial" w:eastAsia="Arial" w:hAnsi="Arial" w:cs="Arial"/>
              </w:rPr>
              <w:t xml:space="preserve"> </w:t>
            </w:r>
            <w:r w:rsidR="00366A8D" w:rsidRPr="003678B7">
              <w:rPr>
                <w:rFonts w:ascii="Arial" w:eastAsia="Arial" w:hAnsi="Arial" w:cs="Arial"/>
              </w:rPr>
              <w:t>To</w:t>
            </w:r>
            <w:r w:rsidRPr="003678B7">
              <w:rPr>
                <w:rFonts w:ascii="Arial" w:eastAsia="Arial" w:hAnsi="Arial" w:cs="Arial"/>
              </w:rPr>
              <w:t xml:space="preserve"> perform a comprehensive, specialty-specific history and physical exam</w:t>
            </w:r>
          </w:p>
        </w:tc>
      </w:tr>
      <w:tr w:rsidR="0053369E" w:rsidRPr="003678B7" w14:paraId="72099F83" w14:textId="77777777">
        <w:tc>
          <w:tcPr>
            <w:tcW w:w="4950" w:type="dxa"/>
            <w:shd w:val="clear" w:color="auto" w:fill="FAC090"/>
          </w:tcPr>
          <w:p w14:paraId="65899B1C" w14:textId="77777777" w:rsidR="0053369E" w:rsidRPr="003678B7" w:rsidRDefault="00486082">
            <w:pPr>
              <w:jc w:val="center"/>
              <w:rPr>
                <w:rFonts w:ascii="Arial" w:eastAsia="Arial" w:hAnsi="Arial" w:cs="Arial"/>
                <w:b/>
              </w:rPr>
            </w:pPr>
            <w:r w:rsidRPr="003678B7">
              <w:rPr>
                <w:rFonts w:ascii="Arial" w:eastAsia="Arial" w:hAnsi="Arial" w:cs="Arial"/>
                <w:b/>
              </w:rPr>
              <w:t>Milestones</w:t>
            </w:r>
          </w:p>
        </w:tc>
        <w:tc>
          <w:tcPr>
            <w:tcW w:w="9175" w:type="dxa"/>
            <w:shd w:val="clear" w:color="auto" w:fill="FAC090"/>
          </w:tcPr>
          <w:p w14:paraId="6B107948" w14:textId="77777777" w:rsidR="0053369E" w:rsidRPr="003678B7" w:rsidRDefault="00486082">
            <w:pPr>
              <w:jc w:val="center"/>
              <w:rPr>
                <w:rFonts w:ascii="Arial" w:eastAsia="Arial" w:hAnsi="Arial" w:cs="Arial"/>
                <w:b/>
              </w:rPr>
            </w:pPr>
            <w:r w:rsidRPr="003678B7">
              <w:rPr>
                <w:rFonts w:ascii="Arial" w:eastAsia="Arial" w:hAnsi="Arial" w:cs="Arial"/>
                <w:b/>
              </w:rPr>
              <w:t>Examples</w:t>
            </w:r>
          </w:p>
        </w:tc>
      </w:tr>
      <w:tr w:rsidR="0053369E" w:rsidRPr="003678B7" w14:paraId="4F6B2739" w14:textId="77777777" w:rsidTr="00695F33">
        <w:tc>
          <w:tcPr>
            <w:tcW w:w="4950" w:type="dxa"/>
            <w:tcBorders>
              <w:top w:val="single" w:sz="4" w:space="0" w:color="000000"/>
              <w:bottom w:val="single" w:sz="4" w:space="0" w:color="000000"/>
            </w:tcBorders>
            <w:shd w:val="clear" w:color="auto" w:fill="C9C9C9"/>
          </w:tcPr>
          <w:p w14:paraId="5B4EB430"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1</w:t>
            </w:r>
            <w:r w:rsidRPr="003678B7">
              <w:rPr>
                <w:rFonts w:ascii="Arial" w:eastAsia="Arial" w:hAnsi="Arial" w:cs="Arial"/>
              </w:rPr>
              <w:t xml:space="preserve"> </w:t>
            </w:r>
            <w:r w:rsidR="00352313" w:rsidRPr="00352313">
              <w:rPr>
                <w:rFonts w:ascii="Arial" w:eastAsia="Arial" w:hAnsi="Arial" w:cs="Arial"/>
                <w:i/>
                <w:color w:val="000000"/>
              </w:rPr>
              <w:t>Obtains specialty-specific, detailed, and accurate history from patients with common disorders, with substantial guidance</w:t>
            </w:r>
          </w:p>
          <w:p w14:paraId="7563818E" w14:textId="77777777" w:rsidR="00352313" w:rsidRPr="00352313" w:rsidRDefault="00352313" w:rsidP="00352313">
            <w:pPr>
              <w:rPr>
                <w:rFonts w:ascii="Arial" w:eastAsia="Arial" w:hAnsi="Arial" w:cs="Arial"/>
                <w:i/>
                <w:color w:val="000000"/>
              </w:rPr>
            </w:pPr>
          </w:p>
          <w:p w14:paraId="199065F3" w14:textId="6E244417" w:rsidR="0053369E" w:rsidRPr="003678B7" w:rsidRDefault="00352313" w:rsidP="00352313">
            <w:pPr>
              <w:rPr>
                <w:rFonts w:ascii="Arial" w:eastAsia="Arial" w:hAnsi="Arial" w:cs="Arial"/>
                <w:i/>
                <w:color w:val="000000"/>
              </w:rPr>
            </w:pPr>
            <w:r w:rsidRPr="00352313">
              <w:rPr>
                <w:rFonts w:ascii="Arial" w:eastAsia="Arial" w:hAnsi="Arial" w:cs="Arial"/>
                <w:i/>
                <w:color w:val="000000"/>
              </w:rPr>
              <w:t>Performs a specialty-specific, detailed, and accurate physical exam on patients with common disorders,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53A3EB26" w14:textId="58D56679"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w:t>
            </w:r>
            <w:r w:rsidR="00BD0B1B">
              <w:rPr>
                <w:rFonts w:ascii="Arial" w:eastAsia="Arial" w:hAnsi="Arial" w:cs="Arial"/>
              </w:rPr>
              <w:t>-</w:t>
            </w:r>
            <w:r w:rsidRPr="003678B7">
              <w:rPr>
                <w:rFonts w:ascii="Arial" w:eastAsia="Arial" w:hAnsi="Arial" w:cs="Arial"/>
              </w:rPr>
              <w:t>level advice for obtaining relevant occupational history</w:t>
            </w:r>
          </w:p>
          <w:p w14:paraId="528102C5" w14:textId="75DBB1CD"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w:t>
            </w:r>
            <w:r w:rsidR="000839B3">
              <w:rPr>
                <w:rFonts w:ascii="Arial" w:eastAsia="Arial" w:hAnsi="Arial" w:cs="Arial"/>
              </w:rPr>
              <w:t>-</w:t>
            </w:r>
            <w:r w:rsidRPr="003678B7">
              <w:rPr>
                <w:rFonts w:ascii="Arial" w:eastAsia="Arial" w:hAnsi="Arial" w:cs="Arial"/>
              </w:rPr>
              <w:t>level advice for obtaining relevant history from other sources when patient’s history is incomplete</w:t>
            </w:r>
          </w:p>
          <w:p w14:paraId="3A5423F9" w14:textId="77777777" w:rsidR="0053369E" w:rsidRPr="003678B7" w:rsidRDefault="0053369E">
            <w:pPr>
              <w:pBdr>
                <w:top w:val="nil"/>
                <w:left w:val="nil"/>
                <w:bottom w:val="nil"/>
                <w:right w:val="nil"/>
                <w:between w:val="nil"/>
              </w:pBdr>
              <w:rPr>
                <w:rFonts w:ascii="Arial" w:eastAsia="Arial" w:hAnsi="Arial" w:cs="Arial"/>
              </w:rPr>
            </w:pPr>
          </w:p>
          <w:p w14:paraId="48F4CA38" w14:textId="76B8E1B8"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Needs reminders when performing pulmonary exam to assess for finger clubbing, supraclavicular node exam, or thoracic abnormalities</w:t>
            </w:r>
          </w:p>
          <w:p w14:paraId="71FE9A1C" w14:textId="61ACDF95"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Needs reminder to assess for paradoxical breathing in a patient with respiratory compromise</w:t>
            </w:r>
          </w:p>
        </w:tc>
      </w:tr>
      <w:tr w:rsidR="0053369E" w:rsidRPr="003678B7" w14:paraId="5745C8F9" w14:textId="77777777" w:rsidTr="00695F33">
        <w:tc>
          <w:tcPr>
            <w:tcW w:w="4950" w:type="dxa"/>
            <w:tcBorders>
              <w:top w:val="single" w:sz="4" w:space="0" w:color="000000"/>
              <w:bottom w:val="single" w:sz="4" w:space="0" w:color="000000"/>
            </w:tcBorders>
            <w:shd w:val="clear" w:color="auto" w:fill="C9C9C9"/>
          </w:tcPr>
          <w:p w14:paraId="48B74816" w14:textId="77777777" w:rsidR="00352313" w:rsidRPr="00352313" w:rsidRDefault="00486082" w:rsidP="00352313">
            <w:pPr>
              <w:rPr>
                <w:rFonts w:ascii="Arial" w:eastAsia="Arial" w:hAnsi="Arial" w:cs="Arial"/>
                <w:i/>
              </w:rPr>
            </w:pPr>
            <w:r w:rsidRPr="003678B7">
              <w:rPr>
                <w:rFonts w:ascii="Arial" w:eastAsia="Arial" w:hAnsi="Arial" w:cs="Arial"/>
                <w:b/>
              </w:rPr>
              <w:t>Level 2</w:t>
            </w:r>
            <w:r w:rsidRPr="003678B7">
              <w:rPr>
                <w:rFonts w:ascii="Arial" w:eastAsia="Arial" w:hAnsi="Arial" w:cs="Arial"/>
              </w:rPr>
              <w:t xml:space="preserve"> </w:t>
            </w:r>
            <w:r w:rsidR="00352313" w:rsidRPr="00352313">
              <w:rPr>
                <w:rFonts w:ascii="Arial" w:eastAsia="Arial" w:hAnsi="Arial" w:cs="Arial"/>
                <w:i/>
              </w:rPr>
              <w:t xml:space="preserve">Obtains specialty-specific, detailed, and accurate history from patients with common disorders </w:t>
            </w:r>
          </w:p>
          <w:p w14:paraId="3A555EEA" w14:textId="77777777" w:rsidR="00352313" w:rsidRPr="00352313" w:rsidRDefault="00352313" w:rsidP="00352313">
            <w:pPr>
              <w:rPr>
                <w:rFonts w:ascii="Arial" w:eastAsia="Arial" w:hAnsi="Arial" w:cs="Arial"/>
                <w:i/>
              </w:rPr>
            </w:pPr>
          </w:p>
          <w:p w14:paraId="7E6A4311" w14:textId="16AC3C99" w:rsidR="0053369E" w:rsidRPr="003678B7" w:rsidRDefault="00352313" w:rsidP="00352313">
            <w:pPr>
              <w:rPr>
                <w:rFonts w:ascii="Arial" w:eastAsia="Arial" w:hAnsi="Arial" w:cs="Arial"/>
                <w:i/>
              </w:rPr>
            </w:pPr>
            <w:r w:rsidRPr="00352313">
              <w:rPr>
                <w:rFonts w:ascii="Arial" w:eastAsia="Arial" w:hAnsi="Arial" w:cs="Arial"/>
                <w:i/>
              </w:rPr>
              <w:t>Performs a specialty-specific, detailed, and accurate physical exam on patients with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4D9BE94C" w14:textId="370B1A9F"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Asks about workplace environment for patient with asthma symptoms</w:t>
            </w:r>
          </w:p>
          <w:p w14:paraId="7151E7D7" w14:textId="27778658"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Obtains history of prior heparin usage in a patient with thrombocytopenia</w:t>
            </w:r>
          </w:p>
          <w:p w14:paraId="6E381E23" w14:textId="77777777" w:rsidR="0053369E" w:rsidRPr="003678B7" w:rsidRDefault="0053369E">
            <w:pPr>
              <w:pBdr>
                <w:top w:val="nil"/>
                <w:left w:val="nil"/>
                <w:bottom w:val="nil"/>
                <w:right w:val="nil"/>
                <w:between w:val="nil"/>
              </w:pBdr>
              <w:ind w:left="720"/>
              <w:rPr>
                <w:rFonts w:ascii="Arial" w:eastAsia="Arial" w:hAnsi="Arial" w:cs="Arial"/>
              </w:rPr>
            </w:pPr>
          </w:p>
          <w:p w14:paraId="79E90871" w14:textId="77777777" w:rsidR="0053369E" w:rsidRPr="003678B7" w:rsidRDefault="0053369E">
            <w:pPr>
              <w:pBdr>
                <w:top w:val="nil"/>
                <w:left w:val="nil"/>
                <w:bottom w:val="nil"/>
                <w:right w:val="nil"/>
                <w:between w:val="nil"/>
              </w:pBdr>
              <w:ind w:left="720"/>
              <w:rPr>
                <w:rFonts w:ascii="Arial" w:eastAsia="Arial" w:hAnsi="Arial" w:cs="Arial"/>
              </w:rPr>
            </w:pPr>
          </w:p>
          <w:p w14:paraId="7BF5CE42" w14:textId="16A40C32"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Assesses for finger clubbing in a patient with history of a lung mass</w:t>
            </w:r>
          </w:p>
          <w:p w14:paraId="1FF6B9E2" w14:textId="0DB2D229"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paradoxical breathing in a patient with respiratory compromise</w:t>
            </w:r>
          </w:p>
        </w:tc>
      </w:tr>
      <w:tr w:rsidR="0053369E" w:rsidRPr="003678B7" w14:paraId="32DDA49E" w14:textId="77777777" w:rsidTr="00695F33">
        <w:tc>
          <w:tcPr>
            <w:tcW w:w="4950" w:type="dxa"/>
            <w:tcBorders>
              <w:top w:val="single" w:sz="4" w:space="0" w:color="000000"/>
              <w:bottom w:val="single" w:sz="4" w:space="0" w:color="000000"/>
            </w:tcBorders>
            <w:shd w:val="clear" w:color="auto" w:fill="C9C9C9"/>
          </w:tcPr>
          <w:p w14:paraId="26DDBFC0"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3</w:t>
            </w:r>
            <w:r w:rsidRPr="003678B7">
              <w:rPr>
                <w:rFonts w:ascii="Arial" w:eastAsia="Arial" w:hAnsi="Arial" w:cs="Arial"/>
              </w:rPr>
              <w:t xml:space="preserve"> </w:t>
            </w:r>
            <w:r w:rsidR="00352313" w:rsidRPr="00352313">
              <w:rPr>
                <w:rFonts w:ascii="Arial" w:eastAsia="Arial" w:hAnsi="Arial" w:cs="Arial"/>
                <w:i/>
                <w:color w:val="000000"/>
              </w:rPr>
              <w:t>Obtains specialty-specific, detailed, and accurate history from multiple sources for patients with complex disorders</w:t>
            </w:r>
          </w:p>
          <w:p w14:paraId="2411FC99" w14:textId="77777777" w:rsidR="00352313" w:rsidRPr="00352313" w:rsidRDefault="00352313" w:rsidP="00352313">
            <w:pPr>
              <w:rPr>
                <w:rFonts w:ascii="Arial" w:eastAsia="Arial" w:hAnsi="Arial" w:cs="Arial"/>
                <w:i/>
                <w:color w:val="000000"/>
              </w:rPr>
            </w:pPr>
          </w:p>
          <w:p w14:paraId="5F89F92E" w14:textId="77777777" w:rsidR="00352313" w:rsidRPr="00352313" w:rsidRDefault="00352313" w:rsidP="00352313">
            <w:pPr>
              <w:rPr>
                <w:rFonts w:ascii="Arial" w:eastAsia="Arial" w:hAnsi="Arial" w:cs="Arial"/>
                <w:i/>
                <w:color w:val="000000"/>
              </w:rPr>
            </w:pPr>
          </w:p>
          <w:p w14:paraId="43CBE555" w14:textId="4B293054" w:rsidR="0053369E" w:rsidRPr="003678B7" w:rsidRDefault="00352313" w:rsidP="00352313">
            <w:pPr>
              <w:rPr>
                <w:rFonts w:ascii="Arial" w:eastAsia="Arial" w:hAnsi="Arial" w:cs="Arial"/>
                <w:i/>
                <w:color w:val="000000"/>
              </w:rPr>
            </w:pPr>
            <w:r w:rsidRPr="00352313">
              <w:rPr>
                <w:rFonts w:ascii="Arial" w:eastAsia="Arial" w:hAnsi="Arial" w:cs="Arial"/>
                <w:i/>
                <w:color w:val="000000"/>
              </w:rPr>
              <w:t>Elicits specialty-specific signs while performing a detailed and accurate physical exam on patients with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0029D908" w14:textId="3CDAB634"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Obtains a detailed occupational history and prior imaging in a patient with interstitial lung disease</w:t>
            </w:r>
          </w:p>
          <w:p w14:paraId="6077B1A4" w14:textId="2A76E796"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Gets a detailed history from multiple family members regarding illicit substance use in a comatose intubated patient</w:t>
            </w:r>
          </w:p>
          <w:p w14:paraId="6AE6C116" w14:textId="77777777" w:rsidR="0053369E" w:rsidRPr="003678B7" w:rsidRDefault="0053369E">
            <w:pPr>
              <w:pBdr>
                <w:top w:val="nil"/>
                <w:left w:val="nil"/>
                <w:bottom w:val="nil"/>
                <w:right w:val="nil"/>
                <w:between w:val="nil"/>
              </w:pBdr>
              <w:ind w:left="720"/>
              <w:rPr>
                <w:rFonts w:ascii="Arial" w:eastAsia="Arial" w:hAnsi="Arial" w:cs="Arial"/>
              </w:rPr>
            </w:pPr>
          </w:p>
          <w:p w14:paraId="318A4F6C" w14:textId="46E05000"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Assesses for diaphragmatic excursion using ultrasound or percussion in a patient with a lung mass and hoarseness</w:t>
            </w:r>
          </w:p>
          <w:p w14:paraId="2215A167" w14:textId="46D0ACFF"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splinter hemorrhages in a patient with sepsis and heart murmur</w:t>
            </w:r>
          </w:p>
        </w:tc>
      </w:tr>
      <w:tr w:rsidR="0053369E" w:rsidRPr="003678B7" w14:paraId="60EB3D27" w14:textId="77777777" w:rsidTr="00695F33">
        <w:tc>
          <w:tcPr>
            <w:tcW w:w="4950" w:type="dxa"/>
            <w:tcBorders>
              <w:top w:val="single" w:sz="4" w:space="0" w:color="000000"/>
              <w:bottom w:val="single" w:sz="4" w:space="0" w:color="000000"/>
            </w:tcBorders>
            <w:shd w:val="clear" w:color="auto" w:fill="C9C9C9"/>
          </w:tcPr>
          <w:p w14:paraId="0DC79236" w14:textId="77777777" w:rsidR="00352313" w:rsidRPr="00352313" w:rsidRDefault="00486082" w:rsidP="00352313">
            <w:pPr>
              <w:rPr>
                <w:rFonts w:ascii="Arial" w:eastAsia="Arial" w:hAnsi="Arial" w:cs="Arial"/>
                <w:i/>
              </w:rPr>
            </w:pPr>
            <w:r w:rsidRPr="003678B7">
              <w:rPr>
                <w:rFonts w:ascii="Arial" w:eastAsia="Arial" w:hAnsi="Arial" w:cs="Arial"/>
                <w:b/>
              </w:rPr>
              <w:t>Level 4</w:t>
            </w:r>
            <w:r w:rsidRPr="003678B7">
              <w:rPr>
                <w:rFonts w:ascii="Arial" w:eastAsia="Arial" w:hAnsi="Arial" w:cs="Arial"/>
              </w:rPr>
              <w:t xml:space="preserve"> </w:t>
            </w:r>
            <w:r w:rsidR="00352313" w:rsidRPr="00352313">
              <w:rPr>
                <w:rFonts w:ascii="Arial" w:eastAsia="Arial" w:hAnsi="Arial" w:cs="Arial"/>
                <w:i/>
              </w:rPr>
              <w:t>Independently and efficiently obtains a specialty-specific, detailed, and accurate history from multiple sources for patients with complex disorders</w:t>
            </w:r>
          </w:p>
          <w:p w14:paraId="3C40E55A" w14:textId="77777777" w:rsidR="00352313" w:rsidRPr="00352313" w:rsidRDefault="00352313" w:rsidP="00352313">
            <w:pPr>
              <w:rPr>
                <w:rFonts w:ascii="Arial" w:eastAsia="Arial" w:hAnsi="Arial" w:cs="Arial"/>
                <w:i/>
              </w:rPr>
            </w:pPr>
          </w:p>
          <w:p w14:paraId="4EF2FFD9" w14:textId="20AB8F54" w:rsidR="0053369E" w:rsidRPr="003678B7" w:rsidRDefault="00352313" w:rsidP="00352313">
            <w:pPr>
              <w:rPr>
                <w:rFonts w:ascii="Arial" w:eastAsia="Arial" w:hAnsi="Arial" w:cs="Arial"/>
                <w:i/>
              </w:rPr>
            </w:pPr>
            <w:r w:rsidRPr="00352313">
              <w:rPr>
                <w:rFonts w:ascii="Arial" w:eastAsia="Arial" w:hAnsi="Arial" w:cs="Arial"/>
                <w:i/>
              </w:rPr>
              <w:t>Independently and efficiently elicits specialty-specific signs while performing a detailed and accurate physical exam on patients with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5B4DFBE6" w14:textId="0DC91171" w:rsidR="0053369E" w:rsidRPr="003678B7" w:rsidRDefault="00486082">
            <w:pPr>
              <w:numPr>
                <w:ilvl w:val="0"/>
                <w:numId w:val="4"/>
              </w:numPr>
              <w:ind w:left="162" w:hanging="162"/>
              <w:rPr>
                <w:rFonts w:ascii="Arial" w:hAnsi="Arial" w:cs="Arial"/>
              </w:rPr>
            </w:pPr>
            <w:r w:rsidRPr="003678B7">
              <w:rPr>
                <w:rFonts w:ascii="Arial" w:eastAsia="Arial" w:hAnsi="Arial" w:cs="Arial"/>
              </w:rPr>
              <w:t>Gets a detailed and multisource history for multiple new complex pulmonary patients in their outpatient clinic setting and finish clinic on time</w:t>
            </w:r>
          </w:p>
          <w:p w14:paraId="59C59F1D" w14:textId="75AEDB96" w:rsidR="0053369E" w:rsidRPr="003678B7" w:rsidRDefault="00486082">
            <w:pPr>
              <w:numPr>
                <w:ilvl w:val="0"/>
                <w:numId w:val="4"/>
              </w:numPr>
              <w:ind w:left="162" w:hanging="162"/>
              <w:rPr>
                <w:rFonts w:ascii="Arial" w:hAnsi="Arial" w:cs="Arial"/>
              </w:rPr>
            </w:pPr>
            <w:r w:rsidRPr="003678B7">
              <w:rPr>
                <w:rFonts w:ascii="Arial" w:eastAsia="Arial" w:hAnsi="Arial" w:cs="Arial"/>
              </w:rPr>
              <w:t>Gets a detailed and multisource history for multiple new complex intensive care unit (ICU) admissions during their assigned shift</w:t>
            </w:r>
          </w:p>
          <w:p w14:paraId="0D75FF58" w14:textId="77777777" w:rsidR="0053369E" w:rsidRPr="003678B7" w:rsidRDefault="0053369E">
            <w:pPr>
              <w:ind w:left="720"/>
              <w:rPr>
                <w:rFonts w:ascii="Arial" w:eastAsia="Arial" w:hAnsi="Arial" w:cs="Arial"/>
              </w:rPr>
            </w:pPr>
          </w:p>
          <w:p w14:paraId="02D1845A" w14:textId="0C2F8887"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Performs a detailed and accurate physical exam for multiple new complex pulmonary inpatients and finish their shift on time</w:t>
            </w:r>
          </w:p>
          <w:p w14:paraId="35F3B172" w14:textId="7961A713"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Gets a detailed and accurate physical exam for multiple new complex ICU admissions during their assigned shift</w:t>
            </w:r>
          </w:p>
        </w:tc>
      </w:tr>
      <w:tr w:rsidR="0053369E" w:rsidRPr="003678B7" w14:paraId="08956F2F" w14:textId="77777777" w:rsidTr="00695F33">
        <w:tc>
          <w:tcPr>
            <w:tcW w:w="4950" w:type="dxa"/>
            <w:tcBorders>
              <w:top w:val="single" w:sz="4" w:space="0" w:color="000000"/>
              <w:bottom w:val="single" w:sz="4" w:space="0" w:color="000000"/>
            </w:tcBorders>
            <w:shd w:val="clear" w:color="auto" w:fill="C9C9C9"/>
          </w:tcPr>
          <w:p w14:paraId="37EC62E7" w14:textId="77777777" w:rsidR="00352313" w:rsidRPr="00352313" w:rsidRDefault="00486082" w:rsidP="00352313">
            <w:pPr>
              <w:rPr>
                <w:rFonts w:ascii="Arial" w:eastAsia="Arial" w:hAnsi="Arial" w:cs="Arial"/>
                <w:i/>
              </w:rPr>
            </w:pPr>
            <w:r w:rsidRPr="003678B7">
              <w:rPr>
                <w:rFonts w:ascii="Arial" w:eastAsia="Arial" w:hAnsi="Arial" w:cs="Arial"/>
                <w:b/>
              </w:rPr>
              <w:lastRenderedPageBreak/>
              <w:t>Level 5</w:t>
            </w:r>
            <w:r w:rsidRPr="003678B7">
              <w:rPr>
                <w:rFonts w:ascii="Arial" w:eastAsia="Arial" w:hAnsi="Arial" w:cs="Arial"/>
              </w:rPr>
              <w:t xml:space="preserve"> </w:t>
            </w:r>
            <w:r w:rsidR="00352313" w:rsidRPr="00352313">
              <w:rPr>
                <w:rFonts w:ascii="Arial" w:eastAsia="Arial" w:hAnsi="Arial" w:cs="Arial"/>
                <w:i/>
              </w:rPr>
              <w:t>Independently obtains a specialty-specific, detailed, and accurate history from multiple sources for patients with rare disorders</w:t>
            </w:r>
          </w:p>
          <w:p w14:paraId="029B180E" w14:textId="77777777" w:rsidR="00352313" w:rsidRPr="00352313" w:rsidRDefault="00352313" w:rsidP="00352313">
            <w:pPr>
              <w:rPr>
                <w:rFonts w:ascii="Arial" w:eastAsia="Arial" w:hAnsi="Arial" w:cs="Arial"/>
                <w:i/>
              </w:rPr>
            </w:pPr>
          </w:p>
          <w:p w14:paraId="12F6864A" w14:textId="77777777" w:rsidR="00352313" w:rsidRPr="00352313" w:rsidRDefault="00352313" w:rsidP="00352313">
            <w:pPr>
              <w:rPr>
                <w:rFonts w:ascii="Arial" w:eastAsia="Arial" w:hAnsi="Arial" w:cs="Arial"/>
                <w:i/>
              </w:rPr>
            </w:pPr>
          </w:p>
          <w:p w14:paraId="75C8BF30" w14:textId="168A7704" w:rsidR="0053369E" w:rsidRPr="003678B7" w:rsidRDefault="00352313" w:rsidP="00352313">
            <w:pPr>
              <w:rPr>
                <w:rFonts w:ascii="Arial" w:eastAsia="Arial" w:hAnsi="Arial" w:cs="Arial"/>
                <w:i/>
              </w:rPr>
            </w:pPr>
            <w:r w:rsidRPr="00352313">
              <w:rPr>
                <w:rFonts w:ascii="Arial" w:eastAsia="Arial" w:hAnsi="Arial" w:cs="Arial"/>
                <w:i/>
              </w:rPr>
              <w:t>Independently elicits specialty-specific signs while performing a detailed and accurate physical exam on patients with complex or rare disorders in clinically difficult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315B9C0F" w14:textId="18BB6A23"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Asks for a detailed family history of pneumothorax and renal cell carcinoma in a patient with Birt-Hogg-Dubé syndrome</w:t>
            </w:r>
          </w:p>
          <w:p w14:paraId="227EBC99" w14:textId="38A51451"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Gets a history of a prior tick bite in a patient with septic shock and severe anemia and makes a diagnosis of babesioisis</w:t>
            </w:r>
          </w:p>
          <w:p w14:paraId="7316088E" w14:textId="77777777" w:rsidR="0053369E" w:rsidRPr="003678B7" w:rsidRDefault="0053369E">
            <w:pPr>
              <w:pBdr>
                <w:top w:val="nil"/>
                <w:left w:val="nil"/>
                <w:bottom w:val="nil"/>
                <w:right w:val="nil"/>
                <w:between w:val="nil"/>
              </w:pBdr>
              <w:ind w:left="720"/>
              <w:rPr>
                <w:rFonts w:ascii="Arial" w:eastAsia="Arial" w:hAnsi="Arial" w:cs="Arial"/>
              </w:rPr>
            </w:pPr>
          </w:p>
          <w:p w14:paraId="2F531AA9" w14:textId="3400F635" w:rsidR="0053369E" w:rsidRPr="003678B7" w:rsidRDefault="00486082">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fibrofollicular skin adenomas in a patient with a spontaneous pneumothorax and makes a diagnosis of Birt-Hogg-Dubé syndrome</w:t>
            </w:r>
          </w:p>
          <w:p w14:paraId="22328E9A" w14:textId="19968EC5"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Diagnoses Wilson’s disease after identifying Kayser-Fleischer rings in a comatose patient</w:t>
            </w:r>
          </w:p>
        </w:tc>
      </w:tr>
      <w:tr w:rsidR="0053369E" w:rsidRPr="003678B7" w14:paraId="7760232B" w14:textId="77777777">
        <w:tc>
          <w:tcPr>
            <w:tcW w:w="4950" w:type="dxa"/>
            <w:shd w:val="clear" w:color="auto" w:fill="FFD965"/>
          </w:tcPr>
          <w:p w14:paraId="67D70B41" w14:textId="77777777" w:rsidR="0053369E" w:rsidRPr="003678B7" w:rsidRDefault="00486082">
            <w:pPr>
              <w:rPr>
                <w:rFonts w:ascii="Arial" w:eastAsia="Arial" w:hAnsi="Arial" w:cs="Arial"/>
              </w:rPr>
            </w:pPr>
            <w:r w:rsidRPr="003678B7">
              <w:rPr>
                <w:rFonts w:ascii="Arial" w:eastAsia="Arial" w:hAnsi="Arial" w:cs="Arial"/>
              </w:rPr>
              <w:t>Assessment Models or Tools</w:t>
            </w:r>
          </w:p>
        </w:tc>
        <w:tc>
          <w:tcPr>
            <w:tcW w:w="9175" w:type="dxa"/>
            <w:shd w:val="clear" w:color="auto" w:fill="FFD965"/>
          </w:tcPr>
          <w:p w14:paraId="07F8E177"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Direct observation</w:t>
            </w:r>
          </w:p>
          <w:p w14:paraId="354971EC"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Medical record (chart) review </w:t>
            </w:r>
          </w:p>
          <w:p w14:paraId="7C84A1A1" w14:textId="77777777" w:rsidR="00C86A0B" w:rsidRPr="003678B7" w:rsidRDefault="00486082" w:rsidP="00C86A0B">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Multisource feedback</w:t>
            </w:r>
          </w:p>
          <w:p w14:paraId="0F824711" w14:textId="4291A678" w:rsidR="00C86A0B" w:rsidRPr="003678B7" w:rsidRDefault="00C86A0B" w:rsidP="00C86A0B">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Observable </w:t>
            </w:r>
            <w:r w:rsidR="00847E13">
              <w:rPr>
                <w:rFonts w:ascii="Arial" w:eastAsia="Arial" w:hAnsi="Arial" w:cs="Arial"/>
              </w:rPr>
              <w:t>s</w:t>
            </w:r>
            <w:r w:rsidRPr="003678B7">
              <w:rPr>
                <w:rFonts w:ascii="Arial" w:eastAsia="Arial" w:hAnsi="Arial" w:cs="Arial"/>
              </w:rPr>
              <w:t xml:space="preserve">tructured </w:t>
            </w:r>
            <w:r w:rsidR="00847E13">
              <w:rPr>
                <w:rFonts w:ascii="Arial" w:eastAsia="Arial" w:hAnsi="Arial" w:cs="Arial"/>
              </w:rPr>
              <w:t>c</w:t>
            </w:r>
            <w:r w:rsidRPr="003678B7">
              <w:rPr>
                <w:rFonts w:ascii="Arial" w:eastAsia="Arial" w:hAnsi="Arial" w:cs="Arial"/>
              </w:rPr>
              <w:t xml:space="preserve">linical </w:t>
            </w:r>
            <w:r w:rsidR="00847E13">
              <w:rPr>
                <w:rFonts w:ascii="Arial" w:eastAsia="Arial" w:hAnsi="Arial" w:cs="Arial"/>
              </w:rPr>
              <w:t>e</w:t>
            </w:r>
            <w:r w:rsidRPr="003678B7">
              <w:rPr>
                <w:rFonts w:ascii="Arial" w:eastAsia="Arial" w:hAnsi="Arial" w:cs="Arial"/>
              </w:rPr>
              <w:t>xamination (OSCE)</w:t>
            </w:r>
          </w:p>
          <w:p w14:paraId="2A6D31AF" w14:textId="77777777"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Simulation</w:t>
            </w:r>
          </w:p>
          <w:p w14:paraId="25884231" w14:textId="5F475BF6" w:rsidR="005D2FEE" w:rsidRPr="003678B7" w:rsidRDefault="005D2FEE" w:rsidP="005D2FEE">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Standardized patients</w:t>
            </w:r>
          </w:p>
        </w:tc>
      </w:tr>
      <w:tr w:rsidR="0053369E" w:rsidRPr="003678B7" w14:paraId="00A5AEC4" w14:textId="77777777">
        <w:tc>
          <w:tcPr>
            <w:tcW w:w="4950" w:type="dxa"/>
            <w:shd w:val="clear" w:color="auto" w:fill="8DB3E2"/>
          </w:tcPr>
          <w:p w14:paraId="3E3232DD" w14:textId="77777777" w:rsidR="0053369E" w:rsidRPr="003678B7" w:rsidRDefault="00486082">
            <w:pPr>
              <w:rPr>
                <w:rFonts w:ascii="Arial" w:eastAsia="Arial" w:hAnsi="Arial" w:cs="Arial"/>
              </w:rPr>
            </w:pPr>
            <w:r w:rsidRPr="003678B7">
              <w:rPr>
                <w:rFonts w:ascii="Arial" w:eastAsia="Arial" w:hAnsi="Arial" w:cs="Arial"/>
              </w:rPr>
              <w:t xml:space="preserve">Curriculum Mapping </w:t>
            </w:r>
          </w:p>
        </w:tc>
        <w:tc>
          <w:tcPr>
            <w:tcW w:w="9175" w:type="dxa"/>
            <w:shd w:val="clear" w:color="auto" w:fill="8DB3E2"/>
          </w:tcPr>
          <w:p w14:paraId="26D62712" w14:textId="25CFCB62" w:rsidR="0053369E" w:rsidRPr="003678B7"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3678B7" w14:paraId="20606CC1" w14:textId="77777777">
        <w:trPr>
          <w:trHeight w:val="80"/>
        </w:trPr>
        <w:tc>
          <w:tcPr>
            <w:tcW w:w="4950" w:type="dxa"/>
            <w:shd w:val="clear" w:color="auto" w:fill="A8D08D"/>
          </w:tcPr>
          <w:p w14:paraId="6F2E44C8" w14:textId="77777777" w:rsidR="0053369E" w:rsidRPr="003678B7" w:rsidRDefault="00486082">
            <w:pPr>
              <w:rPr>
                <w:rFonts w:ascii="Arial" w:eastAsia="Arial" w:hAnsi="Arial" w:cs="Arial"/>
              </w:rPr>
            </w:pPr>
            <w:r w:rsidRPr="003678B7">
              <w:rPr>
                <w:rFonts w:ascii="Arial" w:eastAsia="Arial" w:hAnsi="Arial" w:cs="Arial"/>
              </w:rPr>
              <w:t>Notes or Resources</w:t>
            </w:r>
          </w:p>
        </w:tc>
        <w:tc>
          <w:tcPr>
            <w:tcW w:w="9175" w:type="dxa"/>
            <w:shd w:val="clear" w:color="auto" w:fill="A8D08D"/>
          </w:tcPr>
          <w:p w14:paraId="2013779B" w14:textId="4DAB1966"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Fink MP, Vincent JL, Moore FA. </w:t>
            </w:r>
            <w:r w:rsidRPr="003678B7">
              <w:rPr>
                <w:rFonts w:ascii="Arial" w:eastAsia="Arial" w:hAnsi="Arial" w:cs="Arial"/>
                <w:i/>
              </w:rPr>
              <w:t>Textbook of Critical Care</w:t>
            </w:r>
            <w:r w:rsidRPr="003678B7">
              <w:rPr>
                <w:rFonts w:ascii="Arial" w:eastAsia="Arial" w:hAnsi="Arial" w:cs="Arial"/>
              </w:rPr>
              <w:t>. 7th ed. Philadelphia, PA: Elsevier; 2017.</w:t>
            </w:r>
          </w:p>
          <w:p w14:paraId="3F762083" w14:textId="410CB56F"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Grippi M, Elias J, Fishman J, Pack A, Senior R, Kotloff R. </w:t>
            </w:r>
            <w:r w:rsidRPr="003678B7">
              <w:rPr>
                <w:rFonts w:ascii="Arial" w:eastAsia="Arial" w:hAnsi="Arial" w:cs="Arial"/>
                <w:i/>
              </w:rPr>
              <w:t>Fishman's Pulmonary Diseases and Disorders</w:t>
            </w:r>
            <w:r w:rsidRPr="003678B7">
              <w:rPr>
                <w:rFonts w:ascii="Arial" w:eastAsia="Arial" w:hAnsi="Arial" w:cs="Arial"/>
              </w:rPr>
              <w:t>. 5th ed. New York, NY: McGraw-Hill Education; 2015.</w:t>
            </w:r>
          </w:p>
          <w:p w14:paraId="7B724084" w14:textId="080B9595"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Layon AJ, Gabrielli A, Yu Mihae, Wood KE. </w:t>
            </w:r>
            <w:r w:rsidRPr="003678B7">
              <w:rPr>
                <w:rFonts w:ascii="Arial" w:eastAsia="Arial" w:hAnsi="Arial" w:cs="Arial"/>
                <w:i/>
              </w:rPr>
              <w:t>Civetta, Taylor, &amp; Kirby's Critical Care Medicine</w:t>
            </w:r>
            <w:r w:rsidRPr="003678B7">
              <w:rPr>
                <w:rFonts w:ascii="Arial" w:eastAsia="Arial" w:hAnsi="Arial" w:cs="Arial"/>
              </w:rPr>
              <w:t>. 5th ed. Philadelphia, PA: Lippincott Williams &amp; Wilkins; 2018.</w:t>
            </w:r>
          </w:p>
          <w:p w14:paraId="1E1A6D47" w14:textId="0DFE5C33" w:rsidR="0075529D" w:rsidRPr="003678B7" w:rsidRDefault="0075529D" w:rsidP="0075529D">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Mason RJ, Slutsky A, Murray JF, et al. </w:t>
            </w:r>
            <w:r w:rsidRPr="003678B7">
              <w:rPr>
                <w:rFonts w:ascii="Arial" w:eastAsia="Arial" w:hAnsi="Arial" w:cs="Arial"/>
                <w:i/>
              </w:rPr>
              <w:t>Murray &amp; Nadel's Textbook of Respiratory Medicine</w:t>
            </w:r>
            <w:r w:rsidRPr="003678B7">
              <w:rPr>
                <w:rFonts w:ascii="Arial" w:eastAsia="Arial" w:hAnsi="Arial" w:cs="Arial"/>
              </w:rPr>
              <w:t>. 6th ed. Philadelphia, PA: Elsevier; 2015.</w:t>
            </w:r>
          </w:p>
          <w:p w14:paraId="795AFBCF" w14:textId="0F7F34D4" w:rsidR="005D2FEE" w:rsidRPr="003678B7" w:rsidRDefault="005D2FEE">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 xml:space="preserve">Parrillo JE, Dellinger RP. </w:t>
            </w:r>
            <w:r w:rsidRPr="003678B7">
              <w:rPr>
                <w:rFonts w:ascii="Arial" w:eastAsia="Arial" w:hAnsi="Arial" w:cs="Arial"/>
                <w:i/>
              </w:rPr>
              <w:t>Critical Care Medicine: Principles of Diagnosis and Management in the Adult</w:t>
            </w:r>
            <w:r w:rsidRPr="003678B7">
              <w:rPr>
                <w:rFonts w:ascii="Arial" w:eastAsia="Arial" w:hAnsi="Arial" w:cs="Arial"/>
              </w:rPr>
              <w:t>. 5th ed. Philadelphia, PA: Elsevier; 2019.</w:t>
            </w:r>
          </w:p>
          <w:p w14:paraId="5A9B941E" w14:textId="614C2B11" w:rsidR="0075529D" w:rsidRPr="003678B7" w:rsidRDefault="0075529D" w:rsidP="0075529D">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Substantial guidance implies direct observation and/or real-time oversight/supervision</w:t>
            </w:r>
          </w:p>
          <w:p w14:paraId="31A19F13" w14:textId="7F645060" w:rsidR="005D2FEE" w:rsidRPr="003678B7" w:rsidRDefault="00DB7489" w:rsidP="00427541">
            <w:pPr>
              <w:numPr>
                <w:ilvl w:val="0"/>
                <w:numId w:val="4"/>
              </w:numPr>
              <w:pBdr>
                <w:top w:val="nil"/>
                <w:left w:val="nil"/>
                <w:bottom w:val="nil"/>
                <w:right w:val="nil"/>
                <w:between w:val="nil"/>
              </w:pBdr>
              <w:ind w:left="180" w:hanging="180"/>
              <w:rPr>
                <w:rFonts w:ascii="Arial" w:eastAsia="Arial" w:hAnsi="Arial" w:cs="Arial"/>
              </w:rPr>
            </w:pPr>
            <w:r w:rsidRPr="003678B7">
              <w:rPr>
                <w:rFonts w:ascii="Arial" w:eastAsia="Arial" w:hAnsi="Arial" w:cs="Arial"/>
              </w:rPr>
              <w:t>Weinberger SE, Cockrill BA</w:t>
            </w:r>
            <w:r w:rsidR="006734A5" w:rsidRPr="003678B7">
              <w:rPr>
                <w:rFonts w:ascii="Arial" w:eastAsia="Arial" w:hAnsi="Arial" w:cs="Arial"/>
              </w:rPr>
              <w:t xml:space="preserve">, Mandel J. </w:t>
            </w:r>
            <w:r w:rsidR="006734A5" w:rsidRPr="003678B7">
              <w:rPr>
                <w:rFonts w:ascii="Arial" w:eastAsia="Arial" w:hAnsi="Arial" w:cs="Arial"/>
                <w:i/>
              </w:rPr>
              <w:t>Principles of Pulmonary Medicine</w:t>
            </w:r>
            <w:r w:rsidR="006734A5" w:rsidRPr="003678B7">
              <w:rPr>
                <w:rFonts w:ascii="Arial" w:eastAsia="Arial" w:hAnsi="Arial" w:cs="Arial"/>
              </w:rPr>
              <w:t>. 7th ed. Philadelphia, PA: Elsevier; 2018.</w:t>
            </w:r>
          </w:p>
        </w:tc>
      </w:tr>
    </w:tbl>
    <w:p w14:paraId="563EA22C" w14:textId="470D9FA0" w:rsidR="0053369E" w:rsidRPr="007C52F9" w:rsidRDefault="00486082">
      <w:pPr>
        <w:rPr>
          <w:sz w:val="20"/>
          <w:szCs w:val="20"/>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3678B7" w14:paraId="02552122" w14:textId="77777777">
        <w:trPr>
          <w:trHeight w:val="760"/>
        </w:trPr>
        <w:tc>
          <w:tcPr>
            <w:tcW w:w="14125" w:type="dxa"/>
            <w:gridSpan w:val="2"/>
            <w:shd w:val="clear" w:color="auto" w:fill="9CC3E5"/>
          </w:tcPr>
          <w:p w14:paraId="3BE05FFB" w14:textId="77777777" w:rsidR="0053369E" w:rsidRPr="003678B7" w:rsidRDefault="00486082">
            <w:pPr>
              <w:keepNext/>
              <w:pBdr>
                <w:top w:val="nil"/>
                <w:left w:val="nil"/>
                <w:bottom w:val="nil"/>
                <w:right w:val="nil"/>
                <w:between w:val="nil"/>
              </w:pBdr>
              <w:jc w:val="center"/>
              <w:rPr>
                <w:rFonts w:ascii="Arial" w:eastAsia="Arial" w:hAnsi="Arial" w:cs="Arial"/>
                <w:b/>
                <w:color w:val="000000"/>
              </w:rPr>
            </w:pPr>
            <w:r w:rsidRPr="003678B7">
              <w:rPr>
                <w:rFonts w:ascii="Arial" w:eastAsia="Arial" w:hAnsi="Arial" w:cs="Arial"/>
                <w:b/>
              </w:rPr>
              <w:lastRenderedPageBreak/>
              <w:t>Patient Care 2: Disease Management in Critical Care</w:t>
            </w:r>
          </w:p>
          <w:p w14:paraId="29CEEC8A" w14:textId="1754C219" w:rsidR="0053369E" w:rsidRPr="003678B7" w:rsidRDefault="00486082">
            <w:pPr>
              <w:ind w:left="187"/>
              <w:rPr>
                <w:rFonts w:ascii="Arial" w:eastAsia="Arial" w:hAnsi="Arial" w:cs="Arial"/>
                <w:b/>
                <w:color w:val="000000"/>
              </w:rPr>
            </w:pPr>
            <w:r w:rsidRPr="003678B7">
              <w:rPr>
                <w:rFonts w:ascii="Arial" w:eastAsia="Arial" w:hAnsi="Arial" w:cs="Arial"/>
                <w:b/>
              </w:rPr>
              <w:t>Overall Intent:</w:t>
            </w:r>
            <w:r w:rsidRPr="003678B7">
              <w:rPr>
                <w:rFonts w:ascii="Arial" w:eastAsia="Arial" w:hAnsi="Arial" w:cs="Arial"/>
              </w:rPr>
              <w:t xml:space="preserve"> </w:t>
            </w:r>
            <w:r w:rsidR="00695F33">
              <w:rPr>
                <w:rFonts w:ascii="Arial" w:eastAsia="Arial" w:hAnsi="Arial" w:cs="Arial"/>
              </w:rPr>
              <w:t>To</w:t>
            </w:r>
            <w:r w:rsidRPr="003678B7">
              <w:rPr>
                <w:rFonts w:ascii="Arial" w:eastAsia="Arial" w:hAnsi="Arial" w:cs="Arial"/>
              </w:rPr>
              <w:t xml:space="preserve"> independently assess and manage critically ill patients</w:t>
            </w:r>
          </w:p>
        </w:tc>
      </w:tr>
      <w:tr w:rsidR="0053369E" w:rsidRPr="003678B7" w14:paraId="338F802E" w14:textId="77777777">
        <w:tc>
          <w:tcPr>
            <w:tcW w:w="4950" w:type="dxa"/>
            <w:shd w:val="clear" w:color="auto" w:fill="FAC090"/>
          </w:tcPr>
          <w:p w14:paraId="16E4D545" w14:textId="77777777" w:rsidR="0053369E" w:rsidRPr="003678B7" w:rsidRDefault="00486082">
            <w:pPr>
              <w:jc w:val="center"/>
              <w:rPr>
                <w:rFonts w:ascii="Arial" w:eastAsia="Arial" w:hAnsi="Arial" w:cs="Arial"/>
                <w:b/>
              </w:rPr>
            </w:pPr>
            <w:r w:rsidRPr="003678B7">
              <w:rPr>
                <w:rFonts w:ascii="Arial" w:eastAsia="Arial" w:hAnsi="Arial" w:cs="Arial"/>
                <w:b/>
              </w:rPr>
              <w:t>Milestones</w:t>
            </w:r>
          </w:p>
        </w:tc>
        <w:tc>
          <w:tcPr>
            <w:tcW w:w="9175" w:type="dxa"/>
            <w:shd w:val="clear" w:color="auto" w:fill="FAC090"/>
          </w:tcPr>
          <w:p w14:paraId="63D66938" w14:textId="77777777" w:rsidR="0053369E" w:rsidRPr="003678B7" w:rsidRDefault="00486082">
            <w:pPr>
              <w:jc w:val="center"/>
              <w:rPr>
                <w:rFonts w:ascii="Arial" w:eastAsia="Arial" w:hAnsi="Arial" w:cs="Arial"/>
                <w:b/>
              </w:rPr>
            </w:pPr>
            <w:r w:rsidRPr="003678B7">
              <w:rPr>
                <w:rFonts w:ascii="Arial" w:eastAsia="Arial" w:hAnsi="Arial" w:cs="Arial"/>
                <w:b/>
              </w:rPr>
              <w:t>Examples</w:t>
            </w:r>
          </w:p>
        </w:tc>
      </w:tr>
      <w:tr w:rsidR="0053369E" w:rsidRPr="003678B7" w14:paraId="7FB60F4F" w14:textId="77777777" w:rsidTr="00695F33">
        <w:tc>
          <w:tcPr>
            <w:tcW w:w="4950" w:type="dxa"/>
            <w:tcBorders>
              <w:top w:val="single" w:sz="4" w:space="0" w:color="000000"/>
              <w:bottom w:val="single" w:sz="4" w:space="0" w:color="000000"/>
            </w:tcBorders>
            <w:shd w:val="clear" w:color="auto" w:fill="C9C9C9"/>
          </w:tcPr>
          <w:p w14:paraId="350F336C"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1</w:t>
            </w:r>
            <w:r w:rsidRPr="003678B7">
              <w:rPr>
                <w:rFonts w:ascii="Arial" w:eastAsia="Arial" w:hAnsi="Arial" w:cs="Arial"/>
              </w:rPr>
              <w:t xml:space="preserve"> </w:t>
            </w:r>
            <w:r w:rsidR="00352313" w:rsidRPr="00352313">
              <w:rPr>
                <w:rFonts w:ascii="Arial" w:eastAsia="Arial" w:hAnsi="Arial" w:cs="Arial"/>
                <w:i/>
                <w:color w:val="000000"/>
              </w:rPr>
              <w:t>Manages unstable patients requiring a higher intensity of care, with substantial guidance</w:t>
            </w:r>
          </w:p>
          <w:p w14:paraId="23347DB8" w14:textId="77777777" w:rsidR="00352313" w:rsidRPr="00352313" w:rsidRDefault="00352313" w:rsidP="00352313">
            <w:pPr>
              <w:rPr>
                <w:rFonts w:ascii="Arial" w:eastAsia="Arial" w:hAnsi="Arial" w:cs="Arial"/>
                <w:i/>
                <w:color w:val="000000"/>
              </w:rPr>
            </w:pPr>
          </w:p>
          <w:p w14:paraId="1263224C"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 xml:space="preserve">Identifies the long-term consequences of critical illness, with substantial guidance </w:t>
            </w:r>
          </w:p>
          <w:p w14:paraId="04DF4285" w14:textId="77777777" w:rsidR="00352313" w:rsidRPr="00352313" w:rsidRDefault="00352313" w:rsidP="00352313">
            <w:pPr>
              <w:rPr>
                <w:rFonts w:ascii="Arial" w:eastAsia="Arial" w:hAnsi="Arial" w:cs="Arial"/>
                <w:i/>
                <w:color w:val="000000"/>
              </w:rPr>
            </w:pPr>
          </w:p>
          <w:p w14:paraId="317A704F" w14:textId="0407A444"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critical care consultation,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5CF0B7D6" w14:textId="4ACCF09A" w:rsidR="00427541" w:rsidRPr="003678B7" w:rsidRDefault="00486082" w:rsidP="00427541">
            <w:pPr>
              <w:numPr>
                <w:ilvl w:val="0"/>
                <w:numId w:val="4"/>
              </w:numPr>
              <w:pBdr>
                <w:top w:val="nil"/>
                <w:left w:val="nil"/>
                <w:bottom w:val="nil"/>
                <w:right w:val="nil"/>
                <w:between w:val="nil"/>
              </w:pBdr>
              <w:ind w:left="180" w:hanging="180"/>
              <w:contextualSpacing/>
              <w:rPr>
                <w:rFonts w:ascii="Arial" w:hAnsi="Arial" w:cs="Arial"/>
              </w:rPr>
            </w:pPr>
            <w:r w:rsidRPr="003678B7">
              <w:rPr>
                <w:rFonts w:ascii="Arial" w:eastAsia="Arial" w:hAnsi="Arial" w:cs="Arial"/>
              </w:rPr>
              <w:t>Requires attending assistance in recognizing hypotension in a septic patient who needs a higher level of care</w:t>
            </w:r>
          </w:p>
          <w:p w14:paraId="5A73B9AB" w14:textId="77777777" w:rsidR="00427541" w:rsidRPr="003678B7" w:rsidRDefault="00427541" w:rsidP="00427541">
            <w:pPr>
              <w:pBdr>
                <w:top w:val="nil"/>
                <w:left w:val="nil"/>
                <w:bottom w:val="nil"/>
                <w:right w:val="nil"/>
                <w:between w:val="nil"/>
              </w:pBdr>
              <w:contextualSpacing/>
              <w:rPr>
                <w:rFonts w:ascii="Arial" w:hAnsi="Arial" w:cs="Arial"/>
              </w:rPr>
            </w:pPr>
          </w:p>
          <w:p w14:paraId="4B63F5E6" w14:textId="77777777" w:rsidR="00427541" w:rsidRPr="003678B7" w:rsidRDefault="00427541" w:rsidP="00427541">
            <w:pPr>
              <w:pBdr>
                <w:top w:val="nil"/>
                <w:left w:val="nil"/>
                <w:bottom w:val="nil"/>
                <w:right w:val="nil"/>
                <w:between w:val="nil"/>
              </w:pBdr>
              <w:contextualSpacing/>
              <w:rPr>
                <w:rFonts w:ascii="Arial" w:hAnsi="Arial" w:cs="Arial"/>
              </w:rPr>
            </w:pPr>
          </w:p>
          <w:p w14:paraId="05347977" w14:textId="77777777" w:rsidR="00427541" w:rsidRPr="003678B7" w:rsidRDefault="00486082" w:rsidP="00427541">
            <w:pPr>
              <w:numPr>
                <w:ilvl w:val="0"/>
                <w:numId w:val="4"/>
              </w:numPr>
              <w:pBdr>
                <w:top w:val="nil"/>
                <w:left w:val="nil"/>
                <w:bottom w:val="nil"/>
                <w:right w:val="nil"/>
                <w:between w:val="nil"/>
              </w:pBdr>
              <w:ind w:left="180" w:hanging="180"/>
              <w:contextualSpacing/>
              <w:rPr>
                <w:rFonts w:ascii="Arial" w:hAnsi="Arial" w:cs="Arial"/>
              </w:rPr>
            </w:pPr>
            <w:r w:rsidRPr="003678B7">
              <w:rPr>
                <w:rFonts w:ascii="Arial" w:eastAsia="Arial" w:hAnsi="Arial" w:cs="Arial"/>
              </w:rPr>
              <w:t>Requires attending physician prompting to identify myopathy as a consequence of sepsis</w:t>
            </w:r>
          </w:p>
          <w:p w14:paraId="551A613D" w14:textId="5B833F39" w:rsidR="00427541" w:rsidRPr="003678B7" w:rsidRDefault="00427541" w:rsidP="00427541">
            <w:pPr>
              <w:pBdr>
                <w:top w:val="nil"/>
                <w:left w:val="nil"/>
                <w:bottom w:val="nil"/>
                <w:right w:val="nil"/>
                <w:between w:val="nil"/>
              </w:pBdr>
              <w:contextualSpacing/>
              <w:rPr>
                <w:rFonts w:ascii="Arial" w:hAnsi="Arial" w:cs="Arial"/>
              </w:rPr>
            </w:pPr>
          </w:p>
          <w:p w14:paraId="551D5076" w14:textId="77777777" w:rsidR="00427541" w:rsidRPr="003678B7" w:rsidRDefault="00427541" w:rsidP="00427541">
            <w:pPr>
              <w:pBdr>
                <w:top w:val="nil"/>
                <w:left w:val="nil"/>
                <w:bottom w:val="nil"/>
                <w:right w:val="nil"/>
                <w:between w:val="nil"/>
              </w:pBdr>
              <w:contextualSpacing/>
              <w:rPr>
                <w:rFonts w:ascii="Arial" w:hAnsi="Arial" w:cs="Arial"/>
              </w:rPr>
            </w:pPr>
          </w:p>
          <w:p w14:paraId="24E4FC76" w14:textId="362C1B26" w:rsidR="0053369E" w:rsidRPr="003678B7" w:rsidRDefault="00486082" w:rsidP="00427541">
            <w:pPr>
              <w:numPr>
                <w:ilvl w:val="0"/>
                <w:numId w:val="4"/>
              </w:numPr>
              <w:pBdr>
                <w:top w:val="nil"/>
                <w:left w:val="nil"/>
                <w:bottom w:val="nil"/>
                <w:right w:val="nil"/>
                <w:between w:val="nil"/>
              </w:pBdr>
              <w:ind w:left="180" w:hanging="180"/>
              <w:contextualSpacing/>
              <w:rPr>
                <w:rFonts w:ascii="Arial" w:hAnsi="Arial" w:cs="Arial"/>
              </w:rPr>
            </w:pPr>
            <w:r w:rsidRPr="003678B7">
              <w:rPr>
                <w:rFonts w:ascii="Arial" w:eastAsia="Arial" w:hAnsi="Arial" w:cs="Arial"/>
              </w:rPr>
              <w:t>Requires attending physician guidance in the consultation of a patient with impending respiratory failure</w:t>
            </w:r>
          </w:p>
        </w:tc>
      </w:tr>
      <w:tr w:rsidR="0053369E" w:rsidRPr="003678B7" w14:paraId="23DE3990" w14:textId="77777777" w:rsidTr="00695F33">
        <w:tc>
          <w:tcPr>
            <w:tcW w:w="4950" w:type="dxa"/>
            <w:tcBorders>
              <w:top w:val="single" w:sz="4" w:space="0" w:color="000000"/>
              <w:bottom w:val="single" w:sz="4" w:space="0" w:color="000000"/>
            </w:tcBorders>
            <w:shd w:val="clear" w:color="auto" w:fill="C9C9C9"/>
          </w:tcPr>
          <w:p w14:paraId="6A4F3AB7" w14:textId="77777777" w:rsidR="00352313" w:rsidRPr="00352313" w:rsidRDefault="00486082" w:rsidP="00352313">
            <w:pPr>
              <w:rPr>
                <w:rFonts w:ascii="Arial" w:eastAsia="Arial" w:hAnsi="Arial" w:cs="Arial"/>
                <w:i/>
              </w:rPr>
            </w:pPr>
            <w:r w:rsidRPr="003678B7">
              <w:rPr>
                <w:rFonts w:ascii="Arial" w:eastAsia="Arial" w:hAnsi="Arial" w:cs="Arial"/>
                <w:b/>
              </w:rPr>
              <w:t>Level 2</w:t>
            </w:r>
            <w:r w:rsidRPr="003678B7">
              <w:rPr>
                <w:rFonts w:ascii="Arial" w:eastAsia="Arial" w:hAnsi="Arial" w:cs="Arial"/>
              </w:rPr>
              <w:t xml:space="preserve"> </w:t>
            </w:r>
            <w:r w:rsidR="00352313" w:rsidRPr="00352313">
              <w:rPr>
                <w:rFonts w:ascii="Arial" w:eastAsia="Arial" w:hAnsi="Arial" w:cs="Arial"/>
                <w:i/>
              </w:rPr>
              <w:t>Manages unstable patients with single system disease</w:t>
            </w:r>
          </w:p>
          <w:p w14:paraId="7C8C680D" w14:textId="77777777" w:rsidR="00352313" w:rsidRPr="00352313" w:rsidRDefault="00352313" w:rsidP="00352313">
            <w:pPr>
              <w:rPr>
                <w:rFonts w:ascii="Arial" w:eastAsia="Arial" w:hAnsi="Arial" w:cs="Arial"/>
                <w:i/>
              </w:rPr>
            </w:pPr>
          </w:p>
          <w:p w14:paraId="19A21323" w14:textId="77777777" w:rsidR="00352313" w:rsidRPr="00352313" w:rsidRDefault="00352313" w:rsidP="00352313">
            <w:pPr>
              <w:rPr>
                <w:rFonts w:ascii="Arial" w:eastAsia="Arial" w:hAnsi="Arial" w:cs="Arial"/>
                <w:i/>
              </w:rPr>
            </w:pPr>
            <w:r w:rsidRPr="00352313">
              <w:rPr>
                <w:rFonts w:ascii="Arial" w:eastAsia="Arial" w:hAnsi="Arial" w:cs="Arial"/>
                <w:i/>
              </w:rPr>
              <w:t>Anticipates the long-term consequences of critical illness</w:t>
            </w:r>
          </w:p>
          <w:p w14:paraId="79C4D345" w14:textId="77777777" w:rsidR="00352313" w:rsidRPr="00352313" w:rsidRDefault="00352313" w:rsidP="00352313">
            <w:pPr>
              <w:rPr>
                <w:rFonts w:ascii="Arial" w:eastAsia="Arial" w:hAnsi="Arial" w:cs="Arial"/>
                <w:i/>
              </w:rPr>
            </w:pPr>
          </w:p>
          <w:p w14:paraId="01FDE738" w14:textId="4B8CE169" w:rsidR="0053369E" w:rsidRPr="003678B7" w:rsidRDefault="00352313" w:rsidP="00352313">
            <w:pPr>
              <w:rPr>
                <w:rFonts w:ascii="Arial" w:eastAsia="Arial" w:hAnsi="Arial" w:cs="Arial"/>
                <w:i/>
              </w:rPr>
            </w:pPr>
            <w:r w:rsidRPr="00352313">
              <w:rPr>
                <w:rFonts w:ascii="Arial" w:eastAsia="Arial" w:hAnsi="Arial" w:cs="Arial"/>
                <w:i/>
              </w:rPr>
              <w:t>Provides critical care consultation for patients with single 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0EC87F42" w14:textId="2F238154"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Recognizes hypotension and begins fluid resuscitation in a septic patient who needs a higher level of care</w:t>
            </w:r>
          </w:p>
          <w:p w14:paraId="36A6ADAB" w14:textId="77777777" w:rsidR="00427541" w:rsidRPr="003678B7" w:rsidRDefault="00427541" w:rsidP="00427541">
            <w:pPr>
              <w:pBdr>
                <w:top w:val="nil"/>
                <w:left w:val="nil"/>
                <w:bottom w:val="nil"/>
                <w:right w:val="nil"/>
                <w:between w:val="nil"/>
              </w:pBdr>
              <w:rPr>
                <w:rFonts w:ascii="Arial" w:hAnsi="Arial" w:cs="Arial"/>
              </w:rPr>
            </w:pPr>
          </w:p>
          <w:p w14:paraId="43D03FAB"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Identifies myopathy as a consequence of sepsis</w:t>
            </w:r>
          </w:p>
          <w:p w14:paraId="76EB43AB" w14:textId="3F8B493B" w:rsidR="00427541" w:rsidRPr="003678B7" w:rsidRDefault="00427541" w:rsidP="00427541">
            <w:pPr>
              <w:pBdr>
                <w:top w:val="nil"/>
                <w:left w:val="nil"/>
                <w:bottom w:val="nil"/>
                <w:right w:val="nil"/>
                <w:between w:val="nil"/>
              </w:pBdr>
              <w:ind w:left="180"/>
              <w:rPr>
                <w:rFonts w:ascii="Arial" w:eastAsia="Arial" w:hAnsi="Arial" w:cs="Arial"/>
              </w:rPr>
            </w:pPr>
          </w:p>
          <w:p w14:paraId="5D852869" w14:textId="77777777" w:rsidR="00427541" w:rsidRPr="003678B7" w:rsidRDefault="00427541" w:rsidP="00427541">
            <w:pPr>
              <w:pBdr>
                <w:top w:val="nil"/>
                <w:left w:val="nil"/>
                <w:bottom w:val="nil"/>
                <w:right w:val="nil"/>
                <w:between w:val="nil"/>
              </w:pBdr>
              <w:ind w:left="180"/>
              <w:rPr>
                <w:rFonts w:ascii="Arial" w:hAnsi="Arial" w:cs="Arial"/>
              </w:rPr>
            </w:pPr>
          </w:p>
          <w:p w14:paraId="431F53CA" w14:textId="04AA2E78"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Initiates consultation of a patient with impending respiratory failure and recommends initial therapeutics and management</w:t>
            </w:r>
          </w:p>
        </w:tc>
      </w:tr>
      <w:tr w:rsidR="0053369E" w:rsidRPr="003678B7" w14:paraId="7654AE82" w14:textId="77777777" w:rsidTr="00695F33">
        <w:tc>
          <w:tcPr>
            <w:tcW w:w="4950" w:type="dxa"/>
            <w:tcBorders>
              <w:top w:val="single" w:sz="4" w:space="0" w:color="000000"/>
              <w:bottom w:val="single" w:sz="4" w:space="0" w:color="000000"/>
            </w:tcBorders>
            <w:shd w:val="clear" w:color="auto" w:fill="C9C9C9"/>
          </w:tcPr>
          <w:p w14:paraId="56AC3B00"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3</w:t>
            </w:r>
            <w:r w:rsidRPr="003678B7">
              <w:rPr>
                <w:rFonts w:ascii="Arial" w:eastAsia="Arial" w:hAnsi="Arial" w:cs="Arial"/>
              </w:rPr>
              <w:t xml:space="preserve"> </w:t>
            </w:r>
            <w:r w:rsidR="00352313" w:rsidRPr="00352313">
              <w:rPr>
                <w:rFonts w:ascii="Arial" w:eastAsia="Arial" w:hAnsi="Arial" w:cs="Arial"/>
                <w:i/>
                <w:color w:val="000000"/>
              </w:rPr>
              <w:t>Manages unstable patients with multisystem disease</w:t>
            </w:r>
          </w:p>
          <w:p w14:paraId="28605222" w14:textId="77777777" w:rsidR="00352313" w:rsidRPr="00352313" w:rsidRDefault="00352313" w:rsidP="00352313">
            <w:pPr>
              <w:rPr>
                <w:rFonts w:ascii="Arial" w:eastAsia="Arial" w:hAnsi="Arial" w:cs="Arial"/>
                <w:i/>
                <w:color w:val="000000"/>
              </w:rPr>
            </w:pPr>
          </w:p>
          <w:p w14:paraId="388698FB"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Anticipates and acts to minimize the long-term consequences of critical illness</w:t>
            </w:r>
          </w:p>
          <w:p w14:paraId="1EA7B073" w14:textId="77777777" w:rsidR="00352313" w:rsidRPr="00352313" w:rsidRDefault="00352313" w:rsidP="00352313">
            <w:pPr>
              <w:rPr>
                <w:rFonts w:ascii="Arial" w:eastAsia="Arial" w:hAnsi="Arial" w:cs="Arial"/>
                <w:i/>
                <w:color w:val="000000"/>
              </w:rPr>
            </w:pPr>
          </w:p>
          <w:p w14:paraId="35F0A896" w14:textId="16684283"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critical care consultation for patients with multisystem disease</w:t>
            </w:r>
          </w:p>
        </w:tc>
        <w:tc>
          <w:tcPr>
            <w:tcW w:w="9175" w:type="dxa"/>
            <w:tcBorders>
              <w:top w:val="single" w:sz="4" w:space="0" w:color="000000"/>
              <w:left w:val="nil"/>
              <w:bottom w:val="single" w:sz="4" w:space="0" w:color="000000"/>
              <w:right w:val="single" w:sz="8" w:space="0" w:color="000000"/>
            </w:tcBorders>
            <w:shd w:val="clear" w:color="auto" w:fill="C9C9C9"/>
          </w:tcPr>
          <w:p w14:paraId="018B5078" w14:textId="70F8F7B1"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Manages hypotension and respiratory distress in a septic patient</w:t>
            </w:r>
          </w:p>
          <w:p w14:paraId="2E967621" w14:textId="77777777" w:rsidR="00427541" w:rsidRPr="003678B7" w:rsidRDefault="00427541" w:rsidP="00427541">
            <w:pPr>
              <w:pBdr>
                <w:top w:val="nil"/>
                <w:left w:val="nil"/>
                <w:bottom w:val="nil"/>
                <w:right w:val="nil"/>
                <w:between w:val="nil"/>
              </w:pBdr>
              <w:rPr>
                <w:rFonts w:ascii="Arial" w:hAnsi="Arial" w:cs="Arial"/>
              </w:rPr>
            </w:pPr>
          </w:p>
          <w:p w14:paraId="1F4611D9" w14:textId="77777777" w:rsidR="00427541" w:rsidRPr="003678B7" w:rsidRDefault="00427541" w:rsidP="00427541">
            <w:pPr>
              <w:pBdr>
                <w:top w:val="nil"/>
                <w:left w:val="nil"/>
                <w:bottom w:val="nil"/>
                <w:right w:val="nil"/>
                <w:between w:val="nil"/>
              </w:pBdr>
              <w:rPr>
                <w:rFonts w:ascii="Arial" w:hAnsi="Arial" w:cs="Arial"/>
              </w:rPr>
            </w:pPr>
          </w:p>
          <w:p w14:paraId="747E2248"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Identifies myopathy as a consequence of sepsis, and promotes early mobility in ICU patients</w:t>
            </w:r>
          </w:p>
          <w:p w14:paraId="46C10102" w14:textId="77777777" w:rsidR="00427541" w:rsidRPr="003678B7" w:rsidRDefault="00427541" w:rsidP="00427541">
            <w:pPr>
              <w:pBdr>
                <w:top w:val="nil"/>
                <w:left w:val="nil"/>
                <w:bottom w:val="nil"/>
                <w:right w:val="nil"/>
                <w:between w:val="nil"/>
              </w:pBdr>
              <w:rPr>
                <w:rFonts w:ascii="Arial" w:hAnsi="Arial" w:cs="Arial"/>
              </w:rPr>
            </w:pPr>
          </w:p>
          <w:p w14:paraId="0817062D" w14:textId="46625E1B"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Initiates consultation of a patient with impending respiratory failure and liver failure, and recommends initial therapeutics and management</w:t>
            </w:r>
          </w:p>
        </w:tc>
      </w:tr>
      <w:tr w:rsidR="0053369E" w:rsidRPr="003678B7" w14:paraId="3244A135" w14:textId="77777777" w:rsidTr="00695F33">
        <w:tc>
          <w:tcPr>
            <w:tcW w:w="4950" w:type="dxa"/>
            <w:tcBorders>
              <w:top w:val="single" w:sz="4" w:space="0" w:color="000000"/>
              <w:bottom w:val="single" w:sz="4" w:space="0" w:color="000000"/>
            </w:tcBorders>
            <w:shd w:val="clear" w:color="auto" w:fill="C9C9C9"/>
          </w:tcPr>
          <w:p w14:paraId="241FA20F" w14:textId="77777777" w:rsidR="00352313" w:rsidRPr="00352313" w:rsidRDefault="00486082" w:rsidP="00352313">
            <w:pPr>
              <w:rPr>
                <w:rFonts w:ascii="Arial" w:eastAsia="Arial" w:hAnsi="Arial" w:cs="Arial"/>
                <w:i/>
              </w:rPr>
            </w:pPr>
            <w:r w:rsidRPr="003678B7">
              <w:rPr>
                <w:rFonts w:ascii="Arial" w:eastAsia="Arial" w:hAnsi="Arial" w:cs="Arial"/>
                <w:b/>
              </w:rPr>
              <w:t>Level 4</w:t>
            </w:r>
            <w:r w:rsidRPr="003678B7">
              <w:rPr>
                <w:rFonts w:ascii="Arial" w:eastAsia="Arial" w:hAnsi="Arial" w:cs="Arial"/>
              </w:rPr>
              <w:t xml:space="preserve"> </w:t>
            </w:r>
            <w:r w:rsidR="00352313" w:rsidRPr="00352313">
              <w:rPr>
                <w:rFonts w:ascii="Arial" w:eastAsia="Arial" w:hAnsi="Arial" w:cs="Arial"/>
                <w:i/>
              </w:rPr>
              <w:t>Independently manages unstable patients with multisystem disease and coordinates interdisciplinary care plans</w:t>
            </w:r>
          </w:p>
          <w:p w14:paraId="6C98F1DD" w14:textId="77777777" w:rsidR="00352313" w:rsidRPr="00352313" w:rsidRDefault="00352313" w:rsidP="00352313">
            <w:pPr>
              <w:rPr>
                <w:rFonts w:ascii="Arial" w:eastAsia="Arial" w:hAnsi="Arial" w:cs="Arial"/>
                <w:i/>
              </w:rPr>
            </w:pPr>
          </w:p>
          <w:p w14:paraId="42839203" w14:textId="77777777" w:rsidR="00352313" w:rsidRPr="00352313" w:rsidRDefault="00352313" w:rsidP="00352313">
            <w:pPr>
              <w:rPr>
                <w:rFonts w:ascii="Arial" w:eastAsia="Arial" w:hAnsi="Arial" w:cs="Arial"/>
                <w:i/>
              </w:rPr>
            </w:pPr>
            <w:r w:rsidRPr="00352313">
              <w:rPr>
                <w:rFonts w:ascii="Arial" w:eastAsia="Arial" w:hAnsi="Arial" w:cs="Arial"/>
                <w:i/>
              </w:rPr>
              <w:t>Anticipates and acts independently to minimize the long-term consequences of critical illness</w:t>
            </w:r>
          </w:p>
          <w:p w14:paraId="634A6710" w14:textId="3292B811" w:rsidR="0053369E" w:rsidRPr="003678B7" w:rsidRDefault="00352313" w:rsidP="00352313">
            <w:pPr>
              <w:rPr>
                <w:rFonts w:ascii="Arial" w:eastAsia="Arial" w:hAnsi="Arial" w:cs="Arial"/>
                <w:i/>
              </w:rPr>
            </w:pPr>
            <w:r w:rsidRPr="00352313">
              <w:rPr>
                <w:rFonts w:ascii="Arial" w:eastAsia="Arial" w:hAnsi="Arial" w:cs="Arial"/>
                <w:i/>
              </w:rPr>
              <w:t>Independently triages and prioritizes comprehensive critical care consultation for multiple patients</w:t>
            </w:r>
          </w:p>
        </w:tc>
        <w:tc>
          <w:tcPr>
            <w:tcW w:w="9175" w:type="dxa"/>
            <w:tcBorders>
              <w:top w:val="single" w:sz="4" w:space="0" w:color="000000"/>
              <w:left w:val="nil"/>
              <w:bottom w:val="single" w:sz="4" w:space="0" w:color="000000"/>
              <w:right w:val="single" w:sz="8" w:space="0" w:color="000000"/>
            </w:tcBorders>
            <w:shd w:val="clear" w:color="auto" w:fill="C9C9C9"/>
          </w:tcPr>
          <w:p w14:paraId="5702D768" w14:textId="0438BC71"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Manages sepsis, acute</w:t>
            </w:r>
            <w:r w:rsidR="00D21523">
              <w:rPr>
                <w:rFonts w:ascii="Arial" w:eastAsia="Arial" w:hAnsi="Arial" w:cs="Arial"/>
              </w:rPr>
              <w:t xml:space="preserve"> </w:t>
            </w:r>
            <w:r w:rsidRPr="003678B7">
              <w:rPr>
                <w:rFonts w:ascii="Arial" w:eastAsia="Arial" w:hAnsi="Arial" w:cs="Arial"/>
              </w:rPr>
              <w:t>respiratory distress syndrome</w:t>
            </w:r>
            <w:r w:rsidR="00D21523">
              <w:rPr>
                <w:rFonts w:ascii="Arial" w:eastAsia="Arial" w:hAnsi="Arial" w:cs="Arial"/>
              </w:rPr>
              <w:t xml:space="preserve"> </w:t>
            </w:r>
            <w:r w:rsidRPr="003678B7">
              <w:rPr>
                <w:rFonts w:ascii="Arial" w:eastAsia="Arial" w:hAnsi="Arial" w:cs="Arial"/>
              </w:rPr>
              <w:t>(ARDS), and renal failure in a patient, and coordinates respiratory care, hemodynamic management, and dialysis</w:t>
            </w:r>
            <w:r w:rsidR="00C4414B">
              <w:rPr>
                <w:rFonts w:ascii="Arial" w:eastAsia="Arial" w:hAnsi="Arial" w:cs="Arial"/>
              </w:rPr>
              <w:t xml:space="preserve"> across multiple disciplines </w:t>
            </w:r>
          </w:p>
          <w:p w14:paraId="7E39729D" w14:textId="77777777" w:rsidR="00427541" w:rsidRPr="003678B7" w:rsidRDefault="00427541" w:rsidP="00427541">
            <w:pPr>
              <w:pBdr>
                <w:top w:val="nil"/>
                <w:left w:val="nil"/>
                <w:bottom w:val="nil"/>
                <w:right w:val="nil"/>
                <w:between w:val="nil"/>
              </w:pBdr>
              <w:rPr>
                <w:rFonts w:ascii="Arial" w:hAnsi="Arial" w:cs="Arial"/>
              </w:rPr>
            </w:pPr>
          </w:p>
          <w:p w14:paraId="2DD46BE6"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Identifies myopathy as a consequence of sepsis, and promotes early mobility in ICU patients without attending prompting</w:t>
            </w:r>
          </w:p>
          <w:p w14:paraId="34A5A51C" w14:textId="0A99D6FF" w:rsidR="00427541" w:rsidRPr="003678B7" w:rsidRDefault="00427541" w:rsidP="00427541">
            <w:pPr>
              <w:pBdr>
                <w:top w:val="nil"/>
                <w:left w:val="nil"/>
                <w:bottom w:val="nil"/>
                <w:right w:val="nil"/>
                <w:between w:val="nil"/>
              </w:pBdr>
              <w:rPr>
                <w:rFonts w:ascii="Arial" w:hAnsi="Arial" w:cs="Arial"/>
              </w:rPr>
            </w:pPr>
          </w:p>
          <w:p w14:paraId="4AD99D3F" w14:textId="35385982" w:rsidR="00427541" w:rsidRPr="003678B7" w:rsidRDefault="00427541" w:rsidP="00427541">
            <w:pPr>
              <w:pBdr>
                <w:top w:val="nil"/>
                <w:left w:val="nil"/>
                <w:bottom w:val="nil"/>
                <w:right w:val="nil"/>
                <w:between w:val="nil"/>
              </w:pBdr>
              <w:rPr>
                <w:rFonts w:ascii="Arial" w:hAnsi="Arial" w:cs="Arial"/>
              </w:rPr>
            </w:pPr>
          </w:p>
          <w:p w14:paraId="03ECE61D" w14:textId="127C3F01" w:rsidR="0053369E" w:rsidRPr="003678B7" w:rsidRDefault="00427541"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w:t>
            </w:r>
            <w:r w:rsidR="00486082" w:rsidRPr="003678B7">
              <w:rPr>
                <w:rFonts w:ascii="Arial" w:eastAsia="Arial" w:hAnsi="Arial" w:cs="Arial"/>
              </w:rPr>
              <w:t>ppropriately assigns priority order for admission to ICU for multiple triaged patients</w:t>
            </w:r>
          </w:p>
        </w:tc>
      </w:tr>
      <w:tr w:rsidR="0053369E" w:rsidRPr="003678B7" w14:paraId="47789545" w14:textId="77777777" w:rsidTr="00695F33">
        <w:tc>
          <w:tcPr>
            <w:tcW w:w="4950" w:type="dxa"/>
            <w:tcBorders>
              <w:top w:val="single" w:sz="4" w:space="0" w:color="000000"/>
              <w:bottom w:val="single" w:sz="4" w:space="0" w:color="000000"/>
            </w:tcBorders>
            <w:shd w:val="clear" w:color="auto" w:fill="C9C9C9"/>
          </w:tcPr>
          <w:p w14:paraId="77A5A65C" w14:textId="77777777" w:rsidR="00352313" w:rsidRPr="00352313" w:rsidRDefault="00486082" w:rsidP="00352313">
            <w:pPr>
              <w:rPr>
                <w:rFonts w:ascii="Arial" w:eastAsia="Arial" w:hAnsi="Arial" w:cs="Arial"/>
                <w:i/>
              </w:rPr>
            </w:pPr>
            <w:r w:rsidRPr="003678B7">
              <w:rPr>
                <w:rFonts w:ascii="Arial" w:eastAsia="Arial" w:hAnsi="Arial" w:cs="Arial"/>
                <w:b/>
              </w:rPr>
              <w:lastRenderedPageBreak/>
              <w:t>Level 5</w:t>
            </w:r>
            <w:r w:rsidRPr="003678B7">
              <w:rPr>
                <w:rFonts w:ascii="Arial" w:eastAsia="Arial" w:hAnsi="Arial" w:cs="Arial"/>
              </w:rPr>
              <w:t xml:space="preserve"> </w:t>
            </w:r>
            <w:r w:rsidR="00352313" w:rsidRPr="00352313">
              <w:rPr>
                <w:rFonts w:ascii="Arial" w:eastAsia="Arial" w:hAnsi="Arial" w:cs="Arial"/>
                <w:i/>
              </w:rPr>
              <w:t xml:space="preserve">Independently facilitates post-intensive care unit care </w:t>
            </w:r>
          </w:p>
          <w:p w14:paraId="28EC17A0" w14:textId="77777777" w:rsidR="00352313" w:rsidRPr="00352313" w:rsidRDefault="00352313" w:rsidP="00352313">
            <w:pPr>
              <w:rPr>
                <w:rFonts w:ascii="Arial" w:eastAsia="Arial" w:hAnsi="Arial" w:cs="Arial"/>
                <w:i/>
              </w:rPr>
            </w:pPr>
          </w:p>
          <w:p w14:paraId="3AEDA920" w14:textId="7C651B9D" w:rsidR="0053369E" w:rsidRPr="003678B7" w:rsidRDefault="00352313" w:rsidP="00352313">
            <w:pPr>
              <w:rPr>
                <w:rFonts w:ascii="Arial" w:eastAsia="Arial" w:hAnsi="Arial" w:cs="Arial"/>
                <w:i/>
              </w:rPr>
            </w:pPr>
            <w:r w:rsidRPr="00352313">
              <w:rPr>
                <w:rFonts w:ascii="Arial" w:eastAsia="Arial" w:hAnsi="Arial" w:cs="Arial"/>
                <w:i/>
              </w:rPr>
              <w:t>Independently reconciles conflicting consultative recommendations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999EB3B" w14:textId="53BBDD76"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Enrolls patient in ICU survivorship clinic</w:t>
            </w:r>
          </w:p>
          <w:p w14:paraId="306E2CF2" w14:textId="77777777" w:rsidR="00427541" w:rsidRPr="003678B7" w:rsidRDefault="00427541" w:rsidP="00427541">
            <w:pPr>
              <w:pBdr>
                <w:top w:val="nil"/>
                <w:left w:val="nil"/>
                <w:bottom w:val="nil"/>
                <w:right w:val="nil"/>
                <w:between w:val="nil"/>
              </w:pBdr>
              <w:rPr>
                <w:rFonts w:ascii="Arial" w:hAnsi="Arial" w:cs="Arial"/>
              </w:rPr>
            </w:pPr>
          </w:p>
          <w:p w14:paraId="7A30DFFF" w14:textId="77777777" w:rsidR="00427541" w:rsidRPr="003678B7" w:rsidRDefault="00427541" w:rsidP="00427541">
            <w:pPr>
              <w:pBdr>
                <w:top w:val="nil"/>
                <w:left w:val="nil"/>
                <w:bottom w:val="nil"/>
                <w:right w:val="nil"/>
                <w:between w:val="nil"/>
              </w:pBdr>
              <w:rPr>
                <w:rFonts w:ascii="Arial" w:hAnsi="Arial" w:cs="Arial"/>
              </w:rPr>
            </w:pPr>
          </w:p>
          <w:p w14:paraId="60FF915D" w14:textId="3E1657BE"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Arranges meeting between multiple subspecialty disciplines to coordinate care for a patient with acute liver failure</w:t>
            </w:r>
          </w:p>
        </w:tc>
      </w:tr>
      <w:tr w:rsidR="0053369E" w:rsidRPr="003678B7" w14:paraId="1FBC082D" w14:textId="77777777">
        <w:tc>
          <w:tcPr>
            <w:tcW w:w="4950" w:type="dxa"/>
            <w:shd w:val="clear" w:color="auto" w:fill="FFD965"/>
          </w:tcPr>
          <w:p w14:paraId="780354E6" w14:textId="77777777" w:rsidR="0053369E" w:rsidRPr="003678B7" w:rsidRDefault="00486082">
            <w:pPr>
              <w:rPr>
                <w:rFonts w:ascii="Arial" w:eastAsia="Arial" w:hAnsi="Arial" w:cs="Arial"/>
              </w:rPr>
            </w:pPr>
            <w:r w:rsidRPr="003678B7">
              <w:rPr>
                <w:rFonts w:ascii="Arial" w:eastAsia="Arial" w:hAnsi="Arial" w:cs="Arial"/>
              </w:rPr>
              <w:t>Assessment Models or Tools</w:t>
            </w:r>
          </w:p>
        </w:tc>
        <w:tc>
          <w:tcPr>
            <w:tcW w:w="9175" w:type="dxa"/>
            <w:shd w:val="clear" w:color="auto" w:fill="FFD965"/>
          </w:tcPr>
          <w:p w14:paraId="70258D81"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Direct observation</w:t>
            </w:r>
          </w:p>
          <w:p w14:paraId="6B76E494"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Medical record (chart) review </w:t>
            </w:r>
          </w:p>
          <w:p w14:paraId="5763B75D"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Multisource feedback</w:t>
            </w:r>
          </w:p>
          <w:p w14:paraId="3BB33CE9"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OSCE</w:t>
            </w:r>
          </w:p>
          <w:p w14:paraId="7E27036B" w14:textId="77777777"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Simulation</w:t>
            </w:r>
          </w:p>
          <w:p w14:paraId="4CBA3CD1" w14:textId="71D4402C" w:rsidR="005C3E09" w:rsidRPr="003678B7" w:rsidRDefault="005C3E09" w:rsidP="005C3E09">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Standardized patients</w:t>
            </w:r>
          </w:p>
        </w:tc>
      </w:tr>
      <w:tr w:rsidR="0053369E" w:rsidRPr="003678B7" w14:paraId="073ECED7" w14:textId="77777777">
        <w:tc>
          <w:tcPr>
            <w:tcW w:w="4950" w:type="dxa"/>
            <w:shd w:val="clear" w:color="auto" w:fill="8DB3E2"/>
          </w:tcPr>
          <w:p w14:paraId="0B926F8E" w14:textId="77777777" w:rsidR="0053369E" w:rsidRPr="003678B7" w:rsidRDefault="00486082">
            <w:pPr>
              <w:rPr>
                <w:rFonts w:ascii="Arial" w:eastAsia="Arial" w:hAnsi="Arial" w:cs="Arial"/>
              </w:rPr>
            </w:pPr>
            <w:r w:rsidRPr="003678B7">
              <w:rPr>
                <w:rFonts w:ascii="Arial" w:eastAsia="Arial" w:hAnsi="Arial" w:cs="Arial"/>
              </w:rPr>
              <w:t xml:space="preserve">Curriculum Mapping </w:t>
            </w:r>
          </w:p>
        </w:tc>
        <w:tc>
          <w:tcPr>
            <w:tcW w:w="9175" w:type="dxa"/>
            <w:shd w:val="clear" w:color="auto" w:fill="8DB3E2"/>
          </w:tcPr>
          <w:p w14:paraId="0BCE5FD3" w14:textId="727FEB64" w:rsidR="0053369E" w:rsidRPr="003678B7"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3678B7" w14:paraId="3211DC37" w14:textId="77777777">
        <w:trPr>
          <w:trHeight w:val="80"/>
        </w:trPr>
        <w:tc>
          <w:tcPr>
            <w:tcW w:w="4950" w:type="dxa"/>
            <w:shd w:val="clear" w:color="auto" w:fill="A8D08D"/>
          </w:tcPr>
          <w:p w14:paraId="0F91AF87" w14:textId="77777777" w:rsidR="0053369E" w:rsidRPr="003678B7" w:rsidRDefault="00486082">
            <w:pPr>
              <w:rPr>
                <w:rFonts w:ascii="Arial" w:eastAsia="Arial" w:hAnsi="Arial" w:cs="Arial"/>
              </w:rPr>
            </w:pPr>
            <w:r w:rsidRPr="003678B7">
              <w:rPr>
                <w:rFonts w:ascii="Arial" w:eastAsia="Arial" w:hAnsi="Arial" w:cs="Arial"/>
              </w:rPr>
              <w:t>Notes or Resources</w:t>
            </w:r>
          </w:p>
        </w:tc>
        <w:tc>
          <w:tcPr>
            <w:tcW w:w="9175" w:type="dxa"/>
            <w:shd w:val="clear" w:color="auto" w:fill="A8D08D"/>
          </w:tcPr>
          <w:p w14:paraId="630781F7" w14:textId="692C69FD"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Substantial guidance implies direct observation and/or real-time oversight/supervision</w:t>
            </w:r>
          </w:p>
        </w:tc>
      </w:tr>
    </w:tbl>
    <w:p w14:paraId="7239EAA4" w14:textId="77777777" w:rsidR="0053369E" w:rsidRDefault="0053369E">
      <w:pPr>
        <w:spacing w:after="0" w:line="240" w:lineRule="auto"/>
        <w:ind w:hanging="180"/>
        <w:rPr>
          <w:rFonts w:ascii="Arial" w:eastAsia="Arial" w:hAnsi="Arial" w:cs="Arial"/>
        </w:rPr>
      </w:pPr>
    </w:p>
    <w:p w14:paraId="32EB8C6A" w14:textId="77777777" w:rsidR="0053369E" w:rsidRDefault="00486082">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3678B7" w14:paraId="75ED12F0" w14:textId="77777777">
        <w:trPr>
          <w:trHeight w:val="760"/>
        </w:trPr>
        <w:tc>
          <w:tcPr>
            <w:tcW w:w="14125" w:type="dxa"/>
            <w:gridSpan w:val="2"/>
            <w:shd w:val="clear" w:color="auto" w:fill="9CC3E5"/>
          </w:tcPr>
          <w:p w14:paraId="11769BA6" w14:textId="77777777" w:rsidR="0053369E" w:rsidRPr="003678B7" w:rsidRDefault="00486082">
            <w:pPr>
              <w:keepNext/>
              <w:pBdr>
                <w:top w:val="nil"/>
                <w:left w:val="nil"/>
                <w:bottom w:val="nil"/>
                <w:right w:val="nil"/>
                <w:between w:val="nil"/>
              </w:pBdr>
              <w:jc w:val="center"/>
              <w:rPr>
                <w:rFonts w:ascii="Arial" w:eastAsia="Arial" w:hAnsi="Arial" w:cs="Arial"/>
                <w:b/>
                <w:color w:val="000000"/>
              </w:rPr>
            </w:pPr>
            <w:r w:rsidRPr="003678B7">
              <w:rPr>
                <w:rFonts w:ascii="Arial" w:eastAsia="Arial" w:hAnsi="Arial" w:cs="Arial"/>
                <w:b/>
              </w:rPr>
              <w:lastRenderedPageBreak/>
              <w:t>Patient Care 3: Disease Management in Pulmonary Medicine</w:t>
            </w:r>
          </w:p>
          <w:p w14:paraId="0E3DDA51" w14:textId="5CD7449B" w:rsidR="0053369E" w:rsidRPr="003678B7" w:rsidRDefault="00486082">
            <w:pPr>
              <w:ind w:left="187"/>
              <w:rPr>
                <w:rFonts w:ascii="Arial" w:eastAsia="Arial" w:hAnsi="Arial" w:cs="Arial"/>
                <w:b/>
                <w:color w:val="000000"/>
              </w:rPr>
            </w:pPr>
            <w:r w:rsidRPr="003678B7">
              <w:rPr>
                <w:rFonts w:ascii="Arial" w:eastAsia="Arial" w:hAnsi="Arial" w:cs="Arial"/>
                <w:b/>
              </w:rPr>
              <w:t>Overall Intent:</w:t>
            </w:r>
            <w:r w:rsidRPr="003678B7">
              <w:rPr>
                <w:rFonts w:ascii="Arial" w:eastAsia="Arial" w:hAnsi="Arial" w:cs="Arial"/>
              </w:rPr>
              <w:t xml:space="preserve"> </w:t>
            </w:r>
            <w:r w:rsidR="00695F33">
              <w:rPr>
                <w:rFonts w:ascii="Arial" w:eastAsia="Arial" w:hAnsi="Arial" w:cs="Arial"/>
              </w:rPr>
              <w:t xml:space="preserve">To </w:t>
            </w:r>
            <w:r w:rsidRPr="003678B7">
              <w:rPr>
                <w:rFonts w:ascii="Arial" w:eastAsia="Arial" w:hAnsi="Arial" w:cs="Arial"/>
              </w:rPr>
              <w:t>provide comprehensive care for ambulatory and hospitalized patients with pulmonary disorders as either primary provider or consultant</w:t>
            </w:r>
          </w:p>
        </w:tc>
      </w:tr>
      <w:tr w:rsidR="0053369E" w:rsidRPr="003678B7" w14:paraId="3719DB49" w14:textId="77777777">
        <w:tc>
          <w:tcPr>
            <w:tcW w:w="4950" w:type="dxa"/>
            <w:shd w:val="clear" w:color="auto" w:fill="FAC090"/>
          </w:tcPr>
          <w:p w14:paraId="22FC8643" w14:textId="77777777" w:rsidR="0053369E" w:rsidRPr="003678B7" w:rsidRDefault="00486082">
            <w:pPr>
              <w:jc w:val="center"/>
              <w:rPr>
                <w:rFonts w:ascii="Arial" w:eastAsia="Arial" w:hAnsi="Arial" w:cs="Arial"/>
                <w:b/>
              </w:rPr>
            </w:pPr>
            <w:r w:rsidRPr="003678B7">
              <w:rPr>
                <w:rFonts w:ascii="Arial" w:eastAsia="Arial" w:hAnsi="Arial" w:cs="Arial"/>
                <w:b/>
              </w:rPr>
              <w:t>Milestones</w:t>
            </w:r>
          </w:p>
        </w:tc>
        <w:tc>
          <w:tcPr>
            <w:tcW w:w="9175" w:type="dxa"/>
            <w:shd w:val="clear" w:color="auto" w:fill="FAC090"/>
          </w:tcPr>
          <w:p w14:paraId="4CB78298" w14:textId="77777777" w:rsidR="0053369E" w:rsidRPr="003678B7" w:rsidRDefault="00486082">
            <w:pPr>
              <w:jc w:val="center"/>
              <w:rPr>
                <w:rFonts w:ascii="Arial" w:eastAsia="Arial" w:hAnsi="Arial" w:cs="Arial"/>
                <w:b/>
              </w:rPr>
            </w:pPr>
            <w:r w:rsidRPr="003678B7">
              <w:rPr>
                <w:rFonts w:ascii="Arial" w:eastAsia="Arial" w:hAnsi="Arial" w:cs="Arial"/>
                <w:b/>
              </w:rPr>
              <w:t>Examples</w:t>
            </w:r>
          </w:p>
        </w:tc>
      </w:tr>
      <w:tr w:rsidR="0053369E" w:rsidRPr="003678B7" w14:paraId="4241AF24" w14:textId="77777777" w:rsidTr="00695F33">
        <w:tc>
          <w:tcPr>
            <w:tcW w:w="4950" w:type="dxa"/>
            <w:tcBorders>
              <w:top w:val="single" w:sz="4" w:space="0" w:color="000000"/>
              <w:bottom w:val="single" w:sz="4" w:space="0" w:color="000000"/>
            </w:tcBorders>
            <w:shd w:val="clear" w:color="auto" w:fill="C9C9C9"/>
          </w:tcPr>
          <w:p w14:paraId="5767BD25"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1</w:t>
            </w:r>
            <w:r w:rsidRPr="003678B7">
              <w:rPr>
                <w:rFonts w:ascii="Arial" w:eastAsia="Arial" w:hAnsi="Arial" w:cs="Arial"/>
              </w:rPr>
              <w:t xml:space="preserve"> </w:t>
            </w:r>
            <w:r w:rsidR="00352313" w:rsidRPr="00352313">
              <w:rPr>
                <w:rFonts w:ascii="Arial" w:eastAsia="Arial" w:hAnsi="Arial" w:cs="Arial"/>
                <w:i/>
                <w:color w:val="000000"/>
              </w:rPr>
              <w:t>Manages common pulmonary disorders in hospitalized patients, with substantial guidance</w:t>
            </w:r>
          </w:p>
          <w:p w14:paraId="3A016211" w14:textId="77777777" w:rsidR="00352313" w:rsidRPr="00352313" w:rsidRDefault="00352313" w:rsidP="00352313">
            <w:pPr>
              <w:rPr>
                <w:rFonts w:ascii="Arial" w:eastAsia="Arial" w:hAnsi="Arial" w:cs="Arial"/>
                <w:i/>
                <w:color w:val="000000"/>
              </w:rPr>
            </w:pPr>
          </w:p>
          <w:p w14:paraId="621BFBBE"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Manages common pulmonary disorders in ambulatory patients</w:t>
            </w:r>
          </w:p>
          <w:p w14:paraId="6695927F" w14:textId="77777777" w:rsidR="00352313" w:rsidRPr="00352313" w:rsidRDefault="00352313" w:rsidP="00352313">
            <w:pPr>
              <w:rPr>
                <w:rFonts w:ascii="Arial" w:eastAsia="Arial" w:hAnsi="Arial" w:cs="Arial"/>
                <w:i/>
                <w:color w:val="000000"/>
              </w:rPr>
            </w:pPr>
          </w:p>
          <w:p w14:paraId="698F8E9C" w14:textId="79BFE91D"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pulmonary consultation for patients with common pulmonary disorders,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2D611A54"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Needs attending staff advice to undertake management of a cystic fibrosis patient during an exacerbation</w:t>
            </w:r>
          </w:p>
          <w:p w14:paraId="5B146D2A" w14:textId="77777777" w:rsidR="00427541" w:rsidRPr="003678B7" w:rsidRDefault="00427541" w:rsidP="00427541">
            <w:pPr>
              <w:pBdr>
                <w:top w:val="nil"/>
                <w:left w:val="nil"/>
                <w:bottom w:val="nil"/>
                <w:right w:val="nil"/>
                <w:between w:val="nil"/>
              </w:pBdr>
              <w:rPr>
                <w:rFonts w:ascii="Arial" w:hAnsi="Arial" w:cs="Arial"/>
              </w:rPr>
            </w:pPr>
          </w:p>
          <w:p w14:paraId="364C49DA" w14:textId="77777777" w:rsidR="00427541" w:rsidRPr="003678B7" w:rsidRDefault="00427541" w:rsidP="00427541">
            <w:pPr>
              <w:pBdr>
                <w:top w:val="nil"/>
                <w:left w:val="nil"/>
                <w:bottom w:val="nil"/>
                <w:right w:val="nil"/>
                <w:between w:val="nil"/>
              </w:pBdr>
              <w:rPr>
                <w:rFonts w:ascii="Arial" w:hAnsi="Arial" w:cs="Arial"/>
              </w:rPr>
            </w:pPr>
          </w:p>
          <w:p w14:paraId="5655774B"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 staff advice to distinguish asthma from chronic obstructive pulmonary disease (COPD) and recommend appropriate therapy</w:t>
            </w:r>
          </w:p>
          <w:p w14:paraId="77BEB255" w14:textId="77777777" w:rsidR="00427541" w:rsidRPr="003678B7" w:rsidRDefault="00427541" w:rsidP="00427541">
            <w:pPr>
              <w:pBdr>
                <w:top w:val="nil"/>
                <w:left w:val="nil"/>
                <w:bottom w:val="nil"/>
                <w:right w:val="nil"/>
                <w:between w:val="nil"/>
              </w:pBdr>
              <w:rPr>
                <w:rFonts w:ascii="Arial" w:hAnsi="Arial" w:cs="Arial"/>
              </w:rPr>
            </w:pPr>
          </w:p>
          <w:p w14:paraId="24CF5D79" w14:textId="62A1E442"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Requires attending staff assistance to provide differential diagnosis and recommendations for a consult regarding a patient with hospital acquired pneumonia</w:t>
            </w:r>
          </w:p>
        </w:tc>
      </w:tr>
      <w:tr w:rsidR="0053369E" w:rsidRPr="003678B7" w14:paraId="234DEC59" w14:textId="77777777" w:rsidTr="00695F33">
        <w:tc>
          <w:tcPr>
            <w:tcW w:w="4950" w:type="dxa"/>
            <w:tcBorders>
              <w:top w:val="single" w:sz="4" w:space="0" w:color="000000"/>
              <w:bottom w:val="single" w:sz="4" w:space="0" w:color="000000"/>
            </w:tcBorders>
            <w:shd w:val="clear" w:color="auto" w:fill="C9C9C9"/>
          </w:tcPr>
          <w:p w14:paraId="12B2C3B6" w14:textId="77777777" w:rsidR="00352313" w:rsidRPr="00352313" w:rsidRDefault="00486082" w:rsidP="00352313">
            <w:pPr>
              <w:rPr>
                <w:rFonts w:ascii="Arial" w:eastAsia="Arial" w:hAnsi="Arial" w:cs="Arial"/>
                <w:i/>
              </w:rPr>
            </w:pPr>
            <w:r w:rsidRPr="003678B7">
              <w:rPr>
                <w:rFonts w:ascii="Arial" w:eastAsia="Arial" w:hAnsi="Arial" w:cs="Arial"/>
                <w:b/>
              </w:rPr>
              <w:t>Level 2</w:t>
            </w:r>
            <w:r w:rsidRPr="003678B7">
              <w:rPr>
                <w:rFonts w:ascii="Arial" w:eastAsia="Arial" w:hAnsi="Arial" w:cs="Arial"/>
              </w:rPr>
              <w:t xml:space="preserve"> </w:t>
            </w:r>
            <w:r w:rsidR="00352313" w:rsidRPr="00352313">
              <w:rPr>
                <w:rFonts w:ascii="Arial" w:eastAsia="Arial" w:hAnsi="Arial" w:cs="Arial"/>
                <w:i/>
              </w:rPr>
              <w:t>Manages common pulmonary disorders in hospitalized patients</w:t>
            </w:r>
          </w:p>
          <w:p w14:paraId="044E26DE" w14:textId="77777777" w:rsidR="00352313" w:rsidRPr="00352313" w:rsidRDefault="00352313" w:rsidP="00352313">
            <w:pPr>
              <w:rPr>
                <w:rFonts w:ascii="Arial" w:eastAsia="Arial" w:hAnsi="Arial" w:cs="Arial"/>
                <w:i/>
              </w:rPr>
            </w:pPr>
          </w:p>
          <w:p w14:paraId="4535CAC5" w14:textId="77777777" w:rsidR="00352313" w:rsidRPr="00352313" w:rsidRDefault="00352313" w:rsidP="00352313">
            <w:pPr>
              <w:rPr>
                <w:rFonts w:ascii="Arial" w:eastAsia="Arial" w:hAnsi="Arial" w:cs="Arial"/>
                <w:i/>
              </w:rPr>
            </w:pPr>
            <w:r w:rsidRPr="00352313">
              <w:rPr>
                <w:rFonts w:ascii="Arial" w:eastAsia="Arial" w:hAnsi="Arial" w:cs="Arial"/>
                <w:i/>
              </w:rPr>
              <w:t>Manages common pulmonary disorders in ambulatory patients and mitigates their disease risk factors</w:t>
            </w:r>
          </w:p>
          <w:p w14:paraId="3BB0C347" w14:textId="77777777" w:rsidR="00352313" w:rsidRPr="00352313" w:rsidRDefault="00352313" w:rsidP="00352313">
            <w:pPr>
              <w:rPr>
                <w:rFonts w:ascii="Arial" w:eastAsia="Arial" w:hAnsi="Arial" w:cs="Arial"/>
                <w:i/>
              </w:rPr>
            </w:pPr>
          </w:p>
          <w:p w14:paraId="53FB6DE7" w14:textId="402814D4" w:rsidR="0053369E" w:rsidRPr="003678B7" w:rsidRDefault="00352313" w:rsidP="00352313">
            <w:pPr>
              <w:rPr>
                <w:rFonts w:ascii="Arial" w:eastAsia="Arial" w:hAnsi="Arial" w:cs="Arial"/>
                <w:i/>
              </w:rPr>
            </w:pPr>
            <w:r w:rsidRPr="00352313">
              <w:rPr>
                <w:rFonts w:ascii="Arial" w:eastAsia="Arial" w:hAnsi="Arial" w:cs="Arial"/>
                <w:i/>
              </w:rPr>
              <w:t>Provides pulmonary consultation for patients with common pulmonary disorders</w:t>
            </w:r>
          </w:p>
        </w:tc>
        <w:tc>
          <w:tcPr>
            <w:tcW w:w="9175" w:type="dxa"/>
            <w:tcBorders>
              <w:top w:val="single" w:sz="4" w:space="0" w:color="000000"/>
              <w:left w:val="nil"/>
              <w:bottom w:val="single" w:sz="4" w:space="0" w:color="000000"/>
              <w:right w:val="single" w:sz="8" w:space="0" w:color="000000"/>
            </w:tcBorders>
            <w:shd w:val="clear" w:color="auto" w:fill="C9C9C9"/>
          </w:tcPr>
          <w:p w14:paraId="4DFE0C0A"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Manages an uncomplicated cystic fibrosis</w:t>
            </w:r>
            <w:r w:rsidR="00427541" w:rsidRPr="003678B7">
              <w:rPr>
                <w:rFonts w:ascii="Arial" w:eastAsia="Arial" w:hAnsi="Arial" w:cs="Arial"/>
              </w:rPr>
              <w:t xml:space="preserve"> patient during an exacerbation</w:t>
            </w:r>
          </w:p>
          <w:p w14:paraId="7F10061A" w14:textId="77777777" w:rsidR="00427541" w:rsidRPr="003678B7" w:rsidRDefault="00427541" w:rsidP="00427541">
            <w:pPr>
              <w:pBdr>
                <w:top w:val="nil"/>
                <w:left w:val="nil"/>
                <w:bottom w:val="nil"/>
                <w:right w:val="nil"/>
                <w:between w:val="nil"/>
              </w:pBdr>
              <w:rPr>
                <w:rFonts w:ascii="Arial" w:hAnsi="Arial" w:cs="Arial"/>
              </w:rPr>
            </w:pPr>
          </w:p>
          <w:p w14:paraId="2A11E0D4" w14:textId="77777777" w:rsidR="00427541" w:rsidRPr="003678B7" w:rsidRDefault="00427541" w:rsidP="00427541">
            <w:pPr>
              <w:pBdr>
                <w:top w:val="nil"/>
                <w:left w:val="nil"/>
                <w:bottom w:val="nil"/>
                <w:right w:val="nil"/>
                <w:between w:val="nil"/>
              </w:pBdr>
              <w:rPr>
                <w:rFonts w:ascii="Arial" w:hAnsi="Arial" w:cs="Arial"/>
              </w:rPr>
            </w:pPr>
          </w:p>
          <w:p w14:paraId="761C4225"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Distinguishes asthma from COPD and recommend appropriate therapy including counseling on smoking cessation, necessary vaccinations, and avoidance of environmental exposures</w:t>
            </w:r>
          </w:p>
          <w:p w14:paraId="2BA71BDC" w14:textId="77777777" w:rsidR="00427541" w:rsidRPr="003678B7" w:rsidRDefault="00427541" w:rsidP="00427541">
            <w:pPr>
              <w:pBdr>
                <w:top w:val="nil"/>
                <w:left w:val="nil"/>
                <w:bottom w:val="nil"/>
                <w:right w:val="nil"/>
                <w:between w:val="nil"/>
              </w:pBdr>
              <w:rPr>
                <w:rFonts w:ascii="Arial" w:hAnsi="Arial" w:cs="Arial"/>
              </w:rPr>
            </w:pPr>
          </w:p>
          <w:p w14:paraId="51D995A0" w14:textId="4D82BD5B"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differential diagnosis and recommendations for a consult regarding a patient with hospital acquired pneumonia</w:t>
            </w:r>
          </w:p>
        </w:tc>
      </w:tr>
      <w:tr w:rsidR="0053369E" w:rsidRPr="003678B7" w14:paraId="7CFEE801" w14:textId="77777777" w:rsidTr="00695F33">
        <w:tc>
          <w:tcPr>
            <w:tcW w:w="4950" w:type="dxa"/>
            <w:tcBorders>
              <w:top w:val="single" w:sz="4" w:space="0" w:color="000000"/>
              <w:bottom w:val="single" w:sz="4" w:space="0" w:color="000000"/>
            </w:tcBorders>
            <w:shd w:val="clear" w:color="auto" w:fill="C9C9C9"/>
          </w:tcPr>
          <w:p w14:paraId="264D2582" w14:textId="77777777" w:rsidR="00352313" w:rsidRPr="00352313" w:rsidRDefault="00486082" w:rsidP="00352313">
            <w:pPr>
              <w:rPr>
                <w:rFonts w:ascii="Arial" w:eastAsia="Arial" w:hAnsi="Arial" w:cs="Arial"/>
                <w:i/>
                <w:color w:val="000000"/>
              </w:rPr>
            </w:pPr>
            <w:r w:rsidRPr="003678B7">
              <w:rPr>
                <w:rFonts w:ascii="Arial" w:eastAsia="Arial" w:hAnsi="Arial" w:cs="Arial"/>
                <w:b/>
              </w:rPr>
              <w:t>Level 3</w:t>
            </w:r>
            <w:r w:rsidRPr="003678B7">
              <w:rPr>
                <w:rFonts w:ascii="Arial" w:eastAsia="Arial" w:hAnsi="Arial" w:cs="Arial"/>
              </w:rPr>
              <w:t xml:space="preserve"> </w:t>
            </w:r>
            <w:r w:rsidR="00352313" w:rsidRPr="00352313">
              <w:rPr>
                <w:rFonts w:ascii="Arial" w:eastAsia="Arial" w:hAnsi="Arial" w:cs="Arial"/>
                <w:i/>
                <w:color w:val="000000"/>
              </w:rPr>
              <w:t>Manages complex pulmonary disorders in hospitalized patients</w:t>
            </w:r>
          </w:p>
          <w:p w14:paraId="78A4A0E6" w14:textId="77777777" w:rsidR="00352313" w:rsidRPr="00352313" w:rsidRDefault="00352313" w:rsidP="00352313">
            <w:pPr>
              <w:rPr>
                <w:rFonts w:ascii="Arial" w:eastAsia="Arial" w:hAnsi="Arial" w:cs="Arial"/>
                <w:i/>
                <w:color w:val="000000"/>
              </w:rPr>
            </w:pPr>
          </w:p>
          <w:p w14:paraId="52166656"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Manages pulmonary disorders in ambulatory patients with complex comorbidities and mitigates their disease risk factors</w:t>
            </w:r>
          </w:p>
          <w:p w14:paraId="7C8127C0" w14:textId="77777777" w:rsidR="00352313" w:rsidRPr="00352313" w:rsidRDefault="00352313" w:rsidP="00352313">
            <w:pPr>
              <w:rPr>
                <w:rFonts w:ascii="Arial" w:eastAsia="Arial" w:hAnsi="Arial" w:cs="Arial"/>
                <w:i/>
                <w:color w:val="000000"/>
              </w:rPr>
            </w:pPr>
          </w:p>
          <w:p w14:paraId="59EBE75D" w14:textId="01DEF1B5" w:rsidR="0053369E" w:rsidRPr="003678B7" w:rsidRDefault="00352313" w:rsidP="00352313">
            <w:pPr>
              <w:rPr>
                <w:rFonts w:ascii="Arial" w:eastAsia="Arial" w:hAnsi="Arial" w:cs="Arial"/>
                <w:i/>
                <w:color w:val="000000"/>
              </w:rPr>
            </w:pPr>
            <w:r w:rsidRPr="00352313">
              <w:rPr>
                <w:rFonts w:ascii="Arial" w:eastAsia="Arial" w:hAnsi="Arial" w:cs="Arial"/>
                <w:i/>
                <w:color w:val="000000"/>
              </w:rPr>
              <w:t>Provides pulmonary consultation for patients with complex pulmonary disorders</w:t>
            </w:r>
          </w:p>
        </w:tc>
        <w:tc>
          <w:tcPr>
            <w:tcW w:w="9175" w:type="dxa"/>
            <w:tcBorders>
              <w:top w:val="single" w:sz="4" w:space="0" w:color="000000"/>
              <w:left w:val="nil"/>
              <w:bottom w:val="single" w:sz="4" w:space="0" w:color="000000"/>
              <w:right w:val="single" w:sz="8" w:space="0" w:color="000000"/>
            </w:tcBorders>
            <w:shd w:val="clear" w:color="auto" w:fill="C9C9C9"/>
          </w:tcPr>
          <w:p w14:paraId="295F3686"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appropriate recommended therapy for a hospitalized patient with pulmonary hypertension with minimal input from attending</w:t>
            </w:r>
          </w:p>
          <w:p w14:paraId="50890FBF" w14:textId="77777777" w:rsidR="00427541" w:rsidRPr="003678B7" w:rsidRDefault="00427541" w:rsidP="00427541">
            <w:pPr>
              <w:pBdr>
                <w:top w:val="nil"/>
                <w:left w:val="nil"/>
                <w:bottom w:val="nil"/>
                <w:right w:val="nil"/>
                <w:between w:val="nil"/>
              </w:pBdr>
              <w:rPr>
                <w:rFonts w:ascii="Arial" w:hAnsi="Arial" w:cs="Arial"/>
              </w:rPr>
            </w:pPr>
          </w:p>
          <w:p w14:paraId="57AF7755"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appropriate recommended therapy and counseling for an obese patient with hypersensitivity pneumonitis with minimal input from attending</w:t>
            </w:r>
          </w:p>
          <w:p w14:paraId="42819F9E" w14:textId="77777777" w:rsidR="00427541" w:rsidRPr="003678B7" w:rsidRDefault="00427541" w:rsidP="00427541">
            <w:pPr>
              <w:pStyle w:val="ListParagraph"/>
              <w:rPr>
                <w:rFonts w:ascii="Arial" w:eastAsia="Arial" w:hAnsi="Arial" w:cs="Arial"/>
              </w:rPr>
            </w:pPr>
          </w:p>
          <w:p w14:paraId="2E56F5B0" w14:textId="21BBBEF6" w:rsidR="00427541" w:rsidRPr="003678B7" w:rsidRDefault="00427541" w:rsidP="00427541">
            <w:pPr>
              <w:pBdr>
                <w:top w:val="nil"/>
                <w:left w:val="nil"/>
                <w:bottom w:val="nil"/>
                <w:right w:val="nil"/>
                <w:between w:val="nil"/>
              </w:pBdr>
              <w:ind w:left="180"/>
              <w:rPr>
                <w:rFonts w:ascii="Arial" w:hAnsi="Arial" w:cs="Arial"/>
              </w:rPr>
            </w:pPr>
          </w:p>
          <w:p w14:paraId="30B72478" w14:textId="3F78C659" w:rsidR="0053369E" w:rsidRPr="003678B7" w:rsidRDefault="00486082" w:rsidP="00D21523">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Provides appropriate recommendations for the patient with interstitial lung disease awaiting surgery on the </w:t>
            </w:r>
            <w:r w:rsidR="00D21523">
              <w:rPr>
                <w:rFonts w:ascii="Arial" w:eastAsia="Arial" w:hAnsi="Arial" w:cs="Arial"/>
              </w:rPr>
              <w:t>g</w:t>
            </w:r>
            <w:r w:rsidRPr="003678B7">
              <w:rPr>
                <w:rFonts w:ascii="Arial" w:eastAsia="Arial" w:hAnsi="Arial" w:cs="Arial"/>
              </w:rPr>
              <w:t xml:space="preserve">eneral </w:t>
            </w:r>
            <w:r w:rsidR="00D21523">
              <w:rPr>
                <w:rFonts w:ascii="Arial" w:eastAsia="Arial" w:hAnsi="Arial" w:cs="Arial"/>
              </w:rPr>
              <w:t>s</w:t>
            </w:r>
            <w:r w:rsidRPr="003678B7">
              <w:rPr>
                <w:rFonts w:ascii="Arial" w:eastAsia="Arial" w:hAnsi="Arial" w:cs="Arial"/>
              </w:rPr>
              <w:t>urgery service</w:t>
            </w:r>
          </w:p>
        </w:tc>
      </w:tr>
      <w:tr w:rsidR="0053369E" w:rsidRPr="003678B7" w14:paraId="0158CD17" w14:textId="77777777" w:rsidTr="00695F33">
        <w:tc>
          <w:tcPr>
            <w:tcW w:w="4950" w:type="dxa"/>
            <w:tcBorders>
              <w:top w:val="single" w:sz="4" w:space="0" w:color="000000"/>
              <w:bottom w:val="single" w:sz="4" w:space="0" w:color="000000"/>
            </w:tcBorders>
            <w:shd w:val="clear" w:color="auto" w:fill="C9C9C9"/>
          </w:tcPr>
          <w:p w14:paraId="18E7AFFA" w14:textId="77777777" w:rsidR="00352313" w:rsidRPr="00352313" w:rsidRDefault="00486082" w:rsidP="00352313">
            <w:pPr>
              <w:rPr>
                <w:rFonts w:ascii="Arial" w:eastAsia="Arial" w:hAnsi="Arial" w:cs="Arial"/>
                <w:i/>
              </w:rPr>
            </w:pPr>
            <w:r w:rsidRPr="003678B7">
              <w:rPr>
                <w:rFonts w:ascii="Arial" w:eastAsia="Arial" w:hAnsi="Arial" w:cs="Arial"/>
                <w:b/>
              </w:rPr>
              <w:t>Level 4</w:t>
            </w:r>
            <w:r w:rsidRPr="003678B7">
              <w:rPr>
                <w:rFonts w:ascii="Arial" w:eastAsia="Arial" w:hAnsi="Arial" w:cs="Arial"/>
              </w:rPr>
              <w:t xml:space="preserve"> </w:t>
            </w:r>
            <w:r w:rsidR="00352313" w:rsidRPr="00352313">
              <w:rPr>
                <w:rFonts w:ascii="Arial" w:eastAsia="Arial" w:hAnsi="Arial" w:cs="Arial"/>
                <w:i/>
              </w:rPr>
              <w:t>Independently manages complex pulmonary disorders in hospitalized patients</w:t>
            </w:r>
          </w:p>
          <w:p w14:paraId="0B56C3AB" w14:textId="77777777" w:rsidR="00352313" w:rsidRPr="00352313" w:rsidRDefault="00352313" w:rsidP="00352313">
            <w:pPr>
              <w:rPr>
                <w:rFonts w:ascii="Arial" w:eastAsia="Arial" w:hAnsi="Arial" w:cs="Arial"/>
                <w:i/>
              </w:rPr>
            </w:pPr>
          </w:p>
          <w:p w14:paraId="1A9D334B" w14:textId="77777777" w:rsidR="00352313" w:rsidRPr="00352313" w:rsidRDefault="00352313" w:rsidP="00352313">
            <w:pPr>
              <w:rPr>
                <w:rFonts w:ascii="Arial" w:eastAsia="Arial" w:hAnsi="Arial" w:cs="Arial"/>
                <w:i/>
              </w:rPr>
            </w:pPr>
          </w:p>
          <w:p w14:paraId="1BC57241" w14:textId="77777777" w:rsidR="00352313" w:rsidRPr="00352313" w:rsidRDefault="00352313" w:rsidP="00352313">
            <w:pPr>
              <w:rPr>
                <w:rFonts w:ascii="Arial" w:eastAsia="Arial" w:hAnsi="Arial" w:cs="Arial"/>
                <w:i/>
              </w:rPr>
            </w:pPr>
          </w:p>
          <w:p w14:paraId="00BCEF53" w14:textId="77777777" w:rsidR="00352313" w:rsidRPr="00352313" w:rsidRDefault="00352313" w:rsidP="00352313">
            <w:pPr>
              <w:rPr>
                <w:rFonts w:ascii="Arial" w:eastAsia="Arial" w:hAnsi="Arial" w:cs="Arial"/>
                <w:i/>
              </w:rPr>
            </w:pPr>
            <w:r w:rsidRPr="00352313">
              <w:rPr>
                <w:rFonts w:ascii="Arial" w:eastAsia="Arial" w:hAnsi="Arial" w:cs="Arial"/>
                <w:i/>
              </w:rPr>
              <w:t>Independently manages complex ambulatory patients with pulmonary disorders and mitigates their disease risk factors</w:t>
            </w:r>
          </w:p>
          <w:p w14:paraId="4C6A1F0F" w14:textId="77777777" w:rsidR="00352313" w:rsidRPr="00352313" w:rsidRDefault="00352313" w:rsidP="00352313">
            <w:pPr>
              <w:rPr>
                <w:rFonts w:ascii="Arial" w:eastAsia="Arial" w:hAnsi="Arial" w:cs="Arial"/>
                <w:i/>
              </w:rPr>
            </w:pPr>
          </w:p>
          <w:p w14:paraId="44EEEDBF" w14:textId="1E365B17" w:rsidR="0053369E" w:rsidRPr="003678B7" w:rsidRDefault="00352313" w:rsidP="00352313">
            <w:pPr>
              <w:rPr>
                <w:rFonts w:ascii="Arial" w:eastAsia="Arial" w:hAnsi="Arial" w:cs="Arial"/>
                <w:i/>
              </w:rPr>
            </w:pPr>
            <w:r w:rsidRPr="00352313">
              <w:rPr>
                <w:rFonts w:ascii="Arial" w:eastAsia="Arial" w:hAnsi="Arial" w:cs="Arial"/>
                <w:i/>
              </w:rPr>
              <w:t>Independently triages and prioritizes pulmonary consultation for multiple patients</w:t>
            </w:r>
          </w:p>
        </w:tc>
        <w:tc>
          <w:tcPr>
            <w:tcW w:w="9175" w:type="dxa"/>
            <w:tcBorders>
              <w:top w:val="single" w:sz="4" w:space="0" w:color="000000"/>
              <w:left w:val="nil"/>
              <w:bottom w:val="single" w:sz="4" w:space="0" w:color="000000"/>
              <w:right w:val="single" w:sz="8" w:space="0" w:color="000000"/>
            </w:tcBorders>
            <w:shd w:val="clear" w:color="auto" w:fill="C9C9C9"/>
          </w:tcPr>
          <w:p w14:paraId="777BD81E"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Provides appropriate recommended therapy for a hospitalized patient with pulmonary hypertension rarely requiring modification to initial plan</w:t>
            </w:r>
          </w:p>
          <w:p w14:paraId="14B51885" w14:textId="77937ADF" w:rsidR="00427541" w:rsidRPr="003678B7" w:rsidRDefault="00427541" w:rsidP="00427541">
            <w:pPr>
              <w:pBdr>
                <w:top w:val="nil"/>
                <w:left w:val="nil"/>
                <w:bottom w:val="nil"/>
                <w:right w:val="nil"/>
                <w:between w:val="nil"/>
              </w:pBdr>
              <w:rPr>
                <w:rFonts w:ascii="Arial" w:hAnsi="Arial" w:cs="Arial"/>
              </w:rPr>
            </w:pPr>
          </w:p>
          <w:p w14:paraId="6FDDA682" w14:textId="77777777" w:rsidR="00427541" w:rsidRPr="003678B7" w:rsidRDefault="00427541" w:rsidP="00427541">
            <w:pPr>
              <w:pBdr>
                <w:top w:val="nil"/>
                <w:left w:val="nil"/>
                <w:bottom w:val="nil"/>
                <w:right w:val="nil"/>
                <w:between w:val="nil"/>
              </w:pBdr>
              <w:rPr>
                <w:rFonts w:ascii="Arial" w:hAnsi="Arial" w:cs="Arial"/>
              </w:rPr>
            </w:pPr>
          </w:p>
          <w:p w14:paraId="720C6357"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lastRenderedPageBreak/>
              <w:t>Provides appropriate recommended therapy and counseling for an obese patient with hypersensitivity pneumonitis rarely requiring modification to initial plan</w:t>
            </w:r>
          </w:p>
          <w:p w14:paraId="06931BCC" w14:textId="6279D01F" w:rsidR="00427541" w:rsidRDefault="00427541" w:rsidP="00427541">
            <w:pPr>
              <w:pBdr>
                <w:top w:val="nil"/>
                <w:left w:val="nil"/>
                <w:bottom w:val="nil"/>
                <w:right w:val="nil"/>
                <w:between w:val="nil"/>
              </w:pBdr>
              <w:rPr>
                <w:rFonts w:ascii="Arial" w:hAnsi="Arial" w:cs="Arial"/>
              </w:rPr>
            </w:pPr>
          </w:p>
          <w:p w14:paraId="76322F51" w14:textId="77777777" w:rsidR="00544E83" w:rsidRPr="003678B7" w:rsidRDefault="00544E83" w:rsidP="00427541">
            <w:pPr>
              <w:pBdr>
                <w:top w:val="nil"/>
                <w:left w:val="nil"/>
                <w:bottom w:val="nil"/>
                <w:right w:val="nil"/>
                <w:between w:val="nil"/>
              </w:pBdr>
              <w:rPr>
                <w:rFonts w:ascii="Arial" w:hAnsi="Arial" w:cs="Arial"/>
              </w:rPr>
            </w:pPr>
          </w:p>
          <w:p w14:paraId="43ED4ABB" w14:textId="0D9653BE" w:rsidR="0053369E" w:rsidRPr="003678B7" w:rsidRDefault="00486082" w:rsidP="00D21523">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 xml:space="preserve">Provides consultative advice on a hypoxic </w:t>
            </w:r>
            <w:r w:rsidR="00D21523">
              <w:rPr>
                <w:rFonts w:ascii="Arial" w:eastAsia="Arial" w:hAnsi="Arial" w:cs="Arial"/>
              </w:rPr>
              <w:t>e</w:t>
            </w:r>
            <w:r w:rsidRPr="003678B7">
              <w:rPr>
                <w:rFonts w:ascii="Arial" w:eastAsia="Arial" w:hAnsi="Arial" w:cs="Arial"/>
              </w:rPr>
              <w:t xml:space="preserve">mergency </w:t>
            </w:r>
            <w:r w:rsidR="00D21523">
              <w:rPr>
                <w:rFonts w:ascii="Arial" w:eastAsia="Arial" w:hAnsi="Arial" w:cs="Arial"/>
              </w:rPr>
              <w:t>r</w:t>
            </w:r>
            <w:r w:rsidRPr="003678B7">
              <w:rPr>
                <w:rFonts w:ascii="Arial" w:eastAsia="Arial" w:hAnsi="Arial" w:cs="Arial"/>
              </w:rPr>
              <w:t>oom patient prior to consulting on a stable patient with an asthma exacerbation on the floor</w:t>
            </w:r>
          </w:p>
        </w:tc>
      </w:tr>
      <w:tr w:rsidR="0053369E" w:rsidRPr="003678B7" w14:paraId="17A3A8E4" w14:textId="77777777" w:rsidTr="00695F33">
        <w:tc>
          <w:tcPr>
            <w:tcW w:w="4950" w:type="dxa"/>
            <w:tcBorders>
              <w:top w:val="single" w:sz="4" w:space="0" w:color="000000"/>
              <w:bottom w:val="single" w:sz="4" w:space="0" w:color="000000"/>
            </w:tcBorders>
            <w:shd w:val="clear" w:color="auto" w:fill="C9C9C9"/>
          </w:tcPr>
          <w:p w14:paraId="73A04BA9" w14:textId="77777777" w:rsidR="00352313" w:rsidRPr="00352313" w:rsidRDefault="00486082" w:rsidP="00352313">
            <w:pPr>
              <w:rPr>
                <w:rFonts w:ascii="Arial" w:eastAsia="Arial" w:hAnsi="Arial" w:cs="Arial"/>
                <w:i/>
              </w:rPr>
            </w:pPr>
            <w:r w:rsidRPr="003678B7">
              <w:rPr>
                <w:rFonts w:ascii="Arial" w:eastAsia="Arial" w:hAnsi="Arial" w:cs="Arial"/>
                <w:b/>
              </w:rPr>
              <w:lastRenderedPageBreak/>
              <w:t>Level 5</w:t>
            </w:r>
            <w:r w:rsidRPr="003678B7">
              <w:rPr>
                <w:rFonts w:ascii="Arial" w:eastAsia="Arial" w:hAnsi="Arial" w:cs="Arial"/>
              </w:rPr>
              <w:t xml:space="preserve"> </w:t>
            </w:r>
            <w:r w:rsidR="00352313" w:rsidRPr="00352313">
              <w:rPr>
                <w:rFonts w:ascii="Arial" w:eastAsia="Arial" w:hAnsi="Arial" w:cs="Arial"/>
                <w:i/>
              </w:rPr>
              <w:t>Independently manages complex pulmonary disorders in hospitalized patients and coordinates interdisciplinary care plans</w:t>
            </w:r>
          </w:p>
          <w:p w14:paraId="678380E9" w14:textId="77777777" w:rsidR="00352313" w:rsidRPr="00352313" w:rsidRDefault="00352313" w:rsidP="00352313">
            <w:pPr>
              <w:rPr>
                <w:rFonts w:ascii="Arial" w:eastAsia="Arial" w:hAnsi="Arial" w:cs="Arial"/>
                <w:i/>
              </w:rPr>
            </w:pPr>
          </w:p>
          <w:p w14:paraId="3AF567DA" w14:textId="77777777" w:rsidR="00352313" w:rsidRPr="00352313" w:rsidRDefault="00352313" w:rsidP="00352313">
            <w:pPr>
              <w:rPr>
                <w:rFonts w:ascii="Arial" w:eastAsia="Arial" w:hAnsi="Arial" w:cs="Arial"/>
                <w:i/>
              </w:rPr>
            </w:pPr>
            <w:r w:rsidRPr="00352313">
              <w:rPr>
                <w:rFonts w:ascii="Arial" w:eastAsia="Arial" w:hAnsi="Arial" w:cs="Arial"/>
                <w:i/>
              </w:rPr>
              <w:t>Independently manages complex ambulatory patients with pulmonary disorders, mitigates their disease risk factors, and coordinates interdisciplinary care plans</w:t>
            </w:r>
          </w:p>
          <w:p w14:paraId="739DDDAD" w14:textId="77777777" w:rsidR="00352313" w:rsidRPr="00352313" w:rsidRDefault="00352313" w:rsidP="00352313">
            <w:pPr>
              <w:rPr>
                <w:rFonts w:ascii="Arial" w:eastAsia="Arial" w:hAnsi="Arial" w:cs="Arial"/>
                <w:i/>
              </w:rPr>
            </w:pPr>
          </w:p>
          <w:p w14:paraId="61CF8174" w14:textId="0A4E1AA1" w:rsidR="0053369E" w:rsidRPr="003678B7" w:rsidRDefault="00352313" w:rsidP="00352313">
            <w:pPr>
              <w:rPr>
                <w:rFonts w:ascii="Arial" w:eastAsia="Arial" w:hAnsi="Arial" w:cs="Arial"/>
                <w:i/>
              </w:rPr>
            </w:pPr>
            <w:r w:rsidRPr="00352313">
              <w:rPr>
                <w:rFonts w:ascii="Arial" w:eastAsia="Arial" w:hAnsi="Arial" w:cs="Arial"/>
                <w:i/>
              </w:rPr>
              <w:t>Independently triages and prioritizes pulmonary consultation including reconciling conflicting consultative recommendations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DB6F882"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Coordinates and provides appropriate care for a hospitalized patient with advanced lung disease awaiting lung transplant</w:t>
            </w:r>
          </w:p>
          <w:p w14:paraId="1CDF1DBC" w14:textId="77777777" w:rsidR="00427541" w:rsidRPr="003678B7" w:rsidRDefault="00427541" w:rsidP="00427541">
            <w:pPr>
              <w:pBdr>
                <w:top w:val="nil"/>
                <w:left w:val="nil"/>
                <w:bottom w:val="nil"/>
                <w:right w:val="nil"/>
                <w:between w:val="nil"/>
              </w:pBdr>
              <w:rPr>
                <w:rFonts w:ascii="Arial" w:hAnsi="Arial" w:cs="Arial"/>
              </w:rPr>
            </w:pPr>
          </w:p>
          <w:p w14:paraId="0089AE64" w14:textId="77777777" w:rsidR="00427541" w:rsidRPr="003678B7" w:rsidRDefault="00427541" w:rsidP="00427541">
            <w:pPr>
              <w:pBdr>
                <w:top w:val="nil"/>
                <w:left w:val="nil"/>
                <w:bottom w:val="nil"/>
                <w:right w:val="nil"/>
                <w:between w:val="nil"/>
              </w:pBdr>
              <w:rPr>
                <w:rFonts w:ascii="Arial" w:hAnsi="Arial" w:cs="Arial"/>
              </w:rPr>
            </w:pPr>
          </w:p>
          <w:p w14:paraId="02BB7CF5"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Coordinates and provides appropriate care for a patient with history of pulmonary hypertension who is now pregnant including balancing the risks of medication management to the risks of the fetus</w:t>
            </w:r>
          </w:p>
          <w:p w14:paraId="1C21567E" w14:textId="77777777" w:rsidR="00427541" w:rsidRPr="003678B7" w:rsidRDefault="00427541" w:rsidP="00427541">
            <w:pPr>
              <w:pBdr>
                <w:top w:val="nil"/>
                <w:left w:val="nil"/>
                <w:bottom w:val="nil"/>
                <w:right w:val="nil"/>
                <w:between w:val="nil"/>
              </w:pBdr>
              <w:rPr>
                <w:rFonts w:ascii="Arial" w:hAnsi="Arial" w:cs="Arial"/>
              </w:rPr>
            </w:pPr>
          </w:p>
          <w:p w14:paraId="27E95AEC" w14:textId="77777777" w:rsidR="00427541" w:rsidRPr="003678B7" w:rsidRDefault="00427541" w:rsidP="00427541">
            <w:pPr>
              <w:pBdr>
                <w:top w:val="nil"/>
                <w:left w:val="nil"/>
                <w:bottom w:val="nil"/>
                <w:right w:val="nil"/>
                <w:between w:val="nil"/>
              </w:pBdr>
              <w:rPr>
                <w:rFonts w:ascii="Arial" w:hAnsi="Arial" w:cs="Arial"/>
              </w:rPr>
            </w:pPr>
          </w:p>
          <w:p w14:paraId="1EDCCCA5" w14:textId="00CF3322"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Facilitates consensus on the appropriate treatment of a patient who may require pulse dose steroids in the face of possible infection while managing other active consults</w:t>
            </w:r>
          </w:p>
        </w:tc>
      </w:tr>
      <w:tr w:rsidR="0053369E" w:rsidRPr="003678B7" w14:paraId="469B0341" w14:textId="77777777">
        <w:tc>
          <w:tcPr>
            <w:tcW w:w="4950" w:type="dxa"/>
            <w:shd w:val="clear" w:color="auto" w:fill="FFD965"/>
          </w:tcPr>
          <w:p w14:paraId="7C92E939" w14:textId="77777777" w:rsidR="0053369E" w:rsidRPr="003678B7" w:rsidRDefault="00486082">
            <w:pPr>
              <w:rPr>
                <w:rFonts w:ascii="Arial" w:eastAsia="Arial" w:hAnsi="Arial" w:cs="Arial"/>
              </w:rPr>
            </w:pPr>
            <w:r w:rsidRPr="003678B7">
              <w:rPr>
                <w:rFonts w:ascii="Arial" w:eastAsia="Arial" w:hAnsi="Arial" w:cs="Arial"/>
              </w:rPr>
              <w:t>Assessment Models or Tools</w:t>
            </w:r>
          </w:p>
        </w:tc>
        <w:tc>
          <w:tcPr>
            <w:tcW w:w="9175" w:type="dxa"/>
            <w:shd w:val="clear" w:color="auto" w:fill="FFD965"/>
          </w:tcPr>
          <w:p w14:paraId="5370EA13"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Direct observation</w:t>
            </w:r>
          </w:p>
          <w:p w14:paraId="01C072F8" w14:textId="695F4DF2"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Medical record (chart) review</w:t>
            </w:r>
          </w:p>
          <w:p w14:paraId="2FCE9B4E"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Multisource feedback</w:t>
            </w:r>
          </w:p>
          <w:p w14:paraId="2C9B26A2" w14:textId="77777777" w:rsidR="00427541"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OSCE</w:t>
            </w:r>
          </w:p>
          <w:p w14:paraId="7460F4C4" w14:textId="738ABDAA"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Simulation</w:t>
            </w:r>
          </w:p>
        </w:tc>
      </w:tr>
      <w:tr w:rsidR="0053369E" w:rsidRPr="003678B7" w14:paraId="6843561D" w14:textId="77777777">
        <w:tc>
          <w:tcPr>
            <w:tcW w:w="4950" w:type="dxa"/>
            <w:shd w:val="clear" w:color="auto" w:fill="8DB3E2"/>
          </w:tcPr>
          <w:p w14:paraId="43D8BEC9" w14:textId="77777777" w:rsidR="0053369E" w:rsidRPr="003678B7" w:rsidRDefault="00486082">
            <w:pPr>
              <w:rPr>
                <w:rFonts w:ascii="Arial" w:eastAsia="Arial" w:hAnsi="Arial" w:cs="Arial"/>
              </w:rPr>
            </w:pPr>
            <w:r w:rsidRPr="003678B7">
              <w:rPr>
                <w:rFonts w:ascii="Arial" w:eastAsia="Arial" w:hAnsi="Arial" w:cs="Arial"/>
              </w:rPr>
              <w:t xml:space="preserve">Curriculum Mapping </w:t>
            </w:r>
          </w:p>
        </w:tc>
        <w:tc>
          <w:tcPr>
            <w:tcW w:w="9175" w:type="dxa"/>
            <w:shd w:val="clear" w:color="auto" w:fill="8DB3E2"/>
          </w:tcPr>
          <w:p w14:paraId="6D1C0D9E" w14:textId="4CA66092" w:rsidR="0053369E" w:rsidRPr="003678B7"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3678B7" w14:paraId="6513354E" w14:textId="77777777">
        <w:trPr>
          <w:trHeight w:val="80"/>
        </w:trPr>
        <w:tc>
          <w:tcPr>
            <w:tcW w:w="4950" w:type="dxa"/>
            <w:shd w:val="clear" w:color="auto" w:fill="A8D08D"/>
          </w:tcPr>
          <w:p w14:paraId="7A4B9024" w14:textId="77777777" w:rsidR="0053369E" w:rsidRPr="003678B7" w:rsidRDefault="00486082">
            <w:pPr>
              <w:rPr>
                <w:rFonts w:ascii="Arial" w:eastAsia="Arial" w:hAnsi="Arial" w:cs="Arial"/>
              </w:rPr>
            </w:pPr>
            <w:r w:rsidRPr="003678B7">
              <w:rPr>
                <w:rFonts w:ascii="Arial" w:eastAsia="Arial" w:hAnsi="Arial" w:cs="Arial"/>
              </w:rPr>
              <w:t>Notes or Resources</w:t>
            </w:r>
          </w:p>
        </w:tc>
        <w:tc>
          <w:tcPr>
            <w:tcW w:w="9175" w:type="dxa"/>
            <w:shd w:val="clear" w:color="auto" w:fill="A8D08D"/>
          </w:tcPr>
          <w:p w14:paraId="61857F84" w14:textId="77777777" w:rsidR="00ED019C" w:rsidRPr="003678B7" w:rsidRDefault="005A12C0" w:rsidP="00ED019C">
            <w:pPr>
              <w:numPr>
                <w:ilvl w:val="0"/>
                <w:numId w:val="4"/>
              </w:numPr>
              <w:pBdr>
                <w:top w:val="nil"/>
                <w:left w:val="nil"/>
                <w:bottom w:val="nil"/>
                <w:right w:val="nil"/>
                <w:between w:val="nil"/>
              </w:pBdr>
              <w:ind w:left="180" w:hanging="180"/>
              <w:rPr>
                <w:rFonts w:ascii="Arial" w:hAnsi="Arial" w:cs="Arial"/>
              </w:rPr>
            </w:pPr>
            <w:r w:rsidRPr="003678B7">
              <w:rPr>
                <w:rFonts w:ascii="Arial" w:hAnsi="Arial" w:cs="Arial"/>
              </w:rPr>
              <w:t xml:space="preserve">Buckley JD, Addrizzo-Harris DJ, Clay AS, et al. Multisociety task force recommendations of competencies in Pulmonary and Critical Care Medicine. </w:t>
            </w:r>
            <w:r w:rsidRPr="003678B7">
              <w:rPr>
                <w:rFonts w:ascii="Arial" w:hAnsi="Arial" w:cs="Arial"/>
                <w:i/>
              </w:rPr>
              <w:t>Am J Respir Crit Care Med</w:t>
            </w:r>
            <w:r w:rsidRPr="003678B7">
              <w:rPr>
                <w:rFonts w:ascii="Arial" w:hAnsi="Arial" w:cs="Arial"/>
              </w:rPr>
              <w:t xml:space="preserve">. 2009;180(4):290-295. </w:t>
            </w:r>
            <w:hyperlink r:id="rId11" w:history="1">
              <w:r w:rsidRPr="003678B7">
                <w:rPr>
                  <w:rStyle w:val="Hyperlink"/>
                  <w:rFonts w:ascii="Arial" w:hAnsi="Arial" w:cs="Arial"/>
                </w:rPr>
                <w:t>https://www.atsjournals.org/doi/full/10.1164/rccm.200904-0521ST?url_ver=Z39.88-2003&amp;rfr_id=ori%3Arid%3Acrossref.org&amp;rfr_dat=cr_pub%3Dpubmed</w:t>
              </w:r>
            </w:hyperlink>
            <w:r w:rsidRPr="003678B7">
              <w:rPr>
                <w:rFonts w:ascii="Arial" w:hAnsi="Arial" w:cs="Arial"/>
              </w:rPr>
              <w:t>. 2020.</w:t>
            </w:r>
          </w:p>
          <w:p w14:paraId="7628B29D" w14:textId="6124F2DA" w:rsidR="005A12C0" w:rsidRPr="003678B7" w:rsidRDefault="00ED019C" w:rsidP="00ED019C">
            <w:pPr>
              <w:numPr>
                <w:ilvl w:val="0"/>
                <w:numId w:val="4"/>
              </w:numPr>
              <w:pBdr>
                <w:top w:val="nil"/>
                <w:left w:val="nil"/>
                <w:bottom w:val="nil"/>
                <w:right w:val="nil"/>
                <w:between w:val="nil"/>
              </w:pBdr>
              <w:ind w:left="180" w:hanging="180"/>
              <w:rPr>
                <w:rFonts w:ascii="Arial" w:hAnsi="Arial" w:cs="Arial"/>
              </w:rPr>
            </w:pPr>
            <w:r w:rsidRPr="003678B7">
              <w:rPr>
                <w:rFonts w:ascii="Arial" w:hAnsi="Arial" w:cs="Arial"/>
              </w:rPr>
              <w:t xml:space="preserve">Kritek PA, Richards JB. </w:t>
            </w:r>
            <w:r w:rsidRPr="003678B7">
              <w:rPr>
                <w:rFonts w:ascii="Arial" w:hAnsi="Arial" w:cs="Arial"/>
                <w:i/>
              </w:rPr>
              <w:t xml:space="preserve">Medical Education in Pulmonary, Critical Care, and Sleep Medicine: Advanced Concepts and Strategies (Respiratory Medicine). </w:t>
            </w:r>
            <w:r w:rsidRPr="003678B7">
              <w:rPr>
                <w:rFonts w:ascii="Arial" w:hAnsi="Arial" w:cs="Arial"/>
              </w:rPr>
              <w:t xml:space="preserve">1st ed. Switzerland; 2019. </w:t>
            </w:r>
          </w:p>
          <w:p w14:paraId="3EFC0331" w14:textId="3997230E" w:rsidR="0053369E" w:rsidRPr="003678B7" w:rsidRDefault="00486082" w:rsidP="00427541">
            <w:pPr>
              <w:numPr>
                <w:ilvl w:val="0"/>
                <w:numId w:val="4"/>
              </w:numPr>
              <w:pBdr>
                <w:top w:val="nil"/>
                <w:left w:val="nil"/>
                <w:bottom w:val="nil"/>
                <w:right w:val="nil"/>
                <w:between w:val="nil"/>
              </w:pBdr>
              <w:ind w:left="180" w:hanging="180"/>
              <w:rPr>
                <w:rFonts w:ascii="Arial" w:hAnsi="Arial" w:cs="Arial"/>
              </w:rPr>
            </w:pPr>
            <w:r w:rsidRPr="003678B7">
              <w:rPr>
                <w:rFonts w:ascii="Arial" w:eastAsia="Arial" w:hAnsi="Arial" w:cs="Arial"/>
              </w:rPr>
              <w:t>Substantial guidance implies direct observation and/or real-time oversight/supervision</w:t>
            </w:r>
          </w:p>
        </w:tc>
      </w:tr>
    </w:tbl>
    <w:p w14:paraId="7FB38B62" w14:textId="77777777" w:rsidR="0053369E" w:rsidRDefault="00486082">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82378B4" w14:textId="77777777">
        <w:trPr>
          <w:trHeight w:val="760"/>
        </w:trPr>
        <w:tc>
          <w:tcPr>
            <w:tcW w:w="14125" w:type="dxa"/>
            <w:gridSpan w:val="2"/>
            <w:shd w:val="clear" w:color="auto" w:fill="9CC3E5"/>
          </w:tcPr>
          <w:p w14:paraId="25F736F9"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Patient Care 4: Pre-Procedure Assessment</w:t>
            </w:r>
          </w:p>
          <w:p w14:paraId="1804B86A" w14:textId="2EBAD485" w:rsidR="0053369E" w:rsidRPr="00DA1AF0" w:rsidRDefault="00486082" w:rsidP="00D21523">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T</w:t>
            </w:r>
            <w:r w:rsidRPr="00DA1AF0">
              <w:rPr>
                <w:rFonts w:ascii="Arial" w:eastAsia="Arial" w:hAnsi="Arial" w:cs="Arial"/>
              </w:rPr>
              <w:t>o counsel patients regarding indications, risks, benefits, and alternatives of common procedures</w:t>
            </w:r>
          </w:p>
        </w:tc>
      </w:tr>
      <w:tr w:rsidR="0053369E" w:rsidRPr="00DA1AF0" w14:paraId="7B200E84" w14:textId="77777777">
        <w:tc>
          <w:tcPr>
            <w:tcW w:w="4950" w:type="dxa"/>
            <w:shd w:val="clear" w:color="auto" w:fill="FAC090"/>
          </w:tcPr>
          <w:p w14:paraId="53DA3BB9"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76321A1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637225B4" w14:textId="77777777" w:rsidTr="008C7A7B">
        <w:tc>
          <w:tcPr>
            <w:tcW w:w="4950" w:type="dxa"/>
            <w:tcBorders>
              <w:top w:val="single" w:sz="4" w:space="0" w:color="000000"/>
              <w:bottom w:val="single" w:sz="4" w:space="0" w:color="000000"/>
            </w:tcBorders>
            <w:shd w:val="clear" w:color="auto" w:fill="C9C9C9"/>
          </w:tcPr>
          <w:p w14:paraId="17D9CB47" w14:textId="3D76C34A"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Identifies indications for procedures and their risks, benefits, and alternatives</w:t>
            </w:r>
          </w:p>
        </w:tc>
        <w:tc>
          <w:tcPr>
            <w:tcW w:w="9175" w:type="dxa"/>
            <w:tcBorders>
              <w:top w:val="single" w:sz="4" w:space="0" w:color="000000"/>
              <w:left w:val="nil"/>
              <w:bottom w:val="single" w:sz="4" w:space="0" w:color="000000"/>
              <w:right w:val="single" w:sz="8" w:space="0" w:color="000000"/>
            </w:tcBorders>
            <w:shd w:val="clear" w:color="auto" w:fill="C9C9C9"/>
          </w:tcPr>
          <w:p w14:paraId="195816DF" w14:textId="5B1751ED" w:rsidR="0053369E" w:rsidRPr="00DA1AF0" w:rsidRDefault="00486082" w:rsidP="00D2152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Identifies that a patient has a new pleural effusion that </w:t>
            </w:r>
            <w:r w:rsidR="00D21523">
              <w:rPr>
                <w:rFonts w:ascii="Arial" w:eastAsia="Arial" w:hAnsi="Arial" w:cs="Arial"/>
              </w:rPr>
              <w:t>may</w:t>
            </w:r>
            <w:r w:rsidR="00D21523" w:rsidRPr="00DA1AF0">
              <w:rPr>
                <w:rFonts w:ascii="Arial" w:eastAsia="Arial" w:hAnsi="Arial" w:cs="Arial"/>
              </w:rPr>
              <w:t xml:space="preserve"> </w:t>
            </w:r>
            <w:r w:rsidRPr="00DA1AF0">
              <w:rPr>
                <w:rFonts w:ascii="Arial" w:eastAsia="Arial" w:hAnsi="Arial" w:cs="Arial"/>
              </w:rPr>
              <w:t>benefit from thoracentesis</w:t>
            </w:r>
          </w:p>
        </w:tc>
      </w:tr>
      <w:tr w:rsidR="0053369E" w:rsidRPr="00DA1AF0" w14:paraId="5A5AFAFB" w14:textId="77777777" w:rsidTr="008C7A7B">
        <w:tc>
          <w:tcPr>
            <w:tcW w:w="4950" w:type="dxa"/>
            <w:tcBorders>
              <w:top w:val="single" w:sz="4" w:space="0" w:color="000000"/>
              <w:bottom w:val="single" w:sz="4" w:space="0" w:color="000000"/>
            </w:tcBorders>
            <w:shd w:val="clear" w:color="auto" w:fill="C9C9C9"/>
          </w:tcPr>
          <w:p w14:paraId="2D1D492D" w14:textId="7346DBF4"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Assesses indications, risks, benefits and weighs alternatives in low- to moderate-risk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8D1492" w14:textId="1C3773D4"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Weighs the risks and benefits of a thoracentesis for a new pleural effusion in a patient without comorbidities</w:t>
            </w:r>
          </w:p>
        </w:tc>
      </w:tr>
      <w:tr w:rsidR="0053369E" w:rsidRPr="00DA1AF0" w14:paraId="2506B387" w14:textId="77777777" w:rsidTr="008C7A7B">
        <w:tc>
          <w:tcPr>
            <w:tcW w:w="4950" w:type="dxa"/>
            <w:tcBorders>
              <w:top w:val="single" w:sz="4" w:space="0" w:color="000000"/>
              <w:bottom w:val="single" w:sz="4" w:space="0" w:color="000000"/>
            </w:tcBorders>
            <w:shd w:val="clear" w:color="auto" w:fill="C9C9C9"/>
          </w:tcPr>
          <w:p w14:paraId="6F5B5622" w14:textId="4709A007"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Assesses indications, risks, benefits and weighs alternatives in high-risk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044639" w14:textId="5E6ACD5A"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Weighs the risks and benefits of a thoracentesis for a new pleural effusion in a patient with severe bullous emphysema</w:t>
            </w:r>
          </w:p>
        </w:tc>
      </w:tr>
      <w:tr w:rsidR="0053369E" w:rsidRPr="00DA1AF0" w14:paraId="27C70464" w14:textId="77777777" w:rsidTr="008C7A7B">
        <w:tc>
          <w:tcPr>
            <w:tcW w:w="4950" w:type="dxa"/>
            <w:tcBorders>
              <w:top w:val="single" w:sz="4" w:space="0" w:color="000000"/>
              <w:bottom w:val="single" w:sz="4" w:space="0" w:color="000000"/>
            </w:tcBorders>
            <w:shd w:val="clear" w:color="auto" w:fill="C9C9C9"/>
          </w:tcPr>
          <w:p w14:paraId="0D220C13" w14:textId="0D3E76B1"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Independently assesses indications, risks, benefits and weighs alternatives in high-risk situations and acts to mitigate modifiable risk factors</w:t>
            </w:r>
          </w:p>
        </w:tc>
        <w:tc>
          <w:tcPr>
            <w:tcW w:w="9175" w:type="dxa"/>
            <w:tcBorders>
              <w:top w:val="single" w:sz="4" w:space="0" w:color="000000"/>
              <w:left w:val="nil"/>
              <w:bottom w:val="single" w:sz="4" w:space="0" w:color="000000"/>
              <w:right w:val="single" w:sz="8" w:space="0" w:color="000000"/>
            </w:tcBorders>
            <w:shd w:val="clear" w:color="auto" w:fill="C9C9C9"/>
          </w:tcPr>
          <w:p w14:paraId="6E35FA0F" w14:textId="7C5BDE5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Weighs the risks and benefits of a thoracentesis for a new pleural effusion in a patient with coagulopathy and proactively decides when to hold the anticoagulation and use real-time ultrasound</w:t>
            </w:r>
          </w:p>
        </w:tc>
      </w:tr>
      <w:tr w:rsidR="0053369E" w:rsidRPr="00DA1AF0" w14:paraId="18496BC2" w14:textId="77777777" w:rsidTr="008C7A7B">
        <w:tc>
          <w:tcPr>
            <w:tcW w:w="4950" w:type="dxa"/>
            <w:tcBorders>
              <w:top w:val="single" w:sz="4" w:space="0" w:color="000000"/>
              <w:bottom w:val="single" w:sz="4" w:space="0" w:color="000000"/>
            </w:tcBorders>
            <w:shd w:val="clear" w:color="auto" w:fill="C9C9C9"/>
          </w:tcPr>
          <w:p w14:paraId="19003C62" w14:textId="205CFE44"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an expert in procedural assessment</w:t>
            </w:r>
          </w:p>
        </w:tc>
        <w:tc>
          <w:tcPr>
            <w:tcW w:w="9175" w:type="dxa"/>
            <w:tcBorders>
              <w:top w:val="single" w:sz="4" w:space="0" w:color="000000"/>
              <w:left w:val="nil"/>
              <w:bottom w:val="single" w:sz="4" w:space="0" w:color="000000"/>
              <w:right w:val="single" w:sz="8" w:space="0" w:color="000000"/>
            </w:tcBorders>
            <w:shd w:val="clear" w:color="auto" w:fill="C9C9C9"/>
          </w:tcPr>
          <w:p w14:paraId="39193D17" w14:textId="1E4DC158" w:rsidR="0053369E" w:rsidRPr="00DA1AF0" w:rsidRDefault="005807B2" w:rsidP="00D2152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I</w:t>
            </w:r>
            <w:r w:rsidR="00486082" w:rsidRPr="00DA1AF0">
              <w:rPr>
                <w:rFonts w:ascii="Arial" w:eastAsia="Arial" w:hAnsi="Arial" w:cs="Arial"/>
              </w:rPr>
              <w:t xml:space="preserve">s </w:t>
            </w:r>
            <w:r>
              <w:rPr>
                <w:rFonts w:ascii="Arial" w:eastAsia="Arial" w:hAnsi="Arial" w:cs="Arial"/>
              </w:rPr>
              <w:t xml:space="preserve">considered </w:t>
            </w:r>
            <w:r w:rsidR="00486082" w:rsidRPr="00DA1AF0">
              <w:rPr>
                <w:rFonts w:ascii="Arial" w:eastAsia="Arial" w:hAnsi="Arial" w:cs="Arial"/>
              </w:rPr>
              <w:t>an expert when other fellows encounter a loculated pleural effusion</w:t>
            </w:r>
          </w:p>
        </w:tc>
      </w:tr>
      <w:tr w:rsidR="0053369E" w:rsidRPr="00DA1AF0" w14:paraId="03153E16" w14:textId="77777777">
        <w:tc>
          <w:tcPr>
            <w:tcW w:w="4950" w:type="dxa"/>
            <w:shd w:val="clear" w:color="auto" w:fill="FFD965"/>
          </w:tcPr>
          <w:p w14:paraId="53B7A121"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2F8703A7"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 (with checklist)</w:t>
            </w:r>
          </w:p>
          <w:p w14:paraId="05EABF9A" w14:textId="7777777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2E8A1A07" w14:textId="48EB8E77"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 with task trainers</w:t>
            </w:r>
          </w:p>
        </w:tc>
      </w:tr>
      <w:tr w:rsidR="0053369E" w:rsidRPr="00DA1AF0" w14:paraId="7DC8A558" w14:textId="77777777">
        <w:tc>
          <w:tcPr>
            <w:tcW w:w="4950" w:type="dxa"/>
            <w:shd w:val="clear" w:color="auto" w:fill="8DB3E2"/>
          </w:tcPr>
          <w:p w14:paraId="60FB86AA"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2C6A1C33" w14:textId="3822FCA5"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2D547DB9" w14:textId="77777777">
        <w:trPr>
          <w:trHeight w:val="80"/>
        </w:trPr>
        <w:tc>
          <w:tcPr>
            <w:tcW w:w="4950" w:type="dxa"/>
            <w:shd w:val="clear" w:color="auto" w:fill="A8D08D"/>
          </w:tcPr>
          <w:p w14:paraId="157C127D"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314793F" w14:textId="664778F8"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American Society of Anesthesiologists Task Force on Central Venous Access, Rupp SM, Apfelbaum JL, et al. Practice guidelines for central venous access: a report by the American Society of Anesthesiologists Task Force on Central Venous Access. </w:t>
            </w:r>
            <w:r w:rsidRPr="00DA1AF0">
              <w:rPr>
                <w:rFonts w:ascii="Arial" w:hAnsi="Arial" w:cs="Arial"/>
                <w:i/>
              </w:rPr>
              <w:t>Anesthesiology</w:t>
            </w:r>
            <w:r w:rsidRPr="00DA1AF0">
              <w:rPr>
                <w:rFonts w:ascii="Arial" w:hAnsi="Arial" w:cs="Arial"/>
              </w:rPr>
              <w:t xml:space="preserve">. 2012;116(3):539-573. </w:t>
            </w:r>
            <w:hyperlink r:id="rId12" w:history="1">
              <w:r w:rsidRPr="00DA1AF0">
                <w:rPr>
                  <w:rStyle w:val="Hyperlink"/>
                  <w:rFonts w:ascii="Arial" w:hAnsi="Arial" w:cs="Arial"/>
                </w:rPr>
                <w:t>https://anesthesiology.pubs.asahq.org/article.aspx?articleid=2443415&amp;_ga=2.100960201.918126446.1568824887-761947262.1568824887</w:t>
              </w:r>
            </w:hyperlink>
            <w:r w:rsidRPr="00DA1AF0">
              <w:rPr>
                <w:rFonts w:ascii="Arial" w:hAnsi="Arial" w:cs="Arial"/>
              </w:rPr>
              <w:t>. 2020.</w:t>
            </w:r>
          </w:p>
          <w:p w14:paraId="451249F8" w14:textId="0058A091"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British Thoracic Society. Flexible Bronchoscopy. </w:t>
            </w:r>
            <w:hyperlink r:id="rId13" w:history="1">
              <w:r w:rsidRPr="00DA1AF0">
                <w:rPr>
                  <w:rStyle w:val="Hyperlink"/>
                  <w:rFonts w:ascii="Arial" w:hAnsi="Arial" w:cs="Arial"/>
                </w:rPr>
                <w:t>https://www.brit-thoracic.org.uk/quality-improvement/quality-standards/flexible-bronchoscopy/</w:t>
              </w:r>
            </w:hyperlink>
            <w:r w:rsidRPr="00DA1AF0">
              <w:rPr>
                <w:rFonts w:ascii="Arial" w:hAnsi="Arial" w:cs="Arial"/>
              </w:rPr>
              <w:t>. 2020.</w:t>
            </w:r>
          </w:p>
          <w:p w14:paraId="19F7FFDE" w14:textId="5E28BB27"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BTS. National Safety Standards for Invasive Procedures - Bronchoscopy and Pleural Procedures. </w:t>
            </w:r>
            <w:hyperlink r:id="rId14" w:history="1">
              <w:r w:rsidRPr="00DA1AF0">
                <w:rPr>
                  <w:rStyle w:val="Hyperlink"/>
                  <w:rFonts w:ascii="Arial" w:hAnsi="Arial" w:cs="Arial"/>
                </w:rPr>
                <w:t>https://www.brit-thoracic.org.uk/quality-improvement/clinical-resources/interventional-procedures/national-safety-standards-for-invasive-procedures-bronchoscopy-and-pleural-procedures/</w:t>
              </w:r>
            </w:hyperlink>
            <w:r w:rsidRPr="00DA1AF0">
              <w:rPr>
                <w:rFonts w:ascii="Arial" w:hAnsi="Arial" w:cs="Arial"/>
              </w:rPr>
              <w:t>. 2020.</w:t>
            </w:r>
          </w:p>
          <w:p w14:paraId="683C69F0" w14:textId="5540D020" w:rsidR="005C3E09" w:rsidRPr="00DA1AF0" w:rsidRDefault="005C3E09" w:rsidP="003D5974">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Davies C, Gleeson F, Davies R. BTS guidelines for the management of pleural infection. </w:t>
            </w:r>
            <w:r w:rsidRPr="00DA1AF0">
              <w:rPr>
                <w:rFonts w:ascii="Arial" w:eastAsia="Arial" w:hAnsi="Arial" w:cs="Arial"/>
                <w:i/>
              </w:rPr>
              <w:t>Thorax</w:t>
            </w:r>
            <w:r w:rsidRPr="00DA1AF0">
              <w:rPr>
                <w:rFonts w:ascii="Arial" w:eastAsia="Arial" w:hAnsi="Arial" w:cs="Arial"/>
              </w:rPr>
              <w:t xml:space="preserve">. 2003;58(Suppl 2):ii18-ii28. </w:t>
            </w:r>
            <w:hyperlink r:id="rId15" w:history="1">
              <w:r w:rsidRPr="00DA1AF0">
                <w:rPr>
                  <w:rStyle w:val="Hyperlink"/>
                  <w:rFonts w:ascii="Arial" w:eastAsia="Arial" w:hAnsi="Arial" w:cs="Arial"/>
                </w:rPr>
                <w:t>https://www.ncbi.nlm.nih.gov/pmc/articles/PMC1766018/</w:t>
              </w:r>
            </w:hyperlink>
            <w:r w:rsidRPr="00DA1AF0">
              <w:rPr>
                <w:rFonts w:ascii="Arial" w:eastAsia="Arial" w:hAnsi="Arial" w:cs="Arial"/>
              </w:rPr>
              <w:t>. 2020.</w:t>
            </w:r>
          </w:p>
          <w:p w14:paraId="5AC26BCA" w14:textId="2E6EB5AD" w:rsidR="00D067EF" w:rsidRPr="00DA1AF0" w:rsidRDefault="003D5974" w:rsidP="003D5974">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lastRenderedPageBreak/>
              <w:t xml:space="preserve">Doyle DJ, Garmon Eh. </w:t>
            </w:r>
            <w:r w:rsidRPr="00DA1AF0">
              <w:rPr>
                <w:rFonts w:ascii="Arial" w:hAnsi="Arial" w:cs="Arial"/>
                <w:i/>
              </w:rPr>
              <w:t>American Society of Anesthesiologists Classification (ASA Class)</w:t>
            </w:r>
            <w:r w:rsidRPr="00DA1AF0">
              <w:rPr>
                <w:rFonts w:ascii="Arial" w:hAnsi="Arial" w:cs="Arial"/>
              </w:rPr>
              <w:t xml:space="preserve">. Treasure Island, FL; 2019. </w:t>
            </w:r>
            <w:hyperlink r:id="rId16" w:history="1">
              <w:r w:rsidRPr="00DA1AF0">
                <w:rPr>
                  <w:rStyle w:val="Hyperlink"/>
                  <w:rFonts w:ascii="Arial" w:hAnsi="Arial" w:cs="Arial"/>
                </w:rPr>
                <w:t>https://www.ncbi.nlm.nih.gov/books/NBK441940/</w:t>
              </w:r>
            </w:hyperlink>
            <w:r w:rsidRPr="00DA1AF0">
              <w:rPr>
                <w:rFonts w:ascii="Arial" w:hAnsi="Arial" w:cs="Arial"/>
              </w:rPr>
              <w:t>. 2020.</w:t>
            </w:r>
          </w:p>
          <w:p w14:paraId="7F604C2E" w14:textId="114B3B22"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Ernst A, Wahidi MM, Read CA, et al. Adult bronchoscopy training. </w:t>
            </w:r>
            <w:r w:rsidRPr="00DA1AF0">
              <w:rPr>
                <w:rFonts w:ascii="Arial" w:hAnsi="Arial" w:cs="Arial"/>
                <w:i/>
              </w:rPr>
              <w:t>Chest Journal</w:t>
            </w:r>
            <w:r w:rsidRPr="00DA1AF0">
              <w:rPr>
                <w:rFonts w:ascii="Arial" w:hAnsi="Arial" w:cs="Arial"/>
              </w:rPr>
              <w:t xml:space="preserve">. 2015;148(2):321-332. </w:t>
            </w:r>
            <w:hyperlink r:id="rId17" w:history="1">
              <w:r w:rsidRPr="00DA1AF0">
                <w:rPr>
                  <w:rStyle w:val="Hyperlink"/>
                  <w:rFonts w:ascii="Arial" w:hAnsi="Arial" w:cs="Arial"/>
                </w:rPr>
                <w:t>https://journal.chestnet.org/article/S0012-3692(15)50328-0/fulltext</w:t>
              </w:r>
            </w:hyperlink>
            <w:r w:rsidRPr="00DA1AF0">
              <w:rPr>
                <w:rFonts w:ascii="Arial" w:hAnsi="Arial" w:cs="Arial"/>
              </w:rPr>
              <w:t>. 2020.</w:t>
            </w:r>
          </w:p>
          <w:p w14:paraId="106FD53F" w14:textId="3D26DF5C" w:rsidR="00FD76AF" w:rsidRPr="00DA1AF0" w:rsidRDefault="003D5974"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Feller-Kopman DJ, Reddy CB, DeCamp MM, et al. Management of malignant pleural effusions. An official ATS/STS/STR clinical practice guide. </w:t>
            </w:r>
            <w:r w:rsidRPr="00DA1AF0">
              <w:rPr>
                <w:rFonts w:ascii="Arial" w:hAnsi="Arial" w:cs="Arial"/>
                <w:i/>
              </w:rPr>
              <w:t>Am J Respir Crit Care Med</w:t>
            </w:r>
            <w:r w:rsidRPr="00DA1AF0">
              <w:rPr>
                <w:rFonts w:ascii="Arial" w:hAnsi="Arial" w:cs="Arial"/>
              </w:rPr>
              <w:t xml:space="preserve">. 2018;198(7):839-849. </w:t>
            </w:r>
            <w:hyperlink r:id="rId18" w:history="1">
              <w:r w:rsidRPr="00DA1AF0">
                <w:rPr>
                  <w:rStyle w:val="Hyperlink"/>
                  <w:rFonts w:ascii="Arial" w:hAnsi="Arial" w:cs="Arial"/>
                </w:rPr>
                <w:t>https://www.thoracic.org/statements/resources/lcod/mgmt-of-mpe-guideline.pdf</w:t>
              </w:r>
            </w:hyperlink>
            <w:r w:rsidRPr="00DA1AF0">
              <w:rPr>
                <w:rFonts w:ascii="Arial" w:hAnsi="Arial" w:cs="Arial"/>
              </w:rPr>
              <w:t>. 2020.</w:t>
            </w:r>
          </w:p>
        </w:tc>
      </w:tr>
    </w:tbl>
    <w:p w14:paraId="34FBBB0C" w14:textId="56621F64" w:rsidR="00D21523" w:rsidRDefault="00D21523">
      <w:pPr>
        <w:rPr>
          <w:rFonts w:ascii="Arial" w:eastAsia="Arial" w:hAnsi="Arial" w:cs="Arial"/>
        </w:rPr>
      </w:pPr>
    </w:p>
    <w:p w14:paraId="0D5B2190" w14:textId="77777777" w:rsidR="00D21523" w:rsidRDefault="00D21523">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50030FA5" w14:textId="77777777">
        <w:trPr>
          <w:trHeight w:val="760"/>
        </w:trPr>
        <w:tc>
          <w:tcPr>
            <w:tcW w:w="14125" w:type="dxa"/>
            <w:gridSpan w:val="2"/>
            <w:shd w:val="clear" w:color="auto" w:fill="9CC3E5"/>
          </w:tcPr>
          <w:p w14:paraId="384389BC"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Patient Care 5: Procedures (Invasive and Non-Invasive)</w:t>
            </w:r>
          </w:p>
          <w:p w14:paraId="1207CAFD" w14:textId="562E65C0"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To</w:t>
            </w:r>
            <w:r w:rsidRPr="00DA1AF0">
              <w:rPr>
                <w:rFonts w:ascii="Arial" w:eastAsia="Arial" w:hAnsi="Arial" w:cs="Arial"/>
              </w:rPr>
              <w:t xml:space="preserve"> safely and competently perform procedures and manage complications</w:t>
            </w:r>
          </w:p>
        </w:tc>
      </w:tr>
      <w:tr w:rsidR="0053369E" w:rsidRPr="00DA1AF0" w14:paraId="2C0A8C89" w14:textId="77777777">
        <w:tc>
          <w:tcPr>
            <w:tcW w:w="4950" w:type="dxa"/>
            <w:shd w:val="clear" w:color="auto" w:fill="FAC090"/>
          </w:tcPr>
          <w:p w14:paraId="207C0E93"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247EAE1"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226BD95E" w14:textId="77777777" w:rsidTr="008C7A7B">
        <w:tc>
          <w:tcPr>
            <w:tcW w:w="4950" w:type="dxa"/>
            <w:tcBorders>
              <w:top w:val="single" w:sz="4" w:space="0" w:color="000000"/>
              <w:bottom w:val="single" w:sz="4" w:space="0" w:color="000000"/>
            </w:tcBorders>
            <w:shd w:val="clear" w:color="auto" w:fill="C9C9C9"/>
          </w:tcPr>
          <w:p w14:paraId="1B96A7E3" w14:textId="77777777" w:rsidR="00352313" w:rsidRPr="00352313" w:rsidRDefault="00486082" w:rsidP="00352313">
            <w:pPr>
              <w:rPr>
                <w:rFonts w:ascii="Arial" w:eastAsia="Arial" w:hAnsi="Arial" w:cs="Arial"/>
                <w:i/>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rPr>
              <w:t>Performs simple procedures, with assistance</w:t>
            </w:r>
          </w:p>
          <w:p w14:paraId="7DB35EAB" w14:textId="77777777" w:rsidR="00352313" w:rsidRPr="00352313" w:rsidRDefault="00352313" w:rsidP="00352313">
            <w:pPr>
              <w:rPr>
                <w:rFonts w:ascii="Arial" w:eastAsia="Arial" w:hAnsi="Arial" w:cs="Arial"/>
                <w:i/>
              </w:rPr>
            </w:pPr>
          </w:p>
          <w:p w14:paraId="70DA9567" w14:textId="77777777" w:rsidR="00352313" w:rsidRPr="00352313" w:rsidRDefault="00352313" w:rsidP="00352313">
            <w:pPr>
              <w:rPr>
                <w:rFonts w:ascii="Arial" w:eastAsia="Arial" w:hAnsi="Arial" w:cs="Arial"/>
                <w:i/>
              </w:rPr>
            </w:pPr>
            <w:r w:rsidRPr="00352313">
              <w:rPr>
                <w:rFonts w:ascii="Arial" w:eastAsia="Arial" w:hAnsi="Arial" w:cs="Arial"/>
                <w:i/>
              </w:rPr>
              <w:t>Interprets limited procedural results, with assistance</w:t>
            </w:r>
          </w:p>
          <w:p w14:paraId="4E6CF4A7" w14:textId="77777777" w:rsidR="00352313" w:rsidRPr="00352313" w:rsidRDefault="00352313" w:rsidP="00352313">
            <w:pPr>
              <w:rPr>
                <w:rFonts w:ascii="Arial" w:eastAsia="Arial" w:hAnsi="Arial" w:cs="Arial"/>
                <w:i/>
              </w:rPr>
            </w:pPr>
          </w:p>
          <w:p w14:paraId="3492B3D1" w14:textId="44F29058" w:rsidR="0053369E" w:rsidRPr="00DA1AF0" w:rsidRDefault="00352313" w:rsidP="00352313">
            <w:pPr>
              <w:rPr>
                <w:rFonts w:ascii="Arial" w:eastAsia="Arial" w:hAnsi="Arial" w:cs="Arial"/>
                <w:i/>
                <w:color w:val="000000"/>
              </w:rPr>
            </w:pPr>
            <w:r w:rsidRPr="00352313">
              <w:rPr>
                <w:rFonts w:ascii="Arial" w:eastAsia="Arial" w:hAnsi="Arial" w:cs="Arial"/>
                <w:i/>
              </w:rPr>
              <w:t>Recognizes common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C78E4D1" w14:textId="3CF025AC"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w:t>
            </w:r>
            <w:r w:rsidR="008C7A7B">
              <w:rPr>
                <w:rFonts w:ascii="Arial" w:eastAsia="Arial" w:hAnsi="Arial" w:cs="Arial"/>
              </w:rPr>
              <w:t>s</w:t>
            </w:r>
            <w:r w:rsidRPr="00DA1AF0">
              <w:rPr>
                <w:rFonts w:ascii="Arial" w:eastAsia="Arial" w:hAnsi="Arial" w:cs="Arial"/>
              </w:rPr>
              <w:t xml:space="preserve"> central venous catheter under direct supervision</w:t>
            </w:r>
          </w:p>
          <w:p w14:paraId="41647464" w14:textId="77777777" w:rsidR="00427541" w:rsidRPr="00DA1AF0" w:rsidRDefault="00427541" w:rsidP="00427541">
            <w:pPr>
              <w:pBdr>
                <w:top w:val="nil"/>
                <w:left w:val="nil"/>
                <w:bottom w:val="nil"/>
                <w:right w:val="nil"/>
                <w:between w:val="nil"/>
              </w:pBdr>
              <w:rPr>
                <w:rFonts w:ascii="Arial" w:hAnsi="Arial" w:cs="Arial"/>
              </w:rPr>
            </w:pPr>
          </w:p>
          <w:p w14:paraId="54F9A17E" w14:textId="77777777" w:rsidR="00427541" w:rsidRPr="00DA1AF0" w:rsidRDefault="00427541" w:rsidP="00427541">
            <w:pPr>
              <w:pBdr>
                <w:top w:val="nil"/>
                <w:left w:val="nil"/>
                <w:bottom w:val="nil"/>
                <w:right w:val="nil"/>
                <w:between w:val="nil"/>
              </w:pBdr>
              <w:rPr>
                <w:rFonts w:ascii="Arial" w:hAnsi="Arial" w:cs="Arial"/>
              </w:rPr>
            </w:pPr>
          </w:p>
          <w:p w14:paraId="3A261076" w14:textId="061F0BA2"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Requires faculty </w:t>
            </w:r>
            <w:r w:rsidR="00D21523">
              <w:rPr>
                <w:rFonts w:ascii="Arial" w:eastAsia="Arial" w:hAnsi="Arial" w:cs="Arial"/>
              </w:rPr>
              <w:t xml:space="preserve">member </w:t>
            </w:r>
            <w:r w:rsidRPr="00DA1AF0">
              <w:rPr>
                <w:rFonts w:ascii="Arial" w:eastAsia="Arial" w:hAnsi="Arial" w:cs="Arial"/>
              </w:rPr>
              <w:t>assistance to identify lung sliding on thoracic ultrasound</w:t>
            </w:r>
          </w:p>
          <w:p w14:paraId="5293A564" w14:textId="6EC9B772"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Requires faculty assistance to interpret spirometry</w:t>
            </w:r>
          </w:p>
          <w:p w14:paraId="7697570E" w14:textId="77777777" w:rsidR="00427541" w:rsidRPr="00DA1AF0" w:rsidRDefault="00427541" w:rsidP="00427541">
            <w:pPr>
              <w:pBdr>
                <w:top w:val="nil"/>
                <w:left w:val="nil"/>
                <w:bottom w:val="nil"/>
                <w:right w:val="nil"/>
                <w:between w:val="nil"/>
              </w:pBdr>
              <w:rPr>
                <w:rFonts w:ascii="Arial" w:hAnsi="Arial" w:cs="Arial"/>
              </w:rPr>
            </w:pPr>
          </w:p>
          <w:p w14:paraId="4531CBFF" w14:textId="4C3DB6B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hypoxemia following flexible bronchoscopy</w:t>
            </w:r>
          </w:p>
        </w:tc>
      </w:tr>
      <w:tr w:rsidR="0053369E" w:rsidRPr="00DA1AF0" w14:paraId="6AD65261" w14:textId="77777777" w:rsidTr="008C7A7B">
        <w:tc>
          <w:tcPr>
            <w:tcW w:w="4950" w:type="dxa"/>
            <w:tcBorders>
              <w:top w:val="single" w:sz="4" w:space="0" w:color="000000"/>
              <w:bottom w:val="single" w:sz="4" w:space="0" w:color="000000"/>
            </w:tcBorders>
            <w:shd w:val="clear" w:color="auto" w:fill="C9C9C9"/>
          </w:tcPr>
          <w:p w14:paraId="3404701A"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Performs complex procedures, with assistance</w:t>
            </w:r>
          </w:p>
          <w:p w14:paraId="176BBAF5" w14:textId="77777777" w:rsidR="00352313" w:rsidRPr="00352313" w:rsidRDefault="00352313" w:rsidP="00352313">
            <w:pPr>
              <w:rPr>
                <w:rFonts w:ascii="Arial" w:eastAsia="Arial" w:hAnsi="Arial" w:cs="Arial"/>
                <w:i/>
              </w:rPr>
            </w:pPr>
          </w:p>
          <w:p w14:paraId="1AF00A1F" w14:textId="77777777" w:rsidR="00352313" w:rsidRPr="00352313" w:rsidRDefault="00352313" w:rsidP="00352313">
            <w:pPr>
              <w:rPr>
                <w:rFonts w:ascii="Arial" w:eastAsia="Arial" w:hAnsi="Arial" w:cs="Arial"/>
                <w:i/>
              </w:rPr>
            </w:pPr>
            <w:r w:rsidRPr="00352313">
              <w:rPr>
                <w:rFonts w:ascii="Arial" w:eastAsia="Arial" w:hAnsi="Arial" w:cs="Arial"/>
                <w:i/>
              </w:rPr>
              <w:t>Interprets comprehensive procedural results, with assistance</w:t>
            </w:r>
          </w:p>
          <w:p w14:paraId="05C0F4D2" w14:textId="77777777" w:rsidR="00352313" w:rsidRPr="00352313" w:rsidRDefault="00352313" w:rsidP="00352313">
            <w:pPr>
              <w:rPr>
                <w:rFonts w:ascii="Arial" w:eastAsia="Arial" w:hAnsi="Arial" w:cs="Arial"/>
                <w:i/>
              </w:rPr>
            </w:pPr>
          </w:p>
          <w:p w14:paraId="3B2F209A" w14:textId="38100946" w:rsidR="0053369E" w:rsidRPr="00DA1AF0" w:rsidRDefault="00352313" w:rsidP="00352313">
            <w:pPr>
              <w:rPr>
                <w:rFonts w:ascii="Arial" w:eastAsia="Arial" w:hAnsi="Arial" w:cs="Arial"/>
                <w:i/>
              </w:rPr>
            </w:pPr>
            <w:r w:rsidRPr="00352313">
              <w:rPr>
                <w:rFonts w:ascii="Arial" w:eastAsia="Arial" w:hAnsi="Arial" w:cs="Arial"/>
                <w:i/>
              </w:rPr>
              <w:t>Recognizes uncommon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2742F36" w14:textId="5483ECA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w:t>
            </w:r>
            <w:r w:rsidR="00D21523">
              <w:rPr>
                <w:rFonts w:ascii="Arial" w:eastAsia="Arial" w:hAnsi="Arial" w:cs="Arial"/>
              </w:rPr>
              <w:t>s</w:t>
            </w:r>
            <w:r w:rsidRPr="00DA1AF0">
              <w:rPr>
                <w:rFonts w:ascii="Arial" w:eastAsia="Arial" w:hAnsi="Arial" w:cs="Arial"/>
              </w:rPr>
              <w:t xml:space="preserve"> a pulmonary artery catheter with direct assistance from supervisor</w:t>
            </w:r>
          </w:p>
          <w:p w14:paraId="20C65919" w14:textId="77777777" w:rsidR="00427541" w:rsidRPr="00DA1AF0" w:rsidRDefault="00427541" w:rsidP="00427541">
            <w:pPr>
              <w:pBdr>
                <w:top w:val="nil"/>
                <w:left w:val="nil"/>
                <w:bottom w:val="nil"/>
                <w:right w:val="nil"/>
                <w:between w:val="nil"/>
              </w:pBdr>
              <w:rPr>
                <w:rFonts w:ascii="Arial" w:hAnsi="Arial" w:cs="Arial"/>
              </w:rPr>
            </w:pPr>
          </w:p>
          <w:p w14:paraId="1D3C4DA3" w14:textId="77777777" w:rsidR="00427541" w:rsidRPr="00DA1AF0" w:rsidRDefault="00427541" w:rsidP="00427541">
            <w:pPr>
              <w:pBdr>
                <w:top w:val="nil"/>
                <w:left w:val="nil"/>
                <w:bottom w:val="nil"/>
                <w:right w:val="nil"/>
                <w:between w:val="nil"/>
              </w:pBdr>
              <w:rPr>
                <w:rFonts w:ascii="Arial" w:hAnsi="Arial" w:cs="Arial"/>
              </w:rPr>
            </w:pPr>
          </w:p>
          <w:p w14:paraId="48C0DBA4" w14:textId="6C596481"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Requires faculty </w:t>
            </w:r>
            <w:r w:rsidR="00D21523">
              <w:rPr>
                <w:rFonts w:ascii="Arial" w:eastAsia="Arial" w:hAnsi="Arial" w:cs="Arial"/>
              </w:rPr>
              <w:t xml:space="preserve">member </w:t>
            </w:r>
            <w:r w:rsidRPr="00DA1AF0">
              <w:rPr>
                <w:rFonts w:ascii="Arial" w:eastAsia="Arial" w:hAnsi="Arial" w:cs="Arial"/>
              </w:rPr>
              <w:t>assistance to perform comprehensive thoracic ultrasound exam</w:t>
            </w:r>
          </w:p>
          <w:p w14:paraId="684AFAB7" w14:textId="3696C7DE"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Requires faculty </w:t>
            </w:r>
            <w:r w:rsidR="00D21523">
              <w:rPr>
                <w:rFonts w:ascii="Arial" w:eastAsia="Arial" w:hAnsi="Arial" w:cs="Arial"/>
              </w:rPr>
              <w:t xml:space="preserve">member </w:t>
            </w:r>
            <w:r w:rsidRPr="00DA1AF0">
              <w:rPr>
                <w:rFonts w:ascii="Arial" w:eastAsia="Arial" w:hAnsi="Arial" w:cs="Arial"/>
              </w:rPr>
              <w:t>assistance to interpret full pulmonary function testing</w:t>
            </w:r>
          </w:p>
          <w:p w14:paraId="6BD8BFA4" w14:textId="77777777" w:rsidR="00427541" w:rsidRPr="00DA1AF0" w:rsidRDefault="00427541" w:rsidP="00427541">
            <w:pPr>
              <w:pBdr>
                <w:top w:val="nil"/>
                <w:left w:val="nil"/>
                <w:bottom w:val="nil"/>
                <w:right w:val="nil"/>
                <w:between w:val="nil"/>
              </w:pBdr>
              <w:rPr>
                <w:rFonts w:ascii="Arial" w:hAnsi="Arial" w:cs="Arial"/>
              </w:rPr>
            </w:pPr>
          </w:p>
          <w:p w14:paraId="4C0B5C07" w14:textId="35CBF091"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pneumothorax following subclavian central venous catheter placement</w:t>
            </w:r>
          </w:p>
        </w:tc>
      </w:tr>
      <w:tr w:rsidR="0053369E" w:rsidRPr="00DA1AF0" w14:paraId="4E6E150E" w14:textId="77777777" w:rsidTr="008C7A7B">
        <w:tc>
          <w:tcPr>
            <w:tcW w:w="4950" w:type="dxa"/>
            <w:tcBorders>
              <w:top w:val="single" w:sz="4" w:space="0" w:color="000000"/>
              <w:bottom w:val="single" w:sz="4" w:space="0" w:color="000000"/>
            </w:tcBorders>
            <w:shd w:val="clear" w:color="auto" w:fill="C9C9C9"/>
          </w:tcPr>
          <w:p w14:paraId="680683EA" w14:textId="77777777" w:rsidR="00352313" w:rsidRPr="00352313" w:rsidRDefault="00486082" w:rsidP="00352313">
            <w:pPr>
              <w:rPr>
                <w:rFonts w:ascii="Arial" w:eastAsia="Arial" w:hAnsi="Arial" w:cs="Arial"/>
                <w:i/>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rPr>
              <w:t>Performs complex procedures, with minimal assistance</w:t>
            </w:r>
          </w:p>
          <w:p w14:paraId="5CFF975A" w14:textId="77777777" w:rsidR="00352313" w:rsidRPr="00352313" w:rsidRDefault="00352313" w:rsidP="00352313">
            <w:pPr>
              <w:rPr>
                <w:rFonts w:ascii="Arial" w:eastAsia="Arial" w:hAnsi="Arial" w:cs="Arial"/>
                <w:i/>
              </w:rPr>
            </w:pPr>
          </w:p>
          <w:p w14:paraId="3C266BE0" w14:textId="77777777" w:rsidR="00352313" w:rsidRPr="00352313" w:rsidRDefault="00352313" w:rsidP="00352313">
            <w:pPr>
              <w:rPr>
                <w:rFonts w:ascii="Arial" w:eastAsia="Arial" w:hAnsi="Arial" w:cs="Arial"/>
                <w:i/>
              </w:rPr>
            </w:pPr>
            <w:r w:rsidRPr="00352313">
              <w:rPr>
                <w:rFonts w:ascii="Arial" w:eastAsia="Arial" w:hAnsi="Arial" w:cs="Arial"/>
                <w:i/>
              </w:rPr>
              <w:t>Independently interprets comprehensive procedural results</w:t>
            </w:r>
          </w:p>
          <w:p w14:paraId="1E65890D" w14:textId="77777777" w:rsidR="00352313" w:rsidRPr="00352313" w:rsidRDefault="00352313" w:rsidP="00352313">
            <w:pPr>
              <w:rPr>
                <w:rFonts w:ascii="Arial" w:eastAsia="Arial" w:hAnsi="Arial" w:cs="Arial"/>
                <w:i/>
              </w:rPr>
            </w:pPr>
          </w:p>
          <w:p w14:paraId="117AD224" w14:textId="384772C4" w:rsidR="0053369E" w:rsidRPr="00DA1AF0" w:rsidRDefault="00352313" w:rsidP="00352313">
            <w:pPr>
              <w:rPr>
                <w:rFonts w:ascii="Arial" w:eastAsia="Arial" w:hAnsi="Arial" w:cs="Arial"/>
                <w:i/>
                <w:color w:val="000000"/>
              </w:rPr>
            </w:pPr>
            <w:r w:rsidRPr="00352313">
              <w:rPr>
                <w:rFonts w:ascii="Arial" w:eastAsia="Arial" w:hAnsi="Arial" w:cs="Arial"/>
                <w:i/>
              </w:rPr>
              <w:t>Recognizes and manages complications,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6F70A23"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Placement of a pulmonary artery catheter with supervisor oversight</w:t>
            </w:r>
          </w:p>
          <w:p w14:paraId="451538CC" w14:textId="77777777" w:rsidR="00427541" w:rsidRPr="00DA1AF0" w:rsidRDefault="00427541" w:rsidP="00427541">
            <w:pPr>
              <w:pBdr>
                <w:top w:val="nil"/>
                <w:left w:val="nil"/>
                <w:bottom w:val="nil"/>
                <w:right w:val="nil"/>
                <w:between w:val="nil"/>
              </w:pBdr>
              <w:rPr>
                <w:rFonts w:ascii="Arial" w:hAnsi="Arial" w:cs="Arial"/>
              </w:rPr>
            </w:pPr>
          </w:p>
          <w:p w14:paraId="6C341258" w14:textId="77777777" w:rsidR="00427541" w:rsidRPr="00DA1AF0" w:rsidRDefault="00427541" w:rsidP="00427541">
            <w:pPr>
              <w:pBdr>
                <w:top w:val="nil"/>
                <w:left w:val="nil"/>
                <w:bottom w:val="nil"/>
                <w:right w:val="nil"/>
                <w:between w:val="nil"/>
              </w:pBdr>
              <w:rPr>
                <w:rFonts w:ascii="Arial" w:hAnsi="Arial" w:cs="Arial"/>
              </w:rPr>
            </w:pPr>
          </w:p>
          <w:p w14:paraId="5454DBCC"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Interprets lung sliding, A lines, and B lines independently on thoracic ultrasound</w:t>
            </w:r>
          </w:p>
          <w:p w14:paraId="5A5DC518" w14:textId="30CF160D"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interprets full pulmonary function testing</w:t>
            </w:r>
          </w:p>
          <w:p w14:paraId="10AB8FBF" w14:textId="77777777" w:rsidR="00427541" w:rsidRPr="00DA1AF0" w:rsidRDefault="00427541" w:rsidP="00427541">
            <w:pPr>
              <w:pBdr>
                <w:top w:val="nil"/>
                <w:left w:val="nil"/>
                <w:bottom w:val="nil"/>
                <w:right w:val="nil"/>
                <w:between w:val="nil"/>
              </w:pBdr>
              <w:rPr>
                <w:rFonts w:ascii="Arial" w:hAnsi="Arial" w:cs="Arial"/>
              </w:rPr>
            </w:pPr>
          </w:p>
          <w:p w14:paraId="4432081D" w14:textId="5485160B"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pneumothorax following subclavian central venous catheter placement and places chest tube with direct assistance from supervisor</w:t>
            </w:r>
          </w:p>
        </w:tc>
      </w:tr>
      <w:tr w:rsidR="0053369E" w:rsidRPr="00DA1AF0" w14:paraId="29DB7A7B" w14:textId="77777777" w:rsidTr="008C7A7B">
        <w:tc>
          <w:tcPr>
            <w:tcW w:w="4950" w:type="dxa"/>
            <w:tcBorders>
              <w:top w:val="single" w:sz="4" w:space="0" w:color="000000"/>
              <w:bottom w:val="single" w:sz="4" w:space="0" w:color="000000"/>
            </w:tcBorders>
            <w:shd w:val="clear" w:color="auto" w:fill="C9C9C9"/>
          </w:tcPr>
          <w:p w14:paraId="0D61260B"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Independently performs all procedures in the current practice environment</w:t>
            </w:r>
          </w:p>
          <w:p w14:paraId="62FD2CA4" w14:textId="77777777" w:rsidR="00352313" w:rsidRPr="00352313" w:rsidRDefault="00352313" w:rsidP="00352313">
            <w:pPr>
              <w:rPr>
                <w:rFonts w:ascii="Arial" w:eastAsia="Arial" w:hAnsi="Arial" w:cs="Arial"/>
                <w:i/>
              </w:rPr>
            </w:pPr>
          </w:p>
          <w:p w14:paraId="25A675B5" w14:textId="77777777" w:rsidR="00352313" w:rsidRPr="00352313" w:rsidRDefault="00352313" w:rsidP="00352313">
            <w:pPr>
              <w:rPr>
                <w:rFonts w:ascii="Arial" w:eastAsia="Arial" w:hAnsi="Arial" w:cs="Arial"/>
                <w:i/>
              </w:rPr>
            </w:pPr>
            <w:r w:rsidRPr="00352313">
              <w:rPr>
                <w:rFonts w:ascii="Arial" w:eastAsia="Arial" w:hAnsi="Arial" w:cs="Arial"/>
                <w:i/>
              </w:rPr>
              <w:t>Independently interprets comprehensive procedural results and applies them to the patient’s clinical context</w:t>
            </w:r>
          </w:p>
          <w:p w14:paraId="7DFE6A54" w14:textId="77777777" w:rsidR="00352313" w:rsidRPr="00352313" w:rsidRDefault="00352313" w:rsidP="00352313">
            <w:pPr>
              <w:rPr>
                <w:rFonts w:ascii="Arial" w:eastAsia="Arial" w:hAnsi="Arial" w:cs="Arial"/>
                <w:i/>
              </w:rPr>
            </w:pPr>
          </w:p>
          <w:p w14:paraId="6A19254D" w14:textId="244226F5" w:rsidR="0053369E" w:rsidRPr="00DA1AF0" w:rsidRDefault="00352313" w:rsidP="00352313">
            <w:pPr>
              <w:rPr>
                <w:rFonts w:ascii="Arial" w:eastAsia="Arial" w:hAnsi="Arial" w:cs="Arial"/>
                <w:i/>
              </w:rPr>
            </w:pPr>
            <w:r w:rsidRPr="00352313">
              <w:rPr>
                <w:rFonts w:ascii="Arial" w:eastAsia="Arial" w:hAnsi="Arial" w:cs="Arial"/>
                <w:i/>
              </w:rPr>
              <w:t>Independently recognizes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4D8BB86" w14:textId="641B48D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Place</w:t>
            </w:r>
            <w:r w:rsidR="00D21523">
              <w:rPr>
                <w:rFonts w:ascii="Arial" w:eastAsia="Arial" w:hAnsi="Arial" w:cs="Arial"/>
              </w:rPr>
              <w:t xml:space="preserve">s </w:t>
            </w:r>
            <w:r w:rsidRPr="00DA1AF0">
              <w:rPr>
                <w:rFonts w:ascii="Arial" w:eastAsia="Arial" w:hAnsi="Arial" w:cs="Arial"/>
              </w:rPr>
              <w:t>pulmonary artery catheter independently</w:t>
            </w:r>
          </w:p>
          <w:p w14:paraId="5A5C8CE7" w14:textId="77777777" w:rsidR="00427541" w:rsidRPr="00DA1AF0" w:rsidRDefault="00427541" w:rsidP="00427541">
            <w:pPr>
              <w:pBdr>
                <w:top w:val="nil"/>
                <w:left w:val="nil"/>
                <w:bottom w:val="nil"/>
                <w:right w:val="nil"/>
                <w:between w:val="nil"/>
              </w:pBdr>
              <w:rPr>
                <w:rFonts w:ascii="Arial" w:hAnsi="Arial" w:cs="Arial"/>
              </w:rPr>
            </w:pPr>
          </w:p>
          <w:p w14:paraId="736EBAFB" w14:textId="77777777" w:rsidR="00427541" w:rsidRPr="00DA1AF0" w:rsidRDefault="00427541" w:rsidP="00427541">
            <w:pPr>
              <w:pBdr>
                <w:top w:val="nil"/>
                <w:left w:val="nil"/>
                <w:bottom w:val="nil"/>
                <w:right w:val="nil"/>
                <w:between w:val="nil"/>
              </w:pBdr>
              <w:rPr>
                <w:rFonts w:ascii="Arial" w:hAnsi="Arial" w:cs="Arial"/>
              </w:rPr>
            </w:pPr>
          </w:p>
          <w:p w14:paraId="4C0A96F3"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identifies a complex pleural effusion on thoracic ultrasound</w:t>
            </w:r>
          </w:p>
          <w:p w14:paraId="6188D7A9" w14:textId="214FE840"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interprets methacholine challenge testing in a patient with suspected asthm</w:t>
            </w:r>
            <w:r w:rsidR="00D21523">
              <w:rPr>
                <w:rFonts w:ascii="Arial" w:eastAsia="Arial" w:hAnsi="Arial" w:cs="Arial"/>
              </w:rPr>
              <w:t>a</w:t>
            </w:r>
          </w:p>
          <w:p w14:paraId="32FEB4C4" w14:textId="77777777" w:rsidR="00427541" w:rsidRPr="00DA1AF0" w:rsidRDefault="00427541" w:rsidP="00427541">
            <w:pPr>
              <w:pBdr>
                <w:top w:val="nil"/>
                <w:left w:val="nil"/>
                <w:bottom w:val="nil"/>
                <w:right w:val="nil"/>
                <w:between w:val="nil"/>
              </w:pBdr>
              <w:rPr>
                <w:rFonts w:ascii="Arial" w:hAnsi="Arial" w:cs="Arial"/>
              </w:rPr>
            </w:pPr>
          </w:p>
          <w:p w14:paraId="7567CAC9" w14:textId="35F9D4DE"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Recognizes pneumothorax following subclavian central venous catheter </w:t>
            </w:r>
            <w:r w:rsidR="00D21523">
              <w:rPr>
                <w:rFonts w:ascii="Arial" w:eastAsia="Arial" w:hAnsi="Arial" w:cs="Arial"/>
              </w:rPr>
              <w:t>placement and places chest tube</w:t>
            </w:r>
          </w:p>
        </w:tc>
      </w:tr>
      <w:tr w:rsidR="0053369E" w:rsidRPr="00DA1AF0" w14:paraId="17D8815C" w14:textId="77777777" w:rsidTr="008C7A7B">
        <w:tc>
          <w:tcPr>
            <w:tcW w:w="4950" w:type="dxa"/>
            <w:tcBorders>
              <w:top w:val="single" w:sz="4" w:space="0" w:color="000000"/>
              <w:bottom w:val="single" w:sz="4" w:space="0" w:color="000000"/>
            </w:tcBorders>
            <w:shd w:val="clear" w:color="auto" w:fill="C9C9C9"/>
          </w:tcPr>
          <w:p w14:paraId="63F68517" w14:textId="1ACEB77D"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 procedural expert</w:t>
            </w:r>
          </w:p>
        </w:tc>
        <w:tc>
          <w:tcPr>
            <w:tcW w:w="9175" w:type="dxa"/>
            <w:tcBorders>
              <w:top w:val="single" w:sz="4" w:space="0" w:color="000000"/>
              <w:left w:val="nil"/>
              <w:bottom w:val="single" w:sz="4" w:space="0" w:color="000000"/>
              <w:right w:val="single" w:sz="8" w:space="0" w:color="000000"/>
            </w:tcBorders>
            <w:shd w:val="clear" w:color="auto" w:fill="C9C9C9"/>
          </w:tcPr>
          <w:p w14:paraId="035CBD58" w14:textId="05C64F74" w:rsidR="0053369E" w:rsidRPr="00DA1AF0" w:rsidRDefault="00D21523" w:rsidP="00427541">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I</w:t>
            </w:r>
            <w:r w:rsidR="00486082" w:rsidRPr="00DA1AF0">
              <w:rPr>
                <w:rFonts w:ascii="Arial" w:eastAsia="Arial" w:hAnsi="Arial" w:cs="Arial"/>
              </w:rPr>
              <w:t>s asked to place central venous catheter by peers after multiple failed attempts</w:t>
            </w:r>
          </w:p>
        </w:tc>
      </w:tr>
      <w:tr w:rsidR="0053369E" w:rsidRPr="00DA1AF0" w14:paraId="04570465" w14:textId="77777777">
        <w:tc>
          <w:tcPr>
            <w:tcW w:w="4950" w:type="dxa"/>
            <w:shd w:val="clear" w:color="auto" w:fill="FFD965"/>
          </w:tcPr>
          <w:p w14:paraId="67E75639" w14:textId="77777777" w:rsidR="0053369E" w:rsidRPr="00DA1AF0" w:rsidRDefault="00486082">
            <w:pPr>
              <w:rPr>
                <w:rFonts w:ascii="Arial" w:eastAsia="Arial" w:hAnsi="Arial" w:cs="Arial"/>
              </w:rPr>
            </w:pPr>
            <w:r w:rsidRPr="00DA1AF0">
              <w:rPr>
                <w:rFonts w:ascii="Arial" w:eastAsia="Arial" w:hAnsi="Arial" w:cs="Arial"/>
              </w:rPr>
              <w:lastRenderedPageBreak/>
              <w:t>Assessment Models or Tools</w:t>
            </w:r>
          </w:p>
        </w:tc>
        <w:tc>
          <w:tcPr>
            <w:tcW w:w="9175" w:type="dxa"/>
            <w:shd w:val="clear" w:color="auto" w:fill="FFD965"/>
          </w:tcPr>
          <w:p w14:paraId="4CC68DCC"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7A0DB32E" w14:textId="7777777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5AE45328" w14:textId="5C3D9641"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2FA86E0B" w14:textId="77777777">
        <w:tc>
          <w:tcPr>
            <w:tcW w:w="4950" w:type="dxa"/>
            <w:shd w:val="clear" w:color="auto" w:fill="8DB3E2"/>
          </w:tcPr>
          <w:p w14:paraId="19504885"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37FAE824" w14:textId="1B769640"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0B325896" w14:textId="77777777">
        <w:trPr>
          <w:trHeight w:val="80"/>
        </w:trPr>
        <w:tc>
          <w:tcPr>
            <w:tcW w:w="4950" w:type="dxa"/>
            <w:shd w:val="clear" w:color="auto" w:fill="A8D08D"/>
          </w:tcPr>
          <w:p w14:paraId="6B9261FA"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54C9A651" w14:textId="7EDB6A7E"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British Thoracic Society. Flexible Bronchoscopy. </w:t>
            </w:r>
            <w:hyperlink r:id="rId19" w:history="1">
              <w:r w:rsidRPr="00DA1AF0">
                <w:rPr>
                  <w:rStyle w:val="Hyperlink"/>
                  <w:rFonts w:ascii="Arial" w:hAnsi="Arial" w:cs="Arial"/>
                </w:rPr>
                <w:t>https://www.brit-thoracic.org.uk/quality-improvement/quality-standards/flexible-bronchoscopy/</w:t>
              </w:r>
            </w:hyperlink>
            <w:r w:rsidRPr="00DA1AF0">
              <w:rPr>
                <w:rFonts w:ascii="Arial" w:hAnsi="Arial" w:cs="Arial"/>
              </w:rPr>
              <w:t>. 2020.</w:t>
            </w:r>
          </w:p>
          <w:p w14:paraId="233B2F2C" w14:textId="7A25D797"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BTS. National Safety Standards for Invasive Procedures - Bronchoscopy and Pleural Procedures. </w:t>
            </w:r>
            <w:hyperlink r:id="rId20" w:history="1">
              <w:r w:rsidRPr="00DA1AF0">
                <w:rPr>
                  <w:rStyle w:val="Hyperlink"/>
                  <w:rFonts w:ascii="Arial" w:hAnsi="Arial" w:cs="Arial"/>
                </w:rPr>
                <w:t>https://www.brit-thoracic.org.uk/quality-improvement/clinical-resources/interventional-procedures/national-safety-standards-for-invasive-procedures-bronchoscopy-and-pleural-procedures/</w:t>
              </w:r>
            </w:hyperlink>
            <w:r w:rsidRPr="00DA1AF0">
              <w:rPr>
                <w:rFonts w:ascii="Arial" w:hAnsi="Arial" w:cs="Arial"/>
              </w:rPr>
              <w:t>. 2020.</w:t>
            </w:r>
          </w:p>
          <w:p w14:paraId="7E1B2597" w14:textId="6E7DB72B"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Davies C, Gleeson F, Davies R. BTS guidelines for the management of pleural infection. </w:t>
            </w:r>
            <w:r w:rsidRPr="00DA1AF0">
              <w:rPr>
                <w:rFonts w:ascii="Arial" w:eastAsia="Arial" w:hAnsi="Arial" w:cs="Arial"/>
                <w:i/>
              </w:rPr>
              <w:t>Thorax</w:t>
            </w:r>
            <w:r w:rsidRPr="00DA1AF0">
              <w:rPr>
                <w:rFonts w:ascii="Arial" w:eastAsia="Arial" w:hAnsi="Arial" w:cs="Arial"/>
              </w:rPr>
              <w:t xml:space="preserve">. 2003;58(Suppl 2):ii18-ii28. </w:t>
            </w:r>
            <w:hyperlink r:id="rId21" w:history="1">
              <w:r w:rsidRPr="00DA1AF0">
                <w:rPr>
                  <w:rStyle w:val="Hyperlink"/>
                  <w:rFonts w:ascii="Arial" w:eastAsia="Arial" w:hAnsi="Arial" w:cs="Arial"/>
                </w:rPr>
                <w:t>https://www.ncbi.nlm.nih.gov/pmc/articles/PMC1766018/</w:t>
              </w:r>
            </w:hyperlink>
            <w:r w:rsidRPr="00DA1AF0">
              <w:rPr>
                <w:rFonts w:ascii="Arial" w:eastAsia="Arial" w:hAnsi="Arial" w:cs="Arial"/>
              </w:rPr>
              <w:t>. 2020.</w:t>
            </w:r>
          </w:p>
          <w:p w14:paraId="1B09C668" w14:textId="63C0FF9D" w:rsidR="005C3E09" w:rsidRPr="00DA1AF0" w:rsidRDefault="005C3E0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Ernst A, Wahidi MM, Read CA, et al. Adult bronchoscopy training. </w:t>
            </w:r>
            <w:r w:rsidRPr="00DA1AF0">
              <w:rPr>
                <w:rFonts w:ascii="Arial" w:hAnsi="Arial" w:cs="Arial"/>
                <w:i/>
              </w:rPr>
              <w:t>Chest Journal</w:t>
            </w:r>
            <w:r w:rsidRPr="00DA1AF0">
              <w:rPr>
                <w:rFonts w:ascii="Arial" w:hAnsi="Arial" w:cs="Arial"/>
              </w:rPr>
              <w:t xml:space="preserve">. 2015;148(2):321-332. </w:t>
            </w:r>
            <w:hyperlink r:id="rId22" w:history="1">
              <w:r w:rsidRPr="00DA1AF0">
                <w:rPr>
                  <w:rStyle w:val="Hyperlink"/>
                  <w:rFonts w:ascii="Arial" w:hAnsi="Arial" w:cs="Arial"/>
                </w:rPr>
                <w:t>https://journal.chestnet.org/article/S0012-3692(15)50328-0/fulltext</w:t>
              </w:r>
            </w:hyperlink>
            <w:r w:rsidRPr="00DA1AF0">
              <w:rPr>
                <w:rFonts w:ascii="Arial" w:hAnsi="Arial" w:cs="Arial"/>
              </w:rPr>
              <w:t>. 2020.</w:t>
            </w:r>
          </w:p>
          <w:p w14:paraId="5A6F0700" w14:textId="77777777" w:rsidR="00B1456E" w:rsidRPr="00B1456E" w:rsidRDefault="00ED0379" w:rsidP="005C3E0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Feller-Kopman DJ, Reddy CB, DeCamp MM, et al. Management of malignant pleural effusions. An official ATS/STS/STR clinical practice guide. </w:t>
            </w:r>
            <w:r w:rsidRPr="00DA1AF0">
              <w:rPr>
                <w:rFonts w:ascii="Arial" w:hAnsi="Arial" w:cs="Arial"/>
                <w:i/>
              </w:rPr>
              <w:t>Am J Respir Crit Care Med</w:t>
            </w:r>
            <w:r w:rsidRPr="00DA1AF0">
              <w:rPr>
                <w:rFonts w:ascii="Arial" w:hAnsi="Arial" w:cs="Arial"/>
              </w:rPr>
              <w:t xml:space="preserve">. 2018;198(7):839-849. </w:t>
            </w:r>
            <w:hyperlink r:id="rId23" w:history="1">
              <w:r w:rsidRPr="00DA1AF0">
                <w:rPr>
                  <w:rStyle w:val="Hyperlink"/>
                  <w:rFonts w:ascii="Arial" w:hAnsi="Arial" w:cs="Arial"/>
                </w:rPr>
                <w:t>https://www.thoracic.org/statements/resources/lcod/mgmt-of-mpe-guideline.pdf</w:t>
              </w:r>
            </w:hyperlink>
            <w:r w:rsidRPr="00DA1AF0">
              <w:rPr>
                <w:rFonts w:ascii="Arial" w:hAnsi="Arial" w:cs="Arial"/>
              </w:rPr>
              <w:t>. 2020.</w:t>
            </w:r>
            <w:r w:rsidR="00B1456E">
              <w:rPr>
                <w:rFonts w:ascii="Arial" w:hAnsi="Arial" w:cs="Arial"/>
                <w:color w:val="0000FF"/>
              </w:rPr>
              <w:t xml:space="preserve"> </w:t>
            </w:r>
          </w:p>
          <w:p w14:paraId="0161421F" w14:textId="3A318775" w:rsidR="0053369E" w:rsidRPr="00DA1AF0" w:rsidRDefault="00B1456E" w:rsidP="005C3E09">
            <w:pPr>
              <w:numPr>
                <w:ilvl w:val="0"/>
                <w:numId w:val="4"/>
              </w:numPr>
              <w:pBdr>
                <w:top w:val="nil"/>
                <w:left w:val="nil"/>
                <w:bottom w:val="nil"/>
                <w:right w:val="nil"/>
                <w:between w:val="nil"/>
              </w:pBdr>
              <w:ind w:left="180" w:hanging="180"/>
              <w:rPr>
                <w:rFonts w:ascii="Arial" w:hAnsi="Arial" w:cs="Arial"/>
              </w:rPr>
            </w:pPr>
            <w:r>
              <w:rPr>
                <w:rFonts w:ascii="Arial" w:hAnsi="Arial" w:cs="Arial"/>
                <w:color w:val="0000FF"/>
              </w:rPr>
              <w:t>Individuals may achieve competency in different procedures at different rates, and this milestone is intended to capture the overall skills</w:t>
            </w:r>
          </w:p>
        </w:tc>
      </w:tr>
    </w:tbl>
    <w:p w14:paraId="257D243F" w14:textId="77777777" w:rsidR="0053369E" w:rsidRDefault="0053369E">
      <w:pPr>
        <w:rPr>
          <w:rFonts w:ascii="Arial" w:eastAsia="Arial" w:hAnsi="Arial" w:cs="Arial"/>
        </w:rPr>
      </w:pPr>
    </w:p>
    <w:p w14:paraId="4CE45B3E" w14:textId="77777777" w:rsidR="0053369E" w:rsidRDefault="00486082">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32946405" w14:textId="77777777">
        <w:trPr>
          <w:trHeight w:val="760"/>
        </w:trPr>
        <w:tc>
          <w:tcPr>
            <w:tcW w:w="14125" w:type="dxa"/>
            <w:gridSpan w:val="2"/>
            <w:shd w:val="clear" w:color="auto" w:fill="9CC3E5"/>
          </w:tcPr>
          <w:p w14:paraId="6F8D2D41"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Medical Knowledge 1: Clinical Reasoning</w:t>
            </w:r>
          </w:p>
          <w:p w14:paraId="160E02F6" w14:textId="6D7C68D3"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 xml:space="preserve">To </w:t>
            </w:r>
            <w:r w:rsidRPr="00DA1AF0">
              <w:rPr>
                <w:rFonts w:ascii="Arial" w:eastAsia="Arial" w:hAnsi="Arial" w:cs="Arial"/>
              </w:rPr>
              <w:t>generate a focused and prioritized differential diagnosis while consciously avoiding errors due to cognitive bias</w:t>
            </w:r>
          </w:p>
        </w:tc>
      </w:tr>
      <w:tr w:rsidR="0053369E" w:rsidRPr="00DA1AF0" w14:paraId="51BCB5F3" w14:textId="77777777">
        <w:tc>
          <w:tcPr>
            <w:tcW w:w="4950" w:type="dxa"/>
            <w:shd w:val="clear" w:color="auto" w:fill="FAC090"/>
          </w:tcPr>
          <w:p w14:paraId="01CDE6B1"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317C3BB"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68C5E722" w14:textId="77777777" w:rsidTr="008C7A7B">
        <w:tc>
          <w:tcPr>
            <w:tcW w:w="4950" w:type="dxa"/>
            <w:tcBorders>
              <w:top w:val="single" w:sz="4" w:space="0" w:color="000000"/>
              <w:bottom w:val="single" w:sz="4" w:space="0" w:color="000000"/>
            </w:tcBorders>
            <w:shd w:val="clear" w:color="auto" w:fill="C9C9C9"/>
          </w:tcPr>
          <w:p w14:paraId="6B6CC74C"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Synthesizes a specialty-specific, analytic, and prioritized differential diagnosis for common presentations, with substantial guidance</w:t>
            </w:r>
          </w:p>
          <w:p w14:paraId="47268FCB" w14:textId="77777777" w:rsidR="00352313" w:rsidRPr="00352313" w:rsidRDefault="00352313" w:rsidP="00352313">
            <w:pPr>
              <w:rPr>
                <w:rFonts w:ascii="Arial" w:eastAsia="Arial" w:hAnsi="Arial" w:cs="Arial"/>
                <w:i/>
                <w:color w:val="000000"/>
              </w:rPr>
            </w:pPr>
          </w:p>
          <w:p w14:paraId="650307AB" w14:textId="6996FF52" w:rsidR="0053369E" w:rsidRPr="00DA1AF0" w:rsidRDefault="00352313" w:rsidP="00352313">
            <w:pPr>
              <w:rPr>
                <w:rFonts w:ascii="Arial" w:eastAsia="Arial" w:hAnsi="Arial" w:cs="Arial"/>
                <w:i/>
                <w:color w:val="000000"/>
              </w:rPr>
            </w:pPr>
            <w:r w:rsidRPr="00352313">
              <w:rPr>
                <w:rFonts w:ascii="Arial" w:eastAsia="Arial" w:hAnsi="Arial" w:cs="Arial"/>
                <w:i/>
                <w:color w:val="000000"/>
              </w:rPr>
              <w:t>Identifies types of clinical reasoning errors within patient care, with substantial guidance</w:t>
            </w:r>
          </w:p>
        </w:tc>
        <w:tc>
          <w:tcPr>
            <w:tcW w:w="9175" w:type="dxa"/>
            <w:tcBorders>
              <w:top w:val="single" w:sz="4" w:space="0" w:color="000000"/>
              <w:left w:val="nil"/>
              <w:bottom w:val="single" w:sz="4" w:space="0" w:color="000000"/>
              <w:right w:val="single" w:sz="8" w:space="0" w:color="000000"/>
            </w:tcBorders>
            <w:shd w:val="clear" w:color="auto" w:fill="C9C9C9"/>
          </w:tcPr>
          <w:p w14:paraId="4F91B0D5"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Needs prompting to develop a complete differential diagnosis of wheezing</w:t>
            </w:r>
          </w:p>
          <w:p w14:paraId="52DBC26F" w14:textId="623887DA" w:rsidR="00427541" w:rsidRPr="00DA1AF0" w:rsidRDefault="00427541" w:rsidP="00427541">
            <w:pPr>
              <w:pBdr>
                <w:top w:val="nil"/>
                <w:left w:val="nil"/>
                <w:bottom w:val="nil"/>
                <w:right w:val="nil"/>
                <w:between w:val="nil"/>
              </w:pBdr>
              <w:rPr>
                <w:rFonts w:ascii="Arial" w:hAnsi="Arial" w:cs="Arial"/>
              </w:rPr>
            </w:pPr>
          </w:p>
          <w:p w14:paraId="2DC09714" w14:textId="77777777" w:rsidR="00427541" w:rsidRPr="00DA1AF0" w:rsidRDefault="00427541" w:rsidP="00427541">
            <w:pPr>
              <w:pBdr>
                <w:top w:val="nil"/>
                <w:left w:val="nil"/>
                <w:bottom w:val="nil"/>
                <w:right w:val="nil"/>
                <w:between w:val="nil"/>
              </w:pBdr>
              <w:rPr>
                <w:rFonts w:ascii="Arial" w:hAnsi="Arial" w:cs="Arial"/>
              </w:rPr>
            </w:pPr>
          </w:p>
          <w:p w14:paraId="04C5E1BF" w14:textId="77777777" w:rsidR="00427541" w:rsidRPr="00DA1AF0" w:rsidRDefault="00427541" w:rsidP="00427541">
            <w:pPr>
              <w:pBdr>
                <w:top w:val="nil"/>
                <w:left w:val="nil"/>
                <w:bottom w:val="nil"/>
                <w:right w:val="nil"/>
                <w:between w:val="nil"/>
              </w:pBdr>
              <w:rPr>
                <w:rFonts w:ascii="Arial" w:hAnsi="Arial" w:cs="Arial"/>
              </w:rPr>
            </w:pPr>
          </w:p>
          <w:p w14:paraId="3F821BA2" w14:textId="77777777" w:rsidR="00427541" w:rsidRPr="00DA1AF0" w:rsidRDefault="00427541" w:rsidP="00427541">
            <w:pPr>
              <w:pBdr>
                <w:top w:val="nil"/>
                <w:left w:val="nil"/>
                <w:bottom w:val="nil"/>
                <w:right w:val="nil"/>
                <w:between w:val="nil"/>
              </w:pBdr>
              <w:rPr>
                <w:rFonts w:ascii="Arial" w:hAnsi="Arial" w:cs="Arial"/>
              </w:rPr>
            </w:pPr>
          </w:p>
          <w:p w14:paraId="440757F3" w14:textId="1820DB19"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When pointed out by an attending, recognizes that a finding was overlooked because fellow accepted a radiology report without reviewing the film</w:t>
            </w:r>
          </w:p>
        </w:tc>
      </w:tr>
      <w:tr w:rsidR="0053369E" w:rsidRPr="00DA1AF0" w14:paraId="6AE16D10" w14:textId="77777777" w:rsidTr="008C7A7B">
        <w:tc>
          <w:tcPr>
            <w:tcW w:w="4950" w:type="dxa"/>
            <w:tcBorders>
              <w:top w:val="single" w:sz="4" w:space="0" w:color="000000"/>
              <w:bottom w:val="single" w:sz="4" w:space="0" w:color="000000"/>
            </w:tcBorders>
            <w:shd w:val="clear" w:color="auto" w:fill="C9C9C9"/>
          </w:tcPr>
          <w:p w14:paraId="050018DD"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Synthesizes a specialty-specific, analytic, and prioritized differential diagnosis for common presentations</w:t>
            </w:r>
          </w:p>
          <w:p w14:paraId="6FC68D21" w14:textId="77777777" w:rsidR="00352313" w:rsidRPr="00352313" w:rsidRDefault="00352313" w:rsidP="00352313">
            <w:pPr>
              <w:rPr>
                <w:rFonts w:ascii="Arial" w:eastAsia="Arial" w:hAnsi="Arial" w:cs="Arial"/>
                <w:i/>
              </w:rPr>
            </w:pPr>
          </w:p>
          <w:p w14:paraId="26F98CE2" w14:textId="64D43D67" w:rsidR="0053369E" w:rsidRPr="00DA1AF0" w:rsidRDefault="00352313" w:rsidP="00352313">
            <w:pPr>
              <w:rPr>
                <w:rFonts w:ascii="Arial" w:eastAsia="Arial" w:hAnsi="Arial" w:cs="Arial"/>
                <w:i/>
              </w:rPr>
            </w:pPr>
            <w:r w:rsidRPr="00352313">
              <w:rPr>
                <w:rFonts w:ascii="Arial" w:eastAsia="Arial" w:hAnsi="Arial" w:cs="Arial"/>
                <w:i/>
              </w:rPr>
              <w:t>Identifies types of clinical reasoning errors within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B8C2CB2"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complete differential diagnosis of wheezing</w:t>
            </w:r>
          </w:p>
          <w:p w14:paraId="791FE7B3" w14:textId="77777777" w:rsidR="00427541" w:rsidRPr="00DA1AF0" w:rsidRDefault="00427541" w:rsidP="00427541">
            <w:pPr>
              <w:pBdr>
                <w:top w:val="nil"/>
                <w:left w:val="nil"/>
                <w:bottom w:val="nil"/>
                <w:right w:val="nil"/>
                <w:between w:val="nil"/>
              </w:pBdr>
              <w:rPr>
                <w:rFonts w:ascii="Arial" w:hAnsi="Arial" w:cs="Arial"/>
              </w:rPr>
            </w:pPr>
          </w:p>
          <w:p w14:paraId="7258AD86" w14:textId="77777777" w:rsidR="00427541" w:rsidRPr="00DA1AF0" w:rsidRDefault="00427541" w:rsidP="00427541">
            <w:pPr>
              <w:pBdr>
                <w:top w:val="nil"/>
                <w:left w:val="nil"/>
                <w:bottom w:val="nil"/>
                <w:right w:val="nil"/>
                <w:between w:val="nil"/>
              </w:pBdr>
              <w:rPr>
                <w:rFonts w:ascii="Arial" w:hAnsi="Arial" w:cs="Arial"/>
              </w:rPr>
            </w:pPr>
          </w:p>
          <w:p w14:paraId="12082DBD" w14:textId="77777777" w:rsidR="00427541" w:rsidRPr="00DA1AF0" w:rsidRDefault="00427541" w:rsidP="00427541">
            <w:pPr>
              <w:pBdr>
                <w:top w:val="nil"/>
                <w:left w:val="nil"/>
                <w:bottom w:val="nil"/>
                <w:right w:val="nil"/>
                <w:between w:val="nil"/>
              </w:pBdr>
              <w:rPr>
                <w:rFonts w:ascii="Arial" w:hAnsi="Arial" w:cs="Arial"/>
              </w:rPr>
            </w:pPr>
          </w:p>
          <w:p w14:paraId="28FF72BC" w14:textId="23E2C579"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Recognizes that a finding was overlooked because a radiology report </w:t>
            </w:r>
            <w:r w:rsidR="003C4C21">
              <w:rPr>
                <w:rFonts w:ascii="Arial" w:eastAsia="Arial" w:hAnsi="Arial" w:cs="Arial"/>
              </w:rPr>
              <w:t xml:space="preserve">was accepted </w:t>
            </w:r>
            <w:r w:rsidRPr="00DA1AF0">
              <w:rPr>
                <w:rFonts w:ascii="Arial" w:eastAsia="Arial" w:hAnsi="Arial" w:cs="Arial"/>
              </w:rPr>
              <w:t>without reviewing the film</w:t>
            </w:r>
          </w:p>
        </w:tc>
      </w:tr>
      <w:tr w:rsidR="0053369E" w:rsidRPr="00DA1AF0" w14:paraId="7C63CB32" w14:textId="77777777" w:rsidTr="008C7A7B">
        <w:tc>
          <w:tcPr>
            <w:tcW w:w="4950" w:type="dxa"/>
            <w:tcBorders>
              <w:top w:val="single" w:sz="4" w:space="0" w:color="000000"/>
              <w:bottom w:val="single" w:sz="4" w:space="0" w:color="000000"/>
            </w:tcBorders>
            <w:shd w:val="clear" w:color="auto" w:fill="C9C9C9"/>
          </w:tcPr>
          <w:p w14:paraId="21149511"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Synthesizes a specialty-specific, analytic, and prioritized differential diagnosis for complex presentations</w:t>
            </w:r>
          </w:p>
          <w:p w14:paraId="2DA7611A" w14:textId="77777777" w:rsidR="00352313" w:rsidRPr="00352313" w:rsidRDefault="00352313" w:rsidP="00352313">
            <w:pPr>
              <w:rPr>
                <w:rFonts w:ascii="Arial" w:eastAsia="Arial" w:hAnsi="Arial" w:cs="Arial"/>
                <w:i/>
                <w:color w:val="000000"/>
              </w:rPr>
            </w:pPr>
          </w:p>
          <w:p w14:paraId="15D2CBD8" w14:textId="0F637815" w:rsidR="0053369E" w:rsidRPr="00DA1AF0" w:rsidRDefault="00352313" w:rsidP="00352313">
            <w:pPr>
              <w:rPr>
                <w:rFonts w:ascii="Arial" w:eastAsia="Arial" w:hAnsi="Arial" w:cs="Arial"/>
                <w:i/>
                <w:color w:val="000000"/>
              </w:rPr>
            </w:pPr>
            <w:r w:rsidRPr="00352313">
              <w:rPr>
                <w:rFonts w:ascii="Arial" w:eastAsia="Arial" w:hAnsi="Arial" w:cs="Arial"/>
                <w:i/>
                <w:color w:val="000000"/>
              </w:rPr>
              <w:t>Applies clinical reasoning principles to retrospectively identify cognitive errors</w:t>
            </w:r>
          </w:p>
        </w:tc>
        <w:tc>
          <w:tcPr>
            <w:tcW w:w="9175" w:type="dxa"/>
            <w:tcBorders>
              <w:top w:val="single" w:sz="4" w:space="0" w:color="000000"/>
              <w:left w:val="nil"/>
              <w:bottom w:val="single" w:sz="4" w:space="0" w:color="000000"/>
              <w:right w:val="single" w:sz="8" w:space="0" w:color="000000"/>
            </w:tcBorders>
            <w:shd w:val="clear" w:color="auto" w:fill="C9C9C9"/>
          </w:tcPr>
          <w:p w14:paraId="29C3A198" w14:textId="7456433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comprehensive differential diagnosis of post</w:t>
            </w:r>
            <w:r w:rsidR="005807B2">
              <w:rPr>
                <w:rFonts w:ascii="Arial" w:eastAsia="Arial" w:hAnsi="Arial" w:cs="Arial"/>
              </w:rPr>
              <w:t>-</w:t>
            </w:r>
            <w:r w:rsidRPr="00DA1AF0">
              <w:rPr>
                <w:rFonts w:ascii="Arial" w:eastAsia="Arial" w:hAnsi="Arial" w:cs="Arial"/>
              </w:rPr>
              <w:t>operative pleural effusion</w:t>
            </w:r>
          </w:p>
          <w:p w14:paraId="237C76EF" w14:textId="77777777" w:rsidR="00427541" w:rsidRPr="00DA1AF0" w:rsidRDefault="00427541" w:rsidP="00427541">
            <w:pPr>
              <w:pBdr>
                <w:top w:val="nil"/>
                <w:left w:val="nil"/>
                <w:bottom w:val="nil"/>
                <w:right w:val="nil"/>
                <w:between w:val="nil"/>
              </w:pBdr>
              <w:rPr>
                <w:rFonts w:ascii="Arial" w:hAnsi="Arial" w:cs="Arial"/>
              </w:rPr>
            </w:pPr>
          </w:p>
          <w:p w14:paraId="03EF8D05" w14:textId="77777777" w:rsidR="00427541" w:rsidRPr="00DA1AF0" w:rsidRDefault="00427541" w:rsidP="00427541">
            <w:pPr>
              <w:pBdr>
                <w:top w:val="nil"/>
                <w:left w:val="nil"/>
                <w:bottom w:val="nil"/>
                <w:right w:val="nil"/>
                <w:between w:val="nil"/>
              </w:pBdr>
              <w:rPr>
                <w:rFonts w:ascii="Arial" w:hAnsi="Arial" w:cs="Arial"/>
              </w:rPr>
            </w:pPr>
          </w:p>
          <w:p w14:paraId="6622317C" w14:textId="77777777" w:rsidR="00427541" w:rsidRPr="00DA1AF0" w:rsidRDefault="00427541" w:rsidP="00427541">
            <w:pPr>
              <w:pBdr>
                <w:top w:val="nil"/>
                <w:left w:val="nil"/>
                <w:bottom w:val="nil"/>
                <w:right w:val="nil"/>
                <w:between w:val="nil"/>
              </w:pBdr>
              <w:rPr>
                <w:rFonts w:ascii="Arial" w:hAnsi="Arial" w:cs="Arial"/>
              </w:rPr>
            </w:pPr>
          </w:p>
          <w:p w14:paraId="29CEC4E2" w14:textId="22FD2FDF"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that anchoring bias led them to a misdiagnosis of left heart failure in a patient who actually had chronic thromboembolic pulmonary hypertension</w:t>
            </w:r>
          </w:p>
        </w:tc>
      </w:tr>
      <w:tr w:rsidR="0053369E" w:rsidRPr="00DA1AF0" w14:paraId="1B9719E4" w14:textId="77777777" w:rsidTr="008C7A7B">
        <w:tc>
          <w:tcPr>
            <w:tcW w:w="4950" w:type="dxa"/>
            <w:tcBorders>
              <w:top w:val="single" w:sz="4" w:space="0" w:color="000000"/>
              <w:bottom w:val="single" w:sz="4" w:space="0" w:color="000000"/>
            </w:tcBorders>
            <w:shd w:val="clear" w:color="auto" w:fill="C9C9C9"/>
          </w:tcPr>
          <w:p w14:paraId="18570286"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Synthesizes information to reach high-probability and/or high-risk diagnoses and anticipates potential complications in patient care</w:t>
            </w:r>
          </w:p>
          <w:p w14:paraId="5D088B85" w14:textId="77777777" w:rsidR="00352313" w:rsidRPr="00352313" w:rsidRDefault="00352313" w:rsidP="00352313">
            <w:pPr>
              <w:rPr>
                <w:rFonts w:ascii="Arial" w:eastAsia="Arial" w:hAnsi="Arial" w:cs="Arial"/>
                <w:i/>
              </w:rPr>
            </w:pPr>
          </w:p>
          <w:p w14:paraId="76D61691" w14:textId="2BDD5A0A" w:rsidR="0053369E" w:rsidRPr="00DA1AF0" w:rsidRDefault="00352313" w:rsidP="00352313">
            <w:pPr>
              <w:rPr>
                <w:rFonts w:ascii="Arial" w:eastAsia="Arial" w:hAnsi="Arial" w:cs="Arial"/>
                <w:i/>
              </w:rPr>
            </w:pPr>
            <w:r w:rsidRPr="00352313">
              <w:rPr>
                <w:rFonts w:ascii="Arial" w:eastAsia="Arial" w:hAnsi="Arial" w:cs="Arial"/>
                <w:i/>
              </w:rPr>
              <w:t>Continually re-appraises one’s clinical reasoning to prospectively minimize cognitive errors and manage uncertainty</w:t>
            </w:r>
          </w:p>
        </w:tc>
        <w:tc>
          <w:tcPr>
            <w:tcW w:w="9175" w:type="dxa"/>
            <w:tcBorders>
              <w:top w:val="single" w:sz="4" w:space="0" w:color="000000"/>
              <w:left w:val="nil"/>
              <w:bottom w:val="single" w:sz="4" w:space="0" w:color="000000"/>
              <w:right w:val="single" w:sz="8" w:space="0" w:color="000000"/>
            </w:tcBorders>
            <w:shd w:val="clear" w:color="auto" w:fill="C9C9C9"/>
          </w:tcPr>
          <w:p w14:paraId="78F4C4F7"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Gathers and evaluates all data and applies clinical practice guidelines and patient preferences to determine course of action for an indeterminate pleural effusion</w:t>
            </w:r>
          </w:p>
          <w:p w14:paraId="21A07931" w14:textId="5B454B0C" w:rsidR="00427541" w:rsidRPr="00DA1AF0" w:rsidRDefault="00427541" w:rsidP="00427541">
            <w:pPr>
              <w:pBdr>
                <w:top w:val="nil"/>
                <w:left w:val="nil"/>
                <w:bottom w:val="nil"/>
                <w:right w:val="nil"/>
                <w:between w:val="nil"/>
              </w:pBdr>
              <w:rPr>
                <w:rFonts w:ascii="Arial" w:hAnsi="Arial" w:cs="Arial"/>
              </w:rPr>
            </w:pPr>
          </w:p>
          <w:p w14:paraId="0C5D0545" w14:textId="77777777" w:rsidR="00427541" w:rsidRPr="00DA1AF0" w:rsidRDefault="00427541" w:rsidP="00427541">
            <w:pPr>
              <w:pBdr>
                <w:top w:val="nil"/>
                <w:left w:val="nil"/>
                <w:bottom w:val="nil"/>
                <w:right w:val="nil"/>
                <w:between w:val="nil"/>
              </w:pBdr>
              <w:rPr>
                <w:rFonts w:ascii="Arial" w:hAnsi="Arial" w:cs="Arial"/>
              </w:rPr>
            </w:pPr>
          </w:p>
          <w:p w14:paraId="72CE3615" w14:textId="77777777" w:rsidR="00427541" w:rsidRPr="00DA1AF0" w:rsidRDefault="00427541" w:rsidP="00427541">
            <w:pPr>
              <w:pBdr>
                <w:top w:val="nil"/>
                <w:left w:val="nil"/>
                <w:bottom w:val="nil"/>
                <w:right w:val="nil"/>
                <w:between w:val="nil"/>
              </w:pBdr>
              <w:rPr>
                <w:rFonts w:ascii="Arial" w:hAnsi="Arial" w:cs="Arial"/>
              </w:rPr>
            </w:pPr>
          </w:p>
          <w:p w14:paraId="158B49B3" w14:textId="23D2A5AA"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Adjusts original differential diagnosis for indeterminate pleural effusion based on new information from subsequent follow up computed tomography (CT) scan</w:t>
            </w:r>
          </w:p>
        </w:tc>
      </w:tr>
      <w:tr w:rsidR="0053369E" w:rsidRPr="00DA1AF0" w14:paraId="1E4331BD" w14:textId="77777777" w:rsidTr="008C7A7B">
        <w:tc>
          <w:tcPr>
            <w:tcW w:w="4950" w:type="dxa"/>
            <w:tcBorders>
              <w:top w:val="single" w:sz="4" w:space="0" w:color="000000"/>
              <w:bottom w:val="single" w:sz="4" w:space="0" w:color="000000"/>
            </w:tcBorders>
            <w:shd w:val="clear" w:color="auto" w:fill="C9C9C9"/>
          </w:tcPr>
          <w:p w14:paraId="1895DCDE"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an expert diagnostician</w:t>
            </w:r>
          </w:p>
          <w:p w14:paraId="4846EE8A" w14:textId="77777777" w:rsidR="00352313" w:rsidRPr="00352313" w:rsidRDefault="00352313" w:rsidP="00352313">
            <w:pPr>
              <w:rPr>
                <w:rFonts w:ascii="Arial" w:eastAsia="Arial" w:hAnsi="Arial" w:cs="Arial"/>
                <w:i/>
              </w:rPr>
            </w:pPr>
          </w:p>
          <w:p w14:paraId="61AC640D" w14:textId="2D036495" w:rsidR="0053369E" w:rsidRPr="00DA1AF0" w:rsidRDefault="00352313" w:rsidP="00352313">
            <w:pPr>
              <w:rPr>
                <w:rFonts w:ascii="Arial" w:eastAsia="Arial" w:hAnsi="Arial" w:cs="Arial"/>
                <w:i/>
              </w:rPr>
            </w:pPr>
            <w:r w:rsidRPr="00352313">
              <w:rPr>
                <w:rFonts w:ascii="Arial" w:eastAsia="Arial" w:hAnsi="Arial" w:cs="Arial"/>
                <w:i/>
              </w:rPr>
              <w:t>Coaches others to recognize and avoid cognitive errors</w:t>
            </w:r>
          </w:p>
        </w:tc>
        <w:tc>
          <w:tcPr>
            <w:tcW w:w="9175" w:type="dxa"/>
            <w:tcBorders>
              <w:top w:val="single" w:sz="4" w:space="0" w:color="000000"/>
              <w:left w:val="nil"/>
              <w:bottom w:val="single" w:sz="4" w:space="0" w:color="000000"/>
              <w:right w:val="single" w:sz="8" w:space="0" w:color="000000"/>
            </w:tcBorders>
            <w:shd w:val="clear" w:color="auto" w:fill="C9C9C9"/>
          </w:tcPr>
          <w:p w14:paraId="2647470E" w14:textId="4DBE6C80" w:rsidR="00427541" w:rsidRPr="00DA1AF0" w:rsidRDefault="003C4C21" w:rsidP="00427541">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Is o</w:t>
            </w:r>
            <w:r w:rsidR="00486082" w:rsidRPr="00DA1AF0">
              <w:rPr>
                <w:rFonts w:ascii="Arial" w:eastAsia="Arial" w:hAnsi="Arial" w:cs="Arial"/>
              </w:rPr>
              <w:t>ften consulted by colleagues on difficult cases</w:t>
            </w:r>
          </w:p>
          <w:p w14:paraId="16A5639C" w14:textId="77777777" w:rsidR="00427541" w:rsidRPr="00DA1AF0" w:rsidRDefault="00427541" w:rsidP="00427541">
            <w:pPr>
              <w:pBdr>
                <w:top w:val="nil"/>
                <w:left w:val="nil"/>
                <w:bottom w:val="nil"/>
                <w:right w:val="nil"/>
                <w:between w:val="nil"/>
              </w:pBdr>
              <w:rPr>
                <w:rFonts w:ascii="Arial" w:hAnsi="Arial" w:cs="Arial"/>
              </w:rPr>
            </w:pPr>
          </w:p>
          <w:p w14:paraId="299F0675" w14:textId="77777777" w:rsidR="00427541" w:rsidRPr="00DA1AF0" w:rsidRDefault="00427541" w:rsidP="00427541">
            <w:pPr>
              <w:pBdr>
                <w:top w:val="nil"/>
                <w:left w:val="nil"/>
                <w:bottom w:val="nil"/>
                <w:right w:val="nil"/>
                <w:between w:val="nil"/>
              </w:pBdr>
              <w:rPr>
                <w:rFonts w:ascii="Arial" w:hAnsi="Arial" w:cs="Arial"/>
              </w:rPr>
            </w:pPr>
          </w:p>
          <w:p w14:paraId="6F229F39" w14:textId="0400B150"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Tactfully redirects a resident who is confident in their diagnosis of heart failure in a patient who actually has diaphragmatic paralysis</w:t>
            </w:r>
          </w:p>
        </w:tc>
      </w:tr>
      <w:tr w:rsidR="0053369E" w:rsidRPr="00DA1AF0" w14:paraId="49EF8D65" w14:textId="77777777">
        <w:tc>
          <w:tcPr>
            <w:tcW w:w="4950" w:type="dxa"/>
            <w:shd w:val="clear" w:color="auto" w:fill="FFD965"/>
          </w:tcPr>
          <w:p w14:paraId="12D7E605"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6B0A2F3A"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141F585" w14:textId="1D555786"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In</w:t>
            </w:r>
            <w:r w:rsidR="003C4C21">
              <w:rPr>
                <w:rFonts w:ascii="Arial" w:eastAsia="Arial" w:hAnsi="Arial" w:cs="Arial"/>
              </w:rPr>
              <w:t>-</w:t>
            </w:r>
            <w:r w:rsidRPr="00DA1AF0">
              <w:rPr>
                <w:rFonts w:ascii="Arial" w:eastAsia="Arial" w:hAnsi="Arial" w:cs="Arial"/>
              </w:rPr>
              <w:t>service examination</w:t>
            </w:r>
          </w:p>
          <w:p w14:paraId="67B11486"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Medical record (chart) review </w:t>
            </w:r>
          </w:p>
          <w:p w14:paraId="5DA87911"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3E1F038D"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7032CEFA" w14:textId="77777777" w:rsidR="005C3E09" w:rsidRPr="00DA1AF0" w:rsidRDefault="00486082" w:rsidP="005C3E0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p w14:paraId="165B5C45" w14:textId="4F850BE0" w:rsidR="002934AC" w:rsidRPr="00DA1AF0" w:rsidRDefault="002934AC" w:rsidP="002934AC">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Standardized patients</w:t>
            </w:r>
          </w:p>
        </w:tc>
      </w:tr>
      <w:tr w:rsidR="0053369E" w:rsidRPr="00DA1AF0" w14:paraId="02F3B22A" w14:textId="77777777">
        <w:tc>
          <w:tcPr>
            <w:tcW w:w="4950" w:type="dxa"/>
            <w:shd w:val="clear" w:color="auto" w:fill="8DB3E2"/>
          </w:tcPr>
          <w:p w14:paraId="06103CBA"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37F667AA" w14:textId="0246931B"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4A1B5E9D" w14:textId="77777777">
        <w:trPr>
          <w:trHeight w:val="80"/>
        </w:trPr>
        <w:tc>
          <w:tcPr>
            <w:tcW w:w="4950" w:type="dxa"/>
            <w:shd w:val="clear" w:color="auto" w:fill="A8D08D"/>
          </w:tcPr>
          <w:p w14:paraId="5A069AB8"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79D9D782" w14:textId="10C36175" w:rsidR="005C3E09" w:rsidRPr="008C7A7B" w:rsidRDefault="005C3E09" w:rsidP="005C3E09">
            <w:pPr>
              <w:numPr>
                <w:ilvl w:val="0"/>
                <w:numId w:val="4"/>
              </w:numPr>
              <w:pBdr>
                <w:top w:val="nil"/>
                <w:left w:val="nil"/>
                <w:bottom w:val="nil"/>
                <w:right w:val="nil"/>
                <w:between w:val="nil"/>
              </w:pBdr>
              <w:ind w:left="180" w:hanging="180"/>
              <w:rPr>
                <w:rFonts w:ascii="Arial" w:hAnsi="Arial" w:cs="Arial"/>
              </w:rPr>
            </w:pPr>
            <w:r w:rsidRPr="008C7A7B">
              <w:rPr>
                <w:rFonts w:ascii="Arial" w:hAnsi="Arial" w:cs="Arial"/>
              </w:rPr>
              <w:t>The Society to Improve Diagnosis in Medicine</w:t>
            </w:r>
            <w:r w:rsidR="008C7A7B">
              <w:rPr>
                <w:rFonts w:ascii="Arial" w:hAnsi="Arial" w:cs="Arial"/>
              </w:rPr>
              <w:t xml:space="preserve"> (SIDM)</w:t>
            </w:r>
            <w:r w:rsidRPr="008C7A7B">
              <w:rPr>
                <w:rFonts w:ascii="Arial" w:hAnsi="Arial" w:cs="Arial"/>
              </w:rPr>
              <w:t xml:space="preserve">. Assessment of Reasoning Tool. </w:t>
            </w:r>
            <w:hyperlink r:id="rId24" w:history="1">
              <w:r w:rsidRPr="008C7A7B">
                <w:rPr>
                  <w:rStyle w:val="Hyperlink"/>
                  <w:rFonts w:ascii="Arial" w:hAnsi="Arial" w:cs="Arial"/>
                </w:rPr>
                <w:t>https://www.improvediagnosis.org/art/</w:t>
              </w:r>
            </w:hyperlink>
            <w:r w:rsidRPr="008C7A7B">
              <w:rPr>
                <w:rFonts w:ascii="Arial" w:hAnsi="Arial" w:cs="Arial"/>
              </w:rPr>
              <w:t>. 2020.</w:t>
            </w:r>
          </w:p>
          <w:p w14:paraId="7768460A" w14:textId="1D018313" w:rsidR="005C3E09" w:rsidRPr="008C7A7B" w:rsidRDefault="005C3E09" w:rsidP="005C3E09">
            <w:pPr>
              <w:numPr>
                <w:ilvl w:val="0"/>
                <w:numId w:val="4"/>
              </w:numPr>
              <w:pBdr>
                <w:top w:val="nil"/>
                <w:left w:val="nil"/>
                <w:bottom w:val="nil"/>
                <w:right w:val="nil"/>
                <w:between w:val="nil"/>
              </w:pBdr>
              <w:ind w:left="180" w:hanging="180"/>
              <w:rPr>
                <w:rFonts w:ascii="Arial" w:hAnsi="Arial" w:cs="Arial"/>
              </w:rPr>
            </w:pPr>
            <w:r w:rsidRPr="008C7A7B">
              <w:rPr>
                <w:rFonts w:ascii="Arial" w:hAnsi="Arial" w:cs="Arial"/>
              </w:rPr>
              <w:t xml:space="preserve">SIDM. Driver Diagram. </w:t>
            </w:r>
            <w:hyperlink r:id="rId25" w:history="1">
              <w:r w:rsidRPr="008C7A7B">
                <w:rPr>
                  <w:rStyle w:val="Hyperlink"/>
                  <w:rFonts w:ascii="Arial" w:hAnsi="Arial" w:cs="Arial"/>
                </w:rPr>
                <w:t>https://www.improvediagnosis.org/wp-content/uploads/2018/10/Driver_Diagram_-_July_31_-_M.pdf</w:t>
              </w:r>
            </w:hyperlink>
            <w:r w:rsidRPr="008C7A7B">
              <w:rPr>
                <w:rFonts w:ascii="Arial" w:hAnsi="Arial" w:cs="Arial"/>
              </w:rPr>
              <w:t>. 2020.</w:t>
            </w:r>
          </w:p>
          <w:p w14:paraId="49C949A7" w14:textId="68E06DE2" w:rsidR="00442EE2" w:rsidRPr="008C7A7B" w:rsidRDefault="005C3E09" w:rsidP="005C3E09">
            <w:pPr>
              <w:numPr>
                <w:ilvl w:val="0"/>
                <w:numId w:val="4"/>
              </w:numPr>
              <w:pBdr>
                <w:top w:val="nil"/>
                <w:left w:val="nil"/>
                <w:bottom w:val="nil"/>
                <w:right w:val="nil"/>
                <w:between w:val="nil"/>
              </w:pBdr>
              <w:ind w:left="180" w:hanging="180"/>
              <w:rPr>
                <w:rFonts w:ascii="Arial" w:hAnsi="Arial" w:cs="Arial"/>
              </w:rPr>
            </w:pPr>
            <w:r w:rsidRPr="008C7A7B">
              <w:rPr>
                <w:rFonts w:ascii="Arial" w:eastAsia="Arial" w:hAnsi="Arial" w:cs="Arial"/>
              </w:rPr>
              <w:t>SIDM</w:t>
            </w:r>
            <w:r w:rsidR="00486082" w:rsidRPr="008C7A7B">
              <w:rPr>
                <w:rFonts w:ascii="Arial" w:eastAsia="Arial" w:hAnsi="Arial" w:cs="Arial"/>
              </w:rPr>
              <w:t xml:space="preserve">. Inter-Professional Consensus Curriculum on Diagnosis and Diagnostic Error.: </w:t>
            </w:r>
            <w:hyperlink r:id="rId26" w:history="1">
              <w:r w:rsidR="008C7A7B" w:rsidRPr="00677893">
                <w:rPr>
                  <w:rStyle w:val="Hyperlink"/>
                  <w:rFonts w:ascii="Arial" w:eastAsia="Arial" w:hAnsi="Arial" w:cs="Arial"/>
                </w:rPr>
                <w:t>https://www.improvediagnosis.org/consensuscurriculum/</w:t>
              </w:r>
            </w:hyperlink>
            <w:r w:rsidR="008C7A7B">
              <w:rPr>
                <w:rFonts w:ascii="Arial" w:eastAsia="Arial" w:hAnsi="Arial" w:cs="Arial"/>
              </w:rPr>
              <w:t xml:space="preserve"> 2020.</w:t>
            </w:r>
          </w:p>
        </w:tc>
      </w:tr>
    </w:tbl>
    <w:p w14:paraId="170989CD" w14:textId="77777777" w:rsidR="0053369E" w:rsidRDefault="0053369E"/>
    <w:p w14:paraId="42BCF47C" w14:textId="2DC00E08" w:rsidR="0053369E" w:rsidRDefault="00486082">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440E83BB" w14:textId="77777777">
        <w:trPr>
          <w:trHeight w:val="760"/>
        </w:trPr>
        <w:tc>
          <w:tcPr>
            <w:tcW w:w="14125" w:type="dxa"/>
            <w:gridSpan w:val="2"/>
            <w:shd w:val="clear" w:color="auto" w:fill="9CC3E5"/>
          </w:tcPr>
          <w:p w14:paraId="65FC15E2" w14:textId="344DA2C8"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Medical Knowledge 2: Scientific Knowledge of Disease and Therapeutics</w:t>
            </w:r>
          </w:p>
          <w:p w14:paraId="12E05AF7" w14:textId="21267CE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8C7A7B">
              <w:rPr>
                <w:rFonts w:ascii="Arial" w:eastAsia="Arial" w:hAnsi="Arial" w:cs="Arial"/>
              </w:rPr>
              <w:t>To r</w:t>
            </w:r>
            <w:r w:rsidRPr="00DA1AF0">
              <w:rPr>
                <w:rFonts w:ascii="Arial" w:eastAsia="Arial" w:hAnsi="Arial" w:cs="Arial"/>
              </w:rPr>
              <w:t>ecognize, appl</w:t>
            </w:r>
            <w:r w:rsidR="008C7A7B">
              <w:rPr>
                <w:rFonts w:ascii="Arial" w:eastAsia="Arial" w:hAnsi="Arial" w:cs="Arial"/>
              </w:rPr>
              <w:t>y</w:t>
            </w:r>
            <w:r w:rsidRPr="00DA1AF0">
              <w:rPr>
                <w:rFonts w:ascii="Arial" w:eastAsia="Arial" w:hAnsi="Arial" w:cs="Arial"/>
              </w:rPr>
              <w:t>, and teach scientific knowledge, pharmacology, and therapeutics of pulmonary and/or critical care medicine</w:t>
            </w:r>
          </w:p>
        </w:tc>
      </w:tr>
      <w:tr w:rsidR="0053369E" w:rsidRPr="00DA1AF0" w14:paraId="2EDC997E" w14:textId="77777777">
        <w:tc>
          <w:tcPr>
            <w:tcW w:w="4950" w:type="dxa"/>
            <w:shd w:val="clear" w:color="auto" w:fill="FAC090"/>
          </w:tcPr>
          <w:p w14:paraId="7BE07A24"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6DBAB5C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1A160391" w14:textId="77777777" w:rsidTr="008C7A7B">
        <w:tc>
          <w:tcPr>
            <w:tcW w:w="4950" w:type="dxa"/>
            <w:tcBorders>
              <w:top w:val="single" w:sz="4" w:space="0" w:color="000000"/>
              <w:bottom w:val="single" w:sz="4" w:space="0" w:color="000000"/>
            </w:tcBorders>
            <w:shd w:val="clear" w:color="auto" w:fill="C9C9C9"/>
          </w:tcPr>
          <w:p w14:paraId="0B716FDF"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Demonstrates scientific knowledge of common diseases</w:t>
            </w:r>
          </w:p>
          <w:p w14:paraId="19DD6F9E" w14:textId="77777777" w:rsidR="00352313" w:rsidRPr="00352313" w:rsidRDefault="00352313" w:rsidP="00352313">
            <w:pPr>
              <w:rPr>
                <w:rFonts w:ascii="Arial" w:eastAsia="Arial" w:hAnsi="Arial" w:cs="Arial"/>
                <w:i/>
                <w:color w:val="000000"/>
              </w:rPr>
            </w:pPr>
          </w:p>
          <w:p w14:paraId="0F83CF32" w14:textId="5F0FBD50"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pharmacology and therapeutics for common diseases</w:t>
            </w:r>
          </w:p>
        </w:tc>
        <w:tc>
          <w:tcPr>
            <w:tcW w:w="9175" w:type="dxa"/>
            <w:tcBorders>
              <w:top w:val="single" w:sz="4" w:space="0" w:color="000000"/>
              <w:left w:val="nil"/>
              <w:bottom w:val="single" w:sz="4" w:space="0" w:color="000000"/>
              <w:right w:val="single" w:sz="8" w:space="0" w:color="000000"/>
            </w:tcBorders>
            <w:shd w:val="clear" w:color="auto" w:fill="C9C9C9"/>
          </w:tcPr>
          <w:p w14:paraId="4C9CD3EF" w14:textId="3BF3BEE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Lists common infectious agents for hospital-acquired pneumonia</w:t>
            </w:r>
          </w:p>
          <w:p w14:paraId="2D573FCB" w14:textId="77777777" w:rsidR="00427541" w:rsidRPr="00DA1AF0" w:rsidRDefault="00427541" w:rsidP="00427541">
            <w:pPr>
              <w:pBdr>
                <w:top w:val="nil"/>
                <w:left w:val="nil"/>
                <w:bottom w:val="nil"/>
                <w:right w:val="nil"/>
                <w:between w:val="nil"/>
              </w:pBdr>
              <w:rPr>
                <w:rFonts w:ascii="Arial" w:hAnsi="Arial" w:cs="Arial"/>
              </w:rPr>
            </w:pPr>
          </w:p>
          <w:p w14:paraId="3F0B94FF" w14:textId="77777777" w:rsidR="00427541" w:rsidRPr="00DA1AF0" w:rsidRDefault="00427541" w:rsidP="00427541">
            <w:pPr>
              <w:pBdr>
                <w:top w:val="nil"/>
                <w:left w:val="nil"/>
                <w:bottom w:val="nil"/>
                <w:right w:val="nil"/>
                <w:between w:val="nil"/>
              </w:pBdr>
              <w:rPr>
                <w:rFonts w:ascii="Arial" w:hAnsi="Arial" w:cs="Arial"/>
              </w:rPr>
            </w:pPr>
          </w:p>
          <w:p w14:paraId="4D539207" w14:textId="060E0813"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Demonstrates knowledge of appropriate pharmacologic agents in the treatment of patients with COPD exacerbations</w:t>
            </w:r>
          </w:p>
        </w:tc>
      </w:tr>
      <w:tr w:rsidR="0053369E" w:rsidRPr="00DA1AF0" w14:paraId="374FDBF9" w14:textId="77777777" w:rsidTr="008C7A7B">
        <w:tc>
          <w:tcPr>
            <w:tcW w:w="4950" w:type="dxa"/>
            <w:tcBorders>
              <w:top w:val="single" w:sz="4" w:space="0" w:color="000000"/>
              <w:bottom w:val="single" w:sz="4" w:space="0" w:color="000000"/>
            </w:tcBorders>
            <w:shd w:val="clear" w:color="auto" w:fill="C9C9C9"/>
          </w:tcPr>
          <w:p w14:paraId="36FDFDF5"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Applies scientific knowledge of common diseases</w:t>
            </w:r>
          </w:p>
          <w:p w14:paraId="49047798" w14:textId="77777777" w:rsidR="00352313" w:rsidRPr="00352313" w:rsidRDefault="00352313" w:rsidP="00352313">
            <w:pPr>
              <w:rPr>
                <w:rFonts w:ascii="Arial" w:eastAsia="Arial" w:hAnsi="Arial" w:cs="Arial"/>
                <w:i/>
              </w:rPr>
            </w:pPr>
          </w:p>
          <w:p w14:paraId="017DB16D" w14:textId="4B6CE905" w:rsidR="0053369E" w:rsidRPr="00DA1AF0" w:rsidRDefault="00352313" w:rsidP="00352313">
            <w:pPr>
              <w:rPr>
                <w:rFonts w:ascii="Arial" w:eastAsia="Arial" w:hAnsi="Arial" w:cs="Arial"/>
                <w:i/>
              </w:rPr>
            </w:pPr>
            <w:r w:rsidRPr="00352313">
              <w:rPr>
                <w:rFonts w:ascii="Arial" w:eastAsia="Arial" w:hAnsi="Arial" w:cs="Arial"/>
                <w:i/>
              </w:rPr>
              <w:t>Applies knowledge of pharmacology and therapeutics for common diseases</w:t>
            </w:r>
          </w:p>
        </w:tc>
        <w:tc>
          <w:tcPr>
            <w:tcW w:w="9175" w:type="dxa"/>
            <w:tcBorders>
              <w:top w:val="single" w:sz="4" w:space="0" w:color="000000"/>
              <w:left w:val="nil"/>
              <w:bottom w:val="single" w:sz="4" w:space="0" w:color="000000"/>
              <w:right w:val="single" w:sz="8" w:space="0" w:color="000000"/>
            </w:tcBorders>
            <w:shd w:val="clear" w:color="auto" w:fill="C9C9C9"/>
          </w:tcPr>
          <w:p w14:paraId="57198574" w14:textId="2756246C"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Applies the hospital specific antibiogram in selecting the empiric antibiotics in patients with hospital acquired pneumonia</w:t>
            </w:r>
          </w:p>
          <w:p w14:paraId="2AEAA3ED" w14:textId="77777777" w:rsidR="00427541" w:rsidRPr="00DA1AF0" w:rsidRDefault="00427541" w:rsidP="00427541">
            <w:pPr>
              <w:pBdr>
                <w:top w:val="nil"/>
                <w:left w:val="nil"/>
                <w:bottom w:val="nil"/>
                <w:right w:val="nil"/>
                <w:between w:val="nil"/>
              </w:pBdr>
              <w:rPr>
                <w:rFonts w:ascii="Arial" w:hAnsi="Arial" w:cs="Arial"/>
              </w:rPr>
            </w:pPr>
          </w:p>
          <w:p w14:paraId="1AF154D3" w14:textId="47AED52E"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Selects appropriate steroid regimen in patients hospitalized with an acute exacerbation of COPD</w:t>
            </w:r>
          </w:p>
        </w:tc>
      </w:tr>
      <w:tr w:rsidR="0053369E" w:rsidRPr="00DA1AF0" w14:paraId="3ED79D1E" w14:textId="77777777" w:rsidTr="008C7A7B">
        <w:tc>
          <w:tcPr>
            <w:tcW w:w="4950" w:type="dxa"/>
            <w:tcBorders>
              <w:top w:val="single" w:sz="4" w:space="0" w:color="000000"/>
              <w:bottom w:val="single" w:sz="4" w:space="0" w:color="000000"/>
            </w:tcBorders>
            <w:shd w:val="clear" w:color="auto" w:fill="C9C9C9"/>
          </w:tcPr>
          <w:p w14:paraId="224B65C2"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Applies scientific knowledge of complex diseases</w:t>
            </w:r>
          </w:p>
          <w:p w14:paraId="418B9154" w14:textId="77777777" w:rsidR="00352313" w:rsidRPr="00352313" w:rsidRDefault="00352313" w:rsidP="00352313">
            <w:pPr>
              <w:rPr>
                <w:rFonts w:ascii="Arial" w:eastAsia="Arial" w:hAnsi="Arial" w:cs="Arial"/>
                <w:i/>
                <w:color w:val="000000"/>
              </w:rPr>
            </w:pPr>
          </w:p>
          <w:p w14:paraId="5479A20F" w14:textId="225312CB" w:rsidR="0053369E" w:rsidRPr="00DA1AF0" w:rsidRDefault="00352313" w:rsidP="00352313">
            <w:pPr>
              <w:rPr>
                <w:rFonts w:ascii="Arial" w:eastAsia="Arial" w:hAnsi="Arial" w:cs="Arial"/>
                <w:i/>
                <w:color w:val="000000"/>
              </w:rPr>
            </w:pPr>
            <w:r w:rsidRPr="00352313">
              <w:rPr>
                <w:rFonts w:ascii="Arial" w:eastAsia="Arial" w:hAnsi="Arial" w:cs="Arial"/>
                <w:i/>
                <w:color w:val="000000"/>
              </w:rPr>
              <w:t>Applies knowledge of pharmacology and therapeutics for complex diseases</w:t>
            </w:r>
          </w:p>
        </w:tc>
        <w:tc>
          <w:tcPr>
            <w:tcW w:w="9175" w:type="dxa"/>
            <w:tcBorders>
              <w:top w:val="single" w:sz="4" w:space="0" w:color="000000"/>
              <w:left w:val="nil"/>
              <w:bottom w:val="single" w:sz="4" w:space="0" w:color="000000"/>
              <w:right w:val="single" w:sz="8" w:space="0" w:color="000000"/>
            </w:tcBorders>
            <w:shd w:val="clear" w:color="auto" w:fill="C9C9C9"/>
          </w:tcPr>
          <w:p w14:paraId="523C4D22" w14:textId="3D172B79"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appropriate risk stratification for patients presenting with acute pulmonary emboli</w:t>
            </w:r>
          </w:p>
          <w:p w14:paraId="3F375147" w14:textId="77777777" w:rsidR="00427541" w:rsidRPr="00DA1AF0" w:rsidRDefault="00427541" w:rsidP="00427541">
            <w:pPr>
              <w:pBdr>
                <w:top w:val="nil"/>
                <w:left w:val="nil"/>
                <w:bottom w:val="nil"/>
                <w:right w:val="nil"/>
                <w:between w:val="nil"/>
              </w:pBdr>
              <w:rPr>
                <w:rFonts w:ascii="Arial" w:hAnsi="Arial" w:cs="Arial"/>
              </w:rPr>
            </w:pPr>
          </w:p>
          <w:p w14:paraId="7C114D83" w14:textId="60AA590F" w:rsidR="0053369E" w:rsidRPr="00DA1AF0" w:rsidRDefault="00486082" w:rsidP="000839B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Discusses various treatment options </w:t>
            </w:r>
            <w:r w:rsidR="003C4C21">
              <w:rPr>
                <w:rFonts w:ascii="Arial" w:eastAsia="Arial" w:hAnsi="Arial" w:cs="Arial"/>
              </w:rPr>
              <w:t>with</w:t>
            </w:r>
            <w:r w:rsidR="003C4C21" w:rsidRPr="00DA1AF0">
              <w:rPr>
                <w:rFonts w:ascii="Arial" w:eastAsia="Arial" w:hAnsi="Arial" w:cs="Arial"/>
              </w:rPr>
              <w:t xml:space="preserve"> </w:t>
            </w:r>
            <w:r w:rsidRPr="00DA1AF0">
              <w:rPr>
                <w:rFonts w:ascii="Arial" w:eastAsia="Arial" w:hAnsi="Arial" w:cs="Arial"/>
              </w:rPr>
              <w:t xml:space="preserve">patients </w:t>
            </w:r>
            <w:r w:rsidR="003C4C21">
              <w:rPr>
                <w:rFonts w:ascii="Arial" w:eastAsia="Arial" w:hAnsi="Arial" w:cs="Arial"/>
              </w:rPr>
              <w:t xml:space="preserve">who have </w:t>
            </w:r>
            <w:r w:rsidRPr="00DA1AF0">
              <w:rPr>
                <w:rFonts w:ascii="Arial" w:eastAsia="Arial" w:hAnsi="Arial" w:cs="Arial"/>
              </w:rPr>
              <w:t xml:space="preserve">submassive pulmonary emboli </w:t>
            </w:r>
          </w:p>
        </w:tc>
      </w:tr>
      <w:tr w:rsidR="0053369E" w:rsidRPr="00DA1AF0" w14:paraId="0D35A4BA" w14:textId="77777777" w:rsidTr="008C7A7B">
        <w:tc>
          <w:tcPr>
            <w:tcW w:w="4950" w:type="dxa"/>
            <w:tcBorders>
              <w:top w:val="single" w:sz="4" w:space="0" w:color="000000"/>
              <w:bottom w:val="single" w:sz="4" w:space="0" w:color="000000"/>
            </w:tcBorders>
            <w:shd w:val="clear" w:color="auto" w:fill="C9C9C9"/>
          </w:tcPr>
          <w:p w14:paraId="6FC86AA5"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Independently applies scientific knowledge of complex diseases</w:t>
            </w:r>
          </w:p>
          <w:p w14:paraId="76B04223" w14:textId="77777777" w:rsidR="00352313" w:rsidRPr="00352313" w:rsidRDefault="00352313" w:rsidP="00352313">
            <w:pPr>
              <w:rPr>
                <w:rFonts w:ascii="Arial" w:eastAsia="Arial" w:hAnsi="Arial" w:cs="Arial"/>
                <w:i/>
              </w:rPr>
            </w:pPr>
          </w:p>
          <w:p w14:paraId="5D6D63C8" w14:textId="62E61ED7" w:rsidR="0053369E" w:rsidRPr="00DA1AF0" w:rsidRDefault="00352313" w:rsidP="00352313">
            <w:pPr>
              <w:rPr>
                <w:rFonts w:ascii="Arial" w:eastAsia="Arial" w:hAnsi="Arial" w:cs="Arial"/>
                <w:i/>
              </w:rPr>
            </w:pPr>
            <w:r w:rsidRPr="00352313">
              <w:rPr>
                <w:rFonts w:ascii="Arial" w:eastAsia="Arial" w:hAnsi="Arial" w:cs="Arial"/>
                <w:i/>
              </w:rPr>
              <w:t>Independently applies knowledge of pharmacology and therapeutics for complex diseases</w:t>
            </w:r>
          </w:p>
        </w:tc>
        <w:tc>
          <w:tcPr>
            <w:tcW w:w="9175" w:type="dxa"/>
            <w:tcBorders>
              <w:top w:val="single" w:sz="4" w:space="0" w:color="000000"/>
              <w:left w:val="nil"/>
              <w:bottom w:val="single" w:sz="4" w:space="0" w:color="000000"/>
              <w:right w:val="single" w:sz="8" w:space="0" w:color="000000"/>
            </w:tcBorders>
            <w:shd w:val="clear" w:color="auto" w:fill="C9C9C9"/>
          </w:tcPr>
          <w:p w14:paraId="3D266A65" w14:textId="02276F7E"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recognizes submassive acute pulmonary emboli using established criteria</w:t>
            </w:r>
          </w:p>
          <w:p w14:paraId="6BDC3104" w14:textId="06E34F6B" w:rsidR="00427541" w:rsidRDefault="00427541" w:rsidP="00427541">
            <w:pPr>
              <w:pBdr>
                <w:top w:val="nil"/>
                <w:left w:val="nil"/>
                <w:bottom w:val="nil"/>
                <w:right w:val="nil"/>
                <w:between w:val="nil"/>
              </w:pBdr>
              <w:rPr>
                <w:rFonts w:ascii="Arial" w:hAnsi="Arial" w:cs="Arial"/>
              </w:rPr>
            </w:pPr>
          </w:p>
          <w:p w14:paraId="596A6FCC" w14:textId="77777777" w:rsidR="00444BE2" w:rsidRPr="00DA1AF0" w:rsidRDefault="00444BE2" w:rsidP="00427541">
            <w:pPr>
              <w:pBdr>
                <w:top w:val="nil"/>
                <w:left w:val="nil"/>
                <w:bottom w:val="nil"/>
                <w:right w:val="nil"/>
                <w:between w:val="nil"/>
              </w:pBdr>
              <w:rPr>
                <w:rFonts w:ascii="Arial" w:hAnsi="Arial" w:cs="Arial"/>
              </w:rPr>
            </w:pPr>
          </w:p>
          <w:p w14:paraId="2B058114" w14:textId="3DECDC7C"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Independently selects best treatment option for patients with submassive pulmonary emboli</w:t>
            </w:r>
          </w:p>
        </w:tc>
      </w:tr>
      <w:tr w:rsidR="0053369E" w:rsidRPr="00DA1AF0" w14:paraId="4B1C265A" w14:textId="77777777" w:rsidTr="008C7A7B">
        <w:tc>
          <w:tcPr>
            <w:tcW w:w="4950" w:type="dxa"/>
            <w:tcBorders>
              <w:top w:val="single" w:sz="4" w:space="0" w:color="000000"/>
              <w:bottom w:val="single" w:sz="4" w:space="0" w:color="000000"/>
            </w:tcBorders>
            <w:shd w:val="clear" w:color="auto" w:fill="C9C9C9"/>
          </w:tcPr>
          <w:p w14:paraId="10AE95FB"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Expertly teaches scientific knowledge of complex diseases</w:t>
            </w:r>
          </w:p>
          <w:p w14:paraId="14BC8884" w14:textId="77777777" w:rsidR="00352313" w:rsidRPr="00352313" w:rsidRDefault="00352313" w:rsidP="00352313">
            <w:pPr>
              <w:rPr>
                <w:rFonts w:ascii="Arial" w:eastAsia="Arial" w:hAnsi="Arial" w:cs="Arial"/>
                <w:i/>
              </w:rPr>
            </w:pPr>
            <w:r w:rsidRPr="00352313">
              <w:rPr>
                <w:rFonts w:ascii="Arial" w:eastAsia="Arial" w:hAnsi="Arial" w:cs="Arial"/>
                <w:i/>
              </w:rPr>
              <w:t xml:space="preserve"> </w:t>
            </w:r>
          </w:p>
          <w:p w14:paraId="6D973315" w14:textId="1FCDEAA0" w:rsidR="0053369E" w:rsidRPr="00DA1AF0" w:rsidRDefault="00352313" w:rsidP="00352313">
            <w:pPr>
              <w:rPr>
                <w:rFonts w:ascii="Arial" w:eastAsia="Arial" w:hAnsi="Arial" w:cs="Arial"/>
                <w:i/>
              </w:rPr>
            </w:pPr>
            <w:r w:rsidRPr="00352313">
              <w:rPr>
                <w:rFonts w:ascii="Arial" w:eastAsia="Arial" w:hAnsi="Arial" w:cs="Arial"/>
                <w:i/>
              </w:rPr>
              <w:t>Applies cutting-edge knowledge of pharmacology and therapeutics</w:t>
            </w:r>
          </w:p>
        </w:tc>
        <w:tc>
          <w:tcPr>
            <w:tcW w:w="9175" w:type="dxa"/>
            <w:tcBorders>
              <w:top w:val="single" w:sz="4" w:space="0" w:color="000000"/>
              <w:left w:val="nil"/>
              <w:bottom w:val="single" w:sz="4" w:space="0" w:color="000000"/>
              <w:right w:val="single" w:sz="8" w:space="0" w:color="000000"/>
            </w:tcBorders>
            <w:shd w:val="clear" w:color="auto" w:fill="C9C9C9"/>
          </w:tcPr>
          <w:p w14:paraId="37F41308" w14:textId="42D3653A"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Provides instruction to other health professionals in diagnosis of submassive pulmonary emboli</w:t>
            </w:r>
          </w:p>
          <w:p w14:paraId="2BAC212D" w14:textId="77777777" w:rsidR="00427541" w:rsidRPr="00DA1AF0" w:rsidRDefault="00427541" w:rsidP="00427541">
            <w:pPr>
              <w:pBdr>
                <w:top w:val="nil"/>
                <w:left w:val="nil"/>
                <w:bottom w:val="nil"/>
                <w:right w:val="nil"/>
                <w:between w:val="nil"/>
              </w:pBdr>
              <w:rPr>
                <w:rFonts w:ascii="Arial" w:hAnsi="Arial" w:cs="Arial"/>
              </w:rPr>
            </w:pPr>
          </w:p>
          <w:p w14:paraId="2F437CEC" w14:textId="42DF4D4B"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Coordinates mechanical thrombolysis with interventional radiology colleagues in select patients with submassive pulmonary emboli and recent neuro</w:t>
            </w:r>
            <w:r w:rsidR="003C4C21">
              <w:rPr>
                <w:rFonts w:ascii="Arial" w:eastAsia="Arial" w:hAnsi="Arial" w:cs="Arial"/>
              </w:rPr>
              <w:t xml:space="preserve">logical </w:t>
            </w:r>
            <w:r w:rsidRPr="00DA1AF0">
              <w:rPr>
                <w:rFonts w:ascii="Arial" w:eastAsia="Arial" w:hAnsi="Arial" w:cs="Arial"/>
              </w:rPr>
              <w:t>surgery</w:t>
            </w:r>
          </w:p>
        </w:tc>
      </w:tr>
      <w:tr w:rsidR="0053369E" w:rsidRPr="00DA1AF0" w14:paraId="6A2F7739" w14:textId="77777777">
        <w:tc>
          <w:tcPr>
            <w:tcW w:w="4950" w:type="dxa"/>
            <w:shd w:val="clear" w:color="auto" w:fill="FFD965"/>
          </w:tcPr>
          <w:p w14:paraId="11F82284"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3CB390D9"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57D72808" w14:textId="0BA50D51" w:rsidR="0090071A" w:rsidRPr="00DA1AF0" w:rsidRDefault="0090071A"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w:t>
            </w:r>
            <w:r w:rsidR="003C4C21">
              <w:rPr>
                <w:rFonts w:ascii="Arial" w:eastAsia="Arial" w:hAnsi="Arial" w:cs="Arial"/>
              </w:rPr>
              <w:t>-</w:t>
            </w:r>
            <w:r w:rsidRPr="00DA1AF0">
              <w:rPr>
                <w:rFonts w:ascii="Arial" w:eastAsia="Arial" w:hAnsi="Arial" w:cs="Arial"/>
              </w:rPr>
              <w:t>service examination</w:t>
            </w:r>
          </w:p>
          <w:p w14:paraId="216C4F5A" w14:textId="37E362DB"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review</w:t>
            </w:r>
          </w:p>
          <w:p w14:paraId="0BBCB396"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21913B05"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2BDD2599" w14:textId="77777777"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p w14:paraId="41F835A9" w14:textId="58DDA499" w:rsidR="0090071A" w:rsidRPr="00DA1AF0" w:rsidRDefault="0090071A"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Standardized patients</w:t>
            </w:r>
          </w:p>
        </w:tc>
      </w:tr>
      <w:tr w:rsidR="0053369E" w:rsidRPr="00DA1AF0" w14:paraId="2E72DB1B" w14:textId="77777777">
        <w:tc>
          <w:tcPr>
            <w:tcW w:w="4950" w:type="dxa"/>
            <w:shd w:val="clear" w:color="auto" w:fill="8DB3E2"/>
          </w:tcPr>
          <w:p w14:paraId="39FDB5F3"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553A08DD" w14:textId="136B0323"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1C31CB1A" w14:textId="77777777">
        <w:trPr>
          <w:trHeight w:val="80"/>
        </w:trPr>
        <w:tc>
          <w:tcPr>
            <w:tcW w:w="4950" w:type="dxa"/>
            <w:shd w:val="clear" w:color="auto" w:fill="A8D08D"/>
          </w:tcPr>
          <w:p w14:paraId="074C65F7"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E85EA8B" w14:textId="77777777" w:rsidR="006F0A7D" w:rsidRPr="00DA1AF0" w:rsidRDefault="006F0A7D" w:rsidP="006F0A7D">
            <w:pPr>
              <w:numPr>
                <w:ilvl w:val="0"/>
                <w:numId w:val="4"/>
              </w:numPr>
              <w:pBdr>
                <w:top w:val="nil"/>
                <w:left w:val="nil"/>
                <w:bottom w:val="nil"/>
                <w:right w:val="nil"/>
                <w:between w:val="nil"/>
              </w:pBdr>
              <w:ind w:left="180" w:hanging="180"/>
              <w:rPr>
                <w:rFonts w:ascii="Arial" w:hAnsi="Arial" w:cs="Arial"/>
              </w:rPr>
            </w:pPr>
            <w:bookmarkStart w:id="2" w:name="_30j0zll" w:colFirst="0" w:colLast="0"/>
            <w:bookmarkEnd w:id="2"/>
            <w:r w:rsidRPr="00DA1AF0">
              <w:rPr>
                <w:rFonts w:ascii="Arial" w:hAnsi="Arial" w:cs="Arial"/>
              </w:rPr>
              <w:t xml:space="preserve">Buckley JD, Addrizzo-Harris DJ, Clay AS, et al. Multisociety task force recommendations of competencies in Pulmonary and Critical Care Medicine. </w:t>
            </w:r>
            <w:r w:rsidRPr="00DA1AF0">
              <w:rPr>
                <w:rFonts w:ascii="Arial" w:hAnsi="Arial" w:cs="Arial"/>
                <w:i/>
              </w:rPr>
              <w:t>Am J Respir Crit Care Med</w:t>
            </w:r>
            <w:r w:rsidRPr="00DA1AF0">
              <w:rPr>
                <w:rFonts w:ascii="Arial" w:hAnsi="Arial" w:cs="Arial"/>
              </w:rPr>
              <w:t xml:space="preserve">. 2009;180(4):290-295. </w:t>
            </w:r>
            <w:hyperlink r:id="rId27" w:history="1">
              <w:r w:rsidRPr="00DA1AF0">
                <w:rPr>
                  <w:rStyle w:val="Hyperlink"/>
                  <w:rFonts w:ascii="Arial" w:hAnsi="Arial" w:cs="Arial"/>
                </w:rPr>
                <w:t>https://www.atsjournals.org/doi/full/10.1164/rccm.200904-0521ST?url_ver=Z39.88-2003&amp;rfr_id=ori%3Arid%3Acrossref.org&amp;rfr_dat=cr_pub%3Dpubmed</w:t>
              </w:r>
            </w:hyperlink>
            <w:r w:rsidRPr="00DA1AF0">
              <w:rPr>
                <w:rFonts w:ascii="Arial" w:hAnsi="Arial" w:cs="Arial"/>
              </w:rPr>
              <w:t>. 2020.</w:t>
            </w:r>
          </w:p>
          <w:p w14:paraId="5AEB9EA3" w14:textId="29B523BC" w:rsidR="006F0A7D" w:rsidRPr="00DA1AF0" w:rsidRDefault="006F0A7D" w:rsidP="006F0A7D">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Kritek PA, Richards JB. </w:t>
            </w:r>
            <w:r w:rsidRPr="00DA1AF0">
              <w:rPr>
                <w:rFonts w:ascii="Arial" w:hAnsi="Arial" w:cs="Arial"/>
                <w:i/>
              </w:rPr>
              <w:t xml:space="preserve">Medical Education in Pulmonary, Critical Care, and Sleep Medicine: Advanced Concepts and Strategies (Respiratory Medicine). </w:t>
            </w:r>
            <w:r w:rsidRPr="00DA1AF0">
              <w:rPr>
                <w:rFonts w:ascii="Arial" w:hAnsi="Arial" w:cs="Arial"/>
              </w:rPr>
              <w:t xml:space="preserve">1st ed. Switzerland; 2019. </w:t>
            </w:r>
          </w:p>
        </w:tc>
      </w:tr>
    </w:tbl>
    <w:p w14:paraId="276C2E2F" w14:textId="57C97047" w:rsidR="0053369E" w:rsidRPr="007C52F9" w:rsidRDefault="00486082">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250F4CA0" w14:textId="77777777">
        <w:trPr>
          <w:trHeight w:val="760"/>
        </w:trPr>
        <w:tc>
          <w:tcPr>
            <w:tcW w:w="14125" w:type="dxa"/>
            <w:gridSpan w:val="2"/>
            <w:shd w:val="clear" w:color="auto" w:fill="9CC3E5"/>
          </w:tcPr>
          <w:p w14:paraId="7C349417" w14:textId="55FC9273" w:rsidR="0053369E" w:rsidRPr="00DA1AF0" w:rsidRDefault="00486082">
            <w:pPr>
              <w:keepNext/>
              <w:pBdr>
                <w:top w:val="nil"/>
                <w:left w:val="nil"/>
                <w:bottom w:val="nil"/>
                <w:right w:val="nil"/>
                <w:between w:val="nil"/>
              </w:pBdr>
              <w:jc w:val="center"/>
              <w:rPr>
                <w:rFonts w:ascii="Arial" w:eastAsia="Arial" w:hAnsi="Arial" w:cs="Arial"/>
                <w:b/>
                <w:color w:val="000000"/>
              </w:rPr>
            </w:pPr>
            <w:bookmarkStart w:id="3" w:name="_Hlk31199286"/>
            <w:r w:rsidRPr="00DA1AF0">
              <w:rPr>
                <w:rFonts w:ascii="Arial" w:eastAsia="Arial" w:hAnsi="Arial" w:cs="Arial"/>
                <w:b/>
              </w:rPr>
              <w:lastRenderedPageBreak/>
              <w:t>Systems-</w:t>
            </w:r>
            <w:r w:rsidR="008C7A7B">
              <w:rPr>
                <w:rFonts w:ascii="Arial" w:eastAsia="Arial" w:hAnsi="Arial" w:cs="Arial"/>
                <w:b/>
              </w:rPr>
              <w:t>B</w:t>
            </w:r>
            <w:r w:rsidRPr="00DA1AF0">
              <w:rPr>
                <w:rFonts w:ascii="Arial" w:eastAsia="Arial" w:hAnsi="Arial" w:cs="Arial"/>
                <w:b/>
              </w:rPr>
              <w:t>ased Practice 1: Patient Safety and Quality Improvement</w:t>
            </w:r>
            <w:r w:rsidR="003C4C21">
              <w:rPr>
                <w:rFonts w:ascii="Arial" w:eastAsia="Arial" w:hAnsi="Arial" w:cs="Arial"/>
                <w:b/>
              </w:rPr>
              <w:t xml:space="preserve"> (QI)</w:t>
            </w:r>
          </w:p>
          <w:p w14:paraId="08224074" w14:textId="34102A02" w:rsidR="0053369E" w:rsidRPr="00DA1AF0" w:rsidRDefault="00486082" w:rsidP="003C4C21">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analyze patient safety events, including relevant communication with patients, families, and health care professionals; to participate in a QI project</w:t>
            </w:r>
          </w:p>
        </w:tc>
      </w:tr>
      <w:tr w:rsidR="0053369E" w:rsidRPr="00DA1AF0" w14:paraId="77D1BF5A" w14:textId="77777777">
        <w:tc>
          <w:tcPr>
            <w:tcW w:w="4950" w:type="dxa"/>
            <w:shd w:val="clear" w:color="auto" w:fill="FAC090"/>
          </w:tcPr>
          <w:p w14:paraId="56FB6F97"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6F4C90E"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114F8BA" w14:textId="77777777" w:rsidTr="008C7A7B">
        <w:tc>
          <w:tcPr>
            <w:tcW w:w="4950" w:type="dxa"/>
            <w:tcBorders>
              <w:top w:val="single" w:sz="4" w:space="0" w:color="000000"/>
              <w:bottom w:val="single" w:sz="4" w:space="0" w:color="000000"/>
            </w:tcBorders>
            <w:shd w:val="clear" w:color="auto" w:fill="C9C9C9"/>
          </w:tcPr>
          <w:p w14:paraId="07056AB3"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 xml:space="preserve">Demonstrates knowledge of common patient safety events </w:t>
            </w:r>
          </w:p>
          <w:p w14:paraId="75DB049B" w14:textId="77777777" w:rsidR="00352313" w:rsidRPr="00352313" w:rsidRDefault="00352313" w:rsidP="00352313">
            <w:pPr>
              <w:rPr>
                <w:rFonts w:ascii="Arial" w:eastAsia="Arial" w:hAnsi="Arial" w:cs="Arial"/>
                <w:i/>
                <w:color w:val="000000"/>
              </w:rPr>
            </w:pPr>
          </w:p>
          <w:p w14:paraId="24F1A365"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Demonstrates knowledge of how to report patient safety events</w:t>
            </w:r>
          </w:p>
          <w:p w14:paraId="65161B7A" w14:textId="77777777" w:rsidR="00352313" w:rsidRPr="00352313" w:rsidRDefault="00352313" w:rsidP="00352313">
            <w:pPr>
              <w:rPr>
                <w:rFonts w:ascii="Arial" w:eastAsia="Arial" w:hAnsi="Arial" w:cs="Arial"/>
                <w:i/>
                <w:color w:val="000000"/>
              </w:rPr>
            </w:pPr>
          </w:p>
          <w:p w14:paraId="2A9B8555" w14:textId="6C7BA3C0"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9A763E9"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Lists patient misidentification or medication errors as common patient safety events</w:t>
            </w:r>
          </w:p>
          <w:p w14:paraId="0167A085" w14:textId="77777777" w:rsidR="00427541" w:rsidRPr="00DA1AF0" w:rsidRDefault="00427541" w:rsidP="00427541">
            <w:pPr>
              <w:pBdr>
                <w:top w:val="nil"/>
                <w:left w:val="nil"/>
                <w:bottom w:val="nil"/>
                <w:right w:val="nil"/>
                <w:between w:val="nil"/>
              </w:pBdr>
              <w:rPr>
                <w:rFonts w:ascii="Arial" w:hAnsi="Arial" w:cs="Arial"/>
              </w:rPr>
            </w:pPr>
          </w:p>
          <w:p w14:paraId="056C6113" w14:textId="77777777" w:rsidR="00427541" w:rsidRPr="00DA1AF0" w:rsidRDefault="00427541" w:rsidP="00427541">
            <w:pPr>
              <w:pBdr>
                <w:top w:val="nil"/>
                <w:left w:val="nil"/>
                <w:bottom w:val="nil"/>
                <w:right w:val="nil"/>
                <w:between w:val="nil"/>
              </w:pBdr>
              <w:rPr>
                <w:rFonts w:ascii="Arial" w:hAnsi="Arial" w:cs="Arial"/>
              </w:rPr>
            </w:pPr>
          </w:p>
          <w:p w14:paraId="7CF8DB69" w14:textId="27FF11C1"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Describes how to report errors in </w:t>
            </w:r>
            <w:r w:rsidR="00560E42">
              <w:rPr>
                <w:rFonts w:ascii="Arial" w:eastAsia="Arial" w:hAnsi="Arial" w:cs="Arial"/>
                <w:color w:val="000000"/>
              </w:rPr>
              <w:t>the</w:t>
            </w:r>
            <w:r w:rsidR="00560E42" w:rsidRPr="00DA1AF0">
              <w:rPr>
                <w:rFonts w:ascii="Arial" w:eastAsia="Arial" w:hAnsi="Arial" w:cs="Arial"/>
                <w:color w:val="000000"/>
              </w:rPr>
              <w:t xml:space="preserve"> </w:t>
            </w:r>
            <w:r w:rsidRPr="00DA1AF0">
              <w:rPr>
                <w:rFonts w:ascii="Arial" w:eastAsia="Arial" w:hAnsi="Arial" w:cs="Arial"/>
                <w:color w:val="000000"/>
              </w:rPr>
              <w:t xml:space="preserve">environment </w:t>
            </w:r>
          </w:p>
          <w:p w14:paraId="124AE07F" w14:textId="77777777" w:rsidR="00427541" w:rsidRPr="00DA1AF0" w:rsidRDefault="00427541" w:rsidP="00427541">
            <w:pPr>
              <w:pBdr>
                <w:top w:val="nil"/>
                <w:left w:val="nil"/>
                <w:bottom w:val="nil"/>
                <w:right w:val="nil"/>
                <w:between w:val="nil"/>
              </w:pBdr>
              <w:rPr>
                <w:rFonts w:ascii="Arial" w:hAnsi="Arial" w:cs="Arial"/>
              </w:rPr>
            </w:pPr>
          </w:p>
          <w:p w14:paraId="165F19E4" w14:textId="77777777" w:rsidR="00427541" w:rsidRPr="00DA1AF0" w:rsidRDefault="00427541" w:rsidP="00427541">
            <w:pPr>
              <w:pBdr>
                <w:top w:val="nil"/>
                <w:left w:val="nil"/>
                <w:bottom w:val="nil"/>
                <w:right w:val="nil"/>
                <w:between w:val="nil"/>
              </w:pBdr>
              <w:rPr>
                <w:rFonts w:ascii="Arial" w:hAnsi="Arial" w:cs="Arial"/>
              </w:rPr>
            </w:pPr>
          </w:p>
          <w:p w14:paraId="53B27A91" w14:textId="0063D951"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Describes fishbone tool</w:t>
            </w:r>
          </w:p>
        </w:tc>
      </w:tr>
      <w:tr w:rsidR="0053369E" w:rsidRPr="00DA1AF0" w14:paraId="3BF0DD1E" w14:textId="77777777" w:rsidTr="008C7A7B">
        <w:tc>
          <w:tcPr>
            <w:tcW w:w="4950" w:type="dxa"/>
            <w:tcBorders>
              <w:top w:val="single" w:sz="4" w:space="0" w:color="000000"/>
              <w:bottom w:val="single" w:sz="4" w:space="0" w:color="000000"/>
            </w:tcBorders>
            <w:shd w:val="clear" w:color="auto" w:fill="C9C9C9"/>
          </w:tcPr>
          <w:p w14:paraId="7B45C70E"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Identifies system factors that lead to patient safety events</w:t>
            </w:r>
          </w:p>
          <w:p w14:paraId="3EF24C29" w14:textId="77777777" w:rsidR="00352313" w:rsidRPr="00352313" w:rsidRDefault="00352313" w:rsidP="00352313">
            <w:pPr>
              <w:rPr>
                <w:rFonts w:ascii="Arial" w:eastAsia="Arial" w:hAnsi="Arial" w:cs="Arial"/>
                <w:i/>
              </w:rPr>
            </w:pPr>
          </w:p>
          <w:p w14:paraId="588A89A5" w14:textId="77777777" w:rsidR="00352313" w:rsidRPr="00352313" w:rsidRDefault="00352313" w:rsidP="00352313">
            <w:pPr>
              <w:rPr>
                <w:rFonts w:ascii="Arial" w:eastAsia="Arial" w:hAnsi="Arial" w:cs="Arial"/>
                <w:i/>
              </w:rPr>
            </w:pPr>
            <w:r w:rsidRPr="00352313">
              <w:rPr>
                <w:rFonts w:ascii="Arial" w:eastAsia="Arial" w:hAnsi="Arial" w:cs="Arial"/>
                <w:i/>
              </w:rPr>
              <w:t>Reports patient safety events through institutional reporting systems (simulated or actual)</w:t>
            </w:r>
          </w:p>
          <w:p w14:paraId="55CF607F" w14:textId="77777777" w:rsidR="00352313" w:rsidRPr="00352313" w:rsidRDefault="00352313" w:rsidP="00352313">
            <w:pPr>
              <w:rPr>
                <w:rFonts w:ascii="Arial" w:eastAsia="Arial" w:hAnsi="Arial" w:cs="Arial"/>
                <w:i/>
              </w:rPr>
            </w:pPr>
          </w:p>
          <w:p w14:paraId="4101BDC6" w14:textId="0FB5D503" w:rsidR="0053369E" w:rsidRPr="00DA1AF0" w:rsidRDefault="00352313" w:rsidP="00352313">
            <w:pPr>
              <w:rPr>
                <w:rFonts w:ascii="Arial" w:eastAsia="Arial" w:hAnsi="Arial" w:cs="Arial"/>
                <w:i/>
              </w:rPr>
            </w:pPr>
            <w:r w:rsidRPr="00352313">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68C20261"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lack of hand sanitizer dispensers in exam rooms may lead to increased infection rates</w:t>
            </w:r>
          </w:p>
          <w:p w14:paraId="0B08A656" w14:textId="77777777" w:rsidR="00427541" w:rsidRPr="00DA1AF0" w:rsidRDefault="00427541" w:rsidP="00427541">
            <w:pPr>
              <w:pBdr>
                <w:top w:val="nil"/>
                <w:left w:val="nil"/>
                <w:bottom w:val="nil"/>
                <w:right w:val="nil"/>
                <w:between w:val="nil"/>
              </w:pBdr>
              <w:rPr>
                <w:rFonts w:ascii="Arial" w:hAnsi="Arial" w:cs="Arial"/>
              </w:rPr>
            </w:pPr>
          </w:p>
          <w:p w14:paraId="3320969F" w14:textId="6B2855D5"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Reports lack of hand sanitizer dispenser in an exam room to the clinic director</w:t>
            </w:r>
          </w:p>
          <w:p w14:paraId="41B7E8BD" w14:textId="0A3FB7D0" w:rsidR="00427541" w:rsidRPr="00DA1AF0" w:rsidRDefault="00427541" w:rsidP="00427541">
            <w:pPr>
              <w:pBdr>
                <w:top w:val="nil"/>
                <w:left w:val="nil"/>
                <w:bottom w:val="nil"/>
                <w:right w:val="nil"/>
                <w:between w:val="nil"/>
              </w:pBdr>
              <w:ind w:left="180"/>
              <w:rPr>
                <w:rFonts w:ascii="Arial" w:eastAsia="Arial" w:hAnsi="Arial" w:cs="Arial"/>
              </w:rPr>
            </w:pPr>
          </w:p>
          <w:p w14:paraId="497B4ECC" w14:textId="7F2A7AED" w:rsidR="00427541" w:rsidRPr="00DA1AF0" w:rsidRDefault="00427541" w:rsidP="00427541">
            <w:pPr>
              <w:pBdr>
                <w:top w:val="nil"/>
                <w:left w:val="nil"/>
                <w:bottom w:val="nil"/>
                <w:right w:val="nil"/>
                <w:between w:val="nil"/>
              </w:pBdr>
              <w:ind w:left="180"/>
              <w:rPr>
                <w:rFonts w:ascii="Arial" w:eastAsia="Arial" w:hAnsi="Arial" w:cs="Arial"/>
              </w:rPr>
            </w:pPr>
          </w:p>
          <w:p w14:paraId="1BBAC5E5" w14:textId="77777777" w:rsidR="00427541" w:rsidRPr="00DA1AF0" w:rsidRDefault="00427541" w:rsidP="00427541">
            <w:pPr>
              <w:pBdr>
                <w:top w:val="nil"/>
                <w:left w:val="nil"/>
                <w:bottom w:val="nil"/>
                <w:right w:val="nil"/>
                <w:between w:val="nil"/>
              </w:pBdr>
              <w:ind w:left="180"/>
              <w:rPr>
                <w:rFonts w:ascii="Arial" w:hAnsi="Arial" w:cs="Arial"/>
              </w:rPr>
            </w:pPr>
          </w:p>
          <w:p w14:paraId="66FE1177" w14:textId="35A2CDA4"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Summarizes protocols resulting in decreased spread of hospital acquired </w:t>
            </w:r>
            <w:r w:rsidRPr="00DA1AF0">
              <w:rPr>
                <w:rFonts w:ascii="Arial" w:eastAsia="Arial" w:hAnsi="Arial" w:cs="Arial"/>
                <w:i/>
              </w:rPr>
              <w:t>C. diff</w:t>
            </w:r>
          </w:p>
        </w:tc>
      </w:tr>
      <w:tr w:rsidR="0053369E" w:rsidRPr="00DA1AF0" w14:paraId="14158984" w14:textId="77777777" w:rsidTr="008C7A7B">
        <w:tc>
          <w:tcPr>
            <w:tcW w:w="4950" w:type="dxa"/>
            <w:tcBorders>
              <w:top w:val="single" w:sz="4" w:space="0" w:color="000000"/>
              <w:bottom w:val="single" w:sz="4" w:space="0" w:color="000000"/>
            </w:tcBorders>
            <w:shd w:val="clear" w:color="auto" w:fill="C9C9C9"/>
          </w:tcPr>
          <w:p w14:paraId="38242483"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Participates in analysis of patient safety events (simulated or actual)</w:t>
            </w:r>
          </w:p>
          <w:p w14:paraId="5D997F8B" w14:textId="77777777" w:rsidR="00352313" w:rsidRPr="00352313" w:rsidRDefault="00352313" w:rsidP="00352313">
            <w:pPr>
              <w:rPr>
                <w:rFonts w:ascii="Arial" w:eastAsia="Arial" w:hAnsi="Arial" w:cs="Arial"/>
                <w:i/>
                <w:color w:val="000000"/>
              </w:rPr>
            </w:pPr>
          </w:p>
          <w:p w14:paraId="46B28DC3"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Participates in disclosure of patient safety events to patients and families (simulated or actual)</w:t>
            </w:r>
          </w:p>
          <w:p w14:paraId="4AF54F46" w14:textId="77777777" w:rsidR="00352313" w:rsidRPr="00352313" w:rsidRDefault="00352313" w:rsidP="00352313">
            <w:pPr>
              <w:rPr>
                <w:rFonts w:ascii="Arial" w:eastAsia="Arial" w:hAnsi="Arial" w:cs="Arial"/>
                <w:i/>
                <w:color w:val="000000"/>
              </w:rPr>
            </w:pPr>
          </w:p>
          <w:p w14:paraId="58C8925C" w14:textId="5352493E" w:rsidR="0053369E" w:rsidRPr="00DA1AF0" w:rsidRDefault="00352313" w:rsidP="00352313">
            <w:pPr>
              <w:rPr>
                <w:rFonts w:ascii="Arial" w:eastAsia="Arial" w:hAnsi="Arial" w:cs="Arial"/>
                <w:i/>
                <w:color w:val="000000"/>
              </w:rPr>
            </w:pPr>
            <w:r w:rsidRPr="00352313">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1DE4CBE"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Prepares and presents a morbidity and mortality presentation</w:t>
            </w:r>
          </w:p>
          <w:p w14:paraId="2747B3AC" w14:textId="77777777" w:rsidR="00427541" w:rsidRPr="00DA1AF0" w:rsidRDefault="00427541" w:rsidP="00427541">
            <w:pPr>
              <w:pBdr>
                <w:top w:val="nil"/>
                <w:left w:val="nil"/>
                <w:bottom w:val="nil"/>
                <w:right w:val="nil"/>
                <w:between w:val="nil"/>
              </w:pBdr>
              <w:rPr>
                <w:rFonts w:ascii="Arial" w:hAnsi="Arial" w:cs="Arial"/>
              </w:rPr>
            </w:pPr>
          </w:p>
          <w:p w14:paraId="06177A65" w14:textId="77777777" w:rsidR="00427541" w:rsidRPr="00DA1AF0" w:rsidRDefault="00427541" w:rsidP="00427541">
            <w:pPr>
              <w:pBdr>
                <w:top w:val="nil"/>
                <w:left w:val="nil"/>
                <w:bottom w:val="nil"/>
                <w:right w:val="nil"/>
                <w:between w:val="nil"/>
              </w:pBdr>
              <w:rPr>
                <w:rFonts w:ascii="Arial" w:hAnsi="Arial" w:cs="Arial"/>
              </w:rPr>
            </w:pPr>
          </w:p>
          <w:p w14:paraId="7BD9A52D"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Through simulation, communicates with patients/families about an anticoagulation dose administration error</w:t>
            </w:r>
          </w:p>
          <w:p w14:paraId="06751C40" w14:textId="77777777" w:rsidR="00427541" w:rsidRPr="00DA1AF0" w:rsidRDefault="00427541" w:rsidP="00427541">
            <w:pPr>
              <w:pBdr>
                <w:top w:val="nil"/>
                <w:left w:val="nil"/>
                <w:bottom w:val="nil"/>
                <w:right w:val="nil"/>
                <w:between w:val="nil"/>
              </w:pBdr>
              <w:rPr>
                <w:rFonts w:ascii="Arial" w:hAnsi="Arial" w:cs="Arial"/>
              </w:rPr>
            </w:pPr>
          </w:p>
          <w:p w14:paraId="24A27F70" w14:textId="77777777" w:rsidR="00427541" w:rsidRPr="00DA1AF0" w:rsidRDefault="00427541" w:rsidP="00427541">
            <w:pPr>
              <w:pBdr>
                <w:top w:val="nil"/>
                <w:left w:val="nil"/>
                <w:bottom w:val="nil"/>
                <w:right w:val="nil"/>
                <w:between w:val="nil"/>
              </w:pBdr>
              <w:rPr>
                <w:rFonts w:ascii="Arial" w:hAnsi="Arial" w:cs="Arial"/>
              </w:rPr>
            </w:pPr>
          </w:p>
          <w:p w14:paraId="1AA5FC0A" w14:textId="488DF7D6"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in QI project identifying root causes of COPD readmissions</w:t>
            </w:r>
          </w:p>
          <w:p w14:paraId="79718C05" w14:textId="38088761"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in QI project identifying root causes of unplanned extubations</w:t>
            </w:r>
          </w:p>
        </w:tc>
      </w:tr>
      <w:tr w:rsidR="0053369E" w:rsidRPr="00DA1AF0" w14:paraId="0D361191" w14:textId="77777777" w:rsidTr="008C7A7B">
        <w:tc>
          <w:tcPr>
            <w:tcW w:w="4950" w:type="dxa"/>
            <w:tcBorders>
              <w:top w:val="single" w:sz="4" w:space="0" w:color="000000"/>
              <w:bottom w:val="single" w:sz="4" w:space="0" w:color="000000"/>
            </w:tcBorders>
            <w:shd w:val="clear" w:color="auto" w:fill="C9C9C9"/>
          </w:tcPr>
          <w:p w14:paraId="3A1B309A"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Conducts analysis of patient safety events and offers error prevention strategies (simulated or actual)</w:t>
            </w:r>
          </w:p>
          <w:p w14:paraId="4024485B" w14:textId="77777777" w:rsidR="00352313" w:rsidRPr="00352313" w:rsidRDefault="00352313" w:rsidP="00352313">
            <w:pPr>
              <w:rPr>
                <w:rFonts w:ascii="Arial" w:eastAsia="Arial" w:hAnsi="Arial" w:cs="Arial"/>
                <w:i/>
              </w:rPr>
            </w:pPr>
          </w:p>
          <w:p w14:paraId="4AF89EAE" w14:textId="77777777" w:rsidR="00352313" w:rsidRPr="00352313" w:rsidRDefault="00352313" w:rsidP="00352313">
            <w:pPr>
              <w:rPr>
                <w:rFonts w:ascii="Arial" w:eastAsia="Arial" w:hAnsi="Arial" w:cs="Arial"/>
                <w:i/>
              </w:rPr>
            </w:pPr>
            <w:r w:rsidRPr="00352313">
              <w:rPr>
                <w:rFonts w:ascii="Arial" w:eastAsia="Arial" w:hAnsi="Arial" w:cs="Arial"/>
                <w:i/>
              </w:rPr>
              <w:t>Discloses patient safety events to patients and families (simulated or actual)</w:t>
            </w:r>
          </w:p>
          <w:p w14:paraId="3EEC47F6" w14:textId="77777777" w:rsidR="00352313" w:rsidRPr="00352313" w:rsidRDefault="00352313" w:rsidP="00352313">
            <w:pPr>
              <w:rPr>
                <w:rFonts w:ascii="Arial" w:eastAsia="Arial" w:hAnsi="Arial" w:cs="Arial"/>
                <w:i/>
              </w:rPr>
            </w:pPr>
          </w:p>
          <w:p w14:paraId="09917E8A" w14:textId="77777777" w:rsidR="00352313" w:rsidRPr="00352313" w:rsidRDefault="00352313" w:rsidP="00352313">
            <w:pPr>
              <w:rPr>
                <w:rFonts w:ascii="Arial" w:eastAsia="Arial" w:hAnsi="Arial" w:cs="Arial"/>
                <w:i/>
              </w:rPr>
            </w:pPr>
          </w:p>
          <w:p w14:paraId="49AC83BE" w14:textId="2DB02344" w:rsidR="0053369E" w:rsidRPr="00DA1AF0" w:rsidRDefault="00352313" w:rsidP="00352313">
            <w:pPr>
              <w:rPr>
                <w:rFonts w:ascii="Arial" w:eastAsia="Arial" w:hAnsi="Arial" w:cs="Arial"/>
                <w:i/>
              </w:rPr>
            </w:pPr>
            <w:r w:rsidRPr="0035231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1D6F8CD" w14:textId="5AF36F13" w:rsidR="00427541" w:rsidRPr="00581212"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Collaborates with a team to conduct the analysis of an anticoagulation dose administration error and can effectively communicate with patients/families about those events</w:t>
            </w:r>
          </w:p>
          <w:p w14:paraId="47F90810" w14:textId="77777777" w:rsidR="00581212" w:rsidRPr="00DA1AF0" w:rsidRDefault="00581212" w:rsidP="00581212">
            <w:pPr>
              <w:pBdr>
                <w:top w:val="nil"/>
                <w:left w:val="nil"/>
                <w:bottom w:val="nil"/>
                <w:right w:val="nil"/>
                <w:between w:val="nil"/>
              </w:pBdr>
              <w:rPr>
                <w:rFonts w:ascii="Arial" w:hAnsi="Arial" w:cs="Arial"/>
              </w:rPr>
            </w:pPr>
          </w:p>
          <w:p w14:paraId="7725FECB" w14:textId="72AC0003" w:rsidR="00427541" w:rsidRPr="004F017B"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Participates in the completion of a QI project to </w:t>
            </w:r>
            <w:r w:rsidR="003C4C21">
              <w:rPr>
                <w:rFonts w:ascii="Arial" w:eastAsia="Arial" w:hAnsi="Arial" w:cs="Arial"/>
              </w:rPr>
              <w:t>reduce</w:t>
            </w:r>
            <w:r w:rsidR="003C4C21" w:rsidRPr="00DA1AF0">
              <w:rPr>
                <w:rFonts w:ascii="Arial" w:eastAsia="Arial" w:hAnsi="Arial" w:cs="Arial"/>
              </w:rPr>
              <w:t xml:space="preserve"> </w:t>
            </w:r>
            <w:r w:rsidRPr="00DA1AF0">
              <w:rPr>
                <w:rFonts w:ascii="Arial" w:eastAsia="Arial" w:hAnsi="Arial" w:cs="Arial"/>
              </w:rPr>
              <w:t xml:space="preserve">COPD readmission rates within the practice, including assessing the problem, articulating broad goals, developing a </w:t>
            </w:r>
            <w:r w:rsidR="00560E42" w:rsidRPr="00DA1AF0">
              <w:rPr>
                <w:rFonts w:ascii="Arial" w:eastAsia="Arial" w:hAnsi="Arial" w:cs="Arial"/>
              </w:rPr>
              <w:lastRenderedPageBreak/>
              <w:t xml:space="preserve">SMART </w:t>
            </w:r>
            <w:r w:rsidR="00560E42">
              <w:rPr>
                <w:rFonts w:ascii="Arial" w:eastAsia="Arial" w:hAnsi="Arial" w:cs="Arial"/>
              </w:rPr>
              <w:t>(S</w:t>
            </w:r>
            <w:r w:rsidR="00FC557D">
              <w:rPr>
                <w:rFonts w:ascii="Arial" w:eastAsia="Arial" w:hAnsi="Arial" w:cs="Arial"/>
              </w:rPr>
              <w:t xml:space="preserve">pecific, </w:t>
            </w:r>
            <w:r w:rsidR="00560E42">
              <w:rPr>
                <w:rFonts w:ascii="Arial" w:eastAsia="Arial" w:hAnsi="Arial" w:cs="Arial"/>
              </w:rPr>
              <w:t>M</w:t>
            </w:r>
            <w:r w:rsidR="00FC557D">
              <w:rPr>
                <w:rFonts w:ascii="Arial" w:eastAsia="Arial" w:hAnsi="Arial" w:cs="Arial"/>
              </w:rPr>
              <w:t xml:space="preserve">easurable, </w:t>
            </w:r>
            <w:r w:rsidR="00560E42">
              <w:rPr>
                <w:rFonts w:ascii="Arial" w:eastAsia="Arial" w:hAnsi="Arial" w:cs="Arial"/>
              </w:rPr>
              <w:t>A</w:t>
            </w:r>
            <w:r w:rsidR="00FC557D">
              <w:rPr>
                <w:rFonts w:ascii="Arial" w:eastAsia="Arial" w:hAnsi="Arial" w:cs="Arial"/>
              </w:rPr>
              <w:t xml:space="preserve">ttainable, </w:t>
            </w:r>
            <w:r w:rsidR="00560E42">
              <w:rPr>
                <w:rFonts w:ascii="Arial" w:eastAsia="Arial" w:hAnsi="Arial" w:cs="Arial"/>
              </w:rPr>
              <w:t>R</w:t>
            </w:r>
            <w:r w:rsidR="00FC557D">
              <w:rPr>
                <w:rFonts w:ascii="Arial" w:eastAsia="Arial" w:hAnsi="Arial" w:cs="Arial"/>
              </w:rPr>
              <w:t xml:space="preserve">elevant, and </w:t>
            </w:r>
            <w:r w:rsidR="00560E42">
              <w:rPr>
                <w:rFonts w:ascii="Arial" w:eastAsia="Arial" w:hAnsi="Arial" w:cs="Arial"/>
              </w:rPr>
              <w:t>T</w:t>
            </w:r>
            <w:r w:rsidR="00FC557D">
              <w:rPr>
                <w:rFonts w:ascii="Arial" w:eastAsia="Arial" w:hAnsi="Arial" w:cs="Arial"/>
              </w:rPr>
              <w:t>ime</w:t>
            </w:r>
            <w:r w:rsidR="003C4C21">
              <w:rPr>
                <w:rFonts w:ascii="Arial" w:eastAsia="Arial" w:hAnsi="Arial" w:cs="Arial"/>
              </w:rPr>
              <w:t>-</w:t>
            </w:r>
            <w:r w:rsidR="00FC557D">
              <w:rPr>
                <w:rFonts w:ascii="Arial" w:eastAsia="Arial" w:hAnsi="Arial" w:cs="Arial"/>
              </w:rPr>
              <w:t>b</w:t>
            </w:r>
            <w:r w:rsidR="00560E42">
              <w:rPr>
                <w:rFonts w:ascii="Arial" w:eastAsia="Arial" w:hAnsi="Arial" w:cs="Arial"/>
              </w:rPr>
              <w:t>ound)</w:t>
            </w:r>
            <w:r w:rsidR="00452813">
              <w:rPr>
                <w:rFonts w:ascii="Arial" w:eastAsia="Arial" w:hAnsi="Arial" w:cs="Arial"/>
              </w:rPr>
              <w:t xml:space="preserve"> </w:t>
            </w:r>
            <w:r w:rsidRPr="00DA1AF0">
              <w:rPr>
                <w:rFonts w:ascii="Arial" w:eastAsia="Arial" w:hAnsi="Arial" w:cs="Arial"/>
              </w:rPr>
              <w:t>objective plan, and monitoring progress and challenges</w:t>
            </w:r>
          </w:p>
          <w:p w14:paraId="22616395" w14:textId="4890E79A" w:rsidR="0053369E" w:rsidRPr="00DA1AF0" w:rsidRDefault="00486082" w:rsidP="003C4C2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Participates in the completion of a QI project to </w:t>
            </w:r>
            <w:r w:rsidR="003C4C21">
              <w:rPr>
                <w:rFonts w:ascii="Arial" w:eastAsia="Arial" w:hAnsi="Arial" w:cs="Arial"/>
              </w:rPr>
              <w:t>reduce</w:t>
            </w:r>
            <w:r w:rsidR="003C4C21" w:rsidRPr="00DA1AF0">
              <w:rPr>
                <w:rFonts w:ascii="Arial" w:eastAsia="Arial" w:hAnsi="Arial" w:cs="Arial"/>
              </w:rPr>
              <w:t xml:space="preserve"> </w:t>
            </w:r>
            <w:r w:rsidRPr="00DA1AF0">
              <w:rPr>
                <w:rFonts w:ascii="Arial" w:eastAsia="Arial" w:hAnsi="Arial" w:cs="Arial"/>
              </w:rPr>
              <w:t>unplanned extubations rates within the practice, including assessing the problem, articulating a broad goal, developing a SMART objective plan, and monitoring progress and challenges</w:t>
            </w:r>
          </w:p>
        </w:tc>
      </w:tr>
      <w:tr w:rsidR="0053369E" w:rsidRPr="00DA1AF0" w14:paraId="7DD7EEF9" w14:textId="77777777" w:rsidTr="008C7A7B">
        <w:tc>
          <w:tcPr>
            <w:tcW w:w="4950" w:type="dxa"/>
            <w:tcBorders>
              <w:top w:val="single" w:sz="4" w:space="0" w:color="000000"/>
              <w:bottom w:val="single" w:sz="4" w:space="0" w:color="000000"/>
            </w:tcBorders>
            <w:shd w:val="clear" w:color="auto" w:fill="C9C9C9"/>
          </w:tcPr>
          <w:p w14:paraId="1FB24596" w14:textId="77777777" w:rsidR="00352313" w:rsidRPr="00352313" w:rsidRDefault="00486082" w:rsidP="00352313">
            <w:pPr>
              <w:rPr>
                <w:rFonts w:ascii="Arial" w:eastAsia="Arial" w:hAnsi="Arial" w:cs="Arial"/>
                <w:i/>
              </w:rPr>
            </w:pPr>
            <w:r w:rsidRPr="00DA1AF0">
              <w:rPr>
                <w:rFonts w:ascii="Arial" w:eastAsia="Arial" w:hAnsi="Arial" w:cs="Arial"/>
                <w:b/>
              </w:rPr>
              <w:lastRenderedPageBreak/>
              <w:t>Level 5</w:t>
            </w:r>
            <w:r w:rsidRPr="00DA1AF0">
              <w:rPr>
                <w:rFonts w:ascii="Arial" w:eastAsia="Arial" w:hAnsi="Arial" w:cs="Arial"/>
              </w:rPr>
              <w:t xml:space="preserve"> </w:t>
            </w:r>
            <w:r w:rsidR="00352313" w:rsidRPr="00352313">
              <w:rPr>
                <w:rFonts w:ascii="Arial" w:eastAsia="Arial" w:hAnsi="Arial" w:cs="Arial"/>
                <w:i/>
              </w:rPr>
              <w:t>Actively engages teams and processes to modify systems to prevent patient safety events</w:t>
            </w:r>
          </w:p>
          <w:p w14:paraId="2CBE28AE" w14:textId="77777777" w:rsidR="00352313" w:rsidRPr="00352313" w:rsidRDefault="00352313" w:rsidP="00352313">
            <w:pPr>
              <w:rPr>
                <w:rFonts w:ascii="Arial" w:eastAsia="Arial" w:hAnsi="Arial" w:cs="Arial"/>
                <w:i/>
              </w:rPr>
            </w:pPr>
          </w:p>
          <w:p w14:paraId="162B5462" w14:textId="77777777" w:rsidR="00352313" w:rsidRPr="00352313" w:rsidRDefault="00352313" w:rsidP="00352313">
            <w:pPr>
              <w:rPr>
                <w:rFonts w:ascii="Arial" w:eastAsia="Arial" w:hAnsi="Arial" w:cs="Arial"/>
                <w:i/>
              </w:rPr>
            </w:pPr>
            <w:r w:rsidRPr="00352313">
              <w:rPr>
                <w:rFonts w:ascii="Arial" w:eastAsia="Arial" w:hAnsi="Arial" w:cs="Arial"/>
                <w:i/>
              </w:rPr>
              <w:t>Role models or mentors others in the disclosure of patient safety events</w:t>
            </w:r>
          </w:p>
          <w:p w14:paraId="30371473" w14:textId="77777777" w:rsidR="00352313" w:rsidRPr="00352313" w:rsidRDefault="00352313" w:rsidP="00352313">
            <w:pPr>
              <w:rPr>
                <w:rFonts w:ascii="Arial" w:eastAsia="Arial" w:hAnsi="Arial" w:cs="Arial"/>
                <w:i/>
              </w:rPr>
            </w:pPr>
          </w:p>
          <w:p w14:paraId="1149719D" w14:textId="4C184C6E" w:rsidR="0053369E" w:rsidRPr="00DA1AF0" w:rsidRDefault="00352313" w:rsidP="00352313">
            <w:pPr>
              <w:rPr>
                <w:rFonts w:ascii="Arial" w:eastAsia="Arial" w:hAnsi="Arial" w:cs="Arial"/>
                <w:i/>
              </w:rPr>
            </w:pPr>
            <w:r w:rsidRPr="0035231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A97453D"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Assumes a leadership role at the departmental or institutional level for patient safety</w:t>
            </w:r>
          </w:p>
          <w:p w14:paraId="25A4783E" w14:textId="77777777" w:rsidR="00427541" w:rsidRPr="00DA1AF0" w:rsidRDefault="00427541" w:rsidP="00427541">
            <w:pPr>
              <w:pBdr>
                <w:top w:val="nil"/>
                <w:left w:val="nil"/>
                <w:bottom w:val="nil"/>
                <w:right w:val="nil"/>
                <w:between w:val="nil"/>
              </w:pBdr>
              <w:rPr>
                <w:rFonts w:ascii="Arial" w:hAnsi="Arial" w:cs="Arial"/>
              </w:rPr>
            </w:pPr>
          </w:p>
          <w:p w14:paraId="48C88192" w14:textId="77777777" w:rsidR="00427541" w:rsidRPr="00DA1AF0" w:rsidRDefault="00427541" w:rsidP="00427541">
            <w:pPr>
              <w:pBdr>
                <w:top w:val="nil"/>
                <w:left w:val="nil"/>
                <w:bottom w:val="nil"/>
                <w:right w:val="nil"/>
                <w:between w:val="nil"/>
              </w:pBdr>
              <w:rPr>
                <w:rFonts w:ascii="Arial" w:hAnsi="Arial" w:cs="Arial"/>
              </w:rPr>
            </w:pPr>
          </w:p>
          <w:p w14:paraId="164612EB" w14:textId="77777777" w:rsidR="00427541" w:rsidRPr="00DA1AF0" w:rsidRDefault="00427541" w:rsidP="00427541">
            <w:pPr>
              <w:pBdr>
                <w:top w:val="nil"/>
                <w:left w:val="nil"/>
                <w:bottom w:val="nil"/>
                <w:right w:val="nil"/>
                <w:between w:val="nil"/>
              </w:pBdr>
              <w:rPr>
                <w:rFonts w:ascii="Arial" w:hAnsi="Arial" w:cs="Arial"/>
              </w:rPr>
            </w:pPr>
          </w:p>
          <w:p w14:paraId="2DF4844A"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Conducts a simulation for disclosing patient safety events</w:t>
            </w:r>
          </w:p>
          <w:p w14:paraId="42CD6805" w14:textId="77777777" w:rsidR="00427541" w:rsidRPr="00DA1AF0" w:rsidRDefault="00427541" w:rsidP="00427541">
            <w:pPr>
              <w:pBdr>
                <w:top w:val="nil"/>
                <w:left w:val="nil"/>
                <w:bottom w:val="nil"/>
                <w:right w:val="nil"/>
                <w:between w:val="nil"/>
              </w:pBdr>
              <w:rPr>
                <w:rFonts w:ascii="Arial" w:hAnsi="Arial" w:cs="Arial"/>
              </w:rPr>
            </w:pPr>
          </w:p>
          <w:p w14:paraId="50BA23C0" w14:textId="77777777" w:rsidR="00427541" w:rsidRPr="00DA1AF0" w:rsidRDefault="00427541" w:rsidP="00427541">
            <w:pPr>
              <w:pBdr>
                <w:top w:val="nil"/>
                <w:left w:val="nil"/>
                <w:bottom w:val="nil"/>
                <w:right w:val="nil"/>
                <w:between w:val="nil"/>
              </w:pBdr>
              <w:rPr>
                <w:rFonts w:ascii="Arial" w:hAnsi="Arial" w:cs="Arial"/>
              </w:rPr>
            </w:pPr>
          </w:p>
          <w:p w14:paraId="4AD7A846" w14:textId="42654023"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Initiates and completes a QI project to </w:t>
            </w:r>
            <w:r w:rsidR="003C4C21">
              <w:rPr>
                <w:rFonts w:ascii="Arial" w:eastAsia="Arial" w:hAnsi="Arial" w:cs="Arial"/>
              </w:rPr>
              <w:t>reduce</w:t>
            </w:r>
            <w:r w:rsidR="003C4C21" w:rsidRPr="00DA1AF0">
              <w:rPr>
                <w:rFonts w:ascii="Arial" w:eastAsia="Arial" w:hAnsi="Arial" w:cs="Arial"/>
              </w:rPr>
              <w:t xml:space="preserve"> </w:t>
            </w:r>
            <w:r w:rsidRPr="00DA1AF0">
              <w:rPr>
                <w:rFonts w:ascii="Arial" w:eastAsia="Arial" w:hAnsi="Arial" w:cs="Arial"/>
              </w:rPr>
              <w:t>county COPD readmission rates in collaboration with the county health department and shares results with stakeholders</w:t>
            </w:r>
          </w:p>
          <w:p w14:paraId="56EDDA2E" w14:textId="35B9C51A" w:rsidR="0053369E" w:rsidRPr="00DA1AF0" w:rsidRDefault="00486082" w:rsidP="00444BE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Initiates a multi-center consortium QI project to reduce the number of unplanned extubations and shares results with stakeholders</w:t>
            </w:r>
          </w:p>
        </w:tc>
      </w:tr>
      <w:tr w:rsidR="0053369E" w:rsidRPr="00DA1AF0" w14:paraId="7369647C" w14:textId="77777777">
        <w:tc>
          <w:tcPr>
            <w:tcW w:w="4950" w:type="dxa"/>
            <w:shd w:val="clear" w:color="auto" w:fill="FFD965"/>
          </w:tcPr>
          <w:p w14:paraId="5FF7C59C"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77D490F0" w14:textId="339CBCFA"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7D4BA33B"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E-module multiple choice tests</w:t>
            </w:r>
          </w:p>
          <w:p w14:paraId="7772D23B"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audit</w:t>
            </w:r>
          </w:p>
          <w:p w14:paraId="0340EF8C"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61553401"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Portfolio</w:t>
            </w:r>
          </w:p>
          <w:p w14:paraId="451CBF6A" w14:textId="29A12693" w:rsidR="0090071A" w:rsidRPr="00DA1AF0" w:rsidRDefault="0090071A"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724E6A">
              <w:rPr>
                <w:rFonts w:ascii="Arial" w:eastAsia="Arial" w:hAnsi="Arial" w:cs="Arial"/>
              </w:rPr>
              <w:t>p</w:t>
            </w:r>
            <w:r w:rsidRPr="00DA1AF0">
              <w:rPr>
                <w:rFonts w:ascii="Arial" w:eastAsia="Arial" w:hAnsi="Arial" w:cs="Arial"/>
              </w:rPr>
              <w:t>roject</w:t>
            </w:r>
          </w:p>
          <w:p w14:paraId="7D6424C7" w14:textId="1A803FD0"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Reflection</w:t>
            </w:r>
          </w:p>
          <w:p w14:paraId="56396876" w14:textId="5EC33AEC" w:rsidR="0053369E" w:rsidRPr="00DA1AF0" w:rsidRDefault="00486082"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4630AC68" w14:textId="77777777">
        <w:tc>
          <w:tcPr>
            <w:tcW w:w="4950" w:type="dxa"/>
            <w:shd w:val="clear" w:color="auto" w:fill="8DB3E2"/>
          </w:tcPr>
          <w:p w14:paraId="2D40DF49"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2CC2BF46" w14:textId="24E83B07" w:rsidR="0053369E" w:rsidRPr="00DA1AF0" w:rsidRDefault="0053369E" w:rsidP="00427541">
            <w:pPr>
              <w:numPr>
                <w:ilvl w:val="0"/>
                <w:numId w:val="4"/>
              </w:numPr>
              <w:pBdr>
                <w:top w:val="nil"/>
                <w:left w:val="nil"/>
                <w:bottom w:val="nil"/>
                <w:right w:val="nil"/>
                <w:between w:val="nil"/>
              </w:pBdr>
              <w:ind w:left="180" w:hanging="180"/>
              <w:rPr>
                <w:rFonts w:ascii="Arial" w:hAnsi="Arial" w:cs="Arial"/>
              </w:rPr>
            </w:pPr>
          </w:p>
        </w:tc>
      </w:tr>
      <w:tr w:rsidR="0053369E" w:rsidRPr="00DA1AF0" w14:paraId="6DC76C68" w14:textId="77777777">
        <w:tc>
          <w:tcPr>
            <w:tcW w:w="4950" w:type="dxa"/>
            <w:shd w:val="clear" w:color="auto" w:fill="A8D08D"/>
          </w:tcPr>
          <w:p w14:paraId="5452F2AA"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F9BF803" w14:textId="7B925E72" w:rsidR="000218FD"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Institute of Healthcare Improvement. </w:t>
            </w:r>
            <w:hyperlink r:id="rId28" w:history="1">
              <w:r w:rsidR="000218FD" w:rsidRPr="00DA1AF0">
                <w:rPr>
                  <w:rStyle w:val="Hyperlink"/>
                  <w:rFonts w:ascii="Arial" w:eastAsia="Arial" w:hAnsi="Arial" w:cs="Arial"/>
                </w:rPr>
                <w:t>http://www.ihi.org/Pages/default.aspx</w:t>
              </w:r>
            </w:hyperlink>
            <w:r w:rsidR="000218FD" w:rsidRPr="00DA1AF0">
              <w:rPr>
                <w:rFonts w:ascii="Arial" w:eastAsia="Arial" w:hAnsi="Arial" w:cs="Arial"/>
              </w:rPr>
              <w:t>. 2020.</w:t>
            </w:r>
          </w:p>
          <w:p w14:paraId="2B25C73C" w14:textId="77777777" w:rsidR="00F1022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IHI. IHI Open School Online Courses. </w:t>
            </w:r>
            <w:hyperlink r:id="rId29" w:anchor="/6cb1c614-884b-43ef-9abd-d90849f183d4" w:history="1">
              <w:r w:rsidRPr="00DA1AF0">
                <w:rPr>
                  <w:rStyle w:val="Hyperlink"/>
                  <w:rFonts w:ascii="Arial" w:hAnsi="Arial" w:cs="Arial"/>
                </w:rPr>
                <w:t>http://app.ihi.org/lmsspa/#/6cb1c614-884b-43ef-9abd-d90849f183d4</w:t>
              </w:r>
            </w:hyperlink>
            <w:r w:rsidRPr="00DA1AF0">
              <w:rPr>
                <w:rFonts w:ascii="Arial" w:hAnsi="Arial" w:cs="Arial"/>
              </w:rPr>
              <w:t>. 2020.</w:t>
            </w:r>
          </w:p>
          <w:p w14:paraId="05EBB890" w14:textId="77777777" w:rsidR="00F1022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IHI. QI 102: How to Improve with the Model for Improvement. </w:t>
            </w:r>
            <w:hyperlink r:id="rId30" w:anchor="/1431fa43-38e4-4e40-ab3b-7887d3254f72/41b3d74d-f418-4193-86a4-ac29c9565ff1" w:history="1">
              <w:r w:rsidRPr="00DA1AF0">
                <w:rPr>
                  <w:rStyle w:val="Hyperlink"/>
                  <w:rFonts w:ascii="Arial" w:hAnsi="Arial" w:cs="Arial"/>
                </w:rPr>
                <w:t>http://app.ihi.org/lmsspa/#/1431fa43-38e4-4e40-ab3b-7887d3254f72/41b3d74d-f418-4193-86a4-ac29c9565ff1</w:t>
              </w:r>
            </w:hyperlink>
            <w:r w:rsidRPr="00DA1AF0">
              <w:rPr>
                <w:rFonts w:ascii="Arial" w:hAnsi="Arial" w:cs="Arial"/>
              </w:rPr>
              <w:t>. 2020.</w:t>
            </w:r>
          </w:p>
          <w:p w14:paraId="58E3A41B" w14:textId="77777777" w:rsidR="00F1022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Agency for Healthcare Research and Quality. </w:t>
            </w:r>
            <w:r w:rsidR="00486082" w:rsidRPr="00DA1AF0">
              <w:rPr>
                <w:rFonts w:ascii="Arial" w:eastAsia="Arial" w:hAnsi="Arial" w:cs="Arial"/>
              </w:rPr>
              <w:t>Detection of</w:t>
            </w:r>
            <w:r w:rsidRPr="00DA1AF0">
              <w:rPr>
                <w:rFonts w:ascii="Arial" w:eastAsia="Arial" w:hAnsi="Arial" w:cs="Arial"/>
              </w:rPr>
              <w:t xml:space="preserve"> Safety Hazards Prime. </w:t>
            </w:r>
            <w:hyperlink r:id="rId31" w:history="1">
              <w:r w:rsidRPr="00DA1AF0">
                <w:rPr>
                  <w:rStyle w:val="Hyperlink"/>
                  <w:rFonts w:ascii="Arial" w:eastAsia="Arial" w:hAnsi="Arial" w:cs="Arial"/>
                </w:rPr>
                <w:t>https://psnet.ahrq.gov/primer/detection-safety-hazards</w:t>
              </w:r>
            </w:hyperlink>
            <w:r w:rsidRPr="00DA1AF0">
              <w:rPr>
                <w:rFonts w:ascii="Arial" w:eastAsia="Arial" w:hAnsi="Arial" w:cs="Arial"/>
              </w:rPr>
              <w:t>. 2020.</w:t>
            </w:r>
          </w:p>
          <w:p w14:paraId="6F42B930" w14:textId="6174CCDA" w:rsidR="0053369E" w:rsidRPr="00DA1AF0" w:rsidRDefault="00F1022E" w:rsidP="00F102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AHRQ. Measurement of Patient Safety. </w:t>
            </w:r>
            <w:hyperlink r:id="rId32" w:history="1">
              <w:r w:rsidRPr="00DA1AF0">
                <w:rPr>
                  <w:rStyle w:val="Hyperlink"/>
                  <w:rFonts w:ascii="Arial" w:eastAsia="Arial" w:hAnsi="Arial" w:cs="Arial"/>
                </w:rPr>
                <w:t>https://psnet.ahrq.gov/primer/measurement-patient-safety</w:t>
              </w:r>
            </w:hyperlink>
            <w:r w:rsidRPr="00DA1AF0">
              <w:rPr>
                <w:rFonts w:ascii="Arial" w:eastAsia="Arial" w:hAnsi="Arial" w:cs="Arial"/>
              </w:rPr>
              <w:t>. 2020.</w:t>
            </w:r>
          </w:p>
        </w:tc>
      </w:tr>
      <w:bookmarkEnd w:id="3"/>
    </w:tbl>
    <w:p w14:paraId="31B5114C" w14:textId="4318F78A" w:rsidR="0053369E" w:rsidRDefault="0053369E">
      <w:pPr>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1FDCDAD5" w14:textId="77777777">
        <w:trPr>
          <w:trHeight w:val="760"/>
        </w:trPr>
        <w:tc>
          <w:tcPr>
            <w:tcW w:w="14125" w:type="dxa"/>
            <w:gridSpan w:val="2"/>
            <w:shd w:val="clear" w:color="auto" w:fill="9CC3E5"/>
          </w:tcPr>
          <w:p w14:paraId="0A655C4A" w14:textId="6212E5E0"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Systems-Based Practice 2: Coordination and Transitions of Care</w:t>
            </w:r>
          </w:p>
          <w:p w14:paraId="6D9247E4"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effectively navigate the health care system, including the interdisciplinary team and other care providers to ensure high-quality patient outcomes</w:t>
            </w:r>
          </w:p>
        </w:tc>
      </w:tr>
      <w:tr w:rsidR="0053369E" w:rsidRPr="00DA1AF0" w14:paraId="1116904E" w14:textId="77777777">
        <w:tc>
          <w:tcPr>
            <w:tcW w:w="4950" w:type="dxa"/>
            <w:shd w:val="clear" w:color="auto" w:fill="FAC090"/>
          </w:tcPr>
          <w:p w14:paraId="76C3F185"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6157AD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33DA3472" w14:textId="77777777" w:rsidTr="008C7A7B">
        <w:tc>
          <w:tcPr>
            <w:tcW w:w="4950" w:type="dxa"/>
            <w:tcBorders>
              <w:top w:val="single" w:sz="4" w:space="0" w:color="000000"/>
              <w:bottom w:val="single" w:sz="4" w:space="0" w:color="000000"/>
            </w:tcBorders>
            <w:shd w:val="clear" w:color="auto" w:fill="C9C9C9"/>
          </w:tcPr>
          <w:p w14:paraId="16843EA0"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Demonstrates knowledge of care coordination</w:t>
            </w:r>
          </w:p>
          <w:p w14:paraId="6A632E47" w14:textId="77777777" w:rsidR="00352313" w:rsidRPr="00352313" w:rsidRDefault="00352313" w:rsidP="00352313">
            <w:pPr>
              <w:rPr>
                <w:rFonts w:ascii="Arial" w:eastAsia="Arial" w:hAnsi="Arial" w:cs="Arial"/>
                <w:i/>
                <w:color w:val="000000"/>
              </w:rPr>
            </w:pPr>
          </w:p>
          <w:p w14:paraId="3EBE69F8" w14:textId="77777777" w:rsidR="00352313" w:rsidRPr="00352313" w:rsidRDefault="00352313" w:rsidP="00352313">
            <w:pPr>
              <w:rPr>
                <w:rFonts w:ascii="Arial" w:eastAsia="Arial" w:hAnsi="Arial" w:cs="Arial"/>
                <w:i/>
                <w:color w:val="000000"/>
              </w:rPr>
            </w:pPr>
          </w:p>
          <w:p w14:paraId="11044FB7" w14:textId="29F41800" w:rsidR="0053369E" w:rsidRPr="00DA1AF0" w:rsidRDefault="00352313" w:rsidP="00352313">
            <w:pPr>
              <w:rPr>
                <w:rFonts w:ascii="Arial" w:eastAsia="Arial" w:hAnsi="Arial" w:cs="Arial"/>
                <w:i/>
                <w:color w:val="000000"/>
              </w:rPr>
            </w:pPr>
            <w:r w:rsidRPr="00352313">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DF94570" w14:textId="1133B606"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For a patient with end-stage COPD in the ICU, identifies the outpatient pulmonologist, palliative care team, home health nurse, respiratory care practitioners, and social workers as members of the team</w:t>
            </w:r>
          </w:p>
          <w:p w14:paraId="322BF9FA" w14:textId="77777777" w:rsidR="00427541" w:rsidRPr="00DA1AF0" w:rsidRDefault="00427541" w:rsidP="00427541">
            <w:pPr>
              <w:pBdr>
                <w:top w:val="nil"/>
                <w:left w:val="nil"/>
                <w:bottom w:val="nil"/>
                <w:right w:val="nil"/>
                <w:between w:val="nil"/>
              </w:pBdr>
              <w:rPr>
                <w:rFonts w:ascii="Arial" w:hAnsi="Arial" w:cs="Arial"/>
              </w:rPr>
            </w:pPr>
          </w:p>
          <w:p w14:paraId="7C506907" w14:textId="2651AF18" w:rsidR="0053369E"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Lists the essential components of a structured sign</w:t>
            </w:r>
            <w:r w:rsidR="00724E6A">
              <w:rPr>
                <w:rFonts w:ascii="Arial" w:eastAsia="Arial" w:hAnsi="Arial" w:cs="Arial"/>
              </w:rPr>
              <w:t>-</w:t>
            </w:r>
            <w:r w:rsidRPr="00DA1AF0">
              <w:rPr>
                <w:rFonts w:ascii="Arial" w:eastAsia="Arial" w:hAnsi="Arial" w:cs="Arial"/>
              </w:rPr>
              <w:t>out tool and care transition and hand</w:t>
            </w:r>
            <w:r w:rsidR="00724E6A">
              <w:rPr>
                <w:rFonts w:ascii="Arial" w:eastAsia="Arial" w:hAnsi="Arial" w:cs="Arial"/>
              </w:rPr>
              <w:t>-</w:t>
            </w:r>
            <w:r w:rsidRPr="00DA1AF0">
              <w:rPr>
                <w:rFonts w:ascii="Arial" w:eastAsia="Arial" w:hAnsi="Arial" w:cs="Arial"/>
              </w:rPr>
              <w:t>offs</w:t>
            </w:r>
          </w:p>
        </w:tc>
      </w:tr>
      <w:tr w:rsidR="0053369E" w:rsidRPr="00DA1AF0" w14:paraId="7252F0D4" w14:textId="77777777" w:rsidTr="008C7A7B">
        <w:tc>
          <w:tcPr>
            <w:tcW w:w="4950" w:type="dxa"/>
            <w:tcBorders>
              <w:top w:val="single" w:sz="4" w:space="0" w:color="000000"/>
              <w:bottom w:val="single" w:sz="4" w:space="0" w:color="000000"/>
            </w:tcBorders>
            <w:shd w:val="clear" w:color="auto" w:fill="C9C9C9"/>
          </w:tcPr>
          <w:p w14:paraId="6C8D3B0B"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Coordinates care of patients in routine clinical situations effectively using the members of the interprofessional teams</w:t>
            </w:r>
          </w:p>
          <w:p w14:paraId="011F0C23" w14:textId="77777777" w:rsidR="00352313" w:rsidRPr="00352313" w:rsidRDefault="00352313" w:rsidP="00352313">
            <w:pPr>
              <w:rPr>
                <w:rFonts w:ascii="Arial" w:eastAsia="Arial" w:hAnsi="Arial" w:cs="Arial"/>
                <w:i/>
              </w:rPr>
            </w:pPr>
          </w:p>
          <w:p w14:paraId="29BC1D86" w14:textId="4EDC7458" w:rsidR="0053369E" w:rsidRPr="00DA1AF0" w:rsidRDefault="00352313" w:rsidP="00352313">
            <w:pPr>
              <w:rPr>
                <w:rFonts w:ascii="Arial" w:eastAsia="Arial" w:hAnsi="Arial" w:cs="Arial"/>
                <w:i/>
              </w:rPr>
            </w:pPr>
            <w:r w:rsidRPr="00352313">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16C8FF" w14:textId="77777777" w:rsidR="00427541" w:rsidRPr="00DA1AF0" w:rsidRDefault="00486082" w:rsidP="00427541">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Coordinates care with the outpatient pulmonary clinic at the time of discharge from the hospital</w:t>
            </w:r>
          </w:p>
          <w:p w14:paraId="356BCD1E" w14:textId="77777777" w:rsidR="00427541" w:rsidRPr="00DA1AF0" w:rsidRDefault="00427541" w:rsidP="00427541">
            <w:pPr>
              <w:pBdr>
                <w:top w:val="nil"/>
                <w:left w:val="nil"/>
                <w:bottom w:val="nil"/>
                <w:right w:val="nil"/>
                <w:between w:val="nil"/>
              </w:pBdr>
              <w:rPr>
                <w:rFonts w:ascii="Arial" w:hAnsi="Arial" w:cs="Arial"/>
              </w:rPr>
            </w:pPr>
          </w:p>
          <w:p w14:paraId="3DC78618" w14:textId="77777777" w:rsidR="00427541" w:rsidRPr="00DA1AF0" w:rsidRDefault="00427541" w:rsidP="00427541">
            <w:pPr>
              <w:pBdr>
                <w:top w:val="nil"/>
                <w:left w:val="nil"/>
                <w:bottom w:val="nil"/>
                <w:right w:val="nil"/>
                <w:between w:val="nil"/>
              </w:pBdr>
              <w:rPr>
                <w:rFonts w:ascii="Arial" w:hAnsi="Arial" w:cs="Arial"/>
              </w:rPr>
            </w:pPr>
          </w:p>
          <w:p w14:paraId="4F650A8F" w14:textId="530D16C5" w:rsidR="0053369E" w:rsidRPr="00DA1AF0" w:rsidRDefault="00486082" w:rsidP="00724E6A">
            <w:pPr>
              <w:numPr>
                <w:ilvl w:val="0"/>
                <w:numId w:val="4"/>
              </w:numPr>
              <w:pBdr>
                <w:top w:val="nil"/>
                <w:left w:val="nil"/>
                <w:bottom w:val="nil"/>
                <w:right w:val="nil"/>
                <w:between w:val="nil"/>
              </w:pBdr>
              <w:ind w:left="180" w:hanging="180"/>
              <w:rPr>
                <w:rFonts w:ascii="Arial" w:eastAsia="Arial" w:hAnsi="Arial" w:cs="Arial"/>
              </w:rPr>
            </w:pPr>
            <w:r w:rsidRPr="00DA1AF0">
              <w:rPr>
                <w:rFonts w:ascii="Arial" w:eastAsia="Arial" w:hAnsi="Arial" w:cs="Arial"/>
              </w:rPr>
              <w:t xml:space="preserve">Routinely </w:t>
            </w:r>
            <w:r w:rsidR="00724E6A">
              <w:rPr>
                <w:rFonts w:ascii="Arial" w:eastAsia="Arial" w:hAnsi="Arial" w:cs="Arial"/>
              </w:rPr>
              <w:t>uses</w:t>
            </w:r>
            <w:r w:rsidR="00724E6A" w:rsidRPr="00DA1AF0">
              <w:rPr>
                <w:rFonts w:ascii="Arial" w:eastAsia="Arial" w:hAnsi="Arial" w:cs="Arial"/>
              </w:rPr>
              <w:t xml:space="preserve"> </w:t>
            </w:r>
            <w:r w:rsidRPr="00DA1AF0">
              <w:rPr>
                <w:rFonts w:ascii="Arial" w:eastAsia="Arial" w:hAnsi="Arial" w:cs="Arial"/>
              </w:rPr>
              <w:t>a structured sign</w:t>
            </w:r>
            <w:r w:rsidR="00724E6A">
              <w:rPr>
                <w:rFonts w:ascii="Arial" w:eastAsia="Arial" w:hAnsi="Arial" w:cs="Arial"/>
              </w:rPr>
              <w:t>-</w:t>
            </w:r>
            <w:r w:rsidRPr="00DA1AF0">
              <w:rPr>
                <w:rFonts w:ascii="Arial" w:eastAsia="Arial" w:hAnsi="Arial" w:cs="Arial"/>
              </w:rPr>
              <w:t>out tool for a stable patient during night float sign-out</w:t>
            </w:r>
          </w:p>
        </w:tc>
      </w:tr>
      <w:tr w:rsidR="0053369E" w:rsidRPr="00DA1AF0" w14:paraId="412EE05E" w14:textId="77777777" w:rsidTr="008C7A7B">
        <w:tc>
          <w:tcPr>
            <w:tcW w:w="4950" w:type="dxa"/>
            <w:tcBorders>
              <w:top w:val="single" w:sz="4" w:space="0" w:color="000000"/>
              <w:bottom w:val="single" w:sz="4" w:space="0" w:color="000000"/>
            </w:tcBorders>
            <w:shd w:val="clear" w:color="auto" w:fill="C9C9C9"/>
          </w:tcPr>
          <w:p w14:paraId="7EC4DC59"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Coordinates care of patients in complex clinical situations effectively using the members of the interprofessional teams</w:t>
            </w:r>
          </w:p>
          <w:p w14:paraId="61463FD6" w14:textId="77777777" w:rsidR="00352313" w:rsidRPr="00352313" w:rsidRDefault="00352313" w:rsidP="00352313">
            <w:pPr>
              <w:rPr>
                <w:rFonts w:ascii="Arial" w:eastAsia="Arial" w:hAnsi="Arial" w:cs="Arial"/>
                <w:i/>
                <w:color w:val="000000"/>
              </w:rPr>
            </w:pPr>
          </w:p>
          <w:p w14:paraId="37F50FAE" w14:textId="6470EB3F" w:rsidR="0053369E" w:rsidRPr="00DA1AF0" w:rsidRDefault="00352313" w:rsidP="00352313">
            <w:pPr>
              <w:rPr>
                <w:rFonts w:ascii="Arial" w:eastAsia="Arial" w:hAnsi="Arial" w:cs="Arial"/>
                <w:i/>
                <w:color w:val="000000"/>
              </w:rPr>
            </w:pPr>
            <w:r w:rsidRPr="00352313">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5DD3A60" w14:textId="382F776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Works with the social worker to coordinate care for a complex chronically ventilated patient that will ensure transfer to a long</w:t>
            </w:r>
            <w:r w:rsidR="00724E6A">
              <w:rPr>
                <w:rFonts w:ascii="Arial" w:eastAsia="Arial" w:hAnsi="Arial" w:cs="Arial"/>
              </w:rPr>
              <w:t>-</w:t>
            </w:r>
            <w:r w:rsidRPr="00DA1AF0">
              <w:rPr>
                <w:rFonts w:ascii="Arial" w:eastAsia="Arial" w:hAnsi="Arial" w:cs="Arial"/>
              </w:rPr>
              <w:t>term acute care facility safely after discharge from the hospital</w:t>
            </w:r>
          </w:p>
          <w:p w14:paraId="141C2266" w14:textId="77777777" w:rsidR="005B6F33" w:rsidRPr="00DA1AF0" w:rsidRDefault="005B6F33" w:rsidP="005B6F33">
            <w:pPr>
              <w:pBdr>
                <w:top w:val="nil"/>
                <w:left w:val="nil"/>
                <w:bottom w:val="nil"/>
                <w:right w:val="nil"/>
                <w:between w:val="nil"/>
              </w:pBdr>
              <w:rPr>
                <w:rFonts w:ascii="Arial" w:hAnsi="Arial" w:cs="Arial"/>
              </w:rPr>
            </w:pPr>
          </w:p>
          <w:p w14:paraId="2645071E" w14:textId="1004A395" w:rsidR="0053369E" w:rsidRPr="00724E6A"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Routinely uses a structured sign</w:t>
            </w:r>
            <w:r w:rsidR="00724E6A">
              <w:rPr>
                <w:rFonts w:ascii="Arial" w:eastAsia="Arial" w:hAnsi="Arial" w:cs="Arial"/>
              </w:rPr>
              <w:t>-</w:t>
            </w:r>
            <w:r w:rsidRPr="00DA1AF0">
              <w:rPr>
                <w:rFonts w:ascii="Arial" w:eastAsia="Arial" w:hAnsi="Arial" w:cs="Arial"/>
              </w:rPr>
              <w:t>out tool when transferring a patient to the ICU</w:t>
            </w:r>
          </w:p>
        </w:tc>
      </w:tr>
      <w:tr w:rsidR="0053369E" w:rsidRPr="00DA1AF0" w14:paraId="44101176" w14:textId="77777777" w:rsidTr="008C7A7B">
        <w:tc>
          <w:tcPr>
            <w:tcW w:w="4950" w:type="dxa"/>
            <w:tcBorders>
              <w:top w:val="single" w:sz="4" w:space="0" w:color="000000"/>
              <w:bottom w:val="single" w:sz="4" w:space="0" w:color="000000"/>
            </w:tcBorders>
            <w:shd w:val="clear" w:color="auto" w:fill="C9C9C9"/>
          </w:tcPr>
          <w:p w14:paraId="1E2B727B"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Coordinates care of patients in complex clinical situations among different disciplines and specialties</w:t>
            </w:r>
          </w:p>
          <w:p w14:paraId="03D3A62A" w14:textId="77777777" w:rsidR="00352313" w:rsidRPr="00352313" w:rsidRDefault="00352313" w:rsidP="00352313">
            <w:pPr>
              <w:rPr>
                <w:rFonts w:ascii="Arial" w:eastAsia="Arial" w:hAnsi="Arial" w:cs="Arial"/>
                <w:i/>
              </w:rPr>
            </w:pPr>
          </w:p>
          <w:p w14:paraId="3A603D2B" w14:textId="5E706620" w:rsidR="0053369E" w:rsidRPr="00DA1AF0" w:rsidRDefault="00352313" w:rsidP="00352313">
            <w:pPr>
              <w:rPr>
                <w:rFonts w:ascii="Arial" w:eastAsia="Arial" w:hAnsi="Arial" w:cs="Arial"/>
                <w:i/>
              </w:rPr>
            </w:pPr>
            <w:r w:rsidRPr="00352313">
              <w:rPr>
                <w:rFonts w:ascii="Arial" w:eastAsia="Arial" w:hAnsi="Arial" w:cs="Arial"/>
                <w:i/>
              </w:rPr>
              <w:t>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8" w:space="0" w:color="000000"/>
            </w:tcBorders>
            <w:shd w:val="clear" w:color="auto" w:fill="C9C9C9"/>
          </w:tcPr>
          <w:p w14:paraId="6DEF105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During inpatient rotations, leads team members in approaching consultants to review cases/recommendations and arranges radiology rounds for the team</w:t>
            </w:r>
          </w:p>
          <w:p w14:paraId="24EB0C9D" w14:textId="77777777" w:rsidR="005B6F33" w:rsidRPr="00DA1AF0" w:rsidRDefault="005B6F33" w:rsidP="005B6F33">
            <w:pPr>
              <w:pBdr>
                <w:top w:val="nil"/>
                <w:left w:val="nil"/>
                <w:bottom w:val="nil"/>
                <w:right w:val="nil"/>
                <w:between w:val="nil"/>
              </w:pBdr>
              <w:rPr>
                <w:rFonts w:ascii="Arial" w:hAnsi="Arial" w:cs="Arial"/>
              </w:rPr>
            </w:pPr>
          </w:p>
          <w:p w14:paraId="72C0C9CB" w14:textId="77777777" w:rsidR="005B6F33" w:rsidRPr="00DA1AF0" w:rsidRDefault="005B6F33" w:rsidP="005B6F33">
            <w:pPr>
              <w:pBdr>
                <w:top w:val="nil"/>
                <w:left w:val="nil"/>
                <w:bottom w:val="nil"/>
                <w:right w:val="nil"/>
                <w:between w:val="nil"/>
              </w:pBdr>
              <w:rPr>
                <w:rFonts w:ascii="Arial" w:hAnsi="Arial" w:cs="Arial"/>
              </w:rPr>
            </w:pPr>
          </w:p>
          <w:p w14:paraId="1CCEC95F" w14:textId="0DF107B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Prior to going on vacation, proactively informs the incoming fellow about a plan of care for a complex lung cancer patient with numerous prior intubations who will likely require airway stenting and ICU care afterwards</w:t>
            </w:r>
          </w:p>
        </w:tc>
      </w:tr>
      <w:tr w:rsidR="0053369E" w:rsidRPr="00DA1AF0" w14:paraId="3741B0DE" w14:textId="77777777" w:rsidTr="008C7A7B">
        <w:tc>
          <w:tcPr>
            <w:tcW w:w="4950" w:type="dxa"/>
            <w:tcBorders>
              <w:top w:val="single" w:sz="4" w:space="0" w:color="000000"/>
              <w:bottom w:val="single" w:sz="4" w:space="0" w:color="000000"/>
            </w:tcBorders>
            <w:shd w:val="clear" w:color="auto" w:fill="C9C9C9"/>
          </w:tcPr>
          <w:p w14:paraId="14C04DBC"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Analyzes the process of care coordination and leads in the design and implementation of improvements</w:t>
            </w:r>
          </w:p>
          <w:p w14:paraId="3072D3FA" w14:textId="77777777" w:rsidR="00352313" w:rsidRPr="00352313" w:rsidRDefault="00352313" w:rsidP="00352313">
            <w:pPr>
              <w:rPr>
                <w:rFonts w:ascii="Arial" w:eastAsia="Arial" w:hAnsi="Arial" w:cs="Arial"/>
                <w:i/>
              </w:rPr>
            </w:pPr>
          </w:p>
          <w:p w14:paraId="4FB0B998" w14:textId="21E41A7E" w:rsidR="0053369E" w:rsidRPr="00DA1AF0" w:rsidRDefault="00352313" w:rsidP="00352313">
            <w:pPr>
              <w:rPr>
                <w:rFonts w:ascii="Arial" w:eastAsia="Arial" w:hAnsi="Arial" w:cs="Arial"/>
                <w:i/>
              </w:rPr>
            </w:pPr>
            <w:r w:rsidRPr="00352313">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57C0321" w14:textId="4AACA894"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Leads a program to arrange for team home visits to end-stage COPD at high risk for ICU admissions</w:t>
            </w:r>
          </w:p>
          <w:p w14:paraId="078B8F71" w14:textId="4D52EA96"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Leads a program evaluating local implementation of the </w:t>
            </w:r>
            <w:r w:rsidRPr="008C7A7B">
              <w:rPr>
                <w:rFonts w:ascii="Arial" w:eastAsia="Arial" w:hAnsi="Arial" w:cs="Arial"/>
              </w:rPr>
              <w:t>ABCDEF</w:t>
            </w:r>
            <w:r w:rsidRPr="00DA1AF0">
              <w:rPr>
                <w:rFonts w:ascii="Arial" w:eastAsia="Arial" w:hAnsi="Arial" w:cs="Arial"/>
              </w:rPr>
              <w:t xml:space="preserve"> bundle</w:t>
            </w:r>
          </w:p>
          <w:p w14:paraId="1D9986E4" w14:textId="77777777" w:rsidR="005B6F33" w:rsidRPr="00DA1AF0" w:rsidRDefault="005B6F33" w:rsidP="005B6F33">
            <w:pPr>
              <w:pBdr>
                <w:top w:val="nil"/>
                <w:left w:val="nil"/>
                <w:bottom w:val="nil"/>
                <w:right w:val="nil"/>
                <w:between w:val="nil"/>
              </w:pBdr>
              <w:rPr>
                <w:rFonts w:ascii="Arial" w:hAnsi="Arial" w:cs="Arial"/>
              </w:rPr>
            </w:pPr>
          </w:p>
          <w:p w14:paraId="2BA36AB7" w14:textId="1D043398" w:rsidR="0053369E" w:rsidRPr="00724E6A"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protocol to improve transitions to long</w:t>
            </w:r>
            <w:r w:rsidR="00724E6A">
              <w:rPr>
                <w:rFonts w:ascii="Arial" w:eastAsia="Arial" w:hAnsi="Arial" w:cs="Arial"/>
              </w:rPr>
              <w:t>-</w:t>
            </w:r>
            <w:r w:rsidRPr="00DA1AF0">
              <w:rPr>
                <w:rFonts w:ascii="Arial" w:eastAsia="Arial" w:hAnsi="Arial" w:cs="Arial"/>
              </w:rPr>
              <w:t>term care facilities</w:t>
            </w:r>
          </w:p>
        </w:tc>
      </w:tr>
      <w:tr w:rsidR="0053369E" w:rsidRPr="00DA1AF0" w14:paraId="7EC3241C" w14:textId="77777777">
        <w:tc>
          <w:tcPr>
            <w:tcW w:w="4950" w:type="dxa"/>
            <w:shd w:val="clear" w:color="auto" w:fill="FFD965"/>
          </w:tcPr>
          <w:p w14:paraId="6E2B0BF0"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1B4ABDB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Direct observation </w:t>
            </w:r>
          </w:p>
          <w:p w14:paraId="5EECF71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Medical record (chart) audit</w:t>
            </w:r>
          </w:p>
          <w:p w14:paraId="5BE846D0" w14:textId="324BB68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54E7ACEF"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38A02C0D" w14:textId="453C04FE" w:rsidR="0090071A" w:rsidRPr="00DA1AF0" w:rsidRDefault="0090071A"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724E6A">
              <w:rPr>
                <w:rFonts w:ascii="Arial" w:eastAsia="Arial" w:hAnsi="Arial" w:cs="Arial"/>
              </w:rPr>
              <w:t>p</w:t>
            </w:r>
            <w:r w:rsidRPr="00DA1AF0">
              <w:rPr>
                <w:rFonts w:ascii="Arial" w:eastAsia="Arial" w:hAnsi="Arial" w:cs="Arial"/>
              </w:rPr>
              <w:t>roject</w:t>
            </w:r>
          </w:p>
          <w:p w14:paraId="375B8232" w14:textId="1FE2CFB9"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Quality metrics and goals mined from </w:t>
            </w:r>
            <w:r w:rsidR="008C7A7B">
              <w:rPr>
                <w:rFonts w:ascii="Arial" w:eastAsia="Arial" w:hAnsi="Arial" w:cs="Arial"/>
              </w:rPr>
              <w:t>e</w:t>
            </w:r>
            <w:r w:rsidRPr="00DA1AF0">
              <w:rPr>
                <w:rFonts w:ascii="Arial" w:eastAsia="Arial" w:hAnsi="Arial" w:cs="Arial"/>
              </w:rPr>
              <w:t xml:space="preserve">lectronic </w:t>
            </w:r>
            <w:r w:rsidR="008C7A7B">
              <w:rPr>
                <w:rFonts w:ascii="Arial" w:eastAsia="Arial" w:hAnsi="Arial" w:cs="Arial"/>
              </w:rPr>
              <w:t>h</w:t>
            </w:r>
            <w:r w:rsidRPr="00DA1AF0">
              <w:rPr>
                <w:rFonts w:ascii="Arial" w:eastAsia="Arial" w:hAnsi="Arial" w:cs="Arial"/>
              </w:rPr>
              <w:t xml:space="preserve">ealth </w:t>
            </w:r>
            <w:r w:rsidR="008C7A7B">
              <w:rPr>
                <w:rFonts w:ascii="Arial" w:eastAsia="Arial" w:hAnsi="Arial" w:cs="Arial"/>
              </w:rPr>
              <w:t>r</w:t>
            </w:r>
            <w:r w:rsidRPr="00DA1AF0">
              <w:rPr>
                <w:rFonts w:ascii="Arial" w:eastAsia="Arial" w:hAnsi="Arial" w:cs="Arial"/>
              </w:rPr>
              <w:t>ecords (EHR)</w:t>
            </w:r>
          </w:p>
          <w:p w14:paraId="66A2632A" w14:textId="56DD39FA" w:rsidR="0053369E" w:rsidRPr="00DA1AF0"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Review of sig</w:t>
            </w:r>
            <w:r w:rsidR="00560E42">
              <w:rPr>
                <w:rFonts w:ascii="Arial" w:eastAsia="Arial" w:hAnsi="Arial" w:cs="Arial"/>
              </w:rPr>
              <w:t>n</w:t>
            </w:r>
            <w:r w:rsidR="00724E6A">
              <w:rPr>
                <w:rFonts w:ascii="Arial" w:eastAsia="Arial" w:hAnsi="Arial" w:cs="Arial"/>
              </w:rPr>
              <w:t>-</w:t>
            </w:r>
            <w:r w:rsidRPr="00DA1AF0">
              <w:rPr>
                <w:rFonts w:ascii="Arial" w:eastAsia="Arial" w:hAnsi="Arial" w:cs="Arial"/>
              </w:rPr>
              <w:t xml:space="preserve">out tools, </w:t>
            </w:r>
            <w:r w:rsidR="00724E6A">
              <w:rPr>
                <w:rFonts w:ascii="Arial" w:eastAsia="Arial" w:hAnsi="Arial" w:cs="Arial"/>
              </w:rPr>
              <w:t>use</w:t>
            </w:r>
            <w:r w:rsidR="00724E6A" w:rsidRPr="00DA1AF0">
              <w:rPr>
                <w:rFonts w:ascii="Arial" w:eastAsia="Arial" w:hAnsi="Arial" w:cs="Arial"/>
              </w:rPr>
              <w:t xml:space="preserve"> </w:t>
            </w:r>
            <w:r w:rsidRPr="00DA1AF0">
              <w:rPr>
                <w:rFonts w:ascii="Arial" w:eastAsia="Arial" w:hAnsi="Arial" w:cs="Arial"/>
              </w:rPr>
              <w:t>and review of checklists</w:t>
            </w:r>
          </w:p>
        </w:tc>
      </w:tr>
      <w:tr w:rsidR="0053369E" w:rsidRPr="00DA1AF0" w14:paraId="7373B5A7" w14:textId="77777777">
        <w:tc>
          <w:tcPr>
            <w:tcW w:w="4950" w:type="dxa"/>
            <w:shd w:val="clear" w:color="auto" w:fill="8DB3E2"/>
          </w:tcPr>
          <w:p w14:paraId="1F4D4EEB"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73D953E0" w14:textId="69FD9823"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09F0778C" w14:textId="77777777">
        <w:trPr>
          <w:trHeight w:val="80"/>
        </w:trPr>
        <w:tc>
          <w:tcPr>
            <w:tcW w:w="4950" w:type="dxa"/>
            <w:shd w:val="clear" w:color="auto" w:fill="A8D08D"/>
          </w:tcPr>
          <w:p w14:paraId="390CBC7B"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8D54B0D" w14:textId="6D3AB295"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w:t>
            </w:r>
            <w:r w:rsidR="004A6D0D" w:rsidRPr="00DA1AF0">
              <w:rPr>
                <w:rFonts w:ascii="Arial" w:eastAsia="Arial" w:hAnsi="Arial" w:cs="Arial"/>
                <w:color w:val="000000"/>
              </w:rPr>
              <w:t xml:space="preserve">enter for Disease </w:t>
            </w:r>
            <w:r w:rsidRPr="00DA1AF0">
              <w:rPr>
                <w:rFonts w:ascii="Arial" w:eastAsia="Arial" w:hAnsi="Arial" w:cs="Arial"/>
                <w:color w:val="000000"/>
              </w:rPr>
              <w:t>C</w:t>
            </w:r>
            <w:r w:rsidR="004A6D0D" w:rsidRPr="00DA1AF0">
              <w:rPr>
                <w:rFonts w:ascii="Arial" w:eastAsia="Arial" w:hAnsi="Arial" w:cs="Arial"/>
                <w:color w:val="000000"/>
              </w:rPr>
              <w:t>ontrol</w:t>
            </w:r>
            <w:r w:rsidRPr="00DA1AF0">
              <w:rPr>
                <w:rFonts w:ascii="Arial" w:eastAsia="Arial" w:hAnsi="Arial" w:cs="Arial"/>
                <w:color w:val="000000"/>
              </w:rPr>
              <w:t xml:space="preserve">. Population Health Training in Place Program (PH-TIPP). </w:t>
            </w:r>
            <w:hyperlink r:id="rId33" w:history="1">
              <w:r w:rsidR="00825727" w:rsidRPr="00DA1AF0">
                <w:rPr>
                  <w:rStyle w:val="Hyperlink"/>
                  <w:rFonts w:ascii="Arial" w:eastAsia="Arial" w:hAnsi="Arial" w:cs="Arial"/>
                </w:rPr>
                <w:t>https://www.cdc.gov/pophealthtraining/whatis.html</w:t>
              </w:r>
            </w:hyperlink>
            <w:r w:rsidR="00825727" w:rsidRPr="00DA1AF0">
              <w:rPr>
                <w:rFonts w:ascii="Arial" w:eastAsia="Arial" w:hAnsi="Arial" w:cs="Arial"/>
              </w:rPr>
              <w:t>. 2020.</w:t>
            </w:r>
          </w:p>
          <w:p w14:paraId="2D1749E5" w14:textId="355B71B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Kaplan KJ. In pursuit of pa</w:t>
            </w:r>
            <w:r w:rsidR="00825727" w:rsidRPr="00DA1AF0">
              <w:rPr>
                <w:rFonts w:ascii="Arial" w:eastAsia="Arial" w:hAnsi="Arial" w:cs="Arial"/>
              </w:rPr>
              <w:t>tient-centered care.</w:t>
            </w:r>
            <w:r w:rsidRPr="00DA1AF0">
              <w:rPr>
                <w:rFonts w:ascii="Arial" w:eastAsia="Arial" w:hAnsi="Arial" w:cs="Arial"/>
              </w:rPr>
              <w:t xml:space="preserve"> </w:t>
            </w:r>
            <w:hyperlink r:id="rId34" w:anchor="axzz5e7nSsAns" w:history="1">
              <w:r w:rsidR="00825727" w:rsidRPr="00DA1AF0">
                <w:rPr>
                  <w:rStyle w:val="Hyperlink"/>
                  <w:rFonts w:ascii="Arial" w:eastAsia="Arial" w:hAnsi="Arial" w:cs="Arial"/>
                </w:rPr>
                <w:t>http://tissuepathology.com/2016/03/29/in-pursuit-of-patient-centered-care/#axzz5e7nSsAns</w:t>
              </w:r>
            </w:hyperlink>
            <w:r w:rsidR="00825727" w:rsidRPr="00DA1AF0">
              <w:rPr>
                <w:rFonts w:ascii="Arial" w:eastAsia="Arial" w:hAnsi="Arial" w:cs="Arial"/>
              </w:rPr>
              <w:t>. 2020.</w:t>
            </w:r>
          </w:p>
          <w:p w14:paraId="7ED8F1FE" w14:textId="76F3D2CB" w:rsidR="00825727" w:rsidRPr="00DA1AF0" w:rsidRDefault="00825727" w:rsidP="00825727">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Skochelak SE, Hawkins RE, Lawson LE, Starr SR, Borkan JM, Gonzalo JD. </w:t>
            </w:r>
            <w:r w:rsidRPr="00DA1AF0">
              <w:rPr>
                <w:rFonts w:ascii="Arial" w:eastAsia="Arial" w:hAnsi="Arial" w:cs="Arial"/>
                <w:i/>
              </w:rPr>
              <w:t xml:space="preserve">AMA Education Consortium: Health Systems Science. </w:t>
            </w:r>
            <w:r w:rsidRPr="00DA1AF0">
              <w:rPr>
                <w:rFonts w:ascii="Arial" w:eastAsia="Arial" w:hAnsi="Arial" w:cs="Arial"/>
              </w:rPr>
              <w:t xml:space="preserve">1st ed. Philadelphia, PA: Elsevier; 2016. </w:t>
            </w:r>
            <w:hyperlink r:id="rId35" w:history="1">
              <w:r w:rsidRPr="00DA1AF0">
                <w:rPr>
                  <w:rStyle w:val="Hyperlink"/>
                  <w:rFonts w:ascii="Arial" w:eastAsia="Arial" w:hAnsi="Arial" w:cs="Arial"/>
                </w:rPr>
                <w:t>https://commerce.ama-assn.org/store/ui/catalog/productDetail?product_id=prod2780003</w:t>
              </w:r>
            </w:hyperlink>
            <w:r w:rsidRPr="00DA1AF0">
              <w:rPr>
                <w:rFonts w:ascii="Arial" w:eastAsia="Arial" w:hAnsi="Arial" w:cs="Arial"/>
              </w:rPr>
              <w:t>. 2020.</w:t>
            </w:r>
          </w:p>
          <w:p w14:paraId="5F66E873" w14:textId="3FBD9D5A" w:rsidR="00825727" w:rsidRPr="00DA1AF0" w:rsidRDefault="00825727" w:rsidP="00825727">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O'Toole JK, Starmer AJ, Calaman S, Campos ML, Goldstein J. I-PASS mentored implementation handoff curriculum: implementation guide and resources. </w:t>
            </w:r>
            <w:r w:rsidRPr="00DA1AF0">
              <w:rPr>
                <w:rFonts w:ascii="Arial" w:hAnsi="Arial" w:cs="Arial"/>
                <w:i/>
              </w:rPr>
              <w:t>MedEd PORTAL</w:t>
            </w:r>
            <w:r w:rsidRPr="00DA1AF0">
              <w:rPr>
                <w:rFonts w:ascii="Arial" w:hAnsi="Arial" w:cs="Arial"/>
              </w:rPr>
              <w:t xml:space="preserve">. 2018;14:10736. </w:t>
            </w:r>
            <w:hyperlink r:id="rId36" w:history="1">
              <w:r w:rsidRPr="00DA1AF0">
                <w:rPr>
                  <w:rStyle w:val="Hyperlink"/>
                  <w:rFonts w:ascii="Arial" w:hAnsi="Arial" w:cs="Arial"/>
                  <w:color w:val="auto"/>
                </w:rPr>
                <w:t>https://www.mededportal.org/publication/10736/</w:t>
              </w:r>
            </w:hyperlink>
            <w:r w:rsidRPr="00DA1AF0">
              <w:rPr>
                <w:rFonts w:ascii="Arial" w:hAnsi="Arial" w:cs="Arial"/>
              </w:rPr>
              <w:t>. 2020.</w:t>
            </w:r>
          </w:p>
        </w:tc>
      </w:tr>
    </w:tbl>
    <w:p w14:paraId="6926DB52" w14:textId="77777777" w:rsidR="0053369E" w:rsidRDefault="0053369E">
      <w:pPr>
        <w:spacing w:line="240" w:lineRule="auto"/>
        <w:ind w:hanging="180"/>
        <w:rPr>
          <w:rFonts w:ascii="Arial" w:eastAsia="Arial" w:hAnsi="Arial" w:cs="Arial"/>
        </w:rPr>
      </w:pPr>
    </w:p>
    <w:p w14:paraId="12B8D21A" w14:textId="77777777" w:rsidR="0053369E" w:rsidRDefault="00486082">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2F3D15E8" w14:textId="77777777">
        <w:trPr>
          <w:trHeight w:val="760"/>
        </w:trPr>
        <w:tc>
          <w:tcPr>
            <w:tcW w:w="14125" w:type="dxa"/>
            <w:gridSpan w:val="2"/>
            <w:shd w:val="clear" w:color="auto" w:fill="9CC3E5"/>
          </w:tcPr>
          <w:p w14:paraId="5760E5D8" w14:textId="52CD36F3"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Systems-Based Practice 3: Population Health</w:t>
            </w:r>
          </w:p>
          <w:p w14:paraId="3B5E645D"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adapt care to a specific patient population to ensure high-quality patient outcomes</w:t>
            </w:r>
          </w:p>
        </w:tc>
      </w:tr>
      <w:tr w:rsidR="0053369E" w:rsidRPr="00DA1AF0" w14:paraId="18AF8AD8" w14:textId="77777777">
        <w:tc>
          <w:tcPr>
            <w:tcW w:w="4950" w:type="dxa"/>
            <w:shd w:val="clear" w:color="auto" w:fill="FAC090"/>
          </w:tcPr>
          <w:p w14:paraId="557E421E"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67BB54C2"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4FA39CF6" w14:textId="77777777" w:rsidTr="008C7A7B">
        <w:tc>
          <w:tcPr>
            <w:tcW w:w="4950" w:type="dxa"/>
            <w:tcBorders>
              <w:top w:val="single" w:sz="4" w:space="0" w:color="000000"/>
              <w:bottom w:val="single" w:sz="4" w:space="0" w:color="000000"/>
            </w:tcBorders>
            <w:shd w:val="clear" w:color="auto" w:fill="C9C9C9"/>
          </w:tcPr>
          <w:p w14:paraId="216E3752" w14:textId="4BAF69AF"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C4CF6C5" w14:textId="34C7AD94"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patients in different socioeconomic circumstances may have different abilities to access medications as an outpatient</w:t>
            </w:r>
          </w:p>
        </w:tc>
      </w:tr>
      <w:tr w:rsidR="0053369E" w:rsidRPr="00DA1AF0" w14:paraId="38FD86D6" w14:textId="77777777" w:rsidTr="008C7A7B">
        <w:tc>
          <w:tcPr>
            <w:tcW w:w="4950" w:type="dxa"/>
            <w:tcBorders>
              <w:top w:val="single" w:sz="4" w:space="0" w:color="000000"/>
              <w:bottom w:val="single" w:sz="4" w:space="0" w:color="000000"/>
            </w:tcBorders>
            <w:shd w:val="clear" w:color="auto" w:fill="C9C9C9"/>
          </w:tcPr>
          <w:p w14:paraId="52C96873" w14:textId="449C538E"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3B8F0E0" w14:textId="05E315D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limited transportation options may be a factor in patients getting to multiple pre-lung transplant appointments</w:t>
            </w:r>
          </w:p>
        </w:tc>
      </w:tr>
      <w:tr w:rsidR="0053369E" w:rsidRPr="00DA1AF0" w14:paraId="15A4049A" w14:textId="77777777" w:rsidTr="008C7A7B">
        <w:tc>
          <w:tcPr>
            <w:tcW w:w="4950" w:type="dxa"/>
            <w:tcBorders>
              <w:top w:val="single" w:sz="4" w:space="0" w:color="000000"/>
              <w:bottom w:val="single" w:sz="4" w:space="0" w:color="000000"/>
            </w:tcBorders>
            <w:shd w:val="clear" w:color="auto" w:fill="C9C9C9"/>
          </w:tcPr>
          <w:p w14:paraId="712A81D4" w14:textId="76E14526"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Uses local resources effectively to meet the needs of a patient population in the community</w:t>
            </w:r>
          </w:p>
        </w:tc>
        <w:tc>
          <w:tcPr>
            <w:tcW w:w="9175" w:type="dxa"/>
            <w:tcBorders>
              <w:top w:val="single" w:sz="4" w:space="0" w:color="000000"/>
              <w:left w:val="nil"/>
              <w:bottom w:val="single" w:sz="4" w:space="0" w:color="000000"/>
              <w:right w:val="single" w:sz="8" w:space="0" w:color="000000"/>
            </w:tcBorders>
            <w:shd w:val="clear" w:color="auto" w:fill="C9C9C9"/>
          </w:tcPr>
          <w:p w14:paraId="06C383CD" w14:textId="233D23BE"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Refers patients to a local pharmacy which provides a sliding fee scale option and prints pharmacy coupons for patients in need</w:t>
            </w:r>
          </w:p>
        </w:tc>
      </w:tr>
      <w:tr w:rsidR="0053369E" w:rsidRPr="00DA1AF0" w14:paraId="7F8706CE" w14:textId="77777777" w:rsidTr="008C7A7B">
        <w:tc>
          <w:tcPr>
            <w:tcW w:w="4950" w:type="dxa"/>
            <w:tcBorders>
              <w:top w:val="single" w:sz="4" w:space="0" w:color="000000"/>
              <w:bottom w:val="single" w:sz="4" w:space="0" w:color="000000"/>
            </w:tcBorders>
            <w:shd w:val="clear" w:color="auto" w:fill="C9C9C9"/>
          </w:tcPr>
          <w:p w14:paraId="5051331A" w14:textId="3A1F6F6A"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Advocates for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6225E43" w14:textId="24CD235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Assists to design protocols for procedural sedation in patients with opioid use disorders</w:t>
            </w:r>
          </w:p>
        </w:tc>
      </w:tr>
      <w:tr w:rsidR="0053369E" w:rsidRPr="00DA1AF0" w14:paraId="4B472552" w14:textId="77777777" w:rsidTr="008C7A7B">
        <w:tc>
          <w:tcPr>
            <w:tcW w:w="4950" w:type="dxa"/>
            <w:tcBorders>
              <w:top w:val="single" w:sz="4" w:space="0" w:color="000000"/>
              <w:bottom w:val="single" w:sz="4" w:space="0" w:color="000000"/>
            </w:tcBorders>
            <w:shd w:val="clear" w:color="auto" w:fill="C9C9C9"/>
          </w:tcPr>
          <w:p w14:paraId="7A1CFE33" w14:textId="0C6E676F"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550E3FC" w14:textId="764F1A0B" w:rsidR="0053369E" w:rsidRPr="00DA1AF0"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Leads development of a project to enable greater access to in-person interpreters in the hospital</w:t>
            </w:r>
          </w:p>
        </w:tc>
      </w:tr>
      <w:tr w:rsidR="0053369E" w:rsidRPr="00DA1AF0" w14:paraId="01799476" w14:textId="77777777">
        <w:tc>
          <w:tcPr>
            <w:tcW w:w="4950" w:type="dxa"/>
            <w:shd w:val="clear" w:color="auto" w:fill="FFD965"/>
          </w:tcPr>
          <w:p w14:paraId="036F8E6A"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3B13B936" w14:textId="37EA1E4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FA23A9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audit</w:t>
            </w:r>
          </w:p>
          <w:p w14:paraId="27F6756C" w14:textId="1582BDF4"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4C7F3F77"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620E498B" w14:textId="60801CFF" w:rsidR="0090071A" w:rsidRPr="00DA1AF0" w:rsidRDefault="0090071A"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724E6A">
              <w:rPr>
                <w:rFonts w:ascii="Arial" w:eastAsia="Arial" w:hAnsi="Arial" w:cs="Arial"/>
              </w:rPr>
              <w:t>p</w:t>
            </w:r>
            <w:r w:rsidRPr="00DA1AF0">
              <w:rPr>
                <w:rFonts w:ascii="Arial" w:eastAsia="Arial" w:hAnsi="Arial" w:cs="Arial"/>
              </w:rPr>
              <w:t>roject</w:t>
            </w:r>
          </w:p>
          <w:p w14:paraId="4DA88CB7" w14:textId="1DFF4F25"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Quality metrics and goals mined from EHR</w:t>
            </w:r>
          </w:p>
          <w:p w14:paraId="545FFCFF" w14:textId="096219E7" w:rsidR="0053369E" w:rsidRPr="00DA1AF0" w:rsidRDefault="00486082" w:rsidP="0090071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Reflection</w:t>
            </w:r>
          </w:p>
        </w:tc>
      </w:tr>
      <w:tr w:rsidR="0053369E" w:rsidRPr="00DA1AF0" w14:paraId="2F751FCA" w14:textId="77777777">
        <w:tc>
          <w:tcPr>
            <w:tcW w:w="4950" w:type="dxa"/>
            <w:shd w:val="clear" w:color="auto" w:fill="8DB3E2"/>
          </w:tcPr>
          <w:p w14:paraId="304133D5"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506E385D" w14:textId="3D32AE87"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22BDADE3" w14:textId="77777777">
        <w:trPr>
          <w:trHeight w:val="80"/>
        </w:trPr>
        <w:tc>
          <w:tcPr>
            <w:tcW w:w="4950" w:type="dxa"/>
            <w:shd w:val="clear" w:color="auto" w:fill="A8D08D"/>
          </w:tcPr>
          <w:p w14:paraId="3B515C01"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BB289DA" w14:textId="617C152D" w:rsidR="005B6F33" w:rsidRPr="00DA1AF0" w:rsidRDefault="005B6F33"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w:t>
            </w:r>
            <w:r w:rsidR="00486082" w:rsidRPr="00DA1AF0">
              <w:rPr>
                <w:rFonts w:ascii="Arial" w:eastAsia="Arial" w:hAnsi="Arial" w:cs="Arial"/>
                <w:color w:val="000000"/>
              </w:rPr>
              <w:t xml:space="preserve">DC. Population Health Training in Place Program (PH-TIPP). </w:t>
            </w:r>
            <w:hyperlink r:id="rId37">
              <w:r w:rsidR="00486082" w:rsidRPr="00DA1AF0">
                <w:rPr>
                  <w:rFonts w:ascii="Arial" w:eastAsia="Arial" w:hAnsi="Arial" w:cs="Arial"/>
                  <w:color w:val="0000FF"/>
                  <w:u w:val="single"/>
                </w:rPr>
                <w:t>https://www.cdc.gov/pophealthtraining/whatis.html</w:t>
              </w:r>
            </w:hyperlink>
            <w:r w:rsidR="004A6D0D" w:rsidRPr="00DA1AF0">
              <w:rPr>
                <w:rFonts w:ascii="Arial" w:eastAsia="Arial" w:hAnsi="Arial" w:cs="Arial"/>
              </w:rPr>
              <w:t>. 2020.</w:t>
            </w:r>
          </w:p>
          <w:p w14:paraId="22F16BB4" w14:textId="079520AD" w:rsidR="004A6D0D" w:rsidRPr="00DA1AF0" w:rsidRDefault="004A6D0D" w:rsidP="004A6D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Kaplan KJ. In pursuit of patient-centered care. </w:t>
            </w:r>
            <w:hyperlink r:id="rId38" w:anchor="axzz5e7nSsAns" w:history="1">
              <w:r w:rsidRPr="00DA1AF0">
                <w:rPr>
                  <w:rStyle w:val="Hyperlink"/>
                  <w:rFonts w:ascii="Arial" w:eastAsia="Arial" w:hAnsi="Arial" w:cs="Arial"/>
                </w:rPr>
                <w:t>http://tissuepathology.com/2016/03/29/in-pursuit-of-patient-centered-care/#axzz5e7nSsAns</w:t>
              </w:r>
            </w:hyperlink>
            <w:r w:rsidRPr="00DA1AF0">
              <w:rPr>
                <w:rFonts w:ascii="Arial" w:eastAsia="Arial" w:hAnsi="Arial" w:cs="Arial"/>
              </w:rPr>
              <w:t>. 2020.</w:t>
            </w:r>
          </w:p>
        </w:tc>
      </w:tr>
    </w:tbl>
    <w:p w14:paraId="61C49A9B" w14:textId="77777777" w:rsidR="0053369E" w:rsidRDefault="0053369E">
      <w:pPr>
        <w:spacing w:line="240" w:lineRule="auto"/>
        <w:ind w:hanging="180"/>
        <w:rPr>
          <w:rFonts w:ascii="Arial" w:eastAsia="Arial" w:hAnsi="Arial" w:cs="Arial"/>
        </w:rPr>
      </w:pPr>
    </w:p>
    <w:p w14:paraId="4E6C0E8A" w14:textId="77777777" w:rsidR="0053369E" w:rsidRDefault="00486082">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DCC210E" w14:textId="77777777">
        <w:trPr>
          <w:trHeight w:val="760"/>
        </w:trPr>
        <w:tc>
          <w:tcPr>
            <w:tcW w:w="14125" w:type="dxa"/>
            <w:gridSpan w:val="2"/>
            <w:shd w:val="clear" w:color="auto" w:fill="9CC3E5"/>
          </w:tcPr>
          <w:p w14:paraId="2276A2FF" w14:textId="18524002"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Systems-Based Pract</w:t>
            </w:r>
            <w:r w:rsidR="00834807" w:rsidRPr="00DA1AF0">
              <w:rPr>
                <w:rFonts w:ascii="Arial" w:eastAsia="Arial" w:hAnsi="Arial" w:cs="Arial"/>
                <w:b/>
              </w:rPr>
              <w:t>ice 4: Physician Role in Health C</w:t>
            </w:r>
            <w:r w:rsidR="00724E6A">
              <w:rPr>
                <w:rFonts w:ascii="Arial" w:eastAsia="Arial" w:hAnsi="Arial" w:cs="Arial"/>
                <w:b/>
              </w:rPr>
              <w:t>are Systems</w:t>
            </w:r>
          </w:p>
          <w:p w14:paraId="3C57C277" w14:textId="3367BBB5" w:rsidR="0053369E" w:rsidRPr="00DA1AF0" w:rsidRDefault="00486082" w:rsidP="00724E6A">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understand the physician</w:t>
            </w:r>
            <w:r w:rsidR="00EA5AFE">
              <w:rPr>
                <w:rFonts w:ascii="Arial" w:eastAsia="Arial" w:hAnsi="Arial" w:cs="Arial"/>
              </w:rPr>
              <w:t>’</w:t>
            </w:r>
            <w:r w:rsidRPr="00DA1AF0">
              <w:rPr>
                <w:rFonts w:ascii="Arial" w:eastAsia="Arial" w:hAnsi="Arial" w:cs="Arial"/>
              </w:rPr>
              <w:t>s role in impacting health care system to improve patient care</w:t>
            </w:r>
          </w:p>
        </w:tc>
      </w:tr>
      <w:tr w:rsidR="0053369E" w:rsidRPr="00DA1AF0" w14:paraId="6C309367" w14:textId="77777777">
        <w:tc>
          <w:tcPr>
            <w:tcW w:w="4950" w:type="dxa"/>
            <w:shd w:val="clear" w:color="auto" w:fill="FAC090"/>
          </w:tcPr>
          <w:p w14:paraId="6B1CD70C"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C72D3B5"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719D55A1" w14:textId="77777777" w:rsidTr="008C7A7B">
        <w:tc>
          <w:tcPr>
            <w:tcW w:w="4950" w:type="dxa"/>
            <w:tcBorders>
              <w:top w:val="single" w:sz="4" w:space="0" w:color="000000"/>
              <w:bottom w:val="single" w:sz="4" w:space="0" w:color="000000"/>
            </w:tcBorders>
            <w:shd w:val="clear" w:color="auto" w:fill="C9C9C9"/>
          </w:tcPr>
          <w:p w14:paraId="1E93CFA8" w14:textId="329FE109"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rPr>
              <w:t>Describes basic health care delivery systems (e.g., practice and payment models, accountable care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71D812F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Describes the impact of health plan coverage on prescription drugs for individual patients</w:t>
            </w:r>
          </w:p>
          <w:p w14:paraId="296DBAA0" w14:textId="79F5BBE3" w:rsidR="0053369E" w:rsidRPr="00DA1AF0" w:rsidRDefault="00486082" w:rsidP="00724E6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notes must meet coding requirements</w:t>
            </w:r>
          </w:p>
        </w:tc>
      </w:tr>
      <w:tr w:rsidR="0053369E" w:rsidRPr="00DA1AF0" w14:paraId="734387E8" w14:textId="77777777" w:rsidTr="008C7A7B">
        <w:tc>
          <w:tcPr>
            <w:tcW w:w="4950" w:type="dxa"/>
            <w:tcBorders>
              <w:top w:val="single" w:sz="4" w:space="0" w:color="000000"/>
              <w:bottom w:val="single" w:sz="4" w:space="0" w:color="000000"/>
            </w:tcBorders>
            <w:shd w:val="clear" w:color="auto" w:fill="C9C9C9"/>
          </w:tcPr>
          <w:p w14:paraId="3BEAE299" w14:textId="0758F382"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Describes how components of a complex health care delivery system are interrelated, and how this impacts patient care (e.g., out-of-network hospitalizations)</w:t>
            </w:r>
          </w:p>
        </w:tc>
        <w:tc>
          <w:tcPr>
            <w:tcW w:w="9175" w:type="dxa"/>
            <w:tcBorders>
              <w:top w:val="single" w:sz="4" w:space="0" w:color="000000"/>
              <w:left w:val="nil"/>
              <w:bottom w:val="single" w:sz="4" w:space="0" w:color="000000"/>
              <w:right w:val="single" w:sz="8" w:space="0" w:color="000000"/>
            </w:tcBorders>
            <w:shd w:val="clear" w:color="auto" w:fill="C9C9C9"/>
          </w:tcPr>
          <w:p w14:paraId="33AEE6B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Takes into consideration patient’s prescription drug coverage when choosing an inhaler for treatment of COPD</w:t>
            </w:r>
          </w:p>
          <w:p w14:paraId="5581E538" w14:textId="6335E97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that appropriate documentation can influence the severity of illness determination upon discharge</w:t>
            </w:r>
          </w:p>
        </w:tc>
      </w:tr>
      <w:tr w:rsidR="0053369E" w:rsidRPr="00DA1AF0" w14:paraId="4CD3A857" w14:textId="77777777" w:rsidTr="008C7A7B">
        <w:tc>
          <w:tcPr>
            <w:tcW w:w="4950" w:type="dxa"/>
            <w:tcBorders>
              <w:top w:val="single" w:sz="4" w:space="0" w:color="000000"/>
              <w:bottom w:val="single" w:sz="4" w:space="0" w:color="000000"/>
            </w:tcBorders>
            <w:shd w:val="clear" w:color="auto" w:fill="C9C9C9"/>
          </w:tcPr>
          <w:p w14:paraId="00C1C513" w14:textId="5E08C688"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rPr>
              <w:t>Discusses how individual practice affects the broader system (e.g., length of stay, cost of care,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5E326767" w14:textId="2DE55341"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Ensures that patient with severe asthma admitted to the ICU has a scheduled follow</w:t>
            </w:r>
            <w:r w:rsidR="00724E6A">
              <w:rPr>
                <w:rFonts w:ascii="Arial" w:eastAsia="Arial" w:hAnsi="Arial" w:cs="Arial"/>
              </w:rPr>
              <w:t>-</w:t>
            </w:r>
            <w:r w:rsidRPr="00DA1AF0">
              <w:rPr>
                <w:rFonts w:ascii="Arial" w:eastAsia="Arial" w:hAnsi="Arial" w:cs="Arial"/>
              </w:rPr>
              <w:t>up pulmonary appointment at discharge within seven days to reduce risk of readmission</w:t>
            </w:r>
          </w:p>
          <w:p w14:paraId="5D77826E" w14:textId="668BF7FC"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Discusses the impact of daily chest </w:t>
            </w:r>
            <w:r w:rsidR="00EA5AFE">
              <w:rPr>
                <w:rFonts w:ascii="Arial" w:eastAsia="Arial" w:hAnsi="Arial" w:cs="Arial"/>
              </w:rPr>
              <w:t>x</w:t>
            </w:r>
            <w:r w:rsidRPr="00DA1AF0">
              <w:rPr>
                <w:rFonts w:ascii="Arial" w:eastAsia="Arial" w:hAnsi="Arial" w:cs="Arial"/>
              </w:rPr>
              <w:t>-rays of intubated patients with pneumonia on the broader health</w:t>
            </w:r>
            <w:r w:rsidR="00724E6A">
              <w:rPr>
                <w:rFonts w:ascii="Arial" w:eastAsia="Arial" w:hAnsi="Arial" w:cs="Arial"/>
              </w:rPr>
              <w:t xml:space="preserve"> </w:t>
            </w:r>
            <w:r w:rsidRPr="00DA1AF0">
              <w:rPr>
                <w:rFonts w:ascii="Arial" w:eastAsia="Arial" w:hAnsi="Arial" w:cs="Arial"/>
              </w:rPr>
              <w:t>care system</w:t>
            </w:r>
          </w:p>
        </w:tc>
      </w:tr>
      <w:tr w:rsidR="0053369E" w:rsidRPr="00DA1AF0" w14:paraId="4C74BD61" w14:textId="77777777" w:rsidTr="008C7A7B">
        <w:tc>
          <w:tcPr>
            <w:tcW w:w="4950" w:type="dxa"/>
            <w:tcBorders>
              <w:top w:val="single" w:sz="4" w:space="0" w:color="000000"/>
              <w:bottom w:val="single" w:sz="4" w:space="0" w:color="000000"/>
            </w:tcBorders>
            <w:shd w:val="clear" w:color="auto" w:fill="C9C9C9"/>
          </w:tcPr>
          <w:p w14:paraId="6EEDE2D3" w14:textId="07E0DA06"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Advocates for patient care needs (e.g., community resources, patient assistance resources)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4F5B2CB" w14:textId="22B56B92" w:rsidR="005B6F33" w:rsidRPr="00DA1AF0" w:rsidRDefault="00EA5AFE"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Uses</w:t>
            </w:r>
            <w:r w:rsidRPr="00DA1AF0">
              <w:rPr>
                <w:rFonts w:ascii="Arial" w:eastAsia="Arial" w:hAnsi="Arial" w:cs="Arial"/>
              </w:rPr>
              <w:t xml:space="preserve"> </w:t>
            </w:r>
            <w:r w:rsidR="00486082" w:rsidRPr="00DA1AF0">
              <w:rPr>
                <w:rFonts w:ascii="Arial" w:eastAsia="Arial" w:hAnsi="Arial" w:cs="Arial"/>
              </w:rPr>
              <w:t xml:space="preserve">hospital resources to get access to a taxi voucher for a recently hospitalized patient who needs to come in for </w:t>
            </w:r>
            <w:r w:rsidR="00FF66AA">
              <w:rPr>
                <w:rFonts w:ascii="Arial" w:eastAsia="Arial" w:hAnsi="Arial" w:cs="Arial"/>
              </w:rPr>
              <w:t>multiple follow-up appointments</w:t>
            </w:r>
          </w:p>
          <w:p w14:paraId="6FE20207" w14:textId="1E45BBE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Works collaboratively to improve patient assistance resources for a patient with a recent ICU admission and limited resources</w:t>
            </w:r>
          </w:p>
        </w:tc>
      </w:tr>
      <w:tr w:rsidR="0053369E" w:rsidRPr="00DA1AF0" w14:paraId="7110E0E9" w14:textId="77777777" w:rsidTr="008C7A7B">
        <w:tc>
          <w:tcPr>
            <w:tcW w:w="4950" w:type="dxa"/>
            <w:tcBorders>
              <w:top w:val="single" w:sz="4" w:space="0" w:color="000000"/>
              <w:bottom w:val="single" w:sz="4" w:space="0" w:color="000000"/>
            </w:tcBorders>
            <w:shd w:val="clear" w:color="auto" w:fill="C9C9C9"/>
          </w:tcPr>
          <w:p w14:paraId="35920F60" w14:textId="3C73870A"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Advocates for or leads systems change that enhances high-value, efficient, and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BADD6B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Works with community or professional organizations to advocate for no smoking ordinances </w:t>
            </w:r>
          </w:p>
          <w:p w14:paraId="1370FFC5" w14:textId="7445644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Improves informed consent process for non-English</w:t>
            </w:r>
            <w:r w:rsidR="00FF66AA">
              <w:rPr>
                <w:rFonts w:ascii="Arial" w:eastAsia="Arial" w:hAnsi="Arial" w:cs="Arial"/>
              </w:rPr>
              <w:t>-</w:t>
            </w:r>
            <w:r w:rsidRPr="00DA1AF0">
              <w:rPr>
                <w:rFonts w:ascii="Arial" w:eastAsia="Arial" w:hAnsi="Arial" w:cs="Arial"/>
              </w:rPr>
              <w:t>speaking patients requiring interpreter services</w:t>
            </w:r>
          </w:p>
        </w:tc>
      </w:tr>
      <w:tr w:rsidR="0053369E" w:rsidRPr="00DA1AF0" w14:paraId="68F9D483" w14:textId="77777777">
        <w:tc>
          <w:tcPr>
            <w:tcW w:w="4950" w:type="dxa"/>
            <w:shd w:val="clear" w:color="auto" w:fill="FFD965"/>
          </w:tcPr>
          <w:p w14:paraId="2F913B43"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317B5D73"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E604AD5" w14:textId="7746E5E8" w:rsidR="005B6F33" w:rsidRPr="00DA1AF0" w:rsidRDefault="00FF66AA"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Medical record (chart) audit</w:t>
            </w:r>
          </w:p>
          <w:p w14:paraId="21C8F058" w14:textId="7777777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Portfolio</w:t>
            </w:r>
          </w:p>
          <w:p w14:paraId="34E84039" w14:textId="345F3F44"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QI </w:t>
            </w:r>
            <w:r w:rsidR="00FF66AA">
              <w:rPr>
                <w:rFonts w:ascii="Arial" w:eastAsia="Arial" w:hAnsi="Arial" w:cs="Arial"/>
              </w:rPr>
              <w:t>p</w:t>
            </w:r>
            <w:r w:rsidRPr="00DA1AF0">
              <w:rPr>
                <w:rFonts w:ascii="Arial" w:eastAsia="Arial" w:hAnsi="Arial" w:cs="Arial"/>
              </w:rPr>
              <w:t>roject</w:t>
            </w:r>
          </w:p>
          <w:p w14:paraId="226DCA62" w14:textId="3F79B506"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Reflection</w:t>
            </w:r>
          </w:p>
        </w:tc>
      </w:tr>
      <w:tr w:rsidR="0053369E" w:rsidRPr="00DA1AF0" w14:paraId="0BEA3EC4" w14:textId="77777777">
        <w:tc>
          <w:tcPr>
            <w:tcW w:w="4950" w:type="dxa"/>
            <w:shd w:val="clear" w:color="auto" w:fill="8DB3E2"/>
          </w:tcPr>
          <w:p w14:paraId="535A874C"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5305430D" w14:textId="3160F4D9"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206A2291" w14:textId="77777777">
        <w:trPr>
          <w:trHeight w:val="80"/>
        </w:trPr>
        <w:tc>
          <w:tcPr>
            <w:tcW w:w="4950" w:type="dxa"/>
            <w:shd w:val="clear" w:color="auto" w:fill="A8D08D"/>
          </w:tcPr>
          <w:p w14:paraId="34768E0A"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24C4BC9" w14:textId="5866500A" w:rsidR="004A6D0D" w:rsidRPr="00DA1AF0" w:rsidRDefault="00A87869" w:rsidP="004A6D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AHRQ</w:t>
            </w:r>
            <w:r w:rsidR="004A6D0D" w:rsidRPr="00DA1AF0">
              <w:rPr>
                <w:rFonts w:ascii="Arial" w:eastAsia="Arial" w:hAnsi="Arial" w:cs="Arial"/>
              </w:rPr>
              <w:t xml:space="preserve">. Measuring the Quality of Physician Care. </w:t>
            </w:r>
            <w:hyperlink r:id="rId39" w:history="1">
              <w:r w:rsidR="004A6D0D" w:rsidRPr="00DA1AF0">
                <w:rPr>
                  <w:rStyle w:val="Hyperlink"/>
                  <w:rFonts w:ascii="Arial" w:eastAsia="Arial" w:hAnsi="Arial" w:cs="Arial"/>
                </w:rPr>
                <w:t>https://www.ahrq.gov/professionals/quality-patient-safety/talkingquality/create/physician/challenges.html</w:t>
              </w:r>
            </w:hyperlink>
            <w:r w:rsidR="004A6D0D" w:rsidRPr="00DA1AF0">
              <w:rPr>
                <w:rFonts w:ascii="Arial" w:eastAsia="Arial" w:hAnsi="Arial" w:cs="Arial"/>
              </w:rPr>
              <w:t>. 2020.</w:t>
            </w:r>
          </w:p>
          <w:p w14:paraId="5E9E3E4F" w14:textId="60EFA9A8" w:rsidR="004A6D0D" w:rsidRPr="00DA1AF0" w:rsidRDefault="004A6D0D" w:rsidP="004A6D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AHRQ. Major Physician Measurement Sets. </w:t>
            </w:r>
            <w:hyperlink r:id="rId40" w:history="1">
              <w:r w:rsidRPr="00DA1AF0">
                <w:rPr>
                  <w:rStyle w:val="Hyperlink"/>
                  <w:rFonts w:ascii="Arial" w:eastAsia="Arial" w:hAnsi="Arial" w:cs="Arial"/>
                </w:rPr>
                <w:t>https://www.ahrq.gov/professionals/quality-patient-safety/talkingquality/create/physician/measurementsets.html</w:t>
              </w:r>
            </w:hyperlink>
            <w:r w:rsidRPr="00DA1AF0">
              <w:rPr>
                <w:rFonts w:ascii="Arial" w:eastAsia="Arial" w:hAnsi="Arial" w:cs="Arial"/>
              </w:rPr>
              <w:t>. 2020.</w:t>
            </w:r>
          </w:p>
          <w:p w14:paraId="7B89C985" w14:textId="7D1011F1"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A</w:t>
            </w:r>
            <w:r w:rsidRPr="00DA1AF0">
              <w:rPr>
                <w:rFonts w:ascii="Arial" w:eastAsia="Arial" w:hAnsi="Arial" w:cs="Arial"/>
              </w:rPr>
              <w:t xml:space="preserve">merican Board of Internal Medicine. QI/PI Activities. </w:t>
            </w:r>
            <w:hyperlink r:id="rId41" w:history="1">
              <w:r w:rsidRPr="00DA1AF0">
                <w:rPr>
                  <w:rStyle w:val="Hyperlink"/>
                  <w:rFonts w:ascii="Arial" w:eastAsia="Arial" w:hAnsi="Arial" w:cs="Arial"/>
                </w:rPr>
                <w:t>http://www.abim.org/maintenance-of-certification/earning-points/practice-assessment.aspx</w:t>
              </w:r>
            </w:hyperlink>
            <w:r w:rsidRPr="00DA1AF0">
              <w:rPr>
                <w:rFonts w:ascii="Arial" w:eastAsia="Arial" w:hAnsi="Arial" w:cs="Arial"/>
              </w:rPr>
              <w:t>. 2020.</w:t>
            </w:r>
          </w:p>
          <w:p w14:paraId="749E8B1D" w14:textId="77777777"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lastRenderedPageBreak/>
              <w:t>Commonwealth Fund.</w:t>
            </w:r>
            <w:r w:rsidRPr="00DA1AF0">
              <w:rPr>
                <w:rFonts w:ascii="Arial" w:eastAsia="Arial" w:hAnsi="Arial" w:cs="Arial"/>
                <w:b/>
                <w:color w:val="000000"/>
              </w:rPr>
              <w:t xml:space="preserve"> </w:t>
            </w:r>
            <w:r w:rsidRPr="00DA1AF0">
              <w:rPr>
                <w:rFonts w:ascii="Arial" w:eastAsia="Arial" w:hAnsi="Arial" w:cs="Arial"/>
                <w:color w:val="000000"/>
              </w:rPr>
              <w:t xml:space="preserve">Health System Data Center. </w:t>
            </w:r>
            <w:hyperlink r:id="rId42" w:anchor="ind=1/sc=1" w:history="1">
              <w:r w:rsidRPr="00DA1AF0">
                <w:rPr>
                  <w:rStyle w:val="Hyperlink"/>
                  <w:rFonts w:ascii="Arial" w:eastAsia="Arial" w:hAnsi="Arial" w:cs="Arial"/>
                </w:rPr>
                <w:t>https://datacenter.commonwealthfund.org/#ind=1/sc=1</w:t>
              </w:r>
            </w:hyperlink>
            <w:r w:rsidRPr="00DA1AF0">
              <w:rPr>
                <w:rFonts w:ascii="Arial" w:eastAsia="Arial" w:hAnsi="Arial" w:cs="Arial"/>
                <w:color w:val="000000"/>
              </w:rPr>
              <w:t>. 2020.</w:t>
            </w:r>
          </w:p>
          <w:p w14:paraId="62059110" w14:textId="014BDDBC"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Commonwealth Fund. Health Reform Resource Center. </w:t>
            </w:r>
            <w:hyperlink r:id="rId43" w:anchor="/f:@facasubcategoriesfacet63677=[Individual%20and%20Employer%20Responsibility" w:history="1">
              <w:r w:rsidRPr="00DA1AF0">
                <w:rPr>
                  <w:rStyle w:val="Hyperlink"/>
                  <w:rFonts w:ascii="Arial" w:eastAsia="Arial" w:hAnsi="Arial" w:cs="Arial"/>
                </w:rPr>
                <w:t>http://www.commonwealthfund.org/interactives-and-data/health-reform-resource-center#/f:@facasubcategoriesfacet63677=[Individual%20and%20Employer%20Responsibility</w:t>
              </w:r>
            </w:hyperlink>
            <w:r w:rsidRPr="00DA1AF0">
              <w:rPr>
                <w:rFonts w:ascii="Arial" w:eastAsia="Arial" w:hAnsi="Arial" w:cs="Arial"/>
              </w:rPr>
              <w:t>. 2020.</w:t>
            </w:r>
          </w:p>
          <w:p w14:paraId="440833BD" w14:textId="437E5EBF" w:rsidR="00A87869" w:rsidRPr="00DA1AF0" w:rsidRDefault="00A87869"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Dzau VJ, McClellan MB, McGinnis JM, et al. Vital directions for health and health care: priorities from a National Academy of Medicine initiative. </w:t>
            </w:r>
            <w:r w:rsidRPr="00DA1AF0">
              <w:rPr>
                <w:rFonts w:ascii="Arial" w:eastAsia="Arial" w:hAnsi="Arial" w:cs="Arial"/>
                <w:i/>
              </w:rPr>
              <w:t>JAMA</w:t>
            </w:r>
            <w:r w:rsidRPr="00DA1AF0">
              <w:rPr>
                <w:rFonts w:ascii="Arial" w:eastAsia="Arial" w:hAnsi="Arial" w:cs="Arial"/>
              </w:rPr>
              <w:t xml:space="preserve">. 2017;317(14):1461-1470. </w:t>
            </w:r>
            <w:hyperlink r:id="rId44" w:history="1">
              <w:r w:rsidRPr="00DA1AF0">
                <w:rPr>
                  <w:rStyle w:val="Hyperlink"/>
                  <w:rFonts w:ascii="Arial" w:eastAsia="Arial" w:hAnsi="Arial" w:cs="Arial"/>
                </w:rPr>
                <w:t>https://nam.edu/vital-directions-for-health-health-care-priorities-from-a-national-academy-of-medicine-initiative/</w:t>
              </w:r>
            </w:hyperlink>
            <w:r w:rsidRPr="00DA1AF0">
              <w:rPr>
                <w:rFonts w:ascii="Arial" w:eastAsia="Arial" w:hAnsi="Arial" w:cs="Arial"/>
              </w:rPr>
              <w:t>. 2020.</w:t>
            </w:r>
          </w:p>
          <w:p w14:paraId="53167A99" w14:textId="6C9AD9BD" w:rsidR="00EC3CF2" w:rsidRPr="00DA1AF0" w:rsidRDefault="004A6D0D" w:rsidP="00A87869">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Kaiser Family Foundation. Health Reform. </w:t>
            </w:r>
            <w:hyperlink r:id="rId45" w:history="1">
              <w:r w:rsidRPr="00DA1AF0">
                <w:rPr>
                  <w:rStyle w:val="Hyperlink"/>
                  <w:rFonts w:ascii="Arial" w:eastAsia="Arial" w:hAnsi="Arial" w:cs="Arial"/>
                </w:rPr>
                <w:t>https://www.kff.org/topic/health-reform/</w:t>
              </w:r>
            </w:hyperlink>
            <w:r w:rsidRPr="00DA1AF0">
              <w:rPr>
                <w:rFonts w:ascii="Arial" w:eastAsia="Arial" w:hAnsi="Arial" w:cs="Arial"/>
              </w:rPr>
              <w:t>. 2020.</w:t>
            </w:r>
          </w:p>
        </w:tc>
      </w:tr>
    </w:tbl>
    <w:p w14:paraId="22BCC621" w14:textId="77777777" w:rsidR="0053369E" w:rsidRDefault="0053369E">
      <w:pPr>
        <w:rPr>
          <w:rFonts w:ascii="Arial" w:eastAsia="Arial" w:hAnsi="Arial" w:cs="Arial"/>
        </w:rPr>
      </w:pPr>
    </w:p>
    <w:p w14:paraId="727E5372" w14:textId="73EBC41E" w:rsidR="0053369E" w:rsidRDefault="00486082">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77D9B694" w14:textId="77777777">
        <w:trPr>
          <w:trHeight w:val="760"/>
        </w:trPr>
        <w:tc>
          <w:tcPr>
            <w:tcW w:w="14125" w:type="dxa"/>
            <w:gridSpan w:val="2"/>
            <w:shd w:val="clear" w:color="auto" w:fill="9CC3E5"/>
          </w:tcPr>
          <w:p w14:paraId="735426E2" w14:textId="2A1A653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Practice-Based Learn</w:t>
            </w:r>
            <w:r w:rsidR="00834807" w:rsidRPr="00DA1AF0">
              <w:rPr>
                <w:rFonts w:ascii="Arial" w:eastAsia="Arial" w:hAnsi="Arial" w:cs="Arial"/>
                <w:b/>
              </w:rPr>
              <w:t>ing and Improvement 1: Evidence-</w:t>
            </w:r>
            <w:r w:rsidRPr="00DA1AF0">
              <w:rPr>
                <w:rFonts w:ascii="Arial" w:eastAsia="Arial" w:hAnsi="Arial" w:cs="Arial"/>
                <w:b/>
              </w:rPr>
              <w:t>Based and Informed Practice</w:t>
            </w:r>
          </w:p>
          <w:p w14:paraId="7E64B0A5"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incorporate evidence and patient values into clinical practice</w:t>
            </w:r>
          </w:p>
        </w:tc>
      </w:tr>
      <w:tr w:rsidR="0053369E" w:rsidRPr="00DA1AF0" w14:paraId="449EC1D1" w14:textId="77777777">
        <w:tc>
          <w:tcPr>
            <w:tcW w:w="4950" w:type="dxa"/>
            <w:shd w:val="clear" w:color="auto" w:fill="FAC090"/>
          </w:tcPr>
          <w:p w14:paraId="763E49B8"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E9EFEB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CF7494E" w14:textId="77777777" w:rsidTr="008C7A7B">
        <w:tc>
          <w:tcPr>
            <w:tcW w:w="4950" w:type="dxa"/>
            <w:tcBorders>
              <w:top w:val="single" w:sz="4" w:space="0" w:color="000000"/>
              <w:bottom w:val="single" w:sz="4" w:space="0" w:color="000000"/>
            </w:tcBorders>
            <w:shd w:val="clear" w:color="auto" w:fill="C9C9C9"/>
          </w:tcPr>
          <w:p w14:paraId="09420132"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 xml:space="preserve">Demonstrates how to access and apply available evidence to care for patients </w:t>
            </w:r>
          </w:p>
          <w:p w14:paraId="44349C81" w14:textId="77777777" w:rsidR="00352313" w:rsidRPr="00352313" w:rsidRDefault="00352313" w:rsidP="00352313">
            <w:pPr>
              <w:rPr>
                <w:rFonts w:ascii="Arial" w:eastAsia="Arial" w:hAnsi="Arial" w:cs="Arial"/>
                <w:i/>
                <w:color w:val="000000"/>
              </w:rPr>
            </w:pPr>
          </w:p>
          <w:p w14:paraId="3D53B9FA" w14:textId="401C9E5E"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basic trial design and statistical concepts and communicates details of published scientific work</w:t>
            </w:r>
          </w:p>
        </w:tc>
        <w:tc>
          <w:tcPr>
            <w:tcW w:w="9175" w:type="dxa"/>
            <w:tcBorders>
              <w:top w:val="single" w:sz="4" w:space="0" w:color="000000"/>
              <w:left w:val="nil"/>
              <w:bottom w:val="single" w:sz="4" w:space="0" w:color="000000"/>
              <w:right w:val="single" w:sz="8" w:space="0" w:color="000000"/>
            </w:tcBorders>
            <w:shd w:val="clear" w:color="auto" w:fill="C9C9C9"/>
          </w:tcPr>
          <w:p w14:paraId="4BDC17D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evidence-based guidelines for septic shock, considering the patient’s goals of care</w:t>
            </w:r>
          </w:p>
          <w:p w14:paraId="2E61BC8A" w14:textId="77777777" w:rsidR="005B6F33" w:rsidRPr="00DA1AF0" w:rsidRDefault="005B6F33" w:rsidP="005B6F33">
            <w:pPr>
              <w:pBdr>
                <w:top w:val="nil"/>
                <w:left w:val="nil"/>
                <w:bottom w:val="nil"/>
                <w:right w:val="nil"/>
                <w:between w:val="nil"/>
              </w:pBdr>
              <w:rPr>
                <w:rFonts w:ascii="Arial" w:hAnsi="Arial" w:cs="Arial"/>
              </w:rPr>
            </w:pPr>
          </w:p>
          <w:p w14:paraId="37CB4A89" w14:textId="1FBEED9E"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Performs a PubMed search on septic shock practice guidelines</w:t>
            </w:r>
          </w:p>
        </w:tc>
      </w:tr>
      <w:tr w:rsidR="0053369E" w:rsidRPr="00DA1AF0" w14:paraId="4ABD335C" w14:textId="77777777" w:rsidTr="008C7A7B">
        <w:tc>
          <w:tcPr>
            <w:tcW w:w="4950" w:type="dxa"/>
            <w:tcBorders>
              <w:top w:val="single" w:sz="4" w:space="0" w:color="000000"/>
              <w:bottom w:val="single" w:sz="4" w:space="0" w:color="000000"/>
            </w:tcBorders>
            <w:shd w:val="clear" w:color="auto" w:fill="C9C9C9"/>
          </w:tcPr>
          <w:p w14:paraId="57BFBE31"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 xml:space="preserve">Elicits patient preferences and values to guide evidence-based care for patients </w:t>
            </w:r>
          </w:p>
          <w:p w14:paraId="71F03577" w14:textId="77777777" w:rsidR="00352313" w:rsidRPr="00352313" w:rsidRDefault="00352313" w:rsidP="00352313">
            <w:pPr>
              <w:rPr>
                <w:rFonts w:ascii="Arial" w:eastAsia="Arial" w:hAnsi="Arial" w:cs="Arial"/>
                <w:i/>
              </w:rPr>
            </w:pPr>
          </w:p>
          <w:p w14:paraId="480F3D0F" w14:textId="2062BBC8" w:rsidR="0053369E" w:rsidRPr="00DA1AF0" w:rsidRDefault="00352313" w:rsidP="00352313">
            <w:pPr>
              <w:rPr>
                <w:rFonts w:ascii="Arial" w:eastAsia="Arial" w:hAnsi="Arial" w:cs="Arial"/>
                <w:i/>
              </w:rPr>
            </w:pPr>
            <w:r w:rsidRPr="00352313">
              <w:rPr>
                <w:rFonts w:ascii="Arial" w:eastAsia="Arial" w:hAnsi="Arial" w:cs="Arial"/>
                <w:i/>
              </w:rPr>
              <w:t>Reads scientific literature, identifies gaps, and generates hypotheses for planned scholarly activity</w:t>
            </w:r>
          </w:p>
        </w:tc>
        <w:tc>
          <w:tcPr>
            <w:tcW w:w="9175" w:type="dxa"/>
            <w:tcBorders>
              <w:top w:val="single" w:sz="4" w:space="0" w:color="000000"/>
              <w:left w:val="nil"/>
              <w:bottom w:val="single" w:sz="4" w:space="0" w:color="000000"/>
              <w:right w:val="single" w:sz="8" w:space="0" w:color="000000"/>
            </w:tcBorders>
            <w:shd w:val="clear" w:color="auto" w:fill="C9C9C9"/>
          </w:tcPr>
          <w:p w14:paraId="6D8CE0D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In a patient with advanced COPD, identifies and discusses potential evidence-based treatment options, and solicits patient perspective </w:t>
            </w:r>
          </w:p>
          <w:p w14:paraId="75FB1F34" w14:textId="77777777" w:rsidR="005B6F33" w:rsidRPr="00DA1AF0" w:rsidRDefault="005B6F33" w:rsidP="005B6F33">
            <w:pPr>
              <w:pBdr>
                <w:top w:val="nil"/>
                <w:left w:val="nil"/>
                <w:bottom w:val="nil"/>
                <w:right w:val="nil"/>
                <w:between w:val="nil"/>
              </w:pBdr>
              <w:rPr>
                <w:rFonts w:ascii="Arial" w:hAnsi="Arial" w:cs="Arial"/>
              </w:rPr>
            </w:pPr>
          </w:p>
          <w:p w14:paraId="511C6E38" w14:textId="0E5F3FC9"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Perform</w:t>
            </w:r>
            <w:r w:rsidR="00EA5AFE">
              <w:rPr>
                <w:rFonts w:ascii="Arial" w:eastAsia="Arial" w:hAnsi="Arial" w:cs="Arial"/>
              </w:rPr>
              <w:t>s</w:t>
            </w:r>
            <w:r w:rsidRPr="00DA1AF0">
              <w:rPr>
                <w:rFonts w:ascii="Arial" w:eastAsia="Arial" w:hAnsi="Arial" w:cs="Arial"/>
              </w:rPr>
              <w:t xml:space="preserve"> a literature search and generate</w:t>
            </w:r>
            <w:r w:rsidR="00EA5AFE">
              <w:rPr>
                <w:rFonts w:ascii="Arial" w:eastAsia="Arial" w:hAnsi="Arial" w:cs="Arial"/>
              </w:rPr>
              <w:t>s</w:t>
            </w:r>
            <w:r w:rsidRPr="00DA1AF0">
              <w:rPr>
                <w:rFonts w:ascii="Arial" w:eastAsia="Arial" w:hAnsi="Arial" w:cs="Arial"/>
              </w:rPr>
              <w:t xml:space="preserve"> a hypothesis on the topic of planned scholarly activity</w:t>
            </w:r>
          </w:p>
        </w:tc>
      </w:tr>
      <w:tr w:rsidR="0053369E" w:rsidRPr="00DA1AF0" w14:paraId="4B8F4149" w14:textId="77777777" w:rsidTr="008C7A7B">
        <w:tc>
          <w:tcPr>
            <w:tcW w:w="4950" w:type="dxa"/>
            <w:tcBorders>
              <w:top w:val="single" w:sz="4" w:space="0" w:color="000000"/>
              <w:bottom w:val="single" w:sz="4" w:space="0" w:color="000000"/>
            </w:tcBorders>
            <w:shd w:val="clear" w:color="auto" w:fill="C9C9C9"/>
          </w:tcPr>
          <w:p w14:paraId="50505EB1" w14:textId="77777777" w:rsidR="00352313" w:rsidRPr="00352313" w:rsidRDefault="00486082" w:rsidP="00352313">
            <w:pPr>
              <w:rPr>
                <w:rFonts w:ascii="Arial" w:eastAsia="Arial" w:hAnsi="Arial" w:cs="Arial"/>
                <w:i/>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rPr>
              <w:t xml:space="preserve">Locates and applies the best available evidence, integrated with patient preference to care for patients </w:t>
            </w:r>
          </w:p>
          <w:p w14:paraId="6DC4C117" w14:textId="77777777" w:rsidR="00352313" w:rsidRPr="00352313" w:rsidRDefault="00352313" w:rsidP="00352313">
            <w:pPr>
              <w:rPr>
                <w:rFonts w:ascii="Arial" w:eastAsia="Arial" w:hAnsi="Arial" w:cs="Arial"/>
                <w:i/>
              </w:rPr>
            </w:pPr>
          </w:p>
          <w:p w14:paraId="6D8A82B8" w14:textId="303091CF" w:rsidR="0053369E" w:rsidRPr="00DA1AF0" w:rsidRDefault="00352313" w:rsidP="00352313">
            <w:pPr>
              <w:rPr>
                <w:rFonts w:ascii="Arial" w:eastAsia="Arial" w:hAnsi="Arial" w:cs="Arial"/>
                <w:i/>
                <w:color w:val="000000"/>
              </w:rPr>
            </w:pPr>
            <w:r w:rsidRPr="00352313">
              <w:rPr>
                <w:rFonts w:ascii="Arial" w:eastAsia="Arial" w:hAnsi="Arial" w:cs="Arial"/>
                <w:i/>
              </w:rPr>
              <w:t>Participates in a scholarly project</w:t>
            </w:r>
          </w:p>
        </w:tc>
        <w:tc>
          <w:tcPr>
            <w:tcW w:w="9175" w:type="dxa"/>
            <w:tcBorders>
              <w:top w:val="single" w:sz="4" w:space="0" w:color="000000"/>
              <w:left w:val="nil"/>
              <w:bottom w:val="single" w:sz="4" w:space="0" w:color="000000"/>
              <w:right w:val="single" w:sz="8" w:space="0" w:color="000000"/>
            </w:tcBorders>
            <w:shd w:val="clear" w:color="auto" w:fill="C9C9C9"/>
          </w:tcPr>
          <w:p w14:paraId="24D7BB53"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Obtains, discusses, and applies evidence for the treatment of a patient with advanced COPD and co-existing coronary artery disease and diabetes mellitus</w:t>
            </w:r>
          </w:p>
          <w:p w14:paraId="140DA4DB" w14:textId="77777777" w:rsidR="005B6F33" w:rsidRPr="00DA1AF0" w:rsidRDefault="005B6F33" w:rsidP="005B6F33">
            <w:pPr>
              <w:pBdr>
                <w:top w:val="nil"/>
                <w:left w:val="nil"/>
                <w:bottom w:val="nil"/>
                <w:right w:val="nil"/>
                <w:between w:val="nil"/>
              </w:pBdr>
              <w:rPr>
                <w:rFonts w:ascii="Arial" w:hAnsi="Arial" w:cs="Arial"/>
              </w:rPr>
            </w:pPr>
          </w:p>
          <w:p w14:paraId="2DD6FC71" w14:textId="77777777" w:rsidR="005B6F33" w:rsidRPr="00DA1AF0" w:rsidRDefault="005B6F33" w:rsidP="005B6F33">
            <w:pPr>
              <w:pBdr>
                <w:top w:val="nil"/>
                <w:left w:val="nil"/>
                <w:bottom w:val="nil"/>
                <w:right w:val="nil"/>
                <w:between w:val="nil"/>
              </w:pBdr>
              <w:rPr>
                <w:rFonts w:ascii="Arial" w:hAnsi="Arial" w:cs="Arial"/>
              </w:rPr>
            </w:pPr>
          </w:p>
          <w:p w14:paraId="4BDF2B5C" w14:textId="7FC42887" w:rsidR="0053369E" w:rsidRPr="00DA1AF0" w:rsidRDefault="00486082" w:rsidP="00FF66A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in a quality improvement or medical research project</w:t>
            </w:r>
          </w:p>
        </w:tc>
      </w:tr>
      <w:tr w:rsidR="0053369E" w:rsidRPr="00DA1AF0" w14:paraId="15778C3D" w14:textId="77777777" w:rsidTr="008C7A7B">
        <w:tc>
          <w:tcPr>
            <w:tcW w:w="4950" w:type="dxa"/>
            <w:tcBorders>
              <w:top w:val="single" w:sz="4" w:space="0" w:color="000000"/>
              <w:bottom w:val="single" w:sz="4" w:space="0" w:color="000000"/>
            </w:tcBorders>
            <w:shd w:val="clear" w:color="auto" w:fill="C9C9C9"/>
          </w:tcPr>
          <w:p w14:paraId="119F68A5"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Critically appraises and applies evidence even in the face of uncertainty and conflicting evidence to guide care, tailored to the individual patient</w:t>
            </w:r>
          </w:p>
          <w:p w14:paraId="2B7E429B" w14:textId="77777777" w:rsidR="00352313" w:rsidRPr="00352313" w:rsidRDefault="00352313" w:rsidP="00352313">
            <w:pPr>
              <w:rPr>
                <w:rFonts w:ascii="Arial" w:eastAsia="Arial" w:hAnsi="Arial" w:cs="Arial"/>
                <w:i/>
              </w:rPr>
            </w:pPr>
          </w:p>
          <w:p w14:paraId="5216CC46" w14:textId="25CE04C9" w:rsidR="0053369E" w:rsidRPr="00DA1AF0" w:rsidRDefault="00352313" w:rsidP="00352313">
            <w:pPr>
              <w:rPr>
                <w:rFonts w:ascii="Arial" w:eastAsia="Arial" w:hAnsi="Arial" w:cs="Arial"/>
                <w:i/>
              </w:rPr>
            </w:pPr>
            <w:r w:rsidRPr="00352313">
              <w:rPr>
                <w:rFonts w:ascii="Arial" w:eastAsia="Arial" w:hAnsi="Arial" w:cs="Arial"/>
                <w:i/>
              </w:rPr>
              <w:t>Presents scholarly activity at local or regional meetings, and/or submits an abstract of their scholarly work to a regional meeting</w:t>
            </w:r>
          </w:p>
        </w:tc>
        <w:tc>
          <w:tcPr>
            <w:tcW w:w="9175" w:type="dxa"/>
            <w:tcBorders>
              <w:top w:val="single" w:sz="4" w:space="0" w:color="000000"/>
              <w:left w:val="nil"/>
              <w:bottom w:val="single" w:sz="4" w:space="0" w:color="000000"/>
              <w:right w:val="single" w:sz="8" w:space="0" w:color="000000"/>
            </w:tcBorders>
            <w:shd w:val="clear" w:color="auto" w:fill="C9C9C9"/>
          </w:tcPr>
          <w:p w14:paraId="6866CCE4" w14:textId="228F192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Accesses the primary literature to identify alternative treatments for refractory septic shock</w:t>
            </w:r>
          </w:p>
          <w:p w14:paraId="0D7DA1AC" w14:textId="77777777" w:rsidR="005B6F33" w:rsidRPr="00DA1AF0" w:rsidRDefault="005B6F33" w:rsidP="005B6F33">
            <w:pPr>
              <w:pBdr>
                <w:top w:val="nil"/>
                <w:left w:val="nil"/>
                <w:bottom w:val="nil"/>
                <w:right w:val="nil"/>
                <w:between w:val="nil"/>
              </w:pBdr>
              <w:rPr>
                <w:rFonts w:ascii="Arial" w:hAnsi="Arial" w:cs="Arial"/>
              </w:rPr>
            </w:pPr>
          </w:p>
          <w:p w14:paraId="6DA73FC7" w14:textId="77777777" w:rsidR="005B6F33" w:rsidRPr="00DA1AF0" w:rsidRDefault="005B6F33" w:rsidP="005B6F33">
            <w:pPr>
              <w:pBdr>
                <w:top w:val="nil"/>
                <w:left w:val="nil"/>
                <w:bottom w:val="nil"/>
                <w:right w:val="nil"/>
                <w:between w:val="nil"/>
              </w:pBdr>
              <w:rPr>
                <w:rFonts w:ascii="Arial" w:hAnsi="Arial" w:cs="Arial"/>
              </w:rPr>
            </w:pPr>
          </w:p>
          <w:p w14:paraId="27FAF335" w14:textId="77777777" w:rsidR="005B6F33" w:rsidRPr="00DA1AF0" w:rsidRDefault="005B6F33" w:rsidP="005B6F33">
            <w:pPr>
              <w:pBdr>
                <w:top w:val="nil"/>
                <w:left w:val="nil"/>
                <w:bottom w:val="nil"/>
                <w:right w:val="nil"/>
                <w:between w:val="nil"/>
              </w:pBdr>
              <w:rPr>
                <w:rFonts w:ascii="Arial" w:hAnsi="Arial" w:cs="Arial"/>
              </w:rPr>
            </w:pPr>
          </w:p>
          <w:p w14:paraId="46611536" w14:textId="32A81AB0" w:rsidR="0053369E" w:rsidRPr="00DA1AF0" w:rsidRDefault="00486082" w:rsidP="00FF66A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Presents scholarly activity at local or regional conference</w:t>
            </w:r>
          </w:p>
        </w:tc>
      </w:tr>
      <w:tr w:rsidR="0053369E" w:rsidRPr="00DA1AF0" w14:paraId="015F16CA" w14:textId="77777777" w:rsidTr="008C7A7B">
        <w:tc>
          <w:tcPr>
            <w:tcW w:w="4950" w:type="dxa"/>
            <w:tcBorders>
              <w:top w:val="single" w:sz="4" w:space="0" w:color="000000"/>
              <w:bottom w:val="single" w:sz="4" w:space="0" w:color="000000"/>
            </w:tcBorders>
            <w:shd w:val="clear" w:color="auto" w:fill="C9C9C9"/>
          </w:tcPr>
          <w:p w14:paraId="1DBACDF4"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Coaches others to critically appraise and apply evidence; and/or participates in the development of guidelines</w:t>
            </w:r>
          </w:p>
          <w:p w14:paraId="227BC73C" w14:textId="77777777" w:rsidR="00352313" w:rsidRPr="00352313" w:rsidRDefault="00352313" w:rsidP="00352313">
            <w:pPr>
              <w:rPr>
                <w:rFonts w:ascii="Arial" w:eastAsia="Arial" w:hAnsi="Arial" w:cs="Arial"/>
                <w:i/>
              </w:rPr>
            </w:pPr>
          </w:p>
          <w:p w14:paraId="4C9F7F0E" w14:textId="334FA890" w:rsidR="0053369E" w:rsidRPr="00DA1AF0" w:rsidRDefault="00352313" w:rsidP="00352313">
            <w:pPr>
              <w:rPr>
                <w:rFonts w:ascii="Arial" w:eastAsia="Arial" w:hAnsi="Arial" w:cs="Arial"/>
                <w:i/>
              </w:rPr>
            </w:pPr>
            <w:r w:rsidRPr="00352313">
              <w:rPr>
                <w:rFonts w:ascii="Arial" w:eastAsia="Arial" w:hAnsi="Arial" w:cs="Arial"/>
                <w:i/>
              </w:rPr>
              <w:t>Effectively presents scholarly work at national and international meetings or has a peer reviewed publication accepted or grant funded</w:t>
            </w:r>
          </w:p>
        </w:tc>
        <w:tc>
          <w:tcPr>
            <w:tcW w:w="9175" w:type="dxa"/>
            <w:tcBorders>
              <w:top w:val="single" w:sz="4" w:space="0" w:color="000000"/>
              <w:left w:val="nil"/>
              <w:bottom w:val="single" w:sz="4" w:space="0" w:color="000000"/>
              <w:right w:val="single" w:sz="8" w:space="0" w:color="000000"/>
            </w:tcBorders>
            <w:shd w:val="clear" w:color="auto" w:fill="C9C9C9"/>
          </w:tcPr>
          <w:p w14:paraId="04090554"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Leads clinical teaching on application of best practices in critical appraisal of sepsis criteria</w:t>
            </w:r>
          </w:p>
          <w:p w14:paraId="51E8A648" w14:textId="77777777" w:rsidR="005B6F33" w:rsidRPr="00DA1AF0" w:rsidRDefault="005B6F33" w:rsidP="005B6F33">
            <w:pPr>
              <w:pBdr>
                <w:top w:val="nil"/>
                <w:left w:val="nil"/>
                <w:bottom w:val="nil"/>
                <w:right w:val="nil"/>
                <w:between w:val="nil"/>
              </w:pBdr>
              <w:rPr>
                <w:rFonts w:ascii="Arial" w:hAnsi="Arial" w:cs="Arial"/>
              </w:rPr>
            </w:pPr>
          </w:p>
          <w:p w14:paraId="49647BD1" w14:textId="77777777" w:rsidR="005B6F33" w:rsidRPr="00DA1AF0" w:rsidRDefault="005B6F33" w:rsidP="005B6F33">
            <w:pPr>
              <w:pBdr>
                <w:top w:val="nil"/>
                <w:left w:val="nil"/>
                <w:bottom w:val="nil"/>
                <w:right w:val="nil"/>
                <w:between w:val="nil"/>
              </w:pBdr>
              <w:rPr>
                <w:rFonts w:ascii="Arial" w:hAnsi="Arial" w:cs="Arial"/>
              </w:rPr>
            </w:pPr>
          </w:p>
          <w:p w14:paraId="245C3B63" w14:textId="2EC4A7C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Presents scholarly work at national conference</w:t>
            </w:r>
          </w:p>
        </w:tc>
      </w:tr>
      <w:tr w:rsidR="0053369E" w:rsidRPr="00DA1AF0" w14:paraId="471A08DC" w14:textId="77777777">
        <w:tc>
          <w:tcPr>
            <w:tcW w:w="4950" w:type="dxa"/>
            <w:shd w:val="clear" w:color="auto" w:fill="FFD965"/>
          </w:tcPr>
          <w:p w14:paraId="37FA0459"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625C7FE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45CC8A3B"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Oral or written examinations</w:t>
            </w:r>
          </w:p>
          <w:p w14:paraId="038C5F58"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Presentation evaluation</w:t>
            </w:r>
          </w:p>
          <w:p w14:paraId="606613FF" w14:textId="7A2BF614"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Research portfolio</w:t>
            </w:r>
          </w:p>
        </w:tc>
      </w:tr>
      <w:tr w:rsidR="0053369E" w:rsidRPr="00DA1AF0" w14:paraId="31BD1007" w14:textId="77777777">
        <w:tc>
          <w:tcPr>
            <w:tcW w:w="4950" w:type="dxa"/>
            <w:shd w:val="clear" w:color="auto" w:fill="8DB3E2"/>
          </w:tcPr>
          <w:p w14:paraId="4CD2B6FD"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4AC2E44C" w14:textId="65D7158A"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733FAEE3" w14:textId="77777777">
        <w:trPr>
          <w:trHeight w:val="80"/>
        </w:trPr>
        <w:tc>
          <w:tcPr>
            <w:tcW w:w="4950" w:type="dxa"/>
            <w:shd w:val="clear" w:color="auto" w:fill="A8D08D"/>
          </w:tcPr>
          <w:p w14:paraId="3D1C9CE8"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C41176D" w14:textId="6B302D43" w:rsidR="00812F48" w:rsidRPr="00DA1AF0" w:rsidRDefault="00812F48" w:rsidP="00B74E54">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Glasser SP, Howard G. Clinical trail design issues: at least 10 things you should look for in clinical trials. </w:t>
            </w:r>
            <w:r w:rsidRPr="00DA1AF0">
              <w:rPr>
                <w:rFonts w:ascii="Arial" w:hAnsi="Arial" w:cs="Arial"/>
                <w:i/>
              </w:rPr>
              <w:t>J Clin Pharmacol</w:t>
            </w:r>
            <w:r w:rsidRPr="00DA1AF0">
              <w:rPr>
                <w:rFonts w:ascii="Arial" w:hAnsi="Arial" w:cs="Arial"/>
              </w:rPr>
              <w:t xml:space="preserve">. 2006;46(10):1106-1115. </w:t>
            </w:r>
            <w:hyperlink r:id="rId46" w:history="1">
              <w:r w:rsidRPr="00DA1AF0">
                <w:rPr>
                  <w:rStyle w:val="Hyperlink"/>
                  <w:rFonts w:ascii="Arial" w:hAnsi="Arial" w:cs="Arial"/>
                </w:rPr>
                <w:t>https://accp1.onlinelibrary.wiley.com/doi/abs/10.1177/0091270006290336</w:t>
              </w:r>
            </w:hyperlink>
            <w:r w:rsidRPr="00DA1AF0">
              <w:rPr>
                <w:rFonts w:ascii="Arial" w:hAnsi="Arial" w:cs="Arial"/>
              </w:rPr>
              <w:t>. 2020.</w:t>
            </w:r>
          </w:p>
          <w:p w14:paraId="4E80F21C" w14:textId="7F11B321" w:rsidR="00812F48" w:rsidRPr="00DA1AF0" w:rsidRDefault="00812F48" w:rsidP="00812F4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Institutional IRB guidelines</w:t>
            </w:r>
          </w:p>
          <w:p w14:paraId="3483645D" w14:textId="1E0C074E" w:rsidR="00812F48" w:rsidRPr="00DA1AF0" w:rsidRDefault="00812F48" w:rsidP="00812F48">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Krogh CL. A checklist system for critical review of medical literature. </w:t>
            </w:r>
            <w:r w:rsidRPr="00DA1AF0">
              <w:rPr>
                <w:rFonts w:ascii="Arial" w:hAnsi="Arial" w:cs="Arial"/>
                <w:i/>
              </w:rPr>
              <w:t>Med Educ</w:t>
            </w:r>
            <w:r w:rsidRPr="00DA1AF0">
              <w:rPr>
                <w:rFonts w:ascii="Arial" w:hAnsi="Arial" w:cs="Arial"/>
              </w:rPr>
              <w:t xml:space="preserve">. 1985;19(5):392-395. </w:t>
            </w:r>
            <w:hyperlink r:id="rId47" w:history="1">
              <w:r w:rsidRPr="00DA1AF0">
                <w:rPr>
                  <w:rStyle w:val="Hyperlink"/>
                  <w:rFonts w:ascii="Arial" w:hAnsi="Arial" w:cs="Arial"/>
                </w:rPr>
                <w:t>https://onlinelibrary.wiley.com/doi/abs/10.1111/j.1365-2923.1985.tb01343.x?sid=nlm%3Apubmed</w:t>
              </w:r>
            </w:hyperlink>
            <w:r w:rsidRPr="00DA1AF0">
              <w:rPr>
                <w:rFonts w:ascii="Arial" w:hAnsi="Arial" w:cs="Arial"/>
              </w:rPr>
              <w:t>. 2020.</w:t>
            </w:r>
          </w:p>
          <w:p w14:paraId="2BDC91F9" w14:textId="5EC1310B" w:rsidR="00B74E54" w:rsidRPr="00DA1AF0" w:rsidRDefault="00B74E54" w:rsidP="00B74E54">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National Institutes of Health. Write Your Application. </w:t>
            </w:r>
            <w:hyperlink r:id="rId48" w:history="1">
              <w:r w:rsidRPr="00DA1AF0">
                <w:rPr>
                  <w:rStyle w:val="Hyperlink"/>
                  <w:rFonts w:ascii="Arial" w:eastAsia="Arial" w:hAnsi="Arial" w:cs="Arial"/>
                </w:rPr>
                <w:t>https://grants.nih.gov/grants/how-to-apply-application-guide/format-and-write/write-your-application.htm</w:t>
              </w:r>
            </w:hyperlink>
            <w:r w:rsidRPr="00DA1AF0">
              <w:rPr>
                <w:rFonts w:ascii="Arial" w:eastAsia="Arial" w:hAnsi="Arial" w:cs="Arial"/>
              </w:rPr>
              <w:t>. 2020.</w:t>
            </w:r>
          </w:p>
          <w:p w14:paraId="3EE508F0" w14:textId="34359B9D" w:rsidR="00812F48" w:rsidRPr="00DA1AF0" w:rsidRDefault="00812F48" w:rsidP="00812F48">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Neely JG, Karni RJ, Wang EW, et al. Practical guide to efficient analysis and diagramming articles. </w:t>
            </w:r>
            <w:r w:rsidRPr="00DA1AF0">
              <w:rPr>
                <w:rFonts w:ascii="Arial" w:hAnsi="Arial" w:cs="Arial"/>
                <w:i/>
              </w:rPr>
              <w:t xml:space="preserve">Otolaryngol Head Neck Surg. </w:t>
            </w:r>
            <w:r w:rsidRPr="00DA1AF0">
              <w:rPr>
                <w:rFonts w:ascii="Arial" w:hAnsi="Arial" w:cs="Arial"/>
              </w:rPr>
              <w:t xml:space="preserve">2009;140(1):4-8. </w:t>
            </w:r>
            <w:hyperlink r:id="rId49" w:history="1">
              <w:r w:rsidRPr="00DA1AF0">
                <w:rPr>
                  <w:rStyle w:val="Hyperlink"/>
                  <w:rFonts w:ascii="Arial" w:hAnsi="Arial" w:cs="Arial"/>
                </w:rPr>
                <w:t>https://journals.sagepub.com/doi/abs/10.1016/j.otohns.2008.10.013?rfr_dat=cr_pub%3Dpubmed&amp;url_ver=Z39.88-2003&amp;rfr_id=ori%3Arid%3Acrossref.org&amp;journalCode=otoj</w:t>
              </w:r>
            </w:hyperlink>
            <w:r w:rsidRPr="00DA1AF0">
              <w:rPr>
                <w:rFonts w:ascii="Arial" w:hAnsi="Arial" w:cs="Arial"/>
              </w:rPr>
              <w:t>. 2020.</w:t>
            </w:r>
          </w:p>
          <w:p w14:paraId="34AEDEC3" w14:textId="2125B6DD" w:rsidR="00B74E54" w:rsidRPr="00DA1AF0" w:rsidRDefault="00B74E54"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U.S. National Library of Medicine. PubMed Tutorial. </w:t>
            </w:r>
            <w:hyperlink r:id="rId50" w:history="1">
              <w:r w:rsidRPr="00DA1AF0">
                <w:rPr>
                  <w:rStyle w:val="Hyperlink"/>
                  <w:rFonts w:ascii="Arial" w:eastAsia="Arial" w:hAnsi="Arial" w:cs="Arial"/>
                </w:rPr>
                <w:t>https://www.nlm.nih.gov/bsd/disted/pubmedtutorial/cover.html</w:t>
              </w:r>
            </w:hyperlink>
            <w:r w:rsidRPr="00DA1AF0">
              <w:rPr>
                <w:rFonts w:ascii="Arial" w:eastAsia="Arial" w:hAnsi="Arial" w:cs="Arial"/>
              </w:rPr>
              <w:t>. 2020.</w:t>
            </w:r>
          </w:p>
          <w:p w14:paraId="5A0B015A" w14:textId="7D8A3A0D" w:rsidR="00B74E54" w:rsidRPr="00DA1AF0" w:rsidRDefault="00486082" w:rsidP="00812F4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Various journal submission guidelines</w:t>
            </w:r>
          </w:p>
        </w:tc>
      </w:tr>
    </w:tbl>
    <w:p w14:paraId="6D252875" w14:textId="77777777" w:rsidR="0053369E" w:rsidRDefault="0053369E">
      <w:pPr>
        <w:spacing w:line="240" w:lineRule="auto"/>
        <w:ind w:hanging="180"/>
        <w:rPr>
          <w:rFonts w:ascii="Arial" w:eastAsia="Arial" w:hAnsi="Arial" w:cs="Arial"/>
        </w:rPr>
      </w:pPr>
    </w:p>
    <w:p w14:paraId="458E0338" w14:textId="77777777" w:rsidR="0053369E" w:rsidRDefault="00486082">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CCDFCAE" w14:textId="77777777">
        <w:trPr>
          <w:trHeight w:val="760"/>
        </w:trPr>
        <w:tc>
          <w:tcPr>
            <w:tcW w:w="14125" w:type="dxa"/>
            <w:gridSpan w:val="2"/>
            <w:shd w:val="clear" w:color="auto" w:fill="9CC3E5"/>
          </w:tcPr>
          <w:p w14:paraId="741E58C7"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Practice-Based Learning and Improvement 2: Reflective Practice and Commitment to Personal Growth</w:t>
            </w:r>
          </w:p>
          <w:p w14:paraId="4B40B78A"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53369E" w:rsidRPr="00DA1AF0" w14:paraId="12B6816F" w14:textId="77777777">
        <w:tc>
          <w:tcPr>
            <w:tcW w:w="4950" w:type="dxa"/>
            <w:shd w:val="clear" w:color="auto" w:fill="FAC090"/>
          </w:tcPr>
          <w:p w14:paraId="556366FE"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6172F88F"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49CF6185" w14:textId="77777777" w:rsidTr="008C7A7B">
        <w:tc>
          <w:tcPr>
            <w:tcW w:w="4950" w:type="dxa"/>
            <w:tcBorders>
              <w:top w:val="single" w:sz="4" w:space="0" w:color="000000"/>
              <w:bottom w:val="single" w:sz="4" w:space="0" w:color="000000"/>
            </w:tcBorders>
            <w:shd w:val="clear" w:color="auto" w:fill="C9C9C9"/>
          </w:tcPr>
          <w:p w14:paraId="76A1320F"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Accepts responsibility for personal and professional development by establishing goals</w:t>
            </w:r>
          </w:p>
          <w:p w14:paraId="210A6E26" w14:textId="77777777" w:rsidR="00352313" w:rsidRPr="00352313" w:rsidRDefault="00352313" w:rsidP="00352313">
            <w:pPr>
              <w:rPr>
                <w:rFonts w:ascii="Arial" w:eastAsia="Arial" w:hAnsi="Arial" w:cs="Arial"/>
                <w:i/>
                <w:color w:val="000000"/>
              </w:rPr>
            </w:pPr>
          </w:p>
          <w:p w14:paraId="283075A8"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Identifies the factors which contribute to gap(s) between expectations and actual performance</w:t>
            </w:r>
          </w:p>
          <w:p w14:paraId="661E7D4E" w14:textId="77777777" w:rsidR="00352313" w:rsidRPr="00352313" w:rsidRDefault="00352313" w:rsidP="00352313">
            <w:pPr>
              <w:rPr>
                <w:rFonts w:ascii="Arial" w:eastAsia="Arial" w:hAnsi="Arial" w:cs="Arial"/>
                <w:i/>
                <w:color w:val="000000"/>
              </w:rPr>
            </w:pPr>
          </w:p>
          <w:p w14:paraId="5BC207A8" w14:textId="0BB58B62" w:rsidR="0053369E" w:rsidRPr="00DA1AF0" w:rsidRDefault="00352313" w:rsidP="00352313">
            <w:pPr>
              <w:rPr>
                <w:rFonts w:ascii="Arial" w:eastAsia="Arial" w:hAnsi="Arial" w:cs="Arial"/>
                <w:i/>
                <w:color w:val="000000"/>
              </w:rPr>
            </w:pPr>
            <w:r w:rsidRPr="00352313">
              <w:rPr>
                <w:rFonts w:ascii="Arial" w:eastAsia="Arial" w:hAnsi="Arial" w:cs="Arial"/>
                <w:i/>
                <w:color w:val="000000"/>
              </w:rPr>
              <w:t>Actively seeks opportunities to improve knowledge and abilities</w:t>
            </w:r>
          </w:p>
        </w:tc>
        <w:tc>
          <w:tcPr>
            <w:tcW w:w="9175" w:type="dxa"/>
            <w:tcBorders>
              <w:top w:val="single" w:sz="4" w:space="0" w:color="000000"/>
              <w:left w:val="nil"/>
              <w:bottom w:val="single" w:sz="4" w:space="0" w:color="000000"/>
              <w:right w:val="single" w:sz="8" w:space="0" w:color="000000"/>
            </w:tcBorders>
            <w:shd w:val="clear" w:color="auto" w:fill="C9C9C9"/>
          </w:tcPr>
          <w:p w14:paraId="245521B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Sets a personal practice goal of documenting use of established guideline criteria for COPD for evaluation of patients with emphysema</w:t>
            </w:r>
          </w:p>
          <w:p w14:paraId="26D0FF44" w14:textId="77777777" w:rsidR="005B6F33" w:rsidRPr="00DA1AF0" w:rsidRDefault="005B6F33" w:rsidP="005B6F33">
            <w:pPr>
              <w:pBdr>
                <w:top w:val="nil"/>
                <w:left w:val="nil"/>
                <w:bottom w:val="nil"/>
                <w:right w:val="nil"/>
                <w:between w:val="nil"/>
              </w:pBdr>
              <w:rPr>
                <w:rFonts w:ascii="Arial" w:hAnsi="Arial" w:cs="Arial"/>
              </w:rPr>
            </w:pPr>
          </w:p>
          <w:p w14:paraId="7231F6B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Recognizes that limited prior experience contributed to gaps in knowledge of ventilator management</w:t>
            </w:r>
          </w:p>
          <w:p w14:paraId="140BA7C4" w14:textId="276C38BA" w:rsidR="005B6F33" w:rsidRPr="00DA1AF0" w:rsidRDefault="005B6F33" w:rsidP="005B6F33">
            <w:pPr>
              <w:pBdr>
                <w:top w:val="nil"/>
                <w:left w:val="nil"/>
                <w:bottom w:val="nil"/>
                <w:right w:val="nil"/>
                <w:between w:val="nil"/>
              </w:pBdr>
              <w:ind w:left="180"/>
              <w:rPr>
                <w:rFonts w:ascii="Arial" w:hAnsi="Arial" w:cs="Arial"/>
              </w:rPr>
            </w:pPr>
          </w:p>
          <w:p w14:paraId="3E908872" w14:textId="3B93D34F"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Asks for feedback from patients, families, and patient care team members</w:t>
            </w:r>
          </w:p>
        </w:tc>
      </w:tr>
      <w:tr w:rsidR="0053369E" w:rsidRPr="00DA1AF0" w14:paraId="24F96CFD" w14:textId="77777777" w:rsidTr="008C7A7B">
        <w:tc>
          <w:tcPr>
            <w:tcW w:w="4950" w:type="dxa"/>
            <w:tcBorders>
              <w:top w:val="single" w:sz="4" w:space="0" w:color="000000"/>
              <w:bottom w:val="single" w:sz="4" w:space="0" w:color="000000"/>
            </w:tcBorders>
            <w:shd w:val="clear" w:color="auto" w:fill="C9C9C9"/>
          </w:tcPr>
          <w:p w14:paraId="4F517AB0"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Demonstrates openness to performance feedback in order to inform goals</w:t>
            </w:r>
          </w:p>
          <w:p w14:paraId="03DC8BEE" w14:textId="77777777" w:rsidR="00352313" w:rsidRPr="00352313" w:rsidRDefault="00352313" w:rsidP="00352313">
            <w:pPr>
              <w:rPr>
                <w:rFonts w:ascii="Arial" w:eastAsia="Arial" w:hAnsi="Arial" w:cs="Arial"/>
                <w:i/>
              </w:rPr>
            </w:pPr>
          </w:p>
          <w:p w14:paraId="464D0EE4" w14:textId="77777777" w:rsidR="00352313" w:rsidRPr="00352313" w:rsidRDefault="00352313" w:rsidP="00352313">
            <w:pPr>
              <w:rPr>
                <w:rFonts w:ascii="Arial" w:eastAsia="Arial" w:hAnsi="Arial" w:cs="Arial"/>
                <w:i/>
              </w:rPr>
            </w:pPr>
            <w:r w:rsidRPr="00352313">
              <w:rPr>
                <w:rFonts w:ascii="Arial" w:eastAsia="Arial" w:hAnsi="Arial" w:cs="Arial"/>
                <w:i/>
              </w:rPr>
              <w:t>Analyzes and reflects on the factors which contribute to gap(s) between expectations and actual performance</w:t>
            </w:r>
          </w:p>
          <w:p w14:paraId="15412BE7" w14:textId="77777777" w:rsidR="00352313" w:rsidRPr="00352313" w:rsidRDefault="00352313" w:rsidP="00352313">
            <w:pPr>
              <w:rPr>
                <w:rFonts w:ascii="Arial" w:eastAsia="Arial" w:hAnsi="Arial" w:cs="Arial"/>
                <w:i/>
              </w:rPr>
            </w:pPr>
          </w:p>
          <w:p w14:paraId="044B465E" w14:textId="667ADEFC" w:rsidR="0053369E" w:rsidRPr="00DA1AF0" w:rsidRDefault="00352313" w:rsidP="00352313">
            <w:pPr>
              <w:rPr>
                <w:rFonts w:ascii="Arial" w:eastAsia="Arial" w:hAnsi="Arial" w:cs="Arial"/>
                <w:i/>
              </w:rPr>
            </w:pPr>
            <w:r w:rsidRPr="0035231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0F353C8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Integrates feedback to adjust the documentation of the established guideline criteria for evaluation of patients with possible COPD</w:t>
            </w:r>
          </w:p>
          <w:p w14:paraId="4934A957" w14:textId="77777777" w:rsidR="005B6F33" w:rsidRPr="00DA1AF0" w:rsidRDefault="005B6F33" w:rsidP="005B6F33">
            <w:pPr>
              <w:pBdr>
                <w:top w:val="nil"/>
                <w:left w:val="nil"/>
                <w:bottom w:val="nil"/>
                <w:right w:val="nil"/>
                <w:between w:val="nil"/>
              </w:pBdr>
              <w:rPr>
                <w:rFonts w:ascii="Arial" w:hAnsi="Arial" w:cs="Arial"/>
              </w:rPr>
            </w:pPr>
          </w:p>
          <w:p w14:paraId="4FADFD6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Assesses time management skills and how it impacts timely completion of clinic notes and literature reviews </w:t>
            </w:r>
          </w:p>
          <w:p w14:paraId="121BEF72" w14:textId="77777777" w:rsidR="005B6F33" w:rsidRPr="00DA1AF0" w:rsidRDefault="005B6F33" w:rsidP="005B6F33">
            <w:pPr>
              <w:pStyle w:val="ListParagraph"/>
              <w:rPr>
                <w:rFonts w:ascii="Arial" w:eastAsia="Arial" w:hAnsi="Arial" w:cs="Arial"/>
              </w:rPr>
            </w:pPr>
          </w:p>
          <w:p w14:paraId="0BF31BD8" w14:textId="1486E79B" w:rsidR="005B6F33" w:rsidRPr="00DA1AF0" w:rsidRDefault="005B6F33" w:rsidP="005B6F33">
            <w:pPr>
              <w:pBdr>
                <w:top w:val="nil"/>
                <w:left w:val="nil"/>
                <w:bottom w:val="nil"/>
                <w:right w:val="nil"/>
                <w:between w:val="nil"/>
              </w:pBdr>
              <w:ind w:left="180"/>
              <w:rPr>
                <w:rFonts w:ascii="Arial" w:hAnsi="Arial" w:cs="Arial"/>
              </w:rPr>
            </w:pPr>
          </w:p>
          <w:p w14:paraId="24A33A1F" w14:textId="0C316C9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When prompted, develops individual education plan to improve their management of advanced respiratory failure</w:t>
            </w:r>
          </w:p>
        </w:tc>
      </w:tr>
      <w:tr w:rsidR="0053369E" w:rsidRPr="00DA1AF0" w14:paraId="087A39C7" w14:textId="77777777" w:rsidTr="008C7A7B">
        <w:tc>
          <w:tcPr>
            <w:tcW w:w="4950" w:type="dxa"/>
            <w:tcBorders>
              <w:top w:val="single" w:sz="4" w:space="0" w:color="000000"/>
              <w:bottom w:val="single" w:sz="4" w:space="0" w:color="000000"/>
            </w:tcBorders>
            <w:shd w:val="clear" w:color="auto" w:fill="C9C9C9"/>
          </w:tcPr>
          <w:p w14:paraId="460F8466"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Seeks performance feedback episodically, with adaptability, and humility</w:t>
            </w:r>
          </w:p>
          <w:p w14:paraId="5C5715FE" w14:textId="77777777" w:rsidR="00352313" w:rsidRPr="00352313" w:rsidRDefault="00352313" w:rsidP="00352313">
            <w:pPr>
              <w:rPr>
                <w:rFonts w:ascii="Arial" w:eastAsia="Arial" w:hAnsi="Arial" w:cs="Arial"/>
                <w:i/>
                <w:color w:val="000000"/>
              </w:rPr>
            </w:pPr>
          </w:p>
          <w:p w14:paraId="04AAA0FE"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Analyzes, reflects on, and institutes behavioral change(s) to narrow the gap(s) between expectations and actual performance</w:t>
            </w:r>
          </w:p>
          <w:p w14:paraId="20EED3A4" w14:textId="77777777" w:rsidR="00352313" w:rsidRPr="00352313" w:rsidRDefault="00352313" w:rsidP="00352313">
            <w:pPr>
              <w:rPr>
                <w:rFonts w:ascii="Arial" w:eastAsia="Arial" w:hAnsi="Arial" w:cs="Arial"/>
                <w:i/>
                <w:color w:val="000000"/>
              </w:rPr>
            </w:pPr>
          </w:p>
          <w:p w14:paraId="4818692C" w14:textId="053A0A3B" w:rsidR="0053369E" w:rsidRPr="00DA1AF0" w:rsidRDefault="00352313" w:rsidP="00352313">
            <w:pPr>
              <w:rPr>
                <w:rFonts w:ascii="Arial" w:eastAsia="Arial" w:hAnsi="Arial" w:cs="Arial"/>
                <w:i/>
                <w:color w:val="000000"/>
              </w:rPr>
            </w:pPr>
            <w:r w:rsidRPr="0035231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E5EFEEF" w14:textId="44DAB46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Does a chart audit to determine the percent of patients evaluated for smoking cessation</w:t>
            </w:r>
          </w:p>
          <w:p w14:paraId="3462A596" w14:textId="77777777" w:rsidR="005B6F33" w:rsidRPr="00DA1AF0" w:rsidRDefault="005B6F33" w:rsidP="005B6F33">
            <w:pPr>
              <w:pBdr>
                <w:top w:val="nil"/>
                <w:left w:val="nil"/>
                <w:bottom w:val="nil"/>
                <w:right w:val="nil"/>
                <w:between w:val="nil"/>
              </w:pBdr>
              <w:rPr>
                <w:rFonts w:ascii="Arial" w:hAnsi="Arial" w:cs="Arial"/>
              </w:rPr>
            </w:pPr>
          </w:p>
          <w:p w14:paraId="1C4C71A1" w14:textId="77777777" w:rsidR="005B6F33" w:rsidRPr="00DA1AF0" w:rsidRDefault="005B6F33" w:rsidP="005B6F33">
            <w:pPr>
              <w:pBdr>
                <w:top w:val="nil"/>
                <w:left w:val="nil"/>
                <w:bottom w:val="nil"/>
                <w:right w:val="nil"/>
                <w:between w:val="nil"/>
              </w:pBdr>
              <w:rPr>
                <w:rFonts w:ascii="Arial" w:hAnsi="Arial" w:cs="Arial"/>
              </w:rPr>
            </w:pPr>
          </w:p>
          <w:p w14:paraId="2D6A55F7" w14:textId="21CB483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a comprehensive literature review prior to patient encounters</w:t>
            </w:r>
          </w:p>
          <w:p w14:paraId="378885C6" w14:textId="77777777" w:rsidR="005B6F33" w:rsidRPr="00DA1AF0" w:rsidRDefault="005B6F33" w:rsidP="005B6F33">
            <w:pPr>
              <w:pBdr>
                <w:top w:val="nil"/>
                <w:left w:val="nil"/>
                <w:bottom w:val="nil"/>
                <w:right w:val="nil"/>
                <w:between w:val="nil"/>
              </w:pBdr>
              <w:rPr>
                <w:rFonts w:ascii="Arial" w:hAnsi="Arial" w:cs="Arial"/>
              </w:rPr>
            </w:pPr>
          </w:p>
          <w:p w14:paraId="28C50B2D" w14:textId="77777777" w:rsidR="005B6F33" w:rsidRPr="00DA1AF0" w:rsidRDefault="005B6F33" w:rsidP="005B6F33">
            <w:pPr>
              <w:pBdr>
                <w:top w:val="nil"/>
                <w:left w:val="nil"/>
                <w:bottom w:val="nil"/>
                <w:right w:val="nil"/>
                <w:between w:val="nil"/>
              </w:pBdr>
              <w:rPr>
                <w:rFonts w:ascii="Arial" w:hAnsi="Arial" w:cs="Arial"/>
              </w:rPr>
            </w:pPr>
          </w:p>
          <w:p w14:paraId="524C6DFD" w14:textId="77777777" w:rsidR="005B6F33" w:rsidRPr="00DA1AF0" w:rsidRDefault="005B6F33" w:rsidP="005B6F33">
            <w:pPr>
              <w:pBdr>
                <w:top w:val="nil"/>
                <w:left w:val="nil"/>
                <w:bottom w:val="nil"/>
                <w:right w:val="nil"/>
                <w:between w:val="nil"/>
              </w:pBdr>
              <w:rPr>
                <w:rFonts w:ascii="Arial" w:hAnsi="Arial" w:cs="Arial"/>
              </w:rPr>
            </w:pPr>
          </w:p>
          <w:p w14:paraId="35729992" w14:textId="4D847379" w:rsidR="0053369E" w:rsidRPr="00DA1AF0" w:rsidRDefault="00486082" w:rsidP="00136F0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Using web-based resources, creates a personal curriculu</w:t>
            </w:r>
            <w:r w:rsidR="005B6F33" w:rsidRPr="00DA1AF0">
              <w:rPr>
                <w:rFonts w:ascii="Arial" w:eastAsia="Arial" w:hAnsi="Arial" w:cs="Arial"/>
              </w:rPr>
              <w:t xml:space="preserve">m to improve </w:t>
            </w:r>
            <w:r w:rsidR="00FF66AA">
              <w:rPr>
                <w:rFonts w:ascii="Arial" w:eastAsia="Arial" w:hAnsi="Arial" w:cs="Arial"/>
              </w:rPr>
              <w:t>the ability to</w:t>
            </w:r>
            <w:r w:rsidR="005B6F33" w:rsidRPr="00DA1AF0">
              <w:rPr>
                <w:rFonts w:ascii="Arial" w:eastAsia="Arial" w:hAnsi="Arial" w:cs="Arial"/>
              </w:rPr>
              <w:t xml:space="preserve"> </w:t>
            </w:r>
            <w:r w:rsidR="00FF66AA" w:rsidRPr="00DA1AF0">
              <w:rPr>
                <w:rFonts w:ascii="Arial" w:eastAsia="Arial" w:hAnsi="Arial" w:cs="Arial"/>
              </w:rPr>
              <w:t>evalu</w:t>
            </w:r>
            <w:r w:rsidR="00FF66AA">
              <w:rPr>
                <w:rFonts w:ascii="Arial" w:eastAsia="Arial" w:hAnsi="Arial" w:cs="Arial"/>
              </w:rPr>
              <w:t>ate</w:t>
            </w:r>
            <w:r w:rsidR="00FF66AA" w:rsidRPr="00DA1AF0">
              <w:rPr>
                <w:rFonts w:ascii="Arial" w:eastAsia="Arial" w:hAnsi="Arial" w:cs="Arial"/>
              </w:rPr>
              <w:t xml:space="preserve"> </w:t>
            </w:r>
            <w:r w:rsidRPr="00DA1AF0">
              <w:rPr>
                <w:rFonts w:ascii="Arial" w:eastAsia="Arial" w:hAnsi="Arial" w:cs="Arial"/>
              </w:rPr>
              <w:t>of acute respiratory failure</w:t>
            </w:r>
          </w:p>
        </w:tc>
      </w:tr>
      <w:tr w:rsidR="0053369E" w:rsidRPr="00DA1AF0" w14:paraId="0C06ACA4" w14:textId="77777777" w:rsidTr="008C7A7B">
        <w:tc>
          <w:tcPr>
            <w:tcW w:w="4950" w:type="dxa"/>
            <w:tcBorders>
              <w:top w:val="single" w:sz="4" w:space="0" w:color="000000"/>
              <w:bottom w:val="single" w:sz="4" w:space="0" w:color="000000"/>
            </w:tcBorders>
            <w:shd w:val="clear" w:color="auto" w:fill="C9C9C9"/>
          </w:tcPr>
          <w:p w14:paraId="1F8F0DB1" w14:textId="77777777" w:rsidR="00352313" w:rsidRPr="00352313" w:rsidRDefault="00486082" w:rsidP="0035231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352313" w:rsidRPr="00352313">
              <w:rPr>
                <w:rFonts w:ascii="Arial" w:eastAsia="Arial" w:hAnsi="Arial" w:cs="Arial"/>
                <w:i/>
              </w:rPr>
              <w:t>Intentionally seeks performance feedback consistently with adaptability, and humility</w:t>
            </w:r>
          </w:p>
          <w:p w14:paraId="62E4414A" w14:textId="77777777" w:rsidR="00352313" w:rsidRPr="00352313" w:rsidRDefault="00352313" w:rsidP="00352313">
            <w:pPr>
              <w:rPr>
                <w:rFonts w:ascii="Arial" w:eastAsia="Arial" w:hAnsi="Arial" w:cs="Arial"/>
                <w:i/>
              </w:rPr>
            </w:pPr>
          </w:p>
          <w:p w14:paraId="69A99F67" w14:textId="77777777" w:rsidR="00352313" w:rsidRPr="00352313" w:rsidRDefault="00352313" w:rsidP="00352313">
            <w:pPr>
              <w:rPr>
                <w:rFonts w:ascii="Arial" w:eastAsia="Arial" w:hAnsi="Arial" w:cs="Arial"/>
                <w:i/>
              </w:rPr>
            </w:pPr>
            <w:r w:rsidRPr="00352313">
              <w:rPr>
                <w:rFonts w:ascii="Arial" w:eastAsia="Arial" w:hAnsi="Arial" w:cs="Arial"/>
                <w:i/>
              </w:rPr>
              <w:t>Identifies and uses alternative methods to narrow the gap(s) between expectations and actual performance</w:t>
            </w:r>
          </w:p>
          <w:p w14:paraId="2B55255C" w14:textId="77777777" w:rsidR="00352313" w:rsidRPr="00352313" w:rsidRDefault="00352313" w:rsidP="00352313">
            <w:pPr>
              <w:rPr>
                <w:rFonts w:ascii="Arial" w:eastAsia="Arial" w:hAnsi="Arial" w:cs="Arial"/>
                <w:i/>
              </w:rPr>
            </w:pPr>
          </w:p>
          <w:p w14:paraId="07580AE9" w14:textId="630A7811" w:rsidR="0053369E" w:rsidRPr="00DA1AF0" w:rsidRDefault="00352313" w:rsidP="00352313">
            <w:pPr>
              <w:rPr>
                <w:rFonts w:ascii="Arial" w:eastAsia="Arial" w:hAnsi="Arial" w:cs="Arial"/>
                <w:i/>
              </w:rPr>
            </w:pPr>
            <w:r w:rsidRPr="00352313">
              <w:rPr>
                <w:rFonts w:ascii="Arial" w:eastAsia="Arial" w:hAnsi="Arial" w:cs="Arial"/>
                <w:i/>
              </w:rPr>
              <w:t>Uses performance feedback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15FA8C4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a quarterly chart audit to ensure documentation of the ICU checklist for the ventilator bundle and reviews results with mentor</w:t>
            </w:r>
          </w:p>
          <w:p w14:paraId="6563B5FB" w14:textId="77777777" w:rsidR="005B6F33" w:rsidRPr="00DA1AF0" w:rsidRDefault="005B6F33" w:rsidP="005B6F33">
            <w:pPr>
              <w:pBdr>
                <w:top w:val="nil"/>
                <w:left w:val="nil"/>
                <w:bottom w:val="nil"/>
                <w:right w:val="nil"/>
                <w:between w:val="nil"/>
              </w:pBdr>
              <w:rPr>
                <w:rFonts w:ascii="Arial" w:hAnsi="Arial" w:cs="Arial"/>
              </w:rPr>
            </w:pPr>
          </w:p>
          <w:p w14:paraId="2FAF74AA" w14:textId="0139DB7A" w:rsidR="005B6F33" w:rsidRDefault="005B6F33" w:rsidP="005B6F33">
            <w:pPr>
              <w:pBdr>
                <w:top w:val="nil"/>
                <w:left w:val="nil"/>
                <w:bottom w:val="nil"/>
                <w:right w:val="nil"/>
                <w:between w:val="nil"/>
              </w:pBdr>
              <w:rPr>
                <w:rFonts w:ascii="Arial" w:hAnsi="Arial" w:cs="Arial"/>
              </w:rPr>
            </w:pPr>
          </w:p>
          <w:p w14:paraId="23A57E49" w14:textId="77777777" w:rsidR="00544E83" w:rsidRPr="00DA1AF0" w:rsidRDefault="00544E83" w:rsidP="005B6F33">
            <w:pPr>
              <w:pBdr>
                <w:top w:val="nil"/>
                <w:left w:val="nil"/>
                <w:bottom w:val="nil"/>
                <w:right w:val="nil"/>
                <w:between w:val="nil"/>
              </w:pBdr>
              <w:rPr>
                <w:rFonts w:ascii="Arial" w:hAnsi="Arial" w:cs="Arial"/>
              </w:rPr>
            </w:pPr>
          </w:p>
          <w:p w14:paraId="0FF8AB2E"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Identifies that patient communication skills improve when a debrief is completed after difficult encounters and uses simulation to improve skills</w:t>
            </w:r>
          </w:p>
          <w:p w14:paraId="57783773" w14:textId="3DA1E37E" w:rsidR="005B6F33" w:rsidRPr="00DA1AF0" w:rsidRDefault="005B6F33" w:rsidP="005B6F33">
            <w:pPr>
              <w:pBdr>
                <w:top w:val="nil"/>
                <w:left w:val="nil"/>
                <w:bottom w:val="nil"/>
                <w:right w:val="nil"/>
                <w:between w:val="nil"/>
              </w:pBdr>
              <w:rPr>
                <w:rFonts w:ascii="Arial" w:hAnsi="Arial" w:cs="Arial"/>
              </w:rPr>
            </w:pPr>
          </w:p>
          <w:p w14:paraId="06A124AE" w14:textId="77777777" w:rsidR="005B6F33" w:rsidRPr="00DA1AF0" w:rsidRDefault="005B6F33" w:rsidP="005B6F33">
            <w:pPr>
              <w:pBdr>
                <w:top w:val="nil"/>
                <w:left w:val="nil"/>
                <w:bottom w:val="nil"/>
                <w:right w:val="nil"/>
                <w:between w:val="nil"/>
              </w:pBdr>
              <w:rPr>
                <w:rFonts w:ascii="Arial" w:hAnsi="Arial" w:cs="Arial"/>
              </w:rPr>
            </w:pPr>
          </w:p>
          <w:p w14:paraId="4F33A9D2" w14:textId="00BC477C" w:rsidR="0053369E" w:rsidRPr="00DA1AF0" w:rsidRDefault="00486082" w:rsidP="00136F0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Performs a chart audit on personal adherence to ARDSNet ventilation protocol</w:t>
            </w:r>
            <w:r w:rsidR="00FF66AA">
              <w:rPr>
                <w:rFonts w:ascii="Arial" w:eastAsia="Arial" w:hAnsi="Arial" w:cs="Arial"/>
              </w:rPr>
              <w:t>;</w:t>
            </w:r>
            <w:r w:rsidRPr="00DA1AF0">
              <w:rPr>
                <w:rFonts w:ascii="Arial" w:eastAsia="Arial" w:hAnsi="Arial" w:cs="Arial"/>
              </w:rPr>
              <w:t xml:space="preserve"> reviews with mentor and creates a plan to improve documentation</w:t>
            </w:r>
          </w:p>
        </w:tc>
      </w:tr>
      <w:tr w:rsidR="0053369E" w:rsidRPr="00DA1AF0" w14:paraId="1E086BC8" w14:textId="77777777" w:rsidTr="008C7A7B">
        <w:tc>
          <w:tcPr>
            <w:tcW w:w="4950" w:type="dxa"/>
            <w:tcBorders>
              <w:top w:val="single" w:sz="4" w:space="0" w:color="000000"/>
              <w:bottom w:val="single" w:sz="4" w:space="0" w:color="000000"/>
            </w:tcBorders>
            <w:shd w:val="clear" w:color="auto" w:fill="C9C9C9"/>
          </w:tcPr>
          <w:p w14:paraId="1A29C7EB" w14:textId="77777777" w:rsidR="00352313" w:rsidRPr="00352313" w:rsidRDefault="00486082" w:rsidP="00352313">
            <w:pPr>
              <w:rPr>
                <w:rFonts w:ascii="Arial" w:eastAsia="Arial" w:hAnsi="Arial" w:cs="Arial"/>
                <w:i/>
              </w:rPr>
            </w:pPr>
            <w:r w:rsidRPr="00DA1AF0">
              <w:rPr>
                <w:rFonts w:ascii="Arial" w:eastAsia="Arial" w:hAnsi="Arial" w:cs="Arial"/>
                <w:b/>
              </w:rPr>
              <w:lastRenderedPageBreak/>
              <w:t>Level 5</w:t>
            </w:r>
            <w:r w:rsidRPr="00DA1AF0">
              <w:rPr>
                <w:rFonts w:ascii="Arial" w:eastAsia="Arial" w:hAnsi="Arial" w:cs="Arial"/>
              </w:rPr>
              <w:t xml:space="preserve"> </w:t>
            </w:r>
            <w:r w:rsidR="00352313" w:rsidRPr="00352313">
              <w:rPr>
                <w:rFonts w:ascii="Arial" w:eastAsia="Arial" w:hAnsi="Arial" w:cs="Arial"/>
                <w:i/>
              </w:rPr>
              <w:t>Consistently role models the seeking of performance data with adaptability and humility</w:t>
            </w:r>
          </w:p>
          <w:p w14:paraId="4FE733AC" w14:textId="77777777" w:rsidR="00352313" w:rsidRPr="00352313" w:rsidRDefault="00352313" w:rsidP="00352313">
            <w:pPr>
              <w:rPr>
                <w:rFonts w:ascii="Arial" w:eastAsia="Arial" w:hAnsi="Arial" w:cs="Arial"/>
                <w:i/>
              </w:rPr>
            </w:pPr>
          </w:p>
          <w:p w14:paraId="310C0A6D" w14:textId="77777777" w:rsidR="00352313" w:rsidRPr="00352313" w:rsidRDefault="00352313" w:rsidP="00352313">
            <w:pPr>
              <w:rPr>
                <w:rFonts w:ascii="Arial" w:eastAsia="Arial" w:hAnsi="Arial" w:cs="Arial"/>
                <w:i/>
              </w:rPr>
            </w:pPr>
            <w:r w:rsidRPr="00352313">
              <w:rPr>
                <w:rFonts w:ascii="Arial" w:eastAsia="Arial" w:hAnsi="Arial" w:cs="Arial"/>
                <w:i/>
              </w:rPr>
              <w:t>Coaches others on reflective practice</w:t>
            </w:r>
          </w:p>
          <w:p w14:paraId="35F8BAF6" w14:textId="77777777" w:rsidR="00352313" w:rsidRPr="00352313" w:rsidRDefault="00352313" w:rsidP="00352313">
            <w:pPr>
              <w:rPr>
                <w:rFonts w:ascii="Arial" w:eastAsia="Arial" w:hAnsi="Arial" w:cs="Arial"/>
                <w:i/>
              </w:rPr>
            </w:pPr>
          </w:p>
          <w:p w14:paraId="1DD78D8C" w14:textId="00CDB1C4" w:rsidR="0053369E" w:rsidRPr="00DA1AF0" w:rsidRDefault="00352313" w:rsidP="00352313">
            <w:pPr>
              <w:rPr>
                <w:rFonts w:ascii="Arial" w:eastAsia="Arial" w:hAnsi="Arial" w:cs="Arial"/>
                <w:i/>
              </w:rPr>
            </w:pPr>
            <w:r w:rsidRPr="0035231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7969BD2" w14:textId="5D54379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Uses Central Line-Associated Bloodstream Infection (CLABSI) data to discuss improving infection rates without creating second victims</w:t>
            </w:r>
          </w:p>
          <w:p w14:paraId="7453664C" w14:textId="77777777" w:rsidR="005B6F33" w:rsidRPr="00DA1AF0" w:rsidRDefault="005B6F33" w:rsidP="005B6F33">
            <w:pPr>
              <w:pBdr>
                <w:top w:val="nil"/>
                <w:left w:val="nil"/>
                <w:bottom w:val="nil"/>
                <w:right w:val="nil"/>
                <w:between w:val="nil"/>
              </w:pBdr>
              <w:rPr>
                <w:rFonts w:ascii="Arial" w:hAnsi="Arial" w:cs="Arial"/>
              </w:rPr>
            </w:pPr>
          </w:p>
          <w:p w14:paraId="50AC428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educational module for collaboration with other patient care team members</w:t>
            </w:r>
          </w:p>
          <w:p w14:paraId="71760A8D" w14:textId="3141D332" w:rsidR="005B6F33" w:rsidRPr="00DA1AF0" w:rsidRDefault="005B6F33" w:rsidP="005B6F33">
            <w:pPr>
              <w:pBdr>
                <w:top w:val="nil"/>
                <w:left w:val="nil"/>
                <w:bottom w:val="nil"/>
                <w:right w:val="nil"/>
                <w:between w:val="nil"/>
              </w:pBdr>
              <w:ind w:left="180"/>
              <w:rPr>
                <w:rFonts w:ascii="Arial" w:hAnsi="Arial" w:cs="Arial"/>
              </w:rPr>
            </w:pPr>
          </w:p>
          <w:p w14:paraId="47122453" w14:textId="6897A56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Assists first-year residents in developing their individualized learning plans</w:t>
            </w:r>
          </w:p>
        </w:tc>
      </w:tr>
      <w:tr w:rsidR="0053369E" w:rsidRPr="00DA1AF0" w14:paraId="3A4597F0" w14:textId="77777777">
        <w:tc>
          <w:tcPr>
            <w:tcW w:w="4950" w:type="dxa"/>
            <w:shd w:val="clear" w:color="auto" w:fill="FFD965"/>
          </w:tcPr>
          <w:p w14:paraId="441B9326"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7FB72F75"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1E193CFF"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Review of learning plan</w:t>
            </w:r>
          </w:p>
          <w:p w14:paraId="555508F6" w14:textId="0355DC49" w:rsidR="0053369E" w:rsidRPr="00DA1AF0" w:rsidRDefault="00486082" w:rsidP="00136F0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360</w:t>
            </w:r>
            <w:r w:rsidR="00FF66AA">
              <w:rPr>
                <w:rFonts w:ascii="Arial" w:eastAsia="Arial" w:hAnsi="Arial" w:cs="Arial"/>
              </w:rPr>
              <w:t>-degree</w:t>
            </w:r>
            <w:r w:rsidRPr="00DA1AF0">
              <w:rPr>
                <w:rFonts w:ascii="Arial" w:eastAsia="Arial" w:hAnsi="Arial" w:cs="Arial"/>
              </w:rPr>
              <w:t xml:space="preserve"> evaluations</w:t>
            </w:r>
          </w:p>
        </w:tc>
      </w:tr>
      <w:tr w:rsidR="0053369E" w:rsidRPr="00DA1AF0" w14:paraId="52AF5BF7" w14:textId="77777777">
        <w:tc>
          <w:tcPr>
            <w:tcW w:w="4950" w:type="dxa"/>
            <w:shd w:val="clear" w:color="auto" w:fill="8DB3E2"/>
          </w:tcPr>
          <w:p w14:paraId="1AE2B279"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05E58F19" w14:textId="6932A12D"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5B628A5E" w14:textId="77777777">
        <w:trPr>
          <w:trHeight w:val="80"/>
        </w:trPr>
        <w:tc>
          <w:tcPr>
            <w:tcW w:w="4950" w:type="dxa"/>
            <w:shd w:val="clear" w:color="auto" w:fill="A8D08D"/>
          </w:tcPr>
          <w:p w14:paraId="2C68012D"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205D404E" w14:textId="03515BC8" w:rsidR="00CB420B" w:rsidRPr="00DA1AF0" w:rsidRDefault="00CB420B" w:rsidP="00CB420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Burke AE, Benson B, Englander R, Carraccio C, Hicks PJ. Domain of competence: practice-based learning and improvement. </w:t>
            </w:r>
            <w:r w:rsidRPr="00DA1AF0">
              <w:rPr>
                <w:rFonts w:ascii="Arial" w:eastAsia="Arial" w:hAnsi="Arial" w:cs="Arial"/>
                <w:i/>
              </w:rPr>
              <w:t>Academic Pediatrics.</w:t>
            </w:r>
            <w:r w:rsidRPr="00DA1AF0">
              <w:rPr>
                <w:rFonts w:ascii="Arial" w:eastAsia="Arial" w:hAnsi="Arial" w:cs="Arial"/>
              </w:rPr>
              <w:t xml:space="preserve"> 2014;14(2):S38-S54. </w:t>
            </w:r>
            <w:hyperlink r:id="rId51" w:history="1">
              <w:r w:rsidRPr="00DA1AF0">
                <w:rPr>
                  <w:rStyle w:val="Hyperlink"/>
                  <w:rFonts w:ascii="Arial" w:eastAsia="Arial" w:hAnsi="Arial" w:cs="Arial"/>
                </w:rPr>
                <w:t>https://www.acgme.org/Portals/0/PDFs/Milestones/Practice-basedLearningandImprovementPediatrics.pdf</w:t>
              </w:r>
            </w:hyperlink>
            <w:r w:rsidRPr="00DA1AF0">
              <w:rPr>
                <w:rFonts w:ascii="Arial" w:eastAsia="Arial" w:hAnsi="Arial" w:cs="Arial"/>
              </w:rPr>
              <w:t>. 2020.</w:t>
            </w:r>
          </w:p>
          <w:p w14:paraId="686662D1" w14:textId="1AF0BBB1" w:rsidR="00CB420B" w:rsidRPr="00DA1AF0" w:rsidRDefault="00253C37" w:rsidP="00CB420B">
            <w:pPr>
              <w:numPr>
                <w:ilvl w:val="0"/>
                <w:numId w:val="4"/>
              </w:numPr>
              <w:pBdr>
                <w:top w:val="nil"/>
                <w:left w:val="nil"/>
                <w:bottom w:val="nil"/>
                <w:right w:val="nil"/>
                <w:between w:val="nil"/>
              </w:pBdr>
              <w:ind w:left="180" w:hanging="180"/>
              <w:rPr>
                <w:rFonts w:ascii="Arial" w:hAnsi="Arial" w:cs="Arial"/>
              </w:rPr>
            </w:pPr>
            <w:hyperlink r:id="rId52">
              <w:r w:rsidR="00CB420B" w:rsidRPr="00DA1AF0">
                <w:rPr>
                  <w:rFonts w:ascii="Arial" w:eastAsia="Arial" w:hAnsi="Arial" w:cs="Arial"/>
                </w:rPr>
                <w:t>Hojat M</w:t>
              </w:r>
            </w:hyperlink>
            <w:r w:rsidR="00CB420B" w:rsidRPr="00DA1AF0">
              <w:rPr>
                <w:rFonts w:ascii="Arial" w:eastAsia="Arial" w:hAnsi="Arial" w:cs="Arial"/>
              </w:rPr>
              <w:t xml:space="preserve">, </w:t>
            </w:r>
            <w:hyperlink r:id="rId53">
              <w:r w:rsidR="00CB420B" w:rsidRPr="00DA1AF0">
                <w:rPr>
                  <w:rFonts w:ascii="Arial" w:eastAsia="Arial" w:hAnsi="Arial" w:cs="Arial"/>
                </w:rPr>
                <w:t>Veloski JJ</w:t>
              </w:r>
            </w:hyperlink>
            <w:r w:rsidR="00CB420B" w:rsidRPr="00DA1AF0">
              <w:rPr>
                <w:rFonts w:ascii="Arial" w:eastAsia="Arial" w:hAnsi="Arial" w:cs="Arial"/>
              </w:rPr>
              <w:t xml:space="preserve">, </w:t>
            </w:r>
            <w:hyperlink r:id="rId54">
              <w:r w:rsidR="00CB420B" w:rsidRPr="00DA1AF0">
                <w:rPr>
                  <w:rFonts w:ascii="Arial" w:eastAsia="Arial" w:hAnsi="Arial" w:cs="Arial"/>
                </w:rPr>
                <w:t>Gonnella JS</w:t>
              </w:r>
            </w:hyperlink>
            <w:r w:rsidR="00CB420B" w:rsidRPr="00DA1AF0">
              <w:rPr>
                <w:rFonts w:ascii="Arial" w:eastAsia="Arial" w:hAnsi="Arial" w:cs="Arial"/>
              </w:rPr>
              <w:t xml:space="preserve">. Measurement and correlates of physicians' lifelong learning. </w:t>
            </w:r>
            <w:r w:rsidR="00CB420B" w:rsidRPr="00DA1AF0">
              <w:rPr>
                <w:rFonts w:ascii="Arial" w:eastAsia="Arial" w:hAnsi="Arial" w:cs="Arial"/>
                <w:i/>
              </w:rPr>
              <w:t>Academic Medicine.</w:t>
            </w:r>
            <w:r w:rsidR="00CB420B" w:rsidRPr="00DA1AF0">
              <w:rPr>
                <w:rFonts w:ascii="Arial" w:eastAsia="Arial" w:hAnsi="Arial" w:cs="Arial"/>
              </w:rPr>
              <w:t xml:space="preserve"> 2009;84(8):1066-1074. </w:t>
            </w:r>
            <w:hyperlink r:id="rId55" w:history="1">
              <w:r w:rsidR="00CB420B" w:rsidRPr="00DA1AF0">
                <w:rPr>
                  <w:rStyle w:val="Hyperlink"/>
                  <w:rFonts w:ascii="Arial" w:hAnsi="Arial" w:cs="Arial"/>
                </w:rPr>
                <w:t>https://journals.lww.com/academicmedicine/fulltext/2009/08000/Measurement_and_Correlates_of_Physicians__Lifelong.21.aspx</w:t>
              </w:r>
            </w:hyperlink>
            <w:r w:rsidR="00CB420B" w:rsidRPr="00DA1AF0">
              <w:rPr>
                <w:rFonts w:ascii="Arial" w:hAnsi="Arial" w:cs="Arial"/>
              </w:rPr>
              <w:t>. 2020.</w:t>
            </w:r>
          </w:p>
          <w:p w14:paraId="44571236" w14:textId="3C0E16E1" w:rsidR="00CB420B" w:rsidRPr="00DA1AF0" w:rsidRDefault="00CB420B" w:rsidP="00CB420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DA1AF0">
              <w:rPr>
                <w:rFonts w:ascii="Arial" w:eastAsia="Arial" w:hAnsi="Arial" w:cs="Arial"/>
                <w:i/>
              </w:rPr>
              <w:t>Academic Medicine</w:t>
            </w:r>
            <w:r w:rsidRPr="00DA1AF0">
              <w:rPr>
                <w:rFonts w:ascii="Arial" w:eastAsia="Arial" w:hAnsi="Arial" w:cs="Arial"/>
              </w:rPr>
              <w:t xml:space="preserve">. 2013;88(10):1558-1563. </w:t>
            </w:r>
            <w:hyperlink r:id="rId56" w:history="1">
              <w:r w:rsidRPr="00DA1AF0">
                <w:rPr>
                  <w:rStyle w:val="Hyperlink"/>
                  <w:rFonts w:ascii="Arial" w:eastAsia="Arial" w:hAnsi="Arial" w:cs="Arial"/>
                </w:rPr>
                <w:t>https://journals.lww.com/academicmedicine/fulltext/2013/10000/Assessing_Residents__Written_Learning_Goals_and.39.aspx</w:t>
              </w:r>
            </w:hyperlink>
            <w:r w:rsidRPr="00DA1AF0">
              <w:rPr>
                <w:rFonts w:ascii="Arial" w:eastAsia="Arial" w:hAnsi="Arial" w:cs="Arial"/>
              </w:rPr>
              <w:t>. 2020.</w:t>
            </w:r>
          </w:p>
        </w:tc>
      </w:tr>
    </w:tbl>
    <w:p w14:paraId="6E630F70" w14:textId="77777777" w:rsidR="0053369E" w:rsidRDefault="0053369E">
      <w:pPr>
        <w:spacing w:line="240" w:lineRule="auto"/>
        <w:ind w:hanging="180"/>
        <w:rPr>
          <w:rFonts w:ascii="Arial" w:eastAsia="Arial" w:hAnsi="Arial" w:cs="Arial"/>
        </w:rPr>
      </w:pPr>
    </w:p>
    <w:p w14:paraId="69542CFA" w14:textId="77777777" w:rsidR="0053369E" w:rsidRDefault="00486082">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1B1D72" w14:paraId="30362EB4" w14:textId="77777777">
        <w:trPr>
          <w:trHeight w:val="760"/>
        </w:trPr>
        <w:tc>
          <w:tcPr>
            <w:tcW w:w="14125" w:type="dxa"/>
            <w:gridSpan w:val="2"/>
            <w:shd w:val="clear" w:color="auto" w:fill="9CC3E5"/>
          </w:tcPr>
          <w:p w14:paraId="5D4E653C" w14:textId="3B9ECB2F"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Professionalism 1: Professional Behavior and Ethical Principles</w:t>
            </w:r>
          </w:p>
          <w:p w14:paraId="238E96A6"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demonstrate ethical and professional behaviors and recognize and address lapses using appropriate resources</w:t>
            </w:r>
          </w:p>
        </w:tc>
      </w:tr>
      <w:tr w:rsidR="0053369E" w:rsidRPr="001B1D72" w14:paraId="0608C2C7" w14:textId="77777777">
        <w:tc>
          <w:tcPr>
            <w:tcW w:w="4950" w:type="dxa"/>
            <w:shd w:val="clear" w:color="auto" w:fill="FAC090"/>
          </w:tcPr>
          <w:p w14:paraId="29AA8569"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DCCD4B4"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1B1D72" w14:paraId="17B9C8AB" w14:textId="77777777" w:rsidTr="008C7A7B">
        <w:tc>
          <w:tcPr>
            <w:tcW w:w="4950" w:type="dxa"/>
            <w:tcBorders>
              <w:top w:val="single" w:sz="4" w:space="0" w:color="000000"/>
              <w:bottom w:val="single" w:sz="4" w:space="0" w:color="000000"/>
            </w:tcBorders>
            <w:shd w:val="clear" w:color="auto" w:fill="C9C9C9"/>
          </w:tcPr>
          <w:p w14:paraId="3FCAAC87"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352313" w:rsidRPr="00352313">
              <w:rPr>
                <w:rFonts w:ascii="Arial" w:eastAsia="Arial" w:hAnsi="Arial" w:cs="Arial"/>
                <w:i/>
                <w:color w:val="000000"/>
              </w:rPr>
              <w:t>Identifies and describes potential triggers for professionalism lapses in self</w:t>
            </w:r>
          </w:p>
          <w:p w14:paraId="5D4982B8" w14:textId="77777777" w:rsidR="00352313" w:rsidRPr="00352313" w:rsidRDefault="00352313" w:rsidP="00352313">
            <w:pPr>
              <w:rPr>
                <w:rFonts w:ascii="Arial" w:eastAsia="Arial" w:hAnsi="Arial" w:cs="Arial"/>
                <w:i/>
                <w:color w:val="000000"/>
              </w:rPr>
            </w:pPr>
          </w:p>
          <w:p w14:paraId="3B2F848A" w14:textId="3A01D811" w:rsidR="00352313" w:rsidRPr="00352313" w:rsidRDefault="00352313" w:rsidP="00352313">
            <w:pPr>
              <w:rPr>
                <w:rFonts w:ascii="Arial" w:eastAsia="Arial" w:hAnsi="Arial" w:cs="Arial"/>
                <w:i/>
                <w:color w:val="000000"/>
              </w:rPr>
            </w:pPr>
            <w:r w:rsidRPr="00352313">
              <w:rPr>
                <w:rFonts w:ascii="Arial" w:eastAsia="Arial" w:hAnsi="Arial" w:cs="Arial"/>
                <w:i/>
                <w:color w:val="000000"/>
              </w:rPr>
              <w:t>Recognizes professionalism lapses in others</w:t>
            </w:r>
          </w:p>
          <w:p w14:paraId="28FC88C9" w14:textId="77777777" w:rsidR="00352313" w:rsidRPr="00352313" w:rsidRDefault="00352313" w:rsidP="00352313">
            <w:pPr>
              <w:rPr>
                <w:rFonts w:ascii="Arial" w:eastAsia="Arial" w:hAnsi="Arial" w:cs="Arial"/>
                <w:i/>
                <w:color w:val="000000"/>
              </w:rPr>
            </w:pPr>
          </w:p>
          <w:p w14:paraId="7B185B03" w14:textId="77777777" w:rsidR="00352313" w:rsidRPr="00352313" w:rsidRDefault="00352313" w:rsidP="00352313">
            <w:pPr>
              <w:rPr>
                <w:rFonts w:ascii="Arial" w:eastAsia="Arial" w:hAnsi="Arial" w:cs="Arial"/>
                <w:i/>
                <w:color w:val="000000"/>
              </w:rPr>
            </w:pPr>
          </w:p>
          <w:p w14:paraId="061629D9" w14:textId="6D669027" w:rsidR="0053369E" w:rsidRPr="00DA1AF0" w:rsidRDefault="00352313" w:rsidP="00352313">
            <w:pPr>
              <w:rPr>
                <w:rFonts w:ascii="Arial" w:eastAsia="Arial" w:hAnsi="Arial" w:cs="Arial"/>
                <w:i/>
                <w:color w:val="000000"/>
              </w:rPr>
            </w:pPr>
            <w:r w:rsidRPr="00352313">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6A0ADA0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Understands that being tired can cause a lapse in professionalism</w:t>
            </w:r>
          </w:p>
          <w:p w14:paraId="7293A084" w14:textId="77777777" w:rsidR="005B6F33" w:rsidRPr="00DA1AF0" w:rsidRDefault="005B6F33" w:rsidP="005B6F33">
            <w:pPr>
              <w:pBdr>
                <w:top w:val="nil"/>
                <w:left w:val="nil"/>
                <w:bottom w:val="nil"/>
                <w:right w:val="nil"/>
                <w:between w:val="nil"/>
              </w:pBdr>
              <w:rPr>
                <w:rFonts w:ascii="Arial" w:hAnsi="Arial" w:cs="Arial"/>
              </w:rPr>
            </w:pPr>
          </w:p>
          <w:p w14:paraId="7E06A6C4" w14:textId="77777777" w:rsidR="005B6F33" w:rsidRPr="00DA1AF0" w:rsidRDefault="005B6F33" w:rsidP="005B6F33">
            <w:pPr>
              <w:pBdr>
                <w:top w:val="nil"/>
                <w:left w:val="nil"/>
                <w:bottom w:val="nil"/>
                <w:right w:val="nil"/>
                <w:between w:val="nil"/>
              </w:pBdr>
              <w:rPr>
                <w:rFonts w:ascii="Arial" w:hAnsi="Arial" w:cs="Arial"/>
              </w:rPr>
            </w:pPr>
          </w:p>
          <w:p w14:paraId="453C4A62"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Understands being late to sign out has adverse effect on patient care and on professional relationships</w:t>
            </w:r>
          </w:p>
          <w:p w14:paraId="6E0401ED" w14:textId="77777777" w:rsidR="005B6F33" w:rsidRPr="00DA1AF0" w:rsidRDefault="005B6F33" w:rsidP="005B6F33">
            <w:pPr>
              <w:pBdr>
                <w:top w:val="nil"/>
                <w:left w:val="nil"/>
                <w:bottom w:val="nil"/>
                <w:right w:val="nil"/>
                <w:between w:val="nil"/>
              </w:pBdr>
              <w:rPr>
                <w:rFonts w:ascii="Arial" w:hAnsi="Arial" w:cs="Arial"/>
              </w:rPr>
            </w:pPr>
          </w:p>
          <w:p w14:paraId="47836B57" w14:textId="3615665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Articulates how the principle of “do no harm” applies to a patient who may not need a central line even though the training opportunity exists</w:t>
            </w:r>
          </w:p>
        </w:tc>
      </w:tr>
      <w:tr w:rsidR="0053369E" w:rsidRPr="001B1D72" w14:paraId="7B203627" w14:textId="77777777" w:rsidTr="008C7A7B">
        <w:tc>
          <w:tcPr>
            <w:tcW w:w="4950" w:type="dxa"/>
            <w:tcBorders>
              <w:top w:val="single" w:sz="4" w:space="0" w:color="000000"/>
              <w:bottom w:val="single" w:sz="4" w:space="0" w:color="000000"/>
            </w:tcBorders>
            <w:shd w:val="clear" w:color="auto" w:fill="C9C9C9"/>
          </w:tcPr>
          <w:p w14:paraId="11B5F9CA" w14:textId="77777777" w:rsidR="00352313" w:rsidRPr="00352313" w:rsidRDefault="00486082" w:rsidP="0035231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352313" w:rsidRPr="00352313">
              <w:rPr>
                <w:rFonts w:ascii="Arial" w:eastAsia="Arial" w:hAnsi="Arial" w:cs="Arial"/>
                <w:i/>
              </w:rPr>
              <w:t xml:space="preserve">Demonstrates insight into professional behavior in routine situations and takes responsibility for own professionalism lapses </w:t>
            </w:r>
          </w:p>
          <w:p w14:paraId="0D3C62D9" w14:textId="77777777" w:rsidR="00352313" w:rsidRPr="00352313" w:rsidRDefault="00352313" w:rsidP="00352313">
            <w:pPr>
              <w:rPr>
                <w:rFonts w:ascii="Arial" w:eastAsia="Arial" w:hAnsi="Arial" w:cs="Arial"/>
                <w:i/>
              </w:rPr>
            </w:pPr>
          </w:p>
          <w:p w14:paraId="60A8D59A" w14:textId="77777777" w:rsidR="00352313" w:rsidRPr="00352313" w:rsidRDefault="00352313" w:rsidP="00352313">
            <w:pPr>
              <w:rPr>
                <w:rFonts w:ascii="Arial" w:eastAsia="Arial" w:hAnsi="Arial" w:cs="Arial"/>
                <w:i/>
              </w:rPr>
            </w:pPr>
            <w:r w:rsidRPr="00352313">
              <w:rPr>
                <w:rFonts w:ascii="Arial" w:eastAsia="Arial" w:hAnsi="Arial" w:cs="Arial"/>
                <w:i/>
              </w:rPr>
              <w:t>Knows institutional processes for reporting professionalism lapses, including strategies for addressing common barriers</w:t>
            </w:r>
          </w:p>
          <w:p w14:paraId="48176CAE" w14:textId="77777777" w:rsidR="00352313" w:rsidRPr="00352313" w:rsidRDefault="00352313" w:rsidP="00352313">
            <w:pPr>
              <w:rPr>
                <w:rFonts w:ascii="Arial" w:eastAsia="Arial" w:hAnsi="Arial" w:cs="Arial"/>
                <w:i/>
              </w:rPr>
            </w:pPr>
          </w:p>
          <w:p w14:paraId="53C461C7" w14:textId="45B13317" w:rsidR="0053369E" w:rsidRPr="00DA1AF0" w:rsidRDefault="00352313" w:rsidP="00352313">
            <w:pPr>
              <w:rPr>
                <w:rFonts w:ascii="Arial" w:eastAsia="Arial" w:hAnsi="Arial" w:cs="Arial"/>
                <w:i/>
              </w:rPr>
            </w:pPr>
            <w:r w:rsidRPr="00352313">
              <w:rPr>
                <w:rFonts w:ascii="Arial" w:eastAsia="Arial" w:hAnsi="Arial" w:cs="Arial"/>
                <w:i/>
              </w:rPr>
              <w:t>Analyzes straightforward situations using ethical principles and applies them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EAC3DC9" w14:textId="27B1CA40"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Apologizes to the team for being late to sign</w:t>
            </w:r>
            <w:r w:rsidR="00FF66AA">
              <w:rPr>
                <w:rFonts w:ascii="Arial" w:eastAsia="Arial" w:hAnsi="Arial" w:cs="Arial"/>
              </w:rPr>
              <w:t>-</w:t>
            </w:r>
            <w:r w:rsidRPr="00DA1AF0">
              <w:rPr>
                <w:rFonts w:ascii="Arial" w:eastAsia="Arial" w:hAnsi="Arial" w:cs="Arial"/>
              </w:rPr>
              <w:t>ou</w:t>
            </w:r>
            <w:r w:rsidR="00FF66AA">
              <w:rPr>
                <w:rFonts w:ascii="Arial" w:eastAsia="Arial" w:hAnsi="Arial" w:cs="Arial"/>
              </w:rPr>
              <w:t>t and works to correct behavior</w:t>
            </w:r>
          </w:p>
          <w:p w14:paraId="54BDCDC3" w14:textId="77777777" w:rsidR="005B6F33" w:rsidRPr="00DA1AF0" w:rsidRDefault="005B6F33" w:rsidP="005B6F33">
            <w:pPr>
              <w:pBdr>
                <w:top w:val="nil"/>
                <w:left w:val="nil"/>
                <w:bottom w:val="nil"/>
                <w:right w:val="nil"/>
                <w:between w:val="nil"/>
              </w:pBdr>
              <w:rPr>
                <w:rFonts w:ascii="Arial" w:hAnsi="Arial" w:cs="Arial"/>
              </w:rPr>
            </w:pPr>
          </w:p>
          <w:p w14:paraId="506C9D82" w14:textId="77777777" w:rsidR="005B6F33" w:rsidRPr="00DA1AF0" w:rsidRDefault="005B6F33" w:rsidP="005B6F33">
            <w:pPr>
              <w:pBdr>
                <w:top w:val="nil"/>
                <w:left w:val="nil"/>
                <w:bottom w:val="nil"/>
                <w:right w:val="nil"/>
                <w:between w:val="nil"/>
              </w:pBdr>
              <w:rPr>
                <w:rFonts w:ascii="Arial" w:hAnsi="Arial" w:cs="Arial"/>
              </w:rPr>
            </w:pPr>
          </w:p>
          <w:p w14:paraId="01B67AAA" w14:textId="77777777" w:rsidR="005B6F33" w:rsidRPr="00DA1AF0" w:rsidRDefault="005B6F33" w:rsidP="005B6F33">
            <w:pPr>
              <w:pBdr>
                <w:top w:val="nil"/>
                <w:left w:val="nil"/>
                <w:bottom w:val="nil"/>
                <w:right w:val="nil"/>
                <w:between w:val="nil"/>
              </w:pBdr>
              <w:rPr>
                <w:rFonts w:ascii="Arial" w:hAnsi="Arial" w:cs="Arial"/>
              </w:rPr>
            </w:pPr>
          </w:p>
          <w:p w14:paraId="0C17BCF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Describes lines of reporting for a peer who is using stimulants to stay awake while on a scheduled shift</w:t>
            </w:r>
          </w:p>
          <w:p w14:paraId="2DF95252" w14:textId="77777777" w:rsidR="005B6F33" w:rsidRPr="00DA1AF0" w:rsidRDefault="005B6F33" w:rsidP="005B6F33">
            <w:pPr>
              <w:pBdr>
                <w:top w:val="nil"/>
                <w:left w:val="nil"/>
                <w:bottom w:val="nil"/>
                <w:right w:val="nil"/>
                <w:between w:val="nil"/>
              </w:pBdr>
              <w:rPr>
                <w:rFonts w:ascii="Arial" w:hAnsi="Arial" w:cs="Arial"/>
              </w:rPr>
            </w:pPr>
          </w:p>
          <w:p w14:paraId="6DB2BE51" w14:textId="77777777" w:rsidR="005B6F33" w:rsidRPr="00DA1AF0" w:rsidRDefault="005B6F33" w:rsidP="005B6F33">
            <w:pPr>
              <w:pBdr>
                <w:top w:val="nil"/>
                <w:left w:val="nil"/>
                <w:bottom w:val="nil"/>
                <w:right w:val="nil"/>
                <w:between w:val="nil"/>
              </w:pBdr>
              <w:rPr>
                <w:rFonts w:ascii="Arial" w:hAnsi="Arial" w:cs="Arial"/>
              </w:rPr>
            </w:pPr>
          </w:p>
          <w:p w14:paraId="639235A0" w14:textId="13A8AAFD"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Explains how the principle of autonomy applies to surrogate decision making and demonstrate it during an end</w:t>
            </w:r>
            <w:r w:rsidR="00EA5AFE">
              <w:rPr>
                <w:rFonts w:ascii="Arial" w:eastAsia="Arial" w:hAnsi="Arial" w:cs="Arial"/>
              </w:rPr>
              <w:t>-</w:t>
            </w:r>
            <w:r w:rsidRPr="00DA1AF0">
              <w:rPr>
                <w:rFonts w:ascii="Arial" w:eastAsia="Arial" w:hAnsi="Arial" w:cs="Arial"/>
              </w:rPr>
              <w:t>of</w:t>
            </w:r>
            <w:r w:rsidR="00EA5AFE">
              <w:rPr>
                <w:rFonts w:ascii="Arial" w:eastAsia="Arial" w:hAnsi="Arial" w:cs="Arial"/>
              </w:rPr>
              <w:t>-</w:t>
            </w:r>
            <w:r w:rsidRPr="00DA1AF0">
              <w:rPr>
                <w:rFonts w:ascii="Arial" w:eastAsia="Arial" w:hAnsi="Arial" w:cs="Arial"/>
              </w:rPr>
              <w:t>life discussion</w:t>
            </w:r>
          </w:p>
        </w:tc>
      </w:tr>
      <w:tr w:rsidR="0053369E" w:rsidRPr="001B1D72" w14:paraId="24E63056" w14:textId="77777777" w:rsidTr="008C7A7B">
        <w:tc>
          <w:tcPr>
            <w:tcW w:w="4950" w:type="dxa"/>
            <w:tcBorders>
              <w:top w:val="single" w:sz="4" w:space="0" w:color="000000"/>
              <w:bottom w:val="single" w:sz="4" w:space="0" w:color="000000"/>
            </w:tcBorders>
            <w:shd w:val="clear" w:color="auto" w:fill="C9C9C9"/>
          </w:tcPr>
          <w:p w14:paraId="64A53E42" w14:textId="77777777" w:rsidR="00352313" w:rsidRPr="00352313" w:rsidRDefault="00486082" w:rsidP="0035231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352313" w:rsidRPr="00352313">
              <w:rPr>
                <w:rFonts w:ascii="Arial" w:eastAsia="Arial" w:hAnsi="Arial" w:cs="Arial"/>
                <w:i/>
                <w:color w:val="000000"/>
              </w:rPr>
              <w:t>Demonstrates professional behavior in complex or stressful situations</w:t>
            </w:r>
          </w:p>
          <w:p w14:paraId="32524A09" w14:textId="77777777" w:rsidR="00352313" w:rsidRPr="00352313" w:rsidRDefault="00352313" w:rsidP="00352313">
            <w:pPr>
              <w:rPr>
                <w:rFonts w:ascii="Arial" w:eastAsia="Arial" w:hAnsi="Arial" w:cs="Arial"/>
                <w:i/>
                <w:color w:val="000000"/>
              </w:rPr>
            </w:pPr>
          </w:p>
          <w:p w14:paraId="59C4D783" w14:textId="77777777" w:rsidR="00352313" w:rsidRPr="00352313" w:rsidRDefault="00352313" w:rsidP="00352313">
            <w:pPr>
              <w:rPr>
                <w:rFonts w:ascii="Arial" w:eastAsia="Arial" w:hAnsi="Arial" w:cs="Arial"/>
                <w:i/>
                <w:color w:val="000000"/>
              </w:rPr>
            </w:pPr>
            <w:r w:rsidRPr="00352313">
              <w:rPr>
                <w:rFonts w:ascii="Arial" w:eastAsia="Arial" w:hAnsi="Arial" w:cs="Arial"/>
                <w:i/>
                <w:color w:val="000000"/>
              </w:rPr>
              <w:t>Follows institutional processes for reporting professionalism lapses, including strategies for addressing common barriers</w:t>
            </w:r>
          </w:p>
          <w:p w14:paraId="6F8C96F4" w14:textId="77777777" w:rsidR="00352313" w:rsidRPr="00352313" w:rsidRDefault="00352313" w:rsidP="00352313">
            <w:pPr>
              <w:rPr>
                <w:rFonts w:ascii="Arial" w:eastAsia="Arial" w:hAnsi="Arial" w:cs="Arial"/>
                <w:i/>
                <w:color w:val="000000"/>
              </w:rPr>
            </w:pPr>
          </w:p>
          <w:p w14:paraId="2C98D96E" w14:textId="7F8801BA" w:rsidR="0053369E" w:rsidRPr="00DA1AF0" w:rsidRDefault="00352313" w:rsidP="00352313">
            <w:pPr>
              <w:rPr>
                <w:rFonts w:ascii="Arial" w:eastAsia="Arial" w:hAnsi="Arial" w:cs="Arial"/>
                <w:i/>
                <w:color w:val="000000"/>
              </w:rPr>
            </w:pPr>
            <w:r w:rsidRPr="00352313">
              <w:rPr>
                <w:rFonts w:ascii="Arial" w:eastAsia="Arial" w:hAnsi="Arial" w:cs="Arial"/>
                <w:i/>
                <w:color w:val="000000"/>
              </w:rPr>
              <w:t>Analyzes complex situations using ethical principles, and applies them to practice, while recognizing the need to seek help in managing these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74846E"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Appropriately responds to a distraught family member,</w:t>
            </w:r>
            <w:r w:rsidRPr="00DA1AF0">
              <w:rPr>
                <w:rFonts w:ascii="Arial" w:eastAsia="Arial" w:hAnsi="Arial" w:cs="Arial"/>
                <w:color w:val="000000"/>
              </w:rPr>
              <w:t xml:space="preserve"> </w:t>
            </w:r>
            <w:r w:rsidRPr="00DA1AF0">
              <w:rPr>
                <w:rFonts w:ascii="Arial" w:eastAsia="Arial" w:hAnsi="Arial" w:cs="Arial"/>
              </w:rPr>
              <w:t>following an unsuccessful resuscitation attempt of a relative</w:t>
            </w:r>
          </w:p>
          <w:p w14:paraId="1D7D5EDB" w14:textId="77777777" w:rsidR="005B6F33" w:rsidRPr="00DA1AF0" w:rsidRDefault="005B6F33" w:rsidP="005B6F33">
            <w:pPr>
              <w:pBdr>
                <w:top w:val="nil"/>
                <w:left w:val="nil"/>
                <w:bottom w:val="nil"/>
                <w:right w:val="nil"/>
                <w:between w:val="nil"/>
              </w:pBdr>
              <w:rPr>
                <w:rFonts w:ascii="Arial" w:hAnsi="Arial" w:cs="Arial"/>
              </w:rPr>
            </w:pPr>
          </w:p>
          <w:p w14:paraId="31A239F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After noticing a colleague’s inappropriate social media post, reviews policies related to posting of content and seeks guidance</w:t>
            </w:r>
          </w:p>
          <w:p w14:paraId="43EA6738" w14:textId="77777777" w:rsidR="005B6F33" w:rsidRPr="00FF66AA" w:rsidRDefault="005B6F33" w:rsidP="00FF66AA">
            <w:pPr>
              <w:rPr>
                <w:rFonts w:ascii="Arial" w:eastAsia="Arial" w:hAnsi="Arial" w:cs="Arial"/>
              </w:rPr>
            </w:pPr>
          </w:p>
          <w:p w14:paraId="69323649" w14:textId="2A061739" w:rsidR="005B6F33" w:rsidRPr="00DA1AF0" w:rsidRDefault="005B6F33" w:rsidP="00FF66AA">
            <w:pPr>
              <w:pBdr>
                <w:top w:val="nil"/>
                <w:left w:val="nil"/>
                <w:bottom w:val="nil"/>
                <w:right w:val="nil"/>
                <w:between w:val="nil"/>
              </w:pBdr>
              <w:rPr>
                <w:rFonts w:ascii="Arial" w:hAnsi="Arial" w:cs="Arial"/>
              </w:rPr>
            </w:pPr>
          </w:p>
          <w:p w14:paraId="00610414" w14:textId="680A9E4B" w:rsidR="0053369E" w:rsidRPr="00DA1AF0" w:rsidRDefault="00486082" w:rsidP="00FF66AA">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Offers treatment options for a terminally ill patient, free of bias, while recognizing own limitations and consistently honoring the patient’s choice</w:t>
            </w:r>
          </w:p>
        </w:tc>
      </w:tr>
      <w:tr w:rsidR="0053369E" w:rsidRPr="001B1D72" w14:paraId="7EF0AAB3" w14:textId="77777777" w:rsidTr="008C7A7B">
        <w:tc>
          <w:tcPr>
            <w:tcW w:w="4950" w:type="dxa"/>
            <w:tcBorders>
              <w:top w:val="single" w:sz="4" w:space="0" w:color="000000"/>
              <w:bottom w:val="single" w:sz="4" w:space="0" w:color="000000"/>
            </w:tcBorders>
            <w:shd w:val="clear" w:color="auto" w:fill="C9C9C9"/>
          </w:tcPr>
          <w:p w14:paraId="795AC102" w14:textId="77777777" w:rsidR="00352313" w:rsidRPr="00352313" w:rsidRDefault="00486082" w:rsidP="00352313">
            <w:pPr>
              <w:rPr>
                <w:rFonts w:ascii="Arial" w:eastAsia="Arial" w:hAnsi="Arial" w:cs="Arial"/>
                <w:i/>
              </w:rPr>
            </w:pPr>
            <w:r w:rsidRPr="00DA1AF0">
              <w:rPr>
                <w:rFonts w:ascii="Arial" w:eastAsia="Arial" w:hAnsi="Arial" w:cs="Arial"/>
                <w:b/>
              </w:rPr>
              <w:lastRenderedPageBreak/>
              <w:t>Level 4</w:t>
            </w:r>
            <w:r w:rsidRPr="00DA1AF0">
              <w:rPr>
                <w:rFonts w:ascii="Arial" w:eastAsia="Arial" w:hAnsi="Arial" w:cs="Arial"/>
              </w:rPr>
              <w:t xml:space="preserve"> </w:t>
            </w:r>
            <w:r w:rsidR="00352313" w:rsidRPr="00352313">
              <w:rPr>
                <w:rFonts w:ascii="Arial" w:eastAsia="Arial" w:hAnsi="Arial" w:cs="Arial"/>
                <w:i/>
              </w:rPr>
              <w:t xml:space="preserve">Recognizes situations that may trigger professionalism lapses and acts to prevent them </w:t>
            </w:r>
          </w:p>
          <w:p w14:paraId="29AB5BFE" w14:textId="77777777" w:rsidR="00352313" w:rsidRPr="00352313" w:rsidRDefault="00352313" w:rsidP="00352313">
            <w:pPr>
              <w:rPr>
                <w:rFonts w:ascii="Arial" w:eastAsia="Arial" w:hAnsi="Arial" w:cs="Arial"/>
                <w:i/>
              </w:rPr>
            </w:pPr>
          </w:p>
          <w:p w14:paraId="1146616E" w14:textId="77777777" w:rsidR="00352313" w:rsidRPr="00352313" w:rsidRDefault="00352313" w:rsidP="00352313">
            <w:pPr>
              <w:rPr>
                <w:rFonts w:ascii="Arial" w:eastAsia="Arial" w:hAnsi="Arial" w:cs="Arial"/>
                <w:i/>
              </w:rPr>
            </w:pPr>
            <w:r w:rsidRPr="00352313">
              <w:rPr>
                <w:rFonts w:ascii="Arial" w:eastAsia="Arial" w:hAnsi="Arial" w:cs="Arial"/>
                <w:i/>
              </w:rPr>
              <w:t>Intervenes to prevent and address professionalism lapses in peers</w:t>
            </w:r>
          </w:p>
          <w:p w14:paraId="54146192" w14:textId="77777777" w:rsidR="00352313" w:rsidRPr="00352313" w:rsidRDefault="00352313" w:rsidP="00352313">
            <w:pPr>
              <w:rPr>
                <w:rFonts w:ascii="Arial" w:eastAsia="Arial" w:hAnsi="Arial" w:cs="Arial"/>
                <w:i/>
              </w:rPr>
            </w:pPr>
          </w:p>
          <w:p w14:paraId="4A62F5DC" w14:textId="0187E9A3" w:rsidR="0053369E" w:rsidRPr="00DA1AF0" w:rsidRDefault="00352313" w:rsidP="00352313">
            <w:pPr>
              <w:rPr>
                <w:rFonts w:ascii="Arial" w:eastAsia="Arial" w:hAnsi="Arial" w:cs="Arial"/>
                <w:i/>
              </w:rPr>
            </w:pPr>
            <w:r w:rsidRPr="00352313">
              <w:rPr>
                <w:rFonts w:ascii="Arial" w:eastAsia="Arial" w:hAnsi="Arial" w:cs="Arial"/>
                <w:i/>
              </w:rPr>
              <w:t>Recognizes and utilizes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7CA2EC1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Practices restraint when replying to an emotionally provocative email from patient or colleague</w:t>
            </w:r>
          </w:p>
          <w:p w14:paraId="21709E14" w14:textId="77777777" w:rsidR="005B6F33" w:rsidRPr="00DA1AF0" w:rsidRDefault="005B6F33" w:rsidP="005B6F33">
            <w:pPr>
              <w:pBdr>
                <w:top w:val="nil"/>
                <w:left w:val="nil"/>
                <w:bottom w:val="nil"/>
                <w:right w:val="nil"/>
                <w:between w:val="nil"/>
              </w:pBdr>
              <w:rPr>
                <w:rFonts w:ascii="Arial" w:hAnsi="Arial" w:cs="Arial"/>
              </w:rPr>
            </w:pPr>
          </w:p>
          <w:p w14:paraId="4BC76A67" w14:textId="7A67A33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Arranges coverage and sends a resident home early when the</w:t>
            </w:r>
            <w:r w:rsidR="00FF66AA">
              <w:rPr>
                <w:rFonts w:ascii="Arial" w:eastAsia="Arial" w:hAnsi="Arial" w:cs="Arial"/>
              </w:rPr>
              <w:t xml:space="preserve"> resident </w:t>
            </w:r>
            <w:r w:rsidRPr="00DA1AF0">
              <w:rPr>
                <w:rFonts w:ascii="Arial" w:eastAsia="Arial" w:hAnsi="Arial" w:cs="Arial"/>
              </w:rPr>
              <w:t>appear</w:t>
            </w:r>
            <w:r w:rsidR="00FF66AA">
              <w:rPr>
                <w:rFonts w:ascii="Arial" w:eastAsia="Arial" w:hAnsi="Arial" w:cs="Arial"/>
              </w:rPr>
              <w:t>s</w:t>
            </w:r>
            <w:r w:rsidRPr="00DA1AF0">
              <w:rPr>
                <w:rFonts w:ascii="Arial" w:eastAsia="Arial" w:hAnsi="Arial" w:cs="Arial"/>
              </w:rPr>
              <w:t xml:space="preserve"> too tired to carry out clinical duties</w:t>
            </w:r>
          </w:p>
          <w:p w14:paraId="32D7101C" w14:textId="70B7E80A" w:rsidR="005B6F33" w:rsidRPr="00DA1AF0" w:rsidRDefault="005B6F33" w:rsidP="005B6F33">
            <w:pPr>
              <w:pBdr>
                <w:top w:val="nil"/>
                <w:left w:val="nil"/>
                <w:bottom w:val="nil"/>
                <w:right w:val="nil"/>
                <w:between w:val="nil"/>
              </w:pBdr>
              <w:ind w:left="180"/>
              <w:rPr>
                <w:rFonts w:ascii="Arial" w:hAnsi="Arial" w:cs="Arial"/>
              </w:rPr>
            </w:pPr>
          </w:p>
          <w:p w14:paraId="27F862BD" w14:textId="5BD98B92" w:rsidR="0053369E" w:rsidRPr="00DA1AF0" w:rsidRDefault="00FF66AA"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Uses</w:t>
            </w:r>
            <w:r w:rsidRPr="00DA1AF0">
              <w:rPr>
                <w:rFonts w:ascii="Arial" w:eastAsia="Arial" w:hAnsi="Arial" w:cs="Arial"/>
                <w:color w:val="000000"/>
              </w:rPr>
              <w:t xml:space="preserve"> </w:t>
            </w:r>
            <w:r w:rsidR="00486082" w:rsidRPr="00DA1AF0">
              <w:rPr>
                <w:rFonts w:ascii="Arial" w:eastAsia="Arial" w:hAnsi="Arial" w:cs="Arial"/>
                <w:color w:val="000000"/>
              </w:rPr>
              <w:t>ethics consults, literature, risk-management/legal counsel in order to resolve ethical dilemmas regarding continued aggre</w:t>
            </w:r>
            <w:r w:rsidR="00486082" w:rsidRPr="00DA1AF0">
              <w:rPr>
                <w:rFonts w:ascii="Arial" w:eastAsia="Arial" w:hAnsi="Arial" w:cs="Arial"/>
              </w:rPr>
              <w:t>ssive</w:t>
            </w:r>
            <w:r w:rsidR="00486082" w:rsidRPr="00DA1AF0">
              <w:rPr>
                <w:rFonts w:ascii="Arial" w:eastAsia="Arial" w:hAnsi="Arial" w:cs="Arial"/>
                <w:color w:val="000000"/>
              </w:rPr>
              <w:t xml:space="preserve"> care of dying pati</w:t>
            </w:r>
            <w:r w:rsidR="00486082" w:rsidRPr="00DA1AF0">
              <w:rPr>
                <w:rFonts w:ascii="Arial" w:eastAsia="Arial" w:hAnsi="Arial" w:cs="Arial"/>
              </w:rPr>
              <w:t>ent</w:t>
            </w:r>
          </w:p>
        </w:tc>
      </w:tr>
      <w:tr w:rsidR="0053369E" w:rsidRPr="001B1D72" w14:paraId="43A83D03" w14:textId="77777777" w:rsidTr="008C7A7B">
        <w:tc>
          <w:tcPr>
            <w:tcW w:w="4950" w:type="dxa"/>
            <w:tcBorders>
              <w:top w:val="single" w:sz="4" w:space="0" w:color="000000"/>
              <w:bottom w:val="single" w:sz="4" w:space="0" w:color="000000"/>
            </w:tcBorders>
            <w:shd w:val="clear" w:color="auto" w:fill="C9C9C9"/>
          </w:tcPr>
          <w:p w14:paraId="727B2156" w14:textId="77777777" w:rsidR="00352313" w:rsidRPr="00352313" w:rsidRDefault="00486082" w:rsidP="0035231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352313" w:rsidRPr="00352313">
              <w:rPr>
                <w:rFonts w:ascii="Arial" w:eastAsia="Arial" w:hAnsi="Arial" w:cs="Arial"/>
                <w:i/>
              </w:rPr>
              <w:t>Recognized by peers as a resource for professionalism concerns</w:t>
            </w:r>
          </w:p>
          <w:p w14:paraId="78BAD414" w14:textId="77777777" w:rsidR="00352313" w:rsidRPr="00352313" w:rsidRDefault="00352313" w:rsidP="00352313">
            <w:pPr>
              <w:rPr>
                <w:rFonts w:ascii="Arial" w:eastAsia="Arial" w:hAnsi="Arial" w:cs="Arial"/>
                <w:i/>
              </w:rPr>
            </w:pPr>
          </w:p>
          <w:p w14:paraId="07A7A42F" w14:textId="77777777" w:rsidR="00352313" w:rsidRPr="00352313" w:rsidRDefault="00352313" w:rsidP="00352313">
            <w:pPr>
              <w:rPr>
                <w:rFonts w:ascii="Arial" w:eastAsia="Arial" w:hAnsi="Arial" w:cs="Arial"/>
                <w:i/>
              </w:rPr>
            </w:pPr>
            <w:r w:rsidRPr="00352313">
              <w:rPr>
                <w:rFonts w:ascii="Arial" w:eastAsia="Arial" w:hAnsi="Arial" w:cs="Arial"/>
                <w:i/>
              </w:rPr>
              <w:t>Coaches peers when their behavior fails to meet professional expectations</w:t>
            </w:r>
          </w:p>
          <w:p w14:paraId="455255EC" w14:textId="77777777" w:rsidR="00352313" w:rsidRPr="00352313" w:rsidRDefault="00352313" w:rsidP="00352313">
            <w:pPr>
              <w:rPr>
                <w:rFonts w:ascii="Arial" w:eastAsia="Arial" w:hAnsi="Arial" w:cs="Arial"/>
                <w:i/>
              </w:rPr>
            </w:pPr>
          </w:p>
          <w:p w14:paraId="24697D50" w14:textId="3BE8197B" w:rsidR="0053369E" w:rsidRPr="00DA1AF0" w:rsidRDefault="00352313" w:rsidP="00352313">
            <w:pPr>
              <w:rPr>
                <w:rFonts w:ascii="Arial" w:eastAsia="Arial" w:hAnsi="Arial" w:cs="Arial"/>
                <w:i/>
              </w:rPr>
            </w:pPr>
            <w:r w:rsidRPr="0035231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D88E151" w14:textId="43CC342F"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Receives institutional recognition for </w:t>
            </w:r>
            <w:r w:rsidR="00FF66AA">
              <w:rPr>
                <w:rFonts w:ascii="Arial" w:eastAsia="Arial" w:hAnsi="Arial" w:cs="Arial"/>
              </w:rPr>
              <w:t>exemplary</w:t>
            </w:r>
            <w:r w:rsidR="00FF66AA" w:rsidRPr="00DA1AF0">
              <w:rPr>
                <w:rFonts w:ascii="Arial" w:eastAsia="Arial" w:hAnsi="Arial" w:cs="Arial"/>
              </w:rPr>
              <w:t xml:space="preserve"> </w:t>
            </w:r>
            <w:r w:rsidRPr="00DA1AF0">
              <w:rPr>
                <w:rFonts w:ascii="Arial" w:eastAsia="Arial" w:hAnsi="Arial" w:cs="Arial"/>
              </w:rPr>
              <w:t>professionalism</w:t>
            </w:r>
          </w:p>
          <w:p w14:paraId="2840DACB" w14:textId="77777777" w:rsidR="005B6F33" w:rsidRPr="00DA1AF0" w:rsidRDefault="005B6F33" w:rsidP="005B6F33">
            <w:pPr>
              <w:pBdr>
                <w:top w:val="nil"/>
                <w:left w:val="nil"/>
                <w:bottom w:val="nil"/>
                <w:right w:val="nil"/>
                <w:between w:val="nil"/>
              </w:pBdr>
              <w:rPr>
                <w:rFonts w:ascii="Arial" w:hAnsi="Arial" w:cs="Arial"/>
              </w:rPr>
            </w:pPr>
          </w:p>
          <w:p w14:paraId="32D16DB5" w14:textId="77777777" w:rsidR="005B6F33" w:rsidRPr="00DA1AF0" w:rsidRDefault="005B6F33" w:rsidP="005B6F33">
            <w:pPr>
              <w:pBdr>
                <w:top w:val="nil"/>
                <w:left w:val="nil"/>
                <w:bottom w:val="nil"/>
                <w:right w:val="nil"/>
                <w:between w:val="nil"/>
              </w:pBdr>
              <w:rPr>
                <w:rFonts w:ascii="Arial" w:hAnsi="Arial" w:cs="Arial"/>
              </w:rPr>
            </w:pPr>
          </w:p>
          <w:p w14:paraId="374F7C5C" w14:textId="3497221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Coaches others when their behavior fails to meet professional expectations, and creates a performa</w:t>
            </w:r>
            <w:r w:rsidRPr="00DA1AF0">
              <w:rPr>
                <w:rFonts w:ascii="Arial" w:eastAsia="Arial" w:hAnsi="Arial" w:cs="Arial"/>
              </w:rPr>
              <w:t>nce improvement plan to prevent recurrence</w:t>
            </w:r>
          </w:p>
          <w:p w14:paraId="718BCE13" w14:textId="77777777" w:rsidR="005B6F33" w:rsidRPr="00DA1AF0" w:rsidRDefault="005B6F33" w:rsidP="005B6F33">
            <w:pPr>
              <w:pBdr>
                <w:top w:val="nil"/>
                <w:left w:val="nil"/>
                <w:bottom w:val="nil"/>
                <w:right w:val="nil"/>
                <w:between w:val="nil"/>
              </w:pBdr>
              <w:ind w:left="180"/>
              <w:rPr>
                <w:rFonts w:ascii="Arial" w:hAnsi="Arial" w:cs="Arial"/>
              </w:rPr>
            </w:pPr>
          </w:p>
          <w:p w14:paraId="5A066D9E" w14:textId="400DEEB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Engages stakeholders to address excessive wait times in the clinic to decrease patient and provider frustrations that lead to unprofessional behavior</w:t>
            </w:r>
          </w:p>
        </w:tc>
      </w:tr>
      <w:tr w:rsidR="0053369E" w:rsidRPr="001B1D72" w14:paraId="43B107F5" w14:textId="77777777">
        <w:tc>
          <w:tcPr>
            <w:tcW w:w="4950" w:type="dxa"/>
            <w:shd w:val="clear" w:color="auto" w:fill="FFD965"/>
          </w:tcPr>
          <w:p w14:paraId="2839642C"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491F6AC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2C23BCD2"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evaluation</w:t>
            </w:r>
          </w:p>
          <w:p w14:paraId="6F92B57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35626895"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Oral or written self-reflection </w:t>
            </w:r>
          </w:p>
          <w:p w14:paraId="5C40F983" w14:textId="35B32A16"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1B1D72" w14:paraId="42BC3D7E" w14:textId="77777777">
        <w:tc>
          <w:tcPr>
            <w:tcW w:w="4950" w:type="dxa"/>
            <w:shd w:val="clear" w:color="auto" w:fill="8DB3E2"/>
          </w:tcPr>
          <w:p w14:paraId="798B1505"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67B26AE8" w14:textId="5A8CE9F0"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1B1D72" w14:paraId="45CB2694" w14:textId="77777777">
        <w:trPr>
          <w:trHeight w:val="80"/>
        </w:trPr>
        <w:tc>
          <w:tcPr>
            <w:tcW w:w="4950" w:type="dxa"/>
            <w:shd w:val="clear" w:color="auto" w:fill="A8D08D"/>
          </w:tcPr>
          <w:p w14:paraId="4A8FE43D"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0722D7C5" w14:textId="77777777" w:rsidR="00056A62" w:rsidRPr="00DA1AF0" w:rsidRDefault="00056A62"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American Medical Association. Ethics. </w:t>
            </w:r>
            <w:hyperlink r:id="rId57" w:history="1">
              <w:r w:rsidRPr="00DA1AF0">
                <w:rPr>
                  <w:rStyle w:val="Hyperlink"/>
                  <w:rFonts w:ascii="Arial" w:eastAsia="Arial" w:hAnsi="Arial" w:cs="Arial"/>
                </w:rPr>
                <w:t>https://www.ama-assn.org/delivering-care/ama-code-medical-ethics</w:t>
              </w:r>
            </w:hyperlink>
            <w:r w:rsidRPr="00DA1AF0">
              <w:rPr>
                <w:rFonts w:ascii="Arial" w:eastAsia="Arial" w:hAnsi="Arial" w:cs="Arial"/>
              </w:rPr>
              <w:t>. 2020.</w:t>
            </w:r>
          </w:p>
          <w:p w14:paraId="3F3FD0D9" w14:textId="77777777" w:rsidR="00056A62" w:rsidRPr="00DA1AF0" w:rsidRDefault="00056A62"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ABIM, American College of Physicians-American Society of Internal Medicine, European Federation of Internal Medicine. Medical professionalism in the new millennium: a physician charter. </w:t>
            </w:r>
            <w:r w:rsidRPr="00DA1AF0">
              <w:rPr>
                <w:rFonts w:ascii="Arial" w:eastAsia="Arial" w:hAnsi="Arial" w:cs="Arial"/>
                <w:i/>
                <w:color w:val="000000"/>
              </w:rPr>
              <w:t>Ann Intern Med</w:t>
            </w:r>
            <w:r w:rsidRPr="00DA1AF0">
              <w:rPr>
                <w:rFonts w:ascii="Arial" w:eastAsia="Arial" w:hAnsi="Arial" w:cs="Arial"/>
                <w:color w:val="000000"/>
              </w:rPr>
              <w:t xml:space="preserve">. 2002;136:243-246. </w:t>
            </w:r>
            <w:hyperlink r:id="rId58">
              <w:r w:rsidRPr="00DA1AF0">
                <w:rPr>
                  <w:rFonts w:ascii="Arial" w:eastAsia="Arial" w:hAnsi="Arial" w:cs="Arial"/>
                  <w:color w:val="0000FF"/>
                  <w:u w:val="single"/>
                </w:rPr>
                <w:t>http://abimfoundation.org/wp-content/uploads/2015/12/Medical-Professionalism-in-the-New-Millenium-A-Physician-Charter.pdf</w:t>
              </w:r>
            </w:hyperlink>
            <w:r w:rsidRPr="00DA1AF0">
              <w:rPr>
                <w:rFonts w:ascii="Arial" w:eastAsia="Arial" w:hAnsi="Arial" w:cs="Arial"/>
              </w:rPr>
              <w:t>. 2020.</w:t>
            </w:r>
          </w:p>
          <w:p w14:paraId="1D03FD23" w14:textId="6ED329F5" w:rsidR="00056A62" w:rsidRPr="00DA1AF0" w:rsidRDefault="00056A62"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Bynny RL, Paauw DS, Papadakis MA, Pfeil S. </w:t>
            </w:r>
            <w:r w:rsidRPr="00DA1AF0">
              <w:rPr>
                <w:rFonts w:ascii="Arial" w:eastAsia="Arial" w:hAnsi="Arial" w:cs="Arial"/>
                <w:i/>
                <w:color w:val="000000"/>
              </w:rPr>
              <w:t>Medical Professionalism Best Practices: Professionalism in the Modern Era</w:t>
            </w:r>
            <w:r w:rsidRPr="00DA1AF0">
              <w:rPr>
                <w:rFonts w:ascii="Arial" w:eastAsia="Arial" w:hAnsi="Arial" w:cs="Arial"/>
                <w:color w:val="000000"/>
              </w:rPr>
              <w:t xml:space="preserve">. Aurora, CO: Alpha Omega Alpha Medical Society; 2017. </w:t>
            </w:r>
            <w:r w:rsidRPr="00DA1AF0">
              <w:rPr>
                <w:rFonts w:ascii="Arial" w:eastAsia="Arial" w:hAnsi="Arial" w:cs="Arial"/>
                <w:i/>
                <w:color w:val="000000"/>
              </w:rPr>
              <w:t>Medical Professionalism Best Practices: Professionalism in the Modern Era</w:t>
            </w:r>
            <w:r w:rsidRPr="00DA1AF0">
              <w:rPr>
                <w:rFonts w:ascii="Arial" w:eastAsia="Arial" w:hAnsi="Arial" w:cs="Arial"/>
                <w:color w:val="000000"/>
              </w:rPr>
              <w:t xml:space="preserve">. Aurora, CO: Alpha Omega Alpha Medical Society; 2017. </w:t>
            </w:r>
            <w:hyperlink r:id="rId59" w:history="1">
              <w:r w:rsidRPr="00DA1AF0">
                <w:rPr>
                  <w:rStyle w:val="Hyperlink"/>
                  <w:rFonts w:ascii="Arial" w:eastAsia="Arial" w:hAnsi="Arial" w:cs="Arial"/>
                </w:rPr>
                <w:t>http://alphaomegaalpha.org/pdfs/Monograph2018.pdf</w:t>
              </w:r>
            </w:hyperlink>
            <w:r w:rsidRPr="00DA1AF0">
              <w:rPr>
                <w:rFonts w:ascii="Arial" w:eastAsia="Arial" w:hAnsi="Arial" w:cs="Arial"/>
                <w:color w:val="000000"/>
              </w:rPr>
              <w:t>. 2020.</w:t>
            </w:r>
          </w:p>
          <w:p w14:paraId="48AF2638" w14:textId="4C6FF269" w:rsidR="00056A62" w:rsidRPr="00DA1AF0" w:rsidRDefault="00056A62" w:rsidP="00B7517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lastRenderedPageBreak/>
              <w:t xml:space="preserve">Byyny RL, Papadakis MA, Paauw DS. </w:t>
            </w:r>
            <w:r w:rsidRPr="00DA1AF0">
              <w:rPr>
                <w:rFonts w:ascii="Arial" w:eastAsia="Arial" w:hAnsi="Arial" w:cs="Arial"/>
                <w:i/>
                <w:color w:val="000000"/>
              </w:rPr>
              <w:t>Medical Professionalism Best Practices</w:t>
            </w:r>
            <w:r w:rsidRPr="00DA1AF0">
              <w:rPr>
                <w:rFonts w:ascii="Arial" w:eastAsia="Arial" w:hAnsi="Arial" w:cs="Arial"/>
                <w:color w:val="000000"/>
              </w:rPr>
              <w:t xml:space="preserve">. Menlo Park, CA: Alpha Omega Alpha Medical Society; 2015. </w:t>
            </w:r>
            <w:hyperlink r:id="rId60">
              <w:r w:rsidRPr="00DA1AF0">
                <w:rPr>
                  <w:rFonts w:ascii="Arial" w:eastAsia="Arial" w:hAnsi="Arial" w:cs="Arial"/>
                  <w:color w:val="0000FF"/>
                  <w:u w:val="single"/>
                </w:rPr>
                <w:t>https://alphaomegaalpha.org/pdfs/2015MedicalProfessionalism.pdf</w:t>
              </w:r>
            </w:hyperlink>
            <w:r w:rsidRPr="00DA1AF0">
              <w:rPr>
                <w:rFonts w:ascii="Arial" w:eastAsia="Arial" w:hAnsi="Arial" w:cs="Arial"/>
              </w:rPr>
              <w:t>. 2020.</w:t>
            </w:r>
          </w:p>
          <w:p w14:paraId="2AE837E1" w14:textId="69EFFA1C" w:rsidR="00EC3E2E" w:rsidRPr="00DA1AF0" w:rsidRDefault="00EC3E2E" w:rsidP="00056A6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Domen RE, Johnson K, Conran RM, et al. Professionalism in pathology: a case-based approach as a potential education tool. </w:t>
            </w:r>
            <w:r w:rsidRPr="00DA1AF0">
              <w:rPr>
                <w:rFonts w:ascii="Arial" w:eastAsia="Arial" w:hAnsi="Arial" w:cs="Arial"/>
                <w:i/>
                <w:color w:val="000000"/>
              </w:rPr>
              <w:t xml:space="preserve">Arch Pathol Lab Med. </w:t>
            </w:r>
            <w:r w:rsidRPr="00DA1AF0">
              <w:rPr>
                <w:rFonts w:ascii="Arial" w:eastAsia="Arial" w:hAnsi="Arial" w:cs="Arial"/>
                <w:color w:val="000000"/>
              </w:rPr>
              <w:t xml:space="preserve">2017;141(2):215-219. </w:t>
            </w:r>
            <w:hyperlink r:id="rId61" w:history="1">
              <w:r w:rsidRPr="00DA1AF0">
                <w:rPr>
                  <w:rStyle w:val="Hyperlink"/>
                  <w:rFonts w:ascii="Arial" w:eastAsia="Arial" w:hAnsi="Arial" w:cs="Arial"/>
                </w:rPr>
                <w:t>https://www.archivesofpathology.org/doi/pdf/10.5858/arpa.2016-0217-CP</w:t>
              </w:r>
            </w:hyperlink>
            <w:r w:rsidRPr="00DA1AF0">
              <w:rPr>
                <w:rFonts w:ascii="Arial" w:eastAsia="Arial" w:hAnsi="Arial" w:cs="Arial"/>
                <w:color w:val="000000"/>
              </w:rPr>
              <w:t>. 2020.</w:t>
            </w:r>
          </w:p>
          <w:p w14:paraId="3808D474" w14:textId="01B99AC7" w:rsidR="00B75178" w:rsidRPr="00DA1AF0" w:rsidRDefault="00056A62"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Levinson W, Ginsburg S, Hafferty FW, Lucey CR. </w:t>
            </w:r>
            <w:r w:rsidRPr="00DA1AF0">
              <w:rPr>
                <w:rFonts w:ascii="Arial" w:eastAsia="Arial" w:hAnsi="Arial" w:cs="Arial"/>
                <w:i/>
                <w:color w:val="000000"/>
              </w:rPr>
              <w:t>Understanding Medical Professionalism</w:t>
            </w:r>
            <w:r w:rsidRPr="00DA1AF0">
              <w:rPr>
                <w:rFonts w:ascii="Arial" w:eastAsia="Arial" w:hAnsi="Arial" w:cs="Arial"/>
                <w:color w:val="000000"/>
              </w:rPr>
              <w:t>. 1st ed. New York, NY: McGraw-Hill Education; 2014.</w:t>
            </w:r>
          </w:p>
        </w:tc>
      </w:tr>
    </w:tbl>
    <w:p w14:paraId="1D93DDB3" w14:textId="77777777" w:rsidR="0053369E" w:rsidRDefault="0053369E">
      <w:pPr>
        <w:spacing w:line="240" w:lineRule="auto"/>
        <w:ind w:hanging="180"/>
        <w:rPr>
          <w:rFonts w:ascii="Arial" w:eastAsia="Arial" w:hAnsi="Arial" w:cs="Arial"/>
        </w:rPr>
      </w:pPr>
    </w:p>
    <w:p w14:paraId="4CACDF03" w14:textId="77777777" w:rsidR="0053369E" w:rsidRDefault="00486082">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15B1EB18" w14:textId="77777777">
        <w:trPr>
          <w:trHeight w:val="760"/>
        </w:trPr>
        <w:tc>
          <w:tcPr>
            <w:tcW w:w="14125" w:type="dxa"/>
            <w:gridSpan w:val="2"/>
            <w:shd w:val="clear" w:color="auto" w:fill="9CC3E5"/>
          </w:tcPr>
          <w:p w14:paraId="1EF45EC4" w14:textId="77777777"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Professionalism 2: Accountability</w:t>
            </w:r>
          </w:p>
          <w:p w14:paraId="1FE45587" w14:textId="77777777" w:rsidR="0053369E" w:rsidRPr="00DA1AF0" w:rsidRDefault="00486082">
            <w:pPr>
              <w:ind w:left="187"/>
              <w:jc w:val="both"/>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take responsibility for one’s own actions and the impact on patients and other members of the health care team</w:t>
            </w:r>
          </w:p>
        </w:tc>
      </w:tr>
      <w:tr w:rsidR="0053369E" w:rsidRPr="00DA1AF0" w14:paraId="31187BD1" w14:textId="77777777">
        <w:tc>
          <w:tcPr>
            <w:tcW w:w="4950" w:type="dxa"/>
            <w:shd w:val="clear" w:color="auto" w:fill="FAC090"/>
          </w:tcPr>
          <w:p w14:paraId="6594C365"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1718E511"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5FC0B49D" w14:textId="77777777" w:rsidTr="008C7A7B">
        <w:tc>
          <w:tcPr>
            <w:tcW w:w="4950" w:type="dxa"/>
            <w:tcBorders>
              <w:top w:val="single" w:sz="4" w:space="0" w:color="000000"/>
              <w:bottom w:val="single" w:sz="4" w:space="0" w:color="000000"/>
            </w:tcBorders>
            <w:shd w:val="clear" w:color="auto" w:fill="C9C9C9"/>
          </w:tcPr>
          <w:p w14:paraId="1352D513" w14:textId="2963314D"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rPr>
              <w:t>Completes tasks and responsibilities in response to requests or reminders</w:t>
            </w:r>
          </w:p>
        </w:tc>
        <w:tc>
          <w:tcPr>
            <w:tcW w:w="9175" w:type="dxa"/>
            <w:tcBorders>
              <w:top w:val="single" w:sz="4" w:space="0" w:color="000000"/>
              <w:left w:val="nil"/>
              <w:bottom w:val="single" w:sz="4" w:space="0" w:color="000000"/>
              <w:right w:val="single" w:sz="8" w:space="0" w:color="000000"/>
            </w:tcBorders>
            <w:shd w:val="clear" w:color="auto" w:fill="C9C9C9"/>
          </w:tcPr>
          <w:p w14:paraId="04377525"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Responds to reminders from program administrator to complete work hour logs</w:t>
            </w:r>
          </w:p>
          <w:p w14:paraId="7F2F9B3B"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With reminders, attends conferences regularly</w:t>
            </w:r>
          </w:p>
          <w:p w14:paraId="7698D217" w14:textId="7862BE6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end-of-rotation evaluations with more than routine reminders</w:t>
            </w:r>
          </w:p>
        </w:tc>
      </w:tr>
      <w:tr w:rsidR="0053369E" w:rsidRPr="00DA1AF0" w14:paraId="5E9EEB88" w14:textId="77777777" w:rsidTr="008C7A7B">
        <w:tc>
          <w:tcPr>
            <w:tcW w:w="4950" w:type="dxa"/>
            <w:tcBorders>
              <w:top w:val="single" w:sz="4" w:space="0" w:color="000000"/>
              <w:bottom w:val="single" w:sz="4" w:space="0" w:color="000000"/>
            </w:tcBorders>
            <w:shd w:val="clear" w:color="auto" w:fill="C9C9C9"/>
          </w:tcPr>
          <w:p w14:paraId="7EDDD967" w14:textId="014C276D"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Completes tasks and responsibilities in a timely manner, without reminders</w:t>
            </w:r>
          </w:p>
        </w:tc>
        <w:tc>
          <w:tcPr>
            <w:tcW w:w="9175" w:type="dxa"/>
            <w:tcBorders>
              <w:top w:val="single" w:sz="4" w:space="0" w:color="000000"/>
              <w:left w:val="nil"/>
              <w:bottom w:val="single" w:sz="4" w:space="0" w:color="000000"/>
              <w:right w:val="single" w:sz="8" w:space="0" w:color="000000"/>
            </w:tcBorders>
            <w:shd w:val="clear" w:color="auto" w:fill="C9C9C9"/>
          </w:tcPr>
          <w:p w14:paraId="4A39AD72" w14:textId="0BFAC83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Completes administrative task required training modules, procedure review, and licensing requirements by specified due date</w:t>
            </w:r>
          </w:p>
          <w:p w14:paraId="76CAD6CA" w14:textId="25585ECD"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Before going out of town, completes tasks in anticipation of lack of computer access while traveling</w:t>
            </w:r>
          </w:p>
        </w:tc>
      </w:tr>
      <w:tr w:rsidR="0053369E" w:rsidRPr="00DA1AF0" w14:paraId="5F42291D" w14:textId="77777777" w:rsidTr="008C7A7B">
        <w:tc>
          <w:tcPr>
            <w:tcW w:w="4950" w:type="dxa"/>
            <w:tcBorders>
              <w:top w:val="single" w:sz="4" w:space="0" w:color="000000"/>
              <w:bottom w:val="single" w:sz="4" w:space="0" w:color="000000"/>
            </w:tcBorders>
            <w:shd w:val="clear" w:color="auto" w:fill="C9C9C9"/>
          </w:tcPr>
          <w:p w14:paraId="11BEACD5" w14:textId="7A579D33"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rPr>
              <w:t>Completes tasks and responsibilities without reminders, identifies potential barriers to completion, and acts to mitigate those barriers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480BD45B" w14:textId="48B464C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Notifies attending of multiple competing demands on</w:t>
            </w:r>
            <w:r w:rsidR="00EA5AFE">
              <w:rPr>
                <w:rFonts w:ascii="Arial" w:eastAsia="Arial" w:hAnsi="Arial" w:cs="Arial"/>
              </w:rPr>
              <w:t>-</w:t>
            </w:r>
            <w:r w:rsidRPr="00DA1AF0">
              <w:rPr>
                <w:rFonts w:ascii="Arial" w:eastAsia="Arial" w:hAnsi="Arial" w:cs="Arial"/>
              </w:rPr>
              <w:t>call, appropriately triages tasks, and asks for assistance from other residents or faculty members as needed</w:t>
            </w:r>
          </w:p>
          <w:p w14:paraId="2093C03A" w14:textId="2EE0ABD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 preparation for being out of the office, arranges coverage for assigned clinical tasks on clinic patients and ensures appropriate continuity of care</w:t>
            </w:r>
          </w:p>
        </w:tc>
      </w:tr>
      <w:tr w:rsidR="0053369E" w:rsidRPr="00DA1AF0" w14:paraId="57986EB4" w14:textId="77777777" w:rsidTr="008C7A7B">
        <w:tc>
          <w:tcPr>
            <w:tcW w:w="4950" w:type="dxa"/>
            <w:tcBorders>
              <w:top w:val="single" w:sz="4" w:space="0" w:color="000000"/>
              <w:bottom w:val="single" w:sz="4" w:space="0" w:color="000000"/>
            </w:tcBorders>
            <w:shd w:val="clear" w:color="auto" w:fill="C9C9C9"/>
          </w:tcPr>
          <w:p w14:paraId="083038A5" w14:textId="27D91AFE" w:rsidR="0053369E" w:rsidRPr="00DA1AF0" w:rsidRDefault="00486082">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Completes tasks and responsibilities without reminders, identifies potential barriers to completion, and acts to mitigates those barriers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CF9D620" w14:textId="7C2D5595"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Takes responsibility for inadvertently omitting key patient information during sign</w:t>
            </w:r>
            <w:r w:rsidR="008E280D">
              <w:rPr>
                <w:rFonts w:ascii="Arial" w:eastAsia="Arial" w:hAnsi="Arial" w:cs="Arial"/>
              </w:rPr>
              <w:t>-</w:t>
            </w:r>
            <w:r w:rsidRPr="00DA1AF0">
              <w:rPr>
                <w:rFonts w:ascii="Arial" w:eastAsia="Arial" w:hAnsi="Arial" w:cs="Arial"/>
              </w:rPr>
              <w:t>out, professionally discusses with the patient, family</w:t>
            </w:r>
            <w:r w:rsidR="008E280D">
              <w:rPr>
                <w:rFonts w:ascii="Arial" w:eastAsia="Arial" w:hAnsi="Arial" w:cs="Arial"/>
              </w:rPr>
              <w:t xml:space="preserve"> members,</w:t>
            </w:r>
            <w:r w:rsidRPr="00DA1AF0">
              <w:rPr>
                <w:rFonts w:ascii="Arial" w:eastAsia="Arial" w:hAnsi="Arial" w:cs="Arial"/>
              </w:rPr>
              <w:t xml:space="preserve"> and interprofessional team</w:t>
            </w:r>
            <w:r w:rsidR="008E280D">
              <w:rPr>
                <w:rFonts w:ascii="Arial" w:eastAsia="Arial" w:hAnsi="Arial" w:cs="Arial"/>
              </w:rPr>
              <w:t>,</w:t>
            </w:r>
            <w:r w:rsidRPr="00DA1AF0">
              <w:rPr>
                <w:rFonts w:ascii="Arial" w:eastAsia="Arial" w:hAnsi="Arial" w:cs="Arial"/>
              </w:rPr>
              <w:t xml:space="preserve"> and has a plan to prevent this in the future</w:t>
            </w:r>
          </w:p>
        </w:tc>
      </w:tr>
      <w:tr w:rsidR="0053369E" w:rsidRPr="00DA1AF0" w14:paraId="17A82358" w14:textId="77777777" w:rsidTr="008C7A7B">
        <w:tc>
          <w:tcPr>
            <w:tcW w:w="4950" w:type="dxa"/>
            <w:tcBorders>
              <w:top w:val="single" w:sz="4" w:space="0" w:color="000000"/>
              <w:bottom w:val="single" w:sz="4" w:space="0" w:color="000000"/>
            </w:tcBorders>
            <w:shd w:val="clear" w:color="auto" w:fill="C9C9C9"/>
          </w:tcPr>
          <w:p w14:paraId="0DDBCA82" w14:textId="44A6E7ED"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Assists others in developing strategies for completing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3F48BE8" w14:textId="228F7AD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Sets up a meeting with the nurse manager to streamline patient discharges and leads team to find solutions to the problem</w:t>
            </w:r>
          </w:p>
        </w:tc>
      </w:tr>
      <w:tr w:rsidR="0053369E" w:rsidRPr="00DA1AF0" w14:paraId="6E3CBE23" w14:textId="77777777">
        <w:tc>
          <w:tcPr>
            <w:tcW w:w="4950" w:type="dxa"/>
            <w:shd w:val="clear" w:color="auto" w:fill="FFD965"/>
          </w:tcPr>
          <w:p w14:paraId="28609534"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7936CE1F"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Compliance with deadlines and timelines</w:t>
            </w:r>
          </w:p>
          <w:p w14:paraId="7152E69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6725427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evaluations</w:t>
            </w:r>
          </w:p>
          <w:p w14:paraId="64B0308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39FE742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Self-evaluations and reflective tools</w:t>
            </w:r>
          </w:p>
          <w:p w14:paraId="084C3292" w14:textId="1AD6B585"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1885630A" w14:textId="77777777">
        <w:tc>
          <w:tcPr>
            <w:tcW w:w="4950" w:type="dxa"/>
            <w:shd w:val="clear" w:color="auto" w:fill="8DB3E2"/>
          </w:tcPr>
          <w:p w14:paraId="2B574046"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4D498523" w14:textId="43513B38"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215669AD" w14:textId="77777777">
        <w:trPr>
          <w:trHeight w:val="80"/>
        </w:trPr>
        <w:tc>
          <w:tcPr>
            <w:tcW w:w="4950" w:type="dxa"/>
            <w:shd w:val="clear" w:color="auto" w:fill="A8D08D"/>
          </w:tcPr>
          <w:p w14:paraId="50352982"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5009F022" w14:textId="11150BBB" w:rsidR="00B24B87" w:rsidRPr="00DA1AF0" w:rsidRDefault="00B24B87" w:rsidP="00B24B87">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American Medical Association. Ethics. </w:t>
            </w:r>
            <w:hyperlink r:id="rId62">
              <w:r w:rsidRPr="00DA1AF0">
                <w:rPr>
                  <w:rFonts w:ascii="Arial" w:eastAsia="Arial" w:hAnsi="Arial" w:cs="Arial"/>
                  <w:color w:val="0000FF"/>
                  <w:u w:val="single"/>
                </w:rPr>
                <w:t>https://www.ama-assn.org/delivering-care/ama-code-medical-ethics</w:t>
              </w:r>
            </w:hyperlink>
            <w:r w:rsidRPr="00DA1AF0">
              <w:rPr>
                <w:rFonts w:ascii="Arial" w:eastAsia="Arial" w:hAnsi="Arial" w:cs="Arial"/>
              </w:rPr>
              <w:t>. 2020.</w:t>
            </w:r>
          </w:p>
          <w:p w14:paraId="1EA08281" w14:textId="0B00024C" w:rsidR="00EC3E2E" w:rsidRPr="00DA1AF0" w:rsidRDefault="00EC3E2E"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Code of conduct from fellow/resident institutional manual </w:t>
            </w:r>
          </w:p>
          <w:p w14:paraId="07B1AA55" w14:textId="7777777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Expectations of residency program regarding accountability and professionalism</w:t>
            </w:r>
          </w:p>
          <w:p w14:paraId="3C26389B" w14:textId="66C7F5B3" w:rsidR="00EC3E2E" w:rsidRPr="00DA1AF0" w:rsidRDefault="00EC3E2E"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Thompson DR. </w:t>
            </w:r>
            <w:r w:rsidRPr="00DA1AF0">
              <w:rPr>
                <w:rFonts w:ascii="Arial" w:eastAsia="Arial" w:hAnsi="Arial" w:cs="Arial"/>
                <w:i/>
              </w:rPr>
              <w:t>Critical Care Ethics: A Practice Guide</w:t>
            </w:r>
            <w:r w:rsidRPr="00DA1AF0">
              <w:rPr>
                <w:rFonts w:ascii="Arial" w:eastAsia="Arial" w:hAnsi="Arial" w:cs="Arial"/>
              </w:rPr>
              <w:t>. 3rd ed. Mount Prospect, IL: Society of Critical Care Medicine; 2014.</w:t>
            </w:r>
          </w:p>
        </w:tc>
      </w:tr>
    </w:tbl>
    <w:p w14:paraId="0B20E3BF" w14:textId="77777777" w:rsidR="0053369E" w:rsidRDefault="0053369E">
      <w:pPr>
        <w:spacing w:line="240" w:lineRule="auto"/>
        <w:ind w:hanging="180"/>
        <w:rPr>
          <w:rFonts w:ascii="Arial" w:eastAsia="Arial" w:hAnsi="Arial" w:cs="Arial"/>
        </w:rPr>
      </w:pPr>
    </w:p>
    <w:p w14:paraId="07CDDE52" w14:textId="77777777" w:rsidR="0053369E" w:rsidRDefault="00486082">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46F5C6D" w14:textId="77777777">
        <w:trPr>
          <w:trHeight w:val="760"/>
        </w:trPr>
        <w:tc>
          <w:tcPr>
            <w:tcW w:w="14125" w:type="dxa"/>
            <w:gridSpan w:val="2"/>
            <w:shd w:val="clear" w:color="auto" w:fill="9CC3E5"/>
          </w:tcPr>
          <w:p w14:paraId="7FD6B1A6" w14:textId="6184CADF"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Professionalism 3: Well</w:t>
            </w:r>
            <w:r w:rsidR="00544E83">
              <w:rPr>
                <w:rFonts w:ascii="Arial" w:eastAsia="Arial" w:hAnsi="Arial" w:cs="Arial"/>
                <w:b/>
              </w:rPr>
              <w:t>-Being</w:t>
            </w:r>
            <w:r w:rsidRPr="00DA1AF0">
              <w:rPr>
                <w:rFonts w:ascii="Arial" w:eastAsia="Arial" w:hAnsi="Arial" w:cs="Arial"/>
                <w:b/>
              </w:rPr>
              <w:t xml:space="preserve"> and Resiliency</w:t>
            </w:r>
          </w:p>
          <w:p w14:paraId="6A6A208B"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identify, use, manage, improve, and seek help for personal and professional well-being for self and others</w:t>
            </w:r>
          </w:p>
        </w:tc>
      </w:tr>
      <w:tr w:rsidR="0053369E" w:rsidRPr="00DA1AF0" w14:paraId="6679D966" w14:textId="77777777">
        <w:tc>
          <w:tcPr>
            <w:tcW w:w="4950" w:type="dxa"/>
            <w:shd w:val="clear" w:color="auto" w:fill="FAC090"/>
          </w:tcPr>
          <w:p w14:paraId="3F39729A"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19EE4FD8"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8D20E28" w14:textId="77777777" w:rsidTr="008C7A7B">
        <w:tc>
          <w:tcPr>
            <w:tcW w:w="4950" w:type="dxa"/>
            <w:tcBorders>
              <w:top w:val="single" w:sz="4" w:space="0" w:color="000000"/>
              <w:bottom w:val="single" w:sz="4" w:space="0" w:color="000000"/>
            </w:tcBorders>
            <w:shd w:val="clear" w:color="auto" w:fill="C9C9C9"/>
          </w:tcPr>
          <w:p w14:paraId="6B960647" w14:textId="5275D669"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Identifies elements of well-being and describes risk factors for burnout and signs and symptoms of burnout and depression in self or peers</w:t>
            </w:r>
          </w:p>
        </w:tc>
        <w:tc>
          <w:tcPr>
            <w:tcW w:w="9175" w:type="dxa"/>
            <w:tcBorders>
              <w:top w:val="single" w:sz="4" w:space="0" w:color="000000"/>
              <w:left w:val="nil"/>
              <w:bottom w:val="single" w:sz="4" w:space="0" w:color="000000"/>
              <w:right w:val="single" w:sz="8" w:space="0" w:color="000000"/>
            </w:tcBorders>
            <w:shd w:val="clear" w:color="auto" w:fill="C9C9C9"/>
          </w:tcPr>
          <w:p w14:paraId="20C6E1D3" w14:textId="1E4C485C" w:rsidR="0053369E" w:rsidRPr="00DA1AF0" w:rsidRDefault="008E280D" w:rsidP="008E280D">
            <w:pPr>
              <w:numPr>
                <w:ilvl w:val="0"/>
                <w:numId w:val="4"/>
              </w:numPr>
              <w:pBdr>
                <w:top w:val="nil"/>
                <w:left w:val="nil"/>
                <w:bottom w:val="nil"/>
                <w:right w:val="nil"/>
                <w:between w:val="nil"/>
              </w:pBdr>
              <w:ind w:left="180" w:hanging="180"/>
              <w:rPr>
                <w:rFonts w:ascii="Arial" w:hAnsi="Arial" w:cs="Arial"/>
              </w:rPr>
            </w:pPr>
            <w:r w:rsidRPr="008E280D">
              <w:rPr>
                <w:rFonts w:ascii="Arial" w:eastAsia="Arial" w:hAnsi="Arial" w:cs="Arial"/>
              </w:rPr>
              <w:t>Completes a wellness module</w:t>
            </w:r>
          </w:p>
        </w:tc>
      </w:tr>
      <w:tr w:rsidR="0053369E" w:rsidRPr="00DA1AF0" w14:paraId="0E5DFFD8" w14:textId="77777777" w:rsidTr="008C7A7B">
        <w:tc>
          <w:tcPr>
            <w:tcW w:w="4950" w:type="dxa"/>
            <w:tcBorders>
              <w:top w:val="single" w:sz="4" w:space="0" w:color="000000"/>
              <w:bottom w:val="single" w:sz="4" w:space="0" w:color="000000"/>
            </w:tcBorders>
            <w:shd w:val="clear" w:color="auto" w:fill="C9C9C9"/>
          </w:tcPr>
          <w:p w14:paraId="7D75D857" w14:textId="34BD6AA0"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With assistance, recognizes status of well-being and risk factors for maladaptation in self or peers</w:t>
            </w:r>
          </w:p>
        </w:tc>
        <w:tc>
          <w:tcPr>
            <w:tcW w:w="9175" w:type="dxa"/>
            <w:tcBorders>
              <w:top w:val="single" w:sz="4" w:space="0" w:color="000000"/>
              <w:left w:val="nil"/>
              <w:bottom w:val="single" w:sz="4" w:space="0" w:color="000000"/>
              <w:right w:val="single" w:sz="8" w:space="0" w:color="000000"/>
            </w:tcBorders>
            <w:shd w:val="clear" w:color="auto" w:fill="C9C9C9"/>
          </w:tcPr>
          <w:p w14:paraId="776C3C9B" w14:textId="5D1DC5B8" w:rsidR="0053369E" w:rsidRPr="00DA1AF0" w:rsidRDefault="00486082" w:rsidP="008E28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Acknowledges own response to death of a patient</w:t>
            </w:r>
          </w:p>
        </w:tc>
      </w:tr>
      <w:tr w:rsidR="0053369E" w:rsidRPr="00DA1AF0" w14:paraId="4C17A5E5" w14:textId="77777777" w:rsidTr="008C7A7B">
        <w:tc>
          <w:tcPr>
            <w:tcW w:w="4950" w:type="dxa"/>
            <w:tcBorders>
              <w:top w:val="single" w:sz="4" w:space="0" w:color="000000"/>
              <w:bottom w:val="single" w:sz="4" w:space="0" w:color="000000"/>
            </w:tcBorders>
            <w:shd w:val="clear" w:color="auto" w:fill="C9C9C9"/>
          </w:tcPr>
          <w:p w14:paraId="472CCCEC" w14:textId="6CB9C916"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Independently recognizes status of well-being in self or peers and reports concerns to appropriate personnel</w:t>
            </w:r>
          </w:p>
        </w:tc>
        <w:tc>
          <w:tcPr>
            <w:tcW w:w="9175" w:type="dxa"/>
            <w:tcBorders>
              <w:top w:val="single" w:sz="4" w:space="0" w:color="000000"/>
              <w:left w:val="nil"/>
              <w:bottom w:val="single" w:sz="4" w:space="0" w:color="000000"/>
              <w:right w:val="single" w:sz="8" w:space="0" w:color="000000"/>
            </w:tcBorders>
            <w:shd w:val="clear" w:color="auto" w:fill="C9C9C9"/>
          </w:tcPr>
          <w:p w14:paraId="1CBE5034" w14:textId="61579BD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Confidentially shares concerns about a possibly depressed peer to the attention of program leadership</w:t>
            </w:r>
          </w:p>
        </w:tc>
      </w:tr>
      <w:tr w:rsidR="0053369E" w:rsidRPr="00DA1AF0" w14:paraId="04F0D31C" w14:textId="77777777" w:rsidTr="008C7A7B">
        <w:tc>
          <w:tcPr>
            <w:tcW w:w="4950" w:type="dxa"/>
            <w:tcBorders>
              <w:top w:val="single" w:sz="4" w:space="0" w:color="000000"/>
              <w:bottom w:val="single" w:sz="4" w:space="0" w:color="000000"/>
            </w:tcBorders>
            <w:shd w:val="clear" w:color="auto" w:fill="C9C9C9"/>
          </w:tcPr>
          <w:p w14:paraId="42441536" w14:textId="44B6AF81" w:rsidR="0053369E" w:rsidRPr="00DA1AF0" w:rsidRDefault="00486082">
            <w:pPr>
              <w:rPr>
                <w:rFonts w:ascii="Arial" w:eastAsia="Arial" w:hAnsi="Arial" w:cs="Arial"/>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Develops and implements a plan to improve well-being of self or peers, including utilization of institutional or external resources</w:t>
            </w:r>
          </w:p>
        </w:tc>
        <w:tc>
          <w:tcPr>
            <w:tcW w:w="9175" w:type="dxa"/>
            <w:tcBorders>
              <w:top w:val="single" w:sz="4" w:space="0" w:color="000000"/>
              <w:left w:val="nil"/>
              <w:bottom w:val="single" w:sz="4" w:space="0" w:color="000000"/>
              <w:right w:val="single" w:sz="8" w:space="0" w:color="000000"/>
            </w:tcBorders>
            <w:shd w:val="clear" w:color="auto" w:fill="C9C9C9"/>
          </w:tcPr>
          <w:p w14:paraId="48EE9C59" w14:textId="532D17A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Takes up a new hobby or resumes an abandoned non-medical interest to balance life and relieve stress</w:t>
            </w:r>
          </w:p>
        </w:tc>
      </w:tr>
      <w:tr w:rsidR="0053369E" w:rsidRPr="00DA1AF0" w14:paraId="1415FFEE" w14:textId="77777777" w:rsidTr="008C7A7B">
        <w:tc>
          <w:tcPr>
            <w:tcW w:w="4950" w:type="dxa"/>
            <w:tcBorders>
              <w:top w:val="single" w:sz="4" w:space="0" w:color="000000"/>
              <w:bottom w:val="single" w:sz="4" w:space="0" w:color="000000"/>
            </w:tcBorders>
            <w:shd w:val="clear" w:color="auto" w:fill="C9C9C9"/>
          </w:tcPr>
          <w:p w14:paraId="25DF854E" w14:textId="2393A0DF"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Recommends and facilitates system changes to promote well-being in a practice or institution</w:t>
            </w:r>
          </w:p>
        </w:tc>
        <w:tc>
          <w:tcPr>
            <w:tcW w:w="9175" w:type="dxa"/>
            <w:tcBorders>
              <w:top w:val="single" w:sz="4" w:space="0" w:color="000000"/>
              <w:left w:val="nil"/>
              <w:bottom w:val="single" w:sz="4" w:space="0" w:color="000000"/>
              <w:right w:val="single" w:sz="8" w:space="0" w:color="000000"/>
            </w:tcBorders>
            <w:shd w:val="clear" w:color="auto" w:fill="C9C9C9"/>
          </w:tcPr>
          <w:p w14:paraId="0B09DAA7" w14:textId="0D353B5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Establishes a book club and discussion group for peers in response to a needs assessment</w:t>
            </w:r>
          </w:p>
        </w:tc>
      </w:tr>
      <w:tr w:rsidR="0053369E" w:rsidRPr="00DA1AF0" w14:paraId="0A7450A4" w14:textId="77777777">
        <w:tc>
          <w:tcPr>
            <w:tcW w:w="4950" w:type="dxa"/>
            <w:shd w:val="clear" w:color="auto" w:fill="FFD965"/>
          </w:tcPr>
          <w:p w14:paraId="2B07F6F9"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2D6491F0"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72A4EE1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Group interview or discussions for team activities</w:t>
            </w:r>
          </w:p>
          <w:p w14:paraId="0931785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Individual interview</w:t>
            </w:r>
          </w:p>
          <w:p w14:paraId="1EADBE90" w14:textId="59F78EE3"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Self-assessment and personal learning plan</w:t>
            </w:r>
          </w:p>
        </w:tc>
      </w:tr>
      <w:tr w:rsidR="0053369E" w:rsidRPr="00DA1AF0" w14:paraId="7A0A783F" w14:textId="77777777">
        <w:tc>
          <w:tcPr>
            <w:tcW w:w="4950" w:type="dxa"/>
            <w:shd w:val="clear" w:color="auto" w:fill="8DB3E2"/>
          </w:tcPr>
          <w:p w14:paraId="2B464B24"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42BD7A52" w14:textId="07319898"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3368F6E0" w14:textId="77777777">
        <w:trPr>
          <w:trHeight w:val="80"/>
        </w:trPr>
        <w:tc>
          <w:tcPr>
            <w:tcW w:w="4950" w:type="dxa"/>
            <w:shd w:val="clear" w:color="auto" w:fill="A8D08D"/>
          </w:tcPr>
          <w:p w14:paraId="7EB40EA1"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6D9FE9D3" w14:textId="5947D8D9" w:rsidR="00EC3E2E" w:rsidRPr="00DA1AF0" w:rsidRDefault="00EC3E2E"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ACGME. Tools and Resources. </w:t>
            </w:r>
            <w:hyperlink r:id="rId63" w:history="1">
              <w:r w:rsidRPr="00DA1AF0">
                <w:rPr>
                  <w:rStyle w:val="Hyperlink"/>
                  <w:rFonts w:ascii="Arial" w:eastAsia="Arial" w:hAnsi="Arial" w:cs="Arial"/>
                </w:rPr>
                <w:t>https://www.acgme.org/What-We-Do/Initiatives/Physician-Well-Being/Resources</w:t>
              </w:r>
            </w:hyperlink>
            <w:r w:rsidRPr="00DA1AF0">
              <w:rPr>
                <w:rFonts w:ascii="Arial" w:eastAsia="Arial" w:hAnsi="Arial" w:cs="Arial"/>
              </w:rPr>
              <w:t>. 2020.</w:t>
            </w:r>
          </w:p>
          <w:p w14:paraId="3AE50A22" w14:textId="32003957"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Hicks PJ, Schumacher D, Guralnick S, Carraccio C, Burke AE. Domain of competence: personal and professional development. </w:t>
            </w:r>
            <w:r w:rsidRPr="00DA1AF0">
              <w:rPr>
                <w:rFonts w:ascii="Arial" w:eastAsia="Arial" w:hAnsi="Arial" w:cs="Arial"/>
                <w:i/>
              </w:rPr>
              <w:t>Acad Pediatr</w:t>
            </w:r>
            <w:r w:rsidRPr="00DA1AF0">
              <w:rPr>
                <w:rFonts w:ascii="Arial" w:eastAsia="Arial" w:hAnsi="Arial" w:cs="Arial"/>
              </w:rPr>
              <w:t xml:space="preserve">. 2014;14(2 Suppl):S80-97. </w:t>
            </w:r>
            <w:hyperlink r:id="rId64" w:history="1">
              <w:r w:rsidRPr="00DA1AF0">
                <w:rPr>
                  <w:rStyle w:val="Hyperlink"/>
                  <w:rFonts w:ascii="Arial" w:eastAsia="Arial" w:hAnsi="Arial" w:cs="Arial"/>
                </w:rPr>
                <w:t>https://www.sciencedirect.com/science/article/abs/pii/S187628591300332X</w:t>
              </w:r>
            </w:hyperlink>
            <w:r w:rsidRPr="00DA1AF0">
              <w:rPr>
                <w:rFonts w:ascii="Arial" w:eastAsia="Arial" w:hAnsi="Arial" w:cs="Arial"/>
              </w:rPr>
              <w:t>. 2020.</w:t>
            </w:r>
          </w:p>
          <w:p w14:paraId="6B18D9D0" w14:textId="5446E8A9" w:rsidR="00274302" w:rsidRPr="00DA1AF0" w:rsidRDefault="00EC3E2E" w:rsidP="00EC3E2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Local resources, including Employee Assistance</w:t>
            </w:r>
          </w:p>
        </w:tc>
      </w:tr>
    </w:tbl>
    <w:p w14:paraId="5CD3C205" w14:textId="77777777" w:rsidR="0053369E" w:rsidRDefault="0053369E">
      <w:pPr>
        <w:spacing w:line="240" w:lineRule="auto"/>
        <w:ind w:hanging="180"/>
        <w:rPr>
          <w:rFonts w:ascii="Arial" w:eastAsia="Arial" w:hAnsi="Arial" w:cs="Arial"/>
        </w:rPr>
      </w:pPr>
    </w:p>
    <w:p w14:paraId="42C72111" w14:textId="77777777" w:rsidR="0053369E" w:rsidRDefault="00486082">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D3FF22E" w14:textId="77777777">
        <w:trPr>
          <w:trHeight w:val="760"/>
        </w:trPr>
        <w:tc>
          <w:tcPr>
            <w:tcW w:w="14125" w:type="dxa"/>
            <w:gridSpan w:val="2"/>
            <w:shd w:val="clear" w:color="auto" w:fill="9CC3E5"/>
          </w:tcPr>
          <w:p w14:paraId="6C4C6E8D" w14:textId="29B1AD34"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Interpersonal and Communication Skills 1: Patient</w:t>
            </w:r>
            <w:r w:rsidR="008E280D">
              <w:rPr>
                <w:rFonts w:ascii="Arial" w:eastAsia="Arial" w:hAnsi="Arial" w:cs="Arial"/>
                <w:b/>
              </w:rPr>
              <w:t>-</w:t>
            </w:r>
            <w:r w:rsidRPr="00DA1AF0">
              <w:rPr>
                <w:rFonts w:ascii="Arial" w:eastAsia="Arial" w:hAnsi="Arial" w:cs="Arial"/>
                <w:b/>
              </w:rPr>
              <w:t xml:space="preserve"> and Family-Centered Communication</w:t>
            </w:r>
          </w:p>
          <w:p w14:paraId="4B3A0E35"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deliberately use language and behaviors to form constructive relationships with patients and families</w:t>
            </w:r>
          </w:p>
        </w:tc>
      </w:tr>
      <w:tr w:rsidR="0053369E" w:rsidRPr="00DA1AF0" w14:paraId="1706CF4D" w14:textId="77777777">
        <w:tc>
          <w:tcPr>
            <w:tcW w:w="4950" w:type="dxa"/>
            <w:shd w:val="clear" w:color="auto" w:fill="FAC090"/>
          </w:tcPr>
          <w:p w14:paraId="693A89E7"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05C94FCB"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22B95F9" w14:textId="77777777" w:rsidTr="008C7A7B">
        <w:tc>
          <w:tcPr>
            <w:tcW w:w="4950" w:type="dxa"/>
            <w:tcBorders>
              <w:top w:val="single" w:sz="4" w:space="0" w:color="000000"/>
              <w:bottom w:val="single" w:sz="4" w:space="0" w:color="000000"/>
            </w:tcBorders>
            <w:shd w:val="clear" w:color="auto" w:fill="C9C9C9"/>
          </w:tcPr>
          <w:p w14:paraId="4A57C117"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Uses language and nonverbal behavior to demonstrate respect and establish rapport</w:t>
            </w:r>
          </w:p>
          <w:p w14:paraId="23976BBE" w14:textId="77777777" w:rsidR="00544E83" w:rsidRPr="00544E83" w:rsidRDefault="00544E83" w:rsidP="00544E83">
            <w:pPr>
              <w:rPr>
                <w:rFonts w:ascii="Arial" w:eastAsia="Arial" w:hAnsi="Arial" w:cs="Arial"/>
                <w:i/>
                <w:color w:val="000000"/>
              </w:rPr>
            </w:pPr>
          </w:p>
          <w:p w14:paraId="0DE6A6F5" w14:textId="6AE10011" w:rsidR="0053369E" w:rsidRPr="00DA1AF0" w:rsidRDefault="00544E83" w:rsidP="00544E83">
            <w:pPr>
              <w:rPr>
                <w:rFonts w:ascii="Arial" w:eastAsia="Arial" w:hAnsi="Arial" w:cs="Arial"/>
                <w:i/>
                <w:color w:val="000000"/>
              </w:rPr>
            </w:pPr>
            <w:r w:rsidRPr="00544E83">
              <w:rPr>
                <w:rFonts w:ascii="Arial" w:eastAsia="Arial" w:hAnsi="Arial" w:cs="Arial"/>
                <w:i/>
                <w:color w:val="000000"/>
              </w:rPr>
              <w:t>Identifies common barriers to effective communication (e.g., language, disability,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30243E1B" w14:textId="7E0AA236"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Establishes eye contact with the patient when introducing team and calls patients by Mr./Mrs</w:t>
            </w:r>
            <w:r w:rsidR="008E280D">
              <w:rPr>
                <w:rFonts w:ascii="Arial" w:eastAsia="Arial" w:hAnsi="Arial" w:cs="Arial"/>
              </w:rPr>
              <w:t>.</w:t>
            </w:r>
            <w:r w:rsidRPr="00DA1AF0">
              <w:rPr>
                <w:rFonts w:ascii="Arial" w:eastAsia="Arial" w:hAnsi="Arial" w:cs="Arial"/>
              </w:rPr>
              <w:t>/Ms. and their last name</w:t>
            </w:r>
          </w:p>
          <w:p w14:paraId="4EF8FD8C" w14:textId="77777777" w:rsidR="005B6F33" w:rsidRPr="00DA1AF0" w:rsidRDefault="005B6F33" w:rsidP="005B6F33">
            <w:pPr>
              <w:pBdr>
                <w:top w:val="nil"/>
                <w:left w:val="nil"/>
                <w:bottom w:val="nil"/>
                <w:right w:val="nil"/>
                <w:between w:val="nil"/>
              </w:pBdr>
              <w:rPr>
                <w:rFonts w:ascii="Arial" w:hAnsi="Arial" w:cs="Arial"/>
              </w:rPr>
            </w:pPr>
          </w:p>
          <w:p w14:paraId="33BD59D2" w14:textId="72392658" w:rsidR="0053369E" w:rsidRPr="008E280D" w:rsidRDefault="00486082" w:rsidP="008E28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Identifies </w:t>
            </w:r>
            <w:r w:rsidRPr="00DA1AF0">
              <w:rPr>
                <w:rFonts w:ascii="Arial" w:eastAsia="Arial" w:hAnsi="Arial" w:cs="Arial"/>
              </w:rPr>
              <w:t>need for trained interpreter with non-English</w:t>
            </w:r>
            <w:r w:rsidR="008E280D">
              <w:rPr>
                <w:rFonts w:ascii="Arial" w:eastAsia="Arial" w:hAnsi="Arial" w:cs="Arial"/>
              </w:rPr>
              <w:t>-</w:t>
            </w:r>
            <w:r w:rsidRPr="00DA1AF0">
              <w:rPr>
                <w:rFonts w:ascii="Arial" w:eastAsia="Arial" w:hAnsi="Arial" w:cs="Arial"/>
              </w:rPr>
              <w:t>speaking patients</w:t>
            </w:r>
          </w:p>
        </w:tc>
      </w:tr>
      <w:tr w:rsidR="0053369E" w:rsidRPr="00DA1AF0" w14:paraId="1FE69427" w14:textId="77777777" w:rsidTr="008C7A7B">
        <w:tc>
          <w:tcPr>
            <w:tcW w:w="4950" w:type="dxa"/>
            <w:tcBorders>
              <w:top w:val="single" w:sz="4" w:space="0" w:color="000000"/>
              <w:bottom w:val="single" w:sz="4" w:space="0" w:color="000000"/>
            </w:tcBorders>
            <w:shd w:val="clear" w:color="auto" w:fill="C9C9C9"/>
          </w:tcPr>
          <w:p w14:paraId="053488F2" w14:textId="77777777" w:rsidR="00544E83" w:rsidRPr="00544E83" w:rsidRDefault="00486082" w:rsidP="00544E8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 xml:space="preserve">Establishes a therapeutic relationship using effective communication behaviors in straightforward encounters </w:t>
            </w:r>
          </w:p>
          <w:p w14:paraId="4B7663BC" w14:textId="77777777" w:rsidR="00544E83" w:rsidRPr="00544E83" w:rsidRDefault="00544E83" w:rsidP="00544E83">
            <w:pPr>
              <w:rPr>
                <w:rFonts w:ascii="Arial" w:eastAsia="Arial" w:hAnsi="Arial" w:cs="Arial"/>
                <w:i/>
              </w:rPr>
            </w:pPr>
          </w:p>
          <w:p w14:paraId="54889FD0" w14:textId="15C2440D" w:rsidR="0053369E" w:rsidRPr="00DA1AF0" w:rsidRDefault="00544E83" w:rsidP="00544E83">
            <w:pPr>
              <w:rPr>
                <w:rFonts w:ascii="Arial" w:eastAsia="Arial" w:hAnsi="Arial" w:cs="Arial"/>
                <w:i/>
              </w:rPr>
            </w:pPr>
            <w:r w:rsidRPr="00544E83">
              <w:rPr>
                <w:rFonts w:ascii="Arial" w:eastAsia="Arial" w:hAnsi="Arial" w:cs="Arial"/>
                <w:i/>
              </w:rPr>
              <w:t>Identifies complex barriers to effective communication (e.g. health literacy, cultural), including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5EF90C61"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Avoids medical jargon and restates patient perspective when discussing tobacco cessation</w:t>
            </w:r>
          </w:p>
          <w:p w14:paraId="266CD18D" w14:textId="77777777" w:rsidR="005B6F33" w:rsidRPr="00DA1AF0" w:rsidRDefault="005B6F33" w:rsidP="005B6F33">
            <w:pPr>
              <w:pBdr>
                <w:top w:val="nil"/>
                <w:left w:val="nil"/>
                <w:bottom w:val="nil"/>
                <w:right w:val="nil"/>
                <w:between w:val="nil"/>
              </w:pBdr>
              <w:rPr>
                <w:rFonts w:ascii="Arial" w:hAnsi="Arial" w:cs="Arial"/>
              </w:rPr>
            </w:pPr>
          </w:p>
          <w:p w14:paraId="333B2F33" w14:textId="77777777" w:rsidR="005B6F33" w:rsidRPr="00DA1AF0" w:rsidRDefault="005B6F33" w:rsidP="005B6F33">
            <w:pPr>
              <w:pBdr>
                <w:top w:val="nil"/>
                <w:left w:val="nil"/>
                <w:bottom w:val="nil"/>
                <w:right w:val="nil"/>
                <w:between w:val="nil"/>
              </w:pBdr>
              <w:rPr>
                <w:rFonts w:ascii="Arial" w:hAnsi="Arial" w:cs="Arial"/>
              </w:rPr>
            </w:pPr>
          </w:p>
          <w:p w14:paraId="4EC6137D" w14:textId="6E0B5049" w:rsidR="0053369E" w:rsidRPr="00DA1AF0" w:rsidRDefault="00486082" w:rsidP="008E280D">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Recognizes the need for handouts with diagrams and pictures to communicate information to a patient who is unable to read or speak</w:t>
            </w:r>
          </w:p>
        </w:tc>
      </w:tr>
      <w:tr w:rsidR="0053369E" w:rsidRPr="00DA1AF0" w14:paraId="00B89921" w14:textId="77777777" w:rsidTr="008C7A7B">
        <w:tc>
          <w:tcPr>
            <w:tcW w:w="4950" w:type="dxa"/>
            <w:tcBorders>
              <w:top w:val="single" w:sz="4" w:space="0" w:color="000000"/>
              <w:bottom w:val="single" w:sz="4" w:space="0" w:color="000000"/>
            </w:tcBorders>
            <w:shd w:val="clear" w:color="auto" w:fill="C9C9C9"/>
          </w:tcPr>
          <w:p w14:paraId="5A47E9E1"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Establishes a therapeutic relationship using effective communication behaviors in challenging patient encounters</w:t>
            </w:r>
          </w:p>
          <w:p w14:paraId="72E91048" w14:textId="77777777" w:rsidR="00544E83" w:rsidRPr="00544E83" w:rsidRDefault="00544E83" w:rsidP="00544E83">
            <w:pPr>
              <w:rPr>
                <w:rFonts w:ascii="Arial" w:eastAsia="Arial" w:hAnsi="Arial" w:cs="Arial"/>
                <w:i/>
                <w:color w:val="000000"/>
              </w:rPr>
            </w:pPr>
          </w:p>
          <w:p w14:paraId="0B979989" w14:textId="72229436" w:rsidR="0053369E" w:rsidRPr="00DA1AF0" w:rsidRDefault="00544E83" w:rsidP="00544E83">
            <w:pPr>
              <w:rPr>
                <w:rFonts w:ascii="Arial" w:eastAsia="Arial" w:hAnsi="Arial" w:cs="Arial"/>
                <w:i/>
                <w:color w:val="000000"/>
              </w:rPr>
            </w:pPr>
            <w:r w:rsidRPr="00544E83">
              <w:rPr>
                <w:rFonts w:ascii="Arial" w:eastAsia="Arial" w:hAnsi="Arial" w:cs="Arial"/>
                <w:i/>
                <w:color w:val="000000"/>
              </w:rPr>
              <w:t>Mitigates communication barriers, including personal bias</w:t>
            </w:r>
          </w:p>
        </w:tc>
        <w:tc>
          <w:tcPr>
            <w:tcW w:w="9175" w:type="dxa"/>
            <w:tcBorders>
              <w:top w:val="single" w:sz="4" w:space="0" w:color="000000"/>
              <w:left w:val="nil"/>
              <w:bottom w:val="single" w:sz="4" w:space="0" w:color="000000"/>
              <w:right w:val="single" w:sz="8" w:space="0" w:color="000000"/>
            </w:tcBorders>
            <w:shd w:val="clear" w:color="auto" w:fill="C9C9C9"/>
          </w:tcPr>
          <w:p w14:paraId="3EF3A5FE" w14:textId="28A997B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Goes to the level of the patient in bed, maintains eye contact, and holds hand to convey empathy when discussi</w:t>
            </w:r>
            <w:r w:rsidR="005A7512" w:rsidRPr="00DA1AF0">
              <w:rPr>
                <w:rFonts w:ascii="Arial" w:eastAsia="Arial" w:hAnsi="Arial" w:cs="Arial"/>
              </w:rPr>
              <w:t>ng palliative care approach and do not resuscitate/do not intubate (</w:t>
            </w:r>
            <w:r w:rsidRPr="00DA1AF0">
              <w:rPr>
                <w:rFonts w:ascii="Arial" w:eastAsia="Arial" w:hAnsi="Arial" w:cs="Arial"/>
              </w:rPr>
              <w:t>DNR/DNI</w:t>
            </w:r>
            <w:r w:rsidR="005A7512" w:rsidRPr="00DA1AF0">
              <w:rPr>
                <w:rFonts w:ascii="Arial" w:eastAsia="Arial" w:hAnsi="Arial" w:cs="Arial"/>
              </w:rPr>
              <w:t>)</w:t>
            </w:r>
            <w:r w:rsidRPr="00DA1AF0">
              <w:rPr>
                <w:rFonts w:ascii="Arial" w:eastAsia="Arial" w:hAnsi="Arial" w:cs="Arial"/>
              </w:rPr>
              <w:t xml:space="preserve"> in a patient with end-stage disease who is a full code</w:t>
            </w:r>
          </w:p>
          <w:p w14:paraId="455A5647" w14:textId="77777777" w:rsidR="005B6F33" w:rsidRPr="00DA1AF0" w:rsidRDefault="005B6F33" w:rsidP="005B6F33">
            <w:pPr>
              <w:pBdr>
                <w:top w:val="nil"/>
                <w:left w:val="nil"/>
                <w:bottom w:val="nil"/>
                <w:right w:val="nil"/>
                <w:between w:val="nil"/>
              </w:pBdr>
              <w:rPr>
                <w:rFonts w:ascii="Arial" w:hAnsi="Arial" w:cs="Arial"/>
              </w:rPr>
            </w:pPr>
          </w:p>
          <w:p w14:paraId="7A649BC4" w14:textId="1CF02F7B"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Conducts a family meeting to identify personal/family/cultural beliefs and concerns</w:t>
            </w:r>
          </w:p>
        </w:tc>
      </w:tr>
      <w:tr w:rsidR="0053369E" w:rsidRPr="00DA1AF0" w14:paraId="3B82A730" w14:textId="77777777" w:rsidTr="008C7A7B">
        <w:tc>
          <w:tcPr>
            <w:tcW w:w="4950" w:type="dxa"/>
            <w:tcBorders>
              <w:top w:val="single" w:sz="4" w:space="0" w:color="000000"/>
              <w:bottom w:val="single" w:sz="4" w:space="0" w:color="000000"/>
            </w:tcBorders>
            <w:shd w:val="clear" w:color="auto" w:fill="C9C9C9"/>
          </w:tcPr>
          <w:p w14:paraId="1E04FB78" w14:textId="77777777" w:rsidR="00544E83" w:rsidRPr="00544E83" w:rsidRDefault="00486082" w:rsidP="00544E8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 xml:space="preserve">Establishes therapeutic relationships using shared decision making (e.g., attention to patient/family concerns and context), regardless of complexity </w:t>
            </w:r>
          </w:p>
          <w:p w14:paraId="402FEB42" w14:textId="77777777" w:rsidR="00544E83" w:rsidRPr="00544E83" w:rsidRDefault="00544E83" w:rsidP="00544E83">
            <w:pPr>
              <w:rPr>
                <w:rFonts w:ascii="Arial" w:eastAsia="Arial" w:hAnsi="Arial" w:cs="Arial"/>
                <w:i/>
              </w:rPr>
            </w:pPr>
          </w:p>
          <w:p w14:paraId="70DBB939" w14:textId="09611374" w:rsidR="0053369E" w:rsidRPr="00DA1AF0" w:rsidRDefault="00544E83" w:rsidP="00544E83">
            <w:pPr>
              <w:rPr>
                <w:rFonts w:ascii="Arial" w:eastAsia="Arial" w:hAnsi="Arial" w:cs="Arial"/>
                <w:i/>
              </w:rPr>
            </w:pPr>
            <w:r w:rsidRPr="00544E83">
              <w:rPr>
                <w:rFonts w:ascii="Arial" w:eastAsia="Arial" w:hAnsi="Arial" w:cs="Arial"/>
                <w:i/>
              </w:rPr>
              <w:t>Role models the mitigation of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B4E233E"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Continues to engage representative family members with disparate goals in the care of a patient with end-stage disease</w:t>
            </w:r>
          </w:p>
          <w:p w14:paraId="7E425A27" w14:textId="77777777" w:rsidR="005B6F33" w:rsidRPr="00DA1AF0" w:rsidRDefault="005B6F33" w:rsidP="005B6F33">
            <w:pPr>
              <w:pBdr>
                <w:top w:val="nil"/>
                <w:left w:val="nil"/>
                <w:bottom w:val="nil"/>
                <w:right w:val="nil"/>
                <w:between w:val="nil"/>
              </w:pBdr>
              <w:rPr>
                <w:rFonts w:ascii="Arial" w:hAnsi="Arial" w:cs="Arial"/>
              </w:rPr>
            </w:pPr>
          </w:p>
          <w:p w14:paraId="188DAEEF" w14:textId="77777777" w:rsidR="005B6F33" w:rsidRPr="00DA1AF0" w:rsidRDefault="005B6F33" w:rsidP="005B6F33">
            <w:pPr>
              <w:pBdr>
                <w:top w:val="nil"/>
                <w:left w:val="nil"/>
                <w:bottom w:val="nil"/>
                <w:right w:val="nil"/>
                <w:between w:val="nil"/>
              </w:pBdr>
              <w:rPr>
                <w:rFonts w:ascii="Arial" w:hAnsi="Arial" w:cs="Arial"/>
              </w:rPr>
            </w:pPr>
          </w:p>
          <w:p w14:paraId="00C0E1F6" w14:textId="77777777" w:rsidR="005B6F33" w:rsidRPr="00DA1AF0" w:rsidRDefault="005B6F33" w:rsidP="005B6F33">
            <w:pPr>
              <w:pBdr>
                <w:top w:val="nil"/>
                <w:left w:val="nil"/>
                <w:bottom w:val="nil"/>
                <w:right w:val="nil"/>
                <w:between w:val="nil"/>
              </w:pBdr>
              <w:rPr>
                <w:rFonts w:ascii="Arial" w:hAnsi="Arial" w:cs="Arial"/>
              </w:rPr>
            </w:pPr>
          </w:p>
          <w:p w14:paraId="0443E3B1" w14:textId="3BF2AB33"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Reflects on personal bias related to lung cancer death of resident’s father and solicits input from faculty </w:t>
            </w:r>
            <w:r w:rsidR="008E280D">
              <w:rPr>
                <w:rFonts w:ascii="Arial" w:eastAsia="Arial" w:hAnsi="Arial" w:cs="Arial"/>
              </w:rPr>
              <w:t xml:space="preserve">members </w:t>
            </w:r>
            <w:r w:rsidRPr="00DA1AF0">
              <w:rPr>
                <w:rFonts w:ascii="Arial" w:eastAsia="Arial" w:hAnsi="Arial" w:cs="Arial"/>
              </w:rPr>
              <w:t>about mitigation of communication barriers when counseling patients around smoking cessation</w:t>
            </w:r>
          </w:p>
        </w:tc>
      </w:tr>
      <w:tr w:rsidR="0053369E" w:rsidRPr="00DA1AF0" w14:paraId="6A4C4D49" w14:textId="77777777" w:rsidTr="008C7A7B">
        <w:tc>
          <w:tcPr>
            <w:tcW w:w="4950" w:type="dxa"/>
            <w:tcBorders>
              <w:top w:val="single" w:sz="4" w:space="0" w:color="000000"/>
              <w:bottom w:val="single" w:sz="4" w:space="0" w:color="000000"/>
            </w:tcBorders>
            <w:shd w:val="clear" w:color="auto" w:fill="C9C9C9"/>
          </w:tcPr>
          <w:p w14:paraId="1E54A485" w14:textId="42D809CB"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Coaches others in developing therapeutic relationships and mitigating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3FAAC43D" w14:textId="09EF88FF"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Leads a discussion group on person</w:t>
            </w:r>
            <w:r w:rsidR="008E280D">
              <w:rPr>
                <w:rFonts w:ascii="Arial" w:eastAsia="Arial" w:hAnsi="Arial" w:cs="Arial"/>
                <w:color w:val="000000"/>
              </w:rPr>
              <w:t>al experience of moral distress</w:t>
            </w:r>
          </w:p>
          <w:p w14:paraId="11F0F6B4" w14:textId="1B1E45D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Develops a resident/fellowship curriculum on social justice which addresses unconscious bias</w:t>
            </w:r>
          </w:p>
          <w:p w14:paraId="1F1B02EF" w14:textId="07EFB49F"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Serves on a hospital bioethics committee</w:t>
            </w:r>
          </w:p>
        </w:tc>
      </w:tr>
      <w:tr w:rsidR="0053369E" w:rsidRPr="00DA1AF0" w14:paraId="0B232763" w14:textId="77777777">
        <w:tc>
          <w:tcPr>
            <w:tcW w:w="4950" w:type="dxa"/>
            <w:shd w:val="clear" w:color="auto" w:fill="FFD965"/>
          </w:tcPr>
          <w:p w14:paraId="0C3DC7C8"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086DEC9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4B44FF97" w14:textId="584560CF"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evaluations</w:t>
            </w:r>
          </w:p>
          <w:p w14:paraId="590ABBE1" w14:textId="38E8850C"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lastRenderedPageBreak/>
              <w:t>Kalamazoo Essential Elements Communication Checklist (Adapted)</w:t>
            </w:r>
          </w:p>
          <w:p w14:paraId="1315EBA4" w14:textId="173344A7" w:rsidR="00377628" w:rsidRPr="00DA1AF0" w:rsidRDefault="00377628"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54693422" w14:textId="322A1289"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OSCE</w:t>
            </w:r>
          </w:p>
          <w:p w14:paraId="3CCEC868"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Self-assessment including self-reflection exercises</w:t>
            </w:r>
          </w:p>
          <w:p w14:paraId="3723B5EB" w14:textId="1580E97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Skills needed to </w:t>
            </w:r>
            <w:r w:rsidR="008E280D">
              <w:rPr>
                <w:rFonts w:ascii="Arial" w:eastAsia="Arial" w:hAnsi="Arial" w:cs="Arial"/>
              </w:rPr>
              <w:t>S</w:t>
            </w:r>
            <w:r w:rsidRPr="00DA1AF0">
              <w:rPr>
                <w:rFonts w:ascii="Arial" w:eastAsia="Arial" w:hAnsi="Arial" w:cs="Arial"/>
              </w:rPr>
              <w:t>et the state, Elicit information, Give information, Understand the patient, and End the encounter (SEGUE)</w:t>
            </w:r>
          </w:p>
          <w:p w14:paraId="70B5D7C2" w14:textId="22A40CFA" w:rsidR="0053369E" w:rsidRPr="00DA1AF0" w:rsidRDefault="00486082"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Standardized patients </w:t>
            </w:r>
          </w:p>
        </w:tc>
      </w:tr>
      <w:tr w:rsidR="0053369E" w:rsidRPr="00DA1AF0" w14:paraId="313328DC" w14:textId="77777777">
        <w:tc>
          <w:tcPr>
            <w:tcW w:w="4950" w:type="dxa"/>
            <w:shd w:val="clear" w:color="auto" w:fill="8DB3E2"/>
          </w:tcPr>
          <w:p w14:paraId="5EAAC8D2" w14:textId="77777777" w:rsidR="0053369E" w:rsidRPr="00DA1AF0" w:rsidRDefault="00486082">
            <w:pPr>
              <w:rPr>
                <w:rFonts w:ascii="Arial" w:eastAsia="Arial" w:hAnsi="Arial" w:cs="Arial"/>
              </w:rPr>
            </w:pPr>
            <w:r w:rsidRPr="00DA1AF0">
              <w:rPr>
                <w:rFonts w:ascii="Arial" w:eastAsia="Arial" w:hAnsi="Arial" w:cs="Arial"/>
              </w:rPr>
              <w:lastRenderedPageBreak/>
              <w:t xml:space="preserve">Curriculum Mapping </w:t>
            </w:r>
          </w:p>
        </w:tc>
        <w:tc>
          <w:tcPr>
            <w:tcW w:w="9175" w:type="dxa"/>
            <w:shd w:val="clear" w:color="auto" w:fill="8DB3E2"/>
          </w:tcPr>
          <w:p w14:paraId="58E7018B" w14:textId="768AE784"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3F19501B" w14:textId="77777777">
        <w:trPr>
          <w:trHeight w:val="80"/>
        </w:trPr>
        <w:tc>
          <w:tcPr>
            <w:tcW w:w="4950" w:type="dxa"/>
            <w:shd w:val="clear" w:color="auto" w:fill="A8D08D"/>
          </w:tcPr>
          <w:p w14:paraId="12B340F6"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28CF2A35" w14:textId="4B8B2153" w:rsidR="00377628" w:rsidRPr="00DA1AF0" w:rsidRDefault="00377628"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Braddock</w:t>
            </w:r>
            <w:r w:rsidR="0066385E">
              <w:rPr>
                <w:rFonts w:ascii="Arial" w:eastAsia="Arial" w:hAnsi="Arial" w:cs="Arial"/>
              </w:rPr>
              <w:t xml:space="preserve"> III</w:t>
            </w:r>
            <w:r w:rsidRPr="00DA1AF0">
              <w:rPr>
                <w:rFonts w:ascii="Arial" w:eastAsia="Arial" w:hAnsi="Arial" w:cs="Arial"/>
              </w:rPr>
              <w:t xml:space="preserve"> CH, Edwards KA, Hasenberg NM, Laidley TL, Levinson W. Informed decision making in outpatient practice: time to get back to basics. </w:t>
            </w:r>
            <w:r w:rsidRPr="00DA1AF0">
              <w:rPr>
                <w:rFonts w:ascii="Arial" w:eastAsia="Arial" w:hAnsi="Arial" w:cs="Arial"/>
                <w:i/>
              </w:rPr>
              <w:t xml:space="preserve">JAMA. </w:t>
            </w:r>
            <w:r w:rsidRPr="00DA1AF0">
              <w:rPr>
                <w:rFonts w:ascii="Arial" w:eastAsia="Arial" w:hAnsi="Arial" w:cs="Arial"/>
              </w:rPr>
              <w:t xml:space="preserve">1999;282(24):2313-2320. </w:t>
            </w:r>
            <w:hyperlink r:id="rId65" w:history="1">
              <w:r w:rsidRPr="00DA1AF0">
                <w:rPr>
                  <w:rStyle w:val="Hyperlink"/>
                  <w:rFonts w:ascii="Arial" w:eastAsia="Arial" w:hAnsi="Arial" w:cs="Arial"/>
                </w:rPr>
                <w:t>https://jamanetwork.com/journals/jama/fullarticle/192233</w:t>
              </w:r>
            </w:hyperlink>
            <w:r w:rsidRPr="00DA1AF0">
              <w:rPr>
                <w:rFonts w:ascii="Arial" w:eastAsia="Arial" w:hAnsi="Arial" w:cs="Arial"/>
              </w:rPr>
              <w:t>. 2020.</w:t>
            </w:r>
          </w:p>
          <w:p w14:paraId="1976817E" w14:textId="3270B4A7"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Laidlaw A, Hart J. Communication skills: an essential component of medical curricula. Part I: Assessment of clinical communication: AMEE Guide No. 51. </w:t>
            </w:r>
            <w:r w:rsidRPr="00DA1AF0">
              <w:rPr>
                <w:rFonts w:ascii="Arial" w:eastAsia="Arial" w:hAnsi="Arial" w:cs="Arial"/>
                <w:i/>
              </w:rPr>
              <w:t>Med Teach</w:t>
            </w:r>
            <w:r w:rsidRPr="00DA1AF0">
              <w:rPr>
                <w:rFonts w:ascii="Arial" w:eastAsia="Arial" w:hAnsi="Arial" w:cs="Arial"/>
              </w:rPr>
              <w:t xml:space="preserve">. 2011;33(1):6-8. </w:t>
            </w:r>
            <w:hyperlink r:id="rId66" w:history="1">
              <w:r w:rsidRPr="00DA1AF0">
                <w:rPr>
                  <w:rStyle w:val="Hyperlink"/>
                  <w:rFonts w:ascii="Arial" w:hAnsi="Arial" w:cs="Arial"/>
                </w:rPr>
                <w:t>https://www.tandfonline.com/doi/full/10.3109/0142159X.2011.531170</w:t>
              </w:r>
            </w:hyperlink>
            <w:r w:rsidRPr="00DA1AF0">
              <w:rPr>
                <w:rFonts w:ascii="Arial" w:hAnsi="Arial" w:cs="Arial"/>
              </w:rPr>
              <w:t>. 2020.</w:t>
            </w:r>
          </w:p>
          <w:p w14:paraId="0941AC0C" w14:textId="3ED7FDA4"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Lane JL, Gottlieb RP. Structured clinical observations: a method to teach clinical skills with limited time and financial resources. </w:t>
            </w:r>
            <w:r w:rsidRPr="00DA1AF0">
              <w:rPr>
                <w:rFonts w:ascii="Arial" w:hAnsi="Arial" w:cs="Arial"/>
                <w:i/>
              </w:rPr>
              <w:t>Pediatrics</w:t>
            </w:r>
            <w:r w:rsidRPr="00DA1AF0">
              <w:rPr>
                <w:rFonts w:ascii="Arial" w:hAnsi="Arial" w:cs="Arial"/>
              </w:rPr>
              <w:t xml:space="preserve">. 2000;105(4 Pt 2):973-977. </w:t>
            </w:r>
            <w:hyperlink r:id="rId67" w:history="1">
              <w:r w:rsidRPr="00DA1AF0">
                <w:rPr>
                  <w:rStyle w:val="Hyperlink"/>
                  <w:rFonts w:ascii="Arial" w:hAnsi="Arial" w:cs="Arial"/>
                </w:rPr>
                <w:t>https://pediatrics.aappublications.org/content/105/Supplement_3/973</w:t>
              </w:r>
            </w:hyperlink>
            <w:r w:rsidRPr="00DA1AF0">
              <w:rPr>
                <w:rFonts w:ascii="Arial" w:hAnsi="Arial" w:cs="Arial"/>
              </w:rPr>
              <w:t>. 2020.</w:t>
            </w:r>
          </w:p>
          <w:p w14:paraId="32550865" w14:textId="7C454A55"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Makoul G. Essential elements of communication in medical encounters: the Kalamazoo consensus statement. </w:t>
            </w:r>
            <w:r w:rsidRPr="00DA1AF0">
              <w:rPr>
                <w:rFonts w:ascii="Arial" w:eastAsia="Arial" w:hAnsi="Arial" w:cs="Arial"/>
                <w:i/>
                <w:color w:val="000000"/>
              </w:rPr>
              <w:t>Acad Med</w:t>
            </w:r>
            <w:r w:rsidRPr="00DA1AF0">
              <w:rPr>
                <w:rFonts w:ascii="Arial" w:eastAsia="Arial" w:hAnsi="Arial" w:cs="Arial"/>
                <w:color w:val="000000"/>
              </w:rPr>
              <w:t xml:space="preserve">. 2001;76(4):390-393. </w:t>
            </w:r>
            <w:hyperlink r:id="rId68" w:history="1">
              <w:r w:rsidRPr="00DA1AF0">
                <w:rPr>
                  <w:rStyle w:val="Hyperlink"/>
                  <w:rFonts w:ascii="Arial" w:eastAsia="Arial" w:hAnsi="Arial" w:cs="Arial"/>
                </w:rPr>
                <w:t>https://journals.lww.com/academicmedicine/Fulltext/2001/04000/Essential_Elements_of_Communication_in_Medical.21.aspx</w:t>
              </w:r>
            </w:hyperlink>
            <w:r w:rsidRPr="00DA1AF0">
              <w:rPr>
                <w:rFonts w:ascii="Arial" w:eastAsia="Arial" w:hAnsi="Arial" w:cs="Arial"/>
                <w:color w:val="000000"/>
              </w:rPr>
              <w:t>. 2020.</w:t>
            </w:r>
          </w:p>
          <w:p w14:paraId="09AC7975" w14:textId="37015E14" w:rsidR="00274302" w:rsidRPr="00DA1AF0" w:rsidRDefault="00274302" w:rsidP="0027430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Makoul G. The SEGUE Framework for teaching and assessing communication skills. </w:t>
            </w:r>
            <w:r w:rsidRPr="00DA1AF0">
              <w:rPr>
                <w:rFonts w:ascii="Arial" w:eastAsia="Arial" w:hAnsi="Arial" w:cs="Arial"/>
                <w:i/>
                <w:color w:val="000000"/>
              </w:rPr>
              <w:t>Patient Educ Couns</w:t>
            </w:r>
            <w:r w:rsidRPr="00DA1AF0">
              <w:rPr>
                <w:rFonts w:ascii="Arial" w:eastAsia="Arial" w:hAnsi="Arial" w:cs="Arial"/>
                <w:color w:val="000000"/>
              </w:rPr>
              <w:t xml:space="preserve">. 2001;45(1):23-34. </w:t>
            </w:r>
            <w:hyperlink r:id="rId69" w:history="1">
              <w:r w:rsidRPr="00DA1AF0">
                <w:rPr>
                  <w:rStyle w:val="Hyperlink"/>
                  <w:rFonts w:ascii="Arial" w:eastAsia="Arial" w:hAnsi="Arial" w:cs="Arial"/>
                </w:rPr>
                <w:t>https://www.sciencedirect.com/science/article/abs/pii/S0738399101001367?via%3Dihub</w:t>
              </w:r>
            </w:hyperlink>
            <w:r w:rsidRPr="00DA1AF0">
              <w:rPr>
                <w:rFonts w:ascii="Arial" w:eastAsia="Arial" w:hAnsi="Arial" w:cs="Arial"/>
                <w:color w:val="000000"/>
              </w:rPr>
              <w:t>. 2020.</w:t>
            </w:r>
          </w:p>
          <w:p w14:paraId="5930C598" w14:textId="2CF5D019" w:rsidR="00274302" w:rsidRPr="00DA1AF0" w:rsidRDefault="00274302"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Symons AB, Swanson A, McGuigan D, Orrange S, Akl EA. A tool for self-assessment of communication skills and professionalism in residents. </w:t>
            </w:r>
            <w:r w:rsidRPr="00DA1AF0">
              <w:rPr>
                <w:rFonts w:ascii="Arial" w:eastAsia="Arial" w:hAnsi="Arial" w:cs="Arial"/>
                <w:i/>
                <w:color w:val="000000"/>
              </w:rPr>
              <w:t>BMC Med Educ</w:t>
            </w:r>
            <w:r w:rsidRPr="00DA1AF0">
              <w:rPr>
                <w:rFonts w:ascii="Arial" w:eastAsia="Arial" w:hAnsi="Arial" w:cs="Arial"/>
                <w:color w:val="000000"/>
              </w:rPr>
              <w:t xml:space="preserve">. 2009;9:1. </w:t>
            </w:r>
            <w:hyperlink r:id="rId70" w:history="1">
              <w:r w:rsidRPr="00DA1AF0">
                <w:rPr>
                  <w:rStyle w:val="Hyperlink"/>
                  <w:rFonts w:ascii="Arial" w:eastAsia="Arial" w:hAnsi="Arial" w:cs="Arial"/>
                </w:rPr>
                <w:t>https://bmcmededuc.biomedcentral.com/articles/10.1186/1472-6920-9-1</w:t>
              </w:r>
            </w:hyperlink>
            <w:r w:rsidRPr="00DA1AF0">
              <w:rPr>
                <w:rFonts w:ascii="Arial" w:eastAsia="Arial" w:hAnsi="Arial" w:cs="Arial"/>
                <w:color w:val="000000"/>
              </w:rPr>
              <w:t>. 2020.</w:t>
            </w:r>
          </w:p>
        </w:tc>
      </w:tr>
    </w:tbl>
    <w:p w14:paraId="4922E743" w14:textId="77777777" w:rsidR="0053369E" w:rsidRDefault="0053369E">
      <w:pPr>
        <w:spacing w:line="240" w:lineRule="auto"/>
        <w:ind w:hanging="180"/>
        <w:rPr>
          <w:rFonts w:ascii="Arial" w:eastAsia="Arial" w:hAnsi="Arial" w:cs="Arial"/>
        </w:rPr>
      </w:pPr>
    </w:p>
    <w:p w14:paraId="5B0ECBCE" w14:textId="77777777" w:rsidR="0053369E" w:rsidRDefault="00486082">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5D31E61" w14:textId="77777777">
        <w:trPr>
          <w:trHeight w:val="760"/>
        </w:trPr>
        <w:tc>
          <w:tcPr>
            <w:tcW w:w="14125" w:type="dxa"/>
            <w:gridSpan w:val="2"/>
            <w:shd w:val="clear" w:color="auto" w:fill="9CC3E5"/>
          </w:tcPr>
          <w:p w14:paraId="61AD8F33" w14:textId="6322CD52"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Interpersonal and Communication Skills 2: Interprofessional and Team Communication</w:t>
            </w:r>
          </w:p>
          <w:p w14:paraId="5A5B90E9" w14:textId="77777777"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effectively communicate with the health care team, including consultants, in both straightforward and complex situations</w:t>
            </w:r>
          </w:p>
        </w:tc>
      </w:tr>
      <w:tr w:rsidR="0053369E" w:rsidRPr="00DA1AF0" w14:paraId="40DADCCA" w14:textId="77777777">
        <w:tc>
          <w:tcPr>
            <w:tcW w:w="4950" w:type="dxa"/>
            <w:shd w:val="clear" w:color="auto" w:fill="FAC090"/>
          </w:tcPr>
          <w:p w14:paraId="0F4119A7"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F81C7CD"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2933DCBF" w14:textId="77777777" w:rsidTr="00362110">
        <w:tc>
          <w:tcPr>
            <w:tcW w:w="4950" w:type="dxa"/>
            <w:tcBorders>
              <w:top w:val="single" w:sz="4" w:space="0" w:color="000000"/>
              <w:bottom w:val="single" w:sz="4" w:space="0" w:color="000000"/>
            </w:tcBorders>
            <w:shd w:val="clear" w:color="auto" w:fill="C9C9C9"/>
          </w:tcPr>
          <w:p w14:paraId="2754F8A4" w14:textId="2E3918C5" w:rsidR="0053369E" w:rsidRPr="00DA1AF0" w:rsidRDefault="00486082">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Uses language that values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1D37B75" w14:textId="698F1FD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Receives consult request for a patient with </w:t>
            </w:r>
            <w:r w:rsidRPr="00DA1AF0">
              <w:rPr>
                <w:rFonts w:ascii="Arial" w:eastAsia="Arial" w:hAnsi="Arial" w:cs="Arial"/>
              </w:rPr>
              <w:t xml:space="preserve">respiratory failure, </w:t>
            </w:r>
            <w:r w:rsidRPr="00DA1AF0">
              <w:rPr>
                <w:rFonts w:ascii="Arial" w:eastAsia="Arial" w:hAnsi="Arial" w:cs="Arial"/>
                <w:color w:val="000000"/>
              </w:rPr>
              <w:t>asks clarifying questions politely, and expresses gratitude for the consult</w:t>
            </w:r>
          </w:p>
        </w:tc>
      </w:tr>
      <w:tr w:rsidR="0053369E" w:rsidRPr="00DA1AF0" w14:paraId="3574DC46" w14:textId="77777777" w:rsidTr="00362110">
        <w:tc>
          <w:tcPr>
            <w:tcW w:w="4950" w:type="dxa"/>
            <w:tcBorders>
              <w:top w:val="single" w:sz="4" w:space="0" w:color="000000"/>
              <w:bottom w:val="single" w:sz="4" w:space="0" w:color="000000"/>
            </w:tcBorders>
            <w:shd w:val="clear" w:color="auto" w:fill="C9C9C9"/>
          </w:tcPr>
          <w:p w14:paraId="45A8496E" w14:textId="1945D39A" w:rsidR="0053369E" w:rsidRPr="00DA1AF0" w:rsidRDefault="00486082">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Communicates information, including basic feedback with all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6415DAB9" w14:textId="25271A2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Communicates </w:t>
            </w:r>
            <w:r w:rsidRPr="00DA1AF0">
              <w:rPr>
                <w:rFonts w:ascii="Arial" w:eastAsia="Arial" w:hAnsi="Arial" w:cs="Arial"/>
              </w:rPr>
              <w:t>diagnostic evaluation</w:t>
            </w:r>
            <w:r w:rsidRPr="00DA1AF0">
              <w:rPr>
                <w:rFonts w:ascii="Arial" w:eastAsia="Arial" w:hAnsi="Arial" w:cs="Arial"/>
                <w:color w:val="000000"/>
              </w:rPr>
              <w:t xml:space="preserve"> recommendations clearly and concisely in an organized and timely manner</w:t>
            </w:r>
          </w:p>
        </w:tc>
      </w:tr>
      <w:tr w:rsidR="0053369E" w:rsidRPr="00DA1AF0" w14:paraId="12B393B2" w14:textId="77777777" w:rsidTr="00362110">
        <w:tc>
          <w:tcPr>
            <w:tcW w:w="4950" w:type="dxa"/>
            <w:tcBorders>
              <w:top w:val="single" w:sz="4" w:space="0" w:color="000000"/>
              <w:bottom w:val="single" w:sz="4" w:space="0" w:color="000000"/>
            </w:tcBorders>
            <w:shd w:val="clear" w:color="auto" w:fill="C9C9C9"/>
          </w:tcPr>
          <w:p w14:paraId="5F3346F0" w14:textId="748B1462" w:rsidR="0053369E" w:rsidRPr="00DA1AF0" w:rsidRDefault="00486082">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rPr>
              <w:t>Facilitates team communication to reconcile conflict and provides difficult feedback</w:t>
            </w:r>
          </w:p>
        </w:tc>
        <w:tc>
          <w:tcPr>
            <w:tcW w:w="9175" w:type="dxa"/>
            <w:tcBorders>
              <w:top w:val="single" w:sz="4" w:space="0" w:color="000000"/>
              <w:left w:val="nil"/>
              <w:bottom w:val="single" w:sz="4" w:space="0" w:color="000000"/>
              <w:right w:val="single" w:sz="8" w:space="0" w:color="000000"/>
            </w:tcBorders>
            <w:shd w:val="clear" w:color="auto" w:fill="C9C9C9"/>
          </w:tcPr>
          <w:p w14:paraId="4D355967" w14:textId="3C31C024"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Adjusts schedule to join rounds of consulting teams to ensure communications are complete and understood</w:t>
            </w:r>
          </w:p>
        </w:tc>
      </w:tr>
      <w:tr w:rsidR="0053369E" w:rsidRPr="00DA1AF0" w14:paraId="3EB0B64D" w14:textId="77777777" w:rsidTr="00362110">
        <w:tc>
          <w:tcPr>
            <w:tcW w:w="4950" w:type="dxa"/>
            <w:tcBorders>
              <w:top w:val="single" w:sz="4" w:space="0" w:color="000000"/>
              <w:bottom w:val="single" w:sz="4" w:space="0" w:color="000000"/>
            </w:tcBorders>
            <w:shd w:val="clear" w:color="auto" w:fill="C9C9C9"/>
          </w:tcPr>
          <w:p w14:paraId="0E35CDE3" w14:textId="00FD544E" w:rsidR="0053369E" w:rsidRPr="00DA1AF0" w:rsidRDefault="00486082">
            <w:pPr>
              <w:rPr>
                <w:rFonts w:ascii="Arial" w:eastAsia="Arial" w:hAnsi="Arial" w:cs="Arial"/>
                <w:i/>
              </w:rPr>
            </w:pPr>
            <w:bookmarkStart w:id="4" w:name="_1fob9te" w:colFirst="0" w:colLast="0"/>
            <w:bookmarkEnd w:id="4"/>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Adapts communication style to fit team needs and maximizes impact of feedback to the team</w:t>
            </w:r>
          </w:p>
        </w:tc>
        <w:tc>
          <w:tcPr>
            <w:tcW w:w="9175" w:type="dxa"/>
            <w:tcBorders>
              <w:top w:val="single" w:sz="4" w:space="0" w:color="000000"/>
              <w:left w:val="nil"/>
              <w:bottom w:val="single" w:sz="4" w:space="0" w:color="000000"/>
              <w:right w:val="single" w:sz="8" w:space="0" w:color="000000"/>
            </w:tcBorders>
            <w:shd w:val="clear" w:color="auto" w:fill="C9C9C9"/>
          </w:tcPr>
          <w:p w14:paraId="4128361C" w14:textId="3D739CA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Sets up a meeting with multiple consulting teams to achieve </w:t>
            </w:r>
            <w:r w:rsidR="00444BE2" w:rsidRPr="00DA1AF0">
              <w:rPr>
                <w:rFonts w:ascii="Arial" w:eastAsia="Arial" w:hAnsi="Arial" w:cs="Arial"/>
                <w:color w:val="000000"/>
              </w:rPr>
              <w:t>consensus for</w:t>
            </w:r>
            <w:r w:rsidRPr="00DA1AF0">
              <w:rPr>
                <w:rFonts w:ascii="Arial" w:eastAsia="Arial" w:hAnsi="Arial" w:cs="Arial"/>
                <w:color w:val="000000"/>
              </w:rPr>
              <w:t xml:space="preserve"> recommendations</w:t>
            </w:r>
          </w:p>
        </w:tc>
      </w:tr>
      <w:tr w:rsidR="0053369E" w:rsidRPr="00DA1AF0" w14:paraId="75CF46E9" w14:textId="77777777" w:rsidTr="00362110">
        <w:tc>
          <w:tcPr>
            <w:tcW w:w="4950" w:type="dxa"/>
            <w:tcBorders>
              <w:top w:val="single" w:sz="4" w:space="0" w:color="000000"/>
              <w:bottom w:val="single" w:sz="4" w:space="0" w:color="000000"/>
            </w:tcBorders>
            <w:shd w:val="clear" w:color="auto" w:fill="C9C9C9"/>
          </w:tcPr>
          <w:p w14:paraId="1C4E718E" w14:textId="3B4ABD68"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Role models flexible communication strategies that facilitate excellence in teamwork</w:t>
            </w:r>
          </w:p>
        </w:tc>
        <w:tc>
          <w:tcPr>
            <w:tcW w:w="9175" w:type="dxa"/>
            <w:tcBorders>
              <w:top w:val="single" w:sz="4" w:space="0" w:color="000000"/>
              <w:left w:val="nil"/>
              <w:bottom w:val="single" w:sz="4" w:space="0" w:color="000000"/>
              <w:right w:val="single" w:sz="8" w:space="0" w:color="000000"/>
            </w:tcBorders>
            <w:shd w:val="clear" w:color="auto" w:fill="C9C9C9"/>
          </w:tcPr>
          <w:p w14:paraId="0867164D" w14:textId="1FE2578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Recognized as a preferred consultant among the consulting teams due to their communication skills</w:t>
            </w:r>
          </w:p>
        </w:tc>
      </w:tr>
      <w:tr w:rsidR="0053369E" w:rsidRPr="00DA1AF0" w14:paraId="408D26FB" w14:textId="77777777">
        <w:tc>
          <w:tcPr>
            <w:tcW w:w="4950" w:type="dxa"/>
            <w:shd w:val="clear" w:color="auto" w:fill="FFD965"/>
          </w:tcPr>
          <w:p w14:paraId="2BE048AA" w14:textId="77777777" w:rsidR="0053369E" w:rsidRPr="00DA1AF0" w:rsidRDefault="00486082">
            <w:pPr>
              <w:rPr>
                <w:rFonts w:ascii="Arial" w:eastAsia="Arial" w:hAnsi="Arial" w:cs="Arial"/>
              </w:rPr>
            </w:pPr>
            <w:r w:rsidRPr="00DA1AF0">
              <w:rPr>
                <w:rFonts w:ascii="Arial" w:eastAsia="Arial" w:hAnsi="Arial" w:cs="Arial"/>
              </w:rPr>
              <w:t xml:space="preserve">Assessment Models or Tools </w:t>
            </w:r>
          </w:p>
        </w:tc>
        <w:tc>
          <w:tcPr>
            <w:tcW w:w="9175" w:type="dxa"/>
            <w:shd w:val="clear" w:color="auto" w:fill="FFD965"/>
          </w:tcPr>
          <w:p w14:paraId="3FCE433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Direct observation</w:t>
            </w:r>
          </w:p>
          <w:p w14:paraId="242454CA"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Global assessment</w:t>
            </w:r>
          </w:p>
          <w:p w14:paraId="0BED9139"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Medical record (chart) audit</w:t>
            </w:r>
          </w:p>
          <w:p w14:paraId="5E5D5272"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p w14:paraId="2A23F57B" w14:textId="259B08F3" w:rsidR="0053369E" w:rsidRPr="00DA1AF0" w:rsidRDefault="00486082" w:rsidP="0066385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Simulation</w:t>
            </w:r>
          </w:p>
        </w:tc>
      </w:tr>
      <w:tr w:rsidR="0053369E" w:rsidRPr="00DA1AF0" w14:paraId="0A9FDBE6" w14:textId="77777777">
        <w:tc>
          <w:tcPr>
            <w:tcW w:w="4950" w:type="dxa"/>
            <w:shd w:val="clear" w:color="auto" w:fill="8DB3E2"/>
          </w:tcPr>
          <w:p w14:paraId="021D527A"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39F1C1AD" w14:textId="410C07B5"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7FD83539" w14:textId="77777777">
        <w:trPr>
          <w:trHeight w:val="80"/>
        </w:trPr>
        <w:tc>
          <w:tcPr>
            <w:tcW w:w="4950" w:type="dxa"/>
            <w:shd w:val="clear" w:color="auto" w:fill="A8D08D"/>
          </w:tcPr>
          <w:p w14:paraId="31C3CD10"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10ABB17B" w14:textId="0EAF4F79"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Braddock</w:t>
            </w:r>
            <w:r w:rsidR="0066385E">
              <w:rPr>
                <w:rFonts w:ascii="Arial" w:eastAsia="Arial" w:hAnsi="Arial" w:cs="Arial"/>
              </w:rPr>
              <w:t xml:space="preserve"> III</w:t>
            </w:r>
            <w:r w:rsidRPr="00DA1AF0">
              <w:rPr>
                <w:rFonts w:ascii="Arial" w:eastAsia="Arial" w:hAnsi="Arial" w:cs="Arial"/>
              </w:rPr>
              <w:t xml:space="preserve"> CH, Edwards KA, Hasenberg NM, Laidley TL, Levinson W. Informed decision making in outpatient practice: time to get back to basics. </w:t>
            </w:r>
            <w:r w:rsidRPr="00DA1AF0">
              <w:rPr>
                <w:rFonts w:ascii="Arial" w:eastAsia="Arial" w:hAnsi="Arial" w:cs="Arial"/>
                <w:i/>
              </w:rPr>
              <w:t xml:space="preserve">JAMA. </w:t>
            </w:r>
            <w:r w:rsidRPr="00DA1AF0">
              <w:rPr>
                <w:rFonts w:ascii="Arial" w:eastAsia="Arial" w:hAnsi="Arial" w:cs="Arial"/>
              </w:rPr>
              <w:t xml:space="preserve">1999;282(24):2313-2320. </w:t>
            </w:r>
            <w:hyperlink r:id="rId71" w:history="1">
              <w:r w:rsidRPr="00DA1AF0">
                <w:rPr>
                  <w:rStyle w:val="Hyperlink"/>
                  <w:rFonts w:ascii="Arial" w:eastAsia="Arial" w:hAnsi="Arial" w:cs="Arial"/>
                </w:rPr>
                <w:t>https://jamanetwork.com/journals/jama/fullarticle/192233. 2020</w:t>
              </w:r>
            </w:hyperlink>
            <w:r w:rsidRPr="00DA1AF0">
              <w:rPr>
                <w:rFonts w:ascii="Arial" w:eastAsia="Arial" w:hAnsi="Arial" w:cs="Arial"/>
              </w:rPr>
              <w:t>.</w:t>
            </w:r>
          </w:p>
          <w:p w14:paraId="1FED5FFC" w14:textId="4B302296"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Dehon E, Simpson K, Fowler D, Jones A. Development of the faculty 360. </w:t>
            </w:r>
            <w:r w:rsidRPr="00DA1AF0">
              <w:rPr>
                <w:rFonts w:ascii="Arial" w:eastAsia="Arial" w:hAnsi="Arial" w:cs="Arial"/>
                <w:i/>
              </w:rPr>
              <w:t>MedEdPORTAL</w:t>
            </w:r>
            <w:r w:rsidRPr="00DA1AF0">
              <w:rPr>
                <w:rFonts w:ascii="Arial" w:eastAsia="Arial" w:hAnsi="Arial" w:cs="Arial"/>
              </w:rPr>
              <w:t xml:space="preserve">. 2015;11:10174. </w:t>
            </w:r>
            <w:hyperlink r:id="rId72" w:history="1">
              <w:r w:rsidRPr="00DA1AF0">
                <w:rPr>
                  <w:rStyle w:val="Hyperlink"/>
                  <w:rFonts w:ascii="Arial" w:eastAsia="Arial" w:hAnsi="Arial" w:cs="Arial"/>
                </w:rPr>
                <w:t>https://www.mededportal.org/publication/10174/</w:t>
              </w:r>
            </w:hyperlink>
            <w:r w:rsidRPr="00DA1AF0">
              <w:rPr>
                <w:rFonts w:ascii="Arial" w:eastAsia="Arial" w:hAnsi="Arial" w:cs="Arial"/>
              </w:rPr>
              <w:t>. 2020.</w:t>
            </w:r>
          </w:p>
          <w:p w14:paraId="4800FFB1" w14:textId="0FF40841"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Fay D, Mazzone M, Douglas L, Ambuel B. A validated, behavior-based evaluation instrument for family medicine residents. </w:t>
            </w:r>
            <w:r w:rsidRPr="00DA1AF0">
              <w:rPr>
                <w:rFonts w:ascii="Arial" w:eastAsia="Arial" w:hAnsi="Arial" w:cs="Arial"/>
                <w:i/>
                <w:color w:val="000000"/>
              </w:rPr>
              <w:t>MedEdPORTAL</w:t>
            </w:r>
            <w:r w:rsidRPr="00DA1AF0">
              <w:rPr>
                <w:rFonts w:ascii="Arial" w:eastAsia="Arial" w:hAnsi="Arial" w:cs="Arial"/>
                <w:color w:val="000000"/>
              </w:rPr>
              <w:t xml:space="preserve">. 2007. </w:t>
            </w:r>
            <w:hyperlink r:id="rId73" w:history="1">
              <w:r w:rsidRPr="00DA1AF0">
                <w:rPr>
                  <w:rStyle w:val="Hyperlink"/>
                  <w:rFonts w:ascii="Arial" w:eastAsia="Arial" w:hAnsi="Arial" w:cs="Arial"/>
                </w:rPr>
                <w:t>https://www.mededportal.org/publication/622/</w:t>
              </w:r>
            </w:hyperlink>
            <w:r w:rsidRPr="00DA1AF0">
              <w:rPr>
                <w:rFonts w:ascii="Arial" w:eastAsia="Arial" w:hAnsi="Arial" w:cs="Arial"/>
                <w:color w:val="000000"/>
              </w:rPr>
              <w:t>. 2020.</w:t>
            </w:r>
          </w:p>
          <w:p w14:paraId="725B0E44" w14:textId="45401F63"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François J. Tool to assess the quality of consultation and referral request letters in family medicine. </w:t>
            </w:r>
            <w:r w:rsidRPr="00DA1AF0">
              <w:rPr>
                <w:rFonts w:ascii="Arial" w:eastAsia="Arial" w:hAnsi="Arial" w:cs="Arial"/>
                <w:i/>
              </w:rPr>
              <w:t>Can Fam Physician</w:t>
            </w:r>
            <w:r w:rsidRPr="00DA1AF0">
              <w:rPr>
                <w:rFonts w:ascii="Arial" w:eastAsia="Arial" w:hAnsi="Arial" w:cs="Arial"/>
              </w:rPr>
              <w:t xml:space="preserve">. 2011;57(5):574–575. </w:t>
            </w:r>
            <w:hyperlink r:id="rId74" w:history="1">
              <w:r w:rsidRPr="00DA1AF0">
                <w:rPr>
                  <w:rStyle w:val="Hyperlink"/>
                  <w:rFonts w:ascii="Arial" w:eastAsia="Arial" w:hAnsi="Arial" w:cs="Arial"/>
                </w:rPr>
                <w:t>https://www.cfp.ca/content/57/5/574</w:t>
              </w:r>
            </w:hyperlink>
            <w:r w:rsidRPr="00DA1AF0">
              <w:rPr>
                <w:rFonts w:ascii="Arial" w:eastAsia="Arial" w:hAnsi="Arial" w:cs="Arial"/>
              </w:rPr>
              <w:t>. 2020.</w:t>
            </w:r>
          </w:p>
          <w:p w14:paraId="6E0C9CA8" w14:textId="52967D8B" w:rsidR="00BD485F" w:rsidRPr="00DA1AF0" w:rsidRDefault="00BD485F" w:rsidP="00BD485F">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Green M, Parrott T, Crook G. Improving your communication skills. </w:t>
            </w:r>
            <w:r w:rsidRPr="00DA1AF0">
              <w:rPr>
                <w:rFonts w:ascii="Arial" w:eastAsia="Arial" w:hAnsi="Arial" w:cs="Arial"/>
                <w:i/>
                <w:color w:val="000000"/>
              </w:rPr>
              <w:t xml:space="preserve">BMJ. </w:t>
            </w:r>
            <w:r w:rsidRPr="00DA1AF0">
              <w:rPr>
                <w:rFonts w:ascii="Arial" w:eastAsia="Arial" w:hAnsi="Arial" w:cs="Arial"/>
                <w:color w:val="000000"/>
              </w:rPr>
              <w:t xml:space="preserve">2012;344:e357. </w:t>
            </w:r>
            <w:hyperlink r:id="rId75" w:history="1">
              <w:r w:rsidRPr="00DA1AF0">
                <w:rPr>
                  <w:rStyle w:val="Hyperlink"/>
                  <w:rFonts w:ascii="Arial" w:eastAsia="Arial" w:hAnsi="Arial" w:cs="Arial"/>
                </w:rPr>
                <w:t>https://www.bmj.com/content/344/bmj.e357</w:t>
              </w:r>
            </w:hyperlink>
            <w:r w:rsidRPr="00DA1AF0">
              <w:rPr>
                <w:rFonts w:ascii="Arial" w:eastAsia="Arial" w:hAnsi="Arial" w:cs="Arial"/>
                <w:color w:val="000000"/>
              </w:rPr>
              <w:t>. 2020.</w:t>
            </w:r>
          </w:p>
          <w:p w14:paraId="1B16D97F" w14:textId="4A9DA57F" w:rsidR="00BD485F" w:rsidRPr="00DA1AF0" w:rsidRDefault="00BD485F" w:rsidP="00BD485F">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Henry SG, Holmboe ES, Frankel RM. Evidence-based competencies for improving communication skills in graduate medical education: a review with suggestions for </w:t>
            </w:r>
            <w:r w:rsidRPr="00DA1AF0">
              <w:rPr>
                <w:rFonts w:ascii="Arial" w:eastAsia="Arial" w:hAnsi="Arial" w:cs="Arial"/>
                <w:color w:val="000000"/>
              </w:rPr>
              <w:lastRenderedPageBreak/>
              <w:t xml:space="preserve">implementation. </w:t>
            </w:r>
            <w:r w:rsidRPr="00DA1AF0">
              <w:rPr>
                <w:rFonts w:ascii="Arial" w:eastAsia="Arial" w:hAnsi="Arial" w:cs="Arial"/>
                <w:i/>
                <w:color w:val="000000"/>
              </w:rPr>
              <w:t>Med Teach</w:t>
            </w:r>
            <w:r w:rsidRPr="00DA1AF0">
              <w:rPr>
                <w:rFonts w:ascii="Arial" w:eastAsia="Arial" w:hAnsi="Arial" w:cs="Arial"/>
                <w:color w:val="000000"/>
              </w:rPr>
              <w:t xml:space="preserve">. 2013;35(5):395-403. </w:t>
            </w:r>
            <w:hyperlink r:id="rId76" w:history="1">
              <w:r w:rsidRPr="00DA1AF0">
                <w:rPr>
                  <w:rStyle w:val="Hyperlink"/>
                  <w:rFonts w:ascii="Arial" w:eastAsia="Arial" w:hAnsi="Arial" w:cs="Arial"/>
                </w:rPr>
                <w:t>https://www.tandfonline.com/doi/full/10.3109/0142159X.2013.769677</w:t>
              </w:r>
            </w:hyperlink>
            <w:r w:rsidRPr="00DA1AF0">
              <w:rPr>
                <w:rFonts w:ascii="Arial" w:eastAsia="Arial" w:hAnsi="Arial" w:cs="Arial"/>
                <w:color w:val="000000"/>
              </w:rPr>
              <w:t xml:space="preserve">. 2020. </w:t>
            </w:r>
          </w:p>
          <w:p w14:paraId="32DFF6AF" w14:textId="2E111BCA" w:rsidR="00BD485F" w:rsidRPr="00DA1AF0" w:rsidRDefault="00BD485F" w:rsidP="00BD485F">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Lane JL, Gottlieb RP. Structured clinical observations: a method to teach clinical skills with limited time and financial resources. </w:t>
            </w:r>
            <w:r w:rsidRPr="00DA1AF0">
              <w:rPr>
                <w:rFonts w:ascii="Arial" w:hAnsi="Arial" w:cs="Arial"/>
                <w:i/>
              </w:rPr>
              <w:t>Pediatrics</w:t>
            </w:r>
            <w:r w:rsidRPr="00DA1AF0">
              <w:rPr>
                <w:rFonts w:ascii="Arial" w:hAnsi="Arial" w:cs="Arial"/>
              </w:rPr>
              <w:t xml:space="preserve">. 2000;105(4 Pt 2):973-977. </w:t>
            </w:r>
            <w:hyperlink r:id="rId77" w:history="1">
              <w:r w:rsidRPr="00DA1AF0">
                <w:rPr>
                  <w:rStyle w:val="Hyperlink"/>
                  <w:rFonts w:ascii="Arial" w:hAnsi="Arial" w:cs="Arial"/>
                </w:rPr>
                <w:t>https://pediatrics.aappublications.org/content/105/Supplement_3/973</w:t>
              </w:r>
            </w:hyperlink>
            <w:r w:rsidRPr="00DA1AF0">
              <w:rPr>
                <w:rFonts w:ascii="Arial" w:hAnsi="Arial" w:cs="Arial"/>
              </w:rPr>
              <w:t>. 2020.</w:t>
            </w:r>
          </w:p>
          <w:p w14:paraId="301063FA" w14:textId="6779B6A1" w:rsidR="00377628" w:rsidRPr="00DA1AF0" w:rsidRDefault="00377628" w:rsidP="00377628">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Roth CG, Eldin KW, Padmanabhan V, Freidman EM. Twelve tips for the introduction of emotional intelligence in medical education. </w:t>
            </w:r>
            <w:r w:rsidRPr="00DA1AF0">
              <w:rPr>
                <w:rFonts w:ascii="Arial" w:eastAsia="Arial" w:hAnsi="Arial" w:cs="Arial"/>
                <w:i/>
                <w:color w:val="000000"/>
              </w:rPr>
              <w:t xml:space="preserve">Med Teach. </w:t>
            </w:r>
            <w:r w:rsidRPr="00DA1AF0">
              <w:rPr>
                <w:rFonts w:ascii="Arial" w:eastAsia="Arial" w:hAnsi="Arial" w:cs="Arial"/>
                <w:color w:val="000000"/>
              </w:rPr>
              <w:t xml:space="preserve">2018:1-4. </w:t>
            </w:r>
            <w:hyperlink r:id="rId78" w:history="1">
              <w:r w:rsidRPr="00DA1AF0">
                <w:rPr>
                  <w:rStyle w:val="Hyperlink"/>
                  <w:rFonts w:ascii="Arial" w:hAnsi="Arial" w:cs="Arial"/>
                </w:rPr>
                <w:t>https://www.tandfonline.com/doi/full/10.1080/0142159X.2018.1481499</w:t>
              </w:r>
            </w:hyperlink>
            <w:r w:rsidRPr="00DA1AF0">
              <w:rPr>
                <w:rFonts w:ascii="Arial" w:hAnsi="Arial" w:cs="Arial"/>
              </w:rPr>
              <w:t>. 2020.</w:t>
            </w:r>
          </w:p>
        </w:tc>
      </w:tr>
    </w:tbl>
    <w:p w14:paraId="247ECFE2" w14:textId="77777777" w:rsidR="0053369E" w:rsidRDefault="0053369E">
      <w:pPr>
        <w:spacing w:line="240" w:lineRule="auto"/>
        <w:ind w:hanging="180"/>
        <w:rPr>
          <w:rFonts w:ascii="Arial" w:eastAsia="Arial" w:hAnsi="Arial" w:cs="Arial"/>
        </w:rPr>
      </w:pPr>
    </w:p>
    <w:p w14:paraId="1E589806" w14:textId="076B278D" w:rsidR="0053369E" w:rsidRDefault="00486082" w:rsidP="00D94387">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0307B1C2" w14:textId="77777777">
        <w:trPr>
          <w:trHeight w:val="760"/>
        </w:trPr>
        <w:tc>
          <w:tcPr>
            <w:tcW w:w="14125" w:type="dxa"/>
            <w:gridSpan w:val="2"/>
            <w:shd w:val="clear" w:color="auto" w:fill="9CC3E5"/>
          </w:tcPr>
          <w:p w14:paraId="47CCD9E6" w14:textId="621B6E81" w:rsidR="0053369E" w:rsidRPr="00DA1AF0" w:rsidRDefault="00486082">
            <w:pPr>
              <w:keepNext/>
              <w:pBdr>
                <w:top w:val="nil"/>
                <w:left w:val="nil"/>
                <w:bottom w:val="nil"/>
                <w:right w:val="nil"/>
                <w:between w:val="nil"/>
              </w:pBdr>
              <w:jc w:val="center"/>
              <w:rPr>
                <w:rFonts w:ascii="Arial" w:eastAsia="Arial" w:hAnsi="Arial" w:cs="Arial"/>
                <w:b/>
                <w:color w:val="000000"/>
              </w:rPr>
            </w:pPr>
            <w:r w:rsidRPr="00DA1AF0">
              <w:rPr>
                <w:rFonts w:ascii="Arial" w:eastAsia="Arial" w:hAnsi="Arial" w:cs="Arial"/>
                <w:b/>
              </w:rPr>
              <w:lastRenderedPageBreak/>
              <w:t>Interpersonal and Communication Skills 3: Communication within Health</w:t>
            </w:r>
            <w:r w:rsidR="00B20B2B" w:rsidRPr="00DA1AF0">
              <w:rPr>
                <w:rFonts w:ascii="Arial" w:eastAsia="Arial" w:hAnsi="Arial" w:cs="Arial"/>
                <w:b/>
              </w:rPr>
              <w:t xml:space="preserve"> C</w:t>
            </w:r>
            <w:r w:rsidR="0066385E">
              <w:rPr>
                <w:rFonts w:ascii="Arial" w:eastAsia="Arial" w:hAnsi="Arial" w:cs="Arial"/>
                <w:b/>
              </w:rPr>
              <w:t>are Systems</w:t>
            </w:r>
          </w:p>
          <w:p w14:paraId="18D01D7B" w14:textId="40243046" w:rsidR="0053369E" w:rsidRPr="00DA1AF0" w:rsidRDefault="00486082">
            <w:pPr>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effectively document and communicate clinical data and reasoning within the health</w:t>
            </w:r>
            <w:r w:rsidR="0066385E">
              <w:rPr>
                <w:rFonts w:ascii="Arial" w:eastAsia="Arial" w:hAnsi="Arial" w:cs="Arial"/>
              </w:rPr>
              <w:t xml:space="preserve"> </w:t>
            </w:r>
            <w:r w:rsidRPr="00DA1AF0">
              <w:rPr>
                <w:rFonts w:ascii="Arial" w:eastAsia="Arial" w:hAnsi="Arial" w:cs="Arial"/>
              </w:rPr>
              <w:t>care system</w:t>
            </w:r>
          </w:p>
        </w:tc>
      </w:tr>
      <w:tr w:rsidR="0053369E" w:rsidRPr="00DA1AF0" w14:paraId="04124440" w14:textId="77777777">
        <w:tc>
          <w:tcPr>
            <w:tcW w:w="4950" w:type="dxa"/>
            <w:shd w:val="clear" w:color="auto" w:fill="FAC090"/>
          </w:tcPr>
          <w:p w14:paraId="593B0A2F"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49029B72" w14:textId="77777777" w:rsidR="0053369E" w:rsidRPr="00DA1AF0" w:rsidRDefault="00486082">
            <w:pPr>
              <w:jc w:val="center"/>
              <w:rPr>
                <w:rFonts w:ascii="Arial" w:eastAsia="Arial" w:hAnsi="Arial" w:cs="Arial"/>
                <w:b/>
              </w:rPr>
            </w:pPr>
            <w:r w:rsidRPr="00DA1AF0">
              <w:rPr>
                <w:rFonts w:ascii="Arial" w:eastAsia="Arial" w:hAnsi="Arial" w:cs="Arial"/>
                <w:b/>
              </w:rPr>
              <w:t>Examples</w:t>
            </w:r>
          </w:p>
        </w:tc>
      </w:tr>
      <w:tr w:rsidR="0053369E" w:rsidRPr="00DA1AF0" w14:paraId="02AE7314" w14:textId="77777777" w:rsidTr="00362110">
        <w:tc>
          <w:tcPr>
            <w:tcW w:w="4950" w:type="dxa"/>
            <w:tcBorders>
              <w:top w:val="single" w:sz="4" w:space="0" w:color="000000"/>
              <w:bottom w:val="single" w:sz="4" w:space="0" w:color="000000"/>
            </w:tcBorders>
            <w:shd w:val="clear" w:color="auto" w:fill="C9C9C9"/>
          </w:tcPr>
          <w:p w14:paraId="60818CC8"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 xml:space="preserve">Accurately records comprehensive information </w:t>
            </w:r>
          </w:p>
          <w:p w14:paraId="6502C379" w14:textId="77777777" w:rsidR="00544E83" w:rsidRPr="00544E83" w:rsidRDefault="00544E83" w:rsidP="00544E83">
            <w:pPr>
              <w:rPr>
                <w:rFonts w:ascii="Arial" w:eastAsia="Arial" w:hAnsi="Arial" w:cs="Arial"/>
                <w:i/>
                <w:color w:val="000000"/>
              </w:rPr>
            </w:pPr>
          </w:p>
          <w:p w14:paraId="0E974B18" w14:textId="63056CB3" w:rsidR="0053369E" w:rsidRPr="00DA1AF0" w:rsidRDefault="00544E83" w:rsidP="00544E83">
            <w:pPr>
              <w:rPr>
                <w:rFonts w:ascii="Arial" w:eastAsia="Arial" w:hAnsi="Arial" w:cs="Arial"/>
                <w:i/>
                <w:color w:val="000000"/>
              </w:rPr>
            </w:pPr>
            <w:r w:rsidRPr="00544E83">
              <w:rPr>
                <w:rFonts w:ascii="Arial" w:eastAsia="Arial" w:hAnsi="Arial" w:cs="Arial"/>
                <w:i/>
                <w:color w:val="000000"/>
              </w:rPr>
              <w:t>Communicates using formats specified by institutional policy to safeguard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37C9B414" w14:textId="29232A13"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Documentation is accurate but may include extraneous informa</w:t>
            </w:r>
            <w:r w:rsidR="0066385E">
              <w:rPr>
                <w:rFonts w:ascii="Arial" w:eastAsia="Arial" w:hAnsi="Arial" w:cs="Arial"/>
              </w:rPr>
              <w:t>tion</w:t>
            </w:r>
          </w:p>
          <w:p w14:paraId="4E68A966" w14:textId="77777777" w:rsidR="005B6F33" w:rsidRPr="00DA1AF0" w:rsidRDefault="005B6F33" w:rsidP="005B6F33">
            <w:pPr>
              <w:pBdr>
                <w:top w:val="nil"/>
                <w:left w:val="nil"/>
                <w:bottom w:val="nil"/>
                <w:right w:val="nil"/>
                <w:between w:val="nil"/>
              </w:pBdr>
              <w:rPr>
                <w:rFonts w:ascii="Arial" w:hAnsi="Arial" w:cs="Arial"/>
              </w:rPr>
            </w:pPr>
          </w:p>
          <w:p w14:paraId="7C6E5DE3" w14:textId="77777777" w:rsidR="005B6F33" w:rsidRPr="00DA1AF0" w:rsidRDefault="005B6F33" w:rsidP="005B6F33">
            <w:pPr>
              <w:pBdr>
                <w:top w:val="nil"/>
                <w:left w:val="nil"/>
                <w:bottom w:val="nil"/>
                <w:right w:val="nil"/>
                <w:between w:val="nil"/>
              </w:pBdr>
              <w:rPr>
                <w:rFonts w:ascii="Arial" w:hAnsi="Arial" w:cs="Arial"/>
              </w:rPr>
            </w:pPr>
          </w:p>
          <w:p w14:paraId="4F0B61A9" w14:textId="4169D5E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Shreds patient list after rounds; avoids talking about patients in the elevator</w:t>
            </w:r>
            <w:r w:rsidR="0066385E">
              <w:rPr>
                <w:rFonts w:ascii="Arial" w:eastAsia="Arial" w:hAnsi="Arial" w:cs="Arial"/>
              </w:rPr>
              <w:t>,</w:t>
            </w:r>
            <w:r w:rsidRPr="00DA1AF0">
              <w:rPr>
                <w:rFonts w:ascii="Arial" w:eastAsia="Arial" w:hAnsi="Arial" w:cs="Arial"/>
              </w:rPr>
              <w:t xml:space="preserve"> and identifies institutional and departmental communication hierarchy for concerns and safety issues</w:t>
            </w:r>
          </w:p>
        </w:tc>
      </w:tr>
      <w:tr w:rsidR="0053369E" w:rsidRPr="00DA1AF0" w14:paraId="7DCF3048" w14:textId="77777777" w:rsidTr="00362110">
        <w:tc>
          <w:tcPr>
            <w:tcW w:w="4950" w:type="dxa"/>
            <w:tcBorders>
              <w:top w:val="single" w:sz="4" w:space="0" w:color="000000"/>
              <w:bottom w:val="single" w:sz="4" w:space="0" w:color="000000"/>
            </w:tcBorders>
            <w:shd w:val="clear" w:color="auto" w:fill="C9C9C9"/>
          </w:tcPr>
          <w:p w14:paraId="3850CEC0" w14:textId="77777777" w:rsidR="00544E83" w:rsidRPr="00544E83" w:rsidRDefault="00486082" w:rsidP="00544E8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 xml:space="preserve">Documents clinical reasoning through organized notes </w:t>
            </w:r>
          </w:p>
          <w:p w14:paraId="0F18681B" w14:textId="77777777" w:rsidR="00544E83" w:rsidRPr="00544E83" w:rsidRDefault="00544E83" w:rsidP="00544E83">
            <w:pPr>
              <w:rPr>
                <w:rFonts w:ascii="Arial" w:eastAsia="Arial" w:hAnsi="Arial" w:cs="Arial"/>
                <w:i/>
              </w:rPr>
            </w:pPr>
          </w:p>
          <w:p w14:paraId="0B353DB4" w14:textId="47E4A18E" w:rsidR="0053369E" w:rsidRPr="00DA1AF0" w:rsidRDefault="00544E83" w:rsidP="00544E83">
            <w:pPr>
              <w:rPr>
                <w:rFonts w:ascii="Arial" w:eastAsia="Arial" w:hAnsi="Arial" w:cs="Arial"/>
                <w:i/>
              </w:rPr>
            </w:pPr>
            <w:r w:rsidRPr="00544E83">
              <w:rPr>
                <w:rFonts w:ascii="Arial" w:eastAsia="Arial" w:hAnsi="Arial" w:cs="Arial"/>
                <w:i/>
              </w:rPr>
              <w:t>Selects direct (e.g., telephone, in-person) and indirect (e.g., progress notes, text messages) forms of communication based on context,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678979E" w14:textId="372015B0"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Documentation is organized and accurate, but does not include clinical reasoning that supports the treatmen</w:t>
            </w:r>
            <w:r w:rsidR="0066385E">
              <w:rPr>
                <w:rFonts w:ascii="Arial" w:eastAsia="Arial" w:hAnsi="Arial" w:cs="Arial"/>
              </w:rPr>
              <w:t>t plan</w:t>
            </w:r>
          </w:p>
          <w:p w14:paraId="45C33A0D" w14:textId="77777777" w:rsidR="005B6F33" w:rsidRPr="00DA1AF0" w:rsidRDefault="005B6F33" w:rsidP="005B6F33">
            <w:pPr>
              <w:pBdr>
                <w:top w:val="nil"/>
                <w:left w:val="nil"/>
                <w:bottom w:val="nil"/>
                <w:right w:val="nil"/>
                <w:between w:val="nil"/>
              </w:pBdr>
              <w:rPr>
                <w:rFonts w:ascii="Arial" w:hAnsi="Arial" w:cs="Arial"/>
              </w:rPr>
            </w:pPr>
          </w:p>
          <w:p w14:paraId="0E5213D3" w14:textId="03709E6C" w:rsidR="0053369E" w:rsidRPr="0066385E" w:rsidRDefault="00486082" w:rsidP="0066385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Based on attending recommendation, calls a consulting service to clarify the consulting question</w:t>
            </w:r>
          </w:p>
        </w:tc>
      </w:tr>
      <w:tr w:rsidR="0053369E" w:rsidRPr="00DA1AF0" w14:paraId="451391B1" w14:textId="77777777" w:rsidTr="00362110">
        <w:tc>
          <w:tcPr>
            <w:tcW w:w="4950" w:type="dxa"/>
            <w:tcBorders>
              <w:top w:val="single" w:sz="4" w:space="0" w:color="000000"/>
              <w:bottom w:val="single" w:sz="4" w:space="0" w:color="000000"/>
            </w:tcBorders>
            <w:shd w:val="clear" w:color="auto" w:fill="C9C9C9"/>
          </w:tcPr>
          <w:p w14:paraId="588D8B4C"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Documents clinical reasoning and is concise most of the time</w:t>
            </w:r>
          </w:p>
          <w:p w14:paraId="4925C5F7" w14:textId="77777777" w:rsidR="00544E83" w:rsidRPr="00544E83" w:rsidRDefault="00544E83" w:rsidP="00544E83">
            <w:pPr>
              <w:rPr>
                <w:rFonts w:ascii="Arial" w:eastAsia="Arial" w:hAnsi="Arial" w:cs="Arial"/>
                <w:i/>
                <w:color w:val="000000"/>
              </w:rPr>
            </w:pPr>
          </w:p>
          <w:p w14:paraId="4CE12951" w14:textId="60A04572" w:rsidR="0053369E" w:rsidRPr="00DA1AF0" w:rsidRDefault="00544E83" w:rsidP="00544E83">
            <w:pPr>
              <w:rPr>
                <w:rFonts w:ascii="Arial" w:eastAsia="Arial" w:hAnsi="Arial" w:cs="Arial"/>
                <w:i/>
                <w:color w:val="000000"/>
              </w:rPr>
            </w:pPr>
            <w:r w:rsidRPr="00544E83">
              <w:rPr>
                <w:rFonts w:ascii="Arial" w:eastAsia="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4A624C0D"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Notes include rationale for a diagnosis and therapeutic trial of steroids</w:t>
            </w:r>
          </w:p>
          <w:p w14:paraId="6599B1A6" w14:textId="77777777" w:rsidR="005B6F33" w:rsidRPr="00DA1AF0" w:rsidRDefault="005B6F33" w:rsidP="005B6F33">
            <w:pPr>
              <w:pBdr>
                <w:top w:val="nil"/>
                <w:left w:val="nil"/>
                <w:bottom w:val="nil"/>
                <w:right w:val="nil"/>
                <w:between w:val="nil"/>
              </w:pBdr>
              <w:rPr>
                <w:rFonts w:ascii="Arial" w:hAnsi="Arial" w:cs="Arial"/>
              </w:rPr>
            </w:pPr>
          </w:p>
          <w:p w14:paraId="43346504" w14:textId="77777777" w:rsidR="005B6F33" w:rsidRPr="00DA1AF0" w:rsidRDefault="005B6F33" w:rsidP="005B6F33">
            <w:pPr>
              <w:pBdr>
                <w:top w:val="nil"/>
                <w:left w:val="nil"/>
                <w:bottom w:val="nil"/>
                <w:right w:val="nil"/>
                <w:between w:val="nil"/>
              </w:pBdr>
              <w:rPr>
                <w:rFonts w:ascii="Arial" w:hAnsi="Arial" w:cs="Arial"/>
              </w:rPr>
            </w:pPr>
          </w:p>
          <w:p w14:paraId="06389E0A" w14:textId="3ABCAF6C" w:rsidR="0053369E" w:rsidRPr="0066385E" w:rsidRDefault="00486082" w:rsidP="0066385E">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Informs patient immediately about p</w:t>
            </w:r>
            <w:r w:rsidR="0066385E">
              <w:rPr>
                <w:rFonts w:ascii="Arial" w:eastAsia="Arial" w:hAnsi="Arial" w:cs="Arial"/>
              </w:rPr>
              <w:t>otentially critical test result</w:t>
            </w:r>
          </w:p>
        </w:tc>
      </w:tr>
      <w:tr w:rsidR="0053369E" w:rsidRPr="00DA1AF0" w14:paraId="52CCA448" w14:textId="77777777" w:rsidTr="00362110">
        <w:tc>
          <w:tcPr>
            <w:tcW w:w="4950" w:type="dxa"/>
            <w:tcBorders>
              <w:top w:val="single" w:sz="4" w:space="0" w:color="000000"/>
              <w:bottom w:val="single" w:sz="4" w:space="0" w:color="000000"/>
            </w:tcBorders>
            <w:shd w:val="clear" w:color="auto" w:fill="C9C9C9"/>
          </w:tcPr>
          <w:p w14:paraId="0CFED76A" w14:textId="77777777" w:rsidR="00544E83" w:rsidRPr="00544E83" w:rsidRDefault="00486082" w:rsidP="00544E8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 xml:space="preserve">Documents clinical reasoning concisely </w:t>
            </w:r>
          </w:p>
          <w:p w14:paraId="279AA2AD" w14:textId="77777777" w:rsidR="00544E83" w:rsidRPr="00544E83" w:rsidRDefault="00544E83" w:rsidP="00544E83">
            <w:pPr>
              <w:rPr>
                <w:rFonts w:ascii="Arial" w:eastAsia="Arial" w:hAnsi="Arial" w:cs="Arial"/>
                <w:i/>
              </w:rPr>
            </w:pPr>
            <w:r w:rsidRPr="00544E83">
              <w:rPr>
                <w:rFonts w:ascii="Arial" w:eastAsia="Arial" w:hAnsi="Arial" w:cs="Arial"/>
                <w:i/>
              </w:rPr>
              <w:t>in an organized form, including next steps in care</w:t>
            </w:r>
          </w:p>
          <w:p w14:paraId="546E8D9E" w14:textId="77777777" w:rsidR="00544E83" w:rsidRPr="00544E83" w:rsidRDefault="00544E83" w:rsidP="00544E83">
            <w:pPr>
              <w:rPr>
                <w:rFonts w:ascii="Arial" w:eastAsia="Arial" w:hAnsi="Arial" w:cs="Arial"/>
                <w:i/>
              </w:rPr>
            </w:pPr>
          </w:p>
          <w:p w14:paraId="293B4907" w14:textId="303BB9F2" w:rsidR="0053369E" w:rsidRPr="00DA1AF0" w:rsidRDefault="00544E83" w:rsidP="00544E83">
            <w:pPr>
              <w:rPr>
                <w:rFonts w:ascii="Arial" w:eastAsia="Arial" w:hAnsi="Arial" w:cs="Arial"/>
                <w:i/>
              </w:rPr>
            </w:pPr>
            <w:r w:rsidRPr="00544E83">
              <w:rPr>
                <w:rFonts w:ascii="Arial" w:eastAsia="Arial" w:hAnsi="Arial" w:cs="Arial"/>
                <w:i/>
              </w:rPr>
              <w:t>Role models effective written and verbal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60D64509" w14:textId="6443B2D8"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Notes include rationale for a diagnosis and therapeutic trial of steroids as well as possible next steps based on outcome</w:t>
            </w:r>
          </w:p>
          <w:p w14:paraId="79CEC400" w14:textId="77777777" w:rsidR="005B6F33" w:rsidRPr="00DA1AF0" w:rsidRDefault="005B6F33" w:rsidP="005B6F33">
            <w:pPr>
              <w:pBdr>
                <w:top w:val="nil"/>
                <w:left w:val="nil"/>
                <w:bottom w:val="nil"/>
                <w:right w:val="nil"/>
                <w:between w:val="nil"/>
              </w:pBdr>
              <w:rPr>
                <w:rFonts w:ascii="Arial" w:hAnsi="Arial" w:cs="Arial"/>
              </w:rPr>
            </w:pPr>
          </w:p>
          <w:p w14:paraId="2C4051F8" w14:textId="77777777" w:rsidR="005B6F33" w:rsidRPr="00DA1AF0" w:rsidRDefault="005B6F33" w:rsidP="005B6F33">
            <w:pPr>
              <w:pBdr>
                <w:top w:val="nil"/>
                <w:left w:val="nil"/>
                <w:bottom w:val="nil"/>
                <w:right w:val="nil"/>
                <w:between w:val="nil"/>
              </w:pBdr>
              <w:rPr>
                <w:rFonts w:ascii="Arial" w:hAnsi="Arial" w:cs="Arial"/>
              </w:rPr>
            </w:pPr>
          </w:p>
          <w:p w14:paraId="1B5CD10D" w14:textId="7BB36540"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Helps others to develop documentation templates for their personal use</w:t>
            </w:r>
          </w:p>
        </w:tc>
      </w:tr>
      <w:tr w:rsidR="0053369E" w:rsidRPr="00DA1AF0" w14:paraId="6E2C61D3" w14:textId="77777777" w:rsidTr="00362110">
        <w:tc>
          <w:tcPr>
            <w:tcW w:w="4950" w:type="dxa"/>
            <w:tcBorders>
              <w:top w:val="single" w:sz="4" w:space="0" w:color="000000"/>
              <w:bottom w:val="single" w:sz="4" w:space="0" w:color="000000"/>
            </w:tcBorders>
            <w:shd w:val="clear" w:color="auto" w:fill="C9C9C9"/>
          </w:tcPr>
          <w:p w14:paraId="0FC73FB7" w14:textId="0A0D8344" w:rsidR="0053369E" w:rsidRPr="00DA1AF0" w:rsidRDefault="00486082">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E415FC" w14:textId="55773182"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Participates on an EHR committee to develop more effective outpatient templates</w:t>
            </w:r>
          </w:p>
        </w:tc>
      </w:tr>
      <w:tr w:rsidR="0053369E" w:rsidRPr="00DA1AF0" w14:paraId="2CAA599C" w14:textId="77777777">
        <w:tc>
          <w:tcPr>
            <w:tcW w:w="4950" w:type="dxa"/>
            <w:shd w:val="clear" w:color="auto" w:fill="FFD965"/>
          </w:tcPr>
          <w:p w14:paraId="37B1D077"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1798F81C"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Direct observation </w:t>
            </w:r>
          </w:p>
          <w:p w14:paraId="24260B69" w14:textId="6623A653" w:rsidR="005B6F33" w:rsidRPr="00DA1AF0" w:rsidRDefault="0066385E" w:rsidP="005B6F33">
            <w:pPr>
              <w:numPr>
                <w:ilvl w:val="0"/>
                <w:numId w:val="4"/>
              </w:numPr>
              <w:pBdr>
                <w:top w:val="nil"/>
                <w:left w:val="nil"/>
                <w:bottom w:val="nil"/>
                <w:right w:val="nil"/>
                <w:between w:val="nil"/>
              </w:pBdr>
              <w:ind w:left="180" w:hanging="180"/>
              <w:rPr>
                <w:rFonts w:ascii="Arial" w:hAnsi="Arial" w:cs="Arial"/>
              </w:rPr>
            </w:pPr>
            <w:r>
              <w:rPr>
                <w:rFonts w:ascii="Arial" w:eastAsia="Arial" w:hAnsi="Arial" w:cs="Arial"/>
              </w:rPr>
              <w:t>Medical record (chart) audit</w:t>
            </w:r>
          </w:p>
          <w:p w14:paraId="52E169F2" w14:textId="2856C73C"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Multisource feedback</w:t>
            </w:r>
          </w:p>
        </w:tc>
      </w:tr>
      <w:tr w:rsidR="0053369E" w:rsidRPr="00DA1AF0" w14:paraId="38A5DF37" w14:textId="77777777">
        <w:tc>
          <w:tcPr>
            <w:tcW w:w="4950" w:type="dxa"/>
            <w:shd w:val="clear" w:color="auto" w:fill="8DB3E2"/>
          </w:tcPr>
          <w:p w14:paraId="1E3C7058"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0FAE9C11" w14:textId="6400F2C4"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48386037" w14:textId="77777777">
        <w:trPr>
          <w:trHeight w:val="80"/>
        </w:trPr>
        <w:tc>
          <w:tcPr>
            <w:tcW w:w="4950" w:type="dxa"/>
            <w:shd w:val="clear" w:color="auto" w:fill="A8D08D"/>
          </w:tcPr>
          <w:p w14:paraId="4E710CCF"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7E352EB" w14:textId="77777777" w:rsidR="00507A7B" w:rsidRPr="00DA1AF0" w:rsidRDefault="00507A7B" w:rsidP="00507A7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Bierman JA, Hufmeyer KK, Liss DT, Weaver AC, Heiman HL. Promoting responsible electronic documentation: validity evidence for a checklist to assess progress notes in the </w:t>
            </w:r>
            <w:r w:rsidRPr="00DA1AF0">
              <w:rPr>
                <w:rFonts w:ascii="Arial" w:eastAsia="Arial" w:hAnsi="Arial" w:cs="Arial"/>
                <w:color w:val="000000"/>
              </w:rPr>
              <w:lastRenderedPageBreak/>
              <w:t xml:space="preserve">electronic health record. </w:t>
            </w:r>
            <w:r w:rsidRPr="00DA1AF0">
              <w:rPr>
                <w:rFonts w:ascii="Arial" w:eastAsia="Arial" w:hAnsi="Arial" w:cs="Arial"/>
                <w:i/>
                <w:color w:val="000000"/>
              </w:rPr>
              <w:t>Teach Learn Med.</w:t>
            </w:r>
            <w:r w:rsidRPr="00DA1AF0">
              <w:rPr>
                <w:rFonts w:ascii="Arial" w:eastAsia="Arial" w:hAnsi="Arial" w:cs="Arial"/>
                <w:color w:val="000000"/>
              </w:rPr>
              <w:t xml:space="preserve"> 2017;29(4):420-432. </w:t>
            </w:r>
            <w:hyperlink r:id="rId79" w:history="1">
              <w:r w:rsidRPr="00DA1AF0">
                <w:rPr>
                  <w:rStyle w:val="Hyperlink"/>
                  <w:rFonts w:ascii="Arial" w:hAnsi="Arial" w:cs="Arial"/>
                </w:rPr>
                <w:t>https://www.tandfonline.com/doi/full/10.1080/10401334.2017.1303385</w:t>
              </w:r>
            </w:hyperlink>
            <w:r w:rsidRPr="00DA1AF0">
              <w:rPr>
                <w:rFonts w:ascii="Arial" w:hAnsi="Arial" w:cs="Arial"/>
              </w:rPr>
              <w:t>. 2020.</w:t>
            </w:r>
          </w:p>
          <w:p w14:paraId="3E4F6AB0" w14:textId="77777777" w:rsidR="00507A7B" w:rsidRPr="00DA1AF0" w:rsidRDefault="00507A7B" w:rsidP="00507A7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Haig KM, Sutton S, Whittington J. SBAR: a shared mental model for improving communication between clinicians. </w:t>
            </w:r>
            <w:r w:rsidRPr="00DA1AF0">
              <w:rPr>
                <w:rFonts w:ascii="Arial" w:eastAsia="Arial" w:hAnsi="Arial" w:cs="Arial"/>
                <w:i/>
              </w:rPr>
              <w:t>Jt Comm J Qual Patient Saf</w:t>
            </w:r>
            <w:r w:rsidRPr="00DA1AF0">
              <w:rPr>
                <w:rFonts w:ascii="Arial" w:eastAsia="Arial" w:hAnsi="Arial" w:cs="Arial"/>
              </w:rPr>
              <w:t xml:space="preserve">. 2006;32(3):167-175. </w:t>
            </w:r>
            <w:hyperlink r:id="rId80" w:history="1">
              <w:r w:rsidRPr="00DA1AF0">
                <w:rPr>
                  <w:rStyle w:val="Hyperlink"/>
                  <w:rFonts w:ascii="Arial" w:eastAsia="Arial" w:hAnsi="Arial" w:cs="Arial"/>
                </w:rPr>
                <w:t>https://www.jointcommissionjournal.com/article/S1553-7250(06)32022-3/fulltext</w:t>
              </w:r>
            </w:hyperlink>
            <w:r w:rsidRPr="00DA1AF0">
              <w:rPr>
                <w:rFonts w:ascii="Arial" w:eastAsia="Arial" w:hAnsi="Arial" w:cs="Arial"/>
              </w:rPr>
              <w:t>. 2020.</w:t>
            </w:r>
          </w:p>
          <w:p w14:paraId="45AE3BC9" w14:textId="342D0617" w:rsidR="00507A7B" w:rsidRPr="00DA1AF0" w:rsidRDefault="00507A7B" w:rsidP="00507A7B">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Starmer AJ, Spector ND, Srivastava R, et al. I-pass, a mnemonic to standardize verbal handoffs. </w:t>
            </w:r>
            <w:r w:rsidRPr="00DA1AF0">
              <w:rPr>
                <w:rFonts w:ascii="Arial" w:eastAsia="Arial" w:hAnsi="Arial" w:cs="Arial"/>
                <w:i/>
                <w:color w:val="000000"/>
              </w:rPr>
              <w:t>Pediatrics</w:t>
            </w:r>
            <w:r w:rsidRPr="00DA1AF0">
              <w:rPr>
                <w:rFonts w:ascii="Arial" w:eastAsia="Arial" w:hAnsi="Arial" w:cs="Arial"/>
                <w:color w:val="000000"/>
              </w:rPr>
              <w:t xml:space="preserve">. 2012;129.2:201-204. </w:t>
            </w:r>
            <w:hyperlink r:id="rId81" w:history="1">
              <w:r w:rsidRPr="00DA1AF0">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DA1AF0">
              <w:rPr>
                <w:rFonts w:ascii="Arial" w:eastAsia="Arial" w:hAnsi="Arial" w:cs="Arial"/>
                <w:color w:val="000000"/>
              </w:rPr>
              <w:t>. 2020.</w:t>
            </w:r>
          </w:p>
        </w:tc>
      </w:tr>
    </w:tbl>
    <w:p w14:paraId="35D001C9" w14:textId="77777777" w:rsidR="0053369E" w:rsidRDefault="0053369E">
      <w:pPr>
        <w:spacing w:line="240" w:lineRule="auto"/>
        <w:ind w:hanging="180"/>
        <w:rPr>
          <w:rFonts w:ascii="Arial" w:eastAsia="Arial" w:hAnsi="Arial" w:cs="Arial"/>
        </w:rPr>
      </w:pPr>
    </w:p>
    <w:p w14:paraId="07E153C4" w14:textId="77777777" w:rsidR="0053369E" w:rsidRDefault="00486082">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369E" w:rsidRPr="00DA1AF0" w14:paraId="40A30338" w14:textId="77777777">
        <w:trPr>
          <w:trHeight w:val="760"/>
        </w:trPr>
        <w:tc>
          <w:tcPr>
            <w:tcW w:w="14125" w:type="dxa"/>
            <w:gridSpan w:val="2"/>
            <w:shd w:val="clear" w:color="auto" w:fill="9CC3E5"/>
          </w:tcPr>
          <w:p w14:paraId="6A572E36" w14:textId="73603FE8" w:rsidR="0053369E" w:rsidRPr="00DA1AF0" w:rsidRDefault="00486082">
            <w:pPr>
              <w:ind w:hanging="14"/>
              <w:jc w:val="center"/>
              <w:rPr>
                <w:rFonts w:ascii="Arial" w:eastAsia="Arial" w:hAnsi="Arial" w:cs="Arial"/>
                <w:b/>
              </w:rPr>
            </w:pPr>
            <w:r w:rsidRPr="00DA1AF0">
              <w:rPr>
                <w:rFonts w:ascii="Arial" w:eastAsia="Arial" w:hAnsi="Arial" w:cs="Arial"/>
                <w:b/>
              </w:rPr>
              <w:lastRenderedPageBreak/>
              <w:t>Interpersonal and Communication Sk</w:t>
            </w:r>
            <w:r w:rsidR="00B20B2B" w:rsidRPr="00DA1AF0">
              <w:rPr>
                <w:rFonts w:ascii="Arial" w:eastAsia="Arial" w:hAnsi="Arial" w:cs="Arial"/>
                <w:b/>
              </w:rPr>
              <w:t>ills 4: Complex Communication Ar</w:t>
            </w:r>
            <w:r w:rsidR="0066385E">
              <w:rPr>
                <w:rFonts w:ascii="Arial" w:eastAsia="Arial" w:hAnsi="Arial" w:cs="Arial"/>
                <w:b/>
              </w:rPr>
              <w:t>ound Serious Illness</w:t>
            </w:r>
          </w:p>
          <w:p w14:paraId="2D94CDAC" w14:textId="77777777" w:rsidR="0053369E" w:rsidRPr="00DA1AF0" w:rsidRDefault="00486082">
            <w:pPr>
              <w:ind w:left="201" w:hanging="13"/>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To sensitively and effectively communicate about serious illness with patients and their families/caregivers, promoting shared decision making and assessing the evolving impact on all involved</w:t>
            </w:r>
          </w:p>
        </w:tc>
      </w:tr>
      <w:tr w:rsidR="0053369E" w:rsidRPr="00DA1AF0" w14:paraId="7B9E2667" w14:textId="77777777">
        <w:trPr>
          <w:trHeight w:val="320"/>
        </w:trPr>
        <w:tc>
          <w:tcPr>
            <w:tcW w:w="4950" w:type="dxa"/>
            <w:shd w:val="clear" w:color="auto" w:fill="FAC090"/>
          </w:tcPr>
          <w:p w14:paraId="48BF5CFA" w14:textId="77777777" w:rsidR="0053369E" w:rsidRPr="00DA1AF0" w:rsidRDefault="00486082">
            <w:pPr>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705EB04B" w14:textId="77777777" w:rsidR="0053369E" w:rsidRPr="00DA1AF0" w:rsidRDefault="00486082">
            <w:pPr>
              <w:ind w:hanging="14"/>
              <w:jc w:val="center"/>
              <w:rPr>
                <w:rFonts w:ascii="Arial" w:eastAsia="Arial" w:hAnsi="Arial" w:cs="Arial"/>
                <w:b/>
              </w:rPr>
            </w:pPr>
            <w:r w:rsidRPr="00DA1AF0">
              <w:rPr>
                <w:rFonts w:ascii="Arial" w:eastAsia="Arial" w:hAnsi="Arial" w:cs="Arial"/>
                <w:b/>
              </w:rPr>
              <w:t>Examples</w:t>
            </w:r>
          </w:p>
        </w:tc>
      </w:tr>
      <w:tr w:rsidR="0053369E" w:rsidRPr="00DA1AF0" w14:paraId="2CCAC0A6" w14:textId="77777777">
        <w:tc>
          <w:tcPr>
            <w:tcW w:w="4950" w:type="dxa"/>
            <w:tcBorders>
              <w:top w:val="single" w:sz="4" w:space="0" w:color="000000"/>
              <w:bottom w:val="single" w:sz="4" w:space="0" w:color="000000"/>
            </w:tcBorders>
            <w:shd w:val="clear" w:color="auto" w:fill="C9C9C9"/>
          </w:tcPr>
          <w:p w14:paraId="17294B87"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544E83" w:rsidRPr="00544E83">
              <w:rPr>
                <w:rFonts w:ascii="Arial" w:eastAsia="Arial" w:hAnsi="Arial" w:cs="Arial"/>
                <w:i/>
                <w:color w:val="000000"/>
              </w:rPr>
              <w:t>Identifies prognostic communication as a key element for shared decision making</w:t>
            </w:r>
          </w:p>
          <w:p w14:paraId="26434439" w14:textId="77777777" w:rsidR="00544E83" w:rsidRPr="00544E83" w:rsidRDefault="00544E83" w:rsidP="00544E83">
            <w:pPr>
              <w:rPr>
                <w:rFonts w:ascii="Arial" w:eastAsia="Arial" w:hAnsi="Arial" w:cs="Arial"/>
                <w:i/>
                <w:color w:val="000000"/>
              </w:rPr>
            </w:pPr>
          </w:p>
          <w:p w14:paraId="65D2CD9F" w14:textId="1F8CA005" w:rsidR="0053369E" w:rsidRPr="00DA1AF0" w:rsidRDefault="00544E83" w:rsidP="00544E83">
            <w:pPr>
              <w:rPr>
                <w:rFonts w:ascii="Arial" w:eastAsia="Arial" w:hAnsi="Arial" w:cs="Arial"/>
                <w:i/>
                <w:color w:val="000000"/>
              </w:rPr>
            </w:pPr>
            <w:r w:rsidRPr="00544E83">
              <w:rPr>
                <w:rFonts w:ascii="Arial" w:eastAsia="Arial" w:hAnsi="Arial" w:cs="Arial"/>
                <w:i/>
                <w:color w:val="000000"/>
              </w:rPr>
              <w:t>Identifies the need to assess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88DE648"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Recognizes importance of communicating prognosis to permit shared decision making but unable to do so independently</w:t>
            </w:r>
          </w:p>
          <w:p w14:paraId="0E704F5B" w14:textId="77777777" w:rsidR="005B6F33" w:rsidRPr="00DA1AF0" w:rsidRDefault="005B6F33" w:rsidP="005B6F33">
            <w:pPr>
              <w:pBdr>
                <w:top w:val="nil"/>
                <w:left w:val="nil"/>
                <w:bottom w:val="nil"/>
                <w:right w:val="nil"/>
                <w:between w:val="nil"/>
              </w:pBdr>
              <w:rPr>
                <w:rFonts w:ascii="Arial" w:hAnsi="Arial" w:cs="Arial"/>
              </w:rPr>
            </w:pPr>
          </w:p>
          <w:p w14:paraId="24A6C470" w14:textId="3D77C7F1"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Values assessing patient/family understanding of health status and expectations but unable to consi</w:t>
            </w:r>
            <w:r w:rsidR="0066385E">
              <w:rPr>
                <w:rFonts w:ascii="Arial" w:eastAsia="Arial" w:hAnsi="Arial" w:cs="Arial"/>
                <w:color w:val="000000"/>
              </w:rPr>
              <w:t>stently do so independently</w:t>
            </w:r>
          </w:p>
        </w:tc>
      </w:tr>
      <w:tr w:rsidR="0053369E" w:rsidRPr="00DA1AF0" w14:paraId="1943272A" w14:textId="77777777">
        <w:tc>
          <w:tcPr>
            <w:tcW w:w="4950" w:type="dxa"/>
            <w:tcBorders>
              <w:top w:val="single" w:sz="4" w:space="0" w:color="000000"/>
              <w:bottom w:val="single" w:sz="4" w:space="0" w:color="000000"/>
            </w:tcBorders>
            <w:shd w:val="clear" w:color="auto" w:fill="C9C9C9"/>
          </w:tcPr>
          <w:p w14:paraId="19327907" w14:textId="77777777" w:rsidR="00544E83" w:rsidRPr="00544E83" w:rsidRDefault="00486082" w:rsidP="00544E83">
            <w:pPr>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544E83" w:rsidRPr="00544E83">
              <w:rPr>
                <w:rFonts w:ascii="Arial" w:eastAsia="Arial" w:hAnsi="Arial" w:cs="Arial"/>
                <w:i/>
              </w:rPr>
              <w:t xml:space="preserve">Assesses the patient’s families/caregivers’ prognostic awareness and identifies preferences for receiving prognostic information </w:t>
            </w:r>
          </w:p>
          <w:p w14:paraId="4059D2FE" w14:textId="77777777" w:rsidR="00544E83" w:rsidRPr="00544E83" w:rsidRDefault="00544E83" w:rsidP="00544E83">
            <w:pPr>
              <w:rPr>
                <w:rFonts w:ascii="Arial" w:eastAsia="Arial" w:hAnsi="Arial" w:cs="Arial"/>
                <w:i/>
              </w:rPr>
            </w:pPr>
          </w:p>
          <w:p w14:paraId="0FF6691B" w14:textId="3F86C136" w:rsidR="0053369E" w:rsidRPr="00DA1AF0" w:rsidRDefault="00544E83" w:rsidP="00544E83">
            <w:pPr>
              <w:rPr>
                <w:rFonts w:ascii="Arial" w:eastAsia="Arial" w:hAnsi="Arial" w:cs="Arial"/>
                <w:i/>
              </w:rPr>
            </w:pPr>
            <w:r w:rsidRPr="00544E83">
              <w:rPr>
                <w:rFonts w:ascii="Arial" w:eastAsia="Arial" w:hAnsi="Arial" w:cs="Arial"/>
                <w:i/>
              </w:rPr>
              <w:t>Facilitates communication with patient/family by introducing stakeholders, setting the agenda, clarifying expectations, and verifying an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6A8464B7"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Using open ended questions, can determine a patient’s/family’s prognostic awareness and discuss patient/family preferences for how communication about prognosis should occur</w:t>
            </w:r>
          </w:p>
          <w:p w14:paraId="6DE5052F" w14:textId="77777777" w:rsidR="005B6F33" w:rsidRPr="00DA1AF0" w:rsidRDefault="005B6F33" w:rsidP="005B6F33">
            <w:pPr>
              <w:pBdr>
                <w:top w:val="nil"/>
                <w:left w:val="nil"/>
                <w:bottom w:val="nil"/>
                <w:right w:val="nil"/>
                <w:between w:val="nil"/>
              </w:pBdr>
              <w:rPr>
                <w:rFonts w:ascii="Arial" w:hAnsi="Arial" w:cs="Arial"/>
              </w:rPr>
            </w:pPr>
          </w:p>
          <w:p w14:paraId="10727168" w14:textId="77777777" w:rsidR="005B6F33" w:rsidRPr="00DA1AF0" w:rsidRDefault="005B6F33" w:rsidP="005B6F33">
            <w:pPr>
              <w:pBdr>
                <w:top w:val="nil"/>
                <w:left w:val="nil"/>
                <w:bottom w:val="nil"/>
                <w:right w:val="nil"/>
                <w:between w:val="nil"/>
              </w:pBdr>
              <w:rPr>
                <w:rFonts w:ascii="Arial" w:hAnsi="Arial" w:cs="Arial"/>
              </w:rPr>
            </w:pPr>
          </w:p>
          <w:p w14:paraId="6A09E92C" w14:textId="58DF7AAF"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Begins a family meeting for a patient with acute respiratory distress syndrome by asking the patient/family what they understand about their clinical condition</w:t>
            </w:r>
          </w:p>
        </w:tc>
      </w:tr>
      <w:tr w:rsidR="0053369E" w:rsidRPr="00DA1AF0" w14:paraId="2BC13672" w14:textId="77777777">
        <w:tc>
          <w:tcPr>
            <w:tcW w:w="4950" w:type="dxa"/>
            <w:tcBorders>
              <w:top w:val="single" w:sz="4" w:space="0" w:color="000000"/>
              <w:bottom w:val="single" w:sz="4" w:space="0" w:color="000000"/>
            </w:tcBorders>
            <w:shd w:val="clear" w:color="auto" w:fill="C9C9C9"/>
          </w:tcPr>
          <w:p w14:paraId="499141C6" w14:textId="77777777" w:rsidR="00544E83" w:rsidRPr="00544E83" w:rsidRDefault="00486082" w:rsidP="00544E83">
            <w:pPr>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544E83" w:rsidRPr="00544E83">
              <w:rPr>
                <w:rFonts w:ascii="Arial" w:eastAsia="Arial" w:hAnsi="Arial" w:cs="Arial"/>
                <w:i/>
                <w:color w:val="000000"/>
              </w:rPr>
              <w:t>Delivers basic prognostic information and attends to emotional responses of patient and families/caregivers</w:t>
            </w:r>
          </w:p>
          <w:p w14:paraId="64952BE8" w14:textId="77777777" w:rsidR="00544E83" w:rsidRPr="00544E83" w:rsidRDefault="00544E83" w:rsidP="00544E83">
            <w:pPr>
              <w:rPr>
                <w:rFonts w:ascii="Arial" w:eastAsia="Arial" w:hAnsi="Arial" w:cs="Arial"/>
                <w:i/>
                <w:color w:val="000000"/>
              </w:rPr>
            </w:pPr>
          </w:p>
          <w:p w14:paraId="7FA7CE5B" w14:textId="5EE01053" w:rsidR="0053369E" w:rsidRPr="00DA1AF0" w:rsidRDefault="00544E83" w:rsidP="00544E83">
            <w:pPr>
              <w:rPr>
                <w:rFonts w:ascii="Arial" w:eastAsia="Arial" w:hAnsi="Arial" w:cs="Arial"/>
                <w:i/>
                <w:color w:val="000000"/>
              </w:rPr>
            </w:pPr>
            <w:r w:rsidRPr="00544E83">
              <w:rPr>
                <w:rFonts w:ascii="Arial" w:eastAsia="Arial" w:hAnsi="Arial" w:cs="Arial"/>
                <w:i/>
                <w:color w:val="000000"/>
              </w:rPr>
              <w:t>Sensitively and compassionately delivers medical information; elicits patient/family values, goals and preferences; and acknowledges uncertainty and conflict,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7C73962" w14:textId="7688846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Consistently responds to emotion in conversations by using evidence</w:t>
            </w:r>
            <w:r w:rsidR="0066385E">
              <w:rPr>
                <w:rFonts w:ascii="Arial" w:eastAsia="Arial" w:hAnsi="Arial" w:cs="Arial"/>
                <w:color w:val="000000"/>
              </w:rPr>
              <w:t>-</w:t>
            </w:r>
            <w:r w:rsidRPr="00DA1AF0">
              <w:rPr>
                <w:rFonts w:ascii="Arial" w:eastAsia="Arial" w:hAnsi="Arial" w:cs="Arial"/>
                <w:color w:val="000000"/>
              </w:rPr>
              <w:t xml:space="preserve">based communication strategies </w:t>
            </w:r>
          </w:p>
          <w:p w14:paraId="12E26A73" w14:textId="77777777" w:rsidR="005B6F33" w:rsidRPr="00DA1AF0" w:rsidRDefault="005B6F33" w:rsidP="005B6F33">
            <w:pPr>
              <w:pBdr>
                <w:top w:val="nil"/>
                <w:left w:val="nil"/>
                <w:bottom w:val="nil"/>
                <w:right w:val="nil"/>
                <w:between w:val="nil"/>
              </w:pBdr>
              <w:rPr>
                <w:rFonts w:ascii="Arial" w:hAnsi="Arial" w:cs="Arial"/>
              </w:rPr>
            </w:pPr>
          </w:p>
          <w:p w14:paraId="06398E1B" w14:textId="77777777" w:rsidR="005B6F33" w:rsidRPr="00DA1AF0" w:rsidRDefault="005B6F33" w:rsidP="005B6F33">
            <w:pPr>
              <w:pBdr>
                <w:top w:val="nil"/>
                <w:left w:val="nil"/>
                <w:bottom w:val="nil"/>
                <w:right w:val="nil"/>
                <w:between w:val="nil"/>
              </w:pBdr>
              <w:rPr>
                <w:rFonts w:ascii="Arial" w:hAnsi="Arial" w:cs="Arial"/>
              </w:rPr>
            </w:pPr>
          </w:p>
          <w:p w14:paraId="5A37DA5E" w14:textId="2AF4A3B8"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With a shared understanding of their medical condition, asks patients and families what is most important to them</w:t>
            </w:r>
          </w:p>
        </w:tc>
      </w:tr>
      <w:tr w:rsidR="0053369E" w:rsidRPr="00DA1AF0" w14:paraId="79174D48" w14:textId="77777777">
        <w:tc>
          <w:tcPr>
            <w:tcW w:w="4950" w:type="dxa"/>
            <w:tcBorders>
              <w:top w:val="single" w:sz="4" w:space="0" w:color="000000"/>
              <w:bottom w:val="single" w:sz="4" w:space="0" w:color="000000"/>
            </w:tcBorders>
            <w:shd w:val="clear" w:color="auto" w:fill="C9C9C9"/>
          </w:tcPr>
          <w:p w14:paraId="553B8D94" w14:textId="77777777" w:rsidR="00544E83" w:rsidRPr="00544E83" w:rsidRDefault="00486082" w:rsidP="00544E83">
            <w:pPr>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544E83" w:rsidRPr="00544E83">
              <w:rPr>
                <w:rFonts w:ascii="Arial" w:eastAsia="Arial" w:hAnsi="Arial" w:cs="Arial"/>
                <w:i/>
              </w:rPr>
              <w:t xml:space="preserve">Tailors communication of prognosis according to disease characteristics and trajectory, patient consent, family needs, and medical uncertainty, and manages intense emotional response </w:t>
            </w:r>
          </w:p>
          <w:p w14:paraId="68B33CB5" w14:textId="77777777" w:rsidR="00544E83" w:rsidRPr="00544E83" w:rsidRDefault="00544E83" w:rsidP="00544E83">
            <w:pPr>
              <w:rPr>
                <w:rFonts w:ascii="Arial" w:eastAsia="Arial" w:hAnsi="Arial" w:cs="Arial"/>
                <w:i/>
              </w:rPr>
            </w:pPr>
          </w:p>
          <w:p w14:paraId="776914E5" w14:textId="3F2CD2B5" w:rsidR="0053369E" w:rsidRPr="00DA1AF0" w:rsidRDefault="00544E83" w:rsidP="00544E83">
            <w:pPr>
              <w:rPr>
                <w:rFonts w:ascii="Arial" w:eastAsia="Arial" w:hAnsi="Arial" w:cs="Arial"/>
                <w:i/>
              </w:rPr>
            </w:pPr>
            <w:r w:rsidRPr="00544E83">
              <w:rPr>
                <w:rFonts w:ascii="Arial" w:eastAsia="Arial" w:hAnsi="Arial" w:cs="Arial"/>
                <w:i/>
              </w:rPr>
              <w:t>Independently uses shared decision making to align patient/family values, goals, and preferences with treatment options to make a personalized care plan in situations with a high degree of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2173BB96" w14:textId="6E4BA2FA"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Adjusts communication with family/caregivers to address uncertainty and conflicting prognostic estimates after an acute brain injury</w:t>
            </w:r>
          </w:p>
          <w:p w14:paraId="55ED6C64" w14:textId="66B848EE"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Runs a family meeting with complex emotions, family dynamics</w:t>
            </w:r>
          </w:p>
          <w:p w14:paraId="04F3592E" w14:textId="198C1939" w:rsidR="005B6F33" w:rsidRPr="00DA1AF0" w:rsidRDefault="005B6F33" w:rsidP="005B6F33">
            <w:pPr>
              <w:pBdr>
                <w:top w:val="nil"/>
                <w:left w:val="nil"/>
                <w:bottom w:val="nil"/>
                <w:right w:val="nil"/>
                <w:between w:val="nil"/>
              </w:pBdr>
              <w:rPr>
                <w:rFonts w:ascii="Arial" w:hAnsi="Arial" w:cs="Arial"/>
              </w:rPr>
            </w:pPr>
          </w:p>
          <w:p w14:paraId="2EB05296" w14:textId="77777777" w:rsidR="005B6F33" w:rsidRPr="00DA1AF0" w:rsidRDefault="005B6F33" w:rsidP="005B6F33">
            <w:pPr>
              <w:pBdr>
                <w:top w:val="nil"/>
                <w:left w:val="nil"/>
                <w:bottom w:val="nil"/>
                <w:right w:val="nil"/>
                <w:between w:val="nil"/>
              </w:pBdr>
              <w:rPr>
                <w:rFonts w:ascii="Arial" w:hAnsi="Arial" w:cs="Arial"/>
              </w:rPr>
            </w:pPr>
          </w:p>
          <w:p w14:paraId="539AA01C" w14:textId="77777777" w:rsidR="005B6F33" w:rsidRPr="00DA1AF0" w:rsidRDefault="005B6F33" w:rsidP="005B6F33">
            <w:pPr>
              <w:pBdr>
                <w:top w:val="nil"/>
                <w:left w:val="nil"/>
                <w:bottom w:val="nil"/>
                <w:right w:val="nil"/>
                <w:between w:val="nil"/>
              </w:pBdr>
              <w:rPr>
                <w:rFonts w:ascii="Arial" w:hAnsi="Arial" w:cs="Arial"/>
              </w:rPr>
            </w:pPr>
          </w:p>
          <w:p w14:paraId="3D9E3300" w14:textId="257D510A"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Independently develops and provides a recommendation for a time-limited trial of ventilator support for a patient with acute respiratory distress syndrome, in the context of conflicting patient and family goals</w:t>
            </w:r>
          </w:p>
        </w:tc>
      </w:tr>
      <w:tr w:rsidR="0053369E" w:rsidRPr="00DA1AF0" w14:paraId="2ADDDAC4" w14:textId="77777777">
        <w:tc>
          <w:tcPr>
            <w:tcW w:w="4950" w:type="dxa"/>
            <w:tcBorders>
              <w:top w:val="single" w:sz="4" w:space="0" w:color="000000"/>
              <w:bottom w:val="single" w:sz="4" w:space="0" w:color="000000"/>
            </w:tcBorders>
            <w:shd w:val="clear" w:color="auto" w:fill="C9C9C9"/>
          </w:tcPr>
          <w:p w14:paraId="1414EA09" w14:textId="77777777" w:rsidR="00544E83" w:rsidRPr="00544E83" w:rsidRDefault="00486082" w:rsidP="00544E83">
            <w:pPr>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544E83" w:rsidRPr="00544E83">
              <w:rPr>
                <w:rFonts w:ascii="Arial" w:eastAsia="Arial" w:hAnsi="Arial" w:cs="Arial"/>
                <w:i/>
              </w:rPr>
              <w:t xml:space="preserve">Coaches others in the communication of prognostic information </w:t>
            </w:r>
          </w:p>
          <w:p w14:paraId="01631EB6" w14:textId="77777777" w:rsidR="00544E83" w:rsidRPr="00544E83" w:rsidRDefault="00544E83" w:rsidP="00544E83">
            <w:pPr>
              <w:rPr>
                <w:rFonts w:ascii="Arial" w:eastAsia="Arial" w:hAnsi="Arial" w:cs="Arial"/>
                <w:i/>
              </w:rPr>
            </w:pPr>
          </w:p>
          <w:p w14:paraId="7FB432BF" w14:textId="49FAE8D5" w:rsidR="0053369E" w:rsidRPr="00DA1AF0" w:rsidRDefault="00544E83" w:rsidP="00544E83">
            <w:pPr>
              <w:rPr>
                <w:rFonts w:ascii="Arial" w:eastAsia="Arial" w:hAnsi="Arial" w:cs="Arial"/>
                <w:i/>
              </w:rPr>
            </w:pPr>
            <w:r w:rsidRPr="00544E83">
              <w:rPr>
                <w:rFonts w:ascii="Arial" w:eastAsia="Arial" w:hAnsi="Arial" w:cs="Arial"/>
                <w:i/>
              </w:rPr>
              <w:t>Coaches shared decision making in patient/family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691547D4" w14:textId="37DC0FEF"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Develops a simulation module to teach communication of prognosis</w:t>
            </w:r>
            <w:bookmarkStart w:id="5" w:name="_3znysh7" w:colFirst="0" w:colLast="0"/>
            <w:bookmarkEnd w:id="5"/>
          </w:p>
          <w:p w14:paraId="097BFC54" w14:textId="77777777" w:rsidR="005B6F33" w:rsidRPr="00DA1AF0" w:rsidRDefault="005B6F33" w:rsidP="005B6F33">
            <w:pPr>
              <w:pBdr>
                <w:top w:val="nil"/>
                <w:left w:val="nil"/>
                <w:bottom w:val="nil"/>
                <w:right w:val="nil"/>
                <w:between w:val="nil"/>
              </w:pBdr>
              <w:rPr>
                <w:rFonts w:ascii="Arial" w:hAnsi="Arial" w:cs="Arial"/>
              </w:rPr>
            </w:pPr>
          </w:p>
          <w:p w14:paraId="19DF1096" w14:textId="77777777" w:rsidR="005B6F33" w:rsidRPr="00DA1AF0" w:rsidRDefault="005B6F33" w:rsidP="005B6F33">
            <w:pPr>
              <w:pBdr>
                <w:top w:val="nil"/>
                <w:left w:val="nil"/>
                <w:bottom w:val="nil"/>
                <w:right w:val="nil"/>
                <w:between w:val="nil"/>
              </w:pBdr>
              <w:rPr>
                <w:rFonts w:ascii="Arial" w:hAnsi="Arial" w:cs="Arial"/>
              </w:rPr>
            </w:pPr>
          </w:p>
          <w:p w14:paraId="09EED7EA" w14:textId="244F8647"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Develops a role play to teach shared decision making</w:t>
            </w:r>
          </w:p>
        </w:tc>
      </w:tr>
      <w:tr w:rsidR="0053369E" w:rsidRPr="00DA1AF0" w14:paraId="0E0073B3" w14:textId="77777777">
        <w:tc>
          <w:tcPr>
            <w:tcW w:w="4950" w:type="dxa"/>
            <w:shd w:val="clear" w:color="auto" w:fill="FFD965"/>
          </w:tcPr>
          <w:p w14:paraId="1C1E51DE" w14:textId="77777777" w:rsidR="0053369E" w:rsidRPr="00DA1AF0" w:rsidRDefault="00486082">
            <w:pPr>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2FA0B503" w14:textId="77777777"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Direct observation</w:t>
            </w:r>
          </w:p>
          <w:p w14:paraId="4607AE00" w14:textId="5C47FF22" w:rsidR="005B6F33"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O</w:t>
            </w:r>
            <w:r w:rsidR="00EA5AFE">
              <w:rPr>
                <w:rFonts w:ascii="Arial" w:eastAsia="Arial" w:hAnsi="Arial" w:cs="Arial"/>
                <w:color w:val="000000"/>
              </w:rPr>
              <w:t>SCE</w:t>
            </w:r>
          </w:p>
          <w:p w14:paraId="104DA6B0" w14:textId="603AFB8C" w:rsidR="0053369E" w:rsidRPr="00DA1AF0" w:rsidRDefault="00486082" w:rsidP="005B6F3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color w:val="000000"/>
              </w:rPr>
              <w:t xml:space="preserve">Standardized patient communication </w:t>
            </w:r>
            <w:r w:rsidR="0066385E">
              <w:rPr>
                <w:rFonts w:ascii="Arial" w:eastAsia="Arial" w:hAnsi="Arial" w:cs="Arial"/>
                <w:color w:val="000000"/>
              </w:rPr>
              <w:t>testing scenarios in simulation</w:t>
            </w:r>
          </w:p>
        </w:tc>
      </w:tr>
      <w:tr w:rsidR="0053369E" w:rsidRPr="00DA1AF0" w14:paraId="4F646425" w14:textId="77777777">
        <w:tc>
          <w:tcPr>
            <w:tcW w:w="4950" w:type="dxa"/>
            <w:shd w:val="clear" w:color="auto" w:fill="8DB3E2"/>
          </w:tcPr>
          <w:p w14:paraId="426351A0" w14:textId="77777777" w:rsidR="0053369E" w:rsidRPr="00DA1AF0" w:rsidRDefault="00486082">
            <w:pPr>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cPr>
          <w:p w14:paraId="773F386B" w14:textId="25BF37AB" w:rsidR="0053369E" w:rsidRPr="00DA1AF0" w:rsidRDefault="0053369E" w:rsidP="005B6F33">
            <w:pPr>
              <w:numPr>
                <w:ilvl w:val="0"/>
                <w:numId w:val="4"/>
              </w:numPr>
              <w:pBdr>
                <w:top w:val="nil"/>
                <w:left w:val="nil"/>
                <w:bottom w:val="nil"/>
                <w:right w:val="nil"/>
                <w:between w:val="nil"/>
              </w:pBdr>
              <w:ind w:left="180" w:hanging="180"/>
              <w:rPr>
                <w:rFonts w:ascii="Arial" w:hAnsi="Arial" w:cs="Arial"/>
              </w:rPr>
            </w:pPr>
          </w:p>
        </w:tc>
      </w:tr>
      <w:tr w:rsidR="0053369E" w:rsidRPr="00DA1AF0" w14:paraId="5B969660" w14:textId="77777777">
        <w:trPr>
          <w:trHeight w:val="80"/>
        </w:trPr>
        <w:tc>
          <w:tcPr>
            <w:tcW w:w="4950" w:type="dxa"/>
            <w:shd w:val="clear" w:color="auto" w:fill="A8D08D"/>
          </w:tcPr>
          <w:p w14:paraId="5962C245" w14:textId="77777777" w:rsidR="0053369E" w:rsidRPr="00DA1AF0" w:rsidRDefault="00486082">
            <w:pPr>
              <w:rPr>
                <w:rFonts w:ascii="Arial" w:eastAsia="Arial" w:hAnsi="Arial" w:cs="Arial"/>
              </w:rPr>
            </w:pPr>
            <w:r w:rsidRPr="00DA1AF0">
              <w:rPr>
                <w:rFonts w:ascii="Arial" w:eastAsia="Arial" w:hAnsi="Arial" w:cs="Arial"/>
              </w:rPr>
              <w:t>Notes or Resources</w:t>
            </w:r>
          </w:p>
        </w:tc>
        <w:tc>
          <w:tcPr>
            <w:tcW w:w="9175" w:type="dxa"/>
            <w:shd w:val="clear" w:color="auto" w:fill="A8D08D"/>
          </w:tcPr>
          <w:p w14:paraId="4EAD2A60" w14:textId="5BBAC4AC" w:rsidR="00D45175" w:rsidRPr="00DA1AF0" w:rsidRDefault="00D45175" w:rsidP="005B6F33">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Back A</w:t>
            </w:r>
            <w:r w:rsidR="001C1DD2" w:rsidRPr="00DA1AF0">
              <w:rPr>
                <w:rFonts w:ascii="Arial" w:hAnsi="Arial" w:cs="Arial"/>
              </w:rPr>
              <w:t>L</w:t>
            </w:r>
            <w:r w:rsidRPr="00DA1AF0">
              <w:rPr>
                <w:rFonts w:ascii="Arial" w:hAnsi="Arial" w:cs="Arial"/>
              </w:rPr>
              <w:t>, Arnold R</w:t>
            </w:r>
            <w:r w:rsidR="001C1DD2" w:rsidRPr="00DA1AF0">
              <w:rPr>
                <w:rFonts w:ascii="Arial" w:hAnsi="Arial" w:cs="Arial"/>
              </w:rPr>
              <w:t>M</w:t>
            </w:r>
            <w:r w:rsidRPr="00DA1AF0">
              <w:rPr>
                <w:rFonts w:ascii="Arial" w:hAnsi="Arial" w:cs="Arial"/>
              </w:rPr>
              <w:t>, Tulsky J</w:t>
            </w:r>
            <w:r w:rsidR="001C1DD2" w:rsidRPr="00DA1AF0">
              <w:rPr>
                <w:rFonts w:ascii="Arial" w:hAnsi="Arial" w:cs="Arial"/>
              </w:rPr>
              <w:t>A</w:t>
            </w:r>
            <w:r w:rsidRPr="00DA1AF0">
              <w:rPr>
                <w:rFonts w:ascii="Arial" w:hAnsi="Arial" w:cs="Arial"/>
              </w:rPr>
              <w:t xml:space="preserve">. </w:t>
            </w:r>
            <w:r w:rsidRPr="00DA1AF0">
              <w:rPr>
                <w:rFonts w:ascii="Arial" w:hAnsi="Arial" w:cs="Arial"/>
                <w:i/>
              </w:rPr>
              <w:t>Mastering Communication with Seriously Ill Patients: Balancing Honesty with Empathy and Hope</w:t>
            </w:r>
            <w:r w:rsidRPr="00DA1AF0">
              <w:rPr>
                <w:rFonts w:ascii="Arial" w:hAnsi="Arial" w:cs="Arial"/>
              </w:rPr>
              <w:t>. 1st ed. New York, NY: Cambridge University Press; 2009.</w:t>
            </w:r>
          </w:p>
          <w:p w14:paraId="0800F4E2" w14:textId="77777777" w:rsidR="00D45175" w:rsidRPr="00DA1AF0" w:rsidRDefault="00D45175" w:rsidP="00D45175">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Back AL, Arnold RM, Baile WF, Tulsky JA, Fryer-Edwards K. Approaching difficult communication tasks in oncology. </w:t>
            </w:r>
            <w:r w:rsidRPr="00DA1AF0">
              <w:rPr>
                <w:rFonts w:ascii="Arial" w:hAnsi="Arial" w:cs="Arial"/>
                <w:i/>
              </w:rPr>
              <w:t>CA Cancer J Clin</w:t>
            </w:r>
            <w:r w:rsidRPr="00DA1AF0">
              <w:rPr>
                <w:rFonts w:ascii="Arial" w:hAnsi="Arial" w:cs="Arial"/>
              </w:rPr>
              <w:t xml:space="preserve">. 2005;55(3):164-77. </w:t>
            </w:r>
            <w:hyperlink r:id="rId82" w:history="1">
              <w:r w:rsidRPr="00DA1AF0">
                <w:rPr>
                  <w:rStyle w:val="Hyperlink"/>
                  <w:rFonts w:ascii="Arial" w:hAnsi="Arial" w:cs="Arial"/>
                </w:rPr>
                <w:t>https://acsjournals.onlinelibrary.wiley.com/doi/full/10.3322/canjclin.55.3.164?sid=nlm%3Apubmed</w:t>
              </w:r>
            </w:hyperlink>
            <w:r w:rsidRPr="00DA1AF0">
              <w:rPr>
                <w:rFonts w:ascii="Arial" w:hAnsi="Arial" w:cs="Arial"/>
              </w:rPr>
              <w:t>. 2020.</w:t>
            </w:r>
          </w:p>
          <w:p w14:paraId="14B1FD95" w14:textId="26D48C0E" w:rsidR="001C1DD2" w:rsidRPr="00DA1AF0" w:rsidRDefault="001C1DD2" w:rsidP="001C1DD2">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Center to Advance Palliative Care. </w:t>
            </w:r>
            <w:hyperlink r:id="rId83" w:history="1">
              <w:r w:rsidRPr="00DA1AF0">
                <w:rPr>
                  <w:rStyle w:val="Hyperlink"/>
                  <w:rFonts w:ascii="Arial" w:eastAsia="Arial" w:hAnsi="Arial" w:cs="Arial"/>
                </w:rPr>
                <w:t>https://www.capc.org/</w:t>
              </w:r>
            </w:hyperlink>
            <w:r w:rsidRPr="00DA1AF0">
              <w:rPr>
                <w:rFonts w:ascii="Arial" w:eastAsia="Arial" w:hAnsi="Arial" w:cs="Arial"/>
              </w:rPr>
              <w:t>. 2020.</w:t>
            </w:r>
            <w:r w:rsidRPr="00DA1AF0">
              <w:rPr>
                <w:rFonts w:ascii="Arial" w:hAnsi="Arial" w:cs="Arial"/>
              </w:rPr>
              <w:t xml:space="preserve"> </w:t>
            </w:r>
          </w:p>
          <w:p w14:paraId="106CDFA9" w14:textId="0A30FEF7" w:rsidR="00D45175" w:rsidRPr="00DA1AF0" w:rsidRDefault="00486082" w:rsidP="00D45175">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Childers J</w:t>
            </w:r>
            <w:r w:rsidR="00D45175" w:rsidRPr="00DA1AF0">
              <w:rPr>
                <w:rFonts w:ascii="Arial" w:eastAsia="Arial" w:hAnsi="Arial" w:cs="Arial"/>
              </w:rPr>
              <w:t>W</w:t>
            </w:r>
            <w:r w:rsidRPr="00DA1AF0">
              <w:rPr>
                <w:rFonts w:ascii="Arial" w:eastAsia="Arial" w:hAnsi="Arial" w:cs="Arial"/>
              </w:rPr>
              <w:t>, Back A</w:t>
            </w:r>
            <w:r w:rsidR="00D45175" w:rsidRPr="00DA1AF0">
              <w:rPr>
                <w:rFonts w:ascii="Arial" w:eastAsia="Arial" w:hAnsi="Arial" w:cs="Arial"/>
              </w:rPr>
              <w:t>L</w:t>
            </w:r>
            <w:r w:rsidRPr="00DA1AF0">
              <w:rPr>
                <w:rFonts w:ascii="Arial" w:eastAsia="Arial" w:hAnsi="Arial" w:cs="Arial"/>
              </w:rPr>
              <w:t>, Tulsky J</w:t>
            </w:r>
            <w:r w:rsidR="00D45175" w:rsidRPr="00DA1AF0">
              <w:rPr>
                <w:rFonts w:ascii="Arial" w:eastAsia="Arial" w:hAnsi="Arial" w:cs="Arial"/>
              </w:rPr>
              <w:t>A</w:t>
            </w:r>
            <w:r w:rsidRPr="00DA1AF0">
              <w:rPr>
                <w:rFonts w:ascii="Arial" w:eastAsia="Arial" w:hAnsi="Arial" w:cs="Arial"/>
              </w:rPr>
              <w:t>, Arnold</w:t>
            </w:r>
            <w:r w:rsidR="00D45175" w:rsidRPr="00DA1AF0">
              <w:rPr>
                <w:rFonts w:ascii="Arial" w:eastAsia="Arial" w:hAnsi="Arial" w:cs="Arial"/>
              </w:rPr>
              <w:t xml:space="preserve"> R</w:t>
            </w:r>
            <w:r w:rsidRPr="00DA1AF0">
              <w:rPr>
                <w:rFonts w:ascii="Arial" w:eastAsia="Arial" w:hAnsi="Arial" w:cs="Arial"/>
              </w:rPr>
              <w:t>M. REMAP: a framework f</w:t>
            </w:r>
            <w:r w:rsidR="00D45175" w:rsidRPr="00DA1AF0">
              <w:rPr>
                <w:rFonts w:ascii="Arial" w:eastAsia="Arial" w:hAnsi="Arial" w:cs="Arial"/>
              </w:rPr>
              <w:t xml:space="preserve">or goals of care conversations. </w:t>
            </w:r>
            <w:r w:rsidRPr="00DA1AF0">
              <w:rPr>
                <w:rFonts w:ascii="Arial" w:eastAsia="Arial" w:hAnsi="Arial" w:cs="Arial"/>
                <w:i/>
              </w:rPr>
              <w:t>J Oncol Pract</w:t>
            </w:r>
            <w:r w:rsidR="00D45175" w:rsidRPr="00DA1AF0">
              <w:rPr>
                <w:rFonts w:ascii="Arial" w:eastAsia="Arial" w:hAnsi="Arial" w:cs="Arial"/>
              </w:rPr>
              <w:t xml:space="preserve">. 2017;13(10):e844-e850. </w:t>
            </w:r>
            <w:hyperlink r:id="rId84" w:history="1">
              <w:r w:rsidR="00D45175" w:rsidRPr="00DA1AF0">
                <w:rPr>
                  <w:rStyle w:val="Hyperlink"/>
                  <w:rFonts w:ascii="Arial" w:eastAsia="Arial" w:hAnsi="Arial" w:cs="Arial"/>
                </w:rPr>
                <w:t>https://ascopubs.org/doi/10.1200/JOP.2016.018796</w:t>
              </w:r>
            </w:hyperlink>
            <w:r w:rsidR="00D45175" w:rsidRPr="00DA1AF0">
              <w:rPr>
                <w:rFonts w:ascii="Arial" w:eastAsia="Arial" w:hAnsi="Arial" w:cs="Arial"/>
              </w:rPr>
              <w:t>. 2020.</w:t>
            </w:r>
          </w:p>
          <w:p w14:paraId="5347FBA8" w14:textId="77777777" w:rsidR="00D45175" w:rsidRPr="00DA1AF0" w:rsidRDefault="00D45175" w:rsidP="00D45175">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Levetown M, American Academy of Pediatrics Committee on Bioethics. </w:t>
            </w:r>
            <w:r w:rsidR="00486082" w:rsidRPr="00DA1AF0">
              <w:rPr>
                <w:rFonts w:ascii="Arial" w:eastAsia="Arial" w:hAnsi="Arial" w:cs="Arial"/>
              </w:rPr>
              <w:t xml:space="preserve">Communicating with children and families: from everyday interactions to skill in conveying distressing information. </w:t>
            </w:r>
            <w:r w:rsidR="00486082" w:rsidRPr="00DA1AF0">
              <w:rPr>
                <w:rFonts w:ascii="Arial" w:eastAsia="Arial" w:hAnsi="Arial" w:cs="Arial"/>
                <w:i/>
              </w:rPr>
              <w:t>Pediatrics</w:t>
            </w:r>
            <w:r w:rsidRPr="00DA1AF0">
              <w:rPr>
                <w:rFonts w:ascii="Arial" w:eastAsia="Arial" w:hAnsi="Arial" w:cs="Arial"/>
              </w:rPr>
              <w:t>. 2008;</w:t>
            </w:r>
            <w:r w:rsidR="00486082" w:rsidRPr="00DA1AF0">
              <w:rPr>
                <w:rFonts w:ascii="Arial" w:eastAsia="Arial" w:hAnsi="Arial" w:cs="Arial"/>
              </w:rPr>
              <w:t>121(5):e1441-</w:t>
            </w:r>
            <w:r w:rsidRPr="00DA1AF0">
              <w:rPr>
                <w:rFonts w:ascii="Arial" w:eastAsia="Arial" w:hAnsi="Arial" w:cs="Arial"/>
              </w:rPr>
              <w:t xml:space="preserve">1460. </w:t>
            </w:r>
            <w:hyperlink r:id="rId85" w:history="1">
              <w:r w:rsidRPr="00DA1AF0">
                <w:rPr>
                  <w:rStyle w:val="Hyperlink"/>
                  <w:rFonts w:ascii="Arial" w:eastAsia="Arial" w:hAnsi="Arial" w:cs="Arial"/>
                </w:rPr>
                <w:t>https://pediatrics.aappublications.org/content/121/5/e1441.long</w:t>
              </w:r>
            </w:hyperlink>
            <w:r w:rsidRPr="00DA1AF0">
              <w:rPr>
                <w:rFonts w:ascii="Arial" w:eastAsia="Arial" w:hAnsi="Arial" w:cs="Arial"/>
              </w:rPr>
              <w:t>. 2020.</w:t>
            </w:r>
          </w:p>
          <w:p w14:paraId="0C4E6D87" w14:textId="77777777" w:rsidR="00D45175" w:rsidRPr="00DA1AF0" w:rsidRDefault="00D45175" w:rsidP="00261F83">
            <w:pPr>
              <w:numPr>
                <w:ilvl w:val="0"/>
                <w:numId w:val="4"/>
              </w:numPr>
              <w:pBdr>
                <w:top w:val="nil"/>
                <w:left w:val="nil"/>
                <w:bottom w:val="nil"/>
                <w:right w:val="nil"/>
                <w:between w:val="nil"/>
              </w:pBdr>
              <w:ind w:left="180" w:hanging="180"/>
              <w:rPr>
                <w:rFonts w:ascii="Arial" w:hAnsi="Arial" w:cs="Arial"/>
              </w:rPr>
            </w:pPr>
            <w:r w:rsidRPr="00DA1AF0">
              <w:rPr>
                <w:rFonts w:ascii="Arial" w:eastAsia="Arial" w:hAnsi="Arial" w:cs="Arial"/>
              </w:rPr>
              <w:t xml:space="preserve">Shaw DJ, Davidson JE, Smilde RI, Sondoozi T, Agan D. Multidisciplinary team training to enhance family communication in the ICU. </w:t>
            </w:r>
            <w:r w:rsidR="00261F83" w:rsidRPr="00DA1AF0">
              <w:rPr>
                <w:rFonts w:ascii="Arial" w:eastAsia="Arial" w:hAnsi="Arial" w:cs="Arial"/>
                <w:i/>
              </w:rPr>
              <w:t>Crit Care Med</w:t>
            </w:r>
            <w:r w:rsidR="00261F83" w:rsidRPr="00DA1AF0">
              <w:rPr>
                <w:rFonts w:ascii="Arial" w:eastAsia="Arial" w:hAnsi="Arial" w:cs="Arial"/>
              </w:rPr>
              <w:t xml:space="preserve">. 2014;42(2):265-271. </w:t>
            </w:r>
            <w:hyperlink r:id="rId86" w:history="1">
              <w:r w:rsidR="00261F83" w:rsidRPr="00DA1AF0">
                <w:rPr>
                  <w:rStyle w:val="Hyperlink"/>
                  <w:rFonts w:ascii="Arial" w:eastAsia="Arial" w:hAnsi="Arial" w:cs="Arial"/>
                </w:rPr>
                <w:t>https://journals.lww.com/ccmjournal/Abstract/2014/02000/Multidisciplinary_Team_Training_to_Enhance_Family.4.aspx</w:t>
              </w:r>
            </w:hyperlink>
            <w:r w:rsidR="00261F83" w:rsidRPr="00DA1AF0">
              <w:rPr>
                <w:rFonts w:ascii="Arial" w:eastAsia="Arial" w:hAnsi="Arial" w:cs="Arial"/>
              </w:rPr>
              <w:t>. 2020.</w:t>
            </w:r>
          </w:p>
          <w:p w14:paraId="019566D4" w14:textId="2A358027" w:rsidR="001C1DD2" w:rsidRPr="00DA1AF0" w:rsidRDefault="001C1DD2" w:rsidP="001C1DD2">
            <w:pPr>
              <w:numPr>
                <w:ilvl w:val="0"/>
                <w:numId w:val="4"/>
              </w:numPr>
              <w:pBdr>
                <w:top w:val="nil"/>
                <w:left w:val="nil"/>
                <w:bottom w:val="nil"/>
                <w:right w:val="nil"/>
                <w:between w:val="nil"/>
              </w:pBdr>
              <w:ind w:left="180" w:hanging="180"/>
              <w:rPr>
                <w:rFonts w:ascii="Arial" w:hAnsi="Arial" w:cs="Arial"/>
              </w:rPr>
            </w:pPr>
            <w:r w:rsidRPr="00DA1AF0">
              <w:rPr>
                <w:rFonts w:ascii="Arial" w:hAnsi="Arial" w:cs="Arial"/>
              </w:rPr>
              <w:t xml:space="preserve">VITALtalk. </w:t>
            </w:r>
            <w:hyperlink r:id="rId87" w:history="1">
              <w:r w:rsidRPr="00DA1AF0">
                <w:rPr>
                  <w:rStyle w:val="Hyperlink"/>
                  <w:rFonts w:ascii="Arial" w:hAnsi="Arial" w:cs="Arial"/>
                </w:rPr>
                <w:t>https://www.vitaltalk.org/</w:t>
              </w:r>
            </w:hyperlink>
            <w:r w:rsidRPr="00DA1AF0">
              <w:rPr>
                <w:rFonts w:ascii="Arial" w:hAnsi="Arial" w:cs="Arial"/>
              </w:rPr>
              <w:t>. 2020.</w:t>
            </w:r>
          </w:p>
        </w:tc>
      </w:tr>
    </w:tbl>
    <w:p w14:paraId="3B13C608" w14:textId="635B41F2" w:rsidR="009D3036" w:rsidRDefault="009D3036">
      <w:pPr>
        <w:rPr>
          <w:rFonts w:ascii="Arial" w:eastAsia="Arial" w:hAnsi="Arial" w:cs="Arial"/>
        </w:rPr>
      </w:pPr>
    </w:p>
    <w:p w14:paraId="3EFDC10C" w14:textId="77777777" w:rsidR="009D3036" w:rsidRDefault="009D3036">
      <w:pPr>
        <w:rPr>
          <w:rFonts w:ascii="Arial" w:eastAsia="Arial" w:hAnsi="Arial" w:cs="Arial"/>
        </w:rPr>
      </w:pPr>
      <w:r>
        <w:rPr>
          <w:rFonts w:ascii="Arial" w:eastAsia="Arial" w:hAnsi="Arial" w:cs="Arial"/>
        </w:rPr>
        <w:br w:type="page"/>
      </w:r>
    </w:p>
    <w:p w14:paraId="7143D55C" w14:textId="77777777" w:rsidR="009D3036" w:rsidRDefault="009D3036" w:rsidP="009D3036">
      <w:pPr>
        <w:spacing w:after="0"/>
        <w:ind w:left="360"/>
        <w:jc w:val="center"/>
        <w:rPr>
          <w:rFonts w:ascii="Arial" w:hAnsi="Arial" w:cs="Arial"/>
          <w:b/>
          <w:bCs/>
        </w:rPr>
      </w:pPr>
      <w:r>
        <w:rPr>
          <w:rFonts w:ascii="Arial" w:hAnsi="Arial" w:cs="Arial"/>
          <w:b/>
          <w:bCs/>
        </w:rPr>
        <w:t xml:space="preserve">Available Milestones Resources </w:t>
      </w:r>
    </w:p>
    <w:p w14:paraId="525D12A6" w14:textId="77777777" w:rsidR="009D3036" w:rsidRDefault="009D3036" w:rsidP="009D3036">
      <w:pPr>
        <w:spacing w:after="0" w:line="240" w:lineRule="auto"/>
        <w:rPr>
          <w:rFonts w:ascii="Arial" w:hAnsi="Arial" w:cs="Arial"/>
        </w:rPr>
      </w:pPr>
    </w:p>
    <w:p w14:paraId="57A142CB"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88"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608C5370" w14:textId="77777777" w:rsidR="009D3036" w:rsidRDefault="009D3036" w:rsidP="009D3036">
      <w:pPr>
        <w:spacing w:after="0" w:line="240" w:lineRule="auto"/>
        <w:ind w:left="360"/>
        <w:rPr>
          <w:rFonts w:ascii="Arial" w:hAnsi="Arial" w:cs="Arial"/>
          <w:sz w:val="21"/>
          <w:szCs w:val="21"/>
        </w:rPr>
      </w:pPr>
    </w:p>
    <w:p w14:paraId="0269ECE6" w14:textId="77777777" w:rsidR="009D3036" w:rsidRDefault="009D3036" w:rsidP="009D3036">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89"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34B1D4AD" w14:textId="77777777" w:rsidR="009D3036" w:rsidRDefault="009D3036" w:rsidP="009D3036">
      <w:pPr>
        <w:spacing w:after="0" w:line="240" w:lineRule="auto"/>
        <w:ind w:left="360"/>
        <w:rPr>
          <w:rFonts w:ascii="Arial" w:hAnsi="Arial" w:cs="Arial"/>
          <w:sz w:val="21"/>
          <w:szCs w:val="21"/>
        </w:rPr>
      </w:pPr>
    </w:p>
    <w:p w14:paraId="2538AF44"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90"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0AA899F3" w14:textId="77777777" w:rsidR="009D3036" w:rsidRDefault="009D3036" w:rsidP="009D3036">
      <w:pPr>
        <w:spacing w:after="0" w:line="240" w:lineRule="auto"/>
        <w:ind w:left="360"/>
        <w:rPr>
          <w:rFonts w:ascii="Arial" w:hAnsi="Arial" w:cs="Arial"/>
          <w:sz w:val="21"/>
          <w:szCs w:val="21"/>
        </w:rPr>
      </w:pPr>
    </w:p>
    <w:p w14:paraId="0126B561"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91"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45090342" w14:textId="77777777" w:rsidR="009D3036" w:rsidRDefault="009D3036" w:rsidP="009D3036">
      <w:pPr>
        <w:spacing w:after="0" w:line="240" w:lineRule="auto"/>
        <w:ind w:left="360"/>
        <w:rPr>
          <w:rFonts w:ascii="Arial" w:hAnsi="Arial" w:cs="Arial"/>
          <w:sz w:val="21"/>
          <w:szCs w:val="21"/>
        </w:rPr>
      </w:pPr>
    </w:p>
    <w:p w14:paraId="05CEDD96" w14:textId="77777777" w:rsidR="009D3036" w:rsidRDefault="009D3036" w:rsidP="009D3036">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92"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6C1783EE" w14:textId="77777777" w:rsidR="009D3036" w:rsidRDefault="009D3036" w:rsidP="009D3036">
      <w:pPr>
        <w:spacing w:after="0" w:line="240" w:lineRule="auto"/>
        <w:ind w:left="1080"/>
        <w:rPr>
          <w:rFonts w:ascii="Arial" w:hAnsi="Arial" w:cs="Arial"/>
          <w:sz w:val="21"/>
          <w:szCs w:val="21"/>
        </w:rPr>
      </w:pPr>
    </w:p>
    <w:p w14:paraId="5D2D2364" w14:textId="77777777" w:rsidR="009D3036" w:rsidRDefault="009D3036" w:rsidP="009D3036">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93"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27B39CC1" w14:textId="77777777" w:rsidR="009D3036" w:rsidRDefault="009D3036" w:rsidP="009D3036">
      <w:pPr>
        <w:spacing w:after="0" w:line="240" w:lineRule="auto"/>
        <w:ind w:left="360"/>
        <w:rPr>
          <w:rFonts w:ascii="Arial" w:hAnsi="Arial" w:cs="Arial"/>
          <w:sz w:val="21"/>
          <w:szCs w:val="21"/>
        </w:rPr>
      </w:pPr>
    </w:p>
    <w:p w14:paraId="30916165"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94"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54522BE4" w14:textId="77777777" w:rsidR="009D3036" w:rsidRDefault="009D3036" w:rsidP="009D3036">
      <w:pPr>
        <w:spacing w:after="0" w:line="240" w:lineRule="auto"/>
        <w:ind w:left="360"/>
        <w:rPr>
          <w:rFonts w:ascii="Arial" w:hAnsi="Arial" w:cs="Arial"/>
          <w:sz w:val="21"/>
          <w:szCs w:val="21"/>
        </w:rPr>
      </w:pPr>
    </w:p>
    <w:p w14:paraId="6F6ABF9D"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95"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6D45D88D" w14:textId="77777777" w:rsidR="009D3036" w:rsidRDefault="009D3036" w:rsidP="009D3036">
      <w:pPr>
        <w:spacing w:after="0" w:line="240" w:lineRule="auto"/>
        <w:ind w:left="360"/>
        <w:rPr>
          <w:rFonts w:ascii="Arial" w:hAnsi="Arial" w:cs="Arial"/>
          <w:sz w:val="21"/>
          <w:szCs w:val="21"/>
        </w:rPr>
      </w:pPr>
    </w:p>
    <w:p w14:paraId="2B91966E"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96"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0B44C185" w14:textId="77777777" w:rsidR="009D3036" w:rsidRDefault="009D3036" w:rsidP="009D3036">
      <w:pPr>
        <w:spacing w:after="0" w:line="240" w:lineRule="auto"/>
        <w:ind w:left="360"/>
        <w:rPr>
          <w:rFonts w:ascii="Arial" w:hAnsi="Arial" w:cs="Arial"/>
          <w:sz w:val="21"/>
          <w:szCs w:val="21"/>
        </w:rPr>
      </w:pPr>
    </w:p>
    <w:p w14:paraId="67C0D0B3"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97"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6B134482" w14:textId="77777777" w:rsidR="009D3036" w:rsidRDefault="009D3036" w:rsidP="009D3036">
      <w:pPr>
        <w:spacing w:after="0" w:line="240" w:lineRule="auto"/>
        <w:ind w:left="360"/>
        <w:rPr>
          <w:rFonts w:ascii="Arial" w:hAnsi="Arial" w:cs="Arial"/>
          <w:sz w:val="21"/>
          <w:szCs w:val="21"/>
        </w:rPr>
      </w:pPr>
    </w:p>
    <w:p w14:paraId="5D381521" w14:textId="77777777" w:rsidR="009D3036" w:rsidRDefault="009D3036" w:rsidP="009D3036">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98"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4B8F6E07" w14:textId="77777777" w:rsidR="009D3036" w:rsidRDefault="009D3036" w:rsidP="009D3036">
      <w:pPr>
        <w:spacing w:after="0"/>
        <w:rPr>
          <w:rFonts w:ascii="Arial" w:hAnsi="Arial" w:cs="Arial"/>
          <w:sz w:val="21"/>
          <w:szCs w:val="21"/>
        </w:rPr>
      </w:pPr>
    </w:p>
    <w:p w14:paraId="587CD09E" w14:textId="77777777" w:rsidR="009D3036" w:rsidRDefault="009D3036" w:rsidP="009D3036">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99" w:history="1">
        <w:r>
          <w:rPr>
            <w:rStyle w:val="Hyperlink"/>
            <w:rFonts w:ascii="Arial" w:hAnsi="Arial" w:cs="Arial"/>
            <w:sz w:val="21"/>
            <w:szCs w:val="21"/>
            <w:shd w:val="clear" w:color="auto" w:fill="FFFFFF"/>
          </w:rPr>
          <w:t>https://dl.acgme.org/pages/assessment</w:t>
        </w:r>
      </w:hyperlink>
    </w:p>
    <w:p w14:paraId="475C2194" w14:textId="77777777" w:rsidR="009D3036" w:rsidRDefault="009D3036" w:rsidP="009D3036">
      <w:pPr>
        <w:spacing w:after="0"/>
        <w:ind w:left="360"/>
        <w:rPr>
          <w:rFonts w:ascii="Arial" w:hAnsi="Arial" w:cs="Arial"/>
          <w:sz w:val="21"/>
          <w:szCs w:val="21"/>
          <w:shd w:val="clear" w:color="auto" w:fill="FFFFFF"/>
        </w:rPr>
      </w:pPr>
    </w:p>
    <w:p w14:paraId="3480FEFC" w14:textId="77777777" w:rsidR="009D3036" w:rsidRDefault="009D3036" w:rsidP="009D3036">
      <w:pPr>
        <w:spacing w:after="0"/>
        <w:ind w:left="360"/>
        <w:rPr>
          <w:rStyle w:val="Strong"/>
          <w:b w:val="0"/>
          <w:bCs w:val="0"/>
        </w:rPr>
      </w:pPr>
      <w:r>
        <w:rPr>
          <w:rFonts w:ascii="Arial" w:hAnsi="Arial" w:cs="Arial"/>
          <w:sz w:val="21"/>
          <w:szCs w:val="21"/>
          <w:shd w:val="clear" w:color="auto" w:fill="FFFFFF"/>
        </w:rPr>
        <w:t xml:space="preserve">Assessment Tool: </w:t>
      </w:r>
      <w:hyperlink r:id="rId100"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101"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53C2E9AE" w14:textId="77777777" w:rsidR="009D3036" w:rsidRDefault="009D3036" w:rsidP="009D3036">
      <w:pPr>
        <w:spacing w:after="0"/>
        <w:ind w:left="360"/>
        <w:rPr>
          <w:b/>
          <w:bCs/>
        </w:rPr>
      </w:pPr>
    </w:p>
    <w:p w14:paraId="778B93C5" w14:textId="77777777" w:rsidR="009D3036" w:rsidRPr="007C1523" w:rsidRDefault="009D3036" w:rsidP="009D3036">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102" w:history="1">
        <w:r>
          <w:rPr>
            <w:rStyle w:val="Hyperlink"/>
            <w:rFonts w:ascii="Arial" w:hAnsi="Arial" w:cs="Arial"/>
            <w:sz w:val="21"/>
            <w:szCs w:val="21"/>
          </w:rPr>
          <w:t>https://dl.acgme.org/</w:t>
        </w:r>
      </w:hyperlink>
      <w:r>
        <w:rPr>
          <w:rFonts w:ascii="Arial" w:hAnsi="Arial" w:cs="Arial"/>
          <w:sz w:val="21"/>
          <w:szCs w:val="21"/>
        </w:rPr>
        <w:t xml:space="preserve"> </w:t>
      </w:r>
    </w:p>
    <w:p w14:paraId="26429502" w14:textId="77777777" w:rsidR="0053369E" w:rsidRDefault="0053369E">
      <w:pPr>
        <w:rPr>
          <w:rFonts w:ascii="Arial" w:eastAsia="Arial" w:hAnsi="Arial" w:cs="Arial"/>
        </w:rPr>
      </w:pPr>
    </w:p>
    <w:sectPr w:rsidR="0053369E">
      <w:headerReference w:type="default" r:id="rId103"/>
      <w:footerReference w:type="default" r:id="rId104"/>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BEBD" w14:textId="77777777" w:rsidR="00253C37" w:rsidRDefault="00253C37">
      <w:pPr>
        <w:spacing w:after="0" w:line="240" w:lineRule="auto"/>
      </w:pPr>
      <w:r>
        <w:separator/>
      </w:r>
    </w:p>
  </w:endnote>
  <w:endnote w:type="continuationSeparator" w:id="0">
    <w:p w14:paraId="08B0BB4E" w14:textId="77777777" w:rsidR="00253C37" w:rsidRDefault="00253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A39E" w14:textId="74318178" w:rsidR="00253C37" w:rsidRDefault="00253C37">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20</w:t>
    </w:r>
    <w:r>
      <w:rPr>
        <w:rFonts w:ascii="Arial" w:eastAsia="Arial" w:hAnsi="Arial" w:cs="Arial"/>
        <w:color w:val="000000"/>
        <w:sz w:val="18"/>
        <w:szCs w:val="18"/>
      </w:rPr>
      <w:fldChar w:fldCharType="end"/>
    </w:r>
  </w:p>
  <w:p w14:paraId="7720B28C" w14:textId="77777777" w:rsidR="00253C37" w:rsidRDefault="00253C3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C4BB8" w14:textId="77777777" w:rsidR="00253C37" w:rsidRDefault="00253C37">
      <w:pPr>
        <w:spacing w:after="0" w:line="240" w:lineRule="auto"/>
      </w:pPr>
      <w:r>
        <w:separator/>
      </w:r>
    </w:p>
  </w:footnote>
  <w:footnote w:type="continuationSeparator" w:id="0">
    <w:p w14:paraId="78869E4A" w14:textId="77777777" w:rsidR="00253C37" w:rsidRDefault="00253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3F6B" w14:textId="6380426C" w:rsidR="00253C37" w:rsidRDefault="00253C37">
    <w:pPr>
      <w:pBdr>
        <w:top w:val="nil"/>
        <w:left w:val="nil"/>
        <w:bottom w:val="nil"/>
        <w:right w:val="nil"/>
        <w:between w:val="nil"/>
      </w:pBdr>
      <w:tabs>
        <w:tab w:val="center" w:pos="4680"/>
        <w:tab w:val="right" w:pos="9360"/>
      </w:tabs>
      <w:spacing w:after="0" w:line="240" w:lineRule="auto"/>
      <w:rPr>
        <w:rFonts w:ascii="Arial" w:eastAsia="Arial" w:hAnsi="Arial" w:cs="Arial"/>
        <w:bCs/>
        <w:sz w:val="20"/>
        <w:szCs w:val="20"/>
      </w:rPr>
    </w:pPr>
    <w:r w:rsidRPr="00444BE2">
      <w:rPr>
        <w:rFonts w:ascii="Arial" w:eastAsia="Arial" w:hAnsi="Arial" w:cs="Arial"/>
        <w:bCs/>
        <w:sz w:val="20"/>
        <w:szCs w:val="20"/>
      </w:rPr>
      <w:t>Pulmonary Critical Care Supplemental Guid</w:t>
    </w:r>
    <w:r>
      <w:rPr>
        <w:rFonts w:ascii="Arial" w:eastAsia="Arial" w:hAnsi="Arial" w:cs="Arial"/>
        <w:bCs/>
        <w:sz w:val="20"/>
        <w:szCs w:val="20"/>
      </w:rPr>
      <w:t>e</w:t>
    </w:r>
  </w:p>
  <w:p w14:paraId="67916436" w14:textId="77777777" w:rsidR="00253C37" w:rsidRDefault="00253C37">
    <w:pPr>
      <w:pBdr>
        <w:top w:val="nil"/>
        <w:left w:val="nil"/>
        <w:bottom w:val="nil"/>
        <w:right w:val="nil"/>
        <w:between w:val="nil"/>
      </w:pBdr>
      <w:tabs>
        <w:tab w:val="center" w:pos="4680"/>
        <w:tab w:val="right" w:pos="9360"/>
      </w:tabs>
      <w:spacing w:after="0" w:line="240" w:lineRule="auto"/>
      <w:rPr>
        <w:rFonts w:ascii="Arial" w:eastAsia="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842391"/>
    <w:multiLevelType w:val="multilevel"/>
    <w:tmpl w:val="58F892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327009"/>
    <w:multiLevelType w:val="multilevel"/>
    <w:tmpl w:val="A5FE7EB8"/>
    <w:lvl w:ilvl="0">
      <w:start w:val="1"/>
      <w:numFmt w:val="bullet"/>
      <w:lvlText w:val="●"/>
      <w:lvlJc w:val="left"/>
      <w:pPr>
        <w:ind w:left="720" w:hanging="360"/>
      </w:pPr>
      <w:rPr>
        <w:rFonts w:ascii="Arial" w:eastAsia="Arial" w:hAnsi="Arial" w:cs="Arial"/>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3C72D9"/>
    <w:multiLevelType w:val="multilevel"/>
    <w:tmpl w:val="70668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3E7BDB"/>
    <w:multiLevelType w:val="multilevel"/>
    <w:tmpl w:val="C3BCB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950781"/>
    <w:multiLevelType w:val="multilevel"/>
    <w:tmpl w:val="42A8B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257768"/>
    <w:multiLevelType w:val="multilevel"/>
    <w:tmpl w:val="23389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7874A0"/>
    <w:multiLevelType w:val="multilevel"/>
    <w:tmpl w:val="CF163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073A7E"/>
    <w:multiLevelType w:val="multilevel"/>
    <w:tmpl w:val="8D2E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093D79"/>
    <w:multiLevelType w:val="multilevel"/>
    <w:tmpl w:val="134A5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2531CB"/>
    <w:multiLevelType w:val="multilevel"/>
    <w:tmpl w:val="09F2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
  </w:num>
  <w:num w:numId="3">
    <w:abstractNumId w:val="4"/>
  </w:num>
  <w:num w:numId="4">
    <w:abstractNumId w:val="0"/>
  </w:num>
  <w:num w:numId="5">
    <w:abstractNumId w:val="7"/>
  </w:num>
  <w:num w:numId="6">
    <w:abstractNumId w:val="8"/>
  </w:num>
  <w:num w:numId="7">
    <w:abstractNumId w:val="5"/>
  </w:num>
  <w:num w:numId="8">
    <w:abstractNumId w:val="10"/>
  </w:num>
  <w:num w:numId="9">
    <w:abstractNumId w:val="12"/>
  </w:num>
  <w:num w:numId="10">
    <w:abstractNumId w:val="9"/>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9E"/>
    <w:rsid w:val="000218FD"/>
    <w:rsid w:val="00056A62"/>
    <w:rsid w:val="000839B3"/>
    <w:rsid w:val="00136F0E"/>
    <w:rsid w:val="00166B68"/>
    <w:rsid w:val="001B1D72"/>
    <w:rsid w:val="001C1DD2"/>
    <w:rsid w:val="00253C37"/>
    <w:rsid w:val="00261F83"/>
    <w:rsid w:val="00274302"/>
    <w:rsid w:val="00284E38"/>
    <w:rsid w:val="002934AC"/>
    <w:rsid w:val="002C1707"/>
    <w:rsid w:val="002D0CE3"/>
    <w:rsid w:val="00352313"/>
    <w:rsid w:val="00362110"/>
    <w:rsid w:val="003666F5"/>
    <w:rsid w:val="00366A8D"/>
    <w:rsid w:val="003678B7"/>
    <w:rsid w:val="00377628"/>
    <w:rsid w:val="003C4C21"/>
    <w:rsid w:val="003D5974"/>
    <w:rsid w:val="00427541"/>
    <w:rsid w:val="00442EE2"/>
    <w:rsid w:val="00444BE2"/>
    <w:rsid w:val="00445295"/>
    <w:rsid w:val="00452813"/>
    <w:rsid w:val="00460C87"/>
    <w:rsid w:val="00486082"/>
    <w:rsid w:val="004A6D0D"/>
    <w:rsid w:val="004F017B"/>
    <w:rsid w:val="00507A7B"/>
    <w:rsid w:val="0053369E"/>
    <w:rsid w:val="00544E83"/>
    <w:rsid w:val="00560E42"/>
    <w:rsid w:val="00565565"/>
    <w:rsid w:val="005807B2"/>
    <w:rsid w:val="00581212"/>
    <w:rsid w:val="005A12C0"/>
    <w:rsid w:val="005A7512"/>
    <w:rsid w:val="005B6F33"/>
    <w:rsid w:val="005C3E09"/>
    <w:rsid w:val="005D2FEE"/>
    <w:rsid w:val="0066385E"/>
    <w:rsid w:val="0066534A"/>
    <w:rsid w:val="006734A5"/>
    <w:rsid w:val="00695F33"/>
    <w:rsid w:val="006F0A7D"/>
    <w:rsid w:val="00724E6A"/>
    <w:rsid w:val="0075529D"/>
    <w:rsid w:val="007B4C9A"/>
    <w:rsid w:val="007C52F9"/>
    <w:rsid w:val="00812F48"/>
    <w:rsid w:val="00825727"/>
    <w:rsid w:val="00834807"/>
    <w:rsid w:val="00835078"/>
    <w:rsid w:val="00847E13"/>
    <w:rsid w:val="008C7A7B"/>
    <w:rsid w:val="008D4031"/>
    <w:rsid w:val="008E1A13"/>
    <w:rsid w:val="008E280D"/>
    <w:rsid w:val="008F7659"/>
    <w:rsid w:val="0090071A"/>
    <w:rsid w:val="0092611C"/>
    <w:rsid w:val="009D28ED"/>
    <w:rsid w:val="009D3036"/>
    <w:rsid w:val="00A633DB"/>
    <w:rsid w:val="00A87869"/>
    <w:rsid w:val="00AE13C8"/>
    <w:rsid w:val="00AF0C0F"/>
    <w:rsid w:val="00B1456E"/>
    <w:rsid w:val="00B20ADD"/>
    <w:rsid w:val="00B20B2B"/>
    <w:rsid w:val="00B24B87"/>
    <w:rsid w:val="00B74E54"/>
    <w:rsid w:val="00B75178"/>
    <w:rsid w:val="00B9309B"/>
    <w:rsid w:val="00BD0B1B"/>
    <w:rsid w:val="00BD485F"/>
    <w:rsid w:val="00C4414B"/>
    <w:rsid w:val="00C62170"/>
    <w:rsid w:val="00C86A0B"/>
    <w:rsid w:val="00CB420B"/>
    <w:rsid w:val="00D067EF"/>
    <w:rsid w:val="00D21523"/>
    <w:rsid w:val="00D45175"/>
    <w:rsid w:val="00D86478"/>
    <w:rsid w:val="00D94387"/>
    <w:rsid w:val="00DA1AF0"/>
    <w:rsid w:val="00DB7489"/>
    <w:rsid w:val="00EA5AFE"/>
    <w:rsid w:val="00EC3CF2"/>
    <w:rsid w:val="00EC3E2E"/>
    <w:rsid w:val="00ED019C"/>
    <w:rsid w:val="00ED0379"/>
    <w:rsid w:val="00EE4EA8"/>
    <w:rsid w:val="00F1022E"/>
    <w:rsid w:val="00F1540C"/>
    <w:rsid w:val="00FC557D"/>
    <w:rsid w:val="00FD76AF"/>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BAD66A"/>
  <w15:docId w15:val="{8359D71B-825A-4A01-A8FA-E564EED1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86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82"/>
    <w:rPr>
      <w:rFonts w:ascii="Segoe UI" w:hAnsi="Segoe UI" w:cs="Segoe UI"/>
      <w:sz w:val="18"/>
      <w:szCs w:val="18"/>
    </w:rPr>
  </w:style>
  <w:style w:type="paragraph" w:styleId="Header">
    <w:name w:val="header"/>
    <w:basedOn w:val="Normal"/>
    <w:link w:val="HeaderChar"/>
    <w:uiPriority w:val="99"/>
    <w:unhideWhenUsed/>
    <w:rsid w:val="0048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082"/>
  </w:style>
  <w:style w:type="paragraph" w:styleId="Footer">
    <w:name w:val="footer"/>
    <w:basedOn w:val="Normal"/>
    <w:link w:val="FooterChar"/>
    <w:uiPriority w:val="99"/>
    <w:unhideWhenUsed/>
    <w:rsid w:val="0048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082"/>
  </w:style>
  <w:style w:type="paragraph" w:styleId="CommentSubject">
    <w:name w:val="annotation subject"/>
    <w:basedOn w:val="CommentText"/>
    <w:next w:val="CommentText"/>
    <w:link w:val="CommentSubjectChar"/>
    <w:uiPriority w:val="99"/>
    <w:semiHidden/>
    <w:unhideWhenUsed/>
    <w:rsid w:val="00366A8D"/>
    <w:rPr>
      <w:b/>
      <w:bCs/>
    </w:rPr>
  </w:style>
  <w:style w:type="character" w:customStyle="1" w:styleId="CommentSubjectChar">
    <w:name w:val="Comment Subject Char"/>
    <w:basedOn w:val="CommentTextChar"/>
    <w:link w:val="CommentSubject"/>
    <w:uiPriority w:val="99"/>
    <w:semiHidden/>
    <w:rsid w:val="00366A8D"/>
    <w:rPr>
      <w:b/>
      <w:bCs/>
      <w:sz w:val="20"/>
      <w:szCs w:val="20"/>
    </w:rPr>
  </w:style>
  <w:style w:type="paragraph" w:styleId="ListParagraph">
    <w:name w:val="List Paragraph"/>
    <w:basedOn w:val="Normal"/>
    <w:uiPriority w:val="34"/>
    <w:qFormat/>
    <w:rsid w:val="00427541"/>
    <w:pPr>
      <w:ind w:left="720"/>
      <w:contextualSpacing/>
    </w:pPr>
  </w:style>
  <w:style w:type="character" w:styleId="Hyperlink">
    <w:name w:val="Hyperlink"/>
    <w:basedOn w:val="DefaultParagraphFont"/>
    <w:uiPriority w:val="99"/>
    <w:unhideWhenUsed/>
    <w:rsid w:val="005B6F33"/>
    <w:rPr>
      <w:color w:val="0000FF" w:themeColor="hyperlink"/>
      <w:u w:val="single"/>
    </w:rPr>
  </w:style>
  <w:style w:type="character" w:styleId="FollowedHyperlink">
    <w:name w:val="FollowedHyperlink"/>
    <w:basedOn w:val="DefaultParagraphFont"/>
    <w:uiPriority w:val="99"/>
    <w:semiHidden/>
    <w:unhideWhenUsed/>
    <w:rsid w:val="00442EE2"/>
    <w:rPr>
      <w:color w:val="800080" w:themeColor="followedHyperlink"/>
      <w:u w:val="single"/>
    </w:rPr>
  </w:style>
  <w:style w:type="character" w:customStyle="1" w:styleId="UnresolvedMention1">
    <w:name w:val="Unresolved Mention1"/>
    <w:basedOn w:val="DefaultParagraphFont"/>
    <w:uiPriority w:val="99"/>
    <w:semiHidden/>
    <w:unhideWhenUsed/>
    <w:rsid w:val="008C7A7B"/>
    <w:rPr>
      <w:color w:val="605E5C"/>
      <w:shd w:val="clear" w:color="auto" w:fill="E1DFDD"/>
    </w:rPr>
  </w:style>
  <w:style w:type="character" w:styleId="Strong">
    <w:name w:val="Strong"/>
    <w:basedOn w:val="DefaultParagraphFont"/>
    <w:uiPriority w:val="22"/>
    <w:qFormat/>
    <w:rsid w:val="009D3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improvediagnosis.org/consensuscurriculum/" TargetMode="External"/><Relationship Id="rId21" Type="http://schemas.openxmlformats.org/officeDocument/2006/relationships/hyperlink" Target="https://www.ncbi.nlm.nih.gov/pmc/articles/PMC1766018/" TargetMode="External"/><Relationship Id="rId42" Type="http://schemas.openxmlformats.org/officeDocument/2006/relationships/hyperlink" Target="https://datacenter.commonwealthfund.org/" TargetMode="External"/><Relationship Id="rId47" Type="http://schemas.openxmlformats.org/officeDocument/2006/relationships/hyperlink" Target="https://onlinelibrary.wiley.com/doi/abs/10.1111/j.1365-2923.1985.tb01343.x?sid=nlm%3Apubmed" TargetMode="External"/><Relationship Id="rId63" Type="http://schemas.openxmlformats.org/officeDocument/2006/relationships/hyperlink" Target="https://www.acgme.org/What-We-Do/Initiatives/Physician-Well-Being/Resources" TargetMode="External"/><Relationship Id="rId68" Type="http://schemas.openxmlformats.org/officeDocument/2006/relationships/hyperlink" Target="https://journals.lww.com/academicmedicine/Fulltext/2001/04000/Essential_Elements_of_Communication_in_Medical.21.aspx" TargetMode="External"/><Relationship Id="rId84" Type="http://schemas.openxmlformats.org/officeDocument/2006/relationships/hyperlink" Target="https://ascopubs.org/doi/10.1200/JOP.2016.018796" TargetMode="External"/><Relationship Id="rId89" Type="http://schemas.openxmlformats.org/officeDocument/2006/relationships/hyperlink" Target="https://www.acgme.org/What-We-Do/Accreditation/Milestones/Resources" TargetMode="External"/><Relationship Id="rId16" Type="http://schemas.openxmlformats.org/officeDocument/2006/relationships/hyperlink" Target="https://www.ncbi.nlm.nih.gov/books/NBK441940/" TargetMode="External"/><Relationship Id="rId11" Type="http://schemas.openxmlformats.org/officeDocument/2006/relationships/hyperlink" Target="https://www.atsjournals.org/doi/full/10.1164/rccm.200904-0521ST?url_ver=Z39.88-2003&amp;rfr_id=ori%3Arid%3Acrossref.org&amp;rfr_dat=cr_pub%3Dpubmed" TargetMode="External"/><Relationship Id="rId32" Type="http://schemas.openxmlformats.org/officeDocument/2006/relationships/hyperlink" Target="https://psnet.ahrq.gov/primer/measurement-patient-safety"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www-ncbi-nlm-nih-gov.ezproxy.libraries.wright.edu/pubmed/?term=Veloski%20JJ%5BAuthor%5D&amp;cauthor=true&amp;cauthor_uid=19638773" TargetMode="External"/><Relationship Id="rId58" Type="http://schemas.openxmlformats.org/officeDocument/2006/relationships/hyperlink" Target="http://abimfoundation.org/wp-content/uploads/2015/12/Medical-Professionalism-in-the-New-Millenium-A-Physician-Charter.pdf" TargetMode="External"/><Relationship Id="rId74" Type="http://schemas.openxmlformats.org/officeDocument/2006/relationships/hyperlink" Target="https://www.cfp.ca/content/57/5/574" TargetMode="External"/><Relationship Id="rId79" Type="http://schemas.openxmlformats.org/officeDocument/2006/relationships/hyperlink" Target="https://www.tandfonline.com/doi/full/10.1080/10401334.2017.1303385" TargetMode="External"/><Relationship Id="rId102" Type="http://schemas.openxmlformats.org/officeDocument/2006/relationships/hyperlink" Target="https://dl.acgme.org/" TargetMode="External"/><Relationship Id="rId5" Type="http://schemas.openxmlformats.org/officeDocument/2006/relationships/webSettings" Target="webSettings.xml"/><Relationship Id="rId90" Type="http://schemas.openxmlformats.org/officeDocument/2006/relationships/hyperlink" Target="https://www.acgme.org/Portals/0/MilestonesGuidebook.pdf?ver=2020-06-11-100958-330" TargetMode="External"/><Relationship Id="rId95" Type="http://schemas.openxmlformats.org/officeDocument/2006/relationships/hyperlink" Target="https://www.acgme.org/Portals/0/PDFs/Milestones/Guidebooks/AssessmentGuidebook.pdf?ver=2020-11-18-155141-527" TargetMode="External"/><Relationship Id="rId22" Type="http://schemas.openxmlformats.org/officeDocument/2006/relationships/hyperlink" Target="https://journal.chestnet.org/article/S0012-3692(15)50328-0/fulltext" TargetMode="External"/><Relationship Id="rId27" Type="http://schemas.openxmlformats.org/officeDocument/2006/relationships/hyperlink" Target="https://www.atsjournals.org/doi/full/10.1164/rccm.200904-0521ST?url_ver=Z39.88-2003&amp;rfr_id=ori%3Arid%3Acrossref.org&amp;rfr_dat=cr_pub%3Dpubmed" TargetMode="External"/><Relationship Id="rId43" Type="http://schemas.openxmlformats.org/officeDocument/2006/relationships/hyperlink" Target="http://www.commonwealthfund.org/interactives-and-data/health-reform-resource-center" TargetMode="External"/><Relationship Id="rId48" Type="http://schemas.openxmlformats.org/officeDocument/2006/relationships/hyperlink" Target="https://grants.nih.gov/grants/how-to-apply-application-guide/format-and-write/write-your-application.htm" TargetMode="External"/><Relationship Id="rId64" Type="http://schemas.openxmlformats.org/officeDocument/2006/relationships/hyperlink" Target="https://www.sciencedirect.com/science/article/abs/pii/S187628591300332X" TargetMode="External"/><Relationship Id="rId69" Type="http://schemas.openxmlformats.org/officeDocument/2006/relationships/hyperlink" Target="https://www.sciencedirect.com/science/article/abs/pii/S0738399101001367?via%3Dihub" TargetMode="External"/><Relationship Id="rId80" Type="http://schemas.openxmlformats.org/officeDocument/2006/relationships/hyperlink" Target="https://www.jointcommissionjournal.com/article/S1553-7250(06)32022-3/fulltext" TargetMode="External"/><Relationship Id="rId85" Type="http://schemas.openxmlformats.org/officeDocument/2006/relationships/hyperlink" Target="https://pediatrics.aappublications.org/content/121/5/e1441.long" TargetMode="External"/><Relationship Id="rId12" Type="http://schemas.openxmlformats.org/officeDocument/2006/relationships/hyperlink" Target="https://anesthesiology.pubs.asahq.org/article.aspx?articleid=2443415&amp;_ga=2.100960201.918126446.1568824887-761947262.1568824887" TargetMode="External"/><Relationship Id="rId17" Type="http://schemas.openxmlformats.org/officeDocument/2006/relationships/hyperlink" Target="https://journal.chestnet.org/article/S0012-3692(15)50328-0/fulltext" TargetMode="External"/><Relationship Id="rId33" Type="http://schemas.openxmlformats.org/officeDocument/2006/relationships/hyperlink" Target="https://www.cdc.gov/pophealthtraining/whatis.html" TargetMode="External"/><Relationship Id="rId38" Type="http://schemas.openxmlformats.org/officeDocument/2006/relationships/hyperlink" Target="http://tissuepathology.com/2016/03/29/in-pursuit-of-patient-centered-care/" TargetMode="External"/><Relationship Id="rId59" Type="http://schemas.openxmlformats.org/officeDocument/2006/relationships/hyperlink" Target="http://alphaomegaalpha.org/pdfs/Monograph2018.pdf" TargetMode="External"/><Relationship Id="rId103" Type="http://schemas.openxmlformats.org/officeDocument/2006/relationships/header" Target="header1.xml"/><Relationship Id="rId20" Type="http://schemas.openxmlformats.org/officeDocument/2006/relationships/hyperlink" Target="https://www.brit-thoracic.org.uk/quality-improvement/clinical-resources/interventional-procedures/national-safety-standards-for-invasive-procedures-bronchoscopy-and-pleural-procedures/" TargetMode="External"/><Relationship Id="rId41" Type="http://schemas.openxmlformats.org/officeDocument/2006/relationships/hyperlink" Target="http://www.abim.org/maintenance-of-certification/earning-points/practice-assessment.aspx" TargetMode="External"/><Relationship Id="rId54" Type="http://schemas.openxmlformats.org/officeDocument/2006/relationships/hyperlink" Target="https://www-ncbi-nlm-nih-gov.ezproxy.libraries.wright.edu/pubmed/?term=Gonnella%20JS%5BAuthor%5D&amp;cauthor=true&amp;cauthor_uid=19638773" TargetMode="External"/><Relationship Id="rId62" Type="http://schemas.openxmlformats.org/officeDocument/2006/relationships/hyperlink" Target="https://www.ama-assn.org/delivering-care/ama-code-medical-ethics" TargetMode="External"/><Relationship Id="rId70" Type="http://schemas.openxmlformats.org/officeDocument/2006/relationships/hyperlink" Target="https://bmcmededuc.biomedcentral.com/articles/10.1186/1472-6920-9-1" TargetMode="External"/><Relationship Id="rId75" Type="http://schemas.openxmlformats.org/officeDocument/2006/relationships/hyperlink" Target="https://www.bmj.com/content/344/bmj.e357" TargetMode="External"/><Relationship Id="rId83" Type="http://schemas.openxmlformats.org/officeDocument/2006/relationships/hyperlink" Target="https://www.capc.org/" TargetMode="External"/><Relationship Id="rId88" Type="http://schemas.openxmlformats.org/officeDocument/2006/relationships/hyperlink" Target="https://www.acgme.org/Portals/0/ACGMEClinicalCompetencyCommitteeGuidebook.pdf?ver=2020-04-16-121941-380" TargetMode="External"/><Relationship Id="rId91" Type="http://schemas.openxmlformats.org/officeDocument/2006/relationships/hyperlink" Target="https://www.acgme.org/Portals/0/PDFs/Milestones/MilestonesGuidebookforResidentsFellows.pdf?ver=2020-05-08-150234-750" TargetMode="External"/><Relationship Id="rId96" Type="http://schemas.openxmlformats.org/officeDocument/2006/relationships/hyperlink" Target="https://www.acgme.org/Portals/0/PDFs/Milestones/2019MilestonesNationalReportFinal.pdf?ver=2019-09-30-110837-5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1766018/" TargetMode="External"/><Relationship Id="rId23" Type="http://schemas.openxmlformats.org/officeDocument/2006/relationships/hyperlink" Target="https://www.thoracic.org/statements/resources/lcod/mgmt-of-mpe-guideline.pdf" TargetMode="External"/><Relationship Id="rId28" Type="http://schemas.openxmlformats.org/officeDocument/2006/relationships/hyperlink" Target="http://www.ihi.org/Pages/default.aspx" TargetMode="External"/><Relationship Id="rId36" Type="http://schemas.openxmlformats.org/officeDocument/2006/relationships/hyperlink" Target="https://www.mededportal.org/publication/10736/" TargetMode="External"/><Relationship Id="rId49" Type="http://schemas.openxmlformats.org/officeDocument/2006/relationships/hyperlink" Target="https://journals.sagepub.com/doi/abs/10.1016/j.otohns.2008.10.013?rfr_dat=cr_pub%3Dpubmed&amp;url_ver=Z39.88-2003&amp;rfr_id=ori%3Arid%3Acrossref.org&amp;journalCode=otoj" TargetMode="External"/><Relationship Id="rId57" Type="http://schemas.openxmlformats.org/officeDocument/2006/relationships/hyperlink" Target="https://www.ama-assn.org/delivering-care/ama-code-medical-ethics" TargetMode="External"/><Relationship Id="rId106" Type="http://schemas.openxmlformats.org/officeDocument/2006/relationships/theme" Target="theme/theme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psnet.ahrq.gov/primer/detection-safety-hazards"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www-ncbi-nlm-nih-gov.ezproxy.libraries.wright.edu/pubmed/?term=Hojat%20M%5BAuthor%5D&amp;cauthor=true&amp;cauthor_uid=19638773" TargetMode="External"/><Relationship Id="rId60" Type="http://schemas.openxmlformats.org/officeDocument/2006/relationships/hyperlink" Target="https://alphaomegaalpha.org/pdfs/2015MedicalProfessionalism.pdf" TargetMode="External"/><Relationship Id="rId65" Type="http://schemas.openxmlformats.org/officeDocument/2006/relationships/hyperlink" Target="https://jamanetwork.com/journals/jama/fullarticle/192233" TargetMode="External"/><Relationship Id="rId73" Type="http://schemas.openxmlformats.org/officeDocument/2006/relationships/hyperlink" Target="https://www.mededportal.org/publication/622/" TargetMode="External"/><Relationship Id="rId78" Type="http://schemas.openxmlformats.org/officeDocument/2006/relationships/hyperlink" Target="https://www.tandfonline.com/doi/full/10.1080/0142159X.2018.1481499" TargetMode="External"/><Relationship Id="rId81"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86" Type="http://schemas.openxmlformats.org/officeDocument/2006/relationships/hyperlink" Target="https://journals.lww.com/ccmjournal/Abstract/2014/02000/Multidisciplinary_Team_Training_to_Enhance_Family.4.aspx" TargetMode="External"/><Relationship Id="rId94" Type="http://schemas.openxmlformats.org/officeDocument/2006/relationships/hyperlink" Target="https://www.acgme.org/Portals/0/Milestones%20Implementation%202020.pdf?ver=2020-05-20-152402-013" TargetMode="External"/><Relationship Id="rId99" Type="http://schemas.openxmlformats.org/officeDocument/2006/relationships/hyperlink" Target="https://dl.acgme.org/pages/assessment" TargetMode="External"/><Relationship Id="rId101"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brit-thoracic.org.uk/quality-improvement/quality-standards/flexible-bronchoscopy/" TargetMode="External"/><Relationship Id="rId18" Type="http://schemas.openxmlformats.org/officeDocument/2006/relationships/hyperlink" Target="https://www.thoracic.org/statements/resources/lcod/mgmt-of-mpe-guideline.pdf" TargetMode="External"/><Relationship Id="rId39" Type="http://schemas.openxmlformats.org/officeDocument/2006/relationships/hyperlink" Target="https://www.ahrq.gov/professionals/quality-patient-safety/talkingquality/create/physician/challenges.html" TargetMode="External"/><Relationship Id="rId34" Type="http://schemas.openxmlformats.org/officeDocument/2006/relationships/hyperlink" Target="http://tissuepathology.com/2016/03/29/in-pursuit-of-patient-centered-care/" TargetMode="External"/><Relationship Id="rId50" Type="http://schemas.openxmlformats.org/officeDocument/2006/relationships/hyperlink" Target="https://www.nlm.nih.gov/bsd/disted/pubmedtutorial/cover.html" TargetMode="External"/><Relationship Id="rId55" Type="http://schemas.openxmlformats.org/officeDocument/2006/relationships/hyperlink" Target="https://journals.lww.com/academicmedicine/fulltext/2009/08000/Measurement_and_Correlates_of_Physicians__Lifelong.21.aspx" TargetMode="External"/><Relationship Id="rId76" Type="http://schemas.openxmlformats.org/officeDocument/2006/relationships/hyperlink" Target="https://www.tandfonline.com/doi/full/10.3109/0142159X.2013.769677" TargetMode="External"/><Relationship Id="rId97" Type="http://schemas.openxmlformats.org/officeDocument/2006/relationships/hyperlink" Target="https://www.acgme.org/Portals/0/PDFs/Milestones/MilestonesBibliography.pdf?ver=2020-08-19-153536-447"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jamanetwork.com/journals/jama/fullarticle/192233.%202020" TargetMode="External"/><Relationship Id="rId92" Type="http://schemas.openxmlformats.org/officeDocument/2006/relationships/hyperlink" Target="https://www.acgme.org/Residents-and-Fellows/The-ACGME-for-Residents-and-Fellows" TargetMode="External"/><Relationship Id="rId2" Type="http://schemas.openxmlformats.org/officeDocument/2006/relationships/numbering" Target="numbering.xml"/><Relationship Id="rId29" Type="http://schemas.openxmlformats.org/officeDocument/2006/relationships/hyperlink" Target="http://app.ihi.org/lmsspa/" TargetMode="External"/><Relationship Id="rId24" Type="http://schemas.openxmlformats.org/officeDocument/2006/relationships/hyperlink" Target="https://www.improvediagnosis.org/art/" TargetMode="External"/><Relationship Id="rId40" Type="http://schemas.openxmlformats.org/officeDocument/2006/relationships/hyperlink" Target="https://www.ahrq.gov/professionals/quality-patient-safety/talkingquality/create/physician/measurementsets.html" TargetMode="External"/><Relationship Id="rId45" Type="http://schemas.openxmlformats.org/officeDocument/2006/relationships/hyperlink" Target="https://www.kff.org/topic/health-reform/" TargetMode="External"/><Relationship Id="rId66" Type="http://schemas.openxmlformats.org/officeDocument/2006/relationships/hyperlink" Target="https://www.tandfonline.com/doi/full/10.3109/0142159X.2011.531170" TargetMode="External"/><Relationship Id="rId87" Type="http://schemas.openxmlformats.org/officeDocument/2006/relationships/hyperlink" Target="https://www.vitaltalk.org/" TargetMode="External"/><Relationship Id="rId61" Type="http://schemas.openxmlformats.org/officeDocument/2006/relationships/hyperlink" Target="https://www.archivesofpathology.org/doi/pdf/10.5858/arpa.2016-0217-CP" TargetMode="External"/><Relationship Id="rId82" Type="http://schemas.openxmlformats.org/officeDocument/2006/relationships/hyperlink" Target="https://acsjournals.onlinelibrary.wiley.com/doi/full/10.3322/canjclin.55.3.164?sid=nlm%3Apubmed" TargetMode="External"/><Relationship Id="rId19" Type="http://schemas.openxmlformats.org/officeDocument/2006/relationships/hyperlink" Target="https://www.brit-thoracic.org.uk/quality-improvement/quality-standards/flexible-bronchoscopy/" TargetMode="External"/><Relationship Id="rId14" Type="http://schemas.openxmlformats.org/officeDocument/2006/relationships/hyperlink" Target="https://www.brit-thoracic.org.uk/quality-improvement/clinical-resources/interventional-procedures/national-safety-standards-for-invasive-procedures-bronchoscopy-and-pleural-procedures/" TargetMode="External"/><Relationship Id="rId30" Type="http://schemas.openxmlformats.org/officeDocument/2006/relationships/hyperlink" Target="http://app.ihi.org/lmsspa/" TargetMode="External"/><Relationship Id="rId35" Type="http://schemas.openxmlformats.org/officeDocument/2006/relationships/hyperlink" Target="https://commerce.ama-assn.org/store/ui/catalog/productDetail?product_id=prod2780003" TargetMode="External"/><Relationship Id="rId56" Type="http://schemas.openxmlformats.org/officeDocument/2006/relationships/hyperlink" Target="https://journals.lww.com/academicmedicine/fulltext/2013/10000/Assessing_Residents__Written_Learning_Goals_and.39.aspx" TargetMode="External"/><Relationship Id="rId77" Type="http://schemas.openxmlformats.org/officeDocument/2006/relationships/hyperlink" Target="https://pediatrics.aappublications.org/content/105/Supplement_3/973" TargetMode="External"/><Relationship Id="rId100" Type="http://schemas.openxmlformats.org/officeDocument/2006/relationships/hyperlink" Target="https://team.acgme.org/"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acgme.org/Portals/0/PDFs/Milestones/Practice-basedLearningandImprovementPediatrics.pdf" TargetMode="External"/><Relationship Id="rId72" Type="http://schemas.openxmlformats.org/officeDocument/2006/relationships/hyperlink" Target="https://www.mededportal.org/publication/10174/" TargetMode="External"/><Relationship Id="rId93" Type="http://schemas.openxmlformats.org/officeDocument/2006/relationships/hyperlink" Target="https://www.acgme.org/Portals/0/PDFs/Milestones/ResidentFlyer.pdf" TargetMode="External"/><Relationship Id="rId98" Type="http://schemas.openxmlformats.org/officeDocument/2006/relationships/hyperlink" Target="https://www.acgme.org/Meetings-and-Educational-Activities/Other-Educational-Activities/Courses-and-Workshops/Developing-Faculty-Competencies-in-Assessment" TargetMode="External"/><Relationship Id="rId3" Type="http://schemas.openxmlformats.org/officeDocument/2006/relationships/styles" Target="styles.xml"/><Relationship Id="rId25" Type="http://schemas.openxmlformats.org/officeDocument/2006/relationships/hyperlink" Target="https://www.improvediagnosis.org/wp-content/uploads/2018/10/Driver_Diagram_-_July_31_-_M.pdf" TargetMode="External"/><Relationship Id="rId46" Type="http://schemas.openxmlformats.org/officeDocument/2006/relationships/hyperlink" Target="https://accp1.onlinelibrary.wiley.com/doi/abs/10.1177/0091270006290336" TargetMode="External"/><Relationship Id="rId67" Type="http://schemas.openxmlformats.org/officeDocument/2006/relationships/hyperlink" Target="https://pediatrics.aappublications.org/content/105/Supplement_3/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A88C-8526-4940-A73F-FB034CB2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11396</Words>
  <Characters>74079</Characters>
  <Application>Microsoft Office Word</Application>
  <DocSecurity>0</DocSecurity>
  <Lines>4938</Lines>
  <Paragraphs>1356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3</cp:revision>
  <dcterms:created xsi:type="dcterms:W3CDTF">2020-12-15T03:43:00Z</dcterms:created>
  <dcterms:modified xsi:type="dcterms:W3CDTF">2020-12-15T04:13:00Z</dcterms:modified>
</cp:coreProperties>
</file>