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9BA0F" w14:textId="6875881E"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0FCE8289" w:rsidR="000D19DE" w:rsidRDefault="00F97680">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500985C7" w:rsidR="000D19DE" w:rsidRDefault="00DF4C04">
      <w:pPr>
        <w:jc w:val="center"/>
        <w:rPr>
          <w:rFonts w:ascii="Arial" w:eastAsia="Arial" w:hAnsi="Arial" w:cs="Arial"/>
        </w:rPr>
      </w:pPr>
      <w:r>
        <w:rPr>
          <w:rFonts w:ascii="Arial" w:eastAsia="Arial" w:hAnsi="Arial" w:cs="Arial"/>
        </w:rPr>
        <w:t>March</w:t>
      </w:r>
      <w:r w:rsidR="00264944">
        <w:rPr>
          <w:rFonts w:ascii="Arial" w:eastAsia="Arial" w:hAnsi="Arial" w:cs="Arial"/>
        </w:rPr>
        <w:t xml:space="preserve"> 2021</w:t>
      </w:r>
    </w:p>
    <w:p w14:paraId="510577F8" w14:textId="77777777" w:rsidR="00F30A71" w:rsidRPr="002C0206" w:rsidRDefault="00F30A71" w:rsidP="00F30A71">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9D850C4"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A9F49B7"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BDBDB81"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History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2C80BE87"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Physical Exam</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621A12A3"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Organize and Prioritize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1D49F000"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Clinical Reasoning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38890259"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Patient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7B2BDBB5"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5C98A49D"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Clinical Knowledge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66F01098"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Diagnostic Evaluation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22B99733"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44EA3C4B"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Patient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6917EEFF"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Quality Improvement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20</w:t>
      </w:r>
    </w:p>
    <w:p w14:paraId="5638A01A"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System Navigation for Patient-Centered Care – Coordination of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5562DBC3"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System Navigation for Patient-Centered Care – Transitions in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C95AB45"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Community/Population Health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24D85155"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19B4E680"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4BFB6DF4"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Evidence-Based and Informed Practice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07B5FEFD"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32</w:t>
      </w:r>
    </w:p>
    <w:p w14:paraId="6C03DF1D"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6B934602"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Professional Behavior</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0BF198EA"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Ethical Principles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4E8408EC"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Accountability/Conscientiousness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39</w:t>
      </w:r>
    </w:p>
    <w:p w14:paraId="3A571D40"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3B0A0015"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09B20BAF"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Patient- and Family-Centered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42</w:t>
      </w:r>
    </w:p>
    <w:p w14:paraId="0E76FB30"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Interprofessional and Team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058F2646"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46</w:t>
      </w:r>
    </w:p>
    <w:p w14:paraId="5FBC09FE" w14:textId="77777777"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4BD848D0" w14:textId="77777777"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77777777"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Pediatrics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0">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03EFA954" w14:textId="77777777">
        <w:trPr>
          <w:trHeight w:val="769"/>
        </w:trPr>
        <w:tc>
          <w:tcPr>
            <w:tcW w:w="14125" w:type="dxa"/>
            <w:gridSpan w:val="2"/>
            <w:shd w:val="clear" w:color="auto" w:fill="9CC3E5"/>
          </w:tcPr>
          <w:p w14:paraId="29C6CE6C" w14:textId="791DE12D"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Patient Care 1:  History</w:t>
            </w:r>
          </w:p>
          <w:p w14:paraId="4AE9BC75" w14:textId="77777777" w:rsidR="000D19DE" w:rsidRPr="00B97E28" w:rsidRDefault="00E305D5" w:rsidP="0092590C">
            <w:pPr>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gather patient history with the level of detail and focus required for the individual patient</w:t>
            </w:r>
          </w:p>
        </w:tc>
      </w:tr>
      <w:tr w:rsidR="000D19DE" w:rsidRPr="00B97E28" w14:paraId="1F9F65BC" w14:textId="77777777">
        <w:tc>
          <w:tcPr>
            <w:tcW w:w="4950" w:type="dxa"/>
            <w:shd w:val="clear" w:color="auto" w:fill="FAC090"/>
          </w:tcPr>
          <w:p w14:paraId="1C3FA04F"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FF5B14B"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492C447E" w14:textId="77777777" w:rsidTr="00012F4C">
        <w:trPr>
          <w:trHeight w:val="845"/>
        </w:trPr>
        <w:tc>
          <w:tcPr>
            <w:tcW w:w="4950" w:type="dxa"/>
            <w:tcBorders>
              <w:top w:val="single" w:sz="4" w:space="0" w:color="000000"/>
              <w:bottom w:val="single" w:sz="4" w:space="0" w:color="000000"/>
            </w:tcBorders>
            <w:shd w:val="clear" w:color="auto" w:fill="C9C9C9"/>
          </w:tcPr>
          <w:p w14:paraId="410EAED2" w14:textId="29ED1FE2"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255AA" w:rsidRPr="001255AA">
              <w:rPr>
                <w:rFonts w:ascii="Arial" w:eastAsia="Arial" w:hAnsi="Arial" w:cs="Arial"/>
                <w:i/>
              </w:rPr>
              <w:t>Gathers information strictly following a template</w:t>
            </w:r>
          </w:p>
        </w:tc>
        <w:tc>
          <w:tcPr>
            <w:tcW w:w="9175" w:type="dxa"/>
            <w:tcBorders>
              <w:top w:val="single" w:sz="4" w:space="0" w:color="000000"/>
              <w:left w:val="nil"/>
              <w:bottom w:val="single" w:sz="4" w:space="0" w:color="000000"/>
              <w:right w:val="single" w:sz="8" w:space="0" w:color="000000"/>
            </w:tcBorders>
            <w:shd w:val="clear" w:color="auto" w:fill="C9C9C9"/>
          </w:tcPr>
          <w:p w14:paraId="6B5579BD" w14:textId="1CD759B5"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In taking the history of a </w:t>
            </w:r>
            <w:r w:rsidRPr="00B97E28">
              <w:rPr>
                <w:rFonts w:ascii="Arial" w:eastAsia="Arial" w:hAnsi="Arial" w:cs="Arial"/>
              </w:rPr>
              <w:t xml:space="preserve">13-year-old female </w:t>
            </w:r>
            <w:r w:rsidRPr="00B97E28">
              <w:rPr>
                <w:rFonts w:ascii="Arial" w:eastAsia="Arial" w:hAnsi="Arial" w:cs="Arial"/>
                <w:color w:val="000000"/>
              </w:rPr>
              <w:t>presenting to the clinic with fever, vomiting</w:t>
            </w:r>
            <w:r w:rsidR="0076727A">
              <w:rPr>
                <w:rFonts w:ascii="Arial" w:eastAsia="Arial" w:hAnsi="Arial" w:cs="Arial"/>
                <w:color w:val="000000"/>
              </w:rPr>
              <w:t>,</w:t>
            </w:r>
            <w:r w:rsidRPr="00B97E28">
              <w:rPr>
                <w:rFonts w:ascii="Arial" w:eastAsia="Arial" w:hAnsi="Arial" w:cs="Arial"/>
                <w:color w:val="000000"/>
              </w:rPr>
              <w:t xml:space="preserve"> and diarrhea, relies on a standard template to ask questions and is unable to focus the history based on the chief complaint</w:t>
            </w:r>
          </w:p>
        </w:tc>
      </w:tr>
      <w:tr w:rsidR="000D19DE" w:rsidRPr="00B97E28" w14:paraId="3B790593" w14:textId="77777777" w:rsidTr="00012F4C">
        <w:tc>
          <w:tcPr>
            <w:tcW w:w="4950" w:type="dxa"/>
            <w:tcBorders>
              <w:top w:val="single" w:sz="4" w:space="0" w:color="000000"/>
              <w:bottom w:val="single" w:sz="4" w:space="0" w:color="000000"/>
            </w:tcBorders>
            <w:shd w:val="clear" w:color="auto" w:fill="C9C9C9"/>
          </w:tcPr>
          <w:p w14:paraId="424C60ED" w14:textId="6C81C473"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255AA" w:rsidRPr="001255AA">
              <w:rPr>
                <w:rFonts w:ascii="Arial" w:eastAsia="Arial" w:hAnsi="Arial" w:cs="Arial"/>
                <w:i/>
              </w:rPr>
              <w:t>Adapts template to filter and prioritize pertinent positives and negatives based on broad diagnostic categories or possible diagnoses</w:t>
            </w:r>
          </w:p>
        </w:tc>
        <w:tc>
          <w:tcPr>
            <w:tcW w:w="9175" w:type="dxa"/>
            <w:tcBorders>
              <w:top w:val="single" w:sz="4" w:space="0" w:color="000000"/>
              <w:left w:val="nil"/>
              <w:bottom w:val="single" w:sz="4" w:space="0" w:color="000000"/>
              <w:right w:val="single" w:sz="8" w:space="0" w:color="000000"/>
            </w:tcBorders>
            <w:shd w:val="clear" w:color="auto" w:fill="C9C9C9"/>
          </w:tcPr>
          <w:p w14:paraId="072F450F" w14:textId="19F1DD20"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Using elements of the chief complaint and review of systems, appropriately focuses information gathering to characterize acuity and develop broad diagnostic categories for a 13-year-old female with acute onset of abdominal pain with fever, nausea, vomiting</w:t>
            </w:r>
            <w:r w:rsidR="0076727A">
              <w:rPr>
                <w:rFonts w:ascii="Arial" w:eastAsia="Arial" w:hAnsi="Arial" w:cs="Arial"/>
              </w:rPr>
              <w:t>,</w:t>
            </w:r>
            <w:r w:rsidRPr="00B97E28">
              <w:rPr>
                <w:rFonts w:ascii="Arial" w:eastAsia="Arial" w:hAnsi="Arial" w:cs="Arial"/>
              </w:rPr>
              <w:t xml:space="preserve"> and diarrhea</w:t>
            </w:r>
          </w:p>
        </w:tc>
      </w:tr>
      <w:tr w:rsidR="000D19DE" w:rsidRPr="00B97E28" w14:paraId="1CA7604E" w14:textId="77777777" w:rsidTr="00012F4C">
        <w:tc>
          <w:tcPr>
            <w:tcW w:w="4950" w:type="dxa"/>
            <w:tcBorders>
              <w:top w:val="single" w:sz="4" w:space="0" w:color="000000"/>
              <w:bottom w:val="single" w:sz="4" w:space="0" w:color="000000"/>
            </w:tcBorders>
            <w:shd w:val="clear" w:color="auto" w:fill="C9C9C9"/>
          </w:tcPr>
          <w:p w14:paraId="2CD7A9ED" w14:textId="36E251A0" w:rsidR="000D19DE" w:rsidRPr="00B97E28" w:rsidRDefault="00E305D5">
            <w:pPr>
              <w:rPr>
                <w:rFonts w:ascii="Arial" w:eastAsia="Arial" w:hAnsi="Arial" w:cs="Arial"/>
                <w:i/>
                <w:color w:val="000000"/>
              </w:rPr>
            </w:pPr>
            <w:r w:rsidRPr="00B97E28">
              <w:rPr>
                <w:rFonts w:ascii="Arial" w:eastAsia="Arial" w:hAnsi="Arial" w:cs="Arial"/>
                <w:b/>
              </w:rPr>
              <w:t>Level 3</w:t>
            </w:r>
            <w:r w:rsidR="00DF4C04">
              <w:rPr>
                <w:rFonts w:ascii="Arial" w:eastAsia="Arial" w:hAnsi="Arial" w:cs="Arial"/>
                <w:b/>
              </w:rPr>
              <w:t xml:space="preserve"> </w:t>
            </w:r>
            <w:r w:rsidR="001255AA" w:rsidRPr="001255AA">
              <w:rPr>
                <w:rFonts w:ascii="Arial" w:eastAsia="Arial" w:hAnsi="Arial" w:cs="Arial"/>
                <w:i/>
                <w:iCs/>
              </w:rPr>
              <w:t>Filters, prioritizes, and synthesizes the history to develop a differential diagnosis in real-time for uncomplicated or typical presentations</w:t>
            </w:r>
          </w:p>
          <w:p w14:paraId="689EB48C" w14:textId="77777777" w:rsidR="000D19DE" w:rsidRPr="00B97E28" w:rsidRDefault="000D19DE">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13A3DFB3"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Uses an organized and descriptive approach to discuss a 13-year-old female with acute onset of febrile illness including nausea, nonbilious emesis, non-bloody diarrhea with the preceptor</w:t>
            </w:r>
            <w:r w:rsidR="0076727A" w:rsidRPr="00355447">
              <w:rPr>
                <w:rFonts w:ascii="Arial" w:eastAsia="Arial" w:hAnsi="Arial" w:cs="Arial"/>
                <w:color w:val="000000"/>
              </w:rPr>
              <w:t>; takes a focused h</w:t>
            </w:r>
            <w:r w:rsidRPr="00355447">
              <w:rPr>
                <w:rFonts w:ascii="Arial" w:eastAsia="Arial" w:hAnsi="Arial" w:cs="Arial"/>
                <w:color w:val="000000"/>
              </w:rPr>
              <w:t>istory to distinguish between likely diagnoses</w:t>
            </w:r>
          </w:p>
          <w:p w14:paraId="2B815BB1" w14:textId="44A17713"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Incorporates some social determinants of health or other social screening questions when performing history</w:t>
            </w:r>
          </w:p>
        </w:tc>
      </w:tr>
      <w:tr w:rsidR="000D19DE" w:rsidRPr="00B97E28" w14:paraId="18D6F408" w14:textId="77777777" w:rsidTr="00012F4C">
        <w:tc>
          <w:tcPr>
            <w:tcW w:w="4950" w:type="dxa"/>
            <w:tcBorders>
              <w:top w:val="single" w:sz="4" w:space="0" w:color="000000"/>
              <w:bottom w:val="single" w:sz="4" w:space="0" w:color="000000"/>
            </w:tcBorders>
            <w:shd w:val="clear" w:color="auto" w:fill="C9C9C9"/>
          </w:tcPr>
          <w:p w14:paraId="5C26635B" w14:textId="273C7CE7"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255AA" w:rsidRPr="001255AA">
              <w:rPr>
                <w:rFonts w:ascii="Arial" w:eastAsia="Arial" w:hAnsi="Arial" w:cs="Arial"/>
                <w:i/>
              </w:rPr>
              <w:t>Filters, prioritizes, and synthesizes the history to develop a differential diagnosis in real time for complicated or atypical presentations</w:t>
            </w:r>
          </w:p>
          <w:p w14:paraId="47BE7DCA"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9174FA9"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during history taking the nuanced risk factors of hemolytic uremic syndrome and bacterial colitis in a teenage patient, and gathers the necessary information to further inform their diagnosis</w:t>
            </w:r>
          </w:p>
          <w:p w14:paraId="71EC7F27" w14:textId="59A2FB5E"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Incorporates a detailed but related social history including social determinants of health and other factors that could be contributing to the patient’s presentation</w:t>
            </w:r>
          </w:p>
        </w:tc>
      </w:tr>
      <w:tr w:rsidR="000D19DE" w:rsidRPr="00B97E28" w14:paraId="64149E4C" w14:textId="77777777" w:rsidTr="00012F4C">
        <w:tc>
          <w:tcPr>
            <w:tcW w:w="4950" w:type="dxa"/>
            <w:tcBorders>
              <w:top w:val="single" w:sz="4" w:space="0" w:color="000000"/>
              <w:bottom w:val="single" w:sz="4" w:space="0" w:color="000000"/>
            </w:tcBorders>
            <w:shd w:val="clear" w:color="auto" w:fill="C9C9C9"/>
          </w:tcPr>
          <w:p w14:paraId="095C89F0" w14:textId="2888CAA7"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255AA" w:rsidRPr="001255AA">
              <w:rPr>
                <w:rFonts w:ascii="Arial" w:eastAsia="Arial" w:hAnsi="Arial" w:cs="Arial"/>
                <w:i/>
              </w:rPr>
              <w:t>Recognizes and probes subtle clues from patients and families; distinguishes nuances among diagnoses to efficiently drive further information gathering</w:t>
            </w:r>
          </w:p>
        </w:tc>
        <w:tc>
          <w:tcPr>
            <w:tcW w:w="9175" w:type="dxa"/>
            <w:tcBorders>
              <w:top w:val="single" w:sz="4" w:space="0" w:color="000000"/>
              <w:left w:val="nil"/>
              <w:bottom w:val="single" w:sz="4" w:space="0" w:color="000000"/>
              <w:right w:val="single" w:sz="8" w:space="0" w:color="000000"/>
            </w:tcBorders>
            <w:shd w:val="clear" w:color="auto" w:fill="C9C9C9"/>
          </w:tcPr>
          <w:p w14:paraId="151F127A" w14:textId="53C907A5" w:rsidR="000D19DE" w:rsidRPr="00B97E28"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Elicits information about ongoing risk factors for hemolytic uremic syndrome such as dietary history, recent antibiotic use</w:t>
            </w:r>
            <w:r w:rsidR="00B52EF9">
              <w:rPr>
                <w:rFonts w:ascii="Arial" w:eastAsia="Arial" w:hAnsi="Arial" w:cs="Arial"/>
              </w:rPr>
              <w:t>,</w:t>
            </w:r>
            <w:r w:rsidRPr="00B97E28">
              <w:rPr>
                <w:rFonts w:ascii="Arial" w:eastAsia="Arial" w:hAnsi="Arial" w:cs="Arial"/>
              </w:rPr>
              <w:t xml:space="preserve"> and travel history and makes recommendations for family members based on the history obtained</w:t>
            </w:r>
          </w:p>
        </w:tc>
      </w:tr>
      <w:tr w:rsidR="000D19DE" w:rsidRPr="00B97E28" w14:paraId="57EEFCFE" w14:textId="77777777">
        <w:tc>
          <w:tcPr>
            <w:tcW w:w="4950" w:type="dxa"/>
            <w:shd w:val="clear" w:color="auto" w:fill="FFD965"/>
          </w:tcPr>
          <w:p w14:paraId="0609AA7F"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7FCB70D" w14:textId="6DA0482F" w:rsidR="0027600D"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Direct observation </w:t>
            </w:r>
            <w:r w:rsidRPr="002C144F">
              <w:rPr>
                <w:rFonts w:ascii="Arial" w:eastAsia="Arial" w:hAnsi="Arial" w:cs="Arial"/>
              </w:rPr>
              <w:t>(</w:t>
            </w:r>
            <w:r w:rsidR="00B52EF9">
              <w:rPr>
                <w:rFonts w:ascii="Arial" w:eastAsia="Arial" w:hAnsi="Arial" w:cs="Arial"/>
              </w:rPr>
              <w:t xml:space="preserve">e.g., </w:t>
            </w:r>
            <w:r w:rsidRPr="002C144F">
              <w:rPr>
                <w:rFonts w:ascii="Arial" w:eastAsia="Arial" w:hAnsi="Arial" w:cs="Arial"/>
              </w:rPr>
              <w:t xml:space="preserve">mini-CEX, structured clinical observation tool, </w:t>
            </w:r>
            <w:proofErr w:type="spellStart"/>
            <w:r w:rsidRPr="002C144F">
              <w:rPr>
                <w:rFonts w:ascii="Arial" w:eastAsia="Arial" w:hAnsi="Arial" w:cs="Arial"/>
              </w:rPr>
              <w:t>minicard</w:t>
            </w:r>
            <w:proofErr w:type="spellEnd"/>
            <w:r w:rsidRPr="002C144F">
              <w:rPr>
                <w:rFonts w:ascii="Arial" w:eastAsia="Arial" w:hAnsi="Arial" w:cs="Arial"/>
              </w:rPr>
              <w:t>,</w:t>
            </w:r>
            <w:r w:rsidR="0027600D" w:rsidRPr="002C144F">
              <w:rPr>
                <w:rFonts w:ascii="Arial" w:eastAsia="Arial" w:hAnsi="Arial" w:cs="Arial"/>
              </w:rPr>
              <w:t xml:space="preserve"> </w:t>
            </w:r>
            <w:r w:rsidR="00B52EF9">
              <w:rPr>
                <w:rFonts w:ascii="Arial" w:eastAsia="Arial" w:hAnsi="Arial" w:cs="Arial"/>
              </w:rPr>
              <w:t>o</w:t>
            </w:r>
            <w:r w:rsidRPr="002C144F">
              <w:rPr>
                <w:rFonts w:ascii="Arial" w:eastAsia="Arial" w:hAnsi="Arial" w:cs="Arial"/>
              </w:rPr>
              <w:t xml:space="preserve">bservable </w:t>
            </w:r>
            <w:r w:rsidR="00B52EF9">
              <w:rPr>
                <w:rFonts w:ascii="Arial" w:eastAsia="Arial" w:hAnsi="Arial" w:cs="Arial"/>
              </w:rPr>
              <w:t>s</w:t>
            </w:r>
            <w:r w:rsidRPr="002C144F">
              <w:rPr>
                <w:rFonts w:ascii="Arial" w:eastAsia="Arial" w:hAnsi="Arial" w:cs="Arial"/>
              </w:rPr>
              <w:t xml:space="preserve">tructural </w:t>
            </w:r>
            <w:r w:rsidR="00B52EF9">
              <w:rPr>
                <w:rFonts w:ascii="Arial" w:eastAsia="Arial" w:hAnsi="Arial" w:cs="Arial"/>
              </w:rPr>
              <w:t>c</w:t>
            </w:r>
            <w:r w:rsidRPr="002C144F">
              <w:rPr>
                <w:rFonts w:ascii="Arial" w:eastAsia="Arial" w:hAnsi="Arial" w:cs="Arial"/>
              </w:rPr>
              <w:t xml:space="preserve">linical </w:t>
            </w:r>
            <w:r w:rsidR="00B52EF9">
              <w:rPr>
                <w:rFonts w:ascii="Arial" w:eastAsia="Arial" w:hAnsi="Arial" w:cs="Arial"/>
              </w:rPr>
              <w:t>e</w:t>
            </w:r>
            <w:r w:rsidRPr="002C144F">
              <w:rPr>
                <w:rFonts w:ascii="Arial" w:eastAsia="Arial" w:hAnsi="Arial" w:cs="Arial"/>
              </w:rPr>
              <w:t>xamination</w:t>
            </w:r>
            <w:r w:rsidR="00B52EF9">
              <w:rPr>
                <w:rFonts w:ascii="Arial" w:eastAsia="Arial" w:hAnsi="Arial" w:cs="Arial"/>
              </w:rPr>
              <w:t xml:space="preserve"> (OCSE)</w:t>
            </w:r>
            <w:r w:rsidRPr="002C144F">
              <w:rPr>
                <w:rFonts w:ascii="Arial" w:eastAsia="Arial" w:hAnsi="Arial" w:cs="Arial"/>
              </w:rPr>
              <w:t>)</w:t>
            </w:r>
          </w:p>
          <w:p w14:paraId="5B94C53C" w14:textId="77777777"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review</w:t>
            </w:r>
          </w:p>
          <w:p w14:paraId="0C211335" w14:textId="0AC87F21"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69074BAC" w14:textId="0E3F2EFB"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Verbal presentations on bedside rounds or clinic setting (can u</w:t>
            </w:r>
            <w:r w:rsidR="00B52EF9">
              <w:rPr>
                <w:rFonts w:ascii="Arial" w:eastAsia="Arial" w:hAnsi="Arial" w:cs="Arial"/>
              </w:rPr>
              <w:t xml:space="preserve">se </w:t>
            </w:r>
            <w:r w:rsidRPr="00B97E28">
              <w:rPr>
                <w:rFonts w:ascii="Arial" w:eastAsia="Arial" w:hAnsi="Arial" w:cs="Arial"/>
              </w:rPr>
              <w:t xml:space="preserve">tools </w:t>
            </w:r>
            <w:r w:rsidR="00B52EF9">
              <w:rPr>
                <w:rFonts w:ascii="Arial" w:eastAsia="Arial" w:hAnsi="Arial" w:cs="Arial"/>
              </w:rPr>
              <w:t xml:space="preserve">like </w:t>
            </w:r>
            <w:r w:rsidRPr="00B97E28">
              <w:rPr>
                <w:rFonts w:ascii="Arial" w:eastAsia="Arial" w:hAnsi="Arial" w:cs="Arial"/>
              </w:rPr>
              <w:t xml:space="preserve">the </w:t>
            </w:r>
            <w:r w:rsidR="00B52EF9">
              <w:rPr>
                <w:rFonts w:ascii="Arial" w:eastAsia="Arial" w:hAnsi="Arial" w:cs="Arial"/>
              </w:rPr>
              <w:t>one</w:t>
            </w:r>
            <w:r w:rsidRPr="00B97E28">
              <w:rPr>
                <w:rFonts w:ascii="Arial" w:eastAsia="Arial" w:hAnsi="Arial" w:cs="Arial"/>
              </w:rPr>
              <w:t>-minute preceptor)</w:t>
            </w:r>
          </w:p>
        </w:tc>
      </w:tr>
      <w:tr w:rsidR="000D19DE" w:rsidRPr="00B97E28" w14:paraId="3BC58084" w14:textId="77777777">
        <w:tc>
          <w:tcPr>
            <w:tcW w:w="4950" w:type="dxa"/>
            <w:shd w:val="clear" w:color="auto" w:fill="8DB3E2"/>
          </w:tcPr>
          <w:p w14:paraId="066C919D"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E1AF8BF" w14:textId="051A6281"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025A6FDB" w14:textId="77777777">
        <w:tc>
          <w:tcPr>
            <w:tcW w:w="4950" w:type="dxa"/>
            <w:shd w:val="clear" w:color="auto" w:fill="A8D08D"/>
          </w:tcPr>
          <w:p w14:paraId="22E02C95"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4172AE" w14:textId="1A31C6F7" w:rsidR="00674242" w:rsidRPr="00B97E28" w:rsidRDefault="00674242" w:rsidP="0027600D">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11"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71D9C0EE" w14:textId="65FD338E"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Schumacher D</w:t>
            </w:r>
            <w:r w:rsidR="008819D8" w:rsidRPr="00B97E28">
              <w:rPr>
                <w:rFonts w:ascii="Arial" w:eastAsia="Arial" w:hAnsi="Arial" w:cs="Arial"/>
              </w:rPr>
              <w:t>J, Englander R, Hicks PJ, Carraccio C, Guralnick S</w:t>
            </w:r>
            <w:r w:rsidRPr="00B97E28">
              <w:rPr>
                <w:rFonts w:ascii="Arial" w:eastAsia="Arial" w:hAnsi="Arial" w:cs="Arial"/>
              </w:rPr>
              <w:t xml:space="preserve">. Domain of </w:t>
            </w:r>
            <w:r w:rsidR="008819D8" w:rsidRPr="00B97E28">
              <w:rPr>
                <w:rFonts w:ascii="Arial" w:eastAsia="Arial" w:hAnsi="Arial" w:cs="Arial"/>
              </w:rPr>
              <w:t>c</w:t>
            </w:r>
            <w:r w:rsidRPr="00B97E28">
              <w:rPr>
                <w:rFonts w:ascii="Arial" w:eastAsia="Arial" w:hAnsi="Arial" w:cs="Arial"/>
              </w:rPr>
              <w:t xml:space="preserve">ompetence: Patient </w:t>
            </w:r>
            <w:r w:rsidR="008819D8" w:rsidRPr="00B97E28">
              <w:rPr>
                <w:rFonts w:ascii="Arial" w:eastAsia="Arial" w:hAnsi="Arial" w:cs="Arial"/>
              </w:rPr>
              <w:t>c</w:t>
            </w:r>
            <w:r w:rsidRPr="00B97E28">
              <w:rPr>
                <w:rFonts w:ascii="Arial" w:eastAsia="Arial" w:hAnsi="Arial" w:cs="Arial"/>
              </w:rPr>
              <w:t xml:space="preserve">are. </w:t>
            </w:r>
            <w:r w:rsidRPr="00B97E28">
              <w:rPr>
                <w:rFonts w:ascii="Arial" w:eastAsia="Arial" w:hAnsi="Arial" w:cs="Arial"/>
                <w:i/>
                <w:iCs/>
              </w:rPr>
              <w:t>Academic Pediatrics</w:t>
            </w:r>
            <w:r w:rsidR="008819D8" w:rsidRPr="00B97E28">
              <w:rPr>
                <w:rFonts w:ascii="Arial" w:eastAsia="Arial" w:hAnsi="Arial" w:cs="Arial"/>
              </w:rPr>
              <w:t>. 2014;</w:t>
            </w:r>
            <w:r w:rsidRPr="00B97E28">
              <w:rPr>
                <w:rFonts w:ascii="Arial" w:eastAsia="Arial" w:hAnsi="Arial" w:cs="Arial"/>
              </w:rPr>
              <w:t xml:space="preserve">14(2) </w:t>
            </w:r>
            <w:proofErr w:type="gramStart"/>
            <w:r w:rsidRPr="00B97E28">
              <w:rPr>
                <w:rFonts w:ascii="Arial" w:eastAsia="Arial" w:hAnsi="Arial" w:cs="Arial"/>
              </w:rPr>
              <w:t>Supp:S</w:t>
            </w:r>
            <w:proofErr w:type="gramEnd"/>
            <w:r w:rsidRPr="00B97E28">
              <w:rPr>
                <w:rFonts w:ascii="Arial" w:eastAsia="Arial" w:hAnsi="Arial" w:cs="Arial"/>
              </w:rPr>
              <w:t>13-S35</w:t>
            </w:r>
            <w:r w:rsidR="008819D8" w:rsidRPr="00B97E28">
              <w:rPr>
                <w:rFonts w:ascii="Arial" w:eastAsia="Arial" w:hAnsi="Arial" w:cs="Arial"/>
              </w:rPr>
              <w:t xml:space="preserve">. </w:t>
            </w:r>
            <w:hyperlink r:id="rId12" w:history="1">
              <w:r w:rsidR="008819D8" w:rsidRPr="00B97E28">
                <w:rPr>
                  <w:rStyle w:val="Hyperlink"/>
                  <w:rFonts w:ascii="Arial" w:eastAsia="Arial" w:hAnsi="Arial" w:cs="Arial"/>
                </w:rPr>
                <w:t>https://pubmed.ncbi.nlm.nih.gov/24602619/</w:t>
              </w:r>
            </w:hyperlink>
            <w:r w:rsidR="008819D8" w:rsidRPr="00B97E28">
              <w:rPr>
                <w:rFonts w:ascii="Arial" w:eastAsia="Arial" w:hAnsi="Arial" w:cs="Arial"/>
              </w:rPr>
              <w:t>. 2020.</w:t>
            </w:r>
          </w:p>
          <w:p w14:paraId="733108E1" w14:textId="28F9FA00"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 xml:space="preserve">Bowen JL. Educational </w:t>
            </w:r>
            <w:r w:rsidR="00C45A56" w:rsidRPr="00B97E28">
              <w:rPr>
                <w:rFonts w:ascii="Arial" w:eastAsia="Arial" w:hAnsi="Arial" w:cs="Arial"/>
              </w:rPr>
              <w:t>s</w:t>
            </w:r>
            <w:r w:rsidRPr="00B97E28">
              <w:rPr>
                <w:rFonts w:ascii="Arial" w:eastAsia="Arial" w:hAnsi="Arial" w:cs="Arial"/>
              </w:rPr>
              <w:t xml:space="preserve">trategies to </w:t>
            </w:r>
            <w:r w:rsidR="00C45A56" w:rsidRPr="00B97E28">
              <w:rPr>
                <w:rFonts w:ascii="Arial" w:eastAsia="Arial" w:hAnsi="Arial" w:cs="Arial"/>
              </w:rPr>
              <w:t>p</w:t>
            </w:r>
            <w:r w:rsidRPr="00B97E28">
              <w:rPr>
                <w:rFonts w:ascii="Arial" w:eastAsia="Arial" w:hAnsi="Arial" w:cs="Arial"/>
              </w:rPr>
              <w:t xml:space="preserve">romote </w:t>
            </w:r>
            <w:r w:rsidR="00C45A56" w:rsidRPr="00B97E28">
              <w:rPr>
                <w:rFonts w:ascii="Arial" w:eastAsia="Arial" w:hAnsi="Arial" w:cs="Arial"/>
              </w:rPr>
              <w:t>c</w:t>
            </w:r>
            <w:r w:rsidRPr="00B97E28">
              <w:rPr>
                <w:rFonts w:ascii="Arial" w:eastAsia="Arial" w:hAnsi="Arial" w:cs="Arial"/>
              </w:rPr>
              <w:t xml:space="preserve">linical </w:t>
            </w:r>
            <w:r w:rsidR="00C45A56" w:rsidRPr="00B97E28">
              <w:rPr>
                <w:rFonts w:ascii="Arial" w:eastAsia="Arial" w:hAnsi="Arial" w:cs="Arial"/>
              </w:rPr>
              <w:t>di</w:t>
            </w:r>
            <w:r w:rsidRPr="00B97E28">
              <w:rPr>
                <w:rFonts w:ascii="Arial" w:eastAsia="Arial" w:hAnsi="Arial" w:cs="Arial"/>
              </w:rPr>
              <w:t xml:space="preserve">agnostic </w:t>
            </w:r>
            <w:r w:rsidR="00C45A56" w:rsidRPr="00B97E28">
              <w:rPr>
                <w:rFonts w:ascii="Arial" w:eastAsia="Arial" w:hAnsi="Arial" w:cs="Arial"/>
              </w:rPr>
              <w:t>r</w:t>
            </w:r>
            <w:r w:rsidRPr="00B97E28">
              <w:rPr>
                <w:rFonts w:ascii="Arial" w:eastAsia="Arial" w:hAnsi="Arial" w:cs="Arial"/>
              </w:rPr>
              <w:t>easoning</w:t>
            </w:r>
            <w:r w:rsidR="00C45A56" w:rsidRPr="00B97E28">
              <w:rPr>
                <w:rFonts w:ascii="Arial" w:eastAsia="Arial" w:hAnsi="Arial" w:cs="Arial"/>
              </w:rPr>
              <w:t xml:space="preserve">. </w:t>
            </w:r>
            <w:r w:rsidRPr="00B97E28">
              <w:rPr>
                <w:rFonts w:ascii="Arial" w:eastAsia="Arial" w:hAnsi="Arial" w:cs="Arial"/>
                <w:i/>
                <w:iCs/>
              </w:rPr>
              <w:t>NEJM</w:t>
            </w:r>
            <w:r w:rsidRPr="00B97E28">
              <w:rPr>
                <w:rFonts w:ascii="Arial" w:eastAsia="Arial" w:hAnsi="Arial" w:cs="Arial"/>
              </w:rPr>
              <w:t xml:space="preserve">. </w:t>
            </w:r>
            <w:proofErr w:type="gramStart"/>
            <w:r w:rsidRPr="00B97E28">
              <w:rPr>
                <w:rFonts w:ascii="Arial" w:eastAsia="Arial" w:hAnsi="Arial" w:cs="Arial"/>
              </w:rPr>
              <w:t>2006;355:2217</w:t>
            </w:r>
            <w:proofErr w:type="gramEnd"/>
            <w:r w:rsidRPr="00B97E28">
              <w:rPr>
                <w:rFonts w:ascii="Arial" w:eastAsia="Arial" w:hAnsi="Arial" w:cs="Arial"/>
              </w:rPr>
              <w:t>-</w:t>
            </w:r>
            <w:r w:rsidR="00C45A56" w:rsidRPr="00B97E28">
              <w:rPr>
                <w:rFonts w:ascii="Arial" w:eastAsia="Arial" w:hAnsi="Arial" w:cs="Arial"/>
              </w:rPr>
              <w:t>22</w:t>
            </w:r>
            <w:r w:rsidRPr="00B97E28">
              <w:rPr>
                <w:rFonts w:ascii="Arial" w:eastAsia="Arial" w:hAnsi="Arial" w:cs="Arial"/>
              </w:rPr>
              <w:t>25</w:t>
            </w:r>
            <w:r w:rsidR="00C45A56" w:rsidRPr="00B97E28">
              <w:rPr>
                <w:rFonts w:ascii="Arial" w:eastAsia="Arial" w:hAnsi="Arial" w:cs="Arial"/>
              </w:rPr>
              <w:t xml:space="preserve">. </w:t>
            </w:r>
            <w:hyperlink r:id="rId13" w:history="1">
              <w:r w:rsidR="00C45A56" w:rsidRPr="00B97E28">
                <w:rPr>
                  <w:rStyle w:val="Hyperlink"/>
                  <w:rFonts w:ascii="Arial" w:eastAsia="Arial" w:hAnsi="Arial" w:cs="Arial"/>
                </w:rPr>
                <w:t>https://www.nejm.org/doi/full/10.1056/NEJMra054782</w:t>
              </w:r>
            </w:hyperlink>
            <w:r w:rsidR="00C45A56" w:rsidRPr="00B97E28">
              <w:rPr>
                <w:rFonts w:ascii="Arial" w:eastAsia="Arial" w:hAnsi="Arial" w:cs="Arial"/>
              </w:rPr>
              <w:t>. 2020.</w:t>
            </w:r>
          </w:p>
          <w:p w14:paraId="667A06DD" w14:textId="255CA633"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Peterson</w:t>
            </w:r>
            <w:r w:rsidR="00C45A56" w:rsidRPr="00B97E28">
              <w:rPr>
                <w:rFonts w:ascii="Arial" w:eastAsia="Arial" w:hAnsi="Arial" w:cs="Arial"/>
              </w:rPr>
              <w:t xml:space="preserve"> </w:t>
            </w:r>
            <w:r w:rsidRPr="00B97E28">
              <w:rPr>
                <w:rFonts w:ascii="Arial" w:eastAsia="Arial" w:hAnsi="Arial" w:cs="Arial"/>
              </w:rPr>
              <w:t>MC</w:t>
            </w:r>
            <w:r w:rsidR="00C45A56" w:rsidRPr="00B97E28">
              <w:rPr>
                <w:rFonts w:ascii="Arial" w:eastAsia="Arial" w:hAnsi="Arial" w:cs="Arial"/>
              </w:rPr>
              <w:t xml:space="preserve">, Holbrook JH, Von Hales D, Smith NL, </w:t>
            </w:r>
            <w:proofErr w:type="spellStart"/>
            <w:r w:rsidR="00C45A56" w:rsidRPr="00B97E28">
              <w:rPr>
                <w:rFonts w:ascii="Arial" w:eastAsia="Arial" w:hAnsi="Arial" w:cs="Arial"/>
              </w:rPr>
              <w:t>Staker</w:t>
            </w:r>
            <w:proofErr w:type="spellEnd"/>
            <w:r w:rsidR="00C45A56" w:rsidRPr="00B97E28">
              <w:rPr>
                <w:rFonts w:ascii="Arial" w:eastAsia="Arial" w:hAnsi="Arial" w:cs="Arial"/>
              </w:rPr>
              <w:t xml:space="preserve"> LV. </w:t>
            </w:r>
            <w:r w:rsidRPr="00B97E28">
              <w:rPr>
                <w:rFonts w:ascii="Arial" w:eastAsia="Arial" w:hAnsi="Arial" w:cs="Arial"/>
              </w:rPr>
              <w:t xml:space="preserve">Contributions of the </w:t>
            </w:r>
            <w:r w:rsidR="00C45A56" w:rsidRPr="00B97E28">
              <w:rPr>
                <w:rFonts w:ascii="Arial" w:eastAsia="Arial" w:hAnsi="Arial" w:cs="Arial"/>
              </w:rPr>
              <w:t>h</w:t>
            </w:r>
            <w:r w:rsidRPr="00B97E28">
              <w:rPr>
                <w:rFonts w:ascii="Arial" w:eastAsia="Arial" w:hAnsi="Arial" w:cs="Arial"/>
              </w:rPr>
              <w:t xml:space="preserve">istory, </w:t>
            </w:r>
            <w:r w:rsidR="00C45A56" w:rsidRPr="00B97E28">
              <w:rPr>
                <w:rFonts w:ascii="Arial" w:eastAsia="Arial" w:hAnsi="Arial" w:cs="Arial"/>
              </w:rPr>
              <w:t>p</w:t>
            </w:r>
            <w:r w:rsidRPr="00B97E28">
              <w:rPr>
                <w:rFonts w:ascii="Arial" w:eastAsia="Arial" w:hAnsi="Arial" w:cs="Arial"/>
              </w:rPr>
              <w:t xml:space="preserve">hysical </w:t>
            </w:r>
            <w:r w:rsidR="00C45A56" w:rsidRPr="00B97E28">
              <w:rPr>
                <w:rFonts w:ascii="Arial" w:eastAsia="Arial" w:hAnsi="Arial" w:cs="Arial"/>
              </w:rPr>
              <w:t>e</w:t>
            </w:r>
            <w:r w:rsidRPr="00B97E28">
              <w:rPr>
                <w:rFonts w:ascii="Arial" w:eastAsia="Arial" w:hAnsi="Arial" w:cs="Arial"/>
              </w:rPr>
              <w:t xml:space="preserve">xamination, and </w:t>
            </w:r>
            <w:r w:rsidR="00C45A56" w:rsidRPr="00B97E28">
              <w:rPr>
                <w:rFonts w:ascii="Arial" w:eastAsia="Arial" w:hAnsi="Arial" w:cs="Arial"/>
              </w:rPr>
              <w:t>l</w:t>
            </w:r>
            <w:r w:rsidRPr="00B97E28">
              <w:rPr>
                <w:rFonts w:ascii="Arial" w:eastAsia="Arial" w:hAnsi="Arial" w:cs="Arial"/>
              </w:rPr>
              <w:t xml:space="preserve">aboratory </w:t>
            </w:r>
            <w:r w:rsidR="00C45A56" w:rsidRPr="00B97E28">
              <w:rPr>
                <w:rFonts w:ascii="Arial" w:eastAsia="Arial" w:hAnsi="Arial" w:cs="Arial"/>
              </w:rPr>
              <w:t>i</w:t>
            </w:r>
            <w:r w:rsidRPr="00B97E28">
              <w:rPr>
                <w:rFonts w:ascii="Arial" w:eastAsia="Arial" w:hAnsi="Arial" w:cs="Arial"/>
              </w:rPr>
              <w:t xml:space="preserve">nvestigation in </w:t>
            </w:r>
            <w:r w:rsidR="00C45A56" w:rsidRPr="00B97E28">
              <w:rPr>
                <w:rFonts w:ascii="Arial" w:eastAsia="Arial" w:hAnsi="Arial" w:cs="Arial"/>
              </w:rPr>
              <w:t>m</w:t>
            </w:r>
            <w:r w:rsidRPr="00B97E28">
              <w:rPr>
                <w:rFonts w:ascii="Arial" w:eastAsia="Arial" w:hAnsi="Arial" w:cs="Arial"/>
              </w:rPr>
              <w:t xml:space="preserve">aking </w:t>
            </w:r>
            <w:r w:rsidR="00C45A56" w:rsidRPr="00B97E28">
              <w:rPr>
                <w:rFonts w:ascii="Arial" w:eastAsia="Arial" w:hAnsi="Arial" w:cs="Arial"/>
              </w:rPr>
              <w:t>m</w:t>
            </w:r>
            <w:r w:rsidRPr="00B97E28">
              <w:rPr>
                <w:rFonts w:ascii="Arial" w:eastAsia="Arial" w:hAnsi="Arial" w:cs="Arial"/>
              </w:rPr>
              <w:t xml:space="preserve">edical </w:t>
            </w:r>
            <w:r w:rsidR="00C45A56" w:rsidRPr="00B97E28">
              <w:rPr>
                <w:rFonts w:ascii="Arial" w:eastAsia="Arial" w:hAnsi="Arial" w:cs="Arial"/>
              </w:rPr>
              <w:t>d</w:t>
            </w:r>
            <w:r w:rsidRPr="00B97E28">
              <w:rPr>
                <w:rFonts w:ascii="Arial" w:eastAsia="Arial" w:hAnsi="Arial" w:cs="Arial"/>
              </w:rPr>
              <w:t xml:space="preserve">iagnoses. </w:t>
            </w:r>
            <w:r w:rsidRPr="00B97E28">
              <w:rPr>
                <w:rFonts w:ascii="Arial" w:eastAsia="Arial" w:hAnsi="Arial" w:cs="Arial"/>
                <w:i/>
                <w:iCs/>
              </w:rPr>
              <w:t>West J Med</w:t>
            </w:r>
            <w:r w:rsidR="00C45A56" w:rsidRPr="00B97E28">
              <w:rPr>
                <w:rFonts w:ascii="Arial" w:eastAsia="Arial" w:hAnsi="Arial" w:cs="Arial"/>
              </w:rPr>
              <w:t xml:space="preserve">. </w:t>
            </w:r>
            <w:proofErr w:type="gramStart"/>
            <w:r w:rsidRPr="00B97E28">
              <w:rPr>
                <w:rFonts w:ascii="Arial" w:eastAsia="Arial" w:hAnsi="Arial" w:cs="Arial"/>
              </w:rPr>
              <w:t>1992;156:163</w:t>
            </w:r>
            <w:proofErr w:type="gramEnd"/>
            <w:r w:rsidRPr="00B97E28">
              <w:rPr>
                <w:rFonts w:ascii="Arial" w:eastAsia="Arial" w:hAnsi="Arial" w:cs="Arial"/>
              </w:rPr>
              <w:t>-165.</w:t>
            </w:r>
            <w:r w:rsidR="00C45A56" w:rsidRPr="00B97E28">
              <w:rPr>
                <w:rFonts w:ascii="Arial" w:eastAsia="Arial" w:hAnsi="Arial" w:cs="Arial"/>
              </w:rPr>
              <w:t xml:space="preserve"> </w:t>
            </w:r>
            <w:hyperlink r:id="rId14" w:history="1">
              <w:r w:rsidR="00C45A56" w:rsidRPr="00B97E28">
                <w:rPr>
                  <w:rStyle w:val="Hyperlink"/>
                  <w:rFonts w:ascii="Arial" w:eastAsia="Arial" w:hAnsi="Arial" w:cs="Arial"/>
                </w:rPr>
                <w:t>https://pubmed.ncbi.nlm.nih.gov/1536065/</w:t>
              </w:r>
            </w:hyperlink>
            <w:r w:rsidR="00C45A56" w:rsidRPr="00B97E28">
              <w:rPr>
                <w:rFonts w:ascii="Arial" w:eastAsia="Arial" w:hAnsi="Arial" w:cs="Arial"/>
              </w:rPr>
              <w:t>. 2020.</w:t>
            </w:r>
          </w:p>
          <w:p w14:paraId="0FCFA361" w14:textId="580E37F9" w:rsidR="00C45A56" w:rsidRPr="00B97E28" w:rsidRDefault="00C45A56"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American Board of Internal Medicine. Mini-CEX. </w:t>
            </w:r>
            <w:hyperlink r:id="rId15" w:history="1">
              <w:r w:rsidRPr="00B97E28">
                <w:rPr>
                  <w:rStyle w:val="Hyperlink"/>
                  <w:rFonts w:ascii="Arial" w:eastAsia="Arial" w:hAnsi="Arial" w:cs="Arial"/>
                </w:rPr>
                <w:t>https://www.abim.org/~/media/ABIM%20Public/Files/pdf/paper-tools/mini-cex.pdf</w:t>
              </w:r>
            </w:hyperlink>
            <w:r w:rsidRPr="00B97E28">
              <w:rPr>
                <w:rFonts w:ascii="Arial" w:eastAsia="Arial" w:hAnsi="Arial" w:cs="Arial"/>
              </w:rPr>
              <w:t>. 2020.</w:t>
            </w:r>
          </w:p>
          <w:p w14:paraId="7F6C664D" w14:textId="09E286D7" w:rsidR="00C45A56" w:rsidRPr="00B97E28" w:rsidRDefault="00C45A56"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Donato AA, Park YS, George DL, Schwartz A, </w:t>
            </w:r>
            <w:proofErr w:type="spellStart"/>
            <w:r w:rsidRPr="00B97E28">
              <w:rPr>
                <w:rFonts w:ascii="Arial" w:eastAsia="Arial" w:hAnsi="Arial" w:cs="Arial"/>
              </w:rPr>
              <w:t>Yudkowsky</w:t>
            </w:r>
            <w:proofErr w:type="spellEnd"/>
            <w:r w:rsidRPr="00B97E28">
              <w:rPr>
                <w:rFonts w:ascii="Arial" w:eastAsia="Arial" w:hAnsi="Arial" w:cs="Arial"/>
              </w:rPr>
              <w:t xml:space="preserve"> R. </w:t>
            </w:r>
            <w:proofErr w:type="gramStart"/>
            <w:r w:rsidRPr="00B97E28">
              <w:rPr>
                <w:rFonts w:ascii="Arial" w:eastAsia="Arial" w:hAnsi="Arial" w:cs="Arial"/>
              </w:rPr>
              <w:t>Validity</w:t>
            </w:r>
            <w:proofErr w:type="gramEnd"/>
            <w:r w:rsidRPr="00B97E28">
              <w:rPr>
                <w:rFonts w:ascii="Arial" w:eastAsia="Arial" w:hAnsi="Arial" w:cs="Arial"/>
              </w:rPr>
              <w:t xml:space="preserve"> and feasibility of the </w:t>
            </w:r>
            <w:proofErr w:type="spellStart"/>
            <w:r w:rsidRPr="00B97E28">
              <w:rPr>
                <w:rFonts w:ascii="Arial" w:eastAsia="Arial" w:hAnsi="Arial" w:cs="Arial"/>
              </w:rPr>
              <w:t>minicard</w:t>
            </w:r>
            <w:proofErr w:type="spellEnd"/>
            <w:r w:rsidRPr="00B97E28">
              <w:rPr>
                <w:rFonts w:ascii="Arial" w:eastAsia="Arial" w:hAnsi="Arial" w:cs="Arial"/>
              </w:rPr>
              <w:t xml:space="preserve"> direct observation tool in 1 training program. </w:t>
            </w:r>
            <w:r w:rsidRPr="00B97E28">
              <w:rPr>
                <w:rFonts w:ascii="Arial" w:eastAsia="Arial" w:hAnsi="Arial" w:cs="Arial"/>
                <w:i/>
                <w:iCs/>
              </w:rPr>
              <w:t>J Grad Med Educ</w:t>
            </w:r>
            <w:r w:rsidRPr="00B97E28">
              <w:rPr>
                <w:rFonts w:ascii="Arial" w:eastAsia="Arial" w:hAnsi="Arial" w:cs="Arial"/>
              </w:rPr>
              <w:t xml:space="preserve">. 2015;7(2):225-229. </w:t>
            </w:r>
            <w:hyperlink r:id="rId16" w:history="1">
              <w:r w:rsidRPr="00B97E28">
                <w:rPr>
                  <w:rStyle w:val="Hyperlink"/>
                  <w:rFonts w:ascii="Arial" w:eastAsia="Arial" w:hAnsi="Arial" w:cs="Arial"/>
                </w:rPr>
                <w:t>https://pubmed.ncbi.nlm.nih.gov/26221439/</w:t>
              </w:r>
            </w:hyperlink>
            <w:r w:rsidRPr="00B97E28">
              <w:rPr>
                <w:rFonts w:ascii="Arial" w:eastAsia="Arial" w:hAnsi="Arial" w:cs="Arial"/>
              </w:rPr>
              <w:t>. 2020.</w:t>
            </w:r>
          </w:p>
          <w:p w14:paraId="0211DD10" w14:textId="27D8F572" w:rsidR="00C45A56" w:rsidRPr="00B97E28" w:rsidRDefault="00C45A56" w:rsidP="0027600D">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Journal of General Internal Medicine. Clinical Reasoning Exercises. </w:t>
            </w:r>
            <w:hyperlink r:id="rId17" w:history="1">
              <w:r w:rsidRPr="00B97E28">
                <w:rPr>
                  <w:rStyle w:val="Hyperlink"/>
                  <w:rFonts w:ascii="Arial" w:eastAsia="Arial" w:hAnsi="Arial" w:cs="Arial"/>
                </w:rPr>
                <w:t>https://www.sgim.org/web-only/clinical-reasoning-exercises/problem-representation-overview#</w:t>
              </w:r>
            </w:hyperlink>
            <w:r w:rsidRPr="00B97E28">
              <w:rPr>
                <w:rStyle w:val="Hyperlink"/>
                <w:rFonts w:ascii="Arial" w:eastAsia="Arial" w:hAnsi="Arial" w:cs="Arial"/>
                <w:color w:val="auto"/>
                <w:u w:val="none"/>
              </w:rPr>
              <w:t>. 2020.</w:t>
            </w:r>
          </w:p>
        </w:tc>
      </w:tr>
    </w:tbl>
    <w:p w14:paraId="6281CB26" w14:textId="77777777" w:rsidR="000D19DE" w:rsidRDefault="000D19DE">
      <w:pPr>
        <w:rPr>
          <w:rFonts w:ascii="Arial" w:eastAsia="Arial" w:hAnsi="Arial" w:cs="Arial"/>
        </w:rPr>
      </w:pPr>
    </w:p>
    <w:p w14:paraId="285B502F" w14:textId="77777777" w:rsidR="000D19DE" w:rsidRDefault="00E305D5">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B72CEF6" w14:textId="77777777">
        <w:trPr>
          <w:trHeight w:val="769"/>
        </w:trPr>
        <w:tc>
          <w:tcPr>
            <w:tcW w:w="14125" w:type="dxa"/>
            <w:gridSpan w:val="2"/>
            <w:shd w:val="clear" w:color="auto" w:fill="9CC3E5"/>
          </w:tcPr>
          <w:p w14:paraId="521FF609" w14:textId="35844395"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Patient Care 2: Physical Exam</w:t>
            </w:r>
          </w:p>
          <w:p w14:paraId="2F2EA4BE" w14:textId="473D648B"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Pr>
                <w:rFonts w:ascii="Arial" w:eastAsia="Arial" w:hAnsi="Arial" w:cs="Arial"/>
              </w:rPr>
              <w:t>,</w:t>
            </w:r>
            <w:r w:rsidRPr="00B97E28">
              <w:rPr>
                <w:rFonts w:ascii="Arial" w:eastAsia="Arial" w:hAnsi="Arial" w:cs="Arial"/>
              </w:rPr>
              <w:t xml:space="preserve"> and considering information gleaned from patient history</w:t>
            </w:r>
          </w:p>
        </w:tc>
      </w:tr>
      <w:tr w:rsidR="000D19DE" w:rsidRPr="00B97E28" w14:paraId="7BD77561" w14:textId="77777777">
        <w:tc>
          <w:tcPr>
            <w:tcW w:w="4950" w:type="dxa"/>
            <w:shd w:val="clear" w:color="auto" w:fill="FAC090"/>
          </w:tcPr>
          <w:p w14:paraId="6E7A8736" w14:textId="77777777" w:rsidR="000D19DE" w:rsidRPr="00716BE6" w:rsidRDefault="00E305D5">
            <w:pPr>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6DA20645"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66C72A5A" w14:textId="77777777" w:rsidTr="00012F4C">
        <w:tc>
          <w:tcPr>
            <w:tcW w:w="4950" w:type="dxa"/>
            <w:tcBorders>
              <w:top w:val="single" w:sz="4" w:space="0" w:color="000000"/>
              <w:bottom w:val="single" w:sz="4" w:space="0" w:color="000000"/>
            </w:tcBorders>
            <w:shd w:val="clear" w:color="auto" w:fill="C9C9C9"/>
          </w:tcPr>
          <w:p w14:paraId="30AB29F7" w14:textId="77777777" w:rsidR="00716BE6" w:rsidRPr="00716BE6" w:rsidRDefault="00E305D5" w:rsidP="00716BE6">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6BE6" w:rsidRPr="00716BE6">
              <w:rPr>
                <w:rFonts w:ascii="Arial" w:eastAsia="Arial" w:hAnsi="Arial" w:cs="Arial"/>
                <w:i/>
              </w:rPr>
              <w:t>Performs fundamental physical examination</w:t>
            </w:r>
          </w:p>
          <w:p w14:paraId="3175B6E2" w14:textId="77777777" w:rsidR="00716BE6" w:rsidRPr="00716BE6" w:rsidRDefault="00716BE6" w:rsidP="00716BE6">
            <w:pPr>
              <w:rPr>
                <w:rFonts w:ascii="Arial" w:eastAsia="Arial" w:hAnsi="Arial" w:cs="Arial"/>
                <w:i/>
              </w:rPr>
            </w:pPr>
          </w:p>
          <w:p w14:paraId="1B9E9BEA" w14:textId="77777777" w:rsidR="00716BE6" w:rsidRPr="00716BE6" w:rsidRDefault="00716BE6" w:rsidP="00716BE6">
            <w:pPr>
              <w:rPr>
                <w:rFonts w:ascii="Arial" w:eastAsia="Arial" w:hAnsi="Arial" w:cs="Arial"/>
                <w:i/>
              </w:rPr>
            </w:pPr>
          </w:p>
          <w:p w14:paraId="29673EE6" w14:textId="2ED00D91" w:rsidR="000D19DE" w:rsidRPr="00B97E28" w:rsidRDefault="00716BE6" w:rsidP="00716BE6">
            <w:pPr>
              <w:rPr>
                <w:rFonts w:ascii="Arial" w:eastAsia="Arial" w:hAnsi="Arial" w:cs="Arial"/>
                <w:i/>
                <w:color w:val="000000"/>
              </w:rPr>
            </w:pPr>
            <w:r w:rsidRPr="00716BE6">
              <w:rPr>
                <w:rFonts w:ascii="Arial" w:eastAsia="Arial" w:hAnsi="Arial" w:cs="Arial"/>
                <w:i/>
              </w:rPr>
              <w:t>Performs a rote physical examination using a strict head-to-toe approach</w:t>
            </w:r>
          </w:p>
        </w:tc>
        <w:tc>
          <w:tcPr>
            <w:tcW w:w="9175" w:type="dxa"/>
            <w:tcBorders>
              <w:top w:val="single" w:sz="4" w:space="0" w:color="000000"/>
              <w:left w:val="nil"/>
              <w:bottom w:val="single" w:sz="4" w:space="0" w:color="000000"/>
              <w:right w:val="single" w:sz="8" w:space="0" w:color="000000"/>
            </w:tcBorders>
            <w:shd w:val="clear" w:color="auto" w:fill="C9C9C9"/>
          </w:tcPr>
          <w:p w14:paraId="275D9B8A" w14:textId="3A49FA0C"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Performs a complete physical examination without deviation from the template, regardless of the chief complaint</w:t>
            </w:r>
          </w:p>
          <w:p w14:paraId="2139E323" w14:textId="06C48D25"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For a </w:t>
            </w:r>
            <w:r w:rsidR="00012F4C">
              <w:rPr>
                <w:rFonts w:ascii="Arial" w:eastAsia="Arial" w:hAnsi="Arial" w:cs="Arial"/>
              </w:rPr>
              <w:t>two-year-old</w:t>
            </w:r>
            <w:r w:rsidRPr="00B97E28">
              <w:rPr>
                <w:rFonts w:ascii="Arial" w:eastAsia="Arial" w:hAnsi="Arial" w:cs="Arial"/>
              </w:rPr>
              <w:t xml:space="preserve"> with a laceration on the hand, performs a complete head</w:t>
            </w:r>
            <w:r w:rsidR="00934453">
              <w:rPr>
                <w:rFonts w:ascii="Arial" w:eastAsia="Arial" w:hAnsi="Arial" w:cs="Arial"/>
              </w:rPr>
              <w:t>-</w:t>
            </w:r>
            <w:r w:rsidRPr="00B97E28">
              <w:rPr>
                <w:rFonts w:ascii="Arial" w:eastAsia="Arial" w:hAnsi="Arial" w:cs="Arial"/>
              </w:rPr>
              <w:t>to</w:t>
            </w:r>
            <w:r w:rsidR="00934453">
              <w:rPr>
                <w:rFonts w:ascii="Arial" w:eastAsia="Arial" w:hAnsi="Arial" w:cs="Arial"/>
              </w:rPr>
              <w:t>-</w:t>
            </w:r>
            <w:r w:rsidRPr="00B97E28">
              <w:rPr>
                <w:rFonts w:ascii="Arial" w:eastAsia="Arial" w:hAnsi="Arial" w:cs="Arial"/>
              </w:rPr>
              <w:t>toe exam</w:t>
            </w:r>
          </w:p>
          <w:p w14:paraId="4ADA0B1C" w14:textId="77777777" w:rsidR="0027600D" w:rsidRPr="00B97E28" w:rsidRDefault="0027600D" w:rsidP="0027600D">
            <w:pPr>
              <w:pBdr>
                <w:top w:val="nil"/>
                <w:left w:val="nil"/>
                <w:bottom w:val="nil"/>
                <w:right w:val="nil"/>
                <w:between w:val="nil"/>
              </w:pBdr>
              <w:ind w:left="187"/>
              <w:rPr>
                <w:rFonts w:ascii="Arial" w:hAnsi="Arial" w:cs="Arial"/>
                <w:color w:val="000000"/>
              </w:rPr>
            </w:pPr>
          </w:p>
          <w:p w14:paraId="47E2E710" w14:textId="04B9F756" w:rsidR="000D19DE" w:rsidRPr="00B97E28"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Begins head to toe exam of a </w:t>
            </w:r>
            <w:r w:rsidR="00012F4C">
              <w:rPr>
                <w:rFonts w:ascii="Arial" w:eastAsia="Arial" w:hAnsi="Arial" w:cs="Arial"/>
                <w:color w:val="000000"/>
              </w:rPr>
              <w:t>two-year-old</w:t>
            </w:r>
            <w:r w:rsidRPr="00B97E28">
              <w:rPr>
                <w:rFonts w:ascii="Arial" w:eastAsia="Arial" w:hAnsi="Arial" w:cs="Arial"/>
                <w:color w:val="000000"/>
              </w:rPr>
              <w:t xml:space="preserve"> rather than starting with a chest/heart exam while the child is calm</w:t>
            </w:r>
          </w:p>
        </w:tc>
      </w:tr>
      <w:tr w:rsidR="000D19DE" w:rsidRPr="00B97E28" w14:paraId="2BB79D81" w14:textId="77777777" w:rsidTr="00012F4C">
        <w:tc>
          <w:tcPr>
            <w:tcW w:w="4950" w:type="dxa"/>
            <w:tcBorders>
              <w:top w:val="single" w:sz="4" w:space="0" w:color="000000"/>
              <w:bottom w:val="single" w:sz="4" w:space="0" w:color="000000"/>
            </w:tcBorders>
            <w:shd w:val="clear" w:color="auto" w:fill="C9C9C9"/>
          </w:tcPr>
          <w:p w14:paraId="19F8FE19" w14:textId="77777777" w:rsidR="00716BE6" w:rsidRPr="00716BE6" w:rsidRDefault="00E305D5" w:rsidP="00716BE6">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6BE6" w:rsidRPr="00716BE6">
              <w:rPr>
                <w:rFonts w:ascii="Arial" w:eastAsia="Arial" w:hAnsi="Arial" w:cs="Arial"/>
                <w:i/>
              </w:rPr>
              <w:t>Performs complete physical examination and identifies variants and abnormal findings</w:t>
            </w:r>
          </w:p>
          <w:p w14:paraId="0038C97F" w14:textId="77777777" w:rsidR="00716BE6" w:rsidRPr="00716BE6" w:rsidRDefault="00716BE6" w:rsidP="00716BE6">
            <w:pPr>
              <w:rPr>
                <w:rFonts w:ascii="Arial" w:eastAsia="Arial" w:hAnsi="Arial" w:cs="Arial"/>
                <w:i/>
              </w:rPr>
            </w:pPr>
          </w:p>
          <w:p w14:paraId="5FD7480D" w14:textId="18B05142" w:rsidR="000D19DE" w:rsidRPr="00B97E28" w:rsidRDefault="00716BE6" w:rsidP="00716BE6">
            <w:pPr>
              <w:rPr>
                <w:rFonts w:ascii="Arial" w:eastAsia="Arial" w:hAnsi="Arial" w:cs="Arial"/>
                <w:i/>
              </w:rPr>
            </w:pPr>
            <w:r w:rsidRPr="00716BE6">
              <w:rPr>
                <w:rFonts w:ascii="Arial" w:eastAsia="Arial" w:hAnsi="Arial" w:cs="Arial"/>
                <w:i/>
              </w:rPr>
              <w:t>Performs a physical examination considering appropriate adaptation for age and development</w:t>
            </w:r>
          </w:p>
        </w:tc>
        <w:tc>
          <w:tcPr>
            <w:tcW w:w="9175" w:type="dxa"/>
            <w:tcBorders>
              <w:top w:val="single" w:sz="4" w:space="0" w:color="000000"/>
              <w:left w:val="nil"/>
              <w:bottom w:val="single" w:sz="4" w:space="0" w:color="000000"/>
              <w:right w:val="single" w:sz="8" w:space="0" w:color="000000"/>
            </w:tcBorders>
            <w:shd w:val="clear" w:color="auto" w:fill="C9C9C9"/>
          </w:tcPr>
          <w:p w14:paraId="3DB466F2" w14:textId="30F902D7"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For a </w:t>
            </w:r>
            <w:r w:rsidR="00012F4C">
              <w:rPr>
                <w:rFonts w:ascii="Arial" w:eastAsia="Arial" w:hAnsi="Arial" w:cs="Arial"/>
              </w:rPr>
              <w:t>five-year-old</w:t>
            </w:r>
            <w:r w:rsidRPr="00B97E28">
              <w:rPr>
                <w:rFonts w:ascii="Arial" w:eastAsia="Arial" w:hAnsi="Arial" w:cs="Arial"/>
              </w:rPr>
              <w:t xml:space="preserve"> with cough and fever, performs a complete examination including lung exam and identifies decreased breath sounds in the left lower lobe</w:t>
            </w:r>
          </w:p>
          <w:p w14:paraId="03D98A6D" w14:textId="77777777" w:rsidR="0027600D" w:rsidRPr="00B97E28" w:rsidRDefault="0027600D" w:rsidP="0027600D">
            <w:pPr>
              <w:pBdr>
                <w:top w:val="nil"/>
                <w:left w:val="nil"/>
                <w:bottom w:val="nil"/>
                <w:right w:val="nil"/>
                <w:between w:val="nil"/>
              </w:pBdr>
              <w:rPr>
                <w:rFonts w:ascii="Arial" w:hAnsi="Arial" w:cs="Arial"/>
                <w:color w:val="000000"/>
              </w:rPr>
            </w:pPr>
          </w:p>
          <w:p w14:paraId="591A5B29" w14:textId="77777777" w:rsidR="0027600D" w:rsidRPr="00B97E28" w:rsidRDefault="0027600D" w:rsidP="0027600D">
            <w:pPr>
              <w:pBdr>
                <w:top w:val="nil"/>
                <w:left w:val="nil"/>
                <w:bottom w:val="nil"/>
                <w:right w:val="nil"/>
                <w:between w:val="nil"/>
              </w:pBdr>
              <w:rPr>
                <w:rFonts w:ascii="Arial" w:hAnsi="Arial" w:cs="Arial"/>
                <w:color w:val="000000"/>
              </w:rPr>
            </w:pPr>
          </w:p>
          <w:p w14:paraId="426805E9" w14:textId="3C662BEC" w:rsidR="000D19DE" w:rsidRPr="00B97E28"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Asks a </w:t>
            </w:r>
            <w:r w:rsidR="00012F4C" w:rsidRPr="00B97E28">
              <w:rPr>
                <w:rFonts w:ascii="Arial" w:eastAsia="Arial" w:hAnsi="Arial" w:cs="Arial"/>
              </w:rPr>
              <w:t>5</w:t>
            </w:r>
            <w:r w:rsidR="00012F4C">
              <w:rPr>
                <w:rFonts w:ascii="Arial" w:eastAsia="Arial" w:hAnsi="Arial" w:cs="Arial"/>
              </w:rPr>
              <w:t>-year-old</w:t>
            </w:r>
            <w:r w:rsidRPr="00B97E28">
              <w:rPr>
                <w:rFonts w:ascii="Arial" w:eastAsia="Arial" w:hAnsi="Arial" w:cs="Arial"/>
              </w:rPr>
              <w:t xml:space="preserve"> to stand on one foot during a wellness exam, but appropriately does not ask a </w:t>
            </w:r>
            <w:r w:rsidR="00934453">
              <w:rPr>
                <w:rFonts w:ascii="Arial" w:eastAsia="Arial" w:hAnsi="Arial" w:cs="Arial"/>
              </w:rPr>
              <w:t xml:space="preserve">one </w:t>
            </w:r>
            <w:r w:rsidRPr="00B97E28">
              <w:rPr>
                <w:rFonts w:ascii="Arial" w:eastAsia="Arial" w:hAnsi="Arial" w:cs="Arial"/>
              </w:rPr>
              <w:t>year old to do it</w:t>
            </w:r>
          </w:p>
        </w:tc>
      </w:tr>
      <w:tr w:rsidR="000D19DE" w:rsidRPr="00B97E28" w14:paraId="5F840E5F" w14:textId="77777777" w:rsidTr="00012F4C">
        <w:tc>
          <w:tcPr>
            <w:tcW w:w="4950" w:type="dxa"/>
            <w:tcBorders>
              <w:top w:val="single" w:sz="4" w:space="0" w:color="000000"/>
              <w:bottom w:val="single" w:sz="4" w:space="0" w:color="000000"/>
            </w:tcBorders>
            <w:shd w:val="clear" w:color="auto" w:fill="C9C9C9"/>
          </w:tcPr>
          <w:p w14:paraId="4CEE748F" w14:textId="77777777" w:rsidR="00716BE6" w:rsidRPr="00716BE6" w:rsidRDefault="00E305D5" w:rsidP="00716BE6">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6BE6" w:rsidRPr="00716BE6">
              <w:rPr>
                <w:rFonts w:ascii="Arial" w:eastAsia="Arial" w:hAnsi="Arial" w:cs="Arial"/>
                <w:i/>
              </w:rPr>
              <w:t>Performs complete or focused physical examination, as indicated, and interprets normal variants and abnormal findings</w:t>
            </w:r>
          </w:p>
          <w:p w14:paraId="72FA7620" w14:textId="77777777" w:rsidR="00716BE6" w:rsidRPr="00716BE6" w:rsidRDefault="00716BE6" w:rsidP="00716BE6">
            <w:pPr>
              <w:rPr>
                <w:rFonts w:ascii="Arial" w:eastAsia="Arial" w:hAnsi="Arial" w:cs="Arial"/>
                <w:i/>
              </w:rPr>
            </w:pPr>
          </w:p>
          <w:p w14:paraId="011E5FCB" w14:textId="4FE86287" w:rsidR="000D19DE" w:rsidRPr="00B97E28" w:rsidRDefault="00716BE6" w:rsidP="00716BE6">
            <w:pPr>
              <w:rPr>
                <w:rFonts w:ascii="Arial" w:eastAsia="Arial" w:hAnsi="Arial" w:cs="Arial"/>
                <w:i/>
                <w:color w:val="000000"/>
              </w:rPr>
            </w:pPr>
            <w:r w:rsidRPr="00716BE6">
              <w:rPr>
                <w:rFonts w:ascii="Arial" w:eastAsia="Arial" w:hAnsi="Arial" w:cs="Arial"/>
                <w:i/>
              </w:rPr>
              <w:t>Performs a physical examination with consistent use of a developmentally appropriate approach</w:t>
            </w:r>
          </w:p>
        </w:tc>
        <w:tc>
          <w:tcPr>
            <w:tcW w:w="9175" w:type="dxa"/>
            <w:tcBorders>
              <w:top w:val="single" w:sz="4" w:space="0" w:color="000000"/>
              <w:left w:val="nil"/>
              <w:bottom w:val="single" w:sz="4" w:space="0" w:color="000000"/>
              <w:right w:val="single" w:sz="8" w:space="0" w:color="000000"/>
            </w:tcBorders>
            <w:shd w:val="clear" w:color="auto" w:fill="C9C9C9"/>
          </w:tcPr>
          <w:p w14:paraId="7381D172" w14:textId="7FFC9EEC" w:rsidR="0027600D" w:rsidRPr="0076727A"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For a </w:t>
            </w:r>
            <w:r w:rsidR="00934453">
              <w:rPr>
                <w:rFonts w:ascii="Arial" w:eastAsia="Arial" w:hAnsi="Arial" w:cs="Arial"/>
                <w:color w:val="000000"/>
              </w:rPr>
              <w:t>three</w:t>
            </w:r>
            <w:r w:rsidRPr="00B97E28">
              <w:rPr>
                <w:rFonts w:ascii="Arial" w:eastAsia="Arial" w:hAnsi="Arial" w:cs="Arial"/>
                <w:color w:val="000000"/>
              </w:rPr>
              <w:t>-year-old patient with runny nose and mouth sores, performs an examination focused on the head, chest, abdomen, extremities, and skin based on differential diagnosis</w:t>
            </w:r>
          </w:p>
          <w:p w14:paraId="400F9D4D" w14:textId="77777777" w:rsidR="0076727A" w:rsidRPr="00B97E28" w:rsidRDefault="0076727A" w:rsidP="0076727A">
            <w:pPr>
              <w:pBdr>
                <w:top w:val="nil"/>
                <w:left w:val="nil"/>
                <w:bottom w:val="nil"/>
                <w:right w:val="nil"/>
                <w:between w:val="nil"/>
              </w:pBdr>
              <w:ind w:left="187"/>
              <w:rPr>
                <w:rFonts w:ascii="Arial" w:hAnsi="Arial" w:cs="Arial"/>
                <w:color w:val="000000"/>
              </w:rPr>
            </w:pPr>
          </w:p>
          <w:p w14:paraId="457CCAFC" w14:textId="1885EFD9"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Begins physical exam of an 18-month-old </w:t>
            </w:r>
            <w:r w:rsidR="00934453">
              <w:rPr>
                <w:rFonts w:ascii="Arial" w:eastAsia="Arial" w:hAnsi="Arial" w:cs="Arial"/>
                <w:color w:val="000000"/>
              </w:rPr>
              <w:t xml:space="preserve">patient </w:t>
            </w:r>
            <w:r w:rsidRPr="00B97E28">
              <w:rPr>
                <w:rFonts w:ascii="Arial" w:eastAsia="Arial" w:hAnsi="Arial" w:cs="Arial"/>
                <w:color w:val="000000"/>
              </w:rPr>
              <w:t>while child is in the arms of a parent or primary caretaker</w:t>
            </w:r>
          </w:p>
        </w:tc>
      </w:tr>
      <w:tr w:rsidR="000D19DE" w:rsidRPr="00B97E28" w14:paraId="634CEB90" w14:textId="77777777" w:rsidTr="00012F4C">
        <w:tc>
          <w:tcPr>
            <w:tcW w:w="4950" w:type="dxa"/>
            <w:tcBorders>
              <w:top w:val="single" w:sz="4" w:space="0" w:color="000000"/>
              <w:bottom w:val="single" w:sz="4" w:space="0" w:color="000000"/>
            </w:tcBorders>
            <w:shd w:val="clear" w:color="auto" w:fill="C9C9C9"/>
          </w:tcPr>
          <w:p w14:paraId="6F84CA67" w14:textId="77777777" w:rsidR="00716BE6" w:rsidRPr="00716BE6" w:rsidRDefault="00E305D5" w:rsidP="00716BE6">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6BE6" w:rsidRPr="00716BE6">
              <w:rPr>
                <w:rFonts w:ascii="Arial" w:eastAsia="Arial" w:hAnsi="Arial" w:cs="Arial"/>
                <w:i/>
              </w:rPr>
              <w:t>Performs complete or focused physical examination, as indicated, and selects advanced maneuvers to distinguish between diagnoses</w:t>
            </w:r>
          </w:p>
          <w:p w14:paraId="5455BF7D" w14:textId="77777777" w:rsidR="00716BE6" w:rsidRPr="00716BE6" w:rsidRDefault="00716BE6" w:rsidP="00716BE6">
            <w:pPr>
              <w:rPr>
                <w:rFonts w:ascii="Arial" w:eastAsia="Arial" w:hAnsi="Arial" w:cs="Arial"/>
                <w:i/>
              </w:rPr>
            </w:pPr>
          </w:p>
          <w:p w14:paraId="79DC87CD" w14:textId="2B0C4C0C" w:rsidR="000D19DE" w:rsidRPr="00B97E28" w:rsidRDefault="00716BE6" w:rsidP="00716BE6">
            <w:pPr>
              <w:rPr>
                <w:rFonts w:ascii="Arial" w:eastAsia="Arial" w:hAnsi="Arial" w:cs="Arial"/>
                <w:i/>
              </w:rPr>
            </w:pPr>
            <w:r w:rsidRPr="00716BE6">
              <w:rPr>
                <w:rFonts w:ascii="Arial" w:eastAsia="Arial" w:hAnsi="Arial" w:cs="Arial"/>
                <w:i/>
              </w:rPr>
              <w:t>Performs a physical examination using strategies to maximize patient cooperation and comfort</w:t>
            </w:r>
          </w:p>
        </w:tc>
        <w:tc>
          <w:tcPr>
            <w:tcW w:w="9175" w:type="dxa"/>
            <w:tcBorders>
              <w:top w:val="single" w:sz="4" w:space="0" w:color="000000"/>
              <w:left w:val="nil"/>
              <w:bottom w:val="single" w:sz="4" w:space="0" w:color="000000"/>
              <w:right w:val="single" w:sz="8" w:space="0" w:color="000000"/>
            </w:tcBorders>
            <w:shd w:val="clear" w:color="auto" w:fill="C9C9C9"/>
          </w:tcPr>
          <w:p w14:paraId="275C117C" w14:textId="185E09A6" w:rsidR="0027600D" w:rsidRPr="00355447" w:rsidRDefault="00E305D5" w:rsidP="0097385A">
            <w:pPr>
              <w:numPr>
                <w:ilvl w:val="0"/>
                <w:numId w:val="1"/>
              </w:numPr>
              <w:pBdr>
                <w:top w:val="nil"/>
                <w:left w:val="nil"/>
                <w:bottom w:val="nil"/>
                <w:right w:val="nil"/>
                <w:between w:val="nil"/>
              </w:pBdr>
              <w:ind w:left="160" w:hanging="180"/>
              <w:rPr>
                <w:rFonts w:ascii="Arial" w:hAnsi="Arial" w:cs="Arial"/>
                <w:color w:val="000000"/>
              </w:rPr>
            </w:pPr>
            <w:r w:rsidRPr="00355447">
              <w:rPr>
                <w:rFonts w:ascii="Arial" w:eastAsia="Arial" w:hAnsi="Arial" w:cs="Arial"/>
              </w:rPr>
              <w:t xml:space="preserve">Examines a </w:t>
            </w:r>
            <w:r w:rsidR="00012F4C" w:rsidRPr="00355447">
              <w:rPr>
                <w:rFonts w:ascii="Arial" w:eastAsia="Arial" w:hAnsi="Arial" w:cs="Arial"/>
              </w:rPr>
              <w:t>nine-year-old</w:t>
            </w:r>
            <w:r w:rsidRPr="00355447">
              <w:rPr>
                <w:rFonts w:ascii="Arial" w:eastAsia="Arial" w:hAnsi="Arial" w:cs="Arial"/>
              </w:rPr>
              <w:t xml:space="preserve"> with lower right quadrant pain and possible appendicitis for signs of systemic toxicity, noting location of abdominal pain, presence of </w:t>
            </w:r>
            <w:r w:rsidR="00CC5D18" w:rsidRPr="00355447">
              <w:rPr>
                <w:rFonts w:ascii="Arial" w:eastAsia="Arial" w:hAnsi="Arial" w:cs="Arial"/>
              </w:rPr>
              <w:t xml:space="preserve">guarding </w:t>
            </w:r>
            <w:r w:rsidRPr="00355447">
              <w:rPr>
                <w:rFonts w:ascii="Arial" w:eastAsia="Arial" w:hAnsi="Arial" w:cs="Arial"/>
              </w:rPr>
              <w:t>and/or rebound and psoas/obturator sign, and considers the utility of a rectal exam</w:t>
            </w:r>
          </w:p>
          <w:p w14:paraId="7D65713C" w14:textId="77777777" w:rsidR="0076727A" w:rsidRPr="00355447" w:rsidRDefault="0076727A" w:rsidP="0097385A">
            <w:pPr>
              <w:pBdr>
                <w:top w:val="nil"/>
                <w:left w:val="nil"/>
                <w:bottom w:val="nil"/>
                <w:right w:val="nil"/>
                <w:between w:val="nil"/>
              </w:pBdr>
              <w:ind w:left="160" w:hanging="180"/>
              <w:rPr>
                <w:rFonts w:ascii="Arial" w:hAnsi="Arial" w:cs="Arial"/>
                <w:color w:val="000000"/>
              </w:rPr>
            </w:pPr>
          </w:p>
          <w:p w14:paraId="2AC9B3ED" w14:textId="77777777" w:rsidR="000D19DE" w:rsidRPr="00355447" w:rsidRDefault="00E305D5" w:rsidP="0097385A">
            <w:pPr>
              <w:numPr>
                <w:ilvl w:val="0"/>
                <w:numId w:val="1"/>
              </w:numPr>
              <w:pBdr>
                <w:top w:val="nil"/>
                <w:left w:val="nil"/>
                <w:bottom w:val="nil"/>
                <w:right w:val="nil"/>
                <w:between w:val="nil"/>
              </w:pBdr>
              <w:ind w:left="160" w:hanging="180"/>
              <w:rPr>
                <w:rFonts w:ascii="Arial" w:hAnsi="Arial" w:cs="Arial"/>
                <w:color w:val="000000"/>
              </w:rPr>
            </w:pPr>
            <w:r w:rsidRPr="00355447">
              <w:rPr>
                <w:rFonts w:ascii="Arial" w:eastAsia="Arial" w:hAnsi="Arial" w:cs="Arial"/>
              </w:rPr>
              <w:t>Uses distractors appropriately such as examining the favorite stuffed animal to decrease anxiety in a toddler, or discussing exam and findings with adolescent</w:t>
            </w:r>
          </w:p>
          <w:p w14:paraId="164AFB9C" w14:textId="5C9230F8" w:rsidR="006217F0" w:rsidRPr="00355447" w:rsidRDefault="006217F0" w:rsidP="0097385A">
            <w:pPr>
              <w:numPr>
                <w:ilvl w:val="0"/>
                <w:numId w:val="1"/>
              </w:numPr>
              <w:ind w:left="160" w:hanging="180"/>
              <w:textAlignment w:val="baseline"/>
              <w:rPr>
                <w:rFonts w:ascii="Arial" w:eastAsia="Times New Roman" w:hAnsi="Arial" w:cs="Arial"/>
                <w:color w:val="000000"/>
              </w:rPr>
            </w:pPr>
            <w:r w:rsidRPr="00355447">
              <w:rPr>
                <w:rFonts w:ascii="Arial" w:eastAsia="Times New Roman" w:hAnsi="Arial" w:cs="Arial"/>
                <w:color w:val="000000"/>
              </w:rPr>
              <w:t>Recognizes that differences in skin pigmentation can affect the appearance of certain rashes or dermatologic conditions, and pays careful attention when examining patients with darker skin</w:t>
            </w:r>
          </w:p>
          <w:p w14:paraId="09CEF300" w14:textId="75DD7D3F" w:rsidR="006217F0" w:rsidRPr="00355447" w:rsidRDefault="006217F0" w:rsidP="0097385A">
            <w:pPr>
              <w:numPr>
                <w:ilvl w:val="0"/>
                <w:numId w:val="1"/>
              </w:numPr>
              <w:pBdr>
                <w:top w:val="nil"/>
                <w:left w:val="nil"/>
                <w:bottom w:val="nil"/>
                <w:right w:val="nil"/>
                <w:between w:val="nil"/>
              </w:pBdr>
              <w:ind w:left="160" w:hanging="180"/>
              <w:rPr>
                <w:rFonts w:ascii="Arial" w:hAnsi="Arial" w:cs="Arial"/>
                <w:color w:val="000000"/>
              </w:rPr>
            </w:pPr>
            <w:r w:rsidRPr="00355447">
              <w:rPr>
                <w:rFonts w:ascii="Arial" w:eastAsia="Times New Roman" w:hAnsi="Arial" w:cs="Arial"/>
                <w:color w:val="000000"/>
              </w:rPr>
              <w:t>Adapts exam to ensure minimal discomfort for a patient with a history of abuse</w:t>
            </w:r>
          </w:p>
        </w:tc>
      </w:tr>
      <w:tr w:rsidR="000D19DE" w:rsidRPr="00B97E28" w14:paraId="7D1E8AA5" w14:textId="77777777" w:rsidTr="00012F4C">
        <w:tc>
          <w:tcPr>
            <w:tcW w:w="4950" w:type="dxa"/>
            <w:tcBorders>
              <w:top w:val="single" w:sz="4" w:space="0" w:color="000000"/>
              <w:bottom w:val="single" w:sz="4" w:space="0" w:color="000000"/>
            </w:tcBorders>
            <w:shd w:val="clear" w:color="auto" w:fill="C9C9C9"/>
          </w:tcPr>
          <w:p w14:paraId="6C172B6F" w14:textId="77777777" w:rsidR="00716BE6" w:rsidRPr="00716BE6" w:rsidRDefault="00E305D5" w:rsidP="00716BE6">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6BE6" w:rsidRPr="00716BE6">
              <w:rPr>
                <w:rFonts w:ascii="Arial" w:eastAsia="Arial" w:hAnsi="Arial" w:cs="Arial"/>
                <w:i/>
              </w:rPr>
              <w:t>Detects, pursues, and integrates key physical examination findings to distinguish nuances among competing, often similar diagnoses</w:t>
            </w:r>
          </w:p>
          <w:p w14:paraId="4FEA2940" w14:textId="77777777" w:rsidR="00716BE6" w:rsidRPr="00716BE6" w:rsidRDefault="00716BE6" w:rsidP="00716BE6">
            <w:pPr>
              <w:rPr>
                <w:rFonts w:ascii="Arial" w:eastAsia="Arial" w:hAnsi="Arial" w:cs="Arial"/>
                <w:i/>
              </w:rPr>
            </w:pPr>
          </w:p>
          <w:p w14:paraId="002C77E0" w14:textId="00E7E36F" w:rsidR="000D19DE" w:rsidRPr="00B97E28" w:rsidRDefault="00716BE6" w:rsidP="00716BE6">
            <w:pPr>
              <w:rPr>
                <w:rFonts w:ascii="Arial" w:eastAsia="Arial" w:hAnsi="Arial" w:cs="Arial"/>
                <w:i/>
              </w:rPr>
            </w:pPr>
            <w:r w:rsidRPr="00716BE6">
              <w:rPr>
                <w:rFonts w:ascii="Arial" w:eastAsia="Arial" w:hAnsi="Arial" w:cs="Arial"/>
                <w:i/>
              </w:rPr>
              <w:lastRenderedPageBreak/>
              <w:t>Performs a physical examination that consistently and positively engages the patient</w:t>
            </w:r>
          </w:p>
        </w:tc>
        <w:tc>
          <w:tcPr>
            <w:tcW w:w="9175" w:type="dxa"/>
            <w:tcBorders>
              <w:top w:val="single" w:sz="4" w:space="0" w:color="000000"/>
              <w:left w:val="nil"/>
              <w:bottom w:val="single" w:sz="4" w:space="0" w:color="000000"/>
              <w:right w:val="single" w:sz="8" w:space="0" w:color="000000"/>
            </w:tcBorders>
            <w:shd w:val="clear" w:color="auto" w:fill="C9C9C9"/>
          </w:tcPr>
          <w:p w14:paraId="6611010D" w14:textId="4D6BB038" w:rsidR="0027600D"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lastRenderedPageBreak/>
              <w:t>Examines patient with a rash incorporating history, other portions of the physical examination, and pertinent literature to distinguish among causes of rashes from common to rare</w:t>
            </w:r>
          </w:p>
          <w:p w14:paraId="37544317" w14:textId="369E8EAA" w:rsidR="00871B60" w:rsidRPr="00355447" w:rsidRDefault="00871B60" w:rsidP="00871B60">
            <w:pPr>
              <w:pBdr>
                <w:top w:val="nil"/>
                <w:left w:val="nil"/>
                <w:bottom w:val="nil"/>
                <w:right w:val="nil"/>
                <w:between w:val="nil"/>
              </w:pBdr>
              <w:ind w:left="187"/>
              <w:rPr>
                <w:rFonts w:ascii="Arial" w:hAnsi="Arial" w:cs="Arial"/>
                <w:color w:val="000000"/>
              </w:rPr>
            </w:pPr>
          </w:p>
          <w:p w14:paraId="7BD3EA45" w14:textId="77777777" w:rsidR="00871B60" w:rsidRPr="00355447" w:rsidRDefault="00871B60" w:rsidP="00871B60">
            <w:pPr>
              <w:pBdr>
                <w:top w:val="nil"/>
                <w:left w:val="nil"/>
                <w:bottom w:val="nil"/>
                <w:right w:val="nil"/>
                <w:between w:val="nil"/>
              </w:pBdr>
              <w:ind w:left="187"/>
              <w:rPr>
                <w:rFonts w:ascii="Arial" w:hAnsi="Arial" w:cs="Arial"/>
                <w:color w:val="000000"/>
              </w:rPr>
            </w:pPr>
          </w:p>
          <w:p w14:paraId="4126808D" w14:textId="7A95FC49"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lastRenderedPageBreak/>
              <w:t>Has parent hold patient for exam (rather than place child on exam table); and talks to child or plays with child during exam as appropriate to maintain engagement</w:t>
            </w:r>
          </w:p>
        </w:tc>
      </w:tr>
      <w:tr w:rsidR="000D19DE" w:rsidRPr="00B97E28" w14:paraId="714C542D" w14:textId="77777777">
        <w:tc>
          <w:tcPr>
            <w:tcW w:w="4950" w:type="dxa"/>
            <w:shd w:val="clear" w:color="auto" w:fill="FFD965"/>
          </w:tcPr>
          <w:p w14:paraId="17B9CB96" w14:textId="77777777" w:rsidR="000D19DE" w:rsidRPr="00B97E28" w:rsidRDefault="000D19DE">
            <w:pPr>
              <w:rPr>
                <w:rFonts w:ascii="Arial" w:hAnsi="Arial" w:cs="Arial"/>
              </w:rPr>
            </w:pPr>
          </w:p>
          <w:p w14:paraId="4DC405D8"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761AD19" w14:textId="755E6BD7" w:rsidR="002C144F" w:rsidRPr="002C144F" w:rsidRDefault="002C144F"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Chart/medical record audit</w:t>
            </w:r>
          </w:p>
          <w:p w14:paraId="540E4F08" w14:textId="0738C170" w:rsidR="002C144F" w:rsidRPr="00B97E28" w:rsidRDefault="002C144F"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Course evaluations</w:t>
            </w:r>
          </w:p>
          <w:p w14:paraId="231F137E" w14:textId="3475F47C" w:rsidR="0027600D"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Direct observation </w:t>
            </w:r>
            <w:r w:rsidRPr="002C144F">
              <w:rPr>
                <w:rFonts w:ascii="Arial" w:eastAsia="Arial" w:hAnsi="Arial" w:cs="Arial"/>
              </w:rPr>
              <w:t>(</w:t>
            </w:r>
            <w:r w:rsidR="00934453">
              <w:rPr>
                <w:rFonts w:ascii="Arial" w:eastAsia="Arial" w:hAnsi="Arial" w:cs="Arial"/>
              </w:rPr>
              <w:t xml:space="preserve">e.g., </w:t>
            </w:r>
            <w:r w:rsidRPr="002C144F">
              <w:rPr>
                <w:rFonts w:ascii="Arial" w:eastAsia="Arial" w:hAnsi="Arial" w:cs="Arial"/>
              </w:rPr>
              <w:t xml:space="preserve">mini-CEX, structured clinical observation tool, </w:t>
            </w:r>
            <w:proofErr w:type="spellStart"/>
            <w:r w:rsidRPr="002C144F">
              <w:rPr>
                <w:rFonts w:ascii="Arial" w:eastAsia="Arial" w:hAnsi="Arial" w:cs="Arial"/>
              </w:rPr>
              <w:t>minicard</w:t>
            </w:r>
            <w:proofErr w:type="spellEnd"/>
            <w:r w:rsidRPr="002C144F">
              <w:rPr>
                <w:rFonts w:ascii="Arial" w:eastAsia="Arial" w:hAnsi="Arial" w:cs="Arial"/>
              </w:rPr>
              <w:t>,</w:t>
            </w:r>
            <w:r w:rsidR="0027600D" w:rsidRPr="002C144F">
              <w:rPr>
                <w:rFonts w:ascii="Arial" w:eastAsia="Arial" w:hAnsi="Arial" w:cs="Arial"/>
              </w:rPr>
              <w:t xml:space="preserve"> </w:t>
            </w:r>
            <w:r w:rsidRPr="002C144F">
              <w:rPr>
                <w:rFonts w:ascii="Arial" w:eastAsia="Arial" w:hAnsi="Arial" w:cs="Arial"/>
              </w:rPr>
              <w:t>OSCE)</w:t>
            </w:r>
          </w:p>
          <w:p w14:paraId="586480D6" w14:textId="2C310194"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44183F97" w14:textId="50FB9543"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Reflection</w:t>
            </w:r>
          </w:p>
        </w:tc>
      </w:tr>
      <w:tr w:rsidR="000D19DE" w:rsidRPr="00B97E28" w14:paraId="24BB3633" w14:textId="77777777">
        <w:tc>
          <w:tcPr>
            <w:tcW w:w="4950" w:type="dxa"/>
            <w:shd w:val="clear" w:color="auto" w:fill="8DB3E2"/>
          </w:tcPr>
          <w:p w14:paraId="184637C3"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58D5FF97" w14:textId="0C157618"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2400A134" w14:textId="77777777">
        <w:tc>
          <w:tcPr>
            <w:tcW w:w="4950" w:type="dxa"/>
            <w:shd w:val="clear" w:color="auto" w:fill="A8D08D"/>
          </w:tcPr>
          <w:p w14:paraId="3D1AFD0C"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7C293E78" w14:textId="5F491991"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18"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1CBD44AF" w14:textId="570795F3" w:rsidR="000D19DE" w:rsidRPr="00B97E28" w:rsidRDefault="004D0351" w:rsidP="004D0351">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Schumacher DJ, Englander R, Hicks PJ, Carraccio C, Guralnick S. Domain of competence: Patient care. </w:t>
            </w:r>
            <w:r w:rsidRPr="00B97E28">
              <w:rPr>
                <w:rFonts w:ascii="Arial" w:eastAsia="Arial" w:hAnsi="Arial" w:cs="Arial"/>
                <w:i/>
                <w:iCs/>
              </w:rPr>
              <w:t>Academic Pediatrics</w:t>
            </w:r>
            <w:r w:rsidRPr="00B97E28">
              <w:rPr>
                <w:rFonts w:ascii="Arial" w:eastAsia="Arial" w:hAnsi="Arial" w:cs="Arial"/>
              </w:rPr>
              <w:t xml:space="preserve">. 2014;14(2) </w:t>
            </w:r>
            <w:proofErr w:type="gramStart"/>
            <w:r w:rsidRPr="00B97E28">
              <w:rPr>
                <w:rFonts w:ascii="Arial" w:eastAsia="Arial" w:hAnsi="Arial" w:cs="Arial"/>
              </w:rPr>
              <w:t>Supp:S</w:t>
            </w:r>
            <w:proofErr w:type="gramEnd"/>
            <w:r w:rsidRPr="00B97E28">
              <w:rPr>
                <w:rFonts w:ascii="Arial" w:eastAsia="Arial" w:hAnsi="Arial" w:cs="Arial"/>
              </w:rPr>
              <w:t xml:space="preserve">13-S35. </w:t>
            </w:r>
            <w:hyperlink r:id="rId19" w:history="1">
              <w:r w:rsidRPr="00B97E28">
                <w:rPr>
                  <w:rStyle w:val="Hyperlink"/>
                  <w:rFonts w:ascii="Arial" w:eastAsia="Arial" w:hAnsi="Arial" w:cs="Arial"/>
                </w:rPr>
                <w:t>https://pubmed.ncbi.nlm.nih.gov/24602619/</w:t>
              </w:r>
            </w:hyperlink>
            <w:r w:rsidRPr="00B97E28">
              <w:rPr>
                <w:rFonts w:ascii="Arial" w:eastAsia="Arial" w:hAnsi="Arial" w:cs="Arial"/>
              </w:rPr>
              <w:t>. 2020.</w:t>
            </w:r>
          </w:p>
        </w:tc>
      </w:tr>
    </w:tbl>
    <w:p w14:paraId="47350123" w14:textId="77777777" w:rsidR="000D19DE" w:rsidRDefault="000D19DE">
      <w:pPr>
        <w:rPr>
          <w:rFonts w:ascii="Arial" w:eastAsia="Arial" w:hAnsi="Arial" w:cs="Arial"/>
        </w:rPr>
      </w:pPr>
    </w:p>
    <w:p w14:paraId="68522942" w14:textId="7A560627" w:rsidR="000D19DE" w:rsidRDefault="00E305D5">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0A7D2D3" w14:textId="77777777">
        <w:trPr>
          <w:trHeight w:val="769"/>
        </w:trPr>
        <w:tc>
          <w:tcPr>
            <w:tcW w:w="14125" w:type="dxa"/>
            <w:gridSpan w:val="2"/>
            <w:shd w:val="clear" w:color="auto" w:fill="9CC3E5"/>
          </w:tcPr>
          <w:p w14:paraId="3305B40D" w14:textId="468D5FAE"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Patient Care 3: Organize and Prioritize Patients</w:t>
            </w:r>
          </w:p>
          <w:p w14:paraId="7CD91FD9"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w:t>
            </w:r>
            <w:r w:rsidRPr="00B97E28">
              <w:rPr>
                <w:rFonts w:ascii="Arial" w:eastAsia="Arial" w:hAnsi="Arial" w:cs="Arial"/>
                <w:color w:val="000000"/>
              </w:rPr>
              <w:t>o organize and appropriately prioritize patient needs to optimize patient outcomes</w:t>
            </w:r>
          </w:p>
        </w:tc>
      </w:tr>
      <w:tr w:rsidR="000D19DE" w:rsidRPr="00B97E28" w14:paraId="7259B2DD" w14:textId="77777777">
        <w:tc>
          <w:tcPr>
            <w:tcW w:w="4950" w:type="dxa"/>
            <w:shd w:val="clear" w:color="auto" w:fill="FAC090"/>
          </w:tcPr>
          <w:p w14:paraId="314FC065"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B94B111"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5B7C3A59" w14:textId="77777777" w:rsidTr="007B02FD">
        <w:tc>
          <w:tcPr>
            <w:tcW w:w="4950" w:type="dxa"/>
            <w:tcBorders>
              <w:top w:val="single" w:sz="4" w:space="0" w:color="000000"/>
              <w:bottom w:val="single" w:sz="4" w:space="0" w:color="000000"/>
            </w:tcBorders>
            <w:shd w:val="clear" w:color="auto" w:fill="C9C9C9"/>
          </w:tcPr>
          <w:p w14:paraId="762FB261" w14:textId="6B6A1CF3"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6BE6" w:rsidRPr="00716BE6">
              <w:rPr>
                <w:rFonts w:ascii="Arial" w:eastAsia="Arial" w:hAnsi="Arial" w:cs="Arial"/>
                <w:i/>
              </w:rPr>
              <w:t>Completes tasks for an individual patient,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4031CFFB"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Sees a jaundiced baby but does not order bilirubin level until prompted</w:t>
            </w:r>
          </w:p>
          <w:p w14:paraId="1EDB3B3C" w14:textId="6AA4DD6C"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Sees a health</w:t>
            </w:r>
            <w:r w:rsidR="0055485B" w:rsidRPr="00355447">
              <w:rPr>
                <w:rFonts w:ascii="Arial" w:eastAsia="Arial" w:hAnsi="Arial" w:cs="Arial"/>
                <w:color w:val="000000"/>
              </w:rPr>
              <w:t>y</w:t>
            </w:r>
            <w:r w:rsidRPr="00355447">
              <w:rPr>
                <w:rFonts w:ascii="Arial" w:eastAsia="Arial" w:hAnsi="Arial" w:cs="Arial"/>
                <w:color w:val="000000"/>
              </w:rPr>
              <w:t xml:space="preserve"> five-year-old child for a well-child visit but does not </w:t>
            </w:r>
            <w:r w:rsidR="0055485B" w:rsidRPr="00355447">
              <w:rPr>
                <w:rFonts w:ascii="Arial" w:eastAsia="Arial" w:hAnsi="Arial" w:cs="Arial"/>
                <w:color w:val="000000"/>
              </w:rPr>
              <w:t>provide</w:t>
            </w:r>
            <w:r w:rsidRPr="00355447">
              <w:rPr>
                <w:rFonts w:ascii="Arial" w:eastAsia="Arial" w:hAnsi="Arial" w:cs="Arial"/>
                <w:color w:val="000000"/>
              </w:rPr>
              <w:t xml:space="preserve"> anticipatory guidance until prompted </w:t>
            </w:r>
          </w:p>
        </w:tc>
      </w:tr>
      <w:tr w:rsidR="000D19DE" w:rsidRPr="00B97E28" w14:paraId="763F9387" w14:textId="77777777" w:rsidTr="007B02FD">
        <w:tc>
          <w:tcPr>
            <w:tcW w:w="4950" w:type="dxa"/>
            <w:tcBorders>
              <w:top w:val="single" w:sz="4" w:space="0" w:color="000000"/>
              <w:bottom w:val="single" w:sz="4" w:space="0" w:color="000000"/>
            </w:tcBorders>
            <w:shd w:val="clear" w:color="auto" w:fill="C9C9C9"/>
          </w:tcPr>
          <w:p w14:paraId="47D74219" w14:textId="7424FC9A"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6BE6" w:rsidRPr="00716BE6">
              <w:rPr>
                <w:rFonts w:ascii="Arial" w:eastAsia="Arial" w:hAnsi="Arial" w:cs="Arial"/>
                <w:i/>
              </w:rPr>
              <w:t>Organizes patient care responsibilities by focusing on individual (rather than multiple) patients</w:t>
            </w:r>
          </w:p>
        </w:tc>
        <w:tc>
          <w:tcPr>
            <w:tcW w:w="9175" w:type="dxa"/>
            <w:tcBorders>
              <w:top w:val="single" w:sz="4" w:space="0" w:color="000000"/>
              <w:left w:val="nil"/>
              <w:bottom w:val="single" w:sz="4" w:space="0" w:color="000000"/>
              <w:right w:val="single" w:sz="8" w:space="0" w:color="000000"/>
            </w:tcBorders>
            <w:shd w:val="clear" w:color="auto" w:fill="C9C9C9"/>
          </w:tcPr>
          <w:p w14:paraId="57ACB9CF" w14:textId="3704086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While admitting a </w:t>
            </w:r>
            <w:r w:rsidR="00CC5D18" w:rsidRPr="00355447">
              <w:rPr>
                <w:rFonts w:ascii="Arial" w:eastAsia="Arial" w:hAnsi="Arial" w:cs="Arial"/>
                <w:color w:val="000000"/>
              </w:rPr>
              <w:t>well appearing newborn with hyperbilirubinemia one point above phototherapy threshold</w:t>
            </w:r>
            <w:r w:rsidRPr="00355447">
              <w:rPr>
                <w:rFonts w:ascii="Arial" w:eastAsia="Arial" w:hAnsi="Arial" w:cs="Arial"/>
                <w:color w:val="000000"/>
              </w:rPr>
              <w:t>, a second patient with fever and neutropenia arrives</w:t>
            </w:r>
            <w:r w:rsidR="00871B60" w:rsidRPr="00355447">
              <w:rPr>
                <w:rFonts w:ascii="Arial" w:eastAsia="Arial" w:hAnsi="Arial" w:cs="Arial"/>
                <w:color w:val="000000"/>
              </w:rPr>
              <w:t xml:space="preserve">; </w:t>
            </w:r>
            <w:r w:rsidRPr="00355447">
              <w:rPr>
                <w:rFonts w:ascii="Arial" w:eastAsia="Arial" w:hAnsi="Arial" w:cs="Arial"/>
                <w:color w:val="000000"/>
              </w:rPr>
              <w:t xml:space="preserve">does not assess or place orders for the neutropenic patient until the entire history, physical, </w:t>
            </w:r>
            <w:r w:rsidR="008A6D25" w:rsidRPr="00355447">
              <w:rPr>
                <w:rFonts w:ascii="Arial" w:eastAsia="Arial" w:hAnsi="Arial" w:cs="Arial"/>
                <w:color w:val="000000"/>
              </w:rPr>
              <w:t xml:space="preserve">and laboratory </w:t>
            </w:r>
            <w:r w:rsidRPr="00355447">
              <w:rPr>
                <w:rFonts w:ascii="Arial" w:eastAsia="Arial" w:hAnsi="Arial" w:cs="Arial"/>
                <w:color w:val="000000"/>
              </w:rPr>
              <w:t>orders</w:t>
            </w:r>
            <w:r w:rsidR="008A6D25" w:rsidRPr="00355447">
              <w:rPr>
                <w:rFonts w:ascii="Arial" w:eastAsia="Arial" w:hAnsi="Arial" w:cs="Arial"/>
                <w:color w:val="000000"/>
              </w:rPr>
              <w:t xml:space="preserve"> for</w:t>
            </w:r>
            <w:r w:rsidRPr="00355447">
              <w:rPr>
                <w:rFonts w:ascii="Arial" w:eastAsia="Arial" w:hAnsi="Arial" w:cs="Arial"/>
                <w:color w:val="000000"/>
              </w:rPr>
              <w:t xml:space="preserve"> the </w:t>
            </w:r>
            <w:r w:rsidR="00CC5D18" w:rsidRPr="00355447">
              <w:rPr>
                <w:rFonts w:ascii="Arial" w:eastAsia="Arial" w:hAnsi="Arial" w:cs="Arial"/>
                <w:color w:val="000000"/>
              </w:rPr>
              <w:t xml:space="preserve">newborn </w:t>
            </w:r>
            <w:r w:rsidR="008A6D25" w:rsidRPr="00355447">
              <w:rPr>
                <w:rFonts w:ascii="Arial" w:eastAsia="Arial" w:hAnsi="Arial" w:cs="Arial"/>
                <w:color w:val="000000"/>
              </w:rPr>
              <w:t>are</w:t>
            </w:r>
            <w:r w:rsidRPr="00355447">
              <w:rPr>
                <w:rFonts w:ascii="Arial" w:eastAsia="Arial" w:hAnsi="Arial" w:cs="Arial"/>
                <w:color w:val="000000"/>
              </w:rPr>
              <w:t xml:space="preserve"> complete</w:t>
            </w:r>
          </w:p>
          <w:p w14:paraId="280F83CA" w14:textId="6F6D828B"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While seeing a healthy five-year-old child for a well-child visit, the nurse informs the resident that a seven-year-old child has arrived with wheezing and tachypnea</w:t>
            </w:r>
            <w:r w:rsidR="00293B05" w:rsidRPr="00355447">
              <w:rPr>
                <w:rFonts w:ascii="Arial" w:eastAsia="Arial" w:hAnsi="Arial" w:cs="Arial"/>
                <w:color w:val="000000"/>
              </w:rPr>
              <w:t>; t</w:t>
            </w:r>
            <w:r w:rsidRPr="00355447">
              <w:rPr>
                <w:rFonts w:ascii="Arial" w:eastAsia="Arial" w:hAnsi="Arial" w:cs="Arial"/>
                <w:color w:val="000000"/>
              </w:rPr>
              <w:t>he resident completes the well-child visit prior to assessing the wheezing seven-year-old</w:t>
            </w:r>
          </w:p>
        </w:tc>
      </w:tr>
      <w:tr w:rsidR="000D19DE" w:rsidRPr="00B97E28" w14:paraId="51C124B4" w14:textId="77777777" w:rsidTr="007B02FD">
        <w:tc>
          <w:tcPr>
            <w:tcW w:w="4950" w:type="dxa"/>
            <w:tcBorders>
              <w:top w:val="single" w:sz="4" w:space="0" w:color="000000"/>
              <w:bottom w:val="single" w:sz="4" w:space="0" w:color="000000"/>
            </w:tcBorders>
            <w:shd w:val="clear" w:color="auto" w:fill="C9C9C9"/>
          </w:tcPr>
          <w:p w14:paraId="000B9643" w14:textId="3FCAFB76"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6BE6" w:rsidRPr="00716BE6">
              <w:rPr>
                <w:rFonts w:ascii="Arial" w:eastAsia="Arial" w:hAnsi="Arial" w:cs="Arial"/>
                <w:i/>
              </w:rPr>
              <w:t>Organizes and prioritizes the simultaneous care of patients with efficiency</w:t>
            </w:r>
          </w:p>
        </w:tc>
        <w:tc>
          <w:tcPr>
            <w:tcW w:w="9175" w:type="dxa"/>
            <w:tcBorders>
              <w:top w:val="single" w:sz="4" w:space="0" w:color="000000"/>
              <w:left w:val="nil"/>
              <w:bottom w:val="single" w:sz="4" w:space="0" w:color="000000"/>
              <w:right w:val="single" w:sz="8" w:space="0" w:color="000000"/>
            </w:tcBorders>
            <w:shd w:val="clear" w:color="auto" w:fill="C9C9C9"/>
          </w:tcPr>
          <w:p w14:paraId="7A2CAE2B" w14:textId="5C15EADB"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While admitting a </w:t>
            </w:r>
            <w:r w:rsidR="00CC5D18" w:rsidRPr="00355447">
              <w:rPr>
                <w:rFonts w:ascii="Arial" w:eastAsia="Arial" w:hAnsi="Arial" w:cs="Arial"/>
                <w:color w:val="000000"/>
              </w:rPr>
              <w:t>well appearing newborn with hyperbilirubinemia one point above phototherapy threshold</w:t>
            </w:r>
            <w:r w:rsidRPr="00355447">
              <w:rPr>
                <w:rFonts w:ascii="Arial" w:eastAsia="Arial" w:hAnsi="Arial" w:cs="Arial"/>
                <w:color w:val="000000"/>
              </w:rPr>
              <w:t>, a second patient with fever and neutropenia arrives</w:t>
            </w:r>
            <w:r w:rsidR="0018384A" w:rsidRPr="00355447">
              <w:rPr>
                <w:rFonts w:ascii="Arial" w:eastAsia="Arial" w:hAnsi="Arial" w:cs="Arial"/>
                <w:color w:val="000000"/>
              </w:rPr>
              <w:t>;</w:t>
            </w:r>
            <w:r w:rsidRPr="00355447">
              <w:rPr>
                <w:rFonts w:ascii="Arial" w:eastAsia="Arial" w:hAnsi="Arial" w:cs="Arial"/>
                <w:color w:val="000000"/>
              </w:rPr>
              <w:t xml:space="preserve"> excuses self from the room of the </w:t>
            </w:r>
            <w:r w:rsidR="00CC5D18" w:rsidRPr="00355447">
              <w:rPr>
                <w:rFonts w:ascii="Arial" w:eastAsia="Arial" w:hAnsi="Arial" w:cs="Arial"/>
                <w:color w:val="000000"/>
              </w:rPr>
              <w:t xml:space="preserve">newborn </w:t>
            </w:r>
            <w:r w:rsidRPr="00355447">
              <w:rPr>
                <w:rFonts w:ascii="Arial" w:eastAsia="Arial" w:hAnsi="Arial" w:cs="Arial"/>
                <w:color w:val="000000"/>
              </w:rPr>
              <w:t>to briefly evaluate the patient with neutropenia</w:t>
            </w:r>
            <w:r w:rsidR="0018384A" w:rsidRPr="00355447">
              <w:rPr>
                <w:rFonts w:ascii="Arial" w:eastAsia="Arial" w:hAnsi="Arial" w:cs="Arial"/>
                <w:color w:val="000000"/>
              </w:rPr>
              <w:t xml:space="preserve">; </w:t>
            </w:r>
            <w:r w:rsidRPr="00355447">
              <w:rPr>
                <w:rFonts w:ascii="Arial" w:eastAsia="Arial" w:hAnsi="Arial" w:cs="Arial"/>
                <w:color w:val="000000"/>
              </w:rPr>
              <w:t>places any critical orders prior to returning to complete the remainder of the encounter with the patient with hyperbilirubinemia</w:t>
            </w:r>
          </w:p>
          <w:p w14:paraId="57903153" w14:textId="7A7F94A9"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When seeing a health</w:t>
            </w:r>
            <w:r w:rsidR="006217F0" w:rsidRPr="00355447">
              <w:rPr>
                <w:rFonts w:ascii="Arial" w:eastAsia="Arial" w:hAnsi="Arial" w:cs="Arial"/>
                <w:color w:val="000000"/>
              </w:rPr>
              <w:t>y</w:t>
            </w:r>
            <w:r w:rsidRPr="00355447">
              <w:rPr>
                <w:rFonts w:ascii="Arial" w:eastAsia="Arial" w:hAnsi="Arial" w:cs="Arial"/>
                <w:color w:val="000000"/>
              </w:rPr>
              <w:t xml:space="preserve"> five-year-old child for a well-child visit, the nurse informs the resident that a seven-year-old child has arrived with wheezing and tachypnea. The resident </w:t>
            </w:r>
            <w:r w:rsidR="00293B05" w:rsidRPr="00355447">
              <w:rPr>
                <w:rFonts w:ascii="Arial" w:eastAsia="Arial" w:hAnsi="Arial" w:cs="Arial"/>
                <w:color w:val="000000"/>
              </w:rPr>
              <w:t xml:space="preserve">goes to </w:t>
            </w:r>
            <w:r w:rsidRPr="00355447">
              <w:rPr>
                <w:rFonts w:ascii="Arial" w:eastAsia="Arial" w:hAnsi="Arial" w:cs="Arial"/>
                <w:color w:val="000000"/>
              </w:rPr>
              <w:t xml:space="preserve">evaluate the wheezing child; after ascertaining the child has a history of asthma and doing a respiratory exam, the resident orders a nebulizer treatment and oxygen. After ensuring the </w:t>
            </w:r>
            <w:r w:rsidR="00293B05" w:rsidRPr="00355447">
              <w:rPr>
                <w:rFonts w:ascii="Arial" w:eastAsia="Arial" w:hAnsi="Arial" w:cs="Arial"/>
                <w:color w:val="000000"/>
              </w:rPr>
              <w:t xml:space="preserve">seven-year-old </w:t>
            </w:r>
            <w:r w:rsidRPr="00355447">
              <w:rPr>
                <w:rFonts w:ascii="Arial" w:eastAsia="Arial" w:hAnsi="Arial" w:cs="Arial"/>
                <w:color w:val="000000"/>
              </w:rPr>
              <w:t>child is stable, the resident returns to complete the well</w:t>
            </w:r>
            <w:r w:rsidR="00293B05" w:rsidRPr="00355447">
              <w:rPr>
                <w:rFonts w:ascii="Arial" w:eastAsia="Arial" w:hAnsi="Arial" w:cs="Arial"/>
                <w:color w:val="000000"/>
              </w:rPr>
              <w:t>-</w:t>
            </w:r>
            <w:r w:rsidRPr="00355447">
              <w:rPr>
                <w:rFonts w:ascii="Arial" w:eastAsia="Arial" w:hAnsi="Arial" w:cs="Arial"/>
                <w:color w:val="000000"/>
              </w:rPr>
              <w:t>child visit.</w:t>
            </w:r>
          </w:p>
        </w:tc>
      </w:tr>
      <w:tr w:rsidR="000D19DE" w:rsidRPr="00B97E28" w14:paraId="5338FF3C" w14:textId="77777777" w:rsidTr="007B02FD">
        <w:tc>
          <w:tcPr>
            <w:tcW w:w="4950" w:type="dxa"/>
            <w:tcBorders>
              <w:top w:val="single" w:sz="4" w:space="0" w:color="000000"/>
              <w:bottom w:val="single" w:sz="4" w:space="0" w:color="000000"/>
            </w:tcBorders>
            <w:shd w:val="clear" w:color="auto" w:fill="C9C9C9"/>
          </w:tcPr>
          <w:p w14:paraId="79A9F5EA" w14:textId="0EAEB4DD"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6BE6" w:rsidRPr="00716BE6">
              <w:rPr>
                <w:rFonts w:ascii="Arial" w:eastAsia="Arial" w:hAnsi="Arial" w:cs="Arial"/>
                <w:i/>
              </w:rPr>
              <w:t>Organizes, prioritizes, and delegates patient care responsibilities even when patient volume approaches the capacity of the individual or facility; anticipates and triages urgent and emergent issues</w:t>
            </w:r>
          </w:p>
          <w:p w14:paraId="084BFAC3"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09BFF35" w14:textId="12A781AD"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When expecting two admissions, a </w:t>
            </w:r>
            <w:r w:rsidR="00CC5D18" w:rsidRPr="00355447">
              <w:rPr>
                <w:rFonts w:ascii="Arial" w:eastAsia="Arial" w:hAnsi="Arial" w:cs="Arial"/>
                <w:color w:val="000000"/>
              </w:rPr>
              <w:t xml:space="preserve">well appearing newborn with hyperbilirubinemia one point above phototherapy threshold </w:t>
            </w:r>
            <w:r w:rsidRPr="00355447">
              <w:rPr>
                <w:rFonts w:ascii="Arial" w:eastAsia="Arial" w:hAnsi="Arial" w:cs="Arial"/>
                <w:color w:val="000000"/>
              </w:rPr>
              <w:t xml:space="preserve">and an oncology patient with fever and neutropenia, asks </w:t>
            </w:r>
            <w:r w:rsidR="00934453" w:rsidRPr="00355447">
              <w:rPr>
                <w:rFonts w:ascii="Arial" w:eastAsia="Arial" w:hAnsi="Arial" w:cs="Arial"/>
                <w:color w:val="000000"/>
              </w:rPr>
              <w:t xml:space="preserve">a PGY-1 </w:t>
            </w:r>
            <w:r w:rsidRPr="00355447">
              <w:rPr>
                <w:rFonts w:ascii="Arial" w:eastAsia="Arial" w:hAnsi="Arial" w:cs="Arial"/>
                <w:color w:val="000000"/>
              </w:rPr>
              <w:t xml:space="preserve">to see the </w:t>
            </w:r>
            <w:r w:rsidR="00CC5D18" w:rsidRPr="00355447">
              <w:rPr>
                <w:rFonts w:ascii="Arial" w:eastAsia="Arial" w:hAnsi="Arial" w:cs="Arial"/>
                <w:color w:val="000000"/>
              </w:rPr>
              <w:t xml:space="preserve">newborn </w:t>
            </w:r>
            <w:r w:rsidRPr="00355447">
              <w:rPr>
                <w:rFonts w:ascii="Arial" w:eastAsia="Arial" w:hAnsi="Arial" w:cs="Arial"/>
                <w:color w:val="000000"/>
              </w:rPr>
              <w:t xml:space="preserve">while </w:t>
            </w:r>
            <w:r w:rsidR="00934453" w:rsidRPr="00355447">
              <w:rPr>
                <w:rFonts w:ascii="Arial" w:eastAsia="Arial" w:hAnsi="Arial" w:cs="Arial"/>
                <w:color w:val="000000"/>
              </w:rPr>
              <w:t xml:space="preserve">the resident </w:t>
            </w:r>
            <w:r w:rsidRPr="00355447">
              <w:rPr>
                <w:rFonts w:ascii="Arial" w:eastAsia="Arial" w:hAnsi="Arial" w:cs="Arial"/>
                <w:color w:val="000000"/>
              </w:rPr>
              <w:t>sees the oncology patient with neutropenia since that patient has the greater potential to decompensate</w:t>
            </w:r>
            <w:r w:rsidR="00934453" w:rsidRPr="00355447">
              <w:rPr>
                <w:rFonts w:ascii="Arial" w:eastAsia="Arial" w:hAnsi="Arial" w:cs="Arial"/>
                <w:color w:val="000000"/>
              </w:rPr>
              <w:t>;</w:t>
            </w:r>
            <w:r w:rsidRPr="00355447">
              <w:rPr>
                <w:rFonts w:ascii="Arial" w:eastAsia="Arial" w:hAnsi="Arial" w:cs="Arial"/>
                <w:color w:val="000000"/>
              </w:rPr>
              <w:t xml:space="preserve"> </w:t>
            </w:r>
            <w:r w:rsidR="00934453" w:rsidRPr="00355447">
              <w:rPr>
                <w:rFonts w:ascii="Arial" w:eastAsia="Arial" w:hAnsi="Arial" w:cs="Arial"/>
                <w:color w:val="000000"/>
              </w:rPr>
              <w:t>o</w:t>
            </w:r>
            <w:r w:rsidRPr="00355447">
              <w:rPr>
                <w:rFonts w:ascii="Arial" w:eastAsia="Arial" w:hAnsi="Arial" w:cs="Arial"/>
                <w:color w:val="000000"/>
              </w:rPr>
              <w:t xml:space="preserve">nce the oncology patient is stable and admitted, reviews the admission for the </w:t>
            </w:r>
            <w:r w:rsidR="00CC5D18" w:rsidRPr="00355447">
              <w:rPr>
                <w:rFonts w:ascii="Arial" w:eastAsia="Arial" w:hAnsi="Arial" w:cs="Arial"/>
                <w:color w:val="000000"/>
              </w:rPr>
              <w:t xml:space="preserve">newborn </w:t>
            </w:r>
            <w:r w:rsidRPr="00355447">
              <w:rPr>
                <w:rFonts w:ascii="Arial" w:eastAsia="Arial" w:hAnsi="Arial" w:cs="Arial"/>
                <w:color w:val="000000"/>
              </w:rPr>
              <w:t xml:space="preserve">with hyperbilirubinemia with the </w:t>
            </w:r>
            <w:r w:rsidR="00934453" w:rsidRPr="00355447">
              <w:rPr>
                <w:rFonts w:ascii="Arial" w:eastAsia="Arial" w:hAnsi="Arial" w:cs="Arial"/>
                <w:color w:val="000000"/>
              </w:rPr>
              <w:t xml:space="preserve">PGY-1 </w:t>
            </w:r>
            <w:r w:rsidRPr="00355447">
              <w:rPr>
                <w:rFonts w:ascii="Arial" w:eastAsia="Arial" w:hAnsi="Arial" w:cs="Arial"/>
                <w:color w:val="000000"/>
              </w:rPr>
              <w:t>and verifies the history, physical, assessment</w:t>
            </w:r>
            <w:r w:rsidR="0018384A" w:rsidRPr="00355447">
              <w:rPr>
                <w:rFonts w:ascii="Arial" w:eastAsia="Arial" w:hAnsi="Arial" w:cs="Arial"/>
                <w:color w:val="000000"/>
              </w:rPr>
              <w:t>,</w:t>
            </w:r>
            <w:r w:rsidRPr="00355447">
              <w:rPr>
                <w:rFonts w:ascii="Arial" w:eastAsia="Arial" w:hAnsi="Arial" w:cs="Arial"/>
                <w:color w:val="000000"/>
              </w:rPr>
              <w:t xml:space="preserve"> and plan</w:t>
            </w:r>
          </w:p>
          <w:p w14:paraId="1FDECC34" w14:textId="0AB316FF"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 xml:space="preserve">When two patients arrive at the outpatient clinic simultaneously, the resident asks the </w:t>
            </w:r>
            <w:r w:rsidR="00293B05" w:rsidRPr="00355447">
              <w:rPr>
                <w:rFonts w:ascii="Arial" w:hAnsi="Arial" w:cs="Arial"/>
                <w:color w:val="000000"/>
              </w:rPr>
              <w:t xml:space="preserve">PGY-1 </w:t>
            </w:r>
            <w:r w:rsidRPr="00355447">
              <w:rPr>
                <w:rFonts w:ascii="Arial" w:hAnsi="Arial" w:cs="Arial"/>
                <w:color w:val="000000"/>
              </w:rPr>
              <w:t xml:space="preserve">to see the </w:t>
            </w:r>
            <w:r w:rsidR="00293B05" w:rsidRPr="00355447">
              <w:rPr>
                <w:rFonts w:ascii="Arial" w:hAnsi="Arial" w:cs="Arial"/>
                <w:color w:val="000000"/>
              </w:rPr>
              <w:t>five-</w:t>
            </w:r>
            <w:r w:rsidRPr="00355447">
              <w:rPr>
                <w:rFonts w:ascii="Arial" w:hAnsi="Arial" w:cs="Arial"/>
                <w:color w:val="000000"/>
              </w:rPr>
              <w:t>year</w:t>
            </w:r>
            <w:r w:rsidR="00293B05" w:rsidRPr="00355447">
              <w:rPr>
                <w:rFonts w:ascii="Arial" w:hAnsi="Arial" w:cs="Arial"/>
                <w:color w:val="000000"/>
              </w:rPr>
              <w:t>-</w:t>
            </w:r>
            <w:r w:rsidRPr="00355447">
              <w:rPr>
                <w:rFonts w:ascii="Arial" w:hAnsi="Arial" w:cs="Arial"/>
                <w:color w:val="000000"/>
              </w:rPr>
              <w:t>old patient who is there for a well</w:t>
            </w:r>
            <w:r w:rsidR="00293B05" w:rsidRPr="00355447">
              <w:rPr>
                <w:rFonts w:ascii="Arial" w:hAnsi="Arial" w:cs="Arial"/>
                <w:color w:val="000000"/>
              </w:rPr>
              <w:t>-</w:t>
            </w:r>
            <w:r w:rsidRPr="00355447">
              <w:rPr>
                <w:rFonts w:ascii="Arial" w:hAnsi="Arial" w:cs="Arial"/>
                <w:color w:val="000000"/>
              </w:rPr>
              <w:t xml:space="preserve">child visit, and the resident sees the </w:t>
            </w:r>
            <w:r w:rsidR="00293B05" w:rsidRPr="00355447">
              <w:rPr>
                <w:rFonts w:ascii="Arial" w:hAnsi="Arial" w:cs="Arial"/>
                <w:color w:val="000000"/>
              </w:rPr>
              <w:t>seven-</w:t>
            </w:r>
            <w:r w:rsidRPr="00355447">
              <w:rPr>
                <w:rFonts w:ascii="Arial" w:hAnsi="Arial" w:cs="Arial"/>
                <w:color w:val="000000"/>
              </w:rPr>
              <w:t>year</w:t>
            </w:r>
            <w:r w:rsidR="00293B05" w:rsidRPr="00355447">
              <w:rPr>
                <w:rFonts w:ascii="Arial" w:hAnsi="Arial" w:cs="Arial"/>
                <w:color w:val="000000"/>
              </w:rPr>
              <w:t>-</w:t>
            </w:r>
            <w:r w:rsidRPr="00355447">
              <w:rPr>
                <w:rFonts w:ascii="Arial" w:hAnsi="Arial" w:cs="Arial"/>
                <w:color w:val="000000"/>
              </w:rPr>
              <w:t xml:space="preserve">old patient who has come in audibly wheezing. Once the </w:t>
            </w:r>
            <w:r w:rsidR="00293B05" w:rsidRPr="00355447">
              <w:rPr>
                <w:rFonts w:ascii="Arial" w:hAnsi="Arial" w:cs="Arial"/>
                <w:color w:val="000000"/>
              </w:rPr>
              <w:t>seven-</w:t>
            </w:r>
            <w:r w:rsidRPr="00355447">
              <w:rPr>
                <w:rFonts w:ascii="Arial" w:hAnsi="Arial" w:cs="Arial"/>
                <w:color w:val="000000"/>
              </w:rPr>
              <w:t>year</w:t>
            </w:r>
            <w:r w:rsidR="00293B05" w:rsidRPr="00355447">
              <w:rPr>
                <w:rFonts w:ascii="Arial" w:hAnsi="Arial" w:cs="Arial"/>
                <w:color w:val="000000"/>
              </w:rPr>
              <w:t>-</w:t>
            </w:r>
            <w:r w:rsidRPr="00355447">
              <w:rPr>
                <w:rFonts w:ascii="Arial" w:hAnsi="Arial" w:cs="Arial"/>
                <w:color w:val="000000"/>
              </w:rPr>
              <w:t>old has been evaluated and treatment initiated, the resident reviews the well</w:t>
            </w:r>
            <w:r w:rsidR="00293B05" w:rsidRPr="00355447">
              <w:rPr>
                <w:rFonts w:ascii="Arial" w:hAnsi="Arial" w:cs="Arial"/>
                <w:color w:val="000000"/>
              </w:rPr>
              <w:t>-</w:t>
            </w:r>
            <w:r w:rsidRPr="00355447">
              <w:rPr>
                <w:rFonts w:ascii="Arial" w:hAnsi="Arial" w:cs="Arial"/>
                <w:color w:val="000000"/>
              </w:rPr>
              <w:t>child visit and verifies the child is meeting appropriate developmental milestones, that appropriate anticipatory guidance has been given, and the appropriate vaccines are ordered.</w:t>
            </w:r>
          </w:p>
          <w:p w14:paraId="65DFBBEA" w14:textId="56026A8E" w:rsidR="006217F0" w:rsidRPr="00355447" w:rsidRDefault="006E52C9"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lastRenderedPageBreak/>
              <w:t>P</w:t>
            </w:r>
            <w:r w:rsidR="006217F0" w:rsidRPr="00355447">
              <w:rPr>
                <w:rFonts w:ascii="Arial" w:hAnsi="Arial" w:cs="Arial"/>
                <w:color w:val="000000"/>
              </w:rPr>
              <w:t>rioritiz</w:t>
            </w:r>
            <w:r w:rsidRPr="00355447">
              <w:rPr>
                <w:rFonts w:ascii="Arial" w:hAnsi="Arial" w:cs="Arial"/>
                <w:color w:val="000000"/>
              </w:rPr>
              <w:t>es</w:t>
            </w:r>
            <w:r w:rsidR="006217F0" w:rsidRPr="00355447">
              <w:rPr>
                <w:rFonts w:ascii="Arial" w:hAnsi="Arial" w:cs="Arial"/>
                <w:color w:val="000000"/>
              </w:rPr>
              <w:t xml:space="preserve"> or delegat</w:t>
            </w:r>
            <w:r w:rsidRPr="00355447">
              <w:rPr>
                <w:rFonts w:ascii="Arial" w:hAnsi="Arial" w:cs="Arial"/>
                <w:color w:val="000000"/>
              </w:rPr>
              <w:t>es</w:t>
            </w:r>
            <w:r w:rsidR="006217F0" w:rsidRPr="00355447">
              <w:rPr>
                <w:rFonts w:ascii="Arial" w:hAnsi="Arial" w:cs="Arial"/>
                <w:color w:val="000000"/>
              </w:rPr>
              <w:t xml:space="preserve"> responsibilities</w:t>
            </w:r>
            <w:r w:rsidR="008A6D25" w:rsidRPr="00355447">
              <w:rPr>
                <w:rFonts w:ascii="Arial" w:hAnsi="Arial" w:cs="Arial"/>
                <w:color w:val="000000"/>
              </w:rPr>
              <w:t xml:space="preserve"> </w:t>
            </w:r>
            <w:r w:rsidR="00EC41C9" w:rsidRPr="00355447">
              <w:rPr>
                <w:rFonts w:ascii="Arial" w:hAnsi="Arial" w:cs="Arial"/>
                <w:color w:val="000000"/>
              </w:rPr>
              <w:t xml:space="preserve">without </w:t>
            </w:r>
            <w:proofErr w:type="gramStart"/>
            <w:r w:rsidR="00EC41C9" w:rsidRPr="00355447">
              <w:rPr>
                <w:rFonts w:ascii="Arial" w:hAnsi="Arial" w:cs="Arial"/>
                <w:color w:val="000000"/>
              </w:rPr>
              <w:t>bias;</w:t>
            </w:r>
            <w:proofErr w:type="gramEnd"/>
            <w:r w:rsidR="00EC41C9" w:rsidRPr="00355447">
              <w:rPr>
                <w:rFonts w:ascii="Arial" w:hAnsi="Arial" w:cs="Arial"/>
                <w:color w:val="000000"/>
              </w:rPr>
              <w:t xml:space="preserve"> e.g., does </w:t>
            </w:r>
            <w:r w:rsidR="006217F0" w:rsidRPr="00355447">
              <w:rPr>
                <w:rFonts w:ascii="Arial" w:hAnsi="Arial" w:cs="Arial"/>
                <w:color w:val="000000"/>
              </w:rPr>
              <w:t>not ignor</w:t>
            </w:r>
            <w:r w:rsidR="00EC41C9" w:rsidRPr="00355447">
              <w:rPr>
                <w:rFonts w:ascii="Arial" w:hAnsi="Arial" w:cs="Arial"/>
                <w:color w:val="000000"/>
              </w:rPr>
              <w:t>e</w:t>
            </w:r>
            <w:r w:rsidR="006217F0" w:rsidRPr="00355447">
              <w:rPr>
                <w:rFonts w:ascii="Arial" w:hAnsi="Arial" w:cs="Arial"/>
                <w:color w:val="000000"/>
              </w:rPr>
              <w:t xml:space="preserve"> </w:t>
            </w:r>
            <w:r w:rsidR="00EC41C9" w:rsidRPr="00355447">
              <w:rPr>
                <w:rFonts w:ascii="Arial" w:hAnsi="Arial" w:cs="Arial"/>
                <w:color w:val="000000"/>
              </w:rPr>
              <w:t>a Black, indigenous person of color (</w:t>
            </w:r>
            <w:r w:rsidR="006217F0" w:rsidRPr="00355447">
              <w:rPr>
                <w:rFonts w:ascii="Arial" w:hAnsi="Arial" w:cs="Arial"/>
                <w:color w:val="000000"/>
              </w:rPr>
              <w:t>BIPOC</w:t>
            </w:r>
            <w:r w:rsidR="00EC41C9" w:rsidRPr="00355447">
              <w:rPr>
                <w:rFonts w:ascii="Arial" w:hAnsi="Arial" w:cs="Arial"/>
                <w:color w:val="000000"/>
              </w:rPr>
              <w:t>)</w:t>
            </w:r>
            <w:r w:rsidR="006217F0" w:rsidRPr="00355447">
              <w:rPr>
                <w:rFonts w:ascii="Arial" w:hAnsi="Arial" w:cs="Arial"/>
                <w:color w:val="000000"/>
              </w:rPr>
              <w:t xml:space="preserve"> patient with sickle cell disease who complain</w:t>
            </w:r>
            <w:r w:rsidR="00EC41C9" w:rsidRPr="00355447">
              <w:rPr>
                <w:rFonts w:ascii="Arial" w:hAnsi="Arial" w:cs="Arial"/>
                <w:color w:val="000000"/>
              </w:rPr>
              <w:t>s</w:t>
            </w:r>
            <w:r w:rsidR="006217F0" w:rsidRPr="00355447">
              <w:rPr>
                <w:rFonts w:ascii="Arial" w:hAnsi="Arial" w:cs="Arial"/>
                <w:color w:val="000000"/>
              </w:rPr>
              <w:t xml:space="preserve"> of leg pain</w:t>
            </w:r>
          </w:p>
        </w:tc>
      </w:tr>
      <w:tr w:rsidR="000D19DE" w:rsidRPr="00B97E28" w14:paraId="08165A06" w14:textId="77777777" w:rsidTr="007B02FD">
        <w:tc>
          <w:tcPr>
            <w:tcW w:w="4950" w:type="dxa"/>
            <w:tcBorders>
              <w:top w:val="single" w:sz="4" w:space="0" w:color="000000"/>
              <w:bottom w:val="single" w:sz="4" w:space="0" w:color="000000"/>
            </w:tcBorders>
            <w:shd w:val="clear" w:color="auto" w:fill="C9C9C9"/>
          </w:tcPr>
          <w:p w14:paraId="4CA48AF8" w14:textId="63037D61" w:rsidR="000D19DE" w:rsidRPr="00B97E28" w:rsidRDefault="00E305D5">
            <w:pPr>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16BE6" w:rsidRPr="00716BE6">
              <w:rPr>
                <w:rFonts w:ascii="Arial" w:eastAsia="Arial" w:hAnsi="Arial" w:cs="Arial"/>
                <w:i/>
              </w:rPr>
              <w:t>Serves as a role model and coach for patient care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0EF214D" w14:textId="3F2673CF"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Roboto" w:hAnsi="Arial" w:cs="Arial"/>
              </w:rPr>
              <w:t>When expecting two admissions (</w:t>
            </w:r>
            <w:r w:rsidR="00CC5D18" w:rsidRPr="00355447">
              <w:rPr>
                <w:rFonts w:ascii="Arial" w:eastAsia="Roboto" w:hAnsi="Arial" w:cs="Arial"/>
              </w:rPr>
              <w:t xml:space="preserve">well appearing newborn with </w:t>
            </w:r>
            <w:r w:rsidR="00CC5D18" w:rsidRPr="00355447">
              <w:rPr>
                <w:rFonts w:ascii="Arial" w:eastAsia="Arial" w:hAnsi="Arial" w:cs="Arial"/>
                <w:color w:val="000000"/>
              </w:rPr>
              <w:t xml:space="preserve">hyperbilirubinemia </w:t>
            </w:r>
            <w:r w:rsidR="00CC5D18" w:rsidRPr="00355447">
              <w:rPr>
                <w:rFonts w:ascii="Arial" w:eastAsia="Roboto" w:hAnsi="Arial" w:cs="Arial"/>
              </w:rPr>
              <w:t xml:space="preserve">one point above phototherapy threshold </w:t>
            </w:r>
            <w:r w:rsidRPr="00355447">
              <w:rPr>
                <w:rFonts w:ascii="Arial" w:eastAsia="Roboto" w:hAnsi="Arial" w:cs="Arial"/>
              </w:rPr>
              <w:t xml:space="preserve">and a sick oncology patient with fever and neutropenia), asks the </w:t>
            </w:r>
            <w:r w:rsidR="00934453" w:rsidRPr="00355447">
              <w:rPr>
                <w:rFonts w:ascii="Arial" w:eastAsia="Roboto" w:hAnsi="Arial" w:cs="Arial"/>
              </w:rPr>
              <w:t xml:space="preserve">PGY-1 </w:t>
            </w:r>
            <w:r w:rsidRPr="00355447">
              <w:rPr>
                <w:rFonts w:ascii="Arial" w:eastAsia="Roboto" w:hAnsi="Arial" w:cs="Arial"/>
              </w:rPr>
              <w:t>to see the baby, reviewing the important key history elements, physical exam findings</w:t>
            </w:r>
            <w:r w:rsidR="0018384A" w:rsidRPr="00355447">
              <w:rPr>
                <w:rFonts w:ascii="Arial" w:eastAsia="Roboto" w:hAnsi="Arial" w:cs="Arial"/>
              </w:rPr>
              <w:t>,</w:t>
            </w:r>
            <w:r w:rsidRPr="00355447">
              <w:rPr>
                <w:rFonts w:ascii="Arial" w:eastAsia="Roboto" w:hAnsi="Arial" w:cs="Arial"/>
              </w:rPr>
              <w:t xml:space="preserve"> and differential diagnosis</w:t>
            </w:r>
            <w:r w:rsidR="00934453" w:rsidRPr="00355447">
              <w:rPr>
                <w:rFonts w:ascii="Arial" w:eastAsia="Roboto" w:hAnsi="Arial" w:cs="Arial"/>
              </w:rPr>
              <w:t>,</w:t>
            </w:r>
            <w:r w:rsidRPr="00355447">
              <w:rPr>
                <w:rFonts w:ascii="Arial" w:eastAsia="Roboto" w:hAnsi="Arial" w:cs="Arial"/>
              </w:rPr>
              <w:t xml:space="preserve"> </w:t>
            </w:r>
            <w:r w:rsidR="00934453" w:rsidRPr="00355447">
              <w:rPr>
                <w:rFonts w:ascii="Arial" w:eastAsia="Roboto" w:hAnsi="Arial" w:cs="Arial"/>
              </w:rPr>
              <w:t xml:space="preserve">then </w:t>
            </w:r>
            <w:r w:rsidRPr="00355447">
              <w:rPr>
                <w:rFonts w:ascii="Arial" w:eastAsia="Roboto" w:hAnsi="Arial" w:cs="Arial"/>
              </w:rPr>
              <w:t>see the higher</w:t>
            </w:r>
            <w:r w:rsidR="00934453" w:rsidRPr="00355447">
              <w:rPr>
                <w:rFonts w:ascii="Arial" w:eastAsia="Roboto" w:hAnsi="Arial" w:cs="Arial"/>
              </w:rPr>
              <w:t>-</w:t>
            </w:r>
            <w:r w:rsidRPr="00355447">
              <w:rPr>
                <w:rFonts w:ascii="Arial" w:eastAsia="Roboto" w:hAnsi="Arial" w:cs="Arial"/>
              </w:rPr>
              <w:t>acuity patient together since that patient has the potential to decompensate</w:t>
            </w:r>
            <w:r w:rsidR="00934453" w:rsidRPr="00355447">
              <w:rPr>
                <w:rFonts w:ascii="Arial" w:eastAsia="Roboto" w:hAnsi="Arial" w:cs="Arial"/>
              </w:rPr>
              <w:t>; o</w:t>
            </w:r>
            <w:r w:rsidRPr="00355447">
              <w:rPr>
                <w:rFonts w:ascii="Arial" w:eastAsia="Roboto" w:hAnsi="Arial" w:cs="Arial"/>
              </w:rPr>
              <w:t xml:space="preserve">nce both patients are stable and admitted, meets with the </w:t>
            </w:r>
            <w:r w:rsidR="00934453" w:rsidRPr="00355447">
              <w:rPr>
                <w:rFonts w:ascii="Arial" w:eastAsia="Roboto" w:hAnsi="Arial" w:cs="Arial"/>
              </w:rPr>
              <w:t xml:space="preserve">PGY-1 </w:t>
            </w:r>
            <w:r w:rsidRPr="00355447">
              <w:rPr>
                <w:rFonts w:ascii="Arial" w:eastAsia="Roboto" w:hAnsi="Arial" w:cs="Arial"/>
              </w:rPr>
              <w:t>for feedback and teaching points, and checks in with the nurse and family</w:t>
            </w:r>
            <w:r w:rsidR="00934453" w:rsidRPr="00355447">
              <w:rPr>
                <w:rFonts w:ascii="Arial" w:eastAsia="Roboto" w:hAnsi="Arial" w:cs="Arial"/>
              </w:rPr>
              <w:t xml:space="preserve"> members</w:t>
            </w:r>
            <w:r w:rsidRPr="00355447">
              <w:rPr>
                <w:rFonts w:ascii="Arial" w:eastAsia="Roboto" w:hAnsi="Arial" w:cs="Arial"/>
              </w:rPr>
              <w:t xml:space="preserve"> for further questions</w:t>
            </w:r>
          </w:p>
          <w:p w14:paraId="5F7434B1" w14:textId="2ECB3545"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 xml:space="preserve">When two patients arrive at the outpatient clinic simultaneously, the resident asks the </w:t>
            </w:r>
            <w:r w:rsidR="00EC41C9" w:rsidRPr="00355447">
              <w:rPr>
                <w:rFonts w:ascii="Arial" w:hAnsi="Arial" w:cs="Arial"/>
                <w:color w:val="000000"/>
              </w:rPr>
              <w:t xml:space="preserve">PGY-1 </w:t>
            </w:r>
            <w:r w:rsidRPr="00355447">
              <w:rPr>
                <w:rFonts w:ascii="Arial" w:hAnsi="Arial" w:cs="Arial"/>
                <w:color w:val="000000"/>
              </w:rPr>
              <w:t xml:space="preserve">to see the </w:t>
            </w:r>
            <w:r w:rsidR="00EC41C9" w:rsidRPr="00355447">
              <w:rPr>
                <w:rFonts w:ascii="Arial" w:hAnsi="Arial" w:cs="Arial"/>
                <w:color w:val="000000"/>
              </w:rPr>
              <w:t>five</w:t>
            </w:r>
            <w:r w:rsidRPr="00355447">
              <w:rPr>
                <w:rFonts w:ascii="Arial" w:hAnsi="Arial" w:cs="Arial"/>
                <w:color w:val="000000"/>
              </w:rPr>
              <w:t>-year-old patient for a well</w:t>
            </w:r>
            <w:r w:rsidR="00EC41C9" w:rsidRPr="00355447">
              <w:rPr>
                <w:rFonts w:ascii="Arial" w:hAnsi="Arial" w:cs="Arial"/>
                <w:color w:val="000000"/>
              </w:rPr>
              <w:t>-</w:t>
            </w:r>
            <w:r w:rsidRPr="00355447">
              <w:rPr>
                <w:rFonts w:ascii="Arial" w:hAnsi="Arial" w:cs="Arial"/>
                <w:color w:val="000000"/>
              </w:rPr>
              <w:t xml:space="preserve">child visit, reviewing the expected developmental milestones, anticipatory guidance, and vaccine schedule with the </w:t>
            </w:r>
            <w:r w:rsidR="00EC41C9" w:rsidRPr="00355447">
              <w:rPr>
                <w:rFonts w:ascii="Arial" w:hAnsi="Arial" w:cs="Arial"/>
                <w:color w:val="000000"/>
              </w:rPr>
              <w:t xml:space="preserve">treating physician; </w:t>
            </w:r>
            <w:r w:rsidRPr="00355447">
              <w:rPr>
                <w:rFonts w:ascii="Arial" w:hAnsi="Arial" w:cs="Arial"/>
                <w:color w:val="000000"/>
              </w:rPr>
              <w:t>sees the wheezing 7-year-old patient</w:t>
            </w:r>
            <w:r w:rsidR="00EC41C9" w:rsidRPr="00355447">
              <w:rPr>
                <w:rFonts w:ascii="Arial" w:hAnsi="Arial" w:cs="Arial"/>
                <w:color w:val="000000"/>
              </w:rPr>
              <w:t>, initiating treatment and stabilizing the patient</w:t>
            </w:r>
            <w:r w:rsidRPr="00355447">
              <w:rPr>
                <w:rFonts w:ascii="Arial" w:hAnsi="Arial" w:cs="Arial"/>
                <w:color w:val="000000"/>
              </w:rPr>
              <w:t>. Once both patients are seen</w:t>
            </w:r>
            <w:r w:rsidR="00EC41C9" w:rsidRPr="00355447">
              <w:rPr>
                <w:rFonts w:ascii="Arial" w:hAnsi="Arial" w:cs="Arial"/>
                <w:color w:val="000000"/>
              </w:rPr>
              <w:t xml:space="preserve">, the resident </w:t>
            </w:r>
            <w:r w:rsidRPr="00355447">
              <w:rPr>
                <w:rFonts w:ascii="Arial" w:hAnsi="Arial" w:cs="Arial"/>
                <w:color w:val="000000"/>
              </w:rPr>
              <w:t xml:space="preserve">meets with the </w:t>
            </w:r>
            <w:r w:rsidR="00EC41C9" w:rsidRPr="00355447">
              <w:rPr>
                <w:rFonts w:ascii="Arial" w:hAnsi="Arial" w:cs="Arial"/>
                <w:color w:val="000000"/>
              </w:rPr>
              <w:t xml:space="preserve">PGY-1 </w:t>
            </w:r>
            <w:r w:rsidRPr="00355447">
              <w:rPr>
                <w:rFonts w:ascii="Arial" w:hAnsi="Arial" w:cs="Arial"/>
                <w:color w:val="000000"/>
              </w:rPr>
              <w:t>to review the well</w:t>
            </w:r>
            <w:r w:rsidR="00EC41C9" w:rsidRPr="00355447">
              <w:rPr>
                <w:rFonts w:ascii="Arial" w:hAnsi="Arial" w:cs="Arial"/>
                <w:color w:val="000000"/>
              </w:rPr>
              <w:t>-</w:t>
            </w:r>
            <w:r w:rsidRPr="00355447">
              <w:rPr>
                <w:rFonts w:ascii="Arial" w:hAnsi="Arial" w:cs="Arial"/>
                <w:color w:val="000000"/>
              </w:rPr>
              <w:t xml:space="preserve">child visit for feedback and </w:t>
            </w:r>
            <w:proofErr w:type="gramStart"/>
            <w:r w:rsidRPr="00355447">
              <w:rPr>
                <w:rFonts w:ascii="Arial" w:hAnsi="Arial" w:cs="Arial"/>
                <w:color w:val="000000"/>
              </w:rPr>
              <w:t>teaching, and</w:t>
            </w:r>
            <w:proofErr w:type="gramEnd"/>
            <w:r w:rsidRPr="00355447">
              <w:rPr>
                <w:rFonts w:ascii="Arial" w:hAnsi="Arial" w:cs="Arial"/>
                <w:color w:val="000000"/>
              </w:rPr>
              <w:t xml:space="preserve"> checks in with the nurse and family </w:t>
            </w:r>
            <w:r w:rsidR="00EC41C9" w:rsidRPr="00355447">
              <w:rPr>
                <w:rFonts w:ascii="Arial" w:hAnsi="Arial" w:cs="Arial"/>
                <w:color w:val="000000"/>
              </w:rPr>
              <w:t xml:space="preserve">members </w:t>
            </w:r>
            <w:r w:rsidRPr="00355447">
              <w:rPr>
                <w:rFonts w:ascii="Arial" w:hAnsi="Arial" w:cs="Arial"/>
                <w:color w:val="000000"/>
              </w:rPr>
              <w:t>for further questions. </w:t>
            </w:r>
          </w:p>
        </w:tc>
      </w:tr>
      <w:tr w:rsidR="000D19DE" w:rsidRPr="00B97E28" w14:paraId="07BC2855" w14:textId="77777777">
        <w:tc>
          <w:tcPr>
            <w:tcW w:w="4950" w:type="dxa"/>
            <w:shd w:val="clear" w:color="auto" w:fill="FFD965"/>
          </w:tcPr>
          <w:p w14:paraId="5C8844F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9D10F57" w14:textId="34462092" w:rsidR="002C144F" w:rsidRPr="002C144F"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Audit of diagnoses and numbers of patients seen per shift in the emergency department or per session in a clinic</w:t>
            </w:r>
          </w:p>
          <w:p w14:paraId="0177A98B" w14:textId="3CBAC12E"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2035D56B" w14:textId="6A2569FC"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3D1FCB04" w14:textId="66F5B398" w:rsidR="000D19DE"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Self-assessment</w:t>
            </w:r>
          </w:p>
        </w:tc>
      </w:tr>
      <w:tr w:rsidR="000D19DE" w:rsidRPr="00B97E28" w14:paraId="45502419" w14:textId="77777777">
        <w:tc>
          <w:tcPr>
            <w:tcW w:w="4950" w:type="dxa"/>
            <w:shd w:val="clear" w:color="auto" w:fill="8DB3E2"/>
          </w:tcPr>
          <w:p w14:paraId="5863EA1E"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C19654E" w14:textId="57D156D0"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7EA54A7A" w14:textId="77777777">
        <w:tc>
          <w:tcPr>
            <w:tcW w:w="4950" w:type="dxa"/>
            <w:shd w:val="clear" w:color="auto" w:fill="A8D08D"/>
          </w:tcPr>
          <w:p w14:paraId="2E85A6DA"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1266A865"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20"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575B62C" w14:textId="591081F6"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Covey S. </w:t>
            </w:r>
            <w:r w:rsidRPr="00B97E28">
              <w:rPr>
                <w:rFonts w:ascii="Arial" w:eastAsia="Arial" w:hAnsi="Arial" w:cs="Arial"/>
                <w:i/>
                <w:iCs/>
                <w:color w:val="000000"/>
              </w:rPr>
              <w:t>The Seven Habits of Highly Effective People</w:t>
            </w:r>
            <w:r w:rsidRPr="00B97E28">
              <w:rPr>
                <w:rFonts w:ascii="Arial" w:eastAsia="Arial" w:hAnsi="Arial" w:cs="Arial"/>
                <w:color w:val="000000"/>
              </w:rPr>
              <w:t>. New York, NY: Simon &amp; Schuster; 1989.</w:t>
            </w:r>
          </w:p>
          <w:p w14:paraId="39409BC9" w14:textId="784505CB"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proofErr w:type="spellStart"/>
            <w:r w:rsidRPr="00B97E28">
              <w:rPr>
                <w:rFonts w:ascii="Arial" w:eastAsia="Arial" w:hAnsi="Arial" w:cs="Arial"/>
                <w:color w:val="000000"/>
              </w:rPr>
              <w:t>Ledrick</w:t>
            </w:r>
            <w:proofErr w:type="spellEnd"/>
            <w:r w:rsidRPr="00B97E28">
              <w:rPr>
                <w:rFonts w:ascii="Arial" w:eastAsia="Arial" w:hAnsi="Arial" w:cs="Arial"/>
                <w:color w:val="000000"/>
              </w:rPr>
              <w:t xml:space="preserve"> D, Fisher S, Thompson J, </w:t>
            </w:r>
            <w:proofErr w:type="spellStart"/>
            <w:r w:rsidRPr="00B97E28">
              <w:rPr>
                <w:rFonts w:ascii="Arial" w:eastAsia="Arial" w:hAnsi="Arial" w:cs="Arial"/>
                <w:color w:val="000000"/>
              </w:rPr>
              <w:t>Sniadanko</w:t>
            </w:r>
            <w:proofErr w:type="spellEnd"/>
            <w:r w:rsidRPr="00B97E28">
              <w:rPr>
                <w:rFonts w:ascii="Arial" w:eastAsia="Arial" w:hAnsi="Arial" w:cs="Arial"/>
                <w:color w:val="000000"/>
              </w:rPr>
              <w:t xml:space="preserve"> M. An assessment of emergency medicine residents’ ability to perform in a multitasking environment. </w:t>
            </w:r>
            <w:r w:rsidRPr="00B97E28">
              <w:rPr>
                <w:rFonts w:ascii="Arial" w:eastAsia="Arial" w:hAnsi="Arial" w:cs="Arial"/>
                <w:i/>
                <w:iCs/>
                <w:color w:val="000000"/>
              </w:rPr>
              <w:t>Academic Medicine</w:t>
            </w:r>
            <w:r w:rsidRPr="00B97E28">
              <w:rPr>
                <w:rFonts w:ascii="Arial" w:eastAsia="Arial" w:hAnsi="Arial" w:cs="Arial"/>
                <w:color w:val="000000"/>
              </w:rPr>
              <w:t>. 2009;84</w:t>
            </w:r>
            <w:r w:rsidR="004D0351" w:rsidRPr="00B97E28">
              <w:rPr>
                <w:rFonts w:ascii="Arial" w:eastAsia="Arial" w:hAnsi="Arial" w:cs="Arial"/>
                <w:color w:val="000000"/>
              </w:rPr>
              <w:t>(9)</w:t>
            </w:r>
            <w:r w:rsidRPr="00B97E28">
              <w:rPr>
                <w:rFonts w:ascii="Arial" w:eastAsia="Arial" w:hAnsi="Arial" w:cs="Arial"/>
                <w:color w:val="000000"/>
              </w:rPr>
              <w:t>:1289-1294</w:t>
            </w:r>
            <w:r w:rsidR="00607C1B" w:rsidRPr="00B97E28">
              <w:rPr>
                <w:rFonts w:ascii="Arial" w:eastAsia="Arial" w:hAnsi="Arial" w:cs="Arial"/>
                <w:color w:val="000000"/>
              </w:rPr>
              <w:t xml:space="preserve">. </w:t>
            </w:r>
            <w:hyperlink r:id="rId21" w:history="1">
              <w:r w:rsidR="00607C1B" w:rsidRPr="00B97E28">
                <w:rPr>
                  <w:rStyle w:val="Hyperlink"/>
                  <w:rFonts w:ascii="Arial" w:eastAsia="Arial" w:hAnsi="Arial" w:cs="Arial"/>
                </w:rPr>
                <w:t>https://pubmed.ncbi.nlm.nih.gov/19707074/</w:t>
              </w:r>
            </w:hyperlink>
            <w:r w:rsidR="00607C1B" w:rsidRPr="00B97E28">
              <w:rPr>
                <w:rFonts w:ascii="Arial" w:eastAsia="Arial" w:hAnsi="Arial" w:cs="Arial"/>
                <w:color w:val="000000"/>
              </w:rPr>
              <w:t>. 2020.</w:t>
            </w:r>
          </w:p>
        </w:tc>
      </w:tr>
    </w:tbl>
    <w:p w14:paraId="26273012" w14:textId="77777777" w:rsidR="000D19DE" w:rsidRDefault="000D19DE">
      <w:pPr>
        <w:rPr>
          <w:rFonts w:ascii="Arial" w:eastAsia="Arial" w:hAnsi="Arial" w:cs="Arial"/>
        </w:rPr>
      </w:pPr>
    </w:p>
    <w:p w14:paraId="486BDEDB" w14:textId="77777777" w:rsidR="000D19DE" w:rsidRDefault="00E305D5">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19F481AF" w14:textId="77777777">
        <w:trPr>
          <w:trHeight w:val="769"/>
        </w:trPr>
        <w:tc>
          <w:tcPr>
            <w:tcW w:w="14125" w:type="dxa"/>
            <w:gridSpan w:val="2"/>
            <w:shd w:val="clear" w:color="auto" w:fill="9CC3E5"/>
          </w:tcPr>
          <w:p w14:paraId="6D5159DD" w14:textId="2309804E" w:rsidR="000D19DE" w:rsidRPr="00355447" w:rsidRDefault="00E305D5">
            <w:pPr>
              <w:keepNext/>
              <w:pBdr>
                <w:top w:val="nil"/>
                <w:left w:val="nil"/>
                <w:bottom w:val="nil"/>
                <w:right w:val="nil"/>
                <w:between w:val="nil"/>
              </w:pBdr>
              <w:jc w:val="center"/>
              <w:rPr>
                <w:rFonts w:ascii="Arial" w:eastAsia="Arial" w:hAnsi="Arial" w:cs="Arial"/>
                <w:b/>
                <w:color w:val="000000"/>
              </w:rPr>
            </w:pPr>
            <w:r w:rsidRPr="00355447">
              <w:rPr>
                <w:rFonts w:ascii="Arial" w:eastAsia="Arial" w:hAnsi="Arial" w:cs="Arial"/>
                <w:b/>
              </w:rPr>
              <w:lastRenderedPageBreak/>
              <w:t>Patient Care 4: Clinical Reasoning</w:t>
            </w:r>
          </w:p>
          <w:p w14:paraId="64F1591C" w14:textId="44C7658B" w:rsidR="000D19DE" w:rsidRPr="00355447" w:rsidRDefault="00E305D5" w:rsidP="0092590C">
            <w:pPr>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integrate collected data (</w:t>
            </w:r>
            <w:r w:rsidR="00934453" w:rsidRPr="00355447">
              <w:rPr>
                <w:rFonts w:ascii="Arial" w:eastAsia="Arial" w:hAnsi="Arial" w:cs="Arial"/>
              </w:rPr>
              <w:t>e.</w:t>
            </w:r>
            <w:r w:rsidR="00EC41C9" w:rsidRPr="00355447">
              <w:rPr>
                <w:rFonts w:ascii="Arial" w:eastAsia="Arial" w:hAnsi="Arial" w:cs="Arial"/>
              </w:rPr>
              <w:t>g.</w:t>
            </w:r>
            <w:r w:rsidR="00934453" w:rsidRPr="00355447">
              <w:rPr>
                <w:rFonts w:ascii="Arial" w:eastAsia="Arial" w:hAnsi="Arial" w:cs="Arial"/>
              </w:rPr>
              <w:t xml:space="preserve">, </w:t>
            </w:r>
            <w:r w:rsidRPr="00355447">
              <w:rPr>
                <w:rFonts w:ascii="Arial" w:eastAsia="Arial" w:hAnsi="Arial" w:cs="Arial"/>
              </w:rPr>
              <w:t>history</w:t>
            </w:r>
            <w:r w:rsidR="006217F0" w:rsidRPr="00355447">
              <w:rPr>
                <w:rFonts w:ascii="Arial" w:eastAsia="Arial" w:hAnsi="Arial" w:cs="Arial"/>
              </w:rPr>
              <w:t xml:space="preserve"> including social determinants of health</w:t>
            </w:r>
            <w:r w:rsidRPr="00355447">
              <w:rPr>
                <w:rFonts w:ascii="Arial" w:eastAsia="Arial" w:hAnsi="Arial" w:cs="Arial"/>
              </w:rPr>
              <w:t>, physical, laboratory/diagnostic if available) to make an informed and appropriately broad differential diagnosis</w:t>
            </w:r>
          </w:p>
        </w:tc>
      </w:tr>
      <w:tr w:rsidR="000D19DE" w:rsidRPr="00B97E28" w14:paraId="7B2F1110" w14:textId="77777777">
        <w:tc>
          <w:tcPr>
            <w:tcW w:w="4950" w:type="dxa"/>
            <w:shd w:val="clear" w:color="auto" w:fill="FAC090"/>
          </w:tcPr>
          <w:p w14:paraId="541FC960"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27D478F" w14:textId="77777777" w:rsidR="000D19DE" w:rsidRPr="00355447" w:rsidRDefault="00E305D5">
            <w:pPr>
              <w:ind w:hanging="14"/>
              <w:jc w:val="center"/>
              <w:rPr>
                <w:rFonts w:ascii="Arial" w:eastAsia="Arial" w:hAnsi="Arial" w:cs="Arial"/>
                <w:b/>
              </w:rPr>
            </w:pPr>
            <w:r w:rsidRPr="00355447">
              <w:rPr>
                <w:rFonts w:ascii="Arial" w:eastAsia="Arial" w:hAnsi="Arial" w:cs="Arial"/>
                <w:b/>
              </w:rPr>
              <w:t>Examples</w:t>
            </w:r>
          </w:p>
        </w:tc>
      </w:tr>
      <w:tr w:rsidR="000D19DE" w:rsidRPr="00B97E28" w14:paraId="0B24FF5F" w14:textId="77777777" w:rsidTr="007B02FD">
        <w:tc>
          <w:tcPr>
            <w:tcW w:w="4950" w:type="dxa"/>
            <w:tcBorders>
              <w:top w:val="single" w:sz="4" w:space="0" w:color="000000"/>
              <w:bottom w:val="single" w:sz="4" w:space="0" w:color="000000"/>
            </w:tcBorders>
            <w:shd w:val="clear" w:color="auto" w:fill="C9C9C9"/>
          </w:tcPr>
          <w:p w14:paraId="57AE8407" w14:textId="44F1C341"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iCs/>
              </w:rPr>
              <w:t>Presents clinical facts (e.g., history, exam, tests, consultations) in the order they were elicited</w:t>
            </w:r>
          </w:p>
        </w:tc>
        <w:tc>
          <w:tcPr>
            <w:tcW w:w="9175" w:type="dxa"/>
            <w:tcBorders>
              <w:top w:val="single" w:sz="4" w:space="0" w:color="000000"/>
              <w:left w:val="nil"/>
              <w:bottom w:val="single" w:sz="4" w:space="0" w:color="000000"/>
              <w:right w:val="single" w:sz="8" w:space="0" w:color="000000"/>
            </w:tcBorders>
            <w:shd w:val="clear" w:color="auto" w:fill="C9C9C9"/>
          </w:tcPr>
          <w:p w14:paraId="387F72CA" w14:textId="3E8C064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Recites all information elicited from patient/family/data</w:t>
            </w:r>
          </w:p>
          <w:p w14:paraId="5E5C6B06"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Inconsistently filters out extraneous/non-contributory details</w:t>
            </w:r>
          </w:p>
          <w:p w14:paraId="2664FC04" w14:textId="1CD9B8BF"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Functions as a “reporter”</w:t>
            </w:r>
          </w:p>
        </w:tc>
      </w:tr>
      <w:tr w:rsidR="000D19DE" w:rsidRPr="00B97E28" w14:paraId="3277A459" w14:textId="77777777" w:rsidTr="007B02FD">
        <w:tc>
          <w:tcPr>
            <w:tcW w:w="4950" w:type="dxa"/>
            <w:tcBorders>
              <w:top w:val="single" w:sz="4" w:space="0" w:color="000000"/>
              <w:bottom w:val="single" w:sz="4" w:space="0" w:color="000000"/>
            </w:tcBorders>
            <w:shd w:val="clear" w:color="auto" w:fill="C9C9C9"/>
          </w:tcPr>
          <w:p w14:paraId="256591CA" w14:textId="0C550831"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iCs/>
              </w:rPr>
              <w:t>Generates an unfocused differential diagnosis based on the clinical facts</w:t>
            </w:r>
          </w:p>
        </w:tc>
        <w:tc>
          <w:tcPr>
            <w:tcW w:w="9175" w:type="dxa"/>
            <w:tcBorders>
              <w:top w:val="single" w:sz="4" w:space="0" w:color="000000"/>
              <w:left w:val="nil"/>
              <w:bottom w:val="single" w:sz="4" w:space="0" w:color="000000"/>
              <w:right w:val="single" w:sz="8" w:space="0" w:color="000000"/>
            </w:tcBorders>
            <w:shd w:val="clear" w:color="auto" w:fill="C9C9C9"/>
          </w:tcPr>
          <w:p w14:paraId="080EAB03" w14:textId="60A5326B"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Suggests extensive evaluations as a proxy for a differential</w:t>
            </w:r>
            <w:r w:rsidR="0018384A" w:rsidRPr="00355447">
              <w:rPr>
                <w:rFonts w:ascii="Arial" w:eastAsia="Arial" w:hAnsi="Arial" w:cs="Arial"/>
              </w:rPr>
              <w:t>, s</w:t>
            </w:r>
            <w:r w:rsidRPr="00355447">
              <w:rPr>
                <w:rFonts w:ascii="Arial" w:eastAsia="Arial" w:hAnsi="Arial" w:cs="Arial"/>
              </w:rPr>
              <w:t>ay</w:t>
            </w:r>
            <w:r w:rsidR="0018384A" w:rsidRPr="00355447">
              <w:rPr>
                <w:rFonts w:ascii="Arial" w:eastAsia="Arial" w:hAnsi="Arial" w:cs="Arial"/>
              </w:rPr>
              <w:t>ing</w:t>
            </w:r>
            <w:r w:rsidRPr="00355447">
              <w:rPr>
                <w:rFonts w:ascii="Arial" w:eastAsia="Arial" w:hAnsi="Arial" w:cs="Arial"/>
              </w:rPr>
              <w:t xml:space="preserve"> “I saw a </w:t>
            </w:r>
            <w:r w:rsidR="00934453" w:rsidRPr="00355447">
              <w:rPr>
                <w:rFonts w:ascii="Arial" w:eastAsia="Arial" w:hAnsi="Arial" w:cs="Arial"/>
              </w:rPr>
              <w:t>six</w:t>
            </w:r>
            <w:r w:rsidRPr="00355447">
              <w:rPr>
                <w:rFonts w:ascii="Arial" w:eastAsia="Arial" w:hAnsi="Arial" w:cs="Arial"/>
              </w:rPr>
              <w:t xml:space="preserve">-year-old </w:t>
            </w:r>
            <w:r w:rsidR="00CF702A" w:rsidRPr="00355447">
              <w:rPr>
                <w:rFonts w:ascii="Arial" w:eastAsia="Arial" w:hAnsi="Arial" w:cs="Arial"/>
              </w:rPr>
              <w:t xml:space="preserve">well-appearing, afebrile, </w:t>
            </w:r>
            <w:r w:rsidRPr="00355447">
              <w:rPr>
                <w:rFonts w:ascii="Arial" w:eastAsia="Arial" w:hAnsi="Arial" w:cs="Arial"/>
              </w:rPr>
              <w:t>female with a 24-hour history of intermittent abdominal pain</w:t>
            </w:r>
            <w:r w:rsidR="00934453" w:rsidRPr="00355447">
              <w:rPr>
                <w:rFonts w:ascii="Arial" w:eastAsia="Arial" w:hAnsi="Arial" w:cs="Arial"/>
              </w:rPr>
              <w:t xml:space="preserve"> and</w:t>
            </w:r>
            <w:r w:rsidRPr="00355447">
              <w:rPr>
                <w:rFonts w:ascii="Arial" w:eastAsia="Arial" w:hAnsi="Arial" w:cs="Arial"/>
              </w:rPr>
              <w:t xml:space="preserve"> I think we should do a complete blood count, a chemistry panel, a urine analysis, an </w:t>
            </w:r>
            <w:r w:rsidR="00934453" w:rsidRPr="00355447">
              <w:rPr>
                <w:rFonts w:ascii="Arial" w:eastAsia="Arial" w:hAnsi="Arial" w:cs="Arial"/>
              </w:rPr>
              <w:t>x</w:t>
            </w:r>
            <w:r w:rsidRPr="00355447">
              <w:rPr>
                <w:rFonts w:ascii="Arial" w:eastAsia="Arial" w:hAnsi="Arial" w:cs="Arial"/>
              </w:rPr>
              <w:t>-ray, and an ultrasound to figure out what’s going on.”</w:t>
            </w:r>
          </w:p>
          <w:p w14:paraId="39C0BF4C" w14:textId="3EE1C619"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Considers somatic dysfunction as part of the differential diagnosis, but is not more specific in terms of the differential diagnosis</w:t>
            </w:r>
          </w:p>
        </w:tc>
      </w:tr>
      <w:tr w:rsidR="000D19DE" w:rsidRPr="00B97E28" w14:paraId="65DF8A9A" w14:textId="77777777" w:rsidTr="007B02FD">
        <w:tc>
          <w:tcPr>
            <w:tcW w:w="4950" w:type="dxa"/>
            <w:tcBorders>
              <w:top w:val="single" w:sz="4" w:space="0" w:color="000000"/>
              <w:bottom w:val="single" w:sz="4" w:space="0" w:color="000000"/>
            </w:tcBorders>
            <w:shd w:val="clear" w:color="auto" w:fill="C9C9C9"/>
          </w:tcPr>
          <w:p w14:paraId="32E8A6BA" w14:textId="3B147A1D" w:rsidR="000D19DE" w:rsidRPr="00B97E28" w:rsidRDefault="00E305D5">
            <w:pPr>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iCs/>
              </w:rPr>
              <w:t xml:space="preserve">Organizes clinical facts to </w:t>
            </w:r>
            <w:proofErr w:type="gramStart"/>
            <w:r w:rsidR="00717CC8" w:rsidRPr="00717CC8">
              <w:rPr>
                <w:rFonts w:ascii="Arial" w:eastAsia="Arial" w:hAnsi="Arial" w:cs="Arial"/>
                <w:i/>
                <w:iCs/>
              </w:rPr>
              <w:t>compare and contrast</w:t>
            </w:r>
            <w:proofErr w:type="gramEnd"/>
            <w:r w:rsidR="00717CC8" w:rsidRPr="00717CC8">
              <w:rPr>
                <w:rFonts w:ascii="Arial" w:eastAsia="Arial" w:hAnsi="Arial" w:cs="Arial"/>
                <w:i/>
                <w:iCs/>
              </w:rPr>
              <w:t xml:space="preserve"> diagnoses being considered, resulting in a prioritized differential diagnosis</w:t>
            </w:r>
          </w:p>
          <w:p w14:paraId="2250F07C" w14:textId="77777777" w:rsidR="000D19DE" w:rsidRPr="00B97E28" w:rsidRDefault="00E305D5">
            <w:pPr>
              <w:rPr>
                <w:rFonts w:ascii="Arial" w:eastAsia="Arial" w:hAnsi="Arial" w:cs="Arial"/>
                <w:i/>
                <w:color w:val="000000"/>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0581BFA" w14:textId="7679753C"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Develops an informed differential diagnosis that considers clinical patterns based on previous learning/experience in conjunction with a succinct summary of findings</w:t>
            </w:r>
          </w:p>
          <w:p w14:paraId="2AC5599D" w14:textId="7037D7A0" w:rsidR="000D19DE" w:rsidRPr="00355447" w:rsidRDefault="00CF702A"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States that this is “</w:t>
            </w:r>
            <w:r w:rsidR="00C84309" w:rsidRPr="00355447">
              <w:rPr>
                <w:rFonts w:ascii="Arial" w:eastAsia="Arial" w:hAnsi="Arial" w:cs="Arial"/>
              </w:rPr>
              <w:t>a six</w:t>
            </w:r>
            <w:r w:rsidR="00E305D5" w:rsidRPr="00355447">
              <w:rPr>
                <w:rFonts w:ascii="Arial" w:eastAsia="Arial" w:hAnsi="Arial" w:cs="Arial"/>
              </w:rPr>
              <w:t xml:space="preserve">-year-old female with abdominal pain for </w:t>
            </w:r>
            <w:r w:rsidRPr="00355447">
              <w:rPr>
                <w:rFonts w:ascii="Arial" w:eastAsia="Arial" w:hAnsi="Arial" w:cs="Arial"/>
              </w:rPr>
              <w:t xml:space="preserve">three </w:t>
            </w:r>
            <w:r w:rsidR="00E305D5" w:rsidRPr="00355447">
              <w:rPr>
                <w:rFonts w:ascii="Arial" w:eastAsia="Arial" w:hAnsi="Arial" w:cs="Arial"/>
              </w:rPr>
              <w:t>day</w:t>
            </w:r>
            <w:r w:rsidRPr="00355447">
              <w:rPr>
                <w:rFonts w:ascii="Arial" w:eastAsia="Arial" w:hAnsi="Arial" w:cs="Arial"/>
              </w:rPr>
              <w:t>s</w:t>
            </w:r>
            <w:r w:rsidR="00E305D5" w:rsidRPr="00355447">
              <w:rPr>
                <w:rFonts w:ascii="Arial" w:eastAsia="Arial" w:hAnsi="Arial" w:cs="Arial"/>
              </w:rPr>
              <w:t xml:space="preserve"> who has been experiencing vomiting, diarrhea</w:t>
            </w:r>
            <w:r w:rsidR="00281EE2" w:rsidRPr="00355447">
              <w:rPr>
                <w:rFonts w:ascii="Arial" w:eastAsia="Arial" w:hAnsi="Arial" w:cs="Arial"/>
              </w:rPr>
              <w:t>,</w:t>
            </w:r>
            <w:r w:rsidR="00E305D5" w:rsidRPr="00355447">
              <w:rPr>
                <w:rFonts w:ascii="Arial" w:eastAsia="Arial" w:hAnsi="Arial" w:cs="Arial"/>
              </w:rPr>
              <w:t xml:space="preserve"> and poor appetite</w:t>
            </w:r>
            <w:r w:rsidRPr="00355447">
              <w:rPr>
                <w:rFonts w:ascii="Arial" w:eastAsia="Arial" w:hAnsi="Arial" w:cs="Arial"/>
              </w:rPr>
              <w:t>. They most</w:t>
            </w:r>
            <w:r w:rsidR="00C84309" w:rsidRPr="00355447">
              <w:rPr>
                <w:rFonts w:ascii="Arial" w:eastAsia="Arial" w:hAnsi="Arial" w:cs="Arial"/>
              </w:rPr>
              <w:t xml:space="preserve"> likely </w:t>
            </w:r>
            <w:r w:rsidRPr="00355447">
              <w:rPr>
                <w:rFonts w:ascii="Arial" w:eastAsia="Arial" w:hAnsi="Arial" w:cs="Arial"/>
              </w:rPr>
              <w:t xml:space="preserve">diagnosis is </w:t>
            </w:r>
            <w:r w:rsidR="00E305D5" w:rsidRPr="00355447">
              <w:rPr>
                <w:rFonts w:ascii="Arial" w:eastAsia="Arial" w:hAnsi="Arial" w:cs="Arial"/>
              </w:rPr>
              <w:t>acute gastroenteritis</w:t>
            </w:r>
            <w:r w:rsidRPr="00355447">
              <w:rPr>
                <w:rFonts w:ascii="Arial" w:eastAsia="Arial" w:hAnsi="Arial" w:cs="Arial"/>
              </w:rPr>
              <w:t>.</w:t>
            </w:r>
            <w:r w:rsidR="00C84309" w:rsidRPr="00355447">
              <w:rPr>
                <w:rFonts w:ascii="Arial" w:eastAsia="Arial" w:hAnsi="Arial" w:cs="Arial"/>
              </w:rPr>
              <w:t xml:space="preserve"> </w:t>
            </w:r>
            <w:r w:rsidRPr="00355447">
              <w:rPr>
                <w:rFonts w:ascii="Arial" w:eastAsia="Arial" w:hAnsi="Arial" w:cs="Arial"/>
              </w:rPr>
              <w:t>A</w:t>
            </w:r>
            <w:r w:rsidR="00E305D5" w:rsidRPr="00355447">
              <w:rPr>
                <w:rFonts w:ascii="Arial" w:eastAsia="Arial" w:hAnsi="Arial" w:cs="Arial"/>
              </w:rPr>
              <w:t>ppendicitis</w:t>
            </w:r>
            <w:r w:rsidRPr="00355447">
              <w:rPr>
                <w:rFonts w:ascii="Arial" w:eastAsia="Arial" w:hAnsi="Arial" w:cs="Arial"/>
              </w:rPr>
              <w:t xml:space="preserve"> is also on my differential</w:t>
            </w:r>
            <w:r w:rsidR="00EC41C9" w:rsidRPr="00355447">
              <w:rPr>
                <w:rFonts w:ascii="Arial" w:eastAsia="Arial" w:hAnsi="Arial" w:cs="Arial"/>
              </w:rPr>
              <w:t>,</w:t>
            </w:r>
            <w:r w:rsidRPr="00355447">
              <w:rPr>
                <w:rFonts w:ascii="Arial" w:eastAsia="Arial" w:hAnsi="Arial" w:cs="Arial"/>
              </w:rPr>
              <w:t xml:space="preserve"> but</w:t>
            </w:r>
            <w:r w:rsidR="00C84309" w:rsidRPr="00355447">
              <w:rPr>
                <w:rFonts w:ascii="Arial" w:eastAsia="Arial" w:hAnsi="Arial" w:cs="Arial"/>
              </w:rPr>
              <w:t xml:space="preserve"> </w:t>
            </w:r>
            <w:r w:rsidR="00E305D5" w:rsidRPr="00355447">
              <w:rPr>
                <w:rFonts w:ascii="Arial" w:eastAsia="Arial" w:hAnsi="Arial" w:cs="Arial"/>
              </w:rPr>
              <w:t>the pain is not localized to the right lower quadrant</w:t>
            </w:r>
            <w:r w:rsidR="00EC41C9" w:rsidRPr="00355447">
              <w:rPr>
                <w:rFonts w:ascii="Arial" w:eastAsia="Arial" w:hAnsi="Arial" w:cs="Arial"/>
              </w:rPr>
              <w:t>.</w:t>
            </w:r>
            <w:r w:rsidRPr="00355447">
              <w:rPr>
                <w:rFonts w:ascii="Arial" w:eastAsia="Arial" w:hAnsi="Arial" w:cs="Arial"/>
              </w:rPr>
              <w:t>”</w:t>
            </w:r>
          </w:p>
          <w:p w14:paraId="5E1850C5" w14:textId="31BD781D"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Considers contribution of factors such as food insecurity, inability to afford medications, and other social factors when developing a differential diagnosis </w:t>
            </w:r>
          </w:p>
        </w:tc>
      </w:tr>
      <w:tr w:rsidR="000D19DE" w:rsidRPr="00B97E28" w14:paraId="0CB75754" w14:textId="77777777" w:rsidTr="007B02FD">
        <w:tc>
          <w:tcPr>
            <w:tcW w:w="4950" w:type="dxa"/>
            <w:tcBorders>
              <w:top w:val="single" w:sz="4" w:space="0" w:color="000000"/>
              <w:bottom w:val="single" w:sz="4" w:space="0" w:color="000000"/>
            </w:tcBorders>
            <w:shd w:val="clear" w:color="auto" w:fill="C9C9C9"/>
          </w:tcPr>
          <w:p w14:paraId="4BD52B82" w14:textId="7631476A"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iCs/>
              </w:rPr>
              <w:t>Integrates clinical facts into a unifying diagnosis(es); reappraises in real time to avoid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2C598A8F" w14:textId="32E42EBA"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Re-visits and adjusts diagnosis to avoid diagnostic error as patient status changes or new information becomes available</w:t>
            </w:r>
          </w:p>
          <w:p w14:paraId="4E7641D3" w14:textId="239290AF"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Comfortably </w:t>
            </w:r>
            <w:proofErr w:type="gramStart"/>
            <w:r w:rsidRPr="00355447">
              <w:rPr>
                <w:rFonts w:ascii="Arial" w:eastAsia="Arial" w:hAnsi="Arial" w:cs="Arial"/>
              </w:rPr>
              <w:t>compares and contrasts</w:t>
            </w:r>
            <w:proofErr w:type="gramEnd"/>
            <w:r w:rsidRPr="00355447">
              <w:rPr>
                <w:rFonts w:ascii="Arial" w:eastAsia="Arial" w:hAnsi="Arial" w:cs="Arial"/>
              </w:rPr>
              <w:t xml:space="preserve"> several diagnoses and </w:t>
            </w:r>
            <w:r w:rsidR="00C84309" w:rsidRPr="00355447">
              <w:rPr>
                <w:rFonts w:ascii="Arial" w:eastAsia="Arial" w:hAnsi="Arial" w:cs="Arial"/>
              </w:rPr>
              <w:t xml:space="preserve">uses supporting evidence to </w:t>
            </w:r>
            <w:r w:rsidR="007B02FD" w:rsidRPr="00355447">
              <w:rPr>
                <w:rFonts w:ascii="Arial" w:eastAsia="Arial" w:hAnsi="Arial" w:cs="Arial"/>
              </w:rPr>
              <w:t>determine</w:t>
            </w:r>
            <w:r w:rsidR="00C84309" w:rsidRPr="00355447">
              <w:rPr>
                <w:rFonts w:ascii="Arial" w:eastAsia="Arial" w:hAnsi="Arial" w:cs="Arial"/>
              </w:rPr>
              <w:t xml:space="preserve"> </w:t>
            </w:r>
            <w:r w:rsidRPr="00355447">
              <w:rPr>
                <w:rFonts w:ascii="Arial" w:eastAsia="Arial" w:hAnsi="Arial" w:cs="Arial"/>
              </w:rPr>
              <w:t>which is the most likely in a given patient</w:t>
            </w:r>
          </w:p>
          <w:p w14:paraId="7261563B"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Identifies somatic dysfunction that could be contributing to the patient’s problem</w:t>
            </w:r>
          </w:p>
          <w:p w14:paraId="78A27D8C" w14:textId="59A6F9B4"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Counsels a patient with severe asthma in the context of social factors (instead of </w:t>
            </w:r>
            <w:r w:rsidR="008A6D25" w:rsidRPr="00355447">
              <w:rPr>
                <w:rFonts w:ascii="Arial" w:eastAsia="Arial" w:hAnsi="Arial" w:cs="Arial"/>
              </w:rPr>
              <w:t>labeling</w:t>
            </w:r>
            <w:r w:rsidR="00EC41C9" w:rsidRPr="00355447">
              <w:rPr>
                <w:rFonts w:ascii="Arial" w:eastAsia="Arial" w:hAnsi="Arial" w:cs="Arial"/>
              </w:rPr>
              <w:t xml:space="preserve"> the patient</w:t>
            </w:r>
            <w:r w:rsidR="008A6D25" w:rsidRPr="00355447">
              <w:rPr>
                <w:rFonts w:ascii="Arial" w:eastAsia="Arial" w:hAnsi="Arial" w:cs="Arial"/>
              </w:rPr>
              <w:t xml:space="preserve"> with </w:t>
            </w:r>
            <w:r w:rsidRPr="00355447">
              <w:rPr>
                <w:rFonts w:ascii="Arial" w:eastAsia="Arial" w:hAnsi="Arial" w:cs="Arial"/>
              </w:rPr>
              <w:t>“noncompliance”)</w:t>
            </w:r>
          </w:p>
        </w:tc>
      </w:tr>
      <w:tr w:rsidR="000D19DE" w:rsidRPr="00B97E28" w14:paraId="563AA0F6" w14:textId="77777777" w:rsidTr="007B02FD">
        <w:tc>
          <w:tcPr>
            <w:tcW w:w="4950" w:type="dxa"/>
            <w:tcBorders>
              <w:top w:val="single" w:sz="4" w:space="0" w:color="000000"/>
              <w:bottom w:val="single" w:sz="4" w:space="0" w:color="000000"/>
            </w:tcBorders>
            <w:shd w:val="clear" w:color="auto" w:fill="C9C9C9"/>
          </w:tcPr>
          <w:p w14:paraId="709DE18B" w14:textId="0C4A8B2E" w:rsidR="000D19DE" w:rsidRPr="00B97E28" w:rsidRDefault="00E305D5">
            <w:pPr>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iCs/>
              </w:rPr>
              <w:t>Role models and coaches the organization of clinical facts to develop a prioritized differential diagnosis, including life threatening diagnoses, atypical presentations, and complex clinical presentations</w:t>
            </w:r>
          </w:p>
          <w:p w14:paraId="73E27BE4" w14:textId="77777777" w:rsidR="000D19DE" w:rsidRPr="00B97E28" w:rsidRDefault="00E305D5">
            <w:pPr>
              <w:rPr>
                <w:rFonts w:ascii="Arial" w:eastAsia="Arial" w:hAnsi="Arial" w:cs="Arial"/>
                <w:i/>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4401D94" w14:textId="488986C4"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Articulates clinical reasoning in a way that allows insight into an expert’s clinical decision making</w:t>
            </w:r>
          </w:p>
          <w:p w14:paraId="71CCBB4E" w14:textId="34A27B8A"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During rounds, </w:t>
            </w:r>
            <w:r w:rsidR="00C84309" w:rsidRPr="00355447">
              <w:rPr>
                <w:rFonts w:ascii="Arial" w:eastAsia="Arial" w:hAnsi="Arial" w:cs="Arial"/>
              </w:rPr>
              <w:t>presents a six</w:t>
            </w:r>
            <w:r w:rsidRPr="00355447">
              <w:rPr>
                <w:rFonts w:ascii="Arial" w:eastAsia="Arial" w:hAnsi="Arial" w:cs="Arial"/>
              </w:rPr>
              <w:t>-year-old female with abdominal pain for one day who has been experiencing vomiting, diarrhea</w:t>
            </w:r>
            <w:r w:rsidR="00281EE2" w:rsidRPr="00355447">
              <w:rPr>
                <w:rFonts w:ascii="Arial" w:eastAsia="Arial" w:hAnsi="Arial" w:cs="Arial"/>
              </w:rPr>
              <w:t>,</w:t>
            </w:r>
            <w:r w:rsidRPr="00355447">
              <w:rPr>
                <w:rFonts w:ascii="Arial" w:eastAsia="Arial" w:hAnsi="Arial" w:cs="Arial"/>
              </w:rPr>
              <w:t xml:space="preserve"> and poor </w:t>
            </w:r>
            <w:r w:rsidR="007B02FD" w:rsidRPr="00355447">
              <w:rPr>
                <w:rFonts w:ascii="Arial" w:eastAsia="Arial" w:hAnsi="Arial" w:cs="Arial"/>
              </w:rPr>
              <w:t>appetite with</w:t>
            </w:r>
            <w:r w:rsidR="00C84309" w:rsidRPr="00355447">
              <w:rPr>
                <w:rFonts w:ascii="Arial" w:eastAsia="Arial" w:hAnsi="Arial" w:cs="Arial"/>
              </w:rPr>
              <w:t xml:space="preserve"> the </w:t>
            </w:r>
            <w:r w:rsidRPr="00355447">
              <w:rPr>
                <w:rFonts w:ascii="Arial" w:eastAsia="Arial" w:hAnsi="Arial" w:cs="Arial"/>
              </w:rPr>
              <w:t xml:space="preserve">likely diagnosis </w:t>
            </w:r>
            <w:r w:rsidR="00C84309" w:rsidRPr="00355447">
              <w:rPr>
                <w:rFonts w:ascii="Arial" w:eastAsia="Arial" w:hAnsi="Arial" w:cs="Arial"/>
              </w:rPr>
              <w:t xml:space="preserve">of </w:t>
            </w:r>
            <w:r w:rsidRPr="00355447">
              <w:rPr>
                <w:rFonts w:ascii="Arial" w:eastAsia="Arial" w:hAnsi="Arial" w:cs="Arial"/>
              </w:rPr>
              <w:t>acute gastroenteritis</w:t>
            </w:r>
            <w:r w:rsidR="00C84309" w:rsidRPr="00355447">
              <w:rPr>
                <w:rFonts w:ascii="Arial" w:eastAsia="Arial" w:hAnsi="Arial" w:cs="Arial"/>
              </w:rPr>
              <w:t xml:space="preserve">, and explains how to check for </w:t>
            </w:r>
            <w:r w:rsidRPr="00355447">
              <w:rPr>
                <w:rFonts w:ascii="Arial" w:eastAsia="Arial" w:hAnsi="Arial" w:cs="Arial"/>
              </w:rPr>
              <w:t>more serious causes like appendicitis, or more unusual presentations of things like diabetic ketoacidosis</w:t>
            </w:r>
            <w:r w:rsidR="007B02FD" w:rsidRPr="00355447">
              <w:rPr>
                <w:rFonts w:ascii="Arial" w:eastAsia="Arial" w:hAnsi="Arial" w:cs="Arial"/>
              </w:rPr>
              <w:t xml:space="preserve"> </w:t>
            </w:r>
          </w:p>
        </w:tc>
      </w:tr>
      <w:tr w:rsidR="000D19DE" w:rsidRPr="00B97E28" w14:paraId="47358578" w14:textId="77777777">
        <w:tc>
          <w:tcPr>
            <w:tcW w:w="4950" w:type="dxa"/>
            <w:shd w:val="clear" w:color="auto" w:fill="FFD965"/>
          </w:tcPr>
          <w:p w14:paraId="223DE080"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04647D6" w14:textId="033EBE9A" w:rsidR="002C144F" w:rsidRPr="002C144F"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Chart review</w:t>
            </w:r>
          </w:p>
          <w:p w14:paraId="398FA245" w14:textId="00F51883"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1DA4E4E5" w14:textId="01A8CAA4"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Mini-CEX or </w:t>
            </w:r>
            <w:r w:rsidR="00C84309">
              <w:rPr>
                <w:rFonts w:ascii="Arial" w:eastAsia="Arial" w:hAnsi="Arial" w:cs="Arial"/>
              </w:rPr>
              <w:t>s</w:t>
            </w:r>
            <w:r w:rsidRPr="00B97E28">
              <w:rPr>
                <w:rFonts w:ascii="Arial" w:eastAsia="Arial" w:hAnsi="Arial" w:cs="Arial"/>
              </w:rPr>
              <w:t xml:space="preserve">tructured </w:t>
            </w:r>
            <w:r w:rsidR="00C84309">
              <w:rPr>
                <w:rFonts w:ascii="Arial" w:eastAsia="Arial" w:hAnsi="Arial" w:cs="Arial"/>
              </w:rPr>
              <w:t>c</w:t>
            </w:r>
            <w:r w:rsidRPr="00B97E28">
              <w:rPr>
                <w:rFonts w:ascii="Arial" w:eastAsia="Arial" w:hAnsi="Arial" w:cs="Arial"/>
              </w:rPr>
              <w:t xml:space="preserve">linical </w:t>
            </w:r>
            <w:r w:rsidR="00C84309">
              <w:rPr>
                <w:rFonts w:ascii="Arial" w:eastAsia="Arial" w:hAnsi="Arial" w:cs="Arial"/>
              </w:rPr>
              <w:t>o</w:t>
            </w:r>
            <w:r w:rsidRPr="00B97E28">
              <w:rPr>
                <w:rFonts w:ascii="Arial" w:eastAsia="Arial" w:hAnsi="Arial" w:cs="Arial"/>
              </w:rPr>
              <w:t xml:space="preserve">bservation </w:t>
            </w:r>
          </w:p>
          <w:p w14:paraId="256FA5BA" w14:textId="4372B7E4" w:rsidR="000D19DE"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Multisource feedback</w:t>
            </w:r>
          </w:p>
        </w:tc>
      </w:tr>
      <w:tr w:rsidR="000D19DE" w:rsidRPr="00B97E28" w14:paraId="2DF023B0" w14:textId="77777777">
        <w:tc>
          <w:tcPr>
            <w:tcW w:w="4950" w:type="dxa"/>
            <w:shd w:val="clear" w:color="auto" w:fill="8DB3E2"/>
          </w:tcPr>
          <w:p w14:paraId="6B4E2F92" w14:textId="77777777" w:rsidR="000D19DE" w:rsidRPr="00B97E28" w:rsidRDefault="00E305D5">
            <w:pPr>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3183F238" w14:textId="4CA27168"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47C76BC5" w14:textId="77777777">
        <w:tc>
          <w:tcPr>
            <w:tcW w:w="4950" w:type="dxa"/>
            <w:shd w:val="clear" w:color="auto" w:fill="A8D08D"/>
          </w:tcPr>
          <w:p w14:paraId="7095EC81"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0756E092"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22"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2E47D1BF" w14:textId="77777777" w:rsidR="00607C1B" w:rsidRPr="00B97E28" w:rsidRDefault="00607C1B"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Schumacher DJ, Englander R, Hicks PJ, Carraccio C, Guralnick S. Domain of competence: Patient care. </w:t>
            </w:r>
            <w:r w:rsidRPr="00B97E28">
              <w:rPr>
                <w:rFonts w:ascii="Arial" w:eastAsia="Arial" w:hAnsi="Arial" w:cs="Arial"/>
                <w:i/>
                <w:iCs/>
              </w:rPr>
              <w:t>Academic Pediatrics</w:t>
            </w:r>
            <w:r w:rsidRPr="00B97E28">
              <w:rPr>
                <w:rFonts w:ascii="Arial" w:eastAsia="Arial" w:hAnsi="Arial" w:cs="Arial"/>
              </w:rPr>
              <w:t xml:space="preserve">. 2014;14(2) </w:t>
            </w:r>
            <w:proofErr w:type="gramStart"/>
            <w:r w:rsidRPr="00B97E28">
              <w:rPr>
                <w:rFonts w:ascii="Arial" w:eastAsia="Arial" w:hAnsi="Arial" w:cs="Arial"/>
              </w:rPr>
              <w:t>Supp:S</w:t>
            </w:r>
            <w:proofErr w:type="gramEnd"/>
            <w:r w:rsidRPr="00B97E28">
              <w:rPr>
                <w:rFonts w:ascii="Arial" w:eastAsia="Arial" w:hAnsi="Arial" w:cs="Arial"/>
              </w:rPr>
              <w:t xml:space="preserve">13-S35. </w:t>
            </w:r>
            <w:hyperlink r:id="rId23" w:history="1">
              <w:r w:rsidRPr="00B97E28">
                <w:rPr>
                  <w:rStyle w:val="Hyperlink"/>
                  <w:rFonts w:ascii="Arial" w:eastAsia="Arial" w:hAnsi="Arial" w:cs="Arial"/>
                </w:rPr>
                <w:t>https://pubmed.ncbi.nlm.nih.gov/24602619/</w:t>
              </w:r>
            </w:hyperlink>
            <w:r w:rsidRPr="00B97E28">
              <w:rPr>
                <w:rFonts w:ascii="Arial" w:eastAsia="Arial" w:hAnsi="Arial" w:cs="Arial"/>
              </w:rPr>
              <w:t>. 2020.</w:t>
            </w:r>
          </w:p>
          <w:p w14:paraId="3F982271" w14:textId="77777777" w:rsidR="00607C1B" w:rsidRPr="00B97E28" w:rsidRDefault="00607C1B" w:rsidP="00607C1B">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Bowen JL.  Educational strategies to promote clinical diagnostic reasoning. </w:t>
            </w:r>
            <w:r w:rsidRPr="00B97E28">
              <w:rPr>
                <w:rFonts w:ascii="Arial" w:eastAsia="Arial" w:hAnsi="Arial" w:cs="Arial"/>
                <w:i/>
                <w:iCs/>
              </w:rPr>
              <w:t>NEJM</w:t>
            </w:r>
            <w:r w:rsidRPr="00B97E28">
              <w:rPr>
                <w:rFonts w:ascii="Arial" w:eastAsia="Arial" w:hAnsi="Arial" w:cs="Arial"/>
              </w:rPr>
              <w:t xml:space="preserve">. </w:t>
            </w:r>
            <w:proofErr w:type="gramStart"/>
            <w:r w:rsidRPr="00B97E28">
              <w:rPr>
                <w:rFonts w:ascii="Arial" w:eastAsia="Arial" w:hAnsi="Arial" w:cs="Arial"/>
              </w:rPr>
              <w:t>2006;355:2217</w:t>
            </w:r>
            <w:proofErr w:type="gramEnd"/>
            <w:r w:rsidRPr="00B97E28">
              <w:rPr>
                <w:rFonts w:ascii="Arial" w:eastAsia="Arial" w:hAnsi="Arial" w:cs="Arial"/>
              </w:rPr>
              <w:t xml:space="preserve">-2225. </w:t>
            </w:r>
            <w:hyperlink r:id="rId24" w:history="1">
              <w:r w:rsidRPr="00B97E28">
                <w:rPr>
                  <w:rStyle w:val="Hyperlink"/>
                  <w:rFonts w:ascii="Arial" w:eastAsia="Arial" w:hAnsi="Arial" w:cs="Arial"/>
                </w:rPr>
                <w:t>https://www.nejm.org/doi/full/10.1056/NEJMra054782</w:t>
              </w:r>
            </w:hyperlink>
            <w:r w:rsidRPr="00B97E28">
              <w:rPr>
                <w:rFonts w:ascii="Arial" w:eastAsia="Arial" w:hAnsi="Arial" w:cs="Arial"/>
              </w:rPr>
              <w:t>. 2020.</w:t>
            </w:r>
          </w:p>
          <w:p w14:paraId="77746804" w14:textId="6D2D54CF"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Society to Improve Diagnosis in Medicine</w:t>
            </w:r>
            <w:r w:rsidR="00ED6272" w:rsidRPr="00B97E28">
              <w:rPr>
                <w:rFonts w:ascii="Arial" w:eastAsia="Arial" w:hAnsi="Arial" w:cs="Arial"/>
              </w:rPr>
              <w:t xml:space="preserve">. Tools &amp; </w:t>
            </w:r>
            <w:r w:rsidRPr="00B97E28">
              <w:rPr>
                <w:rFonts w:ascii="Arial" w:eastAsia="Arial" w:hAnsi="Arial" w:cs="Arial"/>
              </w:rPr>
              <w:t>Toolkit</w:t>
            </w:r>
            <w:r w:rsidR="00ED6272" w:rsidRPr="00B97E28">
              <w:rPr>
                <w:rFonts w:ascii="Arial" w:eastAsia="Arial" w:hAnsi="Arial" w:cs="Arial"/>
              </w:rPr>
              <w:t xml:space="preserve">. </w:t>
            </w:r>
            <w:hyperlink r:id="rId25" w:history="1">
              <w:r w:rsidR="00ED6272" w:rsidRPr="00B97E28">
                <w:rPr>
                  <w:rStyle w:val="Hyperlink"/>
                  <w:rFonts w:ascii="Arial" w:eastAsia="Arial" w:hAnsi="Arial" w:cs="Arial"/>
                </w:rPr>
                <w:t>https://www.improvediagnosis.org/toolkits/</w:t>
              </w:r>
            </w:hyperlink>
            <w:r w:rsidR="00ED6272" w:rsidRPr="00B97E28">
              <w:rPr>
                <w:rFonts w:ascii="Arial" w:eastAsia="Arial" w:hAnsi="Arial" w:cs="Arial"/>
              </w:rPr>
              <w:t>. 2020.</w:t>
            </w:r>
          </w:p>
        </w:tc>
      </w:tr>
    </w:tbl>
    <w:p w14:paraId="487E4A65" w14:textId="77777777" w:rsidR="000D19DE" w:rsidRDefault="000D19DE">
      <w:pPr>
        <w:rPr>
          <w:rFonts w:ascii="Arial" w:eastAsia="Arial" w:hAnsi="Arial" w:cs="Arial"/>
        </w:rPr>
      </w:pPr>
    </w:p>
    <w:p w14:paraId="2FF8D8C3" w14:textId="77777777" w:rsidR="000D19DE" w:rsidRDefault="00E305D5">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0007B4A6" w14:textId="77777777">
        <w:trPr>
          <w:trHeight w:val="769"/>
        </w:trPr>
        <w:tc>
          <w:tcPr>
            <w:tcW w:w="14125" w:type="dxa"/>
            <w:gridSpan w:val="2"/>
            <w:shd w:val="clear" w:color="auto" w:fill="9CC3E5"/>
          </w:tcPr>
          <w:p w14:paraId="78A08308" w14:textId="581D9A6C" w:rsidR="000D19DE" w:rsidRPr="00355447" w:rsidRDefault="00E305D5">
            <w:pPr>
              <w:keepNext/>
              <w:pBdr>
                <w:top w:val="nil"/>
                <w:left w:val="nil"/>
                <w:bottom w:val="nil"/>
                <w:right w:val="nil"/>
                <w:between w:val="nil"/>
              </w:pBdr>
              <w:jc w:val="center"/>
              <w:rPr>
                <w:rFonts w:ascii="Arial" w:eastAsia="Arial" w:hAnsi="Arial" w:cs="Arial"/>
                <w:b/>
                <w:color w:val="000000"/>
              </w:rPr>
            </w:pPr>
            <w:r w:rsidRPr="00355447">
              <w:rPr>
                <w:rFonts w:ascii="Arial" w:eastAsia="Arial" w:hAnsi="Arial" w:cs="Arial"/>
                <w:b/>
              </w:rPr>
              <w:lastRenderedPageBreak/>
              <w:t>Patient Care 5:  Patient Management</w:t>
            </w:r>
          </w:p>
          <w:p w14:paraId="40CFD413" w14:textId="5FCEAC8B" w:rsidR="000D19DE" w:rsidRPr="00355447" w:rsidRDefault="00E305D5" w:rsidP="0092590C">
            <w:pPr>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w:t>
            </w:r>
            <w:r w:rsidR="00C84309" w:rsidRPr="00355447">
              <w:rPr>
                <w:rFonts w:ascii="Arial" w:eastAsia="Arial" w:hAnsi="Arial" w:cs="Arial"/>
              </w:rPr>
              <w:t xml:space="preserve"> </w:t>
            </w:r>
            <w:r w:rsidRPr="00355447">
              <w:rPr>
                <w:rFonts w:ascii="Arial" w:eastAsia="Arial" w:hAnsi="Arial" w:cs="Arial"/>
              </w:rPr>
              <w:t>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0D19DE" w:rsidRPr="00B97E28" w14:paraId="07598546" w14:textId="77777777">
        <w:tc>
          <w:tcPr>
            <w:tcW w:w="4950" w:type="dxa"/>
            <w:shd w:val="clear" w:color="auto" w:fill="FAC090"/>
          </w:tcPr>
          <w:p w14:paraId="42A9EC51"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pPr>
              <w:ind w:hanging="14"/>
              <w:jc w:val="center"/>
              <w:rPr>
                <w:rFonts w:ascii="Arial" w:eastAsia="Arial" w:hAnsi="Arial" w:cs="Arial"/>
                <w:b/>
              </w:rPr>
            </w:pPr>
            <w:r w:rsidRPr="00355447">
              <w:rPr>
                <w:rFonts w:ascii="Arial" w:eastAsia="Arial" w:hAnsi="Arial" w:cs="Arial"/>
                <w:b/>
              </w:rPr>
              <w:t>Examples</w:t>
            </w:r>
          </w:p>
        </w:tc>
      </w:tr>
      <w:tr w:rsidR="000D19DE" w:rsidRPr="00B97E28" w14:paraId="09990061" w14:textId="77777777" w:rsidTr="00B4415B">
        <w:tc>
          <w:tcPr>
            <w:tcW w:w="4950" w:type="dxa"/>
            <w:tcBorders>
              <w:top w:val="single" w:sz="4" w:space="0" w:color="000000"/>
              <w:bottom w:val="single" w:sz="4" w:space="0" w:color="000000"/>
            </w:tcBorders>
            <w:shd w:val="clear" w:color="auto" w:fill="C9C9C9"/>
          </w:tcPr>
          <w:p w14:paraId="105A8BF3" w14:textId="6598EC1C" w:rsidR="000D19DE" w:rsidRPr="00B97E28" w:rsidRDefault="00E305D5">
            <w:pPr>
              <w:tabs>
                <w:tab w:val="left" w:pos="1620"/>
              </w:tabs>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Reports management plans developed by others</w:t>
            </w:r>
          </w:p>
        </w:tc>
        <w:tc>
          <w:tcPr>
            <w:tcW w:w="9175" w:type="dxa"/>
            <w:tcBorders>
              <w:top w:val="single" w:sz="4" w:space="0" w:color="000000"/>
              <w:left w:val="nil"/>
              <w:bottom w:val="single" w:sz="4" w:space="0" w:color="000000"/>
              <w:right w:val="single" w:sz="8" w:space="0" w:color="000000"/>
            </w:tcBorders>
            <w:shd w:val="clear" w:color="auto" w:fill="C9C9C9"/>
          </w:tcPr>
          <w:p w14:paraId="5870BFDD" w14:textId="60A0E1E7" w:rsidR="0027600D" w:rsidRPr="00355447" w:rsidRDefault="00C84309"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C</w:t>
            </w:r>
            <w:r w:rsidR="00E305D5" w:rsidRPr="00355447">
              <w:rPr>
                <w:rFonts w:ascii="Arial" w:eastAsia="Arial" w:hAnsi="Arial" w:cs="Arial"/>
                <w:color w:val="000000"/>
              </w:rPr>
              <w:t>onsider</w:t>
            </w:r>
            <w:r w:rsidRPr="00355447">
              <w:rPr>
                <w:rFonts w:ascii="Arial" w:eastAsia="Arial" w:hAnsi="Arial" w:cs="Arial"/>
                <w:color w:val="000000"/>
              </w:rPr>
              <w:t>s</w:t>
            </w:r>
            <w:r w:rsidR="00E305D5" w:rsidRPr="00355447">
              <w:rPr>
                <w:rFonts w:ascii="Arial" w:eastAsia="Arial" w:hAnsi="Arial" w:cs="Arial"/>
                <w:color w:val="000000"/>
              </w:rPr>
              <w:t xml:space="preserve"> antibiotics and chest x</w:t>
            </w:r>
            <w:r w:rsidR="00281EE2" w:rsidRPr="00355447">
              <w:rPr>
                <w:rFonts w:ascii="Arial" w:eastAsia="Arial" w:hAnsi="Arial" w:cs="Arial"/>
                <w:color w:val="000000"/>
              </w:rPr>
              <w:t>-</w:t>
            </w:r>
            <w:r w:rsidR="00E305D5" w:rsidRPr="00355447">
              <w:rPr>
                <w:rFonts w:ascii="Arial" w:eastAsia="Arial" w:hAnsi="Arial" w:cs="Arial"/>
                <w:color w:val="000000"/>
              </w:rPr>
              <w:t>ray based on previous day’s comments from senior residents or attending physician</w:t>
            </w:r>
          </w:p>
          <w:p w14:paraId="2BC04161" w14:textId="7EFA03CD"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Repeats consultant’s written recommendations verbatim</w:t>
            </w:r>
          </w:p>
        </w:tc>
      </w:tr>
      <w:tr w:rsidR="000D19DE" w:rsidRPr="00B97E28" w14:paraId="54967347" w14:textId="77777777" w:rsidTr="00B4415B">
        <w:tc>
          <w:tcPr>
            <w:tcW w:w="4950" w:type="dxa"/>
            <w:tcBorders>
              <w:top w:val="single" w:sz="4" w:space="0" w:color="000000"/>
              <w:bottom w:val="single" w:sz="4" w:space="0" w:color="000000"/>
            </w:tcBorders>
            <w:shd w:val="clear" w:color="auto" w:fill="C9C9C9"/>
          </w:tcPr>
          <w:p w14:paraId="4DB0506B" w14:textId="678F719B"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Participates in the creation of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D535859"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Develops plan for a patient’s chief complaint but neglects other active issues; identifies pneumonia and correct treatment but fails to adjust management plan to address interval development of respiratory failure</w:t>
            </w:r>
          </w:p>
          <w:p w14:paraId="2DCC0204" w14:textId="1707555B"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When an infant presenting for newborn follow-up has not regained birth weight, suggests referral to a lactation specialist, but needs prompting to establish follow</w:t>
            </w:r>
            <w:r w:rsidR="00C84309" w:rsidRPr="00355447">
              <w:rPr>
                <w:rFonts w:ascii="Arial" w:eastAsia="Arial" w:hAnsi="Arial" w:cs="Arial"/>
              </w:rPr>
              <w:t>-</w:t>
            </w:r>
            <w:r w:rsidRPr="00355447">
              <w:rPr>
                <w:rFonts w:ascii="Arial" w:eastAsia="Arial" w:hAnsi="Arial" w:cs="Arial"/>
              </w:rPr>
              <w:t xml:space="preserve">up for weight check </w:t>
            </w:r>
          </w:p>
          <w:p w14:paraId="5F40D0C8" w14:textId="44D421A2" w:rsidR="000D19DE" w:rsidRPr="00355447" w:rsidRDefault="00C84309"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w:t>
            </w:r>
            <w:r w:rsidR="00E305D5" w:rsidRPr="00355447">
              <w:rPr>
                <w:rFonts w:ascii="Arial" w:eastAsia="Arial" w:hAnsi="Arial" w:cs="Arial"/>
              </w:rPr>
              <w:t>reate</w:t>
            </w:r>
            <w:r w:rsidRPr="00355447">
              <w:rPr>
                <w:rFonts w:ascii="Arial" w:eastAsia="Arial" w:hAnsi="Arial" w:cs="Arial"/>
              </w:rPr>
              <w:t>s</w:t>
            </w:r>
            <w:r w:rsidR="00E305D5" w:rsidRPr="00355447">
              <w:rPr>
                <w:rFonts w:ascii="Arial" w:eastAsia="Arial" w:hAnsi="Arial" w:cs="Arial"/>
              </w:rPr>
              <w:t xml:space="preserve"> plan independently to discharge patient from an inpatient team but needs assistance with finer details of a complete discharge</w:t>
            </w:r>
          </w:p>
        </w:tc>
      </w:tr>
      <w:tr w:rsidR="000D19DE" w:rsidRPr="00B97E28" w14:paraId="27B6F3B3" w14:textId="77777777" w:rsidTr="00B4415B">
        <w:tc>
          <w:tcPr>
            <w:tcW w:w="4950" w:type="dxa"/>
            <w:tcBorders>
              <w:top w:val="single" w:sz="4" w:space="0" w:color="000000"/>
              <w:bottom w:val="single" w:sz="4" w:space="0" w:color="000000"/>
            </w:tcBorders>
            <w:shd w:val="clear" w:color="auto" w:fill="C9C9C9"/>
          </w:tcPr>
          <w:p w14:paraId="2AD156D7" w14:textId="3258F8CD" w:rsidR="000D19DE" w:rsidRPr="00B97E28" w:rsidRDefault="00E305D5">
            <w:pPr>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Develops an interdisciplinary management plan for common and typical diagnoses</w:t>
            </w:r>
          </w:p>
        </w:tc>
        <w:tc>
          <w:tcPr>
            <w:tcW w:w="9175" w:type="dxa"/>
            <w:tcBorders>
              <w:top w:val="single" w:sz="4" w:space="0" w:color="000000"/>
              <w:left w:val="nil"/>
              <w:bottom w:val="single" w:sz="4" w:space="0" w:color="000000"/>
              <w:right w:val="single" w:sz="8" w:space="0" w:color="000000"/>
            </w:tcBorders>
            <w:shd w:val="clear" w:color="auto" w:fill="C9C9C9"/>
          </w:tcPr>
          <w:p w14:paraId="36B328CD"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In a case of progressive respiratory failure caused by pneumonia, creates plans with respiratory therapist and nursing staff to add chest physiotherapy, including plans for reassessment and communication</w:t>
            </w:r>
          </w:p>
          <w:p w14:paraId="025E76AC"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Asks bedside nurse on rounds for input on current plan</w:t>
            </w:r>
          </w:p>
          <w:p w14:paraId="021F600B" w14:textId="77777777" w:rsidR="006217F0" w:rsidRPr="00355447" w:rsidRDefault="00C84309"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Acknowledges the need for child life to assist with a lumbar puncture on a </w:t>
            </w:r>
            <w:r w:rsidR="00B4415B" w:rsidRPr="00355447">
              <w:rPr>
                <w:rFonts w:ascii="Arial" w:eastAsia="Arial" w:hAnsi="Arial" w:cs="Arial"/>
              </w:rPr>
              <w:t>three-year-old</w:t>
            </w:r>
          </w:p>
          <w:p w14:paraId="74D84409" w14:textId="6C44692A" w:rsidR="000D19DE"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Considers details about insurance coverage and cost of medications</w:t>
            </w:r>
          </w:p>
        </w:tc>
      </w:tr>
      <w:tr w:rsidR="000D19DE" w:rsidRPr="00B97E28" w14:paraId="1806B6D7" w14:textId="77777777" w:rsidTr="00B4415B">
        <w:tc>
          <w:tcPr>
            <w:tcW w:w="4950" w:type="dxa"/>
            <w:tcBorders>
              <w:top w:val="single" w:sz="4" w:space="0" w:color="000000"/>
              <w:bottom w:val="single" w:sz="4" w:space="0" w:color="000000"/>
            </w:tcBorders>
            <w:shd w:val="clear" w:color="auto" w:fill="C9C9C9"/>
          </w:tcPr>
          <w:p w14:paraId="30AFD931" w14:textId="52EA92B9"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Develops and implements informed management plans for complicated and atypical diagnoses, with the ability to modify plans as necessary</w:t>
            </w:r>
          </w:p>
        </w:tc>
        <w:tc>
          <w:tcPr>
            <w:tcW w:w="9175" w:type="dxa"/>
            <w:tcBorders>
              <w:top w:val="single" w:sz="4" w:space="0" w:color="000000"/>
              <w:left w:val="nil"/>
              <w:bottom w:val="single" w:sz="4" w:space="0" w:color="000000"/>
              <w:right w:val="single" w:sz="8" w:space="0" w:color="000000"/>
            </w:tcBorders>
            <w:shd w:val="clear" w:color="auto" w:fill="C9C9C9"/>
          </w:tcPr>
          <w:p w14:paraId="7F17BB7D"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Identifies that respiratory failure and sepsis from pneumonia is driven by concurrent empyema and coordinates drainage with subspecialty consultation</w:t>
            </w:r>
          </w:p>
          <w:p w14:paraId="7419A901" w14:textId="2A4B9A2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Creates alternative plan for iron infusion for </w:t>
            </w:r>
            <w:r w:rsidR="00C84309" w:rsidRPr="00355447">
              <w:rPr>
                <w:rFonts w:ascii="Arial" w:eastAsia="Arial" w:hAnsi="Arial" w:cs="Arial"/>
              </w:rPr>
              <w:t xml:space="preserve">patient whose </w:t>
            </w:r>
            <w:r w:rsidRPr="00355447">
              <w:rPr>
                <w:rFonts w:ascii="Arial" w:eastAsia="Arial" w:hAnsi="Arial" w:cs="Arial"/>
              </w:rPr>
              <w:t xml:space="preserve">family who </w:t>
            </w:r>
            <w:r w:rsidR="00C84309" w:rsidRPr="00355447">
              <w:rPr>
                <w:rFonts w:ascii="Arial" w:eastAsia="Arial" w:hAnsi="Arial" w:cs="Arial"/>
              </w:rPr>
              <w:t xml:space="preserve">is </w:t>
            </w:r>
            <w:r w:rsidRPr="00355447">
              <w:rPr>
                <w:rFonts w:ascii="Arial" w:eastAsia="Arial" w:hAnsi="Arial" w:cs="Arial"/>
              </w:rPr>
              <w:t>Jehovah’s Witness and decline a blood transfusion</w:t>
            </w:r>
          </w:p>
          <w:p w14:paraId="3753EA5D" w14:textId="2DE37B26" w:rsidR="000D19DE"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Sends prescriptions to the pharmacy early to ensure the medications will be available for the patient at the time of discharge</w:t>
            </w:r>
            <w:r w:rsidR="006217F0" w:rsidRPr="00355447">
              <w:rPr>
                <w:rFonts w:ascii="Arial" w:eastAsia="Arial" w:hAnsi="Arial" w:cs="Arial"/>
              </w:rPr>
              <w:t xml:space="preserve"> </w:t>
            </w:r>
          </w:p>
          <w:p w14:paraId="6B1A9539" w14:textId="3151D539" w:rsidR="006217F0" w:rsidRPr="00355447" w:rsidRDefault="006217F0"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Designs </w:t>
            </w:r>
            <w:r w:rsidR="00EC41C9" w:rsidRPr="00355447">
              <w:rPr>
                <w:rFonts w:ascii="Arial" w:eastAsia="Arial" w:hAnsi="Arial" w:cs="Arial"/>
              </w:rPr>
              <w:t xml:space="preserve">treatment </w:t>
            </w:r>
            <w:r w:rsidRPr="00355447">
              <w:rPr>
                <w:rFonts w:ascii="Arial" w:eastAsia="Arial" w:hAnsi="Arial" w:cs="Arial"/>
              </w:rPr>
              <w:t xml:space="preserve">plans </w:t>
            </w:r>
            <w:r w:rsidR="00EC41C9" w:rsidRPr="00355447">
              <w:rPr>
                <w:rFonts w:ascii="Arial" w:eastAsia="Arial" w:hAnsi="Arial" w:cs="Arial"/>
              </w:rPr>
              <w:t xml:space="preserve">using shared decision making </w:t>
            </w:r>
            <w:r w:rsidRPr="00355447">
              <w:rPr>
                <w:rFonts w:ascii="Arial" w:eastAsia="Arial" w:hAnsi="Arial" w:cs="Arial"/>
              </w:rPr>
              <w:t>to help individuals with low income</w:t>
            </w:r>
            <w:r w:rsidR="00EC41C9" w:rsidRPr="00355447">
              <w:rPr>
                <w:rFonts w:ascii="Arial" w:eastAsia="Arial" w:hAnsi="Arial" w:cs="Arial"/>
              </w:rPr>
              <w:t>s</w:t>
            </w:r>
            <w:r w:rsidRPr="00355447">
              <w:rPr>
                <w:rFonts w:ascii="Arial" w:eastAsia="Arial" w:hAnsi="Arial" w:cs="Arial"/>
              </w:rPr>
              <w:t xml:space="preserve"> or little/no insurance </w:t>
            </w:r>
            <w:r w:rsidR="00EC41C9" w:rsidRPr="00355447">
              <w:rPr>
                <w:rFonts w:ascii="Arial" w:eastAsia="Arial" w:hAnsi="Arial" w:cs="Arial"/>
              </w:rPr>
              <w:t xml:space="preserve">minimize </w:t>
            </w:r>
            <w:r w:rsidRPr="00355447">
              <w:rPr>
                <w:rFonts w:ascii="Arial" w:eastAsia="Arial" w:hAnsi="Arial" w:cs="Arial"/>
              </w:rPr>
              <w:t xml:space="preserve">financial strain </w:t>
            </w:r>
          </w:p>
          <w:p w14:paraId="2E2D3994" w14:textId="0D6FE885" w:rsidR="006217F0" w:rsidRPr="00355447" w:rsidRDefault="00EC41C9"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 xml:space="preserve">Realizing </w:t>
            </w:r>
            <w:r w:rsidR="006217F0" w:rsidRPr="00355447">
              <w:rPr>
                <w:rFonts w:ascii="Arial" w:hAnsi="Arial" w:cs="Arial"/>
                <w:color w:val="000000"/>
              </w:rPr>
              <w:t>a patient’s mother is unable to read</w:t>
            </w:r>
            <w:r w:rsidRPr="00355447">
              <w:rPr>
                <w:rFonts w:ascii="Arial" w:hAnsi="Arial" w:cs="Arial"/>
                <w:color w:val="000000"/>
              </w:rPr>
              <w:t>,</w:t>
            </w:r>
            <w:r w:rsidR="006217F0" w:rsidRPr="00355447">
              <w:rPr>
                <w:rFonts w:ascii="Arial" w:hAnsi="Arial" w:cs="Arial"/>
                <w:color w:val="000000"/>
              </w:rPr>
              <w:t xml:space="preserve"> labels the patient’s prescriptions in a way the mother understands </w:t>
            </w:r>
            <w:r w:rsidRPr="00355447">
              <w:rPr>
                <w:rFonts w:ascii="Arial" w:hAnsi="Arial" w:cs="Arial"/>
                <w:color w:val="000000"/>
              </w:rPr>
              <w:t xml:space="preserve">so she can </w:t>
            </w:r>
            <w:r w:rsidR="006217F0" w:rsidRPr="00355447">
              <w:rPr>
                <w:rFonts w:ascii="Arial" w:hAnsi="Arial" w:cs="Arial"/>
                <w:color w:val="000000"/>
              </w:rPr>
              <w:t xml:space="preserve">administer </w:t>
            </w:r>
            <w:r w:rsidRPr="00355447">
              <w:rPr>
                <w:rFonts w:ascii="Arial" w:hAnsi="Arial" w:cs="Arial"/>
                <w:color w:val="000000"/>
              </w:rPr>
              <w:t xml:space="preserve">medications </w:t>
            </w:r>
            <w:r w:rsidR="006217F0" w:rsidRPr="00355447">
              <w:rPr>
                <w:rFonts w:ascii="Arial" w:hAnsi="Arial" w:cs="Arial"/>
                <w:color w:val="000000"/>
              </w:rPr>
              <w:t>correctly, eliciting teach-back to gauge understanding</w:t>
            </w:r>
          </w:p>
        </w:tc>
      </w:tr>
      <w:tr w:rsidR="000D19DE" w:rsidRPr="00B97E28" w14:paraId="7902977C" w14:textId="77777777" w:rsidTr="00B4415B">
        <w:tc>
          <w:tcPr>
            <w:tcW w:w="4950" w:type="dxa"/>
            <w:tcBorders>
              <w:top w:val="single" w:sz="4" w:space="0" w:color="000000"/>
              <w:bottom w:val="single" w:sz="4" w:space="0" w:color="000000"/>
            </w:tcBorders>
            <w:shd w:val="clear" w:color="auto" w:fill="C9C9C9"/>
          </w:tcPr>
          <w:p w14:paraId="3FD437FE" w14:textId="07F4F61D"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Serves as a role model and coach for development of management plans for complicated and atypical diagnoses, with the ability to modify plans as necessary</w:t>
            </w:r>
          </w:p>
        </w:tc>
        <w:tc>
          <w:tcPr>
            <w:tcW w:w="9175" w:type="dxa"/>
            <w:tcBorders>
              <w:top w:val="single" w:sz="4" w:space="0" w:color="000000"/>
              <w:left w:val="nil"/>
              <w:bottom w:val="single" w:sz="4" w:space="0" w:color="000000"/>
              <w:right w:val="single" w:sz="8" w:space="0" w:color="000000"/>
            </w:tcBorders>
            <w:shd w:val="clear" w:color="auto" w:fill="C9C9C9"/>
          </w:tcPr>
          <w:p w14:paraId="2908CB43"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Promptly recognizes/identifies team members’ misunderstanding and redirects discussion to consider the most important aspects of a case</w:t>
            </w:r>
          </w:p>
          <w:p w14:paraId="605D0AEF"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Engages the team in discussing a management plan by considering the major therapeutic interventions and the evidence for and against each modality</w:t>
            </w:r>
          </w:p>
          <w:p w14:paraId="53B244B4" w14:textId="13CF8BB9"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lastRenderedPageBreak/>
              <w:t xml:space="preserve">Shares an error of clinical reasoning </w:t>
            </w:r>
            <w:proofErr w:type="gramStart"/>
            <w:r w:rsidRPr="00355447">
              <w:rPr>
                <w:rFonts w:ascii="Arial" w:eastAsia="Arial" w:hAnsi="Arial" w:cs="Arial"/>
              </w:rPr>
              <w:t>in order to</w:t>
            </w:r>
            <w:proofErr w:type="gramEnd"/>
            <w:r w:rsidRPr="00355447">
              <w:rPr>
                <w:rFonts w:ascii="Arial" w:eastAsia="Arial" w:hAnsi="Arial" w:cs="Arial"/>
              </w:rPr>
              <w:t xml:space="preserve"> correct treatment plan and educate the team</w:t>
            </w:r>
          </w:p>
        </w:tc>
      </w:tr>
      <w:tr w:rsidR="000D19DE" w:rsidRPr="00B97E28" w14:paraId="2F1D3619" w14:textId="77777777">
        <w:tc>
          <w:tcPr>
            <w:tcW w:w="4950" w:type="dxa"/>
            <w:shd w:val="clear" w:color="auto" w:fill="FFD965"/>
          </w:tcPr>
          <w:p w14:paraId="737A780A" w14:textId="77777777" w:rsidR="000D19DE" w:rsidRPr="00B97E28" w:rsidRDefault="00E305D5">
            <w:pPr>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022B5111" w14:textId="75E46512" w:rsidR="002C144F" w:rsidRPr="00355447"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Case-based </w:t>
            </w:r>
            <w:r w:rsidR="00281EE2" w:rsidRPr="00355447">
              <w:rPr>
                <w:rFonts w:ascii="Arial" w:eastAsia="Arial" w:hAnsi="Arial" w:cs="Arial"/>
              </w:rPr>
              <w:t>d</w:t>
            </w:r>
            <w:r w:rsidRPr="00355447">
              <w:rPr>
                <w:rFonts w:ascii="Arial" w:eastAsia="Arial" w:hAnsi="Arial" w:cs="Arial"/>
              </w:rPr>
              <w:t>iscussion</w:t>
            </w:r>
          </w:p>
          <w:p w14:paraId="448FC644" w14:textId="2218607F" w:rsidR="002C144F" w:rsidRPr="00355447"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Chart </w:t>
            </w:r>
            <w:r w:rsidR="00C84309" w:rsidRPr="00355447">
              <w:rPr>
                <w:rFonts w:ascii="Arial" w:eastAsia="Arial" w:hAnsi="Arial" w:cs="Arial"/>
              </w:rPr>
              <w:t>a</w:t>
            </w:r>
            <w:r w:rsidRPr="00355447">
              <w:rPr>
                <w:rFonts w:ascii="Arial" w:eastAsia="Arial" w:hAnsi="Arial" w:cs="Arial"/>
              </w:rPr>
              <w:t>udit</w:t>
            </w:r>
          </w:p>
          <w:p w14:paraId="78BF5BD3" w14:textId="1C3AB65D"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Direct observation</w:t>
            </w:r>
          </w:p>
          <w:p w14:paraId="755DEB6A" w14:textId="437A825B" w:rsidR="000D19DE" w:rsidRPr="00355447"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Multisource feedback</w:t>
            </w:r>
          </w:p>
        </w:tc>
      </w:tr>
      <w:tr w:rsidR="000D19DE" w:rsidRPr="00B97E28" w14:paraId="4EE324BA" w14:textId="77777777">
        <w:tc>
          <w:tcPr>
            <w:tcW w:w="4950" w:type="dxa"/>
            <w:shd w:val="clear" w:color="auto" w:fill="8DB3E2"/>
          </w:tcPr>
          <w:p w14:paraId="0EB128D6"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D7865B8" w14:textId="786A929E" w:rsidR="000D19DE" w:rsidRPr="00355447"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6E4CBB27" w14:textId="77777777">
        <w:tc>
          <w:tcPr>
            <w:tcW w:w="4950" w:type="dxa"/>
            <w:shd w:val="clear" w:color="auto" w:fill="A8D08D"/>
          </w:tcPr>
          <w:p w14:paraId="7B04C816"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2AF1E528" w14:textId="246B0DCA" w:rsidR="00521192" w:rsidRPr="00355447"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355447">
              <w:rPr>
                <w:rStyle w:val="Hyperlink"/>
                <w:rFonts w:ascii="Arial" w:eastAsia="Arial" w:hAnsi="Arial" w:cs="Arial"/>
                <w:color w:val="auto"/>
                <w:u w:val="none"/>
              </w:rPr>
              <w:t xml:space="preserve">The American Board of Pediatrics. </w:t>
            </w:r>
            <w:proofErr w:type="spellStart"/>
            <w:r w:rsidRPr="00355447">
              <w:rPr>
                <w:rStyle w:val="Hyperlink"/>
                <w:rFonts w:ascii="Arial" w:eastAsia="Arial" w:hAnsi="Arial" w:cs="Arial"/>
                <w:color w:val="auto"/>
                <w:u w:val="none"/>
              </w:rPr>
              <w:t>Entrustable</w:t>
            </w:r>
            <w:proofErr w:type="spellEnd"/>
            <w:r w:rsidRPr="00355447">
              <w:rPr>
                <w:rStyle w:val="Hyperlink"/>
                <w:rFonts w:ascii="Arial" w:eastAsia="Arial" w:hAnsi="Arial" w:cs="Arial"/>
                <w:color w:val="auto"/>
                <w:u w:val="none"/>
              </w:rPr>
              <w:t xml:space="preserve"> Professional Activities for General Pediatrics. </w:t>
            </w:r>
            <w:hyperlink r:id="rId26" w:history="1">
              <w:r w:rsidR="00ED6272" w:rsidRPr="00355447">
                <w:rPr>
                  <w:rStyle w:val="Hyperlink"/>
                  <w:rFonts w:ascii="Arial" w:eastAsia="Arial" w:hAnsi="Arial" w:cs="Arial"/>
                </w:rPr>
                <w:t>https://www.abp.org/entrustable-professional-activities-epas</w:t>
              </w:r>
            </w:hyperlink>
            <w:r w:rsidRPr="00355447">
              <w:rPr>
                <w:rStyle w:val="Hyperlink"/>
                <w:rFonts w:ascii="Arial" w:eastAsia="Arial" w:hAnsi="Arial" w:cs="Arial"/>
                <w:color w:val="auto"/>
                <w:u w:val="none"/>
              </w:rPr>
              <w:t>. 2020.</w:t>
            </w:r>
          </w:p>
          <w:p w14:paraId="228C0995" w14:textId="25A13A3E"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Cook DA, </w:t>
            </w:r>
            <w:proofErr w:type="spellStart"/>
            <w:r w:rsidRPr="00355447">
              <w:rPr>
                <w:rFonts w:ascii="Arial" w:eastAsia="Arial" w:hAnsi="Arial" w:cs="Arial"/>
              </w:rPr>
              <w:t>Durning</w:t>
            </w:r>
            <w:proofErr w:type="spellEnd"/>
            <w:r w:rsidRPr="00355447">
              <w:rPr>
                <w:rFonts w:ascii="Arial" w:eastAsia="Arial" w:hAnsi="Arial" w:cs="Arial"/>
              </w:rPr>
              <w:t xml:space="preserve"> SJ, </w:t>
            </w:r>
            <w:proofErr w:type="spellStart"/>
            <w:r w:rsidRPr="00355447">
              <w:rPr>
                <w:rFonts w:ascii="Arial" w:eastAsia="Arial" w:hAnsi="Arial" w:cs="Arial"/>
              </w:rPr>
              <w:t>Sherbino</w:t>
            </w:r>
            <w:proofErr w:type="spellEnd"/>
            <w:r w:rsidRPr="00355447">
              <w:rPr>
                <w:rFonts w:ascii="Arial" w:eastAsia="Arial" w:hAnsi="Arial" w:cs="Arial"/>
              </w:rPr>
              <w:t xml:space="preserve"> J, Gruppen LD. Management </w:t>
            </w:r>
            <w:r w:rsidR="00DF30F5" w:rsidRPr="00355447">
              <w:rPr>
                <w:rFonts w:ascii="Arial" w:eastAsia="Arial" w:hAnsi="Arial" w:cs="Arial"/>
              </w:rPr>
              <w:t>r</w:t>
            </w:r>
            <w:r w:rsidRPr="00355447">
              <w:rPr>
                <w:rFonts w:ascii="Arial" w:eastAsia="Arial" w:hAnsi="Arial" w:cs="Arial"/>
              </w:rPr>
              <w:t xml:space="preserve">easoning: Implications for </w:t>
            </w:r>
            <w:r w:rsidR="00DF30F5" w:rsidRPr="00355447">
              <w:rPr>
                <w:rFonts w:ascii="Arial" w:eastAsia="Arial" w:hAnsi="Arial" w:cs="Arial"/>
              </w:rPr>
              <w:t>h</w:t>
            </w:r>
            <w:r w:rsidRPr="00355447">
              <w:rPr>
                <w:rFonts w:ascii="Arial" w:eastAsia="Arial" w:hAnsi="Arial" w:cs="Arial"/>
              </w:rPr>
              <w:t xml:space="preserve">ealth </w:t>
            </w:r>
            <w:r w:rsidR="00DF30F5" w:rsidRPr="00355447">
              <w:rPr>
                <w:rFonts w:ascii="Arial" w:eastAsia="Arial" w:hAnsi="Arial" w:cs="Arial"/>
              </w:rPr>
              <w:t>p</w:t>
            </w:r>
            <w:r w:rsidRPr="00355447">
              <w:rPr>
                <w:rFonts w:ascii="Arial" w:eastAsia="Arial" w:hAnsi="Arial" w:cs="Arial"/>
              </w:rPr>
              <w:t xml:space="preserve">rofessions </w:t>
            </w:r>
            <w:r w:rsidR="00DF30F5" w:rsidRPr="00355447">
              <w:rPr>
                <w:rFonts w:ascii="Arial" w:eastAsia="Arial" w:hAnsi="Arial" w:cs="Arial"/>
              </w:rPr>
              <w:t>e</w:t>
            </w:r>
            <w:r w:rsidRPr="00355447">
              <w:rPr>
                <w:rFonts w:ascii="Arial" w:eastAsia="Arial" w:hAnsi="Arial" w:cs="Arial"/>
              </w:rPr>
              <w:t xml:space="preserve">ducators and a </w:t>
            </w:r>
            <w:r w:rsidR="00DF30F5" w:rsidRPr="00355447">
              <w:rPr>
                <w:rFonts w:ascii="Arial" w:eastAsia="Arial" w:hAnsi="Arial" w:cs="Arial"/>
              </w:rPr>
              <w:t>r</w:t>
            </w:r>
            <w:r w:rsidRPr="00355447">
              <w:rPr>
                <w:rFonts w:ascii="Arial" w:eastAsia="Arial" w:hAnsi="Arial" w:cs="Arial"/>
              </w:rPr>
              <w:t xml:space="preserve">esearch </w:t>
            </w:r>
            <w:r w:rsidR="00DF30F5" w:rsidRPr="00355447">
              <w:rPr>
                <w:rFonts w:ascii="Arial" w:eastAsia="Arial" w:hAnsi="Arial" w:cs="Arial"/>
              </w:rPr>
              <w:t>a</w:t>
            </w:r>
            <w:r w:rsidRPr="00355447">
              <w:rPr>
                <w:rFonts w:ascii="Arial" w:eastAsia="Arial" w:hAnsi="Arial" w:cs="Arial"/>
              </w:rPr>
              <w:t xml:space="preserve">genda. </w:t>
            </w:r>
            <w:proofErr w:type="spellStart"/>
            <w:r w:rsidRPr="00355447">
              <w:rPr>
                <w:rFonts w:ascii="Arial" w:eastAsia="Arial" w:hAnsi="Arial" w:cs="Arial"/>
                <w:i/>
                <w:iCs/>
              </w:rPr>
              <w:t>Acad</w:t>
            </w:r>
            <w:proofErr w:type="spellEnd"/>
            <w:r w:rsidRPr="00355447">
              <w:rPr>
                <w:rFonts w:ascii="Arial" w:eastAsia="Arial" w:hAnsi="Arial" w:cs="Arial"/>
                <w:i/>
                <w:iCs/>
              </w:rPr>
              <w:t xml:space="preserve"> Med</w:t>
            </w:r>
            <w:r w:rsidRPr="00355447">
              <w:rPr>
                <w:rFonts w:ascii="Arial" w:eastAsia="Arial" w:hAnsi="Arial" w:cs="Arial"/>
              </w:rPr>
              <w:t>. 2019;94(9):1310–1316</w:t>
            </w:r>
            <w:r w:rsidR="00DF30F5" w:rsidRPr="00355447">
              <w:rPr>
                <w:rFonts w:ascii="Arial" w:eastAsia="Arial" w:hAnsi="Arial" w:cs="Arial"/>
              </w:rPr>
              <w:t xml:space="preserve">. </w:t>
            </w:r>
            <w:hyperlink r:id="rId27" w:history="1">
              <w:r w:rsidR="00DF30F5" w:rsidRPr="00355447">
                <w:rPr>
                  <w:rStyle w:val="Hyperlink"/>
                  <w:rFonts w:ascii="Arial" w:eastAsia="Arial" w:hAnsi="Arial" w:cs="Arial"/>
                </w:rPr>
                <w:t>https://journals.lww.com/academicmedicine/Fulltext/2019/09000/Management_Reasoning__Implications_for_Health.19.aspx?casa_token=CrKAiT6kwcYAAAAA:RfZyQrmTw4eWBSRQIwC2kpX_ajz_X4rs_ssjLi_btaqHCwzNCrr6eT1rDSLiWQGmKSQiVW2ZqLbRtj8ozw</w:t>
              </w:r>
            </w:hyperlink>
            <w:r w:rsidR="00DF30F5" w:rsidRPr="00355447">
              <w:rPr>
                <w:rFonts w:ascii="Arial" w:eastAsia="Arial" w:hAnsi="Arial" w:cs="Arial"/>
              </w:rPr>
              <w:t xml:space="preserve"> 2020.</w:t>
            </w:r>
          </w:p>
          <w:p w14:paraId="6A3174CE"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Physicians draw upon other skills and knowledge sets to create management plans. Accordingly, many other milestones may overlap with this specific milestone (SBP 3, PBLI 1, MK 2) given its complexity. However, the primary focus is to consider the overall ability to create a management plan in various areas of complexity and a variety of situations. It may be useful to consider these themes that guide management decisions:</w:t>
            </w:r>
          </w:p>
          <w:p w14:paraId="72ABC156" w14:textId="77777777" w:rsidR="0027600D"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Involving patients and decision-making process</w:t>
            </w:r>
          </w:p>
          <w:p w14:paraId="57B35899" w14:textId="3CA65624" w:rsidR="0027600D"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Integrating competing priorities (</w:t>
            </w:r>
            <w:r w:rsidR="00C84309" w:rsidRPr="00355447">
              <w:rPr>
                <w:rFonts w:ascii="Arial" w:eastAsia="Arial" w:hAnsi="Arial" w:cs="Arial"/>
              </w:rPr>
              <w:t xml:space="preserve">e.g., </w:t>
            </w:r>
            <w:r w:rsidRPr="00355447">
              <w:rPr>
                <w:rFonts w:ascii="Arial" w:eastAsia="Arial" w:hAnsi="Arial" w:cs="Arial"/>
              </w:rPr>
              <w:t>risks, benefits) and preferences</w:t>
            </w:r>
          </w:p>
          <w:p w14:paraId="0164D40B" w14:textId="77777777" w:rsidR="0027600D"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Tolerating uncertainty</w:t>
            </w:r>
          </w:p>
          <w:p w14:paraId="5AAB0787" w14:textId="4B291058" w:rsidR="000D19DE"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Monitoring treatment response and adjusting as needed</w:t>
            </w:r>
          </w:p>
        </w:tc>
      </w:tr>
    </w:tbl>
    <w:p w14:paraId="10B4C3B4" w14:textId="77777777" w:rsidR="000D19DE" w:rsidRDefault="000D19DE">
      <w:pPr>
        <w:rPr>
          <w:rFonts w:ascii="Arial" w:eastAsia="Arial" w:hAnsi="Arial" w:cs="Arial"/>
        </w:rPr>
      </w:pPr>
    </w:p>
    <w:p w14:paraId="01C47FAD" w14:textId="77777777" w:rsidR="000D19DE" w:rsidRDefault="00E305D5">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4551CA96" w14:textId="77777777">
        <w:trPr>
          <w:trHeight w:val="769"/>
        </w:trPr>
        <w:tc>
          <w:tcPr>
            <w:tcW w:w="14125" w:type="dxa"/>
            <w:gridSpan w:val="2"/>
            <w:shd w:val="clear" w:color="auto" w:fill="9CC3E5"/>
          </w:tcPr>
          <w:p w14:paraId="6A62B48F" w14:textId="374E82C5"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Medical Knowledge 1: Clinical Knowledge</w:t>
            </w:r>
          </w:p>
          <w:p w14:paraId="67B5D24D"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medical and scientific knowledge and apply it to the care of pediatric patients</w:t>
            </w:r>
          </w:p>
        </w:tc>
      </w:tr>
      <w:tr w:rsidR="000D19DE" w:rsidRPr="00B97E28" w14:paraId="75786E99" w14:textId="77777777">
        <w:tc>
          <w:tcPr>
            <w:tcW w:w="4950" w:type="dxa"/>
            <w:shd w:val="clear" w:color="auto" w:fill="FAC090"/>
          </w:tcPr>
          <w:p w14:paraId="6DD5A492"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176B34"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621F951F" w14:textId="77777777" w:rsidTr="00B4415B">
        <w:tc>
          <w:tcPr>
            <w:tcW w:w="4950" w:type="dxa"/>
            <w:tcBorders>
              <w:top w:val="single" w:sz="4" w:space="0" w:color="000000"/>
              <w:bottom w:val="single" w:sz="4" w:space="0" w:color="000000"/>
            </w:tcBorders>
            <w:shd w:val="clear" w:color="auto" w:fill="C9C9C9"/>
          </w:tcPr>
          <w:p w14:paraId="2837D314" w14:textId="7A8ACBD7" w:rsidR="000D19DE" w:rsidRPr="00B97E28" w:rsidRDefault="00E305D5">
            <w:pPr>
              <w:rPr>
                <w:rFonts w:ascii="Arial" w:eastAsia="Arial" w:hAnsi="Arial" w:cs="Arial"/>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basic medical knowledge</w:t>
            </w:r>
          </w:p>
        </w:tc>
        <w:tc>
          <w:tcPr>
            <w:tcW w:w="9175" w:type="dxa"/>
            <w:tcBorders>
              <w:top w:val="single" w:sz="4" w:space="0" w:color="000000"/>
              <w:left w:val="nil"/>
              <w:bottom w:val="single" w:sz="4" w:space="0" w:color="000000"/>
              <w:right w:val="single" w:sz="8" w:space="0" w:color="000000"/>
            </w:tcBorders>
            <w:shd w:val="clear" w:color="auto" w:fill="C9C9C9"/>
          </w:tcPr>
          <w:p w14:paraId="0EAD9D1C" w14:textId="59FB9FB3"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Correctly identifies normal versus abnormal vital signs for pediatric patients of different ages</w:t>
            </w:r>
          </w:p>
          <w:p w14:paraId="146AD950" w14:textId="572056C5"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Accurately differentiates between normal and abnormal major developmental milestones in a pediatric patient</w:t>
            </w:r>
          </w:p>
        </w:tc>
      </w:tr>
      <w:tr w:rsidR="000D19DE" w:rsidRPr="00B97E28" w14:paraId="33BCB6FC" w14:textId="77777777" w:rsidTr="00B4415B">
        <w:tc>
          <w:tcPr>
            <w:tcW w:w="4950" w:type="dxa"/>
            <w:tcBorders>
              <w:top w:val="single" w:sz="4" w:space="0" w:color="000000"/>
              <w:bottom w:val="single" w:sz="4" w:space="0" w:color="000000"/>
            </w:tcBorders>
            <w:shd w:val="clear" w:color="auto" w:fill="C9C9C9"/>
          </w:tcPr>
          <w:p w14:paraId="70A8B5E7" w14:textId="5C62A83F"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Links basic medical knowledge to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357339B8" w14:textId="77777777" w:rsidR="000D19DE"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Correctly identifies a temperature of 101</w:t>
            </w:r>
            <w:r w:rsidR="00F326C5" w:rsidRPr="00355447">
              <w:rPr>
                <w:rFonts w:ascii="Arial" w:eastAsia="Arial" w:hAnsi="Arial" w:cs="Arial"/>
              </w:rPr>
              <w:t>⁰</w:t>
            </w:r>
            <w:r w:rsidRPr="00355447">
              <w:rPr>
                <w:rFonts w:ascii="Arial" w:eastAsia="Arial" w:hAnsi="Arial" w:cs="Arial"/>
              </w:rPr>
              <w:t>F and respiratory rate of 55</w:t>
            </w:r>
            <w:r w:rsidR="00B23581" w:rsidRPr="00355447">
              <w:rPr>
                <w:rFonts w:ascii="Arial" w:eastAsia="Arial" w:hAnsi="Arial" w:cs="Arial"/>
              </w:rPr>
              <w:t xml:space="preserve"> </w:t>
            </w:r>
            <w:r w:rsidR="00F326C5" w:rsidRPr="00355447">
              <w:rPr>
                <w:rFonts w:ascii="Arial" w:eastAsia="Arial" w:hAnsi="Arial" w:cs="Arial"/>
              </w:rPr>
              <w:t xml:space="preserve">breaths </w:t>
            </w:r>
            <w:r w:rsidR="00B23581" w:rsidRPr="00355447">
              <w:rPr>
                <w:rFonts w:ascii="Arial" w:eastAsia="Arial" w:hAnsi="Arial" w:cs="Arial"/>
              </w:rPr>
              <w:t xml:space="preserve">per </w:t>
            </w:r>
            <w:r w:rsidRPr="00355447">
              <w:rPr>
                <w:rFonts w:ascii="Arial" w:eastAsia="Arial" w:hAnsi="Arial" w:cs="Arial"/>
              </w:rPr>
              <w:t>min</w:t>
            </w:r>
            <w:r w:rsidR="00B23581" w:rsidRPr="00355447">
              <w:rPr>
                <w:rFonts w:ascii="Arial" w:eastAsia="Arial" w:hAnsi="Arial" w:cs="Arial"/>
              </w:rPr>
              <w:t>ute</w:t>
            </w:r>
            <w:r w:rsidRPr="00355447">
              <w:rPr>
                <w:rFonts w:ascii="Arial" w:eastAsia="Arial" w:hAnsi="Arial" w:cs="Arial"/>
              </w:rPr>
              <w:t xml:space="preserve"> as abnormal in a 10-year-old child, then uses pertinent positives and negatives from history and physical exam to offer reasonable diagnostic possibilities</w:t>
            </w:r>
          </w:p>
          <w:p w14:paraId="17DDD18C" w14:textId="6D8860EF" w:rsidR="008000C7" w:rsidRPr="00355447" w:rsidRDefault="008000C7"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Explains how social determinants of health impact medical decisions </w:t>
            </w:r>
          </w:p>
        </w:tc>
      </w:tr>
      <w:tr w:rsidR="000D19DE" w:rsidRPr="00B97E28" w14:paraId="73652911" w14:textId="77777777" w:rsidTr="00B4415B">
        <w:tc>
          <w:tcPr>
            <w:tcW w:w="4950" w:type="dxa"/>
            <w:tcBorders>
              <w:top w:val="single" w:sz="4" w:space="0" w:color="000000"/>
              <w:bottom w:val="single" w:sz="4" w:space="0" w:color="000000"/>
            </w:tcBorders>
            <w:shd w:val="clear" w:color="auto" w:fill="C9C9C9"/>
          </w:tcPr>
          <w:p w14:paraId="69C4B431" w14:textId="64D9BD84" w:rsidR="000D19DE" w:rsidRPr="00B97E28" w:rsidRDefault="00E305D5">
            <w:pPr>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Applies medical knowledge to common and typical scenarios to guide patient care</w:t>
            </w:r>
          </w:p>
          <w:p w14:paraId="3A41A30D" w14:textId="77777777" w:rsidR="000D19DE" w:rsidRPr="00B97E28" w:rsidRDefault="000D19DE">
            <w:pPr>
              <w:rPr>
                <w:rFonts w:ascii="Arial" w:eastAsia="Arial" w:hAnsi="Arial" w:cs="Arial"/>
              </w:rPr>
            </w:pPr>
          </w:p>
        </w:tc>
        <w:tc>
          <w:tcPr>
            <w:tcW w:w="9175" w:type="dxa"/>
            <w:tcBorders>
              <w:top w:val="single" w:sz="4" w:space="0" w:color="000000"/>
              <w:left w:val="nil"/>
              <w:bottom w:val="single" w:sz="4" w:space="0" w:color="000000"/>
              <w:right w:val="single" w:sz="8" w:space="0" w:color="000000"/>
            </w:tcBorders>
            <w:shd w:val="clear" w:color="auto" w:fill="C9C9C9"/>
          </w:tcPr>
          <w:p w14:paraId="0673315F"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Appropriately triages and creates a treatment plan for a 10-year-old child with a typical</w:t>
            </w:r>
            <w:r w:rsidRPr="00355447">
              <w:rPr>
                <w:rFonts w:ascii="Arial" w:eastAsia="Arial" w:hAnsi="Arial" w:cs="Arial"/>
                <w:b/>
              </w:rPr>
              <w:t xml:space="preserve"> </w:t>
            </w:r>
            <w:r w:rsidRPr="00355447">
              <w:rPr>
                <w:rFonts w:ascii="Arial" w:eastAsia="Arial" w:hAnsi="Arial" w:cs="Arial"/>
              </w:rPr>
              <w:t>presentation of community-acquired pneumonia; uses clinical pathways/guidelines/order sets when appropriate</w:t>
            </w:r>
          </w:p>
          <w:p w14:paraId="03190F1B" w14:textId="3101FC7A"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Uses a social determinants of health framework to maximize patient care in common scenarios </w:t>
            </w:r>
          </w:p>
        </w:tc>
      </w:tr>
      <w:tr w:rsidR="000D19DE" w:rsidRPr="00B97E28" w14:paraId="61F73D57" w14:textId="77777777" w:rsidTr="00B4415B">
        <w:tc>
          <w:tcPr>
            <w:tcW w:w="4950" w:type="dxa"/>
            <w:tcBorders>
              <w:top w:val="single" w:sz="4" w:space="0" w:color="000000"/>
              <w:bottom w:val="single" w:sz="4" w:space="0" w:color="000000"/>
            </w:tcBorders>
            <w:shd w:val="clear" w:color="auto" w:fill="C9C9C9"/>
          </w:tcPr>
          <w:p w14:paraId="0AE55C1B" w14:textId="3320D3CB" w:rsidR="000D19DE" w:rsidRPr="00B97E28" w:rsidRDefault="00E305D5">
            <w:pPr>
              <w:rPr>
                <w:rFonts w:ascii="Arial" w:eastAsia="Arial" w:hAnsi="Arial" w:cs="Arial"/>
                <w:i/>
              </w:rPr>
            </w:pPr>
            <w:r w:rsidRPr="00B97E28">
              <w:rPr>
                <w:rFonts w:ascii="Arial" w:eastAsia="Arial" w:hAnsi="Arial" w:cs="Arial"/>
                <w:b/>
              </w:rPr>
              <w:t xml:space="preserve">Level 4 </w:t>
            </w:r>
            <w:r w:rsidR="00717CC8" w:rsidRPr="00717CC8">
              <w:rPr>
                <w:rFonts w:ascii="Arial" w:eastAsia="Arial" w:hAnsi="Arial" w:cs="Arial"/>
                <w:i/>
              </w:rPr>
              <w:t>Integrates a breadth of medical knowledge that includes complicated and atypical conditions to guide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62C590F" w14:textId="77777777" w:rsidR="000D19DE"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Appropriately triages and creates a treatment plan for a 10-year-old child with an atypical or complex presentation of community-acquired pneumonia appropriately adapting from clinical pathways/guidelines/order sets</w:t>
            </w:r>
            <w:r w:rsidR="00B23581" w:rsidRPr="00355447">
              <w:rPr>
                <w:rFonts w:ascii="Arial" w:eastAsia="Arial" w:hAnsi="Arial" w:cs="Arial"/>
              </w:rPr>
              <w:t>; r</w:t>
            </w:r>
            <w:r w:rsidRPr="00355447">
              <w:rPr>
                <w:rFonts w:ascii="Arial" w:eastAsia="Arial" w:hAnsi="Arial" w:cs="Arial"/>
              </w:rPr>
              <w:t>ecognizes and modifies treatment appropriate to changes in clinical condition</w:t>
            </w:r>
          </w:p>
          <w:p w14:paraId="72632E61" w14:textId="0FD1BBF3" w:rsidR="008000C7" w:rsidRPr="00355447" w:rsidRDefault="008000C7"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Considers systemic issues of diversity, equity, and inclusion when creating treatment plans </w:t>
            </w:r>
          </w:p>
        </w:tc>
      </w:tr>
      <w:tr w:rsidR="000D19DE" w:rsidRPr="00B97E28" w14:paraId="1E0A52D3" w14:textId="77777777" w:rsidTr="00B4415B">
        <w:tc>
          <w:tcPr>
            <w:tcW w:w="4950" w:type="dxa"/>
            <w:tcBorders>
              <w:top w:val="single" w:sz="4" w:space="0" w:color="000000"/>
              <w:bottom w:val="single" w:sz="4" w:space="0" w:color="000000"/>
            </w:tcBorders>
            <w:shd w:val="clear" w:color="auto" w:fill="C9C9C9"/>
          </w:tcPr>
          <w:p w14:paraId="64F9276B" w14:textId="5809CB46" w:rsidR="000D19DE" w:rsidRPr="00B97E28" w:rsidRDefault="00E305D5">
            <w:pPr>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iCs/>
              </w:rPr>
              <w:t>Teaches at multiple levels, drawing from a breadth of medical knowledge that spans the continuum of simple to complex problems</w:t>
            </w:r>
          </w:p>
        </w:tc>
        <w:tc>
          <w:tcPr>
            <w:tcW w:w="9175" w:type="dxa"/>
            <w:tcBorders>
              <w:top w:val="single" w:sz="4" w:space="0" w:color="000000"/>
              <w:left w:val="nil"/>
              <w:bottom w:val="single" w:sz="4" w:space="0" w:color="000000"/>
              <w:right w:val="single" w:sz="8" w:space="0" w:color="000000"/>
            </w:tcBorders>
            <w:shd w:val="clear" w:color="auto" w:fill="C9C9C9"/>
          </w:tcPr>
          <w:p w14:paraId="6F12D7D3" w14:textId="7C241CC9"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Actively teaches other </w:t>
            </w:r>
            <w:r w:rsidR="00F326C5" w:rsidRPr="00355447">
              <w:rPr>
                <w:rFonts w:ascii="Arial" w:eastAsia="Arial" w:hAnsi="Arial" w:cs="Arial"/>
              </w:rPr>
              <w:t xml:space="preserve">learners </w:t>
            </w:r>
            <w:r w:rsidRPr="00355447">
              <w:rPr>
                <w:rFonts w:ascii="Arial" w:eastAsia="Arial" w:hAnsi="Arial" w:cs="Arial"/>
              </w:rPr>
              <w:t>about typical and atypical presentations of simple and complex pediatric problems</w:t>
            </w:r>
          </w:p>
          <w:p w14:paraId="10713E1D" w14:textId="1937DD0F"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Educates team on situations </w:t>
            </w:r>
            <w:r w:rsidR="00EC41C9" w:rsidRPr="00355447">
              <w:rPr>
                <w:rFonts w:ascii="Arial" w:eastAsia="Arial" w:hAnsi="Arial" w:cs="Arial"/>
              </w:rPr>
              <w:t xml:space="preserve">in which </w:t>
            </w:r>
            <w:r w:rsidRPr="00355447">
              <w:rPr>
                <w:rFonts w:ascii="Arial" w:eastAsia="Arial" w:hAnsi="Arial" w:cs="Arial"/>
              </w:rPr>
              <w:t xml:space="preserve">social determinants of health or diversity, equity, and inclusion </w:t>
            </w:r>
            <w:r w:rsidR="00EC41C9" w:rsidRPr="00355447">
              <w:rPr>
                <w:rFonts w:ascii="Arial" w:eastAsia="Arial" w:hAnsi="Arial" w:cs="Arial"/>
              </w:rPr>
              <w:t xml:space="preserve">issues </w:t>
            </w:r>
            <w:r w:rsidRPr="00355447">
              <w:rPr>
                <w:rFonts w:ascii="Arial" w:eastAsia="Arial" w:hAnsi="Arial" w:cs="Arial"/>
              </w:rPr>
              <w:t xml:space="preserve">are present and how they can affect patient care and contribute to provider implicit bias </w:t>
            </w:r>
          </w:p>
          <w:p w14:paraId="11A26506" w14:textId="57E09060"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Demonstrates commitment to lifelong learning; stays up</w:t>
            </w:r>
            <w:r w:rsidR="00F326C5" w:rsidRPr="00355447">
              <w:rPr>
                <w:rFonts w:ascii="Arial" w:eastAsia="Arial" w:hAnsi="Arial" w:cs="Arial"/>
              </w:rPr>
              <w:t>-</w:t>
            </w:r>
            <w:r w:rsidRPr="00355447">
              <w:rPr>
                <w:rFonts w:ascii="Arial" w:eastAsia="Arial" w:hAnsi="Arial" w:cs="Arial"/>
              </w:rPr>
              <w:t>to</w:t>
            </w:r>
            <w:r w:rsidR="00F326C5" w:rsidRPr="00355447">
              <w:rPr>
                <w:rFonts w:ascii="Arial" w:eastAsia="Arial" w:hAnsi="Arial" w:cs="Arial"/>
              </w:rPr>
              <w:t>-</w:t>
            </w:r>
            <w:r w:rsidRPr="00355447">
              <w:rPr>
                <w:rFonts w:ascii="Arial" w:eastAsia="Arial" w:hAnsi="Arial" w:cs="Arial"/>
              </w:rPr>
              <w:t>date on current literature and often cites newest clinical guidelines for management</w:t>
            </w:r>
          </w:p>
        </w:tc>
      </w:tr>
      <w:tr w:rsidR="000D19DE" w:rsidRPr="00B97E28" w14:paraId="76E10D60" w14:textId="77777777">
        <w:tc>
          <w:tcPr>
            <w:tcW w:w="4950" w:type="dxa"/>
            <w:shd w:val="clear" w:color="auto" w:fill="FFD965"/>
          </w:tcPr>
          <w:p w14:paraId="0D18329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2C713CF" w14:textId="3A5965D9"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Direct observation (e.g., clinical </w:t>
            </w:r>
            <w:r w:rsidR="006453B4" w:rsidRPr="00355447">
              <w:rPr>
                <w:rFonts w:ascii="Arial" w:eastAsia="Arial" w:hAnsi="Arial" w:cs="Arial"/>
              </w:rPr>
              <w:t>rounds)</w:t>
            </w:r>
          </w:p>
          <w:p w14:paraId="572662C5" w14:textId="33368E6F" w:rsidR="00751032" w:rsidRPr="00355447"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w:t>
            </w:r>
            <w:r w:rsidRPr="00355447">
              <w:rPr>
                <w:rFonts w:ascii="Arial" w:eastAsia="Arial" w:hAnsi="Arial" w:cs="Arial"/>
              </w:rPr>
              <w:t>n-training examination</w:t>
            </w:r>
          </w:p>
          <w:p w14:paraId="6C4FB91A" w14:textId="796C9F40"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Medical record (chart) audit</w:t>
            </w:r>
          </w:p>
          <w:p w14:paraId="7573CF35" w14:textId="6EB5A868"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OSCE</w:t>
            </w:r>
          </w:p>
        </w:tc>
      </w:tr>
      <w:tr w:rsidR="000D19DE" w:rsidRPr="00B97E28" w14:paraId="0BF62533" w14:textId="77777777">
        <w:tc>
          <w:tcPr>
            <w:tcW w:w="4950" w:type="dxa"/>
            <w:shd w:val="clear" w:color="auto" w:fill="8DB3E2"/>
          </w:tcPr>
          <w:p w14:paraId="32CB1616"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41B075C" w14:textId="54BBFAC9" w:rsidR="000D19DE" w:rsidRPr="00355447"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C742A1A" w14:textId="77777777">
        <w:tc>
          <w:tcPr>
            <w:tcW w:w="4950" w:type="dxa"/>
            <w:shd w:val="clear" w:color="auto" w:fill="A8D08D"/>
          </w:tcPr>
          <w:p w14:paraId="7CFDC1A8"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1CF0F824"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28"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76725D5A" w14:textId="567EB84C"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 xml:space="preserve">Englander R, Carraccio C. Domain of </w:t>
            </w:r>
            <w:r w:rsidR="00DF30F5" w:rsidRPr="00B97E28">
              <w:rPr>
                <w:rFonts w:ascii="Arial" w:eastAsia="Arial" w:hAnsi="Arial" w:cs="Arial"/>
              </w:rPr>
              <w:t>c</w:t>
            </w:r>
            <w:r w:rsidRPr="00B97E28">
              <w:rPr>
                <w:rFonts w:ascii="Arial" w:eastAsia="Arial" w:hAnsi="Arial" w:cs="Arial"/>
              </w:rPr>
              <w:t xml:space="preserve">ompetence: Medical </w:t>
            </w:r>
            <w:r w:rsidR="00DF30F5" w:rsidRPr="00B97E28">
              <w:rPr>
                <w:rFonts w:ascii="Arial" w:eastAsia="Arial" w:hAnsi="Arial" w:cs="Arial"/>
              </w:rPr>
              <w:t>k</w:t>
            </w:r>
            <w:r w:rsidRPr="00B97E28">
              <w:rPr>
                <w:rFonts w:ascii="Arial" w:eastAsia="Arial" w:hAnsi="Arial" w:cs="Arial"/>
              </w:rPr>
              <w:t xml:space="preserve">nowledge. </w:t>
            </w:r>
            <w:r w:rsidRPr="00B97E28">
              <w:rPr>
                <w:rFonts w:ascii="Arial" w:eastAsia="Arial" w:hAnsi="Arial" w:cs="Arial"/>
                <w:i/>
                <w:iCs/>
              </w:rPr>
              <w:t>Academic Pediatrics</w:t>
            </w:r>
            <w:r w:rsidR="00DF30F5" w:rsidRPr="00B97E28">
              <w:rPr>
                <w:rFonts w:ascii="Arial" w:eastAsia="Arial" w:hAnsi="Arial" w:cs="Arial"/>
              </w:rPr>
              <w:t>. 2014;</w:t>
            </w:r>
            <w:r w:rsidRPr="00B97E28">
              <w:rPr>
                <w:rFonts w:ascii="Arial" w:eastAsia="Arial" w:hAnsi="Arial" w:cs="Arial"/>
              </w:rPr>
              <w:t>14(</w:t>
            </w:r>
            <w:proofErr w:type="gramStart"/>
            <w:r w:rsidRPr="00B97E28">
              <w:rPr>
                <w:rFonts w:ascii="Arial" w:eastAsia="Arial" w:hAnsi="Arial" w:cs="Arial"/>
              </w:rPr>
              <w:t>2)Supp</w:t>
            </w:r>
            <w:proofErr w:type="gramEnd"/>
            <w:r w:rsidRPr="00B97E28">
              <w:rPr>
                <w:rFonts w:ascii="Arial" w:eastAsia="Arial" w:hAnsi="Arial" w:cs="Arial"/>
              </w:rPr>
              <w:t>:S36-S37</w:t>
            </w:r>
            <w:r w:rsidR="00DF30F5" w:rsidRPr="00B97E28">
              <w:rPr>
                <w:rFonts w:ascii="Arial" w:eastAsia="Arial" w:hAnsi="Arial" w:cs="Arial"/>
              </w:rPr>
              <w:t xml:space="preserve">. </w:t>
            </w:r>
            <w:hyperlink r:id="rId29" w:history="1">
              <w:r w:rsidR="00DF30F5" w:rsidRPr="00B97E28">
                <w:rPr>
                  <w:rStyle w:val="Hyperlink"/>
                  <w:rFonts w:ascii="Arial" w:eastAsia="Arial" w:hAnsi="Arial" w:cs="Arial"/>
                </w:rPr>
                <w:t>https://www.sciencedirect.com/science/article/abs/pii/S1876285913003240</w:t>
              </w:r>
            </w:hyperlink>
            <w:r w:rsidR="00DF30F5" w:rsidRPr="00B97E28">
              <w:rPr>
                <w:rFonts w:ascii="Arial" w:eastAsia="Arial" w:hAnsi="Arial" w:cs="Arial"/>
              </w:rPr>
              <w:t>. 2020.</w:t>
            </w:r>
          </w:p>
        </w:tc>
      </w:tr>
    </w:tbl>
    <w:p w14:paraId="5A2D6D70" w14:textId="77777777" w:rsidR="00F326C5" w:rsidRDefault="00F326C5">
      <w:pPr>
        <w:rPr>
          <w:rFonts w:ascii="Arial" w:eastAsia="Arial" w:hAnsi="Arial" w:cs="Arial"/>
        </w:rPr>
      </w:pPr>
      <w:r>
        <w:rPr>
          <w:rFonts w:ascii="Arial" w:eastAsia="Arial" w:hAnsi="Arial" w:cs="Arial"/>
        </w:rPr>
        <w:lastRenderedPageBreak/>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2E881FF" w14:textId="77777777">
        <w:trPr>
          <w:trHeight w:val="769"/>
        </w:trPr>
        <w:tc>
          <w:tcPr>
            <w:tcW w:w="14125" w:type="dxa"/>
            <w:gridSpan w:val="2"/>
            <w:shd w:val="clear" w:color="auto" w:fill="9CC3E5"/>
          </w:tcPr>
          <w:p w14:paraId="43F10ACD" w14:textId="4C2AD46A"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Medical Knowledge 2: Diagnostic Evaluation</w:t>
            </w:r>
          </w:p>
          <w:p w14:paraId="11382B79"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0D19DE" w:rsidRPr="00B97E28" w14:paraId="701FEE77" w14:textId="77777777">
        <w:tc>
          <w:tcPr>
            <w:tcW w:w="4950" w:type="dxa"/>
            <w:shd w:val="clear" w:color="auto" w:fill="FAC090"/>
          </w:tcPr>
          <w:p w14:paraId="1CCFE097"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DE7C93C"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5A315A89" w14:textId="77777777" w:rsidTr="00B4415B">
        <w:tc>
          <w:tcPr>
            <w:tcW w:w="4950" w:type="dxa"/>
            <w:tcBorders>
              <w:top w:val="single" w:sz="4" w:space="0" w:color="000000"/>
              <w:bottom w:val="single" w:sz="4" w:space="0" w:color="000000"/>
            </w:tcBorders>
            <w:shd w:val="clear" w:color="auto" w:fill="C9C9C9"/>
          </w:tcPr>
          <w:p w14:paraId="3B113535" w14:textId="77777777" w:rsidR="00717CC8" w:rsidRPr="00717CC8" w:rsidRDefault="00E305D5" w:rsidP="00717CC8">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Lists basic evaluation (e.g., diagnostic testing and consultation) for common diagnoses, with prompting</w:t>
            </w:r>
          </w:p>
          <w:p w14:paraId="1E331250" w14:textId="77777777" w:rsidR="00717CC8" w:rsidRPr="00717CC8" w:rsidRDefault="00717CC8" w:rsidP="00717CC8">
            <w:pPr>
              <w:rPr>
                <w:rFonts w:ascii="Arial" w:eastAsia="Arial" w:hAnsi="Arial" w:cs="Arial"/>
                <w:i/>
              </w:rPr>
            </w:pPr>
          </w:p>
          <w:p w14:paraId="68C0BCCD" w14:textId="7A9318A4" w:rsidR="000D19DE" w:rsidRPr="00B97E28" w:rsidRDefault="00717CC8" w:rsidP="00717CC8">
            <w:pPr>
              <w:rPr>
                <w:rFonts w:ascii="Arial" w:eastAsia="Arial" w:hAnsi="Arial" w:cs="Arial"/>
                <w:i/>
                <w:color w:val="000000"/>
              </w:rPr>
            </w:pPr>
            <w:r w:rsidRPr="00717CC8">
              <w:rPr>
                <w:rFonts w:ascii="Arial" w:eastAsia="Arial" w:hAnsi="Arial" w:cs="Arial"/>
                <w:i/>
              </w:rPr>
              <w:t>Reports results of diagnostic studies</w:t>
            </w:r>
          </w:p>
        </w:tc>
        <w:tc>
          <w:tcPr>
            <w:tcW w:w="9175" w:type="dxa"/>
            <w:tcBorders>
              <w:top w:val="single" w:sz="4" w:space="0" w:color="000000"/>
              <w:left w:val="nil"/>
              <w:bottom w:val="single" w:sz="4" w:space="0" w:color="000000"/>
              <w:right w:val="single" w:sz="8" w:space="0" w:color="000000"/>
            </w:tcBorders>
            <w:shd w:val="clear" w:color="auto" w:fill="C9C9C9"/>
          </w:tcPr>
          <w:p w14:paraId="7DB8F0EB" w14:textId="21406C26"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Evaluates a </w:t>
            </w:r>
            <w:r w:rsidR="00F326C5">
              <w:rPr>
                <w:rFonts w:ascii="Arial" w:eastAsia="Arial" w:hAnsi="Arial" w:cs="Arial"/>
              </w:rPr>
              <w:t>two</w:t>
            </w:r>
            <w:r w:rsidRPr="00B97E28">
              <w:rPr>
                <w:rFonts w:ascii="Arial" w:eastAsia="Arial" w:hAnsi="Arial" w:cs="Arial"/>
              </w:rPr>
              <w:t>-week</w:t>
            </w:r>
            <w:r w:rsidR="00F326C5">
              <w:rPr>
                <w:rFonts w:ascii="Arial" w:eastAsia="Arial" w:hAnsi="Arial" w:cs="Arial"/>
              </w:rPr>
              <w:t>-</w:t>
            </w:r>
            <w:r w:rsidRPr="00B97E28">
              <w:rPr>
                <w:rFonts w:ascii="Arial" w:eastAsia="Arial" w:hAnsi="Arial" w:cs="Arial"/>
              </w:rPr>
              <w:t>old</w:t>
            </w:r>
            <w:r w:rsidR="00F326C5">
              <w:rPr>
                <w:rFonts w:ascii="Arial" w:eastAsia="Arial" w:hAnsi="Arial" w:cs="Arial"/>
              </w:rPr>
              <w:t xml:space="preserve"> infant</w:t>
            </w:r>
            <w:r w:rsidRPr="00B97E28">
              <w:rPr>
                <w:rFonts w:ascii="Arial" w:eastAsia="Arial" w:hAnsi="Arial" w:cs="Arial"/>
              </w:rPr>
              <w:t xml:space="preserve"> for a fever and l</w:t>
            </w:r>
            <w:r w:rsidRPr="00B97E28">
              <w:rPr>
                <w:rFonts w:ascii="Arial" w:eastAsia="Arial" w:hAnsi="Arial" w:cs="Arial"/>
                <w:color w:val="000000"/>
              </w:rPr>
              <w:t>ists a complete blood count and blood cultures as the diagnostic studies</w:t>
            </w:r>
            <w:r w:rsidR="00F326C5">
              <w:rPr>
                <w:rFonts w:ascii="Arial" w:eastAsia="Arial" w:hAnsi="Arial" w:cs="Arial"/>
                <w:color w:val="000000"/>
              </w:rPr>
              <w:t>; a</w:t>
            </w:r>
            <w:r w:rsidRPr="00B97E28">
              <w:rPr>
                <w:rFonts w:ascii="Arial" w:eastAsia="Arial" w:hAnsi="Arial" w:cs="Arial"/>
              </w:rPr>
              <w:t>fter discussion of potential differential diagnoses</w:t>
            </w:r>
            <w:r w:rsidRPr="00B97E28">
              <w:rPr>
                <w:rFonts w:ascii="Arial" w:eastAsia="Arial" w:hAnsi="Arial" w:cs="Arial"/>
                <w:color w:val="000000"/>
              </w:rPr>
              <w:t xml:space="preserve"> </w:t>
            </w:r>
            <w:r w:rsidRPr="00B97E28">
              <w:rPr>
                <w:rFonts w:ascii="Arial" w:eastAsia="Arial" w:hAnsi="Arial" w:cs="Arial"/>
              </w:rPr>
              <w:t xml:space="preserve">recognizes that urinalysis, urine culture, and </w:t>
            </w:r>
            <w:r w:rsidRPr="00B97E28">
              <w:rPr>
                <w:rFonts w:ascii="Arial" w:eastAsia="Arial" w:hAnsi="Arial" w:cs="Arial"/>
                <w:color w:val="000000"/>
              </w:rPr>
              <w:t xml:space="preserve">lumbar puncture </w:t>
            </w:r>
            <w:r w:rsidRPr="00B97E28">
              <w:rPr>
                <w:rFonts w:ascii="Arial" w:eastAsia="Arial" w:hAnsi="Arial" w:cs="Arial"/>
              </w:rPr>
              <w:t>should be added</w:t>
            </w:r>
          </w:p>
          <w:p w14:paraId="75434C8E" w14:textId="77777777" w:rsidR="0027600D" w:rsidRPr="00B97E28" w:rsidRDefault="0027600D" w:rsidP="0027600D">
            <w:pPr>
              <w:pBdr>
                <w:top w:val="nil"/>
                <w:left w:val="nil"/>
                <w:bottom w:val="nil"/>
                <w:right w:val="nil"/>
                <w:between w:val="nil"/>
              </w:pBdr>
              <w:rPr>
                <w:rFonts w:ascii="Arial" w:hAnsi="Arial" w:cs="Arial"/>
                <w:color w:val="000000"/>
              </w:rPr>
            </w:pPr>
          </w:p>
          <w:p w14:paraId="4334C333" w14:textId="3AFF7549"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Reports the results of a lumbar puncture without interpretation</w:t>
            </w:r>
          </w:p>
        </w:tc>
      </w:tr>
      <w:tr w:rsidR="000D19DE" w:rsidRPr="00B97E28" w14:paraId="7284D7A8" w14:textId="77777777" w:rsidTr="00B4415B">
        <w:tc>
          <w:tcPr>
            <w:tcW w:w="4950" w:type="dxa"/>
            <w:tcBorders>
              <w:top w:val="single" w:sz="4" w:space="0" w:color="000000"/>
              <w:bottom w:val="single" w:sz="4" w:space="0" w:color="000000"/>
            </w:tcBorders>
            <w:shd w:val="clear" w:color="auto" w:fill="C9C9C9"/>
          </w:tcPr>
          <w:p w14:paraId="1611FCE3" w14:textId="77777777" w:rsidR="00717CC8" w:rsidRPr="00717CC8" w:rsidRDefault="00E305D5" w:rsidP="00717CC8">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Recommends broad evaluation based on an unfocused differential diagnosis</w:t>
            </w:r>
          </w:p>
          <w:p w14:paraId="4B1F4956" w14:textId="77777777" w:rsidR="00717CC8" w:rsidRPr="00717CC8" w:rsidRDefault="00717CC8" w:rsidP="00717CC8">
            <w:pPr>
              <w:rPr>
                <w:rFonts w:ascii="Arial" w:eastAsia="Arial" w:hAnsi="Arial" w:cs="Arial"/>
                <w:i/>
              </w:rPr>
            </w:pPr>
          </w:p>
          <w:p w14:paraId="0A4D3CEA" w14:textId="77777777" w:rsidR="00717CC8" w:rsidRPr="00717CC8" w:rsidRDefault="00717CC8" w:rsidP="00717CC8">
            <w:pPr>
              <w:rPr>
                <w:rFonts w:ascii="Arial" w:eastAsia="Arial" w:hAnsi="Arial" w:cs="Arial"/>
                <w:i/>
              </w:rPr>
            </w:pPr>
          </w:p>
          <w:p w14:paraId="7E6E8914" w14:textId="73F765E7" w:rsidR="000D19DE" w:rsidRPr="00B97E28" w:rsidRDefault="00717CC8" w:rsidP="00717CC8">
            <w:pPr>
              <w:rPr>
                <w:rFonts w:ascii="Arial" w:eastAsia="Arial" w:hAnsi="Arial" w:cs="Arial"/>
                <w:i/>
              </w:rPr>
            </w:pPr>
            <w:r w:rsidRPr="00717CC8">
              <w:rPr>
                <w:rFonts w:ascii="Arial" w:eastAsia="Arial" w:hAnsi="Arial" w:cs="Arial"/>
                <w:i/>
              </w:rPr>
              <w:t>Identifies clinically significant diagnostic study results,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162A95AD" w14:textId="2ECFAECA" w:rsidR="0027600D"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When evaluating a </w:t>
            </w:r>
            <w:r w:rsidR="00F326C5">
              <w:rPr>
                <w:rFonts w:ascii="Arial" w:eastAsia="Arial" w:hAnsi="Arial" w:cs="Arial"/>
              </w:rPr>
              <w:t>nine</w:t>
            </w:r>
            <w:r w:rsidRPr="00B97E28">
              <w:rPr>
                <w:rFonts w:ascii="Arial" w:eastAsia="Arial" w:hAnsi="Arial" w:cs="Arial"/>
              </w:rPr>
              <w:t xml:space="preserve">-year-old child presenting with a </w:t>
            </w:r>
            <w:r w:rsidR="00F326C5">
              <w:rPr>
                <w:rFonts w:ascii="Arial" w:eastAsia="Arial" w:hAnsi="Arial" w:cs="Arial"/>
              </w:rPr>
              <w:t>three</w:t>
            </w:r>
            <w:r w:rsidRPr="00B97E28">
              <w:rPr>
                <w:rFonts w:ascii="Arial" w:eastAsia="Arial" w:hAnsi="Arial" w:cs="Arial"/>
              </w:rPr>
              <w:t>-day history of fever and cough and household contacts with similar symptoms, includes tuberculosis and histoplasmosis in the differential diagnosis despite no risk factors</w:t>
            </w:r>
          </w:p>
          <w:p w14:paraId="4CCAD843" w14:textId="77777777" w:rsidR="0076727A" w:rsidRPr="00B97E28" w:rsidRDefault="0076727A" w:rsidP="0076727A">
            <w:pPr>
              <w:pBdr>
                <w:top w:val="nil"/>
                <w:left w:val="nil"/>
                <w:bottom w:val="nil"/>
                <w:right w:val="nil"/>
                <w:between w:val="nil"/>
              </w:pBdr>
              <w:ind w:left="187"/>
              <w:rPr>
                <w:rFonts w:ascii="Arial" w:hAnsi="Arial" w:cs="Arial"/>
                <w:color w:val="000000"/>
              </w:rPr>
            </w:pPr>
          </w:p>
          <w:p w14:paraId="16706FFC" w14:textId="407ED2C2"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Reports the preliminary interpretation of the chest </w:t>
            </w:r>
            <w:r w:rsidR="00F326C5">
              <w:rPr>
                <w:rFonts w:ascii="Arial" w:eastAsia="Arial" w:hAnsi="Arial" w:cs="Arial"/>
              </w:rPr>
              <w:t>x</w:t>
            </w:r>
            <w:r w:rsidRPr="00B97E28">
              <w:rPr>
                <w:rFonts w:ascii="Arial" w:eastAsia="Arial" w:hAnsi="Arial" w:cs="Arial"/>
              </w:rPr>
              <w:t>-ray of a tall, thin teenager complaining of acute onset of right sided chest pain as norma</w:t>
            </w:r>
            <w:r w:rsidR="0019165D">
              <w:rPr>
                <w:rFonts w:ascii="Arial" w:eastAsia="Arial" w:hAnsi="Arial" w:cs="Arial"/>
              </w:rPr>
              <w:t>l</w:t>
            </w:r>
            <w:r w:rsidR="00F326C5">
              <w:rPr>
                <w:rFonts w:ascii="Arial" w:eastAsia="Arial" w:hAnsi="Arial" w:cs="Arial"/>
              </w:rPr>
              <w:t>; w</w:t>
            </w:r>
            <w:r w:rsidRPr="00B97E28">
              <w:rPr>
                <w:rFonts w:ascii="Arial" w:eastAsia="Arial" w:hAnsi="Arial" w:cs="Arial"/>
              </w:rPr>
              <w:t xml:space="preserve">hen the attending physician </w:t>
            </w:r>
            <w:r w:rsidR="00F326C5">
              <w:rPr>
                <w:rFonts w:ascii="Arial" w:eastAsia="Arial" w:hAnsi="Arial" w:cs="Arial"/>
              </w:rPr>
              <w:t xml:space="preserve">mentions </w:t>
            </w:r>
            <w:r w:rsidRPr="00B97E28">
              <w:rPr>
                <w:rFonts w:ascii="Arial" w:eastAsia="Arial" w:hAnsi="Arial" w:cs="Arial"/>
              </w:rPr>
              <w:t>a thin white line in the peripheral right lung field with a small area peripheral to the line with no lung markings, the learner correctly identifies a pneumothorax</w:t>
            </w:r>
          </w:p>
        </w:tc>
      </w:tr>
      <w:tr w:rsidR="000D19DE" w:rsidRPr="00B97E28" w14:paraId="727F350D" w14:textId="77777777" w:rsidTr="00B4415B">
        <w:tc>
          <w:tcPr>
            <w:tcW w:w="4950" w:type="dxa"/>
            <w:tcBorders>
              <w:top w:val="single" w:sz="4" w:space="0" w:color="000000"/>
              <w:bottom w:val="single" w:sz="4" w:space="0" w:color="000000"/>
            </w:tcBorders>
            <w:shd w:val="clear" w:color="auto" w:fill="C9C9C9"/>
          </w:tcPr>
          <w:p w14:paraId="523B94EC" w14:textId="77777777" w:rsidR="00717CC8" w:rsidRPr="00717CC8" w:rsidRDefault="00E305D5" w:rsidP="00717CC8">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Recommends focused evaluation based on a prioritized differential diagnosis</w:t>
            </w:r>
          </w:p>
          <w:p w14:paraId="52CD1054" w14:textId="77777777" w:rsidR="00717CC8" w:rsidRPr="00717CC8" w:rsidRDefault="00717CC8" w:rsidP="00717CC8">
            <w:pPr>
              <w:rPr>
                <w:rFonts w:ascii="Arial" w:eastAsia="Arial" w:hAnsi="Arial" w:cs="Arial"/>
                <w:i/>
              </w:rPr>
            </w:pPr>
          </w:p>
          <w:p w14:paraId="73CCE2B1" w14:textId="6874C5A3" w:rsidR="000D19DE" w:rsidRPr="00B97E28" w:rsidRDefault="00717CC8" w:rsidP="00717CC8">
            <w:pPr>
              <w:rPr>
                <w:rFonts w:ascii="Arial" w:eastAsia="Arial" w:hAnsi="Arial" w:cs="Arial"/>
                <w:i/>
                <w:color w:val="000000"/>
              </w:rPr>
            </w:pPr>
            <w:r w:rsidRPr="00717CC8">
              <w:rPr>
                <w:rFonts w:ascii="Arial" w:eastAsia="Arial" w:hAnsi="Arial" w:cs="Arial"/>
                <w:i/>
              </w:rPr>
              <w:t>Interprets clinical significance of diagnostic study results</w:t>
            </w:r>
          </w:p>
        </w:tc>
        <w:tc>
          <w:tcPr>
            <w:tcW w:w="9175" w:type="dxa"/>
            <w:tcBorders>
              <w:top w:val="single" w:sz="4" w:space="0" w:color="000000"/>
              <w:left w:val="nil"/>
              <w:bottom w:val="single" w:sz="4" w:space="0" w:color="000000"/>
              <w:right w:val="single" w:sz="8" w:space="0" w:color="000000"/>
            </w:tcBorders>
            <w:shd w:val="clear" w:color="auto" w:fill="C9C9C9"/>
          </w:tcPr>
          <w:p w14:paraId="4DCD8FD1" w14:textId="696DE199"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Recommends an appropriate, limited workup for a </w:t>
            </w:r>
            <w:r w:rsidR="00B4415B" w:rsidRPr="00355447">
              <w:rPr>
                <w:rFonts w:ascii="Arial" w:eastAsia="Arial" w:hAnsi="Arial" w:cs="Arial"/>
              </w:rPr>
              <w:t>four-year-old</w:t>
            </w:r>
            <w:r w:rsidRPr="00355447">
              <w:rPr>
                <w:rFonts w:ascii="Arial" w:eastAsia="Arial" w:hAnsi="Arial" w:cs="Arial"/>
              </w:rPr>
              <w:t xml:space="preserve"> admitted with clinical evidence of pneumonia with mild hypoxia</w:t>
            </w:r>
          </w:p>
          <w:p w14:paraId="1159A4D8" w14:textId="64C1E26E" w:rsidR="0027600D" w:rsidRPr="00355447" w:rsidRDefault="0019165D" w:rsidP="00DF4C04">
            <w:pPr>
              <w:pStyle w:val="ListParagraph"/>
              <w:numPr>
                <w:ilvl w:val="0"/>
                <w:numId w:val="1"/>
              </w:numPr>
              <w:pBdr>
                <w:top w:val="nil"/>
                <w:left w:val="nil"/>
                <w:bottom w:val="nil"/>
                <w:right w:val="nil"/>
                <w:between w:val="nil"/>
              </w:pBdr>
              <w:ind w:left="171" w:hanging="180"/>
              <w:rPr>
                <w:rFonts w:ascii="Arial" w:hAnsi="Arial" w:cs="Arial"/>
                <w:color w:val="000000"/>
              </w:rPr>
            </w:pPr>
            <w:bookmarkStart w:id="0" w:name="_Hlk63695871"/>
            <w:r w:rsidRPr="00355447">
              <w:rPr>
                <w:rFonts w:ascii="Arial" w:hAnsi="Arial" w:cs="Arial"/>
                <w:color w:val="000000"/>
              </w:rPr>
              <w:t>Uses social or cultural identifiers when necessary to inform diagnostic evaluation</w:t>
            </w:r>
          </w:p>
          <w:p w14:paraId="7D188F31" w14:textId="2DFA5214" w:rsidR="008000C7" w:rsidRPr="00355447" w:rsidRDefault="008000C7" w:rsidP="00DF4C04">
            <w:pPr>
              <w:pStyle w:val="ListParagraph"/>
              <w:numPr>
                <w:ilvl w:val="0"/>
                <w:numId w:val="1"/>
              </w:numPr>
              <w:pBdr>
                <w:top w:val="nil"/>
                <w:left w:val="nil"/>
                <w:bottom w:val="nil"/>
                <w:right w:val="nil"/>
                <w:between w:val="nil"/>
              </w:pBdr>
              <w:ind w:left="171" w:hanging="180"/>
              <w:rPr>
                <w:rFonts w:ascii="Arial" w:hAnsi="Arial" w:cs="Arial"/>
                <w:color w:val="000000"/>
              </w:rPr>
            </w:pPr>
            <w:r w:rsidRPr="00355447">
              <w:rPr>
                <w:rFonts w:ascii="Arial" w:hAnsi="Arial" w:cs="Arial"/>
                <w:color w:val="000000"/>
              </w:rPr>
              <w:t xml:space="preserve">Considers racial disparities to minimize bias in ordering labs and tests </w:t>
            </w:r>
          </w:p>
          <w:bookmarkEnd w:id="0"/>
          <w:p w14:paraId="00204EE4" w14:textId="621316AC"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Recognizes a platelet count of 800,000/mm</w:t>
            </w:r>
            <w:r w:rsidRPr="00355447">
              <w:rPr>
                <w:rFonts w:ascii="Arial" w:eastAsia="Arial" w:hAnsi="Arial" w:cs="Arial"/>
                <w:color w:val="000000"/>
                <w:vertAlign w:val="superscript"/>
              </w:rPr>
              <w:t>3</w:t>
            </w:r>
            <w:r w:rsidRPr="00355447">
              <w:rPr>
                <w:rFonts w:ascii="Arial" w:eastAsia="Arial" w:hAnsi="Arial" w:cs="Arial"/>
                <w:color w:val="000000"/>
              </w:rPr>
              <w:t xml:space="preserve"> as indicative of marked inflammation in a patient being evaluated for fever of unknown origin</w:t>
            </w:r>
          </w:p>
        </w:tc>
      </w:tr>
      <w:tr w:rsidR="000D19DE" w:rsidRPr="00B97E28" w14:paraId="57684A19" w14:textId="77777777" w:rsidTr="00B4415B">
        <w:tc>
          <w:tcPr>
            <w:tcW w:w="4950" w:type="dxa"/>
            <w:tcBorders>
              <w:top w:val="single" w:sz="4" w:space="0" w:color="000000"/>
              <w:bottom w:val="single" w:sz="4" w:space="0" w:color="000000"/>
            </w:tcBorders>
            <w:shd w:val="clear" w:color="auto" w:fill="C9C9C9"/>
          </w:tcPr>
          <w:p w14:paraId="1884D1B1" w14:textId="77777777" w:rsidR="00717CC8" w:rsidRPr="00717CC8" w:rsidRDefault="00E305D5" w:rsidP="00717CC8">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Prioritizes and optimizes evaluation based on risks, benefits, indications, and alternatives to clarify the diagnosis(es)</w:t>
            </w:r>
          </w:p>
          <w:p w14:paraId="3A6D24C1" w14:textId="498EF9E0" w:rsidR="00717CC8" w:rsidRDefault="00717CC8" w:rsidP="00717CC8">
            <w:pPr>
              <w:rPr>
                <w:rFonts w:ascii="Arial" w:eastAsia="Arial" w:hAnsi="Arial" w:cs="Arial"/>
                <w:i/>
              </w:rPr>
            </w:pPr>
          </w:p>
          <w:p w14:paraId="0D14E3F7" w14:textId="757A292F" w:rsidR="00717CC8" w:rsidRDefault="00717CC8" w:rsidP="00717CC8">
            <w:pPr>
              <w:rPr>
                <w:rFonts w:ascii="Arial" w:eastAsia="Arial" w:hAnsi="Arial" w:cs="Arial"/>
                <w:i/>
              </w:rPr>
            </w:pPr>
          </w:p>
          <w:p w14:paraId="6A8AE197" w14:textId="6CFD3EE3" w:rsidR="00717CC8" w:rsidRDefault="00717CC8" w:rsidP="00717CC8">
            <w:pPr>
              <w:rPr>
                <w:rFonts w:ascii="Arial" w:eastAsia="Arial" w:hAnsi="Arial" w:cs="Arial"/>
                <w:i/>
              </w:rPr>
            </w:pPr>
          </w:p>
          <w:p w14:paraId="4A626CEC" w14:textId="3CF96749" w:rsidR="00717CC8" w:rsidRDefault="00717CC8" w:rsidP="00717CC8">
            <w:pPr>
              <w:rPr>
                <w:rFonts w:ascii="Arial" w:eastAsia="Arial" w:hAnsi="Arial" w:cs="Arial"/>
                <w:i/>
              </w:rPr>
            </w:pPr>
          </w:p>
          <w:p w14:paraId="46FC3549" w14:textId="5494FC39" w:rsidR="00717CC8" w:rsidRDefault="00717CC8" w:rsidP="00717CC8">
            <w:pPr>
              <w:rPr>
                <w:rFonts w:ascii="Arial" w:eastAsia="Arial" w:hAnsi="Arial" w:cs="Arial"/>
                <w:i/>
              </w:rPr>
            </w:pPr>
          </w:p>
          <w:p w14:paraId="729CF437" w14:textId="77777777" w:rsidR="00717CC8" w:rsidRPr="00717CC8" w:rsidRDefault="00717CC8" w:rsidP="00717CC8">
            <w:pPr>
              <w:rPr>
                <w:rFonts w:ascii="Arial" w:eastAsia="Arial" w:hAnsi="Arial" w:cs="Arial"/>
                <w:i/>
              </w:rPr>
            </w:pPr>
          </w:p>
          <w:p w14:paraId="52DD736C" w14:textId="0827D576" w:rsidR="000D19DE" w:rsidRPr="00B97E28" w:rsidRDefault="00717CC8" w:rsidP="00717CC8">
            <w:pPr>
              <w:rPr>
                <w:rFonts w:ascii="Arial" w:eastAsia="Arial" w:hAnsi="Arial" w:cs="Arial"/>
                <w:i/>
              </w:rPr>
            </w:pPr>
            <w:r w:rsidRPr="00717CC8">
              <w:rPr>
                <w:rFonts w:ascii="Arial" w:eastAsia="Arial" w:hAnsi="Arial" w:cs="Arial"/>
                <w:i/>
              </w:rPr>
              <w:t>Interprets clinical significance of diagnostic study results while considering study limitations</w:t>
            </w:r>
          </w:p>
        </w:tc>
        <w:tc>
          <w:tcPr>
            <w:tcW w:w="9175" w:type="dxa"/>
            <w:tcBorders>
              <w:top w:val="single" w:sz="4" w:space="0" w:color="000000"/>
              <w:left w:val="nil"/>
              <w:bottom w:val="single" w:sz="4" w:space="0" w:color="000000"/>
              <w:right w:val="single" w:sz="8" w:space="0" w:color="000000"/>
            </w:tcBorders>
            <w:shd w:val="clear" w:color="auto" w:fill="C9C9C9"/>
          </w:tcPr>
          <w:p w14:paraId="34A19525" w14:textId="02065286"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Noting </w:t>
            </w:r>
            <w:proofErr w:type="gramStart"/>
            <w:r w:rsidRPr="00355447">
              <w:rPr>
                <w:rFonts w:ascii="Arial" w:eastAsia="Arial" w:hAnsi="Arial" w:cs="Arial"/>
              </w:rPr>
              <w:t>a past history</w:t>
            </w:r>
            <w:proofErr w:type="gramEnd"/>
            <w:r w:rsidRPr="00355447">
              <w:rPr>
                <w:rFonts w:ascii="Arial" w:eastAsia="Arial" w:hAnsi="Arial" w:cs="Arial"/>
              </w:rPr>
              <w:t xml:space="preserve"> of kidney disease and a persistently elevated creatinine, recommends ordering an abdominal ultrasound or </w:t>
            </w:r>
            <w:r w:rsidR="00F326C5" w:rsidRPr="00355447">
              <w:rPr>
                <w:rFonts w:ascii="Arial" w:eastAsia="Arial" w:hAnsi="Arial" w:cs="Arial"/>
              </w:rPr>
              <w:t>magnetic resonance imaging (</w:t>
            </w:r>
            <w:r w:rsidRPr="00355447">
              <w:rPr>
                <w:rFonts w:ascii="Arial" w:eastAsia="Arial" w:hAnsi="Arial" w:cs="Arial"/>
              </w:rPr>
              <w:t>MRI</w:t>
            </w:r>
            <w:r w:rsidR="00F326C5" w:rsidRPr="00355447">
              <w:rPr>
                <w:rFonts w:ascii="Arial" w:eastAsia="Arial" w:hAnsi="Arial" w:cs="Arial"/>
              </w:rPr>
              <w:t>)</w:t>
            </w:r>
            <w:r w:rsidRPr="00355447">
              <w:rPr>
                <w:rFonts w:ascii="Arial" w:eastAsia="Arial" w:hAnsi="Arial" w:cs="Arial"/>
              </w:rPr>
              <w:t xml:space="preserve"> instead of an abdominal computed tomography </w:t>
            </w:r>
            <w:r w:rsidR="00F326C5" w:rsidRPr="00355447">
              <w:rPr>
                <w:rFonts w:ascii="Arial" w:eastAsia="Arial" w:hAnsi="Arial" w:cs="Arial"/>
              </w:rPr>
              <w:t xml:space="preserve">(CT) </w:t>
            </w:r>
            <w:r w:rsidRPr="00355447">
              <w:rPr>
                <w:rFonts w:ascii="Arial" w:eastAsia="Arial" w:hAnsi="Arial" w:cs="Arial"/>
              </w:rPr>
              <w:t>with contrast as part of an initial evaluation for right lower quadrant abdominal pain</w:t>
            </w:r>
          </w:p>
          <w:p w14:paraId="63C5D3AA" w14:textId="772B94B7" w:rsidR="0027600D" w:rsidRPr="00355447" w:rsidRDefault="0027600D"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w:t>
            </w:r>
            <w:r w:rsidR="00E305D5" w:rsidRPr="00355447">
              <w:rPr>
                <w:rFonts w:ascii="Arial" w:eastAsia="Arial" w:hAnsi="Arial" w:cs="Arial"/>
              </w:rPr>
              <w:t>dentifies pertinent and focused somatic dysfunction and how it is influencing patient’s condition</w:t>
            </w:r>
          </w:p>
          <w:p w14:paraId="5DF52D4F" w14:textId="0F283868"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Acknowledges data pertaining to social determinants of health and their impact on decision</w:t>
            </w:r>
            <w:r w:rsidR="009E0150" w:rsidRPr="00355447">
              <w:rPr>
                <w:rFonts w:ascii="Arial" w:hAnsi="Arial" w:cs="Arial"/>
                <w:color w:val="000000"/>
              </w:rPr>
              <w:t xml:space="preserve"> </w:t>
            </w:r>
            <w:r w:rsidRPr="00355447">
              <w:rPr>
                <w:rFonts w:ascii="Arial" w:hAnsi="Arial" w:cs="Arial"/>
                <w:color w:val="000000"/>
              </w:rPr>
              <w:t xml:space="preserve">making </w:t>
            </w:r>
          </w:p>
          <w:p w14:paraId="7DB9F4DB" w14:textId="77777777" w:rsidR="0027600D" w:rsidRPr="00355447" w:rsidRDefault="0027600D" w:rsidP="0027600D">
            <w:pPr>
              <w:pBdr>
                <w:top w:val="nil"/>
                <w:left w:val="nil"/>
                <w:bottom w:val="nil"/>
                <w:right w:val="nil"/>
                <w:between w:val="nil"/>
              </w:pBdr>
              <w:rPr>
                <w:rFonts w:ascii="Arial" w:hAnsi="Arial" w:cs="Arial"/>
                <w:color w:val="000000"/>
              </w:rPr>
            </w:pPr>
          </w:p>
          <w:p w14:paraId="7F721A4F" w14:textId="37561D9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that an elevated serum alkaline phosphatase is abnormal and that without additional testing the abnormality does not distinguish between a problem in the bone or liver</w:t>
            </w:r>
          </w:p>
        </w:tc>
      </w:tr>
      <w:tr w:rsidR="000D19DE" w:rsidRPr="00B97E28" w14:paraId="5DF31C2E" w14:textId="77777777" w:rsidTr="00B4415B">
        <w:tc>
          <w:tcPr>
            <w:tcW w:w="4950" w:type="dxa"/>
            <w:tcBorders>
              <w:top w:val="single" w:sz="4" w:space="0" w:color="000000"/>
              <w:bottom w:val="single" w:sz="4" w:space="0" w:color="000000"/>
            </w:tcBorders>
            <w:shd w:val="clear" w:color="auto" w:fill="C9C9C9"/>
          </w:tcPr>
          <w:p w14:paraId="461B8889" w14:textId="77777777" w:rsidR="00717CC8" w:rsidRPr="00717CC8" w:rsidRDefault="00E305D5" w:rsidP="00717CC8">
            <w:pPr>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17CC8" w:rsidRPr="00717CC8">
              <w:rPr>
                <w:rFonts w:ascii="Arial" w:eastAsia="Arial" w:hAnsi="Arial" w:cs="Arial"/>
                <w:i/>
              </w:rPr>
              <w:t>Educates others about risks, benefits, indications, and alternatives to guide diagnostic decision making</w:t>
            </w:r>
          </w:p>
          <w:p w14:paraId="2951CCAF" w14:textId="77777777" w:rsidR="00717CC8" w:rsidRPr="00717CC8" w:rsidRDefault="00717CC8" w:rsidP="00717CC8">
            <w:pPr>
              <w:rPr>
                <w:rFonts w:ascii="Arial" w:eastAsia="Arial" w:hAnsi="Arial" w:cs="Arial"/>
                <w:i/>
              </w:rPr>
            </w:pPr>
          </w:p>
          <w:p w14:paraId="119B8D40" w14:textId="4226120B" w:rsidR="000D19DE" w:rsidRPr="00B97E28" w:rsidRDefault="00717CC8" w:rsidP="00717CC8">
            <w:pPr>
              <w:rPr>
                <w:rFonts w:ascii="Arial" w:eastAsia="Arial" w:hAnsi="Arial" w:cs="Arial"/>
              </w:rPr>
            </w:pPr>
            <w:r w:rsidRPr="00717CC8">
              <w:rPr>
                <w:rFonts w:ascii="Arial" w:eastAsia="Arial" w:hAnsi="Arial" w:cs="Arial"/>
                <w:i/>
              </w:rPr>
              <w:t>Teaches others to interpret clinically significant results and consider study limitations</w:t>
            </w:r>
          </w:p>
        </w:tc>
        <w:tc>
          <w:tcPr>
            <w:tcW w:w="9175" w:type="dxa"/>
            <w:tcBorders>
              <w:top w:val="single" w:sz="4" w:space="0" w:color="000000"/>
              <w:left w:val="nil"/>
              <w:bottom w:val="single" w:sz="4" w:space="0" w:color="000000"/>
              <w:right w:val="single" w:sz="8" w:space="0" w:color="000000"/>
            </w:tcBorders>
            <w:shd w:val="clear" w:color="auto" w:fill="C9C9C9"/>
          </w:tcPr>
          <w:p w14:paraId="12A57AEB" w14:textId="0E088F9F"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Explains to a</w:t>
            </w:r>
            <w:r w:rsidR="00F326C5">
              <w:rPr>
                <w:rFonts w:ascii="Arial" w:eastAsia="Arial" w:hAnsi="Arial" w:cs="Arial"/>
              </w:rPr>
              <w:t xml:space="preserve"> PGY-1</w:t>
            </w:r>
            <w:r w:rsidRPr="00B97E28">
              <w:rPr>
                <w:rFonts w:ascii="Arial" w:eastAsia="Arial" w:hAnsi="Arial" w:cs="Arial"/>
              </w:rPr>
              <w:t>the risks of settling on a diagnosis too early and lists additional evaluations that may be necessary to identify other serious or fatal etiologies of disease</w:t>
            </w:r>
          </w:p>
          <w:p w14:paraId="6FB18716" w14:textId="77777777" w:rsidR="0027600D" w:rsidRPr="00B97E28" w:rsidRDefault="0027600D" w:rsidP="0027600D">
            <w:pPr>
              <w:pBdr>
                <w:top w:val="nil"/>
                <w:left w:val="nil"/>
                <w:bottom w:val="nil"/>
                <w:right w:val="nil"/>
                <w:between w:val="nil"/>
              </w:pBdr>
              <w:rPr>
                <w:rFonts w:ascii="Arial" w:hAnsi="Arial" w:cs="Arial"/>
                <w:color w:val="000000"/>
              </w:rPr>
            </w:pPr>
          </w:p>
          <w:p w14:paraId="52D81EA4" w14:textId="77777777" w:rsidR="0027600D" w:rsidRPr="00B97E28" w:rsidRDefault="0027600D" w:rsidP="0027600D">
            <w:pPr>
              <w:pBdr>
                <w:top w:val="nil"/>
                <w:left w:val="nil"/>
                <w:bottom w:val="nil"/>
                <w:right w:val="nil"/>
                <w:between w:val="nil"/>
              </w:pBdr>
              <w:rPr>
                <w:rFonts w:ascii="Arial" w:hAnsi="Arial" w:cs="Arial"/>
                <w:color w:val="000000"/>
              </w:rPr>
            </w:pPr>
          </w:p>
          <w:p w14:paraId="0CD4F9BD"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When a medical student rules out a diagnosis of a specific infection based on a negative serologic antibody test, points out that if the patient is immunodeficient (</w:t>
            </w:r>
            <w:r w:rsidR="00F326C5" w:rsidRPr="00355447">
              <w:rPr>
                <w:rFonts w:ascii="Arial" w:eastAsia="Arial" w:hAnsi="Arial" w:cs="Arial"/>
              </w:rPr>
              <w:t xml:space="preserve">i.e., </w:t>
            </w:r>
            <w:r w:rsidRPr="00355447">
              <w:rPr>
                <w:rFonts w:ascii="Arial" w:eastAsia="Arial" w:hAnsi="Arial" w:cs="Arial"/>
              </w:rPr>
              <w:t xml:space="preserve">not making antibodies normally), the test </w:t>
            </w:r>
            <w:r w:rsidR="00F326C5" w:rsidRPr="00355447">
              <w:rPr>
                <w:rFonts w:ascii="Arial" w:eastAsia="Arial" w:hAnsi="Arial" w:cs="Arial"/>
              </w:rPr>
              <w:t xml:space="preserve">may </w:t>
            </w:r>
            <w:r w:rsidRPr="00355447">
              <w:rPr>
                <w:rFonts w:ascii="Arial" w:eastAsia="Arial" w:hAnsi="Arial" w:cs="Arial"/>
              </w:rPr>
              <w:t>be negative even if the patient has the disease</w:t>
            </w:r>
          </w:p>
          <w:p w14:paraId="1F781CBC" w14:textId="24E20BD8" w:rsidR="008000C7" w:rsidRPr="00B97E28"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Advocates on a systemic level to revise/remove race-based tests that are not </w:t>
            </w:r>
            <w:r w:rsidR="009E0150" w:rsidRPr="00355447">
              <w:rPr>
                <w:rFonts w:ascii="Arial" w:eastAsia="Arial" w:hAnsi="Arial" w:cs="Arial"/>
              </w:rPr>
              <w:t>evidence based</w:t>
            </w:r>
            <w:r w:rsidRPr="00355447">
              <w:rPr>
                <w:rFonts w:ascii="Arial" w:eastAsia="Arial" w:hAnsi="Arial" w:cs="Arial"/>
              </w:rPr>
              <w:t xml:space="preserve"> (e.g., </w:t>
            </w:r>
            <w:r w:rsidR="00C842DF" w:rsidRPr="00355447">
              <w:rPr>
                <w:rFonts w:ascii="Arial" w:eastAsia="Arial" w:hAnsi="Arial" w:cs="Arial"/>
              </w:rPr>
              <w:t>glom</w:t>
            </w:r>
            <w:r w:rsidR="001C78EF" w:rsidRPr="00355447">
              <w:rPr>
                <w:rFonts w:ascii="Arial" w:eastAsia="Arial" w:hAnsi="Arial" w:cs="Arial"/>
              </w:rPr>
              <w:t>erular filtration rate</w:t>
            </w:r>
            <w:r w:rsidRPr="00355447">
              <w:rPr>
                <w:rFonts w:ascii="Arial" w:eastAsia="Arial" w:hAnsi="Arial" w:cs="Arial"/>
              </w:rPr>
              <w:t xml:space="preserve"> calculation)</w:t>
            </w:r>
            <w:r>
              <w:rPr>
                <w:rFonts w:ascii="Arial" w:eastAsia="Arial" w:hAnsi="Arial" w:cs="Arial"/>
              </w:rPr>
              <w:t xml:space="preserve"> </w:t>
            </w:r>
            <w:r w:rsidR="009E0150">
              <w:rPr>
                <w:rFonts w:ascii="Arial" w:eastAsia="Arial" w:hAnsi="Arial" w:cs="Arial"/>
              </w:rPr>
              <w:t xml:space="preserve"> </w:t>
            </w:r>
          </w:p>
        </w:tc>
      </w:tr>
      <w:tr w:rsidR="000D19DE" w:rsidRPr="00B97E28" w14:paraId="0A127FD3" w14:textId="77777777">
        <w:tc>
          <w:tcPr>
            <w:tcW w:w="4950" w:type="dxa"/>
            <w:shd w:val="clear" w:color="auto" w:fill="FFD965"/>
          </w:tcPr>
          <w:p w14:paraId="528D0047"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A003EB7" w14:textId="6634479D" w:rsidR="00F326C5" w:rsidRPr="00B4415B"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Clinical evaluations</w:t>
            </w:r>
          </w:p>
          <w:p w14:paraId="30135899" w14:textId="2E837D64" w:rsidR="00F326C5" w:rsidRPr="00B4415B" w:rsidRDefault="00F326C5" w:rsidP="00751032">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00751032" w:rsidRPr="00B97E28">
              <w:rPr>
                <w:rFonts w:ascii="Arial" w:eastAsia="Arial" w:hAnsi="Arial" w:cs="Arial"/>
              </w:rPr>
              <w:t>irect observation</w:t>
            </w:r>
          </w:p>
          <w:p w14:paraId="23647B98" w14:textId="056E43F7" w:rsidR="00F326C5" w:rsidRPr="00B4415B" w:rsidRDefault="00F326C5" w:rsidP="00751032">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C</w:t>
            </w:r>
            <w:r w:rsidR="00751032" w:rsidRPr="00B97E28">
              <w:rPr>
                <w:rFonts w:ascii="Arial" w:eastAsia="Arial" w:hAnsi="Arial" w:cs="Arial"/>
              </w:rPr>
              <w:t>hart audits</w:t>
            </w:r>
          </w:p>
          <w:p w14:paraId="01350AE6" w14:textId="72321E03" w:rsidR="00751032" w:rsidRPr="00751032" w:rsidRDefault="00F326C5" w:rsidP="00751032">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M</w:t>
            </w:r>
            <w:r w:rsidR="00751032" w:rsidRPr="00B97E28">
              <w:rPr>
                <w:rFonts w:ascii="Arial" w:eastAsia="Arial" w:hAnsi="Arial" w:cs="Arial"/>
              </w:rPr>
              <w:t>ultisource feedback</w:t>
            </w:r>
          </w:p>
          <w:p w14:paraId="34D5D328" w14:textId="5D340DC9" w:rsidR="000D19DE" w:rsidRPr="00B97E28" w:rsidRDefault="0027600D"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I</w:t>
            </w:r>
            <w:r w:rsidR="00E305D5" w:rsidRPr="00B97E28">
              <w:rPr>
                <w:rFonts w:ascii="Arial" w:eastAsia="Arial" w:hAnsi="Arial" w:cs="Arial"/>
              </w:rPr>
              <w:t>n-training examination</w:t>
            </w:r>
          </w:p>
        </w:tc>
      </w:tr>
      <w:tr w:rsidR="000D19DE" w:rsidRPr="00B97E28" w14:paraId="7F22D1AC" w14:textId="77777777">
        <w:tc>
          <w:tcPr>
            <w:tcW w:w="4950" w:type="dxa"/>
            <w:shd w:val="clear" w:color="auto" w:fill="8DB3E2"/>
          </w:tcPr>
          <w:p w14:paraId="02BE7069"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5EEB2CCE" w14:textId="7ECD46CD"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69314565" w14:textId="77777777">
        <w:tc>
          <w:tcPr>
            <w:tcW w:w="4950" w:type="dxa"/>
            <w:shd w:val="clear" w:color="auto" w:fill="A8D08D"/>
          </w:tcPr>
          <w:p w14:paraId="75D2A778"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636C30ED"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30"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604DAFD" w14:textId="77777777" w:rsidR="0043341D" w:rsidRPr="00B97E28" w:rsidRDefault="0043341D"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Englander R, Carraccio C. Domain of competence: Medical knowledge. </w:t>
            </w:r>
            <w:r w:rsidRPr="00B97E28">
              <w:rPr>
                <w:rFonts w:ascii="Arial" w:eastAsia="Arial" w:hAnsi="Arial" w:cs="Arial"/>
                <w:i/>
                <w:iCs/>
              </w:rPr>
              <w:t>Academic Pediatrics</w:t>
            </w:r>
            <w:r w:rsidRPr="00B97E28">
              <w:rPr>
                <w:rFonts w:ascii="Arial" w:eastAsia="Arial" w:hAnsi="Arial" w:cs="Arial"/>
              </w:rPr>
              <w:t>. 2014;14(</w:t>
            </w:r>
            <w:proofErr w:type="gramStart"/>
            <w:r w:rsidRPr="00B97E28">
              <w:rPr>
                <w:rFonts w:ascii="Arial" w:eastAsia="Arial" w:hAnsi="Arial" w:cs="Arial"/>
              </w:rPr>
              <w:t>2)Supp</w:t>
            </w:r>
            <w:proofErr w:type="gramEnd"/>
            <w:r w:rsidRPr="00B97E28">
              <w:rPr>
                <w:rFonts w:ascii="Arial" w:eastAsia="Arial" w:hAnsi="Arial" w:cs="Arial"/>
              </w:rPr>
              <w:t xml:space="preserve">:S36-S37. </w:t>
            </w:r>
            <w:hyperlink r:id="rId31"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 2020.</w:t>
            </w:r>
          </w:p>
          <w:p w14:paraId="2DE9160E" w14:textId="1AB51669"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proofErr w:type="spellStart"/>
            <w:r w:rsidRPr="00B97E28">
              <w:rPr>
                <w:rFonts w:ascii="Arial" w:eastAsia="Arial" w:hAnsi="Arial" w:cs="Arial"/>
              </w:rPr>
              <w:t>Epner</w:t>
            </w:r>
            <w:proofErr w:type="spellEnd"/>
            <w:r w:rsidRPr="00B97E28">
              <w:rPr>
                <w:rFonts w:ascii="Arial" w:eastAsia="Arial" w:hAnsi="Arial" w:cs="Arial"/>
              </w:rPr>
              <w:t xml:space="preserve"> PL, </w:t>
            </w:r>
            <w:proofErr w:type="spellStart"/>
            <w:r w:rsidRPr="00B97E28">
              <w:rPr>
                <w:rFonts w:ascii="Arial" w:eastAsia="Arial" w:hAnsi="Arial" w:cs="Arial"/>
              </w:rPr>
              <w:t>Gans</w:t>
            </w:r>
            <w:proofErr w:type="spellEnd"/>
            <w:r w:rsidRPr="00B97E28">
              <w:rPr>
                <w:rFonts w:ascii="Arial" w:eastAsia="Arial" w:hAnsi="Arial" w:cs="Arial"/>
              </w:rPr>
              <w:t xml:space="preserve"> JE, Graber ML. When </w:t>
            </w:r>
            <w:r w:rsidR="0043341D" w:rsidRPr="00B97E28">
              <w:rPr>
                <w:rFonts w:ascii="Arial" w:eastAsia="Arial" w:hAnsi="Arial" w:cs="Arial"/>
              </w:rPr>
              <w:t>diagnostic t</w:t>
            </w:r>
            <w:r w:rsidRPr="00B97E28">
              <w:rPr>
                <w:rFonts w:ascii="Arial" w:eastAsia="Arial" w:hAnsi="Arial" w:cs="Arial"/>
              </w:rPr>
              <w:t xml:space="preserve">esting </w:t>
            </w:r>
            <w:r w:rsidR="0043341D" w:rsidRPr="00B97E28">
              <w:rPr>
                <w:rFonts w:ascii="Arial" w:eastAsia="Arial" w:hAnsi="Arial" w:cs="Arial"/>
              </w:rPr>
              <w:t>l</w:t>
            </w:r>
            <w:r w:rsidRPr="00B97E28">
              <w:rPr>
                <w:rFonts w:ascii="Arial" w:eastAsia="Arial" w:hAnsi="Arial" w:cs="Arial"/>
              </w:rPr>
              <w:t xml:space="preserve">eads to </w:t>
            </w:r>
            <w:r w:rsidR="0043341D" w:rsidRPr="00B97E28">
              <w:rPr>
                <w:rFonts w:ascii="Arial" w:eastAsia="Arial" w:hAnsi="Arial" w:cs="Arial"/>
              </w:rPr>
              <w:t>h</w:t>
            </w:r>
            <w:r w:rsidRPr="00B97E28">
              <w:rPr>
                <w:rFonts w:ascii="Arial" w:eastAsia="Arial" w:hAnsi="Arial" w:cs="Arial"/>
              </w:rPr>
              <w:t xml:space="preserve">arm: </w:t>
            </w:r>
            <w:r w:rsidR="0043341D" w:rsidRPr="00B97E28">
              <w:rPr>
                <w:rFonts w:ascii="Arial" w:eastAsia="Arial" w:hAnsi="Arial" w:cs="Arial"/>
              </w:rPr>
              <w:t>A</w:t>
            </w:r>
            <w:r w:rsidRPr="00B97E28">
              <w:rPr>
                <w:rFonts w:ascii="Arial" w:eastAsia="Arial" w:hAnsi="Arial" w:cs="Arial"/>
              </w:rPr>
              <w:t xml:space="preserve"> </w:t>
            </w:r>
            <w:r w:rsidR="0043341D" w:rsidRPr="00B97E28">
              <w:rPr>
                <w:rFonts w:ascii="Arial" w:eastAsia="Arial" w:hAnsi="Arial" w:cs="Arial"/>
              </w:rPr>
              <w:t>n</w:t>
            </w:r>
            <w:r w:rsidRPr="00B97E28">
              <w:rPr>
                <w:rFonts w:ascii="Arial" w:eastAsia="Arial" w:hAnsi="Arial" w:cs="Arial"/>
              </w:rPr>
              <w:t xml:space="preserve">ew </w:t>
            </w:r>
            <w:r w:rsidR="0043341D" w:rsidRPr="00B97E28">
              <w:rPr>
                <w:rFonts w:ascii="Arial" w:eastAsia="Arial" w:hAnsi="Arial" w:cs="Arial"/>
              </w:rPr>
              <w:t>o</w:t>
            </w:r>
            <w:r w:rsidRPr="00B97E28">
              <w:rPr>
                <w:rFonts w:ascii="Arial" w:eastAsia="Arial" w:hAnsi="Arial" w:cs="Arial"/>
              </w:rPr>
              <w:t>utcome</w:t>
            </w:r>
            <w:r w:rsidR="0043341D" w:rsidRPr="00B97E28">
              <w:rPr>
                <w:rFonts w:ascii="Arial" w:eastAsia="Arial" w:hAnsi="Arial" w:cs="Arial"/>
              </w:rPr>
              <w:t>s</w:t>
            </w:r>
            <w:r w:rsidRPr="00B97E28">
              <w:rPr>
                <w:rFonts w:ascii="Arial" w:eastAsia="Arial" w:hAnsi="Arial" w:cs="Arial"/>
              </w:rPr>
              <w:t xml:space="preserve">-based </w:t>
            </w:r>
            <w:r w:rsidR="0043341D" w:rsidRPr="00B97E28">
              <w:rPr>
                <w:rFonts w:ascii="Arial" w:eastAsia="Arial" w:hAnsi="Arial" w:cs="Arial"/>
              </w:rPr>
              <w:t>a</w:t>
            </w:r>
            <w:r w:rsidRPr="00B97E28">
              <w:rPr>
                <w:rFonts w:ascii="Arial" w:eastAsia="Arial" w:hAnsi="Arial" w:cs="Arial"/>
              </w:rPr>
              <w:t xml:space="preserve">pproach for </w:t>
            </w:r>
            <w:r w:rsidR="0043341D" w:rsidRPr="00B97E28">
              <w:rPr>
                <w:rFonts w:ascii="Arial" w:eastAsia="Arial" w:hAnsi="Arial" w:cs="Arial"/>
              </w:rPr>
              <w:t>l</w:t>
            </w:r>
            <w:r w:rsidRPr="00B97E28">
              <w:rPr>
                <w:rFonts w:ascii="Arial" w:eastAsia="Arial" w:hAnsi="Arial" w:cs="Arial"/>
              </w:rPr>
              <w:t xml:space="preserve">aboratory </w:t>
            </w:r>
            <w:r w:rsidR="0043341D" w:rsidRPr="00B97E28">
              <w:rPr>
                <w:rFonts w:ascii="Arial" w:eastAsia="Arial" w:hAnsi="Arial" w:cs="Arial"/>
              </w:rPr>
              <w:t>m</w:t>
            </w:r>
            <w:r w:rsidRPr="00B97E28">
              <w:rPr>
                <w:rFonts w:ascii="Arial" w:eastAsia="Arial" w:hAnsi="Arial" w:cs="Arial"/>
              </w:rPr>
              <w:t xml:space="preserve">edicine. </w:t>
            </w:r>
            <w:r w:rsidRPr="00B97E28">
              <w:rPr>
                <w:rFonts w:ascii="Arial" w:eastAsia="Arial" w:hAnsi="Arial" w:cs="Arial"/>
                <w:i/>
                <w:iCs/>
              </w:rPr>
              <w:t>BMJ Quality &amp; Safety</w:t>
            </w:r>
            <w:r w:rsidR="0043341D" w:rsidRPr="00B97E28">
              <w:rPr>
                <w:rFonts w:ascii="Arial" w:eastAsia="Arial" w:hAnsi="Arial" w:cs="Arial"/>
              </w:rPr>
              <w:t>.</w:t>
            </w:r>
            <w:r w:rsidRPr="00B97E28">
              <w:rPr>
                <w:rFonts w:ascii="Arial" w:eastAsia="Arial" w:hAnsi="Arial" w:cs="Arial"/>
              </w:rPr>
              <w:t xml:space="preserve"> </w:t>
            </w:r>
            <w:r w:rsidR="0043341D" w:rsidRPr="00B97E28">
              <w:rPr>
                <w:rFonts w:ascii="Arial" w:eastAsia="Arial" w:hAnsi="Arial" w:cs="Arial"/>
              </w:rPr>
              <w:t>2013;</w:t>
            </w:r>
            <w:r w:rsidRPr="00B97E28">
              <w:rPr>
                <w:rFonts w:ascii="Arial" w:eastAsia="Arial" w:hAnsi="Arial" w:cs="Arial"/>
              </w:rPr>
              <w:t>22(Supp 2</w:t>
            </w:r>
            <w:proofErr w:type="gramStart"/>
            <w:r w:rsidRPr="00B97E28">
              <w:rPr>
                <w:rFonts w:ascii="Arial" w:eastAsia="Arial" w:hAnsi="Arial" w:cs="Arial"/>
              </w:rPr>
              <w:t>):ii</w:t>
            </w:r>
            <w:proofErr w:type="gramEnd"/>
            <w:r w:rsidRPr="00B97E28">
              <w:rPr>
                <w:rFonts w:ascii="Arial" w:eastAsia="Arial" w:hAnsi="Arial" w:cs="Arial"/>
              </w:rPr>
              <w:t>6-ii10.</w:t>
            </w:r>
            <w:r w:rsidR="0043341D" w:rsidRPr="00B97E28">
              <w:rPr>
                <w:rFonts w:ascii="Arial" w:eastAsia="Arial" w:hAnsi="Arial" w:cs="Arial"/>
              </w:rPr>
              <w:t xml:space="preserve"> </w:t>
            </w:r>
            <w:hyperlink r:id="rId32" w:history="1">
              <w:r w:rsidR="0043341D" w:rsidRPr="00B97E28">
                <w:rPr>
                  <w:rStyle w:val="Hyperlink"/>
                  <w:rFonts w:ascii="Arial" w:eastAsia="Arial" w:hAnsi="Arial" w:cs="Arial"/>
                </w:rPr>
                <w:t>https://pubmed.ncbi.nlm.nih.gov/23955467/</w:t>
              </w:r>
            </w:hyperlink>
            <w:r w:rsidR="0043341D" w:rsidRPr="00B97E28">
              <w:rPr>
                <w:rFonts w:ascii="Arial" w:eastAsia="Arial" w:hAnsi="Arial" w:cs="Arial"/>
              </w:rPr>
              <w:t>. 2020.</w:t>
            </w:r>
            <w:r w:rsidRPr="00B97E28">
              <w:rPr>
                <w:rFonts w:ascii="Arial" w:eastAsia="Arial" w:hAnsi="Arial" w:cs="Arial"/>
              </w:rPr>
              <w:t xml:space="preserve"> </w:t>
            </w:r>
          </w:p>
          <w:p w14:paraId="1B821A22" w14:textId="63D3194F"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Cutler P</w:t>
            </w:r>
            <w:r w:rsidR="0043341D" w:rsidRPr="00B97E28">
              <w:rPr>
                <w:rFonts w:ascii="Arial" w:eastAsia="Arial" w:hAnsi="Arial" w:cs="Arial"/>
              </w:rPr>
              <w:t>, Kelly P.</w:t>
            </w:r>
            <w:r w:rsidRPr="00B97E28">
              <w:rPr>
                <w:rFonts w:ascii="Arial" w:eastAsia="Arial" w:hAnsi="Arial" w:cs="Arial"/>
              </w:rPr>
              <w:t xml:space="preserve"> </w:t>
            </w:r>
            <w:r w:rsidRPr="00B97E28">
              <w:rPr>
                <w:rFonts w:ascii="Arial" w:eastAsia="Arial" w:hAnsi="Arial" w:cs="Arial"/>
                <w:i/>
                <w:iCs/>
              </w:rPr>
              <w:t>Problem Solving in Clinical Medicine: From Data to Diagnosis</w:t>
            </w:r>
            <w:r w:rsidRPr="00B97E28">
              <w:rPr>
                <w:rFonts w:ascii="Arial" w:eastAsia="Arial" w:hAnsi="Arial" w:cs="Arial"/>
              </w:rPr>
              <w:t xml:space="preserve">. 3rd </w:t>
            </w:r>
            <w:r w:rsidR="0043341D" w:rsidRPr="00B97E28">
              <w:rPr>
                <w:rFonts w:ascii="Arial" w:eastAsia="Arial" w:hAnsi="Arial" w:cs="Arial"/>
              </w:rPr>
              <w:t>e</w:t>
            </w:r>
            <w:r w:rsidRPr="00B97E28">
              <w:rPr>
                <w:rFonts w:ascii="Arial" w:eastAsia="Arial" w:hAnsi="Arial" w:cs="Arial"/>
              </w:rPr>
              <w:t>d</w:t>
            </w:r>
            <w:r w:rsidR="0043341D" w:rsidRPr="00B97E28">
              <w:rPr>
                <w:rFonts w:ascii="Arial" w:eastAsia="Arial" w:hAnsi="Arial" w:cs="Arial"/>
              </w:rPr>
              <w:t>.</w:t>
            </w:r>
            <w:r w:rsidRPr="00B97E28">
              <w:rPr>
                <w:rFonts w:ascii="Arial" w:eastAsia="Arial" w:hAnsi="Arial" w:cs="Arial"/>
              </w:rPr>
              <w:t xml:space="preserve"> Baltimore, </w:t>
            </w:r>
            <w:r w:rsidR="005C0463" w:rsidRPr="00B97E28">
              <w:rPr>
                <w:rFonts w:ascii="Arial" w:eastAsia="Arial" w:hAnsi="Arial" w:cs="Arial"/>
              </w:rPr>
              <w:t>MD:</w:t>
            </w:r>
            <w:r w:rsidRPr="00B97E28">
              <w:rPr>
                <w:rFonts w:ascii="Arial" w:eastAsia="Arial" w:hAnsi="Arial" w:cs="Arial"/>
              </w:rPr>
              <w:t xml:space="preserve"> </w:t>
            </w:r>
            <w:r w:rsidR="005C0463" w:rsidRPr="00B97E28">
              <w:rPr>
                <w:rFonts w:ascii="Arial" w:eastAsia="Arial" w:hAnsi="Arial" w:cs="Arial"/>
              </w:rPr>
              <w:t xml:space="preserve">Lippincott, Williams &amp; Wilkins; </w:t>
            </w:r>
            <w:r w:rsidRPr="00B97E28">
              <w:rPr>
                <w:rFonts w:ascii="Arial" w:eastAsia="Arial" w:hAnsi="Arial" w:cs="Arial"/>
              </w:rPr>
              <w:t xml:space="preserve">1998.  </w:t>
            </w:r>
          </w:p>
        </w:tc>
      </w:tr>
    </w:tbl>
    <w:p w14:paraId="22402104" w14:textId="77777777" w:rsidR="000D19DE" w:rsidRDefault="000D19DE">
      <w:pPr>
        <w:rPr>
          <w:rFonts w:ascii="Arial" w:eastAsia="Arial" w:hAnsi="Arial" w:cs="Arial"/>
        </w:rPr>
      </w:pPr>
    </w:p>
    <w:p w14:paraId="4418203A" w14:textId="61FFF412" w:rsidR="000D19DE" w:rsidRDefault="00E305D5">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EE44FA9" w14:textId="77777777">
        <w:trPr>
          <w:trHeight w:val="769"/>
        </w:trPr>
        <w:tc>
          <w:tcPr>
            <w:tcW w:w="14125" w:type="dxa"/>
            <w:gridSpan w:val="2"/>
            <w:shd w:val="clear" w:color="auto" w:fill="9CC3E5"/>
          </w:tcPr>
          <w:p w14:paraId="6C9933F9" w14:textId="56AD1E1F"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families, and health care professionals</w:t>
            </w:r>
          </w:p>
        </w:tc>
      </w:tr>
      <w:tr w:rsidR="000D19DE" w:rsidRPr="00B97E28" w14:paraId="71ABBAAA" w14:textId="77777777">
        <w:tc>
          <w:tcPr>
            <w:tcW w:w="4950" w:type="dxa"/>
            <w:shd w:val="clear" w:color="auto" w:fill="FAC090"/>
          </w:tcPr>
          <w:p w14:paraId="77D0E28E"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B4415B">
        <w:tc>
          <w:tcPr>
            <w:tcW w:w="4950" w:type="dxa"/>
            <w:tcBorders>
              <w:top w:val="single" w:sz="4" w:space="0" w:color="000000"/>
              <w:bottom w:val="single" w:sz="4" w:space="0" w:color="000000"/>
            </w:tcBorders>
            <w:shd w:val="clear" w:color="auto" w:fill="C9C9C9"/>
          </w:tcPr>
          <w:p w14:paraId="732A50D7" w14:textId="77777777" w:rsidR="00717CC8" w:rsidRPr="00717CC8" w:rsidRDefault="00E305D5" w:rsidP="00717CC8">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knowledge of common patient safety events</w:t>
            </w:r>
          </w:p>
          <w:p w14:paraId="396C3CEB" w14:textId="77777777" w:rsidR="00717CC8" w:rsidRPr="00717CC8" w:rsidRDefault="00717CC8" w:rsidP="00717CC8">
            <w:pPr>
              <w:rPr>
                <w:rFonts w:ascii="Arial" w:eastAsia="Arial" w:hAnsi="Arial" w:cs="Arial"/>
                <w:i/>
              </w:rPr>
            </w:pPr>
          </w:p>
          <w:p w14:paraId="1ADE06DB" w14:textId="3FFF904F" w:rsidR="000D19DE" w:rsidRPr="00B97E28" w:rsidRDefault="00717CC8" w:rsidP="00717CC8">
            <w:pPr>
              <w:rPr>
                <w:rFonts w:ascii="Arial" w:eastAsia="Arial" w:hAnsi="Arial" w:cs="Arial"/>
                <w:i/>
              </w:rPr>
            </w:pPr>
            <w:r w:rsidRPr="00717CC8">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AF5B874" w14:textId="77777777"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4C34272F" w14:textId="77777777" w:rsidR="0027600D" w:rsidRPr="00B97E28" w:rsidRDefault="0027600D" w:rsidP="0027600D">
            <w:pPr>
              <w:pBdr>
                <w:top w:val="nil"/>
                <w:left w:val="nil"/>
                <w:bottom w:val="nil"/>
                <w:right w:val="nil"/>
                <w:between w:val="nil"/>
              </w:pBdr>
              <w:rPr>
                <w:rFonts w:ascii="Arial" w:hAnsi="Arial" w:cs="Arial"/>
                <w:color w:val="000000"/>
              </w:rPr>
            </w:pPr>
          </w:p>
          <w:p w14:paraId="5632BC55" w14:textId="77777777" w:rsidR="0027600D" w:rsidRPr="00B97E28" w:rsidRDefault="0027600D" w:rsidP="0027600D">
            <w:pPr>
              <w:pBdr>
                <w:top w:val="nil"/>
                <w:left w:val="nil"/>
                <w:bottom w:val="nil"/>
                <w:right w:val="nil"/>
                <w:between w:val="nil"/>
              </w:pBdr>
              <w:rPr>
                <w:rFonts w:ascii="Arial" w:hAnsi="Arial" w:cs="Arial"/>
                <w:color w:val="000000"/>
              </w:rPr>
            </w:pPr>
          </w:p>
          <w:p w14:paraId="0919820B" w14:textId="43BEC969"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0D19DE" w:rsidRPr="00B97E28" w14:paraId="1AD11B56" w14:textId="77777777" w:rsidTr="00B4415B">
        <w:tc>
          <w:tcPr>
            <w:tcW w:w="4950" w:type="dxa"/>
            <w:tcBorders>
              <w:top w:val="single" w:sz="4" w:space="0" w:color="000000"/>
              <w:bottom w:val="single" w:sz="4" w:space="0" w:color="000000"/>
            </w:tcBorders>
            <w:shd w:val="clear" w:color="auto" w:fill="C9C9C9"/>
          </w:tcPr>
          <w:p w14:paraId="7B9E2F31" w14:textId="77777777" w:rsidR="00717CC8" w:rsidRPr="00717CC8" w:rsidRDefault="00E305D5" w:rsidP="00717CC8">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Identifies system factors that lead to patient safety events</w:t>
            </w:r>
          </w:p>
          <w:p w14:paraId="7E856DFF" w14:textId="77777777" w:rsidR="00717CC8" w:rsidRPr="00717CC8" w:rsidRDefault="00717CC8" w:rsidP="00717CC8">
            <w:pPr>
              <w:rPr>
                <w:rFonts w:ascii="Arial" w:eastAsia="Arial" w:hAnsi="Arial" w:cs="Arial"/>
                <w:i/>
              </w:rPr>
            </w:pPr>
          </w:p>
          <w:p w14:paraId="62066427" w14:textId="0CA2725F" w:rsidR="000D19DE" w:rsidRPr="00B97E28" w:rsidRDefault="00717CC8" w:rsidP="00717CC8">
            <w:pPr>
              <w:rPr>
                <w:rFonts w:ascii="Arial" w:eastAsia="Arial" w:hAnsi="Arial" w:cs="Arial"/>
                <w:i/>
              </w:rPr>
            </w:pPr>
            <w:r w:rsidRPr="00717CC8">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2750BAD4" w14:textId="4A695F42" w:rsidR="0027600D" w:rsidRPr="00B97E28" w:rsidRDefault="00E305D5" w:rsidP="00B4415B">
            <w:pPr>
              <w:numPr>
                <w:ilvl w:val="0"/>
                <w:numId w:val="1"/>
              </w:numPr>
              <w:pBdr>
                <w:top w:val="nil"/>
                <w:left w:val="nil"/>
                <w:bottom w:val="nil"/>
                <w:right w:val="nil"/>
                <w:between w:val="nil"/>
              </w:pBdr>
              <w:tabs>
                <w:tab w:val="left" w:pos="1280"/>
              </w:tabs>
              <w:ind w:left="187" w:hanging="187"/>
              <w:rPr>
                <w:rFonts w:ascii="Arial" w:hAnsi="Arial" w:cs="Arial"/>
                <w:color w:val="000000"/>
              </w:rPr>
            </w:pPr>
            <w:r w:rsidRPr="00B97E28">
              <w:rPr>
                <w:rFonts w:ascii="Arial" w:eastAsia="Arial" w:hAnsi="Arial" w:cs="Arial"/>
              </w:rPr>
              <w:t xml:space="preserve">Identifies electronic </w:t>
            </w:r>
            <w:r w:rsidR="00F326C5">
              <w:rPr>
                <w:rFonts w:ascii="Arial" w:eastAsia="Arial" w:hAnsi="Arial" w:cs="Arial"/>
              </w:rPr>
              <w:t>health</w:t>
            </w:r>
            <w:r w:rsidR="00F326C5" w:rsidRPr="00B97E28">
              <w:rPr>
                <w:rFonts w:ascii="Arial" w:eastAsia="Arial" w:hAnsi="Arial" w:cs="Arial"/>
              </w:rPr>
              <w:t xml:space="preserve"> </w:t>
            </w:r>
            <w:r w:rsidRPr="00B97E28">
              <w:rPr>
                <w:rFonts w:ascii="Arial" w:eastAsia="Arial" w:hAnsi="Arial" w:cs="Arial"/>
              </w:rPr>
              <w:t xml:space="preserve">record </w:t>
            </w:r>
            <w:r w:rsidR="00F326C5">
              <w:rPr>
                <w:rFonts w:ascii="Arial" w:eastAsia="Arial" w:hAnsi="Arial" w:cs="Arial"/>
              </w:rPr>
              <w:t xml:space="preserve">(EHR) </w:t>
            </w:r>
            <w:r w:rsidRPr="00B97E28">
              <w:rPr>
                <w:rFonts w:ascii="Arial" w:eastAsia="Arial" w:hAnsi="Arial" w:cs="Arial"/>
              </w:rPr>
              <w:t>default timing of orders as “routine” (without changing to “stat”) may lead to delays in antibiotic administration time for sepsis</w:t>
            </w:r>
          </w:p>
          <w:p w14:paraId="53E7BD22" w14:textId="77777777" w:rsidR="0027600D" w:rsidRPr="00B97E28" w:rsidRDefault="0027600D" w:rsidP="0027600D">
            <w:pPr>
              <w:pBdr>
                <w:top w:val="nil"/>
                <w:left w:val="nil"/>
                <w:bottom w:val="nil"/>
                <w:right w:val="nil"/>
                <w:between w:val="nil"/>
              </w:pBdr>
              <w:rPr>
                <w:rFonts w:ascii="Arial" w:hAnsi="Arial" w:cs="Arial"/>
                <w:color w:val="000000"/>
              </w:rPr>
            </w:pPr>
          </w:p>
          <w:p w14:paraId="61B5E9A4" w14:textId="15DC7EF0" w:rsidR="000D19DE" w:rsidRPr="00F326C5" w:rsidRDefault="00E305D5" w:rsidP="00F326C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Reports delayed antibiotic administration time using the appropriate reporting mechanism</w:t>
            </w:r>
          </w:p>
        </w:tc>
      </w:tr>
      <w:tr w:rsidR="000D19DE" w:rsidRPr="00B97E28" w14:paraId="0F6A963D" w14:textId="77777777" w:rsidTr="00B4415B">
        <w:tc>
          <w:tcPr>
            <w:tcW w:w="4950" w:type="dxa"/>
            <w:tcBorders>
              <w:top w:val="single" w:sz="4" w:space="0" w:color="000000"/>
              <w:bottom w:val="single" w:sz="4" w:space="0" w:color="000000"/>
            </w:tcBorders>
            <w:shd w:val="clear" w:color="auto" w:fill="C9C9C9"/>
          </w:tcPr>
          <w:p w14:paraId="62B62DEB" w14:textId="77777777" w:rsidR="00717CC8" w:rsidRPr="00717CC8" w:rsidRDefault="00E305D5" w:rsidP="00717CC8">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Participates in analysis of patient safety events (simulated or actual)</w:t>
            </w:r>
          </w:p>
          <w:p w14:paraId="020C8ACF" w14:textId="77777777" w:rsidR="00717CC8" w:rsidRPr="00717CC8" w:rsidRDefault="00717CC8" w:rsidP="00717CC8">
            <w:pPr>
              <w:rPr>
                <w:rFonts w:ascii="Arial" w:eastAsia="Arial" w:hAnsi="Arial" w:cs="Arial"/>
                <w:i/>
              </w:rPr>
            </w:pPr>
          </w:p>
          <w:p w14:paraId="3635D308" w14:textId="77777777" w:rsidR="00717CC8" w:rsidRPr="00717CC8" w:rsidRDefault="00717CC8" w:rsidP="00717CC8">
            <w:pPr>
              <w:rPr>
                <w:rFonts w:ascii="Arial" w:eastAsia="Arial" w:hAnsi="Arial" w:cs="Arial"/>
                <w:i/>
              </w:rPr>
            </w:pPr>
          </w:p>
          <w:p w14:paraId="6D5077D1" w14:textId="03B32C99" w:rsidR="000D19DE" w:rsidRPr="00B97E28" w:rsidRDefault="00717CC8" w:rsidP="00717CC8">
            <w:pPr>
              <w:rPr>
                <w:rFonts w:ascii="Arial" w:eastAsia="Arial" w:hAnsi="Arial" w:cs="Arial"/>
                <w:i/>
                <w:color w:val="000000"/>
              </w:rPr>
            </w:pPr>
            <w:r w:rsidRPr="00717CC8">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6956E02"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Participates in department morbidity and mortality presentations</w:t>
            </w:r>
          </w:p>
          <w:p w14:paraId="3AC363F5" w14:textId="28FC368B"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Participates in root cause analyses (mock or actual)</w:t>
            </w:r>
          </w:p>
          <w:p w14:paraId="6EC5304F" w14:textId="5DD32100"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27600D">
            <w:pPr>
              <w:pBdr>
                <w:top w:val="nil"/>
                <w:left w:val="nil"/>
                <w:bottom w:val="nil"/>
                <w:right w:val="nil"/>
                <w:between w:val="nil"/>
              </w:pBdr>
              <w:rPr>
                <w:rFonts w:ascii="Arial" w:hAnsi="Arial" w:cs="Arial"/>
                <w:color w:val="000000"/>
              </w:rPr>
            </w:pPr>
          </w:p>
          <w:p w14:paraId="690C1410" w14:textId="16515EF7" w:rsidR="000D19DE" w:rsidRPr="00355447" w:rsidRDefault="00E305D5" w:rsidP="00F326C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With the support of an attending or risk management team member, participates in the disclosure of a medication order error to a family</w:t>
            </w:r>
          </w:p>
        </w:tc>
      </w:tr>
      <w:tr w:rsidR="000D19DE" w:rsidRPr="00B97E28" w14:paraId="4602C7C7" w14:textId="77777777" w:rsidTr="00B4415B">
        <w:tc>
          <w:tcPr>
            <w:tcW w:w="4950" w:type="dxa"/>
            <w:tcBorders>
              <w:top w:val="single" w:sz="4" w:space="0" w:color="000000"/>
              <w:bottom w:val="single" w:sz="4" w:space="0" w:color="000000"/>
            </w:tcBorders>
            <w:shd w:val="clear" w:color="auto" w:fill="C9C9C9"/>
          </w:tcPr>
          <w:p w14:paraId="6FE2667F" w14:textId="77777777" w:rsidR="00717CC8" w:rsidRPr="00717CC8" w:rsidRDefault="00E305D5" w:rsidP="00717CC8">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Conducts analysis of patient safety events and offers error prevention strategies (simulated or actual)</w:t>
            </w:r>
          </w:p>
          <w:p w14:paraId="5B83010F" w14:textId="77777777" w:rsidR="00717CC8" w:rsidRPr="00717CC8" w:rsidRDefault="00717CC8" w:rsidP="00717CC8">
            <w:pPr>
              <w:rPr>
                <w:rFonts w:ascii="Arial" w:eastAsia="Arial" w:hAnsi="Arial" w:cs="Arial"/>
                <w:i/>
              </w:rPr>
            </w:pPr>
          </w:p>
          <w:p w14:paraId="4BCC7E15" w14:textId="77777777" w:rsidR="00717CC8" w:rsidRPr="00717CC8" w:rsidRDefault="00717CC8" w:rsidP="00717CC8">
            <w:pPr>
              <w:rPr>
                <w:rFonts w:ascii="Arial" w:eastAsia="Arial" w:hAnsi="Arial" w:cs="Arial"/>
                <w:i/>
              </w:rPr>
            </w:pPr>
          </w:p>
          <w:p w14:paraId="62AEF825" w14:textId="7F0DB91A" w:rsidR="000D19DE" w:rsidRPr="00B97E28" w:rsidRDefault="00717CC8" w:rsidP="00717CC8">
            <w:pPr>
              <w:rPr>
                <w:rFonts w:ascii="Arial" w:eastAsia="Arial" w:hAnsi="Arial" w:cs="Arial"/>
                <w:i/>
              </w:rPr>
            </w:pPr>
            <w:r w:rsidRPr="00717CC8">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EDB57E4" w14:textId="0EED32D1"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Leads </w:t>
            </w:r>
            <w:r w:rsidR="00E62FF8" w:rsidRPr="00355447">
              <w:rPr>
                <w:rFonts w:ascii="Arial" w:eastAsia="Arial" w:hAnsi="Arial" w:cs="Arial"/>
              </w:rPr>
              <w:t>a simulated</w:t>
            </w:r>
            <w:r w:rsidRPr="00355447">
              <w:rPr>
                <w:rFonts w:ascii="Arial" w:eastAsia="Arial" w:hAnsi="Arial" w:cs="Arial"/>
              </w:rPr>
              <w:t xml:space="preserve"> or actual root cause analysis related to a patient fall from a crib and develops action plan that includes signs to remind caregivers to always put side rails up, add floor mats under cribs, bedside shift report fall prevention checklists</w:t>
            </w:r>
            <w:r w:rsidR="008000C7" w:rsidRPr="00355447">
              <w:rPr>
                <w:rFonts w:ascii="Arial" w:eastAsia="Arial" w:hAnsi="Arial" w:cs="Arial"/>
              </w:rPr>
              <w:t xml:space="preserve">, and environmental stressors </w:t>
            </w:r>
          </w:p>
          <w:p w14:paraId="27D250F9" w14:textId="77777777" w:rsidR="0027600D" w:rsidRPr="00355447" w:rsidRDefault="0027600D" w:rsidP="0027600D">
            <w:pPr>
              <w:pBdr>
                <w:top w:val="nil"/>
                <w:left w:val="nil"/>
                <w:bottom w:val="nil"/>
                <w:right w:val="nil"/>
                <w:between w:val="nil"/>
              </w:pBdr>
              <w:rPr>
                <w:rFonts w:ascii="Arial" w:hAnsi="Arial" w:cs="Arial"/>
                <w:color w:val="000000"/>
              </w:rPr>
            </w:pPr>
          </w:p>
          <w:p w14:paraId="6E0EBA02" w14:textId="4AB4F243"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Following consultation with risk management and other team members, independently discloses a medication error to a family</w:t>
            </w:r>
          </w:p>
        </w:tc>
      </w:tr>
      <w:tr w:rsidR="000D19DE" w:rsidRPr="00B97E28" w14:paraId="3531FC0A" w14:textId="77777777" w:rsidTr="00B4415B">
        <w:tc>
          <w:tcPr>
            <w:tcW w:w="4950" w:type="dxa"/>
            <w:tcBorders>
              <w:top w:val="single" w:sz="4" w:space="0" w:color="000000"/>
              <w:bottom w:val="single" w:sz="4" w:space="0" w:color="000000"/>
            </w:tcBorders>
            <w:shd w:val="clear" w:color="auto" w:fill="C9C9C9"/>
          </w:tcPr>
          <w:p w14:paraId="0B500A29" w14:textId="77777777" w:rsidR="00717CC8" w:rsidRPr="00717CC8" w:rsidRDefault="00E305D5" w:rsidP="00717CC8">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Actively engages teams and processes to modify systems to prevent patient safety events</w:t>
            </w:r>
          </w:p>
          <w:p w14:paraId="18A276A0" w14:textId="77777777" w:rsidR="00717CC8" w:rsidRPr="00717CC8" w:rsidRDefault="00717CC8" w:rsidP="00717CC8">
            <w:pPr>
              <w:rPr>
                <w:rFonts w:ascii="Arial" w:eastAsia="Arial" w:hAnsi="Arial" w:cs="Arial"/>
                <w:i/>
              </w:rPr>
            </w:pPr>
          </w:p>
          <w:p w14:paraId="39FF8B87" w14:textId="6C592D51" w:rsidR="000D19DE" w:rsidRPr="00B97E28" w:rsidRDefault="00717CC8" w:rsidP="00717CC8">
            <w:pPr>
              <w:rPr>
                <w:rFonts w:ascii="Arial" w:eastAsia="Arial" w:hAnsi="Arial" w:cs="Arial"/>
                <w:i/>
              </w:rPr>
            </w:pPr>
            <w:r w:rsidRPr="00717CC8">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D8FA627" w14:textId="2118D7AA"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amongst team members </w:t>
            </w:r>
          </w:p>
          <w:p w14:paraId="4E5A066F" w14:textId="77777777" w:rsidR="000163BE" w:rsidRPr="00355447" w:rsidRDefault="000163BE" w:rsidP="000163BE">
            <w:pPr>
              <w:pBdr>
                <w:top w:val="nil"/>
                <w:left w:val="nil"/>
                <w:bottom w:val="nil"/>
                <w:right w:val="nil"/>
                <w:between w:val="nil"/>
              </w:pBdr>
              <w:rPr>
                <w:rFonts w:ascii="Arial" w:hAnsi="Arial" w:cs="Arial"/>
                <w:color w:val="000000"/>
              </w:rPr>
            </w:pPr>
          </w:p>
          <w:p w14:paraId="49484AB3" w14:textId="77777777" w:rsidR="000163BE" w:rsidRPr="00355447" w:rsidRDefault="000163BE" w:rsidP="000163BE">
            <w:pPr>
              <w:pBdr>
                <w:top w:val="nil"/>
                <w:left w:val="nil"/>
                <w:bottom w:val="nil"/>
                <w:right w:val="nil"/>
                <w:between w:val="nil"/>
              </w:pBdr>
              <w:rPr>
                <w:rFonts w:ascii="Arial" w:hAnsi="Arial" w:cs="Arial"/>
                <w:color w:val="000000"/>
              </w:rPr>
            </w:pPr>
          </w:p>
          <w:p w14:paraId="09D1063C"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Conducts a simulation demonstrating techniques and approaches for disclosing patient safety events</w:t>
            </w:r>
          </w:p>
          <w:p w14:paraId="737A483B" w14:textId="655BB238"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Teaches a course during intern bootcamp about the </w:t>
            </w:r>
            <w:proofErr w:type="spellStart"/>
            <w:r w:rsidRPr="00355447">
              <w:rPr>
                <w:rFonts w:ascii="Arial" w:eastAsia="Arial" w:hAnsi="Arial" w:cs="Arial"/>
                <w:color w:val="000000"/>
              </w:rPr>
              <w:t>resident’s</w:t>
            </w:r>
            <w:proofErr w:type="spellEnd"/>
            <w:r w:rsidRPr="00355447">
              <w:rPr>
                <w:rFonts w:ascii="Arial" w:eastAsia="Arial" w:hAnsi="Arial" w:cs="Arial"/>
                <w:color w:val="000000"/>
              </w:rPr>
              <w:t xml:space="preserve"> role in disclosure of patient safety events</w:t>
            </w:r>
          </w:p>
        </w:tc>
      </w:tr>
      <w:tr w:rsidR="000D19DE" w:rsidRPr="00B97E28" w14:paraId="45C2E130" w14:textId="77777777">
        <w:tc>
          <w:tcPr>
            <w:tcW w:w="4950" w:type="dxa"/>
            <w:shd w:val="clear" w:color="auto" w:fill="FFD965"/>
          </w:tcPr>
          <w:p w14:paraId="599EE82B" w14:textId="77777777" w:rsidR="000D19DE" w:rsidRPr="00B97E28" w:rsidRDefault="00E305D5">
            <w:pPr>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00751032"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Case-based discussion </w:t>
            </w:r>
          </w:p>
          <w:p w14:paraId="22BABBF2" w14:textId="47783234"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7DC0C1E7" w14:textId="25415F12" w:rsidR="000163BE" w:rsidRPr="00751032"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Guided reflection</w:t>
            </w:r>
          </w:p>
          <w:p w14:paraId="2C4E0FA1" w14:textId="77777777"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4A89BF71" w14:textId="77777777"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4EFD88EE" w14:textId="386B1409" w:rsidR="000163BE" w:rsidRPr="00751032"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Portfolio</w:t>
            </w:r>
          </w:p>
          <w:p w14:paraId="294B387D" w14:textId="78DF3F3B" w:rsidR="000D19DE" w:rsidRPr="00751032"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Simulation</w:t>
            </w:r>
          </w:p>
        </w:tc>
      </w:tr>
      <w:tr w:rsidR="000D19DE" w:rsidRPr="00B97E28" w14:paraId="75176D34" w14:textId="77777777">
        <w:tc>
          <w:tcPr>
            <w:tcW w:w="4950" w:type="dxa"/>
            <w:shd w:val="clear" w:color="auto" w:fill="8DB3E2"/>
          </w:tcPr>
          <w:p w14:paraId="6045B6BE"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6D807BB9" w14:textId="675513BD" w:rsidR="000D19DE" w:rsidRPr="00B97E28" w:rsidRDefault="000D19DE" w:rsidP="000163BE">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3AFA6329" w14:textId="77777777">
        <w:tc>
          <w:tcPr>
            <w:tcW w:w="4950" w:type="dxa"/>
            <w:shd w:val="clear" w:color="auto" w:fill="A8D08D"/>
          </w:tcPr>
          <w:p w14:paraId="1EC54D9E"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5CA319DF" w14:textId="77777777" w:rsidR="007776DC" w:rsidRPr="00B97E28" w:rsidRDefault="00521192" w:rsidP="007776DC">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33"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2774FC67" w14:textId="0ED04F7A" w:rsidR="007776DC" w:rsidRPr="00B97E28" w:rsidRDefault="007776DC" w:rsidP="007776DC">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 xml:space="preserve">Institute of Healthcare Improvement. </w:t>
            </w:r>
            <w:hyperlink r:id="rId34" w:history="1">
              <w:r w:rsidRPr="00B97E28">
                <w:rPr>
                  <w:rStyle w:val="Hyperlink"/>
                  <w:rFonts w:ascii="Arial" w:hAnsi="Arial" w:cs="Arial"/>
                </w:rPr>
                <w:t>http://www.ihi.org/Pages/default.aspx</w:t>
              </w:r>
            </w:hyperlink>
            <w:r w:rsidRPr="00B97E28">
              <w:rPr>
                <w:rFonts w:ascii="Arial" w:hAnsi="Arial" w:cs="Arial"/>
                <w:color w:val="000000"/>
              </w:rPr>
              <w:t>. 2020.</w:t>
            </w:r>
          </w:p>
          <w:p w14:paraId="71D231D3" w14:textId="6885BC95" w:rsidR="000163BE" w:rsidRPr="00B97E28" w:rsidRDefault="007776DC"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Singh R, Naughton B, Taylor JS, et al. </w:t>
            </w:r>
            <w:r w:rsidR="00E305D5" w:rsidRPr="00B97E28">
              <w:rPr>
                <w:rFonts w:ascii="Arial" w:eastAsia="Arial" w:hAnsi="Arial" w:cs="Arial"/>
                <w:color w:val="000000"/>
              </w:rPr>
              <w:t xml:space="preserve">A comprehensive collaborative patient safety residency curriculum to address the ACGME core competencies. </w:t>
            </w:r>
            <w:r w:rsidR="00E305D5" w:rsidRPr="00B97E28">
              <w:rPr>
                <w:rFonts w:ascii="Arial" w:eastAsia="Arial" w:hAnsi="Arial" w:cs="Arial"/>
                <w:i/>
                <w:iCs/>
                <w:color w:val="000000"/>
              </w:rPr>
              <w:t>Med Educ</w:t>
            </w:r>
            <w:r w:rsidR="00E305D5" w:rsidRPr="00B97E28">
              <w:rPr>
                <w:rFonts w:ascii="Arial" w:eastAsia="Arial" w:hAnsi="Arial" w:cs="Arial"/>
                <w:color w:val="000000"/>
              </w:rPr>
              <w:t>. 2005;39(12):1195-204</w:t>
            </w:r>
            <w:r w:rsidRPr="00B97E28">
              <w:rPr>
                <w:rFonts w:ascii="Arial" w:eastAsia="Arial" w:hAnsi="Arial" w:cs="Arial"/>
                <w:color w:val="000000"/>
              </w:rPr>
              <w:t xml:space="preserve">. </w:t>
            </w:r>
            <w:hyperlink r:id="rId35" w:history="1">
              <w:r w:rsidRPr="00B97E28">
                <w:rPr>
                  <w:rStyle w:val="Hyperlink"/>
                  <w:rFonts w:ascii="Arial" w:eastAsia="Arial" w:hAnsi="Arial" w:cs="Arial"/>
                </w:rPr>
                <w:t>https://pubmed.ncbi.nlm.nih.gov/16313578/</w:t>
              </w:r>
            </w:hyperlink>
            <w:r w:rsidRPr="00B97E28">
              <w:rPr>
                <w:rFonts w:ascii="Arial" w:eastAsia="Arial" w:hAnsi="Arial" w:cs="Arial"/>
                <w:color w:val="000000"/>
              </w:rPr>
              <w:t>. 2020.</w:t>
            </w:r>
          </w:p>
          <w:p w14:paraId="1EB5AEAA" w14:textId="28813B13" w:rsidR="000D19DE" w:rsidRPr="00B97E28" w:rsidRDefault="007776DC" w:rsidP="007776DC">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Guralnick S, Ludwig S, Englander R. Domain of competence: Systems-based practice. </w:t>
            </w:r>
            <w:r w:rsidRPr="00B97E28">
              <w:rPr>
                <w:rFonts w:ascii="Arial" w:eastAsia="Arial" w:hAnsi="Arial" w:cs="Arial"/>
                <w:i/>
                <w:iCs/>
                <w:color w:val="000000"/>
              </w:rPr>
              <w:t>Academic Pediatrics</w:t>
            </w:r>
            <w:r w:rsidRPr="00B97E28">
              <w:rPr>
                <w:rFonts w:ascii="Arial" w:eastAsia="Arial" w:hAnsi="Arial" w:cs="Arial"/>
                <w:color w:val="000000"/>
              </w:rPr>
              <w:t>. 2014;</w:t>
            </w:r>
            <w:proofErr w:type="gramStart"/>
            <w:r w:rsidRPr="00B97E28">
              <w:rPr>
                <w:rFonts w:ascii="Arial" w:eastAsia="Arial" w:hAnsi="Arial" w:cs="Arial"/>
                <w:color w:val="000000"/>
              </w:rPr>
              <w:t>14:S</w:t>
            </w:r>
            <w:proofErr w:type="gramEnd"/>
            <w:r w:rsidRPr="00B97E28">
              <w:rPr>
                <w:rFonts w:ascii="Arial" w:eastAsia="Arial" w:hAnsi="Arial" w:cs="Arial"/>
                <w:color w:val="000000"/>
              </w:rPr>
              <w:t xml:space="preserve">70-S79. </w:t>
            </w:r>
            <w:hyperlink r:id="rId36" w:history="1">
              <w:r w:rsidRPr="00B97E28">
                <w:rPr>
                  <w:rStyle w:val="Hyperlink"/>
                  <w:rFonts w:ascii="Arial" w:eastAsia="Arial" w:hAnsi="Arial" w:cs="Arial"/>
                </w:rPr>
                <w:t>https://www.acgme.org/Portals/0/PDFs/Milestones/Systems-basedPracticePediatrics.pdf</w:t>
              </w:r>
            </w:hyperlink>
            <w:r w:rsidRPr="00B97E28">
              <w:rPr>
                <w:rFonts w:ascii="Arial" w:eastAsia="Arial" w:hAnsi="Arial" w:cs="Arial"/>
                <w:color w:val="000000"/>
              </w:rPr>
              <w:t>. 2020.</w:t>
            </w:r>
            <w:r w:rsidR="00E305D5" w:rsidRPr="00B97E28">
              <w:rPr>
                <w:rFonts w:ascii="Arial" w:eastAsia="Arial" w:hAnsi="Arial" w:cs="Arial"/>
                <w:color w:val="000000"/>
              </w:rPr>
              <w:t xml:space="preserve"> </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trPr>
          <w:trHeight w:val="769"/>
        </w:trPr>
        <w:tc>
          <w:tcPr>
            <w:tcW w:w="14125" w:type="dxa"/>
            <w:gridSpan w:val="2"/>
            <w:shd w:val="clear" w:color="auto" w:fill="9CC3E5"/>
          </w:tcPr>
          <w:p w14:paraId="31BFBB92" w14:textId="49A67316"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92590C">
            <w:pPr>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tc>
          <w:tcPr>
            <w:tcW w:w="4950" w:type="dxa"/>
            <w:shd w:val="clear" w:color="auto" w:fill="FAC090"/>
          </w:tcPr>
          <w:p w14:paraId="41FEB8F3"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B4415B">
        <w:tc>
          <w:tcPr>
            <w:tcW w:w="4950" w:type="dxa"/>
            <w:tcBorders>
              <w:top w:val="single" w:sz="4" w:space="0" w:color="000000"/>
              <w:bottom w:val="single" w:sz="4" w:space="0" w:color="000000"/>
            </w:tcBorders>
            <w:shd w:val="clear" w:color="auto" w:fill="C9C9C9"/>
          </w:tcPr>
          <w:p w14:paraId="0E049C80" w14:textId="04C86712"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6E3DECCD"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0D19DE" w:rsidRPr="00B97E28" w14:paraId="6700578A" w14:textId="77777777" w:rsidTr="00B4415B">
        <w:tc>
          <w:tcPr>
            <w:tcW w:w="4950" w:type="dxa"/>
            <w:tcBorders>
              <w:top w:val="single" w:sz="4" w:space="0" w:color="000000"/>
              <w:bottom w:val="single" w:sz="4" w:space="0" w:color="000000"/>
            </w:tcBorders>
            <w:shd w:val="clear" w:color="auto" w:fill="C9C9C9"/>
          </w:tcPr>
          <w:p w14:paraId="07D590CA" w14:textId="1E49C7C5"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22EA1F8E" w14:textId="2DDE5764"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Describes clinic initiatives to improve </w:t>
            </w:r>
            <w:r w:rsidR="00F326C5" w:rsidRPr="00355447">
              <w:rPr>
                <w:rFonts w:ascii="Arial" w:eastAsia="Arial" w:hAnsi="Arial" w:cs="Arial"/>
              </w:rPr>
              <w:t>v</w:t>
            </w:r>
            <w:r w:rsidRPr="00355447">
              <w:rPr>
                <w:rFonts w:ascii="Arial" w:eastAsia="Arial" w:hAnsi="Arial" w:cs="Arial"/>
              </w:rPr>
              <w:t>it</w:t>
            </w:r>
            <w:r w:rsidR="00F326C5" w:rsidRPr="00355447">
              <w:rPr>
                <w:rFonts w:ascii="Arial" w:eastAsia="Arial" w:hAnsi="Arial" w:cs="Arial"/>
              </w:rPr>
              <w:t>amin</w:t>
            </w:r>
            <w:r w:rsidRPr="00355447">
              <w:rPr>
                <w:rFonts w:ascii="Arial" w:eastAsia="Arial" w:hAnsi="Arial" w:cs="Arial"/>
              </w:rPr>
              <w:t xml:space="preserve"> D supplementation for breastfed infants</w:t>
            </w:r>
          </w:p>
          <w:p w14:paraId="1AC086CE" w14:textId="7C462DFE" w:rsidR="00CF702A" w:rsidRPr="00355447" w:rsidRDefault="00DF4C04" w:rsidP="00DF4C04">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Describes an initiative in the continuity clinic to improve influenza vaccination rates in the children seen in that clinic</w:t>
            </w:r>
          </w:p>
        </w:tc>
      </w:tr>
      <w:tr w:rsidR="000D19DE" w:rsidRPr="00B97E28" w14:paraId="0A2DCC8D" w14:textId="77777777" w:rsidTr="00B4415B">
        <w:tc>
          <w:tcPr>
            <w:tcW w:w="4950" w:type="dxa"/>
            <w:tcBorders>
              <w:top w:val="single" w:sz="4" w:space="0" w:color="000000"/>
              <w:bottom w:val="single" w:sz="4" w:space="0" w:color="000000"/>
            </w:tcBorders>
            <w:shd w:val="clear" w:color="auto" w:fill="C9C9C9"/>
          </w:tcPr>
          <w:p w14:paraId="132B26A5" w14:textId="78C896D8"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0DDA2E6"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Participates in an ongoing interdisciplinary project to improve medication reconciliation</w:t>
            </w:r>
          </w:p>
          <w:p w14:paraId="4BC61C05" w14:textId="1813C93A"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Collaborates on a project to improve discharge efficiency</w:t>
            </w:r>
          </w:p>
        </w:tc>
      </w:tr>
      <w:tr w:rsidR="000D19DE" w:rsidRPr="00B97E28" w14:paraId="44622A89" w14:textId="77777777" w:rsidTr="00B4415B">
        <w:tc>
          <w:tcPr>
            <w:tcW w:w="4950" w:type="dxa"/>
            <w:tcBorders>
              <w:top w:val="single" w:sz="4" w:space="0" w:color="000000"/>
              <w:bottom w:val="single" w:sz="4" w:space="0" w:color="000000"/>
            </w:tcBorders>
            <w:shd w:val="clear" w:color="auto" w:fill="C9C9C9"/>
          </w:tcPr>
          <w:p w14:paraId="1A0D03CF" w14:textId="2714C045"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2676EBB" w14:textId="77777777"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Develops and implements a </w:t>
            </w:r>
            <w:r w:rsidR="00B36B4C" w:rsidRPr="00355447">
              <w:rPr>
                <w:rFonts w:ascii="Arial" w:eastAsia="Arial" w:hAnsi="Arial" w:cs="Arial"/>
              </w:rPr>
              <w:t>quality improvement</w:t>
            </w:r>
            <w:r w:rsidRPr="00355447">
              <w:rPr>
                <w:rFonts w:ascii="Arial" w:eastAsia="Arial" w:hAnsi="Arial" w:cs="Arial"/>
              </w:rPr>
              <w:t xml:space="preserve"> project to improve </w:t>
            </w:r>
            <w:r w:rsidR="00F326C5" w:rsidRPr="00355447">
              <w:rPr>
                <w:rFonts w:ascii="Arial" w:eastAsia="Arial" w:hAnsi="Arial" w:cs="Arial"/>
              </w:rPr>
              <w:t xml:space="preserve"> human papillomavirus (</w:t>
            </w:r>
            <w:r w:rsidRPr="00355447">
              <w:rPr>
                <w:rFonts w:ascii="Arial" w:eastAsia="Arial" w:hAnsi="Arial" w:cs="Arial"/>
              </w:rPr>
              <w:t>HPV</w:t>
            </w:r>
            <w:r w:rsidR="00F326C5" w:rsidRPr="00355447">
              <w:rPr>
                <w:rFonts w:ascii="Arial" w:eastAsia="Arial" w:hAnsi="Arial" w:cs="Arial"/>
              </w:rPr>
              <w:t>)</w:t>
            </w:r>
            <w:r w:rsidRPr="00355447">
              <w:rPr>
                <w:rFonts w:ascii="Arial" w:eastAsia="Arial" w:hAnsi="Arial" w:cs="Arial"/>
              </w:rPr>
              <w:t xml:space="preserve"> vaccination rates within a practice site, that includes engaging the office team, assessing the problem, articulating a broad goal, developing a SMART</w:t>
            </w:r>
            <w:r w:rsidR="00F326C5" w:rsidRPr="00355447">
              <w:rPr>
                <w:rFonts w:ascii="Arial" w:eastAsia="Arial" w:hAnsi="Arial" w:cs="Arial"/>
              </w:rPr>
              <w:t xml:space="preserve"> (Specific, Measurable, Attainable, Realistic, Time-bound) </w:t>
            </w:r>
            <w:r w:rsidRPr="00355447">
              <w:rPr>
                <w:rFonts w:ascii="Arial" w:eastAsia="Arial" w:hAnsi="Arial" w:cs="Arial"/>
              </w:rPr>
              <w:t>aim, collecting data, analyzing, and monitoring progress and challenges</w:t>
            </w:r>
          </w:p>
          <w:p w14:paraId="0057D3BA" w14:textId="34EFB286" w:rsidR="008000C7" w:rsidRPr="00355447" w:rsidRDefault="008000C7"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determinants of health in patient population </w:t>
            </w:r>
          </w:p>
        </w:tc>
      </w:tr>
      <w:tr w:rsidR="000D19DE" w:rsidRPr="00B97E28" w14:paraId="3DA36F48" w14:textId="77777777" w:rsidTr="00B4415B">
        <w:tc>
          <w:tcPr>
            <w:tcW w:w="4950" w:type="dxa"/>
            <w:tcBorders>
              <w:top w:val="single" w:sz="4" w:space="0" w:color="000000"/>
              <w:bottom w:val="single" w:sz="4" w:space="0" w:color="000000"/>
            </w:tcBorders>
            <w:shd w:val="clear" w:color="auto" w:fill="C9C9C9"/>
          </w:tcPr>
          <w:p w14:paraId="0506AACF" w14:textId="1146727A"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3242CD7A" w14:textId="7D36BC44"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Initiates and completes a </w:t>
            </w:r>
            <w:r w:rsidR="00B36B4C" w:rsidRPr="00355447">
              <w:rPr>
                <w:rFonts w:ascii="Arial" w:eastAsia="Arial" w:hAnsi="Arial" w:cs="Arial"/>
                <w:color w:val="000000"/>
              </w:rPr>
              <w:t>quality improvement</w:t>
            </w:r>
            <w:r w:rsidRPr="00355447">
              <w:rPr>
                <w:rFonts w:ascii="Arial" w:eastAsia="Arial" w:hAnsi="Arial" w:cs="Arial"/>
                <w:color w:val="000000"/>
              </w:rPr>
              <w:t xml:space="preserve"> project to improve county HPV vaccination rates in collaboration with the county health department and shares resul</w:t>
            </w:r>
            <w:r w:rsidRPr="00355447">
              <w:rPr>
                <w:rFonts w:ascii="Arial" w:eastAsia="Arial" w:hAnsi="Arial" w:cs="Arial"/>
              </w:rPr>
              <w:t>ts through a formal presentation to the community leaders</w:t>
            </w:r>
          </w:p>
          <w:p w14:paraId="46D66FFE"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Looks for opportunities to improve clinic vaccination rates across a health care system</w:t>
            </w:r>
          </w:p>
          <w:p w14:paraId="3A21CC32" w14:textId="37E18752"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Consistently engages in quality improvement around improving clinic vaccination rates</w:t>
            </w:r>
          </w:p>
        </w:tc>
      </w:tr>
      <w:tr w:rsidR="000D19DE" w:rsidRPr="00B97E28" w14:paraId="09C97256" w14:textId="77777777">
        <w:tc>
          <w:tcPr>
            <w:tcW w:w="4950" w:type="dxa"/>
            <w:shd w:val="clear" w:color="auto" w:fill="FFD965"/>
          </w:tcPr>
          <w:p w14:paraId="41F1042F"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6E67B71E" w14:textId="77777777"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E-module multiple choice test</w:t>
            </w:r>
          </w:p>
          <w:p w14:paraId="08761715" w14:textId="2D9F0985" w:rsidR="000163BE" w:rsidRPr="00751032"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Portfolio</w:t>
            </w:r>
          </w:p>
          <w:p w14:paraId="493D006B" w14:textId="17EF3A12" w:rsidR="00751032" w:rsidRPr="00751032"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p>
          <w:p w14:paraId="4573E29D" w14:textId="08D5ADB8" w:rsidR="000D19D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Team evaluations</w:t>
            </w:r>
          </w:p>
        </w:tc>
      </w:tr>
      <w:tr w:rsidR="000D19DE" w:rsidRPr="00B97E28" w14:paraId="3DBFEADC" w14:textId="77777777">
        <w:tc>
          <w:tcPr>
            <w:tcW w:w="4950" w:type="dxa"/>
            <w:shd w:val="clear" w:color="auto" w:fill="8DB3E2"/>
          </w:tcPr>
          <w:p w14:paraId="103403CB"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6823F37" w14:textId="45B1C7F0" w:rsidR="00B00D95" w:rsidRPr="00B97E28" w:rsidRDefault="00B00D95" w:rsidP="000163BE">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B1F7FA2" w14:textId="77777777">
        <w:tc>
          <w:tcPr>
            <w:tcW w:w="4950" w:type="dxa"/>
            <w:shd w:val="clear" w:color="auto" w:fill="A8D08D"/>
          </w:tcPr>
          <w:p w14:paraId="06A1D783"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F193D1"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37"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73FF6912" w14:textId="6740D5BB" w:rsidR="00F82019" w:rsidRPr="00B97E28" w:rsidRDefault="00F82019" w:rsidP="008F5FC8">
            <w:pPr>
              <w:numPr>
                <w:ilvl w:val="0"/>
                <w:numId w:val="75"/>
              </w:numPr>
              <w:pBdr>
                <w:top w:val="nil"/>
                <w:left w:val="nil"/>
                <w:bottom w:val="nil"/>
                <w:right w:val="nil"/>
                <w:between w:val="nil"/>
              </w:pBdr>
              <w:ind w:left="180" w:hanging="180"/>
              <w:rPr>
                <w:rFonts w:ascii="Arial" w:hAnsi="Arial" w:cs="Arial"/>
                <w:color w:val="000000"/>
              </w:rPr>
            </w:pPr>
            <w:r w:rsidRPr="00B97E28">
              <w:rPr>
                <w:rFonts w:ascii="Arial" w:hAnsi="Arial" w:cs="Arial"/>
                <w:color w:val="000000"/>
              </w:rPr>
              <w:t xml:space="preserve">Institute of Healthcare Improvement. </w:t>
            </w:r>
            <w:hyperlink r:id="rId38" w:history="1">
              <w:r w:rsidRPr="00B97E28">
                <w:rPr>
                  <w:rStyle w:val="Hyperlink"/>
                  <w:rFonts w:ascii="Arial" w:hAnsi="Arial" w:cs="Arial"/>
                </w:rPr>
                <w:t>http://www.ihi.org/Pages/default.aspx</w:t>
              </w:r>
            </w:hyperlink>
            <w:r w:rsidRPr="00B97E28">
              <w:rPr>
                <w:rFonts w:ascii="Arial" w:hAnsi="Arial" w:cs="Arial"/>
                <w:color w:val="000000"/>
              </w:rPr>
              <w:t>. 2020.</w:t>
            </w:r>
          </w:p>
          <w:p w14:paraId="7AB29673" w14:textId="6B25069F"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Murtagh </w:t>
            </w:r>
            <w:proofErr w:type="spellStart"/>
            <w:r w:rsidRPr="00B97E28">
              <w:rPr>
                <w:rFonts w:ascii="Arial" w:eastAsia="Arial" w:hAnsi="Arial" w:cs="Arial"/>
                <w:color w:val="000000"/>
              </w:rPr>
              <w:t>Kurowski</w:t>
            </w:r>
            <w:proofErr w:type="spellEnd"/>
            <w:r w:rsidR="00F82019" w:rsidRPr="00B97E28">
              <w:rPr>
                <w:rFonts w:ascii="Arial" w:eastAsia="Arial" w:hAnsi="Arial" w:cs="Arial"/>
                <w:color w:val="000000"/>
              </w:rPr>
              <w:t xml:space="preserve"> </w:t>
            </w:r>
            <w:r w:rsidRPr="00B97E28">
              <w:rPr>
                <w:rFonts w:ascii="Arial" w:eastAsia="Arial" w:hAnsi="Arial" w:cs="Arial"/>
                <w:color w:val="000000"/>
              </w:rPr>
              <w:t xml:space="preserve">E, </w:t>
            </w:r>
            <w:proofErr w:type="spellStart"/>
            <w:r w:rsidRPr="00B97E28">
              <w:rPr>
                <w:rFonts w:ascii="Arial" w:eastAsia="Arial" w:hAnsi="Arial" w:cs="Arial"/>
                <w:color w:val="000000"/>
              </w:rPr>
              <w:t>Schondelmeyer</w:t>
            </w:r>
            <w:proofErr w:type="spellEnd"/>
            <w:r w:rsidRPr="00B97E28">
              <w:rPr>
                <w:rFonts w:ascii="Arial" w:eastAsia="Arial" w:hAnsi="Arial" w:cs="Arial"/>
                <w:color w:val="000000"/>
              </w:rPr>
              <w:t xml:space="preserve"> AC, Brown </w:t>
            </w:r>
            <w:r w:rsidR="00F82019" w:rsidRPr="00B97E28">
              <w:rPr>
                <w:rFonts w:ascii="Arial" w:eastAsia="Arial" w:hAnsi="Arial" w:cs="Arial"/>
                <w:color w:val="000000"/>
              </w:rPr>
              <w:t>C,</w:t>
            </w:r>
            <w:r w:rsidRPr="00B97E28">
              <w:rPr>
                <w:rFonts w:ascii="Arial" w:eastAsia="Arial" w:hAnsi="Arial" w:cs="Arial"/>
                <w:color w:val="000000"/>
              </w:rPr>
              <w:t xml:space="preserve"> et al. </w:t>
            </w:r>
            <w:r w:rsidR="00F82019" w:rsidRPr="00B97E28">
              <w:rPr>
                <w:rFonts w:ascii="Arial" w:eastAsia="Arial" w:hAnsi="Arial" w:cs="Arial"/>
                <w:color w:val="000000"/>
              </w:rPr>
              <w:t xml:space="preserve">A practical guide to conducting quality improvement in the health care setting. </w:t>
            </w:r>
            <w:proofErr w:type="spellStart"/>
            <w:r w:rsidR="00F82019" w:rsidRPr="00B97E28">
              <w:rPr>
                <w:rFonts w:ascii="Arial" w:eastAsia="Arial" w:hAnsi="Arial" w:cs="Arial"/>
                <w:i/>
                <w:iCs/>
                <w:color w:val="000000"/>
              </w:rPr>
              <w:t>Curr</w:t>
            </w:r>
            <w:proofErr w:type="spellEnd"/>
            <w:r w:rsidR="00F82019" w:rsidRPr="00B97E28">
              <w:rPr>
                <w:rFonts w:ascii="Arial" w:eastAsia="Arial" w:hAnsi="Arial" w:cs="Arial"/>
                <w:i/>
                <w:iCs/>
                <w:color w:val="000000"/>
              </w:rPr>
              <w:t xml:space="preserve"> Treat Options Peds</w:t>
            </w:r>
            <w:r w:rsidR="00F82019" w:rsidRPr="00B97E28">
              <w:rPr>
                <w:rFonts w:ascii="Arial" w:eastAsia="Arial" w:hAnsi="Arial" w:cs="Arial"/>
                <w:color w:val="000000"/>
              </w:rPr>
              <w:t xml:space="preserve">. </w:t>
            </w:r>
            <w:proofErr w:type="gramStart"/>
            <w:r w:rsidR="00F82019" w:rsidRPr="00B97E28">
              <w:rPr>
                <w:rFonts w:ascii="Arial" w:eastAsia="Arial" w:hAnsi="Arial" w:cs="Arial"/>
                <w:color w:val="000000"/>
              </w:rPr>
              <w:t>2015;1:380</w:t>
            </w:r>
            <w:proofErr w:type="gramEnd"/>
            <w:r w:rsidR="00F82019" w:rsidRPr="00B97E28">
              <w:rPr>
                <w:rFonts w:ascii="Arial" w:eastAsia="Arial" w:hAnsi="Arial" w:cs="Arial"/>
                <w:color w:val="000000"/>
              </w:rPr>
              <w:t>-</w:t>
            </w:r>
            <w:r w:rsidR="008F5FC8" w:rsidRPr="00B97E28">
              <w:rPr>
                <w:rFonts w:ascii="Arial" w:eastAsia="Arial" w:hAnsi="Arial" w:cs="Arial"/>
                <w:color w:val="000000"/>
              </w:rPr>
              <w:t xml:space="preserve">392. </w:t>
            </w:r>
            <w:hyperlink r:id="rId39" w:history="1">
              <w:r w:rsidR="008F5FC8" w:rsidRPr="00B97E28">
                <w:rPr>
                  <w:rStyle w:val="Hyperlink"/>
                  <w:rFonts w:ascii="Arial" w:eastAsia="Arial" w:hAnsi="Arial" w:cs="Arial"/>
                </w:rPr>
                <w:t>https://link.springer.com/article/10.1007%2Fs40746-015-0027-3</w:t>
              </w:r>
            </w:hyperlink>
            <w:r w:rsidR="008F5FC8" w:rsidRPr="00B97E28">
              <w:rPr>
                <w:rFonts w:ascii="Arial" w:eastAsia="Arial" w:hAnsi="Arial" w:cs="Arial"/>
                <w:color w:val="000000"/>
              </w:rPr>
              <w:t>. 2020.</w:t>
            </w:r>
          </w:p>
          <w:p w14:paraId="067BF3F5" w14:textId="56189380" w:rsidR="008F5FC8" w:rsidRPr="00B97E28" w:rsidRDefault="008F5FC8"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Bright Futures. QI Office System Tools. </w:t>
            </w:r>
            <w:hyperlink r:id="rId40" w:history="1">
              <w:r w:rsidRPr="00B97E28">
                <w:rPr>
                  <w:rStyle w:val="Hyperlink"/>
                  <w:rFonts w:ascii="Arial" w:eastAsia="Arial" w:hAnsi="Arial" w:cs="Arial"/>
                </w:rPr>
                <w:t>https://brightfutures.aap.org/quality-improvement/Pages/QI-Office-System-Tools-.aspx</w:t>
              </w:r>
            </w:hyperlink>
            <w:r w:rsidRPr="00B97E28">
              <w:rPr>
                <w:rFonts w:ascii="Arial" w:eastAsia="Arial" w:hAnsi="Arial" w:cs="Arial"/>
                <w:color w:val="000000"/>
              </w:rPr>
              <w:t xml:space="preserve">. 2020. </w:t>
            </w:r>
          </w:p>
          <w:p w14:paraId="400BAE03" w14:textId="39E024B7" w:rsidR="000D19DE" w:rsidRPr="00B97E28" w:rsidRDefault="008F5FC8"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lastRenderedPageBreak/>
              <w:t xml:space="preserve">Guralnick S, Ludwig S, Englander R. Domain of competence: Systems-based practice. </w:t>
            </w:r>
            <w:r w:rsidRPr="00B97E28">
              <w:rPr>
                <w:rFonts w:ascii="Arial" w:eastAsia="Arial" w:hAnsi="Arial" w:cs="Arial"/>
                <w:i/>
                <w:iCs/>
                <w:color w:val="000000"/>
              </w:rPr>
              <w:t>Academic Pediatrics</w:t>
            </w:r>
            <w:r w:rsidRPr="00B97E28">
              <w:rPr>
                <w:rFonts w:ascii="Arial" w:eastAsia="Arial" w:hAnsi="Arial" w:cs="Arial"/>
                <w:color w:val="000000"/>
              </w:rPr>
              <w:t>. 2014;</w:t>
            </w:r>
            <w:proofErr w:type="gramStart"/>
            <w:r w:rsidRPr="00B97E28">
              <w:rPr>
                <w:rFonts w:ascii="Arial" w:eastAsia="Arial" w:hAnsi="Arial" w:cs="Arial"/>
                <w:color w:val="000000"/>
              </w:rPr>
              <w:t>14:S</w:t>
            </w:r>
            <w:proofErr w:type="gramEnd"/>
            <w:r w:rsidRPr="00B97E28">
              <w:rPr>
                <w:rFonts w:ascii="Arial" w:eastAsia="Arial" w:hAnsi="Arial" w:cs="Arial"/>
                <w:color w:val="000000"/>
              </w:rPr>
              <w:t xml:space="preserve">70-S79. </w:t>
            </w:r>
            <w:hyperlink r:id="rId41" w:history="1">
              <w:r w:rsidRPr="00B97E28">
                <w:rPr>
                  <w:rStyle w:val="Hyperlink"/>
                  <w:rFonts w:ascii="Arial" w:eastAsia="Arial" w:hAnsi="Arial" w:cs="Arial"/>
                </w:rPr>
                <w:t>https://www.acgme.org/Portals/0/PDFs/Milestones/Systems-basedPracticePediatrics.pdf</w:t>
              </w:r>
            </w:hyperlink>
            <w:r w:rsidRPr="00B97E28">
              <w:rPr>
                <w:rFonts w:ascii="Arial" w:eastAsia="Arial" w:hAnsi="Arial" w:cs="Arial"/>
                <w:color w:val="000000"/>
              </w:rPr>
              <w:t>. 2020.</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trPr>
          <w:trHeight w:val="769"/>
        </w:trPr>
        <w:tc>
          <w:tcPr>
            <w:tcW w:w="14125" w:type="dxa"/>
            <w:gridSpan w:val="2"/>
            <w:shd w:val="clear" w:color="auto" w:fill="9CC3E5"/>
          </w:tcPr>
          <w:p w14:paraId="46B3DC8D" w14:textId="15E04440" w:rsidR="000D19DE" w:rsidRPr="00B97E28" w:rsidRDefault="00E305D5">
            <w:pPr>
              <w:keepNext/>
              <w:pBdr>
                <w:top w:val="nil"/>
                <w:left w:val="nil"/>
                <w:bottom w:val="nil"/>
                <w:right w:val="nil"/>
                <w:between w:val="nil"/>
              </w:pBdr>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7580E490"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 including the interdisciplinary team and other care providers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tc>
          <w:tcPr>
            <w:tcW w:w="4950" w:type="dxa"/>
            <w:shd w:val="clear" w:color="auto" w:fill="FAC090"/>
          </w:tcPr>
          <w:p w14:paraId="17DF7389"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7F3BFA">
        <w:tc>
          <w:tcPr>
            <w:tcW w:w="4950" w:type="dxa"/>
            <w:tcBorders>
              <w:top w:val="single" w:sz="4" w:space="0" w:color="000000"/>
              <w:bottom w:val="single" w:sz="4" w:space="0" w:color="000000"/>
            </w:tcBorders>
            <w:shd w:val="clear" w:color="auto" w:fill="C9C9C9"/>
          </w:tcPr>
          <w:p w14:paraId="53245548" w14:textId="0357BF70" w:rsidR="000D19DE" w:rsidRPr="00B97E28" w:rsidRDefault="00E305D5">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Lists the various interprofessional individuals involved in the patient’s care coordination</w:t>
            </w:r>
          </w:p>
          <w:p w14:paraId="33E88A3E" w14:textId="77777777" w:rsidR="000D19DE" w:rsidRPr="00B97E28" w:rsidRDefault="000D19DE">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15BB860" w14:textId="77777777"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For a patient with cancer, identifies the team members and roles as part of the team, including pediatric hematologist-oncologist, clinic and hospital nurses and social workers</w:t>
            </w:r>
          </w:p>
          <w:p w14:paraId="0206B893" w14:textId="77777777"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Identifies important members of the medical home team for a complex care patient in the continuity clinic</w:t>
            </w:r>
          </w:p>
          <w:p w14:paraId="63CE86B6" w14:textId="77777777"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implicit bias as a contributor to health care disparities</w:t>
            </w:r>
          </w:p>
          <w:p w14:paraId="1E173070" w14:textId="44A594E5"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Identifies access to care and insurance coverage as social determinants of health </w:t>
            </w:r>
          </w:p>
        </w:tc>
      </w:tr>
      <w:tr w:rsidR="000D19DE" w:rsidRPr="00B97E28" w14:paraId="1D04BB18" w14:textId="77777777" w:rsidTr="007F3BFA">
        <w:trPr>
          <w:trHeight w:val="60"/>
        </w:trPr>
        <w:tc>
          <w:tcPr>
            <w:tcW w:w="4950" w:type="dxa"/>
            <w:tcBorders>
              <w:top w:val="single" w:sz="4" w:space="0" w:color="000000"/>
              <w:bottom w:val="single" w:sz="4" w:space="0" w:color="000000"/>
            </w:tcBorders>
            <w:shd w:val="clear" w:color="auto" w:fill="C9C9C9"/>
          </w:tcPr>
          <w:p w14:paraId="66093F94" w14:textId="02FC49A8"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cBorders>
            <w:shd w:val="clear" w:color="auto" w:fill="C9C9C9"/>
          </w:tcPr>
          <w:p w14:paraId="36DC120C" w14:textId="77777777"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After induction chemotherapy for a patient with a new diagnosis of acute lymphoblastic leukemia, coordinates care with the oncology clinic at the time of discharge from the hospital</w:t>
            </w:r>
          </w:p>
          <w:p w14:paraId="2110CFE8" w14:textId="6ADBF7C1"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Coordinates home health and subspecialty care for a child with a gastrostomy tube being seen in the continuity clinic</w:t>
            </w:r>
          </w:p>
        </w:tc>
      </w:tr>
      <w:tr w:rsidR="000D19DE" w:rsidRPr="00B97E28" w14:paraId="21057C36" w14:textId="77777777" w:rsidTr="007F3BFA">
        <w:tc>
          <w:tcPr>
            <w:tcW w:w="4950" w:type="dxa"/>
            <w:tcBorders>
              <w:top w:val="single" w:sz="4" w:space="0" w:color="000000"/>
              <w:bottom w:val="single" w:sz="4" w:space="0" w:color="000000"/>
            </w:tcBorders>
            <w:shd w:val="clear" w:color="auto" w:fill="C9C9C9"/>
          </w:tcPr>
          <w:p w14:paraId="598A49F4" w14:textId="6E4FB463"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E5C4B7F" w14:textId="54041166"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Works with the social worker to coordinate outpatient care and ensure appropriate oncology clinic follow-up for a patient with lymphoblastic leukemia who resides in a rural area with limited family transportation option</w:t>
            </w:r>
            <w:r w:rsidR="007E02BC" w:rsidRPr="00355447">
              <w:rPr>
                <w:rFonts w:ascii="Arial" w:eastAsia="Arial" w:hAnsi="Arial" w:cs="Arial"/>
              </w:rPr>
              <w:t>s</w:t>
            </w:r>
          </w:p>
          <w:p w14:paraId="0BEBF6AD" w14:textId="77777777"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Refers patients to a local pharmacy that offers a sliding fee scale and provides pharmacy coupons for patients in need</w:t>
            </w:r>
          </w:p>
          <w:p w14:paraId="400F2B86" w14:textId="2B5EB6A4"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Recognizes that BIPOC 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tc>
      </w:tr>
      <w:tr w:rsidR="000D19DE" w:rsidRPr="00B97E28" w14:paraId="248D45BF" w14:textId="77777777" w:rsidTr="007F3BFA">
        <w:tc>
          <w:tcPr>
            <w:tcW w:w="4950" w:type="dxa"/>
            <w:tcBorders>
              <w:top w:val="single" w:sz="4" w:space="0" w:color="000000"/>
              <w:bottom w:val="single" w:sz="4" w:space="0" w:color="000000"/>
            </w:tcBorders>
            <w:shd w:val="clear" w:color="auto" w:fill="C9C9C9"/>
          </w:tcPr>
          <w:p w14:paraId="6A7AF6DC" w14:textId="415371A5"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D827B59" w14:textId="47C03B24"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During inpatient rotations, leads team members in approaching consultants to review cases/recommendations and arranges radiology rounds for the team</w:t>
            </w:r>
          </w:p>
          <w:p w14:paraId="34A9B38A" w14:textId="6181076A"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Advocates for and coordinates rescheduling a patient who was “fired” from a subspecialty clinic for missing appointments due to underlying socioeconomic issues </w:t>
            </w:r>
          </w:p>
          <w:p w14:paraId="41CB050B" w14:textId="47872B68"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tc>
      </w:tr>
      <w:tr w:rsidR="000D19DE" w:rsidRPr="00B97E28" w14:paraId="6E7CB648" w14:textId="77777777" w:rsidTr="007F3BFA">
        <w:tc>
          <w:tcPr>
            <w:tcW w:w="4950" w:type="dxa"/>
            <w:tcBorders>
              <w:top w:val="single" w:sz="4" w:space="0" w:color="000000"/>
              <w:bottom w:val="single" w:sz="4" w:space="0" w:color="000000"/>
            </w:tcBorders>
            <w:shd w:val="clear" w:color="auto" w:fill="C9C9C9"/>
          </w:tcPr>
          <w:p w14:paraId="1A6BCB15" w14:textId="08F0D4F9"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Coaches others in interprofessional, patient-centered care coordination</w:t>
            </w:r>
          </w:p>
          <w:p w14:paraId="345AA1C5"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FA14119" w14:textId="5DD9DE14"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Leads an initiative to educate residents about home health services or medical home model for medically complex children</w:t>
            </w:r>
            <w:r w:rsidR="00C253CA" w:rsidRPr="00355447">
              <w:rPr>
                <w:rFonts w:ascii="Arial" w:eastAsia="Arial" w:hAnsi="Arial" w:cs="Arial"/>
              </w:rPr>
              <w:t xml:space="preserve">, ensuring inclusion of discussion on health care disparities </w:t>
            </w:r>
          </w:p>
          <w:p w14:paraId="67E244F7" w14:textId="27990C26"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Coaches and mentors colleagues through a multidisciplinary team meeting of a child with complex health care needs</w:t>
            </w:r>
          </w:p>
        </w:tc>
      </w:tr>
      <w:tr w:rsidR="000D19DE" w:rsidRPr="00B97E28" w14:paraId="205B9299" w14:textId="77777777">
        <w:tc>
          <w:tcPr>
            <w:tcW w:w="4950" w:type="dxa"/>
            <w:shd w:val="clear" w:color="auto" w:fill="FFD965"/>
          </w:tcPr>
          <w:p w14:paraId="4169E057"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Direct observation and </w:t>
            </w:r>
            <w:proofErr w:type="spellStart"/>
            <w:r w:rsidRPr="00B97E28">
              <w:rPr>
                <w:rFonts w:ascii="Arial" w:eastAsia="Arial" w:hAnsi="Arial" w:cs="Arial"/>
              </w:rPr>
              <w:t>entrustable</w:t>
            </w:r>
            <w:proofErr w:type="spellEnd"/>
            <w:r w:rsidRPr="00B97E28">
              <w:rPr>
                <w:rFonts w:ascii="Arial" w:eastAsia="Arial" w:hAnsi="Arial" w:cs="Arial"/>
              </w:rPr>
              <w:t xml:space="preserve"> professional activities</w:t>
            </w:r>
          </w:p>
          <w:p w14:paraId="4ADF64B9" w14:textId="0583EEF9" w:rsidR="007C34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38D0C223" w14:textId="63CD0255" w:rsidR="000D19DE" w:rsidRPr="007C34DE"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Multisource feedback </w:t>
            </w:r>
          </w:p>
          <w:p w14:paraId="3BB49135" w14:textId="77777777" w:rsidR="007C34DE" w:rsidRPr="00B97E28"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OSCE</w:t>
            </w:r>
          </w:p>
          <w:p w14:paraId="3AD88B0F" w14:textId="3573DFB4" w:rsidR="007C34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Review of discharge planning documentation</w:t>
            </w:r>
          </w:p>
        </w:tc>
      </w:tr>
      <w:tr w:rsidR="000D19DE" w:rsidRPr="00B97E28" w14:paraId="094735B7" w14:textId="77777777">
        <w:tc>
          <w:tcPr>
            <w:tcW w:w="4950" w:type="dxa"/>
            <w:shd w:val="clear" w:color="auto" w:fill="8DB3E2"/>
          </w:tcPr>
          <w:p w14:paraId="7413AA61" w14:textId="77777777" w:rsidR="000D19DE" w:rsidRPr="00B97E28" w:rsidRDefault="00E305D5">
            <w:pPr>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317C5149" w14:textId="5268DF53"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0D8456A4" w14:textId="77777777">
        <w:trPr>
          <w:trHeight w:val="80"/>
        </w:trPr>
        <w:tc>
          <w:tcPr>
            <w:tcW w:w="4950" w:type="dxa"/>
            <w:shd w:val="clear" w:color="auto" w:fill="A8D08D"/>
          </w:tcPr>
          <w:p w14:paraId="0BE458F1"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0AC0AF64"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42"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5E7432A6" w14:textId="4CFCFA7C"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w:t>
            </w:r>
            <w:r w:rsidR="00AF1126" w:rsidRPr="00B97E28">
              <w:rPr>
                <w:rFonts w:ascii="Arial" w:eastAsia="Arial" w:hAnsi="Arial" w:cs="Arial"/>
              </w:rPr>
              <w:t xml:space="preserve">merican Academy of Pediatrics. </w:t>
            </w:r>
            <w:hyperlink r:id="rId43" w:history="1">
              <w:r w:rsidR="00AF1126" w:rsidRPr="00B97E28">
                <w:rPr>
                  <w:rStyle w:val="Hyperlink"/>
                  <w:rFonts w:ascii="Arial" w:eastAsia="Arial" w:hAnsi="Arial" w:cs="Arial"/>
                </w:rPr>
                <w:t>https://www.aap.org/en-us/Pages/Default.aspx</w:t>
              </w:r>
            </w:hyperlink>
            <w:r w:rsidR="00AF1126" w:rsidRPr="00B97E28">
              <w:rPr>
                <w:rFonts w:ascii="Arial" w:eastAsia="Arial" w:hAnsi="Arial" w:cs="Arial"/>
              </w:rPr>
              <w:t>. 2020.</w:t>
            </w:r>
          </w:p>
          <w:p w14:paraId="7B2F5472" w14:textId="77777777" w:rsidR="00AF1126" w:rsidRPr="00B97E28" w:rsidRDefault="00E305D5" w:rsidP="00AF1126">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AAP</w:t>
            </w:r>
            <w:r w:rsidR="00AF1126" w:rsidRPr="00B97E28">
              <w:rPr>
                <w:rFonts w:ascii="Arial" w:eastAsia="Arial" w:hAnsi="Arial" w:cs="Arial"/>
              </w:rPr>
              <w:t>.</w:t>
            </w:r>
            <w:r w:rsidRPr="00B97E28">
              <w:rPr>
                <w:rFonts w:ascii="Arial" w:eastAsia="Arial" w:hAnsi="Arial" w:cs="Arial"/>
              </w:rPr>
              <w:t xml:space="preserve"> Pediatric </w:t>
            </w:r>
            <w:r w:rsidR="00AF1126" w:rsidRPr="00B97E28">
              <w:rPr>
                <w:rFonts w:ascii="Arial" w:eastAsia="Arial" w:hAnsi="Arial" w:cs="Arial"/>
              </w:rPr>
              <w:t>C</w:t>
            </w:r>
            <w:r w:rsidRPr="00B97E28">
              <w:rPr>
                <w:rFonts w:ascii="Arial" w:eastAsia="Arial" w:hAnsi="Arial" w:cs="Arial"/>
              </w:rPr>
              <w:t xml:space="preserve">are </w:t>
            </w:r>
            <w:r w:rsidR="00AF1126" w:rsidRPr="00B97E28">
              <w:rPr>
                <w:rFonts w:ascii="Arial" w:eastAsia="Arial" w:hAnsi="Arial" w:cs="Arial"/>
              </w:rPr>
              <w:t>C</w:t>
            </w:r>
            <w:r w:rsidRPr="00B97E28">
              <w:rPr>
                <w:rFonts w:ascii="Arial" w:eastAsia="Arial" w:hAnsi="Arial" w:cs="Arial"/>
              </w:rPr>
              <w:t xml:space="preserve">oordination </w:t>
            </w:r>
            <w:r w:rsidR="00AF1126" w:rsidRPr="00B97E28">
              <w:rPr>
                <w:rFonts w:ascii="Arial" w:eastAsia="Arial" w:hAnsi="Arial" w:cs="Arial"/>
              </w:rPr>
              <w:t>C</w:t>
            </w:r>
            <w:r w:rsidRPr="00B97E28">
              <w:rPr>
                <w:rFonts w:ascii="Arial" w:eastAsia="Arial" w:hAnsi="Arial" w:cs="Arial"/>
              </w:rPr>
              <w:t>urriculum</w:t>
            </w:r>
            <w:r w:rsidR="00AF1126" w:rsidRPr="00B97E28">
              <w:rPr>
                <w:rFonts w:ascii="Arial" w:eastAsia="Arial" w:hAnsi="Arial" w:cs="Arial"/>
              </w:rPr>
              <w:t xml:space="preserve">. </w:t>
            </w:r>
            <w:hyperlink r:id="rId44" w:history="1">
              <w:r w:rsidR="00AF1126" w:rsidRPr="00B97E28">
                <w:rPr>
                  <w:rStyle w:val="Hyperlink"/>
                  <w:rFonts w:ascii="Arial" w:hAnsi="Arial" w:cs="Arial"/>
                </w:rPr>
                <w:t>https://medicalhomeinfo.aap.org/tools-resources/Documents/PCCC%202nd%20Edition/Full%20Pediatric%20Care%20Coordination%20Curriculum.pdf</w:t>
              </w:r>
            </w:hyperlink>
            <w:r w:rsidR="00AF1126" w:rsidRPr="00B97E28">
              <w:rPr>
                <w:rFonts w:ascii="Arial" w:hAnsi="Arial" w:cs="Arial"/>
              </w:rPr>
              <w:t>. 2020.</w:t>
            </w:r>
          </w:p>
          <w:p w14:paraId="6DB3F91A" w14:textId="2033B83A" w:rsidR="00AF1126" w:rsidRPr="00B97E28" w:rsidRDefault="00AF1126" w:rsidP="00AF1126">
            <w:pPr>
              <w:numPr>
                <w:ilvl w:val="0"/>
                <w:numId w:val="1"/>
              </w:numPr>
              <w:pBdr>
                <w:top w:val="nil"/>
                <w:left w:val="nil"/>
                <w:bottom w:val="nil"/>
                <w:right w:val="nil"/>
                <w:between w:val="nil"/>
              </w:pBdr>
              <w:ind w:left="187" w:hanging="187"/>
              <w:rPr>
                <w:rFonts w:ascii="Arial" w:hAnsi="Arial" w:cs="Arial"/>
                <w:color w:val="000000"/>
              </w:rPr>
            </w:pPr>
            <w:proofErr w:type="spellStart"/>
            <w:r w:rsidRPr="00B97E28">
              <w:rPr>
                <w:rFonts w:ascii="Arial" w:eastAsia="Arial" w:hAnsi="Arial" w:cs="Arial"/>
                <w:color w:val="000000"/>
              </w:rPr>
              <w:t>Skochelak</w:t>
            </w:r>
            <w:proofErr w:type="spellEnd"/>
            <w:r w:rsidRPr="00B97E28">
              <w:rPr>
                <w:rFonts w:ascii="Arial" w:eastAsia="Arial" w:hAnsi="Arial" w:cs="Arial"/>
                <w:color w:val="000000"/>
              </w:rPr>
              <w:t xml:space="preserve"> SE, Hawkins RE, Lawson LE, Starr SR, </w:t>
            </w:r>
            <w:proofErr w:type="spellStart"/>
            <w:r w:rsidRPr="00B97E28">
              <w:rPr>
                <w:rFonts w:ascii="Arial" w:eastAsia="Arial" w:hAnsi="Arial" w:cs="Arial"/>
                <w:color w:val="000000"/>
              </w:rPr>
              <w:t>Borkan</w:t>
            </w:r>
            <w:proofErr w:type="spellEnd"/>
            <w:r w:rsidRPr="00B97E28">
              <w:rPr>
                <w:rFonts w:ascii="Arial" w:eastAsia="Arial" w:hAnsi="Arial" w:cs="Arial"/>
                <w:color w:val="000000"/>
              </w:rPr>
              <w:t xml:space="preserve"> J, Gonzalo JD. </w:t>
            </w:r>
            <w:r w:rsidRPr="00B97E28">
              <w:rPr>
                <w:rFonts w:ascii="Arial" w:eastAsia="Arial" w:hAnsi="Arial" w:cs="Arial"/>
                <w:i/>
                <w:iCs/>
                <w:color w:val="000000"/>
              </w:rPr>
              <w:t>AMA Education Consortium: Health Systems Science</w:t>
            </w:r>
            <w:r w:rsidRPr="00B97E28">
              <w:rPr>
                <w:rFonts w:ascii="Arial" w:eastAsia="Arial" w:hAnsi="Arial" w:cs="Arial"/>
                <w:color w:val="000000"/>
              </w:rPr>
              <w:t>. Elsevier; 2016.</w:t>
            </w:r>
          </w:p>
          <w:p w14:paraId="6FC5ACD5" w14:textId="3BA2B882"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Starr</w:t>
            </w:r>
            <w:r w:rsidR="00AF1126" w:rsidRPr="00B97E28">
              <w:rPr>
                <w:rFonts w:ascii="Arial" w:eastAsia="Arial" w:hAnsi="Arial" w:cs="Arial"/>
              </w:rPr>
              <w:t xml:space="preserve"> SR, </w:t>
            </w:r>
            <w:proofErr w:type="spellStart"/>
            <w:r w:rsidR="00AF1126" w:rsidRPr="00B97E28">
              <w:rPr>
                <w:rFonts w:ascii="Arial" w:eastAsia="Arial" w:hAnsi="Arial" w:cs="Arial"/>
              </w:rPr>
              <w:t>Agrwal</w:t>
            </w:r>
            <w:proofErr w:type="spellEnd"/>
            <w:r w:rsidR="00AF1126" w:rsidRPr="00B97E28">
              <w:rPr>
                <w:rFonts w:ascii="Arial" w:eastAsia="Arial" w:hAnsi="Arial" w:cs="Arial"/>
              </w:rPr>
              <w:t xml:space="preserve"> N, Bryan MJ, et al</w:t>
            </w:r>
            <w:r w:rsidRPr="00B97E28">
              <w:rPr>
                <w:rFonts w:ascii="Arial" w:eastAsia="Arial" w:hAnsi="Arial" w:cs="Arial"/>
              </w:rPr>
              <w:t xml:space="preserve">. Science of </w:t>
            </w:r>
            <w:r w:rsidR="00AF1126" w:rsidRPr="00B97E28">
              <w:rPr>
                <w:rFonts w:ascii="Arial" w:eastAsia="Arial" w:hAnsi="Arial" w:cs="Arial"/>
              </w:rPr>
              <w:t>h</w:t>
            </w:r>
            <w:r w:rsidRPr="00B97E28">
              <w:rPr>
                <w:rFonts w:ascii="Arial" w:eastAsia="Arial" w:hAnsi="Arial" w:cs="Arial"/>
              </w:rPr>
              <w:t xml:space="preserve">ealth </w:t>
            </w:r>
            <w:r w:rsidR="00AF1126" w:rsidRPr="00B97E28">
              <w:rPr>
                <w:rFonts w:ascii="Arial" w:eastAsia="Arial" w:hAnsi="Arial" w:cs="Arial"/>
              </w:rPr>
              <w:t>c</w:t>
            </w:r>
            <w:r w:rsidRPr="00B97E28">
              <w:rPr>
                <w:rFonts w:ascii="Arial" w:eastAsia="Arial" w:hAnsi="Arial" w:cs="Arial"/>
              </w:rPr>
              <w:t xml:space="preserve">are </w:t>
            </w:r>
            <w:r w:rsidR="00AF1126" w:rsidRPr="00B97E28">
              <w:rPr>
                <w:rFonts w:ascii="Arial" w:eastAsia="Arial" w:hAnsi="Arial" w:cs="Arial"/>
              </w:rPr>
              <w:t>d</w:t>
            </w:r>
            <w:r w:rsidRPr="00B97E28">
              <w:rPr>
                <w:rFonts w:ascii="Arial" w:eastAsia="Arial" w:hAnsi="Arial" w:cs="Arial"/>
              </w:rPr>
              <w:t xml:space="preserve">elivery: An </w:t>
            </w:r>
            <w:r w:rsidR="00AF1126" w:rsidRPr="00B97E28">
              <w:rPr>
                <w:rFonts w:ascii="Arial" w:eastAsia="Arial" w:hAnsi="Arial" w:cs="Arial"/>
              </w:rPr>
              <w:t>i</w:t>
            </w:r>
            <w:r w:rsidRPr="00B97E28">
              <w:rPr>
                <w:rFonts w:ascii="Arial" w:eastAsia="Arial" w:hAnsi="Arial" w:cs="Arial"/>
              </w:rPr>
              <w:t xml:space="preserve">nnovation in </w:t>
            </w:r>
            <w:r w:rsidR="00AF1126" w:rsidRPr="00B97E28">
              <w:rPr>
                <w:rFonts w:ascii="Arial" w:eastAsia="Arial" w:hAnsi="Arial" w:cs="Arial"/>
              </w:rPr>
              <w:t>u</w:t>
            </w:r>
            <w:r w:rsidRPr="00B97E28">
              <w:rPr>
                <w:rFonts w:ascii="Arial" w:eastAsia="Arial" w:hAnsi="Arial" w:cs="Arial"/>
              </w:rPr>
              <w:t xml:space="preserve">ndergraduate </w:t>
            </w:r>
            <w:r w:rsidR="00AF1126" w:rsidRPr="00B97E28">
              <w:rPr>
                <w:rFonts w:ascii="Arial" w:eastAsia="Arial" w:hAnsi="Arial" w:cs="Arial"/>
              </w:rPr>
              <w:t>m</w:t>
            </w:r>
            <w:r w:rsidRPr="00B97E28">
              <w:rPr>
                <w:rFonts w:ascii="Arial" w:eastAsia="Arial" w:hAnsi="Arial" w:cs="Arial"/>
              </w:rPr>
              <w:t xml:space="preserve">edical </w:t>
            </w:r>
            <w:r w:rsidR="00AF1126" w:rsidRPr="00B97E28">
              <w:rPr>
                <w:rFonts w:ascii="Arial" w:eastAsia="Arial" w:hAnsi="Arial" w:cs="Arial"/>
              </w:rPr>
              <w:t>e</w:t>
            </w:r>
            <w:r w:rsidRPr="00B97E28">
              <w:rPr>
                <w:rFonts w:ascii="Arial" w:eastAsia="Arial" w:hAnsi="Arial" w:cs="Arial"/>
              </w:rPr>
              <w:t xml:space="preserve">ducation to </w:t>
            </w:r>
            <w:r w:rsidR="00AF1126" w:rsidRPr="00B97E28">
              <w:rPr>
                <w:rFonts w:ascii="Arial" w:eastAsia="Arial" w:hAnsi="Arial" w:cs="Arial"/>
              </w:rPr>
              <w:t>m</w:t>
            </w:r>
            <w:r w:rsidRPr="00B97E28">
              <w:rPr>
                <w:rFonts w:ascii="Arial" w:eastAsia="Arial" w:hAnsi="Arial" w:cs="Arial"/>
              </w:rPr>
              <w:t xml:space="preserve">eet </w:t>
            </w:r>
            <w:r w:rsidR="00AF1126" w:rsidRPr="00B97E28">
              <w:rPr>
                <w:rFonts w:ascii="Arial" w:eastAsia="Arial" w:hAnsi="Arial" w:cs="Arial"/>
              </w:rPr>
              <w:t>s</w:t>
            </w:r>
            <w:r w:rsidRPr="00B97E28">
              <w:rPr>
                <w:rFonts w:ascii="Arial" w:eastAsia="Arial" w:hAnsi="Arial" w:cs="Arial"/>
              </w:rPr>
              <w:t xml:space="preserve">ociety’s </w:t>
            </w:r>
            <w:r w:rsidR="00AF1126" w:rsidRPr="00B97E28">
              <w:rPr>
                <w:rFonts w:ascii="Arial" w:eastAsia="Arial" w:hAnsi="Arial" w:cs="Arial"/>
              </w:rPr>
              <w:t>n</w:t>
            </w:r>
            <w:r w:rsidRPr="00B97E28">
              <w:rPr>
                <w:rFonts w:ascii="Arial" w:eastAsia="Arial" w:hAnsi="Arial" w:cs="Arial"/>
              </w:rPr>
              <w:t xml:space="preserve">eeds. </w:t>
            </w:r>
            <w:hyperlink r:id="rId45">
              <w:r w:rsidRPr="00B97E28">
                <w:rPr>
                  <w:rFonts w:ascii="Arial" w:eastAsia="Arial" w:hAnsi="Arial" w:cs="Arial"/>
                  <w:i/>
                  <w:iCs/>
                </w:rPr>
                <w:t>Mayo Clinic Proceedings: Innovations, Quality &amp; Outcomes</w:t>
              </w:r>
            </w:hyperlink>
            <w:r w:rsidR="00AF1126" w:rsidRPr="00B97E28">
              <w:rPr>
                <w:rFonts w:ascii="Arial" w:eastAsia="Arial" w:hAnsi="Arial" w:cs="Arial"/>
              </w:rPr>
              <w:t xml:space="preserve">. 2017;1(2):117-129. </w:t>
            </w:r>
            <w:hyperlink r:id="rId46" w:history="1">
              <w:r w:rsidR="00AF1126" w:rsidRPr="00B97E28">
                <w:rPr>
                  <w:rStyle w:val="Hyperlink"/>
                  <w:rFonts w:ascii="Arial" w:eastAsia="Arial" w:hAnsi="Arial" w:cs="Arial"/>
                </w:rPr>
                <w:t>https://www.sciencedirect.com/science/article/pii/S2542454817300395</w:t>
              </w:r>
            </w:hyperlink>
            <w:r w:rsidR="00AF1126" w:rsidRPr="00B97E28">
              <w:rPr>
                <w:rFonts w:ascii="Arial" w:eastAsia="Arial" w:hAnsi="Arial" w:cs="Arial"/>
              </w:rPr>
              <w:t>. 2020.</w:t>
            </w:r>
          </w:p>
        </w:tc>
      </w:tr>
    </w:tbl>
    <w:p w14:paraId="28FC9218" w14:textId="77777777" w:rsidR="000D19DE" w:rsidRDefault="000D19DE">
      <w:pPr>
        <w:spacing w:line="240" w:lineRule="auto"/>
        <w:ind w:hanging="180"/>
        <w:rPr>
          <w:rFonts w:ascii="Arial" w:eastAsia="Arial" w:hAnsi="Arial" w:cs="Arial"/>
        </w:rPr>
      </w:pPr>
    </w:p>
    <w:p w14:paraId="7C7D6540" w14:textId="77777777" w:rsidR="000D19DE" w:rsidRDefault="00E305D5">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trPr>
          <w:trHeight w:val="769"/>
        </w:trPr>
        <w:tc>
          <w:tcPr>
            <w:tcW w:w="14125" w:type="dxa"/>
            <w:gridSpan w:val="2"/>
            <w:shd w:val="clear" w:color="auto" w:fill="9CC3E5"/>
          </w:tcPr>
          <w:p w14:paraId="71A253D7" w14:textId="77777777"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0D19DE" w:rsidRPr="00B97E28" w14:paraId="659183A2" w14:textId="77777777">
        <w:tc>
          <w:tcPr>
            <w:tcW w:w="4950" w:type="dxa"/>
            <w:shd w:val="clear" w:color="auto" w:fill="FAC090"/>
          </w:tcPr>
          <w:p w14:paraId="62282E85"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7F3BFA">
        <w:tc>
          <w:tcPr>
            <w:tcW w:w="4950" w:type="dxa"/>
            <w:tcBorders>
              <w:top w:val="single" w:sz="4" w:space="0" w:color="000000"/>
              <w:bottom w:val="single" w:sz="4" w:space="0" w:color="000000"/>
            </w:tcBorders>
            <w:shd w:val="clear" w:color="auto" w:fill="C9C9C9"/>
          </w:tcPr>
          <w:p w14:paraId="1A73DD88" w14:textId="45A7BE5C"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6A0671A9" w14:textId="4AEE2E92"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When handing off to colleagues on a night shift, reads verbatim from a templated hand</w:t>
            </w:r>
            <w:r w:rsidR="00FB09E9">
              <w:rPr>
                <w:rFonts w:ascii="Arial" w:eastAsia="Arial" w:hAnsi="Arial" w:cs="Arial"/>
              </w:rPr>
              <w:t>-</w:t>
            </w:r>
            <w:r w:rsidRPr="00B97E28">
              <w:rPr>
                <w:rFonts w:ascii="Arial" w:eastAsia="Arial" w:hAnsi="Arial" w:cs="Arial"/>
              </w:rPr>
              <w:t xml:space="preserve">off but lacks </w:t>
            </w:r>
            <w:r w:rsidR="00FB09E9">
              <w:rPr>
                <w:rFonts w:ascii="Arial" w:eastAsia="Arial" w:hAnsi="Arial" w:cs="Arial"/>
              </w:rPr>
              <w:t xml:space="preserve">context, </w:t>
            </w:r>
            <w:r w:rsidRPr="00B97E28">
              <w:rPr>
                <w:rFonts w:ascii="Arial" w:eastAsia="Arial" w:hAnsi="Arial" w:cs="Arial"/>
              </w:rPr>
              <w:t xml:space="preserve">is not appropriately specific in </w:t>
            </w:r>
            <w:r w:rsidR="00FB09E9">
              <w:rPr>
                <w:rFonts w:ascii="Arial" w:eastAsia="Arial" w:hAnsi="Arial" w:cs="Arial"/>
              </w:rPr>
              <w:t>next steps</w:t>
            </w:r>
            <w:r w:rsidRPr="00B97E28">
              <w:rPr>
                <w:rFonts w:ascii="Arial" w:eastAsia="Arial" w:hAnsi="Arial" w:cs="Arial"/>
              </w:rPr>
              <w:t>, and does not provide contingency plans</w:t>
            </w:r>
          </w:p>
        </w:tc>
      </w:tr>
      <w:tr w:rsidR="000D19DE" w:rsidRPr="00B97E28" w14:paraId="0D43D689" w14:textId="77777777" w:rsidTr="007F3BFA">
        <w:tc>
          <w:tcPr>
            <w:tcW w:w="4950" w:type="dxa"/>
            <w:tcBorders>
              <w:top w:val="single" w:sz="4" w:space="0" w:color="000000"/>
              <w:bottom w:val="single" w:sz="4" w:space="0" w:color="000000"/>
            </w:tcBorders>
            <w:shd w:val="clear" w:color="auto" w:fill="C9C9C9"/>
          </w:tcPr>
          <w:p w14:paraId="765F5074" w14:textId="520A31F7"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B544361" w14:textId="2E7D673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for a stable patient, verbalizes a basic understanding of active problems, and provides basic contingency plans</w:t>
            </w:r>
          </w:p>
          <w:p w14:paraId="726AFB9E" w14:textId="4F82491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Discusses a discharge of an infant from the neonatal intensive care unit </w:t>
            </w:r>
            <w:r w:rsidR="00FB09E9">
              <w:rPr>
                <w:rFonts w:ascii="Arial" w:eastAsia="Arial" w:hAnsi="Arial" w:cs="Arial"/>
              </w:rPr>
              <w:t xml:space="preserve">(NICU) </w:t>
            </w:r>
            <w:r w:rsidRPr="00B97E28">
              <w:rPr>
                <w:rFonts w:ascii="Arial" w:eastAsia="Arial" w:hAnsi="Arial" w:cs="Arial"/>
              </w:rPr>
              <w:t>with the primary care physician and provides a problem list, clinical course, and action items to be followed up as an outpatient</w:t>
            </w:r>
          </w:p>
        </w:tc>
      </w:tr>
      <w:tr w:rsidR="000D19DE" w:rsidRPr="00B97E28" w14:paraId="007799B0" w14:textId="77777777" w:rsidTr="007F3BFA">
        <w:tc>
          <w:tcPr>
            <w:tcW w:w="4950" w:type="dxa"/>
            <w:tcBorders>
              <w:top w:val="single" w:sz="4" w:space="0" w:color="000000"/>
              <w:bottom w:val="single" w:sz="4" w:space="0" w:color="000000"/>
            </w:tcBorders>
            <w:shd w:val="clear" w:color="auto" w:fill="C9C9C9"/>
          </w:tcPr>
          <w:p w14:paraId="7E89FC3D" w14:textId="743EEDEF" w:rsidR="000D19DE" w:rsidRPr="00B97E28" w:rsidRDefault="00E305D5">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1C4FCA1" w14:textId="1EC9FCCA"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when transferring a patient to the intensive care unit, with direct communication of clinical reasoning, problems warranting a higher level of care, and status of completed/planned interventions; solicits read-back and confirms/uses specific resources and timeline for transfer to occur</w:t>
            </w:r>
            <w:bookmarkStart w:id="1" w:name="_30j0zll" w:colFirst="0" w:colLast="0"/>
            <w:bookmarkEnd w:id="1"/>
          </w:p>
          <w:p w14:paraId="792E4E1D" w14:textId="1BED6A18"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Performs the hand</w:t>
            </w:r>
            <w:r w:rsidR="00FB09E9">
              <w:rPr>
                <w:rFonts w:ascii="Arial" w:eastAsia="Arial" w:hAnsi="Arial" w:cs="Arial"/>
              </w:rPr>
              <w:t>-</w:t>
            </w:r>
            <w:r w:rsidRPr="00B97E28">
              <w:rPr>
                <w:rFonts w:ascii="Arial" w:eastAsia="Arial" w:hAnsi="Arial" w:cs="Arial"/>
              </w:rPr>
              <w:t xml:space="preserve">off for a patient with a complex diagnosis from the </w:t>
            </w:r>
            <w:r w:rsidR="00FB09E9">
              <w:rPr>
                <w:rFonts w:ascii="Arial" w:eastAsia="Arial" w:hAnsi="Arial" w:cs="Arial"/>
              </w:rPr>
              <w:t>(NICU)</w:t>
            </w:r>
            <w:r w:rsidRPr="00B97E28">
              <w:rPr>
                <w:rFonts w:ascii="Arial" w:eastAsia="Arial" w:hAnsi="Arial" w:cs="Arial"/>
              </w:rPr>
              <w:t xml:space="preserve"> to the primary care physician with a succinct summary by problem or system, a timeline for outpatient follow up and repeat testing, with clearly delineated responsibilities</w:t>
            </w:r>
          </w:p>
        </w:tc>
      </w:tr>
      <w:tr w:rsidR="000D19DE" w:rsidRPr="00B97E28" w14:paraId="593D77DD" w14:textId="77777777" w:rsidTr="007F3BFA">
        <w:tc>
          <w:tcPr>
            <w:tcW w:w="4950" w:type="dxa"/>
            <w:tcBorders>
              <w:top w:val="single" w:sz="4" w:space="0" w:color="000000"/>
              <w:bottom w:val="single" w:sz="4" w:space="0" w:color="000000"/>
            </w:tcBorders>
            <w:shd w:val="clear" w:color="auto" w:fill="C9C9C9"/>
          </w:tcPr>
          <w:p w14:paraId="074F9ED4" w14:textId="08E15276"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cBorders>
            <w:shd w:val="clear" w:color="auto" w:fill="C9C9C9"/>
          </w:tcPr>
          <w:p w14:paraId="22968D79" w14:textId="7E0BEEA3"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Prior to going on vacation, proactively seeks out colleagues in continuity clinic to follow</w:t>
            </w:r>
            <w:r w:rsidR="00FB09E9">
              <w:rPr>
                <w:rFonts w:ascii="Arial" w:eastAsia="Arial" w:hAnsi="Arial" w:cs="Arial"/>
              </w:rPr>
              <w:t>-</w:t>
            </w:r>
            <w:r w:rsidRPr="00B97E28">
              <w:rPr>
                <w:rFonts w:ascii="Arial" w:eastAsia="Arial" w:hAnsi="Arial" w:cs="Arial"/>
              </w:rPr>
              <w:t xml:space="preserve">up test results that are still pending and expected back during that week with specific instructions and contingency plans for the follow up visit with the patient/family </w:t>
            </w:r>
          </w:p>
          <w:p w14:paraId="78972398" w14:textId="09C9D767"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Seeks out appropriate adult general and subspecialty providers to facilitate the transition of a 20-year-old patient with complex health</w:t>
            </w:r>
            <w:r w:rsidR="00FB09E9">
              <w:rPr>
                <w:rFonts w:ascii="Arial" w:eastAsia="Arial" w:hAnsi="Arial" w:cs="Arial"/>
              </w:rPr>
              <w:t xml:space="preserve"> </w:t>
            </w:r>
            <w:r w:rsidRPr="00B97E28">
              <w:rPr>
                <w:rFonts w:ascii="Arial" w:eastAsia="Arial" w:hAnsi="Arial" w:cs="Arial"/>
              </w:rPr>
              <w:t>care needs to adult care; ensures a thorough hand</w:t>
            </w:r>
            <w:r w:rsidR="00FB09E9">
              <w:rPr>
                <w:rFonts w:ascii="Arial" w:eastAsia="Arial" w:hAnsi="Arial" w:cs="Arial"/>
              </w:rPr>
              <w:t>-</w:t>
            </w:r>
            <w:r w:rsidRPr="00B97E28">
              <w:rPr>
                <w:rFonts w:ascii="Arial" w:eastAsia="Arial" w:hAnsi="Arial" w:cs="Arial"/>
              </w:rPr>
              <w:t>off including the patient’s cultural preferences and social needs to the identified new adult providers</w:t>
            </w:r>
          </w:p>
        </w:tc>
      </w:tr>
      <w:tr w:rsidR="000D19DE" w:rsidRPr="00B97E28" w14:paraId="5A92842F" w14:textId="77777777" w:rsidTr="007F3BFA">
        <w:tc>
          <w:tcPr>
            <w:tcW w:w="4950" w:type="dxa"/>
            <w:tcBorders>
              <w:top w:val="single" w:sz="4" w:space="0" w:color="000000"/>
              <w:bottom w:val="single" w:sz="4" w:space="0" w:color="000000"/>
            </w:tcBorders>
            <w:shd w:val="clear" w:color="auto" w:fill="C9C9C9"/>
          </w:tcPr>
          <w:p w14:paraId="262C4243" w14:textId="6AA8472E"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2A76A7" w14:textId="1F594889"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Designs and implements standardized hand</w:t>
            </w:r>
            <w:r w:rsidR="00FB09E9">
              <w:rPr>
                <w:rFonts w:ascii="Arial" w:eastAsia="Arial" w:hAnsi="Arial" w:cs="Arial"/>
              </w:rPr>
              <w:t>-</w:t>
            </w:r>
            <w:r w:rsidRPr="00B97E28">
              <w:rPr>
                <w:rFonts w:ascii="Arial" w:eastAsia="Arial" w:hAnsi="Arial" w:cs="Arial"/>
              </w:rPr>
              <w:t>off workshops exercises for medical students prior to the start of their clinical rotations</w:t>
            </w:r>
          </w:p>
          <w:p w14:paraId="38B6DEEA" w14:textId="493194E8"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Develops and implements a process for residency continuity clinics to improve the transition from pediatrics to adult medicine </w:t>
            </w:r>
          </w:p>
        </w:tc>
      </w:tr>
      <w:tr w:rsidR="000D19DE" w:rsidRPr="00B97E28" w14:paraId="2224E179" w14:textId="77777777">
        <w:tc>
          <w:tcPr>
            <w:tcW w:w="4950" w:type="dxa"/>
            <w:shd w:val="clear" w:color="auto" w:fill="FFD965"/>
          </w:tcPr>
          <w:p w14:paraId="41E5DC5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00FB09E9" w:rsidP="007C34DE">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Portfolio a</w:t>
            </w:r>
            <w:r w:rsidR="007C34DE" w:rsidRPr="00B97E28">
              <w:rPr>
                <w:rFonts w:ascii="Arial" w:eastAsia="Arial" w:hAnsi="Arial" w:cs="Arial"/>
              </w:rPr>
              <w:t xml:space="preserve">ssessment </w:t>
            </w:r>
          </w:p>
          <w:p w14:paraId="4AB4248C" w14:textId="64CBDA3E"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Direct observation </w:t>
            </w:r>
          </w:p>
          <w:p w14:paraId="5AA1FB50" w14:textId="3F36A561" w:rsidR="007C34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I-PASS </w:t>
            </w:r>
            <w:r w:rsidR="00FB09E9">
              <w:rPr>
                <w:rFonts w:ascii="Arial" w:eastAsia="Arial" w:hAnsi="Arial" w:cs="Arial"/>
              </w:rPr>
              <w:t>a</w:t>
            </w:r>
            <w:r w:rsidRPr="00B97E28">
              <w:rPr>
                <w:rFonts w:ascii="Arial" w:eastAsia="Arial" w:hAnsi="Arial" w:cs="Arial"/>
              </w:rPr>
              <w:t xml:space="preserve">ssessment </w:t>
            </w:r>
            <w:r w:rsidR="00FB09E9">
              <w:rPr>
                <w:rFonts w:ascii="Arial" w:eastAsia="Arial" w:hAnsi="Arial" w:cs="Arial"/>
              </w:rPr>
              <w:t>c</w:t>
            </w:r>
            <w:r w:rsidRPr="00B97E28">
              <w:rPr>
                <w:rFonts w:ascii="Arial" w:eastAsia="Arial" w:hAnsi="Arial" w:cs="Arial"/>
              </w:rPr>
              <w:t>hecklist</w:t>
            </w:r>
          </w:p>
          <w:p w14:paraId="024F45C6" w14:textId="195B3236" w:rsidR="007C34DE" w:rsidRPr="00B97E28"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Multisource feedback </w:t>
            </w:r>
          </w:p>
          <w:p w14:paraId="508E6D0A"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OSCE/Simulation</w:t>
            </w:r>
          </w:p>
          <w:p w14:paraId="7F5CB1FB" w14:textId="51CA39DD" w:rsidR="000D19DE" w:rsidRPr="007C34DE" w:rsidRDefault="00E305D5"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Review of sign</w:t>
            </w:r>
            <w:r w:rsidR="00FB09E9">
              <w:rPr>
                <w:rFonts w:ascii="Arial" w:eastAsia="Arial" w:hAnsi="Arial" w:cs="Arial"/>
              </w:rPr>
              <w:t>-</w:t>
            </w:r>
            <w:r w:rsidRPr="00B97E28">
              <w:rPr>
                <w:rFonts w:ascii="Arial" w:eastAsia="Arial" w:hAnsi="Arial" w:cs="Arial"/>
              </w:rPr>
              <w:t xml:space="preserve">out tools, </w:t>
            </w:r>
            <w:r w:rsidR="00FB09E9">
              <w:rPr>
                <w:rFonts w:ascii="Arial" w:eastAsia="Arial" w:hAnsi="Arial" w:cs="Arial"/>
              </w:rPr>
              <w:t xml:space="preserve">use </w:t>
            </w:r>
            <w:r w:rsidRPr="00B97E28">
              <w:rPr>
                <w:rFonts w:ascii="Arial" w:eastAsia="Arial" w:hAnsi="Arial" w:cs="Arial"/>
              </w:rPr>
              <w:t>and review of checklists</w:t>
            </w:r>
          </w:p>
        </w:tc>
      </w:tr>
      <w:tr w:rsidR="000D19DE" w:rsidRPr="00B97E28" w14:paraId="2322DF8E" w14:textId="77777777">
        <w:tc>
          <w:tcPr>
            <w:tcW w:w="4950" w:type="dxa"/>
            <w:shd w:val="clear" w:color="auto" w:fill="8DB3E2"/>
          </w:tcPr>
          <w:p w14:paraId="7BEA9906"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71FD729D" w14:textId="4F47A5A9"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930C86D" w14:textId="77777777">
        <w:trPr>
          <w:trHeight w:val="80"/>
        </w:trPr>
        <w:tc>
          <w:tcPr>
            <w:tcW w:w="4950" w:type="dxa"/>
            <w:shd w:val="clear" w:color="auto" w:fill="A8D08D"/>
          </w:tcPr>
          <w:p w14:paraId="0BE7216E" w14:textId="77777777" w:rsidR="000D19DE" w:rsidRPr="00B97E28" w:rsidRDefault="00E305D5">
            <w:pPr>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1D15498D"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47"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4AA6D945" w14:textId="114424B4"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proofErr w:type="spellStart"/>
            <w:r w:rsidRPr="00B97E28">
              <w:rPr>
                <w:rFonts w:ascii="Arial" w:eastAsia="Arial" w:hAnsi="Arial" w:cs="Arial"/>
              </w:rPr>
              <w:t>Starmer</w:t>
            </w:r>
            <w:proofErr w:type="spellEnd"/>
            <w:r w:rsidR="00FA144A" w:rsidRPr="00B97E28">
              <w:rPr>
                <w:rFonts w:ascii="Arial" w:eastAsia="Arial" w:hAnsi="Arial" w:cs="Arial"/>
              </w:rPr>
              <w:t xml:space="preserve"> </w:t>
            </w:r>
            <w:r w:rsidRPr="00B97E28">
              <w:rPr>
                <w:rFonts w:ascii="Arial" w:eastAsia="Arial" w:hAnsi="Arial" w:cs="Arial"/>
              </w:rPr>
              <w:t>AJ</w:t>
            </w:r>
            <w:r w:rsidR="00FA144A" w:rsidRPr="00B97E28">
              <w:rPr>
                <w:rFonts w:ascii="Arial" w:eastAsia="Arial" w:hAnsi="Arial" w:cs="Arial"/>
              </w:rPr>
              <w:t>, Spector ND, Srivastava R, et al.</w:t>
            </w:r>
            <w:r w:rsidRPr="00B97E28">
              <w:rPr>
                <w:rFonts w:ascii="Arial" w:eastAsia="Arial" w:hAnsi="Arial" w:cs="Arial"/>
              </w:rPr>
              <w:t xml:space="preserve"> Changes in </w:t>
            </w:r>
            <w:r w:rsidR="00FA144A" w:rsidRPr="00B97E28">
              <w:rPr>
                <w:rFonts w:ascii="Arial" w:eastAsia="Arial" w:hAnsi="Arial" w:cs="Arial"/>
              </w:rPr>
              <w:t>m</w:t>
            </w:r>
            <w:r w:rsidRPr="00B97E28">
              <w:rPr>
                <w:rFonts w:ascii="Arial" w:eastAsia="Arial" w:hAnsi="Arial" w:cs="Arial"/>
              </w:rPr>
              <w:t xml:space="preserve">edical </w:t>
            </w:r>
            <w:r w:rsidR="00FA144A" w:rsidRPr="00B97E28">
              <w:rPr>
                <w:rFonts w:ascii="Arial" w:eastAsia="Arial" w:hAnsi="Arial" w:cs="Arial"/>
              </w:rPr>
              <w:t>e</w:t>
            </w:r>
            <w:r w:rsidRPr="00B97E28">
              <w:rPr>
                <w:rFonts w:ascii="Arial" w:eastAsia="Arial" w:hAnsi="Arial" w:cs="Arial"/>
              </w:rPr>
              <w:t xml:space="preserve">rrors after </w:t>
            </w:r>
            <w:r w:rsidR="00FA144A" w:rsidRPr="00B97E28">
              <w:rPr>
                <w:rFonts w:ascii="Arial" w:eastAsia="Arial" w:hAnsi="Arial" w:cs="Arial"/>
              </w:rPr>
              <w:t>i</w:t>
            </w:r>
            <w:r w:rsidRPr="00B97E28">
              <w:rPr>
                <w:rFonts w:ascii="Arial" w:eastAsia="Arial" w:hAnsi="Arial" w:cs="Arial"/>
              </w:rPr>
              <w:t xml:space="preserve">mplementation of a </w:t>
            </w:r>
            <w:r w:rsidR="00FA144A" w:rsidRPr="00B97E28">
              <w:rPr>
                <w:rFonts w:ascii="Arial" w:eastAsia="Arial" w:hAnsi="Arial" w:cs="Arial"/>
              </w:rPr>
              <w:t>h</w:t>
            </w:r>
            <w:r w:rsidRPr="00B97E28">
              <w:rPr>
                <w:rFonts w:ascii="Arial" w:eastAsia="Arial" w:hAnsi="Arial" w:cs="Arial"/>
              </w:rPr>
              <w:t xml:space="preserve">andoff </w:t>
            </w:r>
            <w:r w:rsidR="00FA144A" w:rsidRPr="00B97E28">
              <w:rPr>
                <w:rFonts w:ascii="Arial" w:eastAsia="Arial" w:hAnsi="Arial" w:cs="Arial"/>
              </w:rPr>
              <w:t>p</w:t>
            </w:r>
            <w:r w:rsidRPr="00B97E28">
              <w:rPr>
                <w:rFonts w:ascii="Arial" w:eastAsia="Arial" w:hAnsi="Arial" w:cs="Arial"/>
              </w:rPr>
              <w:t>rogram</w:t>
            </w:r>
            <w:r w:rsidR="00FA144A" w:rsidRPr="00B97E28">
              <w:rPr>
                <w:rFonts w:ascii="Arial" w:eastAsia="Arial" w:hAnsi="Arial" w:cs="Arial"/>
              </w:rPr>
              <w:t xml:space="preserve">. </w:t>
            </w:r>
            <w:r w:rsidRPr="00B97E28">
              <w:rPr>
                <w:rFonts w:ascii="Arial" w:eastAsia="Arial" w:hAnsi="Arial" w:cs="Arial"/>
                <w:i/>
                <w:iCs/>
              </w:rPr>
              <w:t xml:space="preserve">N </w:t>
            </w:r>
            <w:proofErr w:type="spellStart"/>
            <w:r w:rsidRPr="00B97E28">
              <w:rPr>
                <w:rFonts w:ascii="Arial" w:eastAsia="Arial" w:hAnsi="Arial" w:cs="Arial"/>
                <w:i/>
                <w:iCs/>
              </w:rPr>
              <w:t>Engl</w:t>
            </w:r>
            <w:proofErr w:type="spellEnd"/>
            <w:r w:rsidRPr="00B97E28">
              <w:rPr>
                <w:rFonts w:ascii="Arial" w:eastAsia="Arial" w:hAnsi="Arial" w:cs="Arial"/>
                <w:i/>
                <w:iCs/>
              </w:rPr>
              <w:t xml:space="preserve"> J Med</w:t>
            </w:r>
            <w:r w:rsidR="00FA144A" w:rsidRPr="00B97E28">
              <w:rPr>
                <w:rFonts w:ascii="Arial" w:eastAsia="Arial" w:hAnsi="Arial" w:cs="Arial"/>
              </w:rPr>
              <w:t xml:space="preserve">. </w:t>
            </w:r>
            <w:proofErr w:type="gramStart"/>
            <w:r w:rsidRPr="00B97E28">
              <w:rPr>
                <w:rFonts w:ascii="Arial" w:eastAsia="Arial" w:hAnsi="Arial" w:cs="Arial"/>
              </w:rPr>
              <w:t>2014;371:1803</w:t>
            </w:r>
            <w:proofErr w:type="gramEnd"/>
            <w:r w:rsidRPr="00B97E28">
              <w:rPr>
                <w:rFonts w:ascii="Arial" w:eastAsia="Arial" w:hAnsi="Arial" w:cs="Arial"/>
              </w:rPr>
              <w:t>-181</w:t>
            </w:r>
            <w:r w:rsidR="00FA144A" w:rsidRPr="00B97E28">
              <w:rPr>
                <w:rFonts w:ascii="Arial" w:eastAsia="Arial" w:hAnsi="Arial" w:cs="Arial"/>
              </w:rPr>
              <w:t xml:space="preserve">2. </w:t>
            </w:r>
            <w:hyperlink r:id="rId48" w:history="1">
              <w:r w:rsidR="00FA144A" w:rsidRPr="00B97E28">
                <w:rPr>
                  <w:rStyle w:val="Hyperlink"/>
                  <w:rFonts w:ascii="Arial" w:eastAsia="Arial" w:hAnsi="Arial" w:cs="Arial"/>
                </w:rPr>
                <w:t>https://www.nejm.org/doi/full/10.1056/NEJMsa1405556</w:t>
              </w:r>
            </w:hyperlink>
            <w:r w:rsidR="00FA144A" w:rsidRPr="00B97E28">
              <w:rPr>
                <w:rFonts w:ascii="Arial" w:eastAsia="Arial" w:hAnsi="Arial" w:cs="Arial"/>
              </w:rPr>
              <w:t>. 2020.</w:t>
            </w:r>
          </w:p>
          <w:p w14:paraId="78385E4A" w14:textId="5430226D"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I-PASS</w:t>
            </w:r>
            <w:r w:rsidR="00FA144A" w:rsidRPr="00B97E28">
              <w:rPr>
                <w:rFonts w:ascii="Arial" w:eastAsia="Arial" w:hAnsi="Arial" w:cs="Arial"/>
              </w:rPr>
              <w:t>.</w:t>
            </w:r>
            <w:r w:rsidRPr="00B97E28">
              <w:rPr>
                <w:rFonts w:ascii="Arial" w:eastAsia="Arial" w:hAnsi="Arial" w:cs="Arial"/>
              </w:rPr>
              <w:t xml:space="preserve"> </w:t>
            </w:r>
            <w:r w:rsidR="00FA144A" w:rsidRPr="00B97E28">
              <w:rPr>
                <w:rFonts w:ascii="Arial" w:eastAsia="Arial" w:hAnsi="Arial" w:cs="Arial"/>
              </w:rPr>
              <w:t>I-PASS M</w:t>
            </w:r>
            <w:r w:rsidRPr="00B97E28">
              <w:rPr>
                <w:rFonts w:ascii="Arial" w:eastAsia="Arial" w:hAnsi="Arial" w:cs="Arial"/>
              </w:rPr>
              <w:t>aterials</w:t>
            </w:r>
            <w:r w:rsidR="00FA144A" w:rsidRPr="00B97E28">
              <w:rPr>
                <w:rFonts w:ascii="Arial" w:eastAsia="Arial" w:hAnsi="Arial" w:cs="Arial"/>
              </w:rPr>
              <w:t xml:space="preserve">. </w:t>
            </w:r>
            <w:hyperlink r:id="rId49" w:history="1">
              <w:r w:rsidR="00FA144A" w:rsidRPr="00B97E28">
                <w:rPr>
                  <w:rStyle w:val="Hyperlink"/>
                  <w:rFonts w:ascii="Arial" w:eastAsia="Arial" w:hAnsi="Arial" w:cs="Arial"/>
                </w:rPr>
                <w:t>http://www.ipassstudygroup.com/materialsrequest</w:t>
              </w:r>
            </w:hyperlink>
            <w:r w:rsidR="00FA144A" w:rsidRPr="00B97E28">
              <w:rPr>
                <w:rFonts w:ascii="Arial" w:eastAsia="Arial" w:hAnsi="Arial" w:cs="Arial"/>
              </w:rPr>
              <w:t>. 2020.</w:t>
            </w:r>
          </w:p>
          <w:p w14:paraId="3DC041B3" w14:textId="276E366E"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proofErr w:type="spellStart"/>
            <w:r w:rsidRPr="00B97E28">
              <w:rPr>
                <w:rFonts w:ascii="Arial" w:eastAsia="Arial" w:hAnsi="Arial" w:cs="Arial"/>
              </w:rPr>
              <w:t>Matern</w:t>
            </w:r>
            <w:proofErr w:type="spellEnd"/>
            <w:r w:rsidR="00113B3C" w:rsidRPr="00B97E28">
              <w:rPr>
                <w:rFonts w:ascii="Arial" w:eastAsia="Arial" w:hAnsi="Arial" w:cs="Arial"/>
              </w:rPr>
              <w:t xml:space="preserve"> </w:t>
            </w:r>
            <w:r w:rsidRPr="00B97E28">
              <w:rPr>
                <w:rFonts w:ascii="Arial" w:eastAsia="Arial" w:hAnsi="Arial" w:cs="Arial"/>
              </w:rPr>
              <w:t>LH</w:t>
            </w:r>
            <w:r w:rsidR="00113B3C" w:rsidRPr="00B97E28">
              <w:rPr>
                <w:rFonts w:ascii="Arial" w:eastAsia="Arial" w:hAnsi="Arial" w:cs="Arial"/>
              </w:rPr>
              <w:t xml:space="preserve">, </w:t>
            </w:r>
            <w:proofErr w:type="spellStart"/>
            <w:r w:rsidR="00113B3C" w:rsidRPr="00B97E28">
              <w:rPr>
                <w:rFonts w:ascii="Arial" w:eastAsia="Arial" w:hAnsi="Arial" w:cs="Arial"/>
              </w:rPr>
              <w:t>Farnan</w:t>
            </w:r>
            <w:proofErr w:type="spellEnd"/>
            <w:r w:rsidR="00113B3C" w:rsidRPr="00B97E28">
              <w:rPr>
                <w:rFonts w:ascii="Arial" w:eastAsia="Arial" w:hAnsi="Arial" w:cs="Arial"/>
              </w:rPr>
              <w:t xml:space="preserve"> J, Hirsch K,</w:t>
            </w:r>
            <w:r w:rsidRPr="00B97E28">
              <w:rPr>
                <w:rFonts w:ascii="Arial" w:eastAsia="Arial" w:hAnsi="Arial" w:cs="Arial"/>
              </w:rPr>
              <w:t xml:space="preserve"> et al. A Standardized </w:t>
            </w:r>
            <w:r w:rsidR="00FA144A" w:rsidRPr="00B97E28">
              <w:rPr>
                <w:rFonts w:ascii="Arial" w:eastAsia="Arial" w:hAnsi="Arial" w:cs="Arial"/>
              </w:rPr>
              <w:t>h</w:t>
            </w:r>
            <w:r w:rsidRPr="00B97E28">
              <w:rPr>
                <w:rFonts w:ascii="Arial" w:eastAsia="Arial" w:hAnsi="Arial" w:cs="Arial"/>
              </w:rPr>
              <w:t xml:space="preserve">andoff </w:t>
            </w:r>
            <w:r w:rsidR="00FA144A" w:rsidRPr="00B97E28">
              <w:rPr>
                <w:rFonts w:ascii="Arial" w:eastAsia="Arial" w:hAnsi="Arial" w:cs="Arial"/>
              </w:rPr>
              <w:t>s</w:t>
            </w:r>
            <w:r w:rsidRPr="00B97E28">
              <w:rPr>
                <w:rFonts w:ascii="Arial" w:eastAsia="Arial" w:hAnsi="Arial" w:cs="Arial"/>
              </w:rPr>
              <w:t xml:space="preserve">imulation </w:t>
            </w:r>
            <w:r w:rsidR="00FA144A" w:rsidRPr="00B97E28">
              <w:rPr>
                <w:rFonts w:ascii="Arial" w:eastAsia="Arial" w:hAnsi="Arial" w:cs="Arial"/>
              </w:rPr>
              <w:t>p</w:t>
            </w:r>
            <w:r w:rsidRPr="00B97E28">
              <w:rPr>
                <w:rFonts w:ascii="Arial" w:eastAsia="Arial" w:hAnsi="Arial" w:cs="Arial"/>
              </w:rPr>
              <w:t xml:space="preserve">romotes </w:t>
            </w:r>
            <w:r w:rsidR="00FA144A" w:rsidRPr="00B97E28">
              <w:rPr>
                <w:rFonts w:ascii="Arial" w:eastAsia="Arial" w:hAnsi="Arial" w:cs="Arial"/>
              </w:rPr>
              <w:t>r</w:t>
            </w:r>
            <w:r w:rsidRPr="00B97E28">
              <w:rPr>
                <w:rFonts w:ascii="Arial" w:eastAsia="Arial" w:hAnsi="Arial" w:cs="Arial"/>
              </w:rPr>
              <w:t xml:space="preserve">ecovery </w:t>
            </w:r>
            <w:r w:rsidR="00FA144A" w:rsidRPr="00B97E28">
              <w:rPr>
                <w:rFonts w:ascii="Arial" w:eastAsia="Arial" w:hAnsi="Arial" w:cs="Arial"/>
              </w:rPr>
              <w:t>f</w:t>
            </w:r>
            <w:r w:rsidRPr="00B97E28">
              <w:rPr>
                <w:rFonts w:ascii="Arial" w:eastAsia="Arial" w:hAnsi="Arial" w:cs="Arial"/>
              </w:rPr>
              <w:t xml:space="preserve">rom </w:t>
            </w:r>
            <w:r w:rsidR="00FA144A" w:rsidRPr="00B97E28">
              <w:rPr>
                <w:rFonts w:ascii="Arial" w:eastAsia="Arial" w:hAnsi="Arial" w:cs="Arial"/>
              </w:rPr>
              <w:t>a</w:t>
            </w:r>
            <w:r w:rsidRPr="00B97E28">
              <w:rPr>
                <w:rFonts w:ascii="Arial" w:eastAsia="Arial" w:hAnsi="Arial" w:cs="Arial"/>
              </w:rPr>
              <w:t xml:space="preserve">uditory </w:t>
            </w:r>
            <w:r w:rsidR="00FA144A" w:rsidRPr="00B97E28">
              <w:rPr>
                <w:rFonts w:ascii="Arial" w:eastAsia="Arial" w:hAnsi="Arial" w:cs="Arial"/>
              </w:rPr>
              <w:t>d</w:t>
            </w:r>
            <w:r w:rsidRPr="00B97E28">
              <w:rPr>
                <w:rFonts w:ascii="Arial" w:eastAsia="Arial" w:hAnsi="Arial" w:cs="Arial"/>
              </w:rPr>
              <w:t xml:space="preserve">istractions in </w:t>
            </w:r>
            <w:r w:rsidR="00FA144A" w:rsidRPr="00B97E28">
              <w:rPr>
                <w:rFonts w:ascii="Arial" w:eastAsia="Arial" w:hAnsi="Arial" w:cs="Arial"/>
              </w:rPr>
              <w:t>r</w:t>
            </w:r>
            <w:r w:rsidRPr="00B97E28">
              <w:rPr>
                <w:rFonts w:ascii="Arial" w:eastAsia="Arial" w:hAnsi="Arial" w:cs="Arial"/>
              </w:rPr>
              <w:t xml:space="preserve">esident </w:t>
            </w:r>
            <w:r w:rsidR="00FA144A" w:rsidRPr="00B97E28">
              <w:rPr>
                <w:rFonts w:ascii="Arial" w:eastAsia="Arial" w:hAnsi="Arial" w:cs="Arial"/>
              </w:rPr>
              <w:t>p</w:t>
            </w:r>
            <w:r w:rsidRPr="00B97E28">
              <w:rPr>
                <w:rFonts w:ascii="Arial" w:eastAsia="Arial" w:hAnsi="Arial" w:cs="Arial"/>
              </w:rPr>
              <w:t>hysicians</w:t>
            </w:r>
            <w:r w:rsidR="00FA144A" w:rsidRPr="00B97E28">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 xml:space="preserve">Simul </w:t>
            </w:r>
            <w:proofErr w:type="spellStart"/>
            <w:r w:rsidRPr="00B97E28">
              <w:rPr>
                <w:rFonts w:ascii="Arial" w:eastAsia="Arial" w:hAnsi="Arial" w:cs="Arial"/>
                <w:i/>
                <w:iCs/>
              </w:rPr>
              <w:t>Healthc</w:t>
            </w:r>
            <w:proofErr w:type="spellEnd"/>
            <w:r w:rsidR="00FA144A" w:rsidRPr="00B97E28">
              <w:rPr>
                <w:rFonts w:ascii="Arial" w:eastAsia="Arial" w:hAnsi="Arial" w:cs="Arial"/>
              </w:rPr>
              <w:t>.</w:t>
            </w:r>
            <w:r w:rsidRPr="00B97E28">
              <w:rPr>
                <w:rFonts w:ascii="Arial" w:eastAsia="Arial" w:hAnsi="Arial" w:cs="Arial"/>
              </w:rPr>
              <w:t xml:space="preserve"> 2018;13(4):233-238. </w:t>
            </w:r>
            <w:hyperlink r:id="rId50" w:history="1">
              <w:r w:rsidR="00113B3C" w:rsidRPr="00B97E28">
                <w:rPr>
                  <w:rStyle w:val="Hyperlink"/>
                  <w:rFonts w:ascii="Arial" w:eastAsia="Arial" w:hAnsi="Arial" w:cs="Arial"/>
                </w:rPr>
                <w:t>https://insights.ovid.com/crossref?an=01266021-201808000-00003</w:t>
              </w:r>
            </w:hyperlink>
            <w:r w:rsidR="00113B3C" w:rsidRPr="00B97E28">
              <w:rPr>
                <w:rFonts w:ascii="Arial" w:eastAsia="Arial" w:hAnsi="Arial" w:cs="Arial"/>
              </w:rPr>
              <w:t>. 2020.</w:t>
            </w:r>
          </w:p>
          <w:p w14:paraId="688522EF" w14:textId="50A86D4E" w:rsidR="00113B3C" w:rsidRPr="00B97E28" w:rsidRDefault="00113B3C" w:rsidP="00B00D95">
            <w:pPr>
              <w:numPr>
                <w:ilvl w:val="0"/>
                <w:numId w:val="1"/>
              </w:numPr>
              <w:pBdr>
                <w:top w:val="nil"/>
                <w:left w:val="nil"/>
                <w:bottom w:val="nil"/>
                <w:right w:val="nil"/>
                <w:between w:val="nil"/>
              </w:pBdr>
              <w:ind w:left="187" w:hanging="187"/>
              <w:rPr>
                <w:rFonts w:ascii="Arial" w:hAnsi="Arial" w:cs="Arial"/>
                <w:color w:val="000000"/>
              </w:rPr>
            </w:pPr>
            <w:proofErr w:type="spellStart"/>
            <w:r w:rsidRPr="00B97E28">
              <w:rPr>
                <w:rFonts w:ascii="Arial" w:eastAsia="Arial" w:hAnsi="Arial" w:cs="Arial"/>
              </w:rPr>
              <w:t>GotTransition</w:t>
            </w:r>
            <w:proofErr w:type="spellEnd"/>
            <w:r w:rsidRPr="00B97E28">
              <w:rPr>
                <w:rFonts w:ascii="Arial" w:eastAsia="Arial" w:hAnsi="Arial" w:cs="Arial"/>
              </w:rPr>
              <w:t xml:space="preserve">. Clinician Education &amp; Resources. </w:t>
            </w:r>
            <w:hyperlink r:id="rId51" w:history="1">
              <w:r w:rsidRPr="00B97E28">
                <w:rPr>
                  <w:rStyle w:val="Hyperlink"/>
                  <w:rFonts w:ascii="Arial" w:eastAsia="Arial" w:hAnsi="Arial" w:cs="Arial"/>
                </w:rPr>
                <w:t>https://www.gottransition.org/resources-and-research/clinician-education-resources.cfm</w:t>
              </w:r>
            </w:hyperlink>
            <w:r w:rsidRPr="00B97E28">
              <w:rPr>
                <w:rFonts w:ascii="Arial" w:eastAsia="Arial" w:hAnsi="Arial" w:cs="Arial"/>
              </w:rPr>
              <w:t>. 2020.</w:t>
            </w:r>
          </w:p>
          <w:p w14:paraId="306120B7" w14:textId="68C2CBFD" w:rsidR="00113B3C" w:rsidRPr="00B97E28" w:rsidRDefault="00113B3C"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Society for Adolescent Health and Medicine. Transition to adulthood for youth with chronic conditions and special health care needs. </w:t>
            </w:r>
            <w:proofErr w:type="spellStart"/>
            <w:r w:rsidRPr="00B97E28">
              <w:rPr>
                <w:rFonts w:ascii="Arial" w:eastAsia="Arial" w:hAnsi="Arial" w:cs="Arial"/>
                <w:i/>
                <w:iCs/>
              </w:rPr>
              <w:t>Journl</w:t>
            </w:r>
            <w:proofErr w:type="spellEnd"/>
            <w:r w:rsidRPr="00B97E28">
              <w:rPr>
                <w:rFonts w:ascii="Arial" w:eastAsia="Arial" w:hAnsi="Arial" w:cs="Arial"/>
                <w:i/>
                <w:iCs/>
              </w:rPr>
              <w:t xml:space="preserve"> of Adolescent Health</w:t>
            </w:r>
            <w:r w:rsidRPr="00B97E28">
              <w:rPr>
                <w:rFonts w:ascii="Arial" w:eastAsia="Arial" w:hAnsi="Arial" w:cs="Arial"/>
              </w:rPr>
              <w:t>. 2020;66(5</w:t>
            </w:r>
            <w:proofErr w:type="gramStart"/>
            <w:r w:rsidRPr="00B97E28">
              <w:rPr>
                <w:rFonts w:ascii="Arial" w:eastAsia="Arial" w:hAnsi="Arial" w:cs="Arial"/>
              </w:rPr>
              <w:t>):P</w:t>
            </w:r>
            <w:proofErr w:type="gramEnd"/>
            <w:r w:rsidRPr="00B97E28">
              <w:rPr>
                <w:rFonts w:ascii="Arial" w:eastAsia="Arial" w:hAnsi="Arial" w:cs="Arial"/>
              </w:rPr>
              <w:t xml:space="preserve">631-634. </w:t>
            </w:r>
            <w:hyperlink r:id="rId52" w:history="1">
              <w:r w:rsidRPr="00B97E28">
                <w:rPr>
                  <w:rStyle w:val="Hyperlink"/>
                  <w:rFonts w:ascii="Arial" w:eastAsia="Arial" w:hAnsi="Arial" w:cs="Arial"/>
                </w:rPr>
                <w:t>https://www.jahonline.org/article/S1054-139X(20)30075-6/fulltext</w:t>
              </w:r>
            </w:hyperlink>
            <w:r w:rsidRPr="00B97E28">
              <w:rPr>
                <w:rFonts w:ascii="Arial" w:eastAsia="Arial" w:hAnsi="Arial" w:cs="Arial"/>
              </w:rPr>
              <w:t>. 2020.</w:t>
            </w:r>
          </w:p>
        </w:tc>
      </w:tr>
    </w:tbl>
    <w:p w14:paraId="7F85BD0F" w14:textId="77777777" w:rsidR="000D19DE" w:rsidRDefault="000D19DE">
      <w:pPr>
        <w:spacing w:line="240" w:lineRule="auto"/>
        <w:ind w:hanging="180"/>
        <w:rPr>
          <w:rFonts w:ascii="Arial" w:eastAsia="Arial" w:hAnsi="Arial" w:cs="Arial"/>
        </w:rPr>
      </w:pPr>
    </w:p>
    <w:p w14:paraId="48B2E2E2" w14:textId="77777777" w:rsidR="000D19DE" w:rsidRDefault="00E305D5">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BABF307" w14:textId="77777777">
        <w:trPr>
          <w:trHeight w:val="769"/>
        </w:trPr>
        <w:tc>
          <w:tcPr>
            <w:tcW w:w="14125" w:type="dxa"/>
            <w:gridSpan w:val="2"/>
            <w:shd w:val="clear" w:color="auto" w:fill="9CC3E5"/>
          </w:tcPr>
          <w:p w14:paraId="11B6CA73" w14:textId="38630428"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 including public education and elimination of structural racism</w:t>
            </w:r>
          </w:p>
        </w:tc>
      </w:tr>
      <w:tr w:rsidR="000D19DE" w:rsidRPr="00B97E28" w14:paraId="20A52A7A" w14:textId="77777777">
        <w:tc>
          <w:tcPr>
            <w:tcW w:w="4950" w:type="dxa"/>
            <w:shd w:val="clear" w:color="auto" w:fill="FAC090"/>
          </w:tcPr>
          <w:p w14:paraId="0E974909"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BB51F3">
        <w:tc>
          <w:tcPr>
            <w:tcW w:w="4950" w:type="dxa"/>
            <w:tcBorders>
              <w:top w:val="single" w:sz="4" w:space="0" w:color="000000"/>
              <w:bottom w:val="single" w:sz="4" w:space="0" w:color="000000"/>
            </w:tcBorders>
            <w:shd w:val="clear" w:color="auto" w:fill="C9C9C9"/>
          </w:tcPr>
          <w:p w14:paraId="7B5B4955" w14:textId="10EBED83"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662CE801" w14:textId="49A35716"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Identifies social determinants of health, such as poverty and structural racism</w:t>
            </w:r>
          </w:p>
          <w:p w14:paraId="7AA76134" w14:textId="1A50B7B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Identifies adverse childhood experiences</w:t>
            </w:r>
          </w:p>
        </w:tc>
      </w:tr>
      <w:tr w:rsidR="000D19DE" w:rsidRPr="00B97E28" w14:paraId="674BD92A" w14:textId="77777777" w:rsidTr="00BB51F3">
        <w:tc>
          <w:tcPr>
            <w:tcW w:w="4950" w:type="dxa"/>
            <w:tcBorders>
              <w:top w:val="single" w:sz="4" w:space="0" w:color="000000"/>
              <w:bottom w:val="single" w:sz="4" w:space="0" w:color="000000"/>
            </w:tcBorders>
            <w:shd w:val="clear" w:color="auto" w:fill="C9C9C9"/>
          </w:tcPr>
          <w:p w14:paraId="47F34504" w14:textId="15FE95B7"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cBorders>
            <w:shd w:val="clear" w:color="auto" w:fill="C9C9C9"/>
          </w:tcPr>
          <w:p w14:paraId="225B31B3"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Screens patients for adverse childhood experiences and acknowledges social determinants of health and the impact of structural racism for individual patients</w:t>
            </w:r>
          </w:p>
          <w:p w14:paraId="00FC3A0E" w14:textId="3C38A07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rPr>
              <w:t>Discusses</w:t>
            </w:r>
            <w:r w:rsidRPr="00B97E28">
              <w:rPr>
                <w:rFonts w:ascii="Arial" w:eastAsia="Arial" w:hAnsi="Arial" w:cs="Arial"/>
              </w:rPr>
              <w:t xml:space="preserve"> health disparities and identifies the nearest Women Infants Children (WIC) office</w:t>
            </w:r>
          </w:p>
        </w:tc>
      </w:tr>
      <w:tr w:rsidR="000D19DE" w:rsidRPr="00B97E28" w14:paraId="20A9A8F7" w14:textId="77777777" w:rsidTr="00BB51F3">
        <w:tc>
          <w:tcPr>
            <w:tcW w:w="4950" w:type="dxa"/>
            <w:tcBorders>
              <w:top w:val="single" w:sz="4" w:space="0" w:color="000000"/>
              <w:bottom w:val="single" w:sz="4" w:space="0" w:color="000000"/>
            </w:tcBorders>
            <w:shd w:val="clear" w:color="auto" w:fill="C9C9C9"/>
          </w:tcPr>
          <w:p w14:paraId="63D7154C" w14:textId="6269676D"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870CD9B" w14:textId="49982F06"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Consistently refers patients to WIC program, and </w:t>
            </w:r>
            <w:r w:rsidR="006D1370">
              <w:rPr>
                <w:rFonts w:ascii="Arial" w:eastAsia="Arial" w:hAnsi="Arial" w:cs="Arial"/>
              </w:rPr>
              <w:t>e</w:t>
            </w:r>
            <w:r w:rsidRPr="00B97E28">
              <w:rPr>
                <w:rFonts w:ascii="Arial" w:eastAsia="Arial" w:hAnsi="Arial" w:cs="Arial"/>
              </w:rPr>
              <w:t xml:space="preserve">arly </w:t>
            </w:r>
            <w:r w:rsidR="006D1370">
              <w:rPr>
                <w:rFonts w:ascii="Arial" w:eastAsia="Arial" w:hAnsi="Arial" w:cs="Arial"/>
              </w:rPr>
              <w:t>i</w:t>
            </w:r>
            <w:r w:rsidRPr="00B97E28">
              <w:rPr>
                <w:rFonts w:ascii="Arial" w:eastAsia="Arial" w:hAnsi="Arial" w:cs="Arial"/>
              </w:rPr>
              <w:t>ntervention services as needed</w:t>
            </w:r>
          </w:p>
          <w:p w14:paraId="657A5206" w14:textId="077F5DA8"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Promotes to patients the local resources and programs aimed at eliminating structural racism and improving health disparities</w:t>
            </w:r>
          </w:p>
        </w:tc>
      </w:tr>
      <w:tr w:rsidR="000D19DE" w:rsidRPr="00B97E28" w14:paraId="7D0C57FD" w14:textId="77777777" w:rsidTr="00BB51F3">
        <w:tc>
          <w:tcPr>
            <w:tcW w:w="4950" w:type="dxa"/>
            <w:tcBorders>
              <w:top w:val="single" w:sz="4" w:space="0" w:color="000000"/>
              <w:bottom w:val="single" w:sz="4" w:space="0" w:color="000000"/>
            </w:tcBorders>
            <w:shd w:val="clear" w:color="auto" w:fill="C9C9C9"/>
          </w:tcPr>
          <w:p w14:paraId="27C3DE14" w14:textId="0CDB5053"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Adapts practice to provide for the needs of and reduce health disparities of a specific population</w:t>
            </w:r>
          </w:p>
          <w:p w14:paraId="202B70A5"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0994F2C" w14:textId="1D4CB98F"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Participates in an advocacy project to improve health</w:t>
            </w:r>
            <w:r w:rsidR="006D1370">
              <w:rPr>
                <w:rFonts w:ascii="Arial" w:eastAsia="Arial" w:hAnsi="Arial" w:cs="Arial"/>
              </w:rPr>
              <w:t xml:space="preserve"> </w:t>
            </w:r>
            <w:r w:rsidRPr="00B97E28">
              <w:rPr>
                <w:rFonts w:ascii="Arial" w:eastAsia="Arial" w:hAnsi="Arial" w:cs="Arial"/>
              </w:rPr>
              <w:t>care access and/or decrease practices that support structural racism</w:t>
            </w:r>
          </w:p>
          <w:p w14:paraId="6DE1732C" w14:textId="7178FAD3"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Organizes mental health resources for patients who screen positive for an adverse childhood experience</w:t>
            </w:r>
          </w:p>
        </w:tc>
      </w:tr>
      <w:tr w:rsidR="000D19DE" w:rsidRPr="00B97E28" w14:paraId="4A8E5F61" w14:textId="77777777" w:rsidTr="00BB51F3">
        <w:tc>
          <w:tcPr>
            <w:tcW w:w="4950" w:type="dxa"/>
            <w:tcBorders>
              <w:top w:val="single" w:sz="4" w:space="0" w:color="000000"/>
              <w:bottom w:val="single" w:sz="4" w:space="0" w:color="000000"/>
            </w:tcBorders>
            <w:shd w:val="clear" w:color="auto" w:fill="C9C9C9"/>
          </w:tcPr>
          <w:p w14:paraId="5D989299" w14:textId="45EA9A39"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150DED6"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Engages in a project to open a WIC location</w:t>
            </w:r>
          </w:p>
          <w:p w14:paraId="1F3BB410"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Partners with a community organization working to increase vaccination rates for a particular group</w:t>
            </w:r>
          </w:p>
          <w:p w14:paraId="7DEB64FE" w14:textId="2445A79B"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Participates in longitudinal discussions with local, </w:t>
            </w:r>
            <w:proofErr w:type="gramStart"/>
            <w:r w:rsidRPr="00B97E28">
              <w:rPr>
                <w:rFonts w:ascii="Arial" w:eastAsia="Arial" w:hAnsi="Arial" w:cs="Arial"/>
              </w:rPr>
              <w:t>state</w:t>
            </w:r>
            <w:proofErr w:type="gramEnd"/>
            <w:r w:rsidRPr="00B97E28">
              <w:rPr>
                <w:rFonts w:ascii="Arial" w:eastAsia="Arial" w:hAnsi="Arial" w:cs="Arial"/>
              </w:rPr>
              <w:t xml:space="preserve"> or national government policy makers to eliminate structural racism and reduce health disparities</w:t>
            </w:r>
          </w:p>
        </w:tc>
      </w:tr>
      <w:tr w:rsidR="000D19DE" w:rsidRPr="00B97E28" w14:paraId="7D2B87D1" w14:textId="77777777">
        <w:trPr>
          <w:trHeight w:val="675"/>
        </w:trPr>
        <w:tc>
          <w:tcPr>
            <w:tcW w:w="4950" w:type="dxa"/>
            <w:shd w:val="clear" w:color="auto" w:fill="FFD965"/>
          </w:tcPr>
          <w:p w14:paraId="52EDF6D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007C34DE"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Analysis of process and outcomes measures based on social determinants of health and resultant disparities</w:t>
            </w:r>
          </w:p>
          <w:p w14:paraId="1B81B42C" w14:textId="1D285A34"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38EBCC46" w14:textId="62113020"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10A3D449" w14:textId="5BC7BD42" w:rsidR="007C34DE" w:rsidRPr="007C34DE" w:rsidRDefault="00E305D5"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5D1FB23E" w14:textId="393282AE"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Portfolio</w:t>
            </w:r>
            <w:r w:rsidR="00BB51F3">
              <w:rPr>
                <w:rFonts w:ascii="Arial" w:eastAsia="Arial" w:hAnsi="Arial" w:cs="Arial"/>
              </w:rPr>
              <w:t xml:space="preserve"> </w:t>
            </w:r>
            <w:r w:rsidR="006D1370">
              <w:rPr>
                <w:rFonts w:ascii="Arial" w:eastAsia="Arial" w:hAnsi="Arial" w:cs="Arial"/>
              </w:rPr>
              <w:t>assessment</w:t>
            </w:r>
          </w:p>
          <w:p w14:paraId="3A8AE2CC" w14:textId="0C356F53" w:rsidR="000D19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Reflection</w:t>
            </w:r>
          </w:p>
        </w:tc>
      </w:tr>
      <w:tr w:rsidR="000D19DE" w:rsidRPr="00B97E28" w14:paraId="666C6649" w14:textId="77777777">
        <w:tc>
          <w:tcPr>
            <w:tcW w:w="4950" w:type="dxa"/>
            <w:shd w:val="clear" w:color="auto" w:fill="8DB3E2"/>
          </w:tcPr>
          <w:p w14:paraId="0A0669B8"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3127702" w14:textId="45412641"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09A2634D" w14:textId="77777777">
        <w:tc>
          <w:tcPr>
            <w:tcW w:w="4950" w:type="dxa"/>
            <w:shd w:val="clear" w:color="auto" w:fill="A8D08D"/>
          </w:tcPr>
          <w:p w14:paraId="679CE133" w14:textId="77777777" w:rsidR="000D19DE" w:rsidRPr="00355447" w:rsidRDefault="00E305D5">
            <w:pPr>
              <w:rPr>
                <w:rFonts w:ascii="Arial" w:eastAsia="Arial" w:hAnsi="Arial" w:cs="Arial"/>
              </w:rPr>
            </w:pPr>
            <w:r w:rsidRPr="00355447">
              <w:rPr>
                <w:rFonts w:ascii="Arial" w:eastAsia="Arial" w:hAnsi="Arial" w:cs="Arial"/>
              </w:rPr>
              <w:t>Notes or Resources</w:t>
            </w:r>
          </w:p>
        </w:tc>
        <w:tc>
          <w:tcPr>
            <w:tcW w:w="9175" w:type="dxa"/>
            <w:shd w:val="clear" w:color="auto" w:fill="A8D08D"/>
          </w:tcPr>
          <w:p w14:paraId="54B35EDE" w14:textId="77777777" w:rsidR="00521192" w:rsidRPr="00355447"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355447">
              <w:rPr>
                <w:rStyle w:val="Hyperlink"/>
                <w:rFonts w:ascii="Arial" w:eastAsia="Arial" w:hAnsi="Arial" w:cs="Arial"/>
                <w:color w:val="auto"/>
                <w:u w:val="none"/>
              </w:rPr>
              <w:t xml:space="preserve">The American Board of Pediatrics. </w:t>
            </w:r>
            <w:proofErr w:type="spellStart"/>
            <w:r w:rsidRPr="00355447">
              <w:rPr>
                <w:rStyle w:val="Hyperlink"/>
                <w:rFonts w:ascii="Arial" w:eastAsia="Arial" w:hAnsi="Arial" w:cs="Arial"/>
                <w:color w:val="auto"/>
                <w:u w:val="none"/>
              </w:rPr>
              <w:t>Entrustable</w:t>
            </w:r>
            <w:proofErr w:type="spellEnd"/>
            <w:r w:rsidRPr="00355447">
              <w:rPr>
                <w:rStyle w:val="Hyperlink"/>
                <w:rFonts w:ascii="Arial" w:eastAsia="Arial" w:hAnsi="Arial" w:cs="Arial"/>
                <w:color w:val="auto"/>
                <w:u w:val="none"/>
              </w:rPr>
              <w:t xml:space="preserve"> Professional Activities for General Pediatrics. </w:t>
            </w:r>
            <w:hyperlink r:id="rId53" w:history="1">
              <w:r w:rsidRPr="00355447">
                <w:rPr>
                  <w:rStyle w:val="Hyperlink"/>
                  <w:rFonts w:ascii="Arial" w:eastAsia="Arial" w:hAnsi="Arial" w:cs="Arial"/>
                </w:rPr>
                <w:t>https://www.abp.org/entrustable-professional-activities-epas</w:t>
              </w:r>
            </w:hyperlink>
            <w:r w:rsidRPr="00355447">
              <w:rPr>
                <w:rStyle w:val="Hyperlink"/>
                <w:rFonts w:ascii="Arial" w:eastAsia="Arial" w:hAnsi="Arial" w:cs="Arial"/>
                <w:color w:val="auto"/>
                <w:u w:val="none"/>
              </w:rPr>
              <w:t>. 2020.</w:t>
            </w:r>
          </w:p>
          <w:p w14:paraId="6BE3C628" w14:textId="0A298CF8"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Centers for Disease Control Preventing</w:t>
            </w:r>
            <w:r w:rsidR="00A76276" w:rsidRPr="00355447">
              <w:rPr>
                <w:rFonts w:ascii="Arial" w:eastAsia="Arial" w:hAnsi="Arial" w:cs="Arial"/>
              </w:rPr>
              <w:t xml:space="preserve">. Preventing </w:t>
            </w:r>
            <w:r w:rsidRPr="00355447">
              <w:rPr>
                <w:rFonts w:ascii="Arial" w:eastAsia="Arial" w:hAnsi="Arial" w:cs="Arial"/>
              </w:rPr>
              <w:t>Adverse Childhood Experiences</w:t>
            </w:r>
            <w:r w:rsidR="00A76276" w:rsidRPr="00355447">
              <w:rPr>
                <w:rFonts w:ascii="Arial" w:eastAsia="Arial" w:hAnsi="Arial" w:cs="Arial"/>
              </w:rPr>
              <w:t xml:space="preserve">. </w:t>
            </w:r>
            <w:hyperlink r:id="rId54" w:history="1">
              <w:r w:rsidR="00A76276" w:rsidRPr="00355447">
                <w:rPr>
                  <w:rStyle w:val="Hyperlink"/>
                  <w:rFonts w:ascii="Arial" w:eastAsia="Arial" w:hAnsi="Arial" w:cs="Arial"/>
                </w:rPr>
                <w:t>https://www.cdc.gov/violenceprevention/aces/fastfact.html?CDC_AA_refVal=https%3A%2F%2Fwww.cdc.gov%2Fviolenceprevention%2Facestudy%2Ffastfact.html</w:t>
              </w:r>
            </w:hyperlink>
            <w:r w:rsidR="00A76276" w:rsidRPr="00355447">
              <w:rPr>
                <w:rFonts w:ascii="Arial" w:eastAsia="Arial" w:hAnsi="Arial" w:cs="Arial"/>
              </w:rPr>
              <w:t>. 2020.</w:t>
            </w:r>
            <w:r w:rsidR="00A76276" w:rsidRPr="00355447">
              <w:rPr>
                <w:rFonts w:ascii="Arial" w:hAnsi="Arial" w:cs="Arial"/>
                <w:color w:val="000000"/>
              </w:rPr>
              <w:t xml:space="preserve"> </w:t>
            </w:r>
          </w:p>
          <w:p w14:paraId="7711C88D" w14:textId="3AEAB9A3"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proofErr w:type="spellStart"/>
            <w:r w:rsidRPr="00355447">
              <w:rPr>
                <w:rFonts w:ascii="Arial" w:hAnsi="Arial" w:cs="Arial"/>
                <w:color w:val="000000"/>
              </w:rPr>
              <w:lastRenderedPageBreak/>
              <w:t>Blankenburg</w:t>
            </w:r>
            <w:proofErr w:type="spellEnd"/>
            <w:r w:rsidRPr="00355447">
              <w:rPr>
                <w:rFonts w:ascii="Arial" w:hAnsi="Arial" w:cs="Arial"/>
                <w:color w:val="000000"/>
              </w:rPr>
              <w:t xml:space="preserve"> R, </w:t>
            </w:r>
            <w:proofErr w:type="spellStart"/>
            <w:r w:rsidRPr="00355447">
              <w:rPr>
                <w:rFonts w:ascii="Arial" w:hAnsi="Arial" w:cs="Arial"/>
                <w:color w:val="000000"/>
              </w:rPr>
              <w:t>Poitevien</w:t>
            </w:r>
            <w:proofErr w:type="spellEnd"/>
            <w:r w:rsidRPr="00355447">
              <w:rPr>
                <w:rFonts w:ascii="Arial" w:hAnsi="Arial" w:cs="Arial"/>
                <w:color w:val="000000"/>
              </w:rPr>
              <w:t xml:space="preserve"> P, </w:t>
            </w:r>
            <w:r w:rsidR="00845548" w:rsidRPr="00355447">
              <w:rPr>
                <w:rFonts w:ascii="Arial" w:hAnsi="Arial" w:cs="Arial"/>
                <w:color w:val="000000"/>
              </w:rPr>
              <w:t xml:space="preserve">Gonzalez del Rey J, et al. Dismantling racism: Association of Pediatric Program Directors’ commitment to action. </w:t>
            </w:r>
            <w:proofErr w:type="spellStart"/>
            <w:r w:rsidR="00845548" w:rsidRPr="00355447">
              <w:rPr>
                <w:rFonts w:ascii="Arial" w:hAnsi="Arial" w:cs="Arial"/>
                <w:i/>
                <w:iCs/>
                <w:color w:val="000000"/>
              </w:rPr>
              <w:t>Acad</w:t>
            </w:r>
            <w:proofErr w:type="spellEnd"/>
            <w:r w:rsidR="00845548" w:rsidRPr="00355447">
              <w:rPr>
                <w:rFonts w:ascii="Arial" w:hAnsi="Arial" w:cs="Arial"/>
                <w:i/>
                <w:iCs/>
                <w:color w:val="000000"/>
              </w:rPr>
              <w:t xml:space="preserve"> </w:t>
            </w:r>
            <w:proofErr w:type="spellStart"/>
            <w:r w:rsidR="00845548" w:rsidRPr="00355447">
              <w:rPr>
                <w:rFonts w:ascii="Arial" w:hAnsi="Arial" w:cs="Arial"/>
                <w:i/>
                <w:iCs/>
                <w:color w:val="000000"/>
              </w:rPr>
              <w:t>Pediatr</w:t>
            </w:r>
            <w:proofErr w:type="spellEnd"/>
            <w:r w:rsidR="00845548" w:rsidRPr="00355447">
              <w:rPr>
                <w:rFonts w:ascii="Arial" w:hAnsi="Arial" w:cs="Arial"/>
                <w:i/>
                <w:iCs/>
                <w:color w:val="000000"/>
              </w:rPr>
              <w:t>.</w:t>
            </w:r>
            <w:r w:rsidR="00845548" w:rsidRPr="00355447">
              <w:rPr>
                <w:rFonts w:ascii="Arial" w:hAnsi="Arial" w:cs="Arial"/>
                <w:color w:val="000000"/>
              </w:rPr>
              <w:t xml:space="preserve"> 2020 November-December; 20(8): 1051-1053. </w:t>
            </w:r>
            <w:hyperlink r:id="rId55" w:history="1">
              <w:r w:rsidR="00845548" w:rsidRPr="00355447">
                <w:rPr>
                  <w:rStyle w:val="Hyperlink"/>
                  <w:rFonts w:ascii="Arial" w:hAnsi="Arial" w:cs="Arial"/>
                </w:rPr>
                <w:t>https://www.ncbi.nlm.nih.gov/pmc/articles/PMC7450251/</w:t>
              </w:r>
            </w:hyperlink>
            <w:r w:rsidR="00845548" w:rsidRPr="00355447">
              <w:rPr>
                <w:rFonts w:ascii="Arial" w:hAnsi="Arial" w:cs="Arial"/>
                <w:color w:val="000000"/>
              </w:rPr>
              <w:t xml:space="preserve"> </w:t>
            </w:r>
          </w:p>
          <w:p w14:paraId="06196BFC" w14:textId="68E4C7E7"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AAP</w:t>
            </w:r>
            <w:r w:rsidR="00A76276" w:rsidRPr="00355447">
              <w:rPr>
                <w:rFonts w:ascii="Arial" w:eastAsia="Arial" w:hAnsi="Arial" w:cs="Arial"/>
              </w:rPr>
              <w:t>.</w:t>
            </w:r>
            <w:r w:rsidRPr="00355447">
              <w:rPr>
                <w:rFonts w:ascii="Arial" w:eastAsia="Arial" w:hAnsi="Arial" w:cs="Arial"/>
              </w:rPr>
              <w:t xml:space="preserve"> Bright Futures</w:t>
            </w:r>
            <w:r w:rsidR="00A76276" w:rsidRPr="00355447">
              <w:rPr>
                <w:rFonts w:ascii="Arial" w:eastAsia="Arial" w:hAnsi="Arial" w:cs="Arial"/>
              </w:rPr>
              <w:t xml:space="preserve">: </w:t>
            </w:r>
            <w:r w:rsidRPr="00355447">
              <w:rPr>
                <w:rFonts w:ascii="Arial" w:eastAsia="Arial" w:hAnsi="Arial" w:cs="Arial"/>
              </w:rPr>
              <w:t>Promoting Lifelong Health for Families and Communities</w:t>
            </w:r>
            <w:r w:rsidR="00A76276" w:rsidRPr="00355447">
              <w:rPr>
                <w:rFonts w:ascii="Arial" w:eastAsia="Arial" w:hAnsi="Arial" w:cs="Arial"/>
              </w:rPr>
              <w:t xml:space="preserve">. </w:t>
            </w:r>
            <w:hyperlink r:id="rId56" w:history="1">
              <w:r w:rsidR="00A76276" w:rsidRPr="00355447">
                <w:rPr>
                  <w:rStyle w:val="Hyperlink"/>
                  <w:rFonts w:ascii="Arial" w:eastAsia="Arial" w:hAnsi="Arial" w:cs="Arial"/>
                </w:rPr>
                <w:t>https://brightfutures.aap.org/Bright%20Futures%20Documents/BF4_LifelongHealth.pdf</w:t>
              </w:r>
            </w:hyperlink>
            <w:r w:rsidR="00A76276" w:rsidRPr="00355447">
              <w:rPr>
                <w:rFonts w:ascii="Arial" w:eastAsia="Arial" w:hAnsi="Arial" w:cs="Arial"/>
              </w:rPr>
              <w:t>. 2020.</w:t>
            </w:r>
          </w:p>
          <w:p w14:paraId="4A4A2086" w14:textId="183AC2B1"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AAP</w:t>
            </w:r>
            <w:r w:rsidR="00A76276" w:rsidRPr="00355447">
              <w:rPr>
                <w:rFonts w:ascii="Arial" w:eastAsia="Arial" w:hAnsi="Arial" w:cs="Arial"/>
              </w:rPr>
              <w:t>.</w:t>
            </w:r>
            <w:r w:rsidRPr="00355447">
              <w:rPr>
                <w:rFonts w:ascii="Arial" w:eastAsia="Arial" w:hAnsi="Arial" w:cs="Arial"/>
              </w:rPr>
              <w:t xml:space="preserve"> Advocacy</w:t>
            </w:r>
            <w:r w:rsidR="00A76276" w:rsidRPr="00355447">
              <w:rPr>
                <w:rFonts w:ascii="Arial" w:eastAsia="Arial" w:hAnsi="Arial" w:cs="Arial"/>
              </w:rPr>
              <w:t xml:space="preserve">. </w:t>
            </w:r>
            <w:hyperlink r:id="rId57" w:history="1">
              <w:r w:rsidR="00A76276" w:rsidRPr="00355447">
                <w:rPr>
                  <w:rStyle w:val="Hyperlink"/>
                  <w:rFonts w:ascii="Arial" w:eastAsia="Arial" w:hAnsi="Arial" w:cs="Arial"/>
                </w:rPr>
                <w:t>https://services.aap.org/en/advocacy/</w:t>
              </w:r>
            </w:hyperlink>
            <w:r w:rsidR="00A76276" w:rsidRPr="00355447">
              <w:rPr>
                <w:rFonts w:ascii="Arial" w:eastAsia="Arial" w:hAnsi="Arial" w:cs="Arial"/>
              </w:rPr>
              <w:t>. 2020.</w:t>
            </w:r>
          </w:p>
          <w:p w14:paraId="6BB02337" w14:textId="0B22CF58" w:rsidR="00B00D95"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proofErr w:type="spellStart"/>
            <w:r w:rsidRPr="00355447">
              <w:rPr>
                <w:rFonts w:ascii="Arial" w:eastAsia="Arial" w:hAnsi="Arial" w:cs="Arial"/>
              </w:rPr>
              <w:t>MedEdPORTAL</w:t>
            </w:r>
            <w:proofErr w:type="spellEnd"/>
            <w:r w:rsidRPr="00355447">
              <w:rPr>
                <w:rFonts w:ascii="Arial" w:eastAsia="Arial" w:hAnsi="Arial" w:cs="Arial"/>
              </w:rPr>
              <w:t xml:space="preserve">. Anti-Racism in Medicine Collection. </w:t>
            </w:r>
            <w:hyperlink r:id="rId58" w:history="1">
              <w:r w:rsidRPr="00355447">
                <w:rPr>
                  <w:rStyle w:val="Hyperlink"/>
                  <w:rFonts w:ascii="Arial" w:eastAsia="Arial" w:hAnsi="Arial" w:cs="Arial"/>
                </w:rPr>
                <w:t>https://www.mededportal.org/anti-racism</w:t>
              </w:r>
            </w:hyperlink>
            <w:r w:rsidRPr="00355447">
              <w:rPr>
                <w:rFonts w:ascii="Arial" w:eastAsia="Arial" w:hAnsi="Arial" w:cs="Arial"/>
              </w:rPr>
              <w:t>. 2020.</w:t>
            </w:r>
          </w:p>
          <w:p w14:paraId="4C7A2333" w14:textId="2E7B4DA1" w:rsidR="00A76276"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proofErr w:type="spellStart"/>
            <w:r w:rsidRPr="00355447">
              <w:rPr>
                <w:rFonts w:ascii="Arial" w:eastAsia="Arial" w:hAnsi="Arial" w:cs="Arial"/>
              </w:rPr>
              <w:t>CommonHeatlh</w:t>
            </w:r>
            <w:proofErr w:type="spellEnd"/>
            <w:r w:rsidRPr="00355447">
              <w:rPr>
                <w:rFonts w:ascii="Arial" w:eastAsia="Arial" w:hAnsi="Arial" w:cs="Arial"/>
              </w:rPr>
              <w:t xml:space="preserve"> ACTION. Leveraging the Social Determinants to Build a Culture of Health. </w:t>
            </w:r>
            <w:hyperlink r:id="rId59" w:history="1">
              <w:r w:rsidRPr="00355447">
                <w:rPr>
                  <w:rStyle w:val="Hyperlink"/>
                  <w:rFonts w:ascii="Arial" w:eastAsia="Arial" w:hAnsi="Arial" w:cs="Arial"/>
                </w:rPr>
                <w:t>https://healthequity.globalpolicysolutions.org/wp-content/uploads/2016/12/RWJF_SDOH_Final_Report-002.pdf</w:t>
              </w:r>
            </w:hyperlink>
            <w:r w:rsidRPr="00355447">
              <w:rPr>
                <w:rFonts w:ascii="Arial" w:eastAsia="Arial" w:hAnsi="Arial" w:cs="Arial"/>
              </w:rPr>
              <w:t>. 2020.</w:t>
            </w:r>
          </w:p>
          <w:p w14:paraId="6E2A30BD" w14:textId="1F37282A" w:rsidR="00A76276"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Johnson TJ.</w:t>
            </w:r>
            <w:r w:rsidRPr="00355447">
              <w:rPr>
                <w:rFonts w:ascii="Arial" w:hAnsi="Arial" w:cs="Arial"/>
                <w:color w:val="000000"/>
              </w:rPr>
              <w:t xml:space="preserve"> Intersection of bias, structural racism, and social determinants with health care inequities. </w:t>
            </w:r>
            <w:r w:rsidRPr="00355447">
              <w:rPr>
                <w:rFonts w:ascii="Arial" w:hAnsi="Arial" w:cs="Arial"/>
                <w:i/>
                <w:iCs/>
                <w:color w:val="000000"/>
              </w:rPr>
              <w:t>Pediatrics</w:t>
            </w:r>
            <w:r w:rsidRPr="00355447">
              <w:rPr>
                <w:rFonts w:ascii="Arial" w:hAnsi="Arial" w:cs="Arial"/>
                <w:color w:val="000000"/>
              </w:rPr>
              <w:t>. 2020;146(2</w:t>
            </w:r>
            <w:proofErr w:type="gramStart"/>
            <w:r w:rsidRPr="00355447">
              <w:rPr>
                <w:rFonts w:ascii="Arial" w:hAnsi="Arial" w:cs="Arial"/>
                <w:color w:val="000000"/>
              </w:rPr>
              <w:t>):e</w:t>
            </w:r>
            <w:proofErr w:type="gramEnd"/>
            <w:r w:rsidRPr="00355447">
              <w:rPr>
                <w:rFonts w:ascii="Arial" w:hAnsi="Arial" w:cs="Arial"/>
                <w:color w:val="000000"/>
              </w:rPr>
              <w:t xml:space="preserve">2020003657. </w:t>
            </w:r>
            <w:hyperlink r:id="rId60" w:history="1">
              <w:r w:rsidRPr="00355447">
                <w:rPr>
                  <w:rStyle w:val="Hyperlink"/>
                  <w:rFonts w:ascii="Arial" w:hAnsi="Arial" w:cs="Arial"/>
                </w:rPr>
                <w:t>https://pediatrics.aappublications.org/content/146/2/e2020003657</w:t>
              </w:r>
            </w:hyperlink>
            <w:r w:rsidRPr="00355447">
              <w:rPr>
                <w:rFonts w:ascii="Arial" w:hAnsi="Arial" w:cs="Arial"/>
                <w:color w:val="000000"/>
              </w:rPr>
              <w:t>. 2020.</w:t>
            </w:r>
          </w:p>
          <w:p w14:paraId="565A434E" w14:textId="0248D830" w:rsidR="00A76276"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Trent M, Dooley DG, </w:t>
            </w:r>
            <w:proofErr w:type="spellStart"/>
            <w:r w:rsidRPr="00355447">
              <w:rPr>
                <w:rFonts w:ascii="Arial" w:eastAsia="Arial" w:hAnsi="Arial" w:cs="Arial"/>
              </w:rPr>
              <w:t>Dougé</w:t>
            </w:r>
            <w:proofErr w:type="spellEnd"/>
            <w:r w:rsidRPr="00355447">
              <w:rPr>
                <w:rFonts w:ascii="Arial" w:eastAsia="Arial" w:hAnsi="Arial" w:cs="Arial"/>
              </w:rPr>
              <w:t xml:space="preserve"> J</w:t>
            </w:r>
            <w:r w:rsidR="007E1107" w:rsidRPr="00355447">
              <w:rPr>
                <w:rFonts w:ascii="Arial" w:eastAsia="Arial" w:hAnsi="Arial" w:cs="Arial"/>
              </w:rPr>
              <w:t xml:space="preserve">. The impact of racism on child and adolescent health. </w:t>
            </w:r>
            <w:r w:rsidR="007E1107" w:rsidRPr="00355447">
              <w:rPr>
                <w:rFonts w:ascii="Arial" w:eastAsia="Arial" w:hAnsi="Arial" w:cs="Arial"/>
                <w:i/>
                <w:iCs/>
              </w:rPr>
              <w:t>Pediatrics</w:t>
            </w:r>
            <w:r w:rsidR="007E1107" w:rsidRPr="00355447">
              <w:rPr>
                <w:rFonts w:ascii="Arial" w:eastAsia="Arial" w:hAnsi="Arial" w:cs="Arial"/>
              </w:rPr>
              <w:t>. 2019;144(2</w:t>
            </w:r>
            <w:proofErr w:type="gramStart"/>
            <w:r w:rsidR="007E1107" w:rsidRPr="00355447">
              <w:rPr>
                <w:rFonts w:ascii="Arial" w:eastAsia="Arial" w:hAnsi="Arial" w:cs="Arial"/>
              </w:rPr>
              <w:t>):e</w:t>
            </w:r>
            <w:proofErr w:type="gramEnd"/>
            <w:r w:rsidR="007E1107" w:rsidRPr="00355447">
              <w:rPr>
                <w:rFonts w:ascii="Arial" w:eastAsia="Arial" w:hAnsi="Arial" w:cs="Arial"/>
              </w:rPr>
              <w:t xml:space="preserve">20191765. </w:t>
            </w:r>
            <w:hyperlink r:id="rId61" w:history="1">
              <w:r w:rsidR="007E1107" w:rsidRPr="00355447">
                <w:rPr>
                  <w:rStyle w:val="Hyperlink"/>
                  <w:rFonts w:ascii="Arial" w:eastAsia="Arial" w:hAnsi="Arial" w:cs="Arial"/>
                </w:rPr>
                <w:t>https://pediatrics.aappublications.org/content/144/2/e20191765</w:t>
              </w:r>
            </w:hyperlink>
            <w:r w:rsidR="007E1107" w:rsidRPr="00355447">
              <w:rPr>
                <w:rFonts w:ascii="Arial" w:eastAsia="Arial" w:hAnsi="Arial" w:cs="Arial"/>
              </w:rPr>
              <w:t>. 2020.</w:t>
            </w:r>
          </w:p>
          <w:p w14:paraId="7A6ED9B1" w14:textId="294D8BC3" w:rsidR="007E1107" w:rsidRPr="00355447" w:rsidRDefault="007E1107" w:rsidP="00B00D95">
            <w:pPr>
              <w:numPr>
                <w:ilvl w:val="0"/>
                <w:numId w:val="1"/>
              </w:numPr>
              <w:pBdr>
                <w:top w:val="nil"/>
                <w:left w:val="nil"/>
                <w:bottom w:val="nil"/>
                <w:right w:val="nil"/>
                <w:between w:val="nil"/>
              </w:pBdr>
              <w:ind w:left="187" w:hanging="187"/>
              <w:rPr>
                <w:rFonts w:ascii="Arial" w:hAnsi="Arial" w:cs="Arial"/>
                <w:color w:val="000000"/>
              </w:rPr>
            </w:pPr>
            <w:proofErr w:type="spellStart"/>
            <w:r w:rsidRPr="00355447">
              <w:rPr>
                <w:rFonts w:ascii="Arial" w:eastAsia="Arial" w:hAnsi="Arial" w:cs="Arial"/>
              </w:rPr>
              <w:t>DallaPiazza</w:t>
            </w:r>
            <w:proofErr w:type="spellEnd"/>
            <w:r w:rsidRPr="00355447">
              <w:rPr>
                <w:rFonts w:ascii="Arial" w:eastAsia="Arial" w:hAnsi="Arial" w:cs="Arial"/>
              </w:rPr>
              <w:t xml:space="preserve"> M, Padilla-Register M, </w:t>
            </w:r>
            <w:proofErr w:type="spellStart"/>
            <w:r w:rsidRPr="00355447">
              <w:rPr>
                <w:rFonts w:ascii="Arial" w:eastAsia="Arial" w:hAnsi="Arial" w:cs="Arial"/>
              </w:rPr>
              <w:t>Dwarakanath</w:t>
            </w:r>
            <w:proofErr w:type="spellEnd"/>
            <w:r w:rsidRPr="00355447">
              <w:rPr>
                <w:rFonts w:ascii="Arial" w:eastAsia="Arial" w:hAnsi="Arial" w:cs="Arial"/>
              </w:rPr>
              <w:t xml:space="preserve"> M, et al. Exploring racism and health: An intensive interactive session for medical students. </w:t>
            </w:r>
            <w:proofErr w:type="spellStart"/>
            <w:r w:rsidRPr="00355447">
              <w:rPr>
                <w:rFonts w:ascii="Arial" w:eastAsia="Arial" w:hAnsi="Arial" w:cs="Arial"/>
                <w:i/>
                <w:iCs/>
              </w:rPr>
              <w:t>MedEdPORTAL</w:t>
            </w:r>
            <w:proofErr w:type="spellEnd"/>
            <w:r w:rsidRPr="00355447">
              <w:rPr>
                <w:rFonts w:ascii="Arial" w:eastAsia="Arial" w:hAnsi="Arial" w:cs="Arial"/>
              </w:rPr>
              <w:t xml:space="preserve">. </w:t>
            </w:r>
            <w:proofErr w:type="gramStart"/>
            <w:r w:rsidRPr="00355447">
              <w:rPr>
                <w:rFonts w:ascii="Arial" w:eastAsia="Arial" w:hAnsi="Arial" w:cs="Arial"/>
              </w:rPr>
              <w:t>2018;14:10783</w:t>
            </w:r>
            <w:proofErr w:type="gramEnd"/>
            <w:r w:rsidRPr="00355447">
              <w:rPr>
                <w:rFonts w:ascii="Arial" w:eastAsia="Arial" w:hAnsi="Arial" w:cs="Arial"/>
              </w:rPr>
              <w:t xml:space="preserve">. </w:t>
            </w:r>
            <w:hyperlink r:id="rId62" w:history="1">
              <w:r w:rsidRPr="00355447">
                <w:rPr>
                  <w:rStyle w:val="Hyperlink"/>
                  <w:rFonts w:ascii="Arial" w:eastAsia="Arial" w:hAnsi="Arial" w:cs="Arial"/>
                </w:rPr>
                <w:t>https://www.ncbi.nlm.nih.gov/pmc/articles/PMC6354798/pdf/mep-14-10783.pdf</w:t>
              </w:r>
            </w:hyperlink>
            <w:r w:rsidRPr="00355447">
              <w:rPr>
                <w:rFonts w:ascii="Arial" w:eastAsia="Arial" w:hAnsi="Arial" w:cs="Arial"/>
              </w:rPr>
              <w:t>. 2020.</w:t>
            </w:r>
          </w:p>
        </w:tc>
      </w:tr>
    </w:tbl>
    <w:p w14:paraId="35C82829" w14:textId="77777777" w:rsidR="000D19DE" w:rsidRDefault="000D19DE">
      <w:pPr>
        <w:rPr>
          <w:rFonts w:ascii="Arial" w:eastAsia="Arial" w:hAnsi="Arial" w:cs="Arial"/>
        </w:rPr>
      </w:pPr>
    </w:p>
    <w:p w14:paraId="1A6FCC1A" w14:textId="5B577F19" w:rsidR="000D19DE" w:rsidRDefault="00E305D5">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trPr>
          <w:trHeight w:val="769"/>
        </w:trPr>
        <w:tc>
          <w:tcPr>
            <w:tcW w:w="14125" w:type="dxa"/>
            <w:gridSpan w:val="2"/>
            <w:shd w:val="clear" w:color="auto" w:fill="9CC3E5"/>
          </w:tcPr>
          <w:p w14:paraId="4DF5B898" w14:textId="1F1AF000"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tc>
          <w:tcPr>
            <w:tcW w:w="4950" w:type="dxa"/>
            <w:shd w:val="clear" w:color="auto" w:fill="FAC090"/>
          </w:tcPr>
          <w:p w14:paraId="21717E26"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321A8CEF" w14:textId="77777777" w:rsidTr="00BB51F3">
        <w:tc>
          <w:tcPr>
            <w:tcW w:w="4950" w:type="dxa"/>
            <w:tcBorders>
              <w:top w:val="single" w:sz="4" w:space="0" w:color="000000"/>
              <w:bottom w:val="single" w:sz="4" w:space="0" w:color="000000"/>
            </w:tcBorders>
            <w:shd w:val="clear" w:color="auto" w:fill="C9C9C9"/>
          </w:tcPr>
          <w:p w14:paraId="09663ADD" w14:textId="40F19121" w:rsidR="000D19DE" w:rsidRPr="00B97E28" w:rsidRDefault="00E305D5">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cBorders>
            <w:shd w:val="clear" w:color="auto" w:fill="C9C9C9"/>
          </w:tcPr>
          <w:p w14:paraId="537C185A"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the differences in cost for a patient in the hospital versus being closely followed as an outpatient</w:t>
            </w:r>
          </w:p>
          <w:p w14:paraId="1B2B561D"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Articulates the impact of patients coming to continuity clinic for non-emergent acute visits instead of seeking care in the emergency department</w:t>
            </w:r>
          </w:p>
          <w:p w14:paraId="119432D3" w14:textId="77777777"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Identifies that one’s own implicit bias</w:t>
            </w:r>
            <w:r w:rsidR="009E0150" w:rsidRPr="001255AA">
              <w:rPr>
                <w:rFonts w:ascii="Arial" w:eastAsia="Arial" w:hAnsi="Arial" w:cs="Arial"/>
              </w:rPr>
              <w:t>es</w:t>
            </w:r>
            <w:r w:rsidRPr="001255AA">
              <w:rPr>
                <w:rFonts w:ascii="Arial" w:eastAsia="Arial" w:hAnsi="Arial" w:cs="Arial"/>
              </w:rPr>
              <w:t xml:space="preserve"> contribute to disparities and less</w:t>
            </w:r>
            <w:r w:rsidR="009E0150" w:rsidRPr="001255AA">
              <w:rPr>
                <w:rFonts w:ascii="Arial" w:eastAsia="Arial" w:hAnsi="Arial" w:cs="Arial"/>
              </w:rPr>
              <w:t>-</w:t>
            </w:r>
            <w:r w:rsidRPr="001255AA">
              <w:rPr>
                <w:rFonts w:ascii="Arial" w:eastAsia="Arial" w:hAnsi="Arial" w:cs="Arial"/>
              </w:rPr>
              <w:t>than</w:t>
            </w:r>
            <w:r w:rsidR="009E0150" w:rsidRPr="001255AA">
              <w:rPr>
                <w:rFonts w:ascii="Arial" w:eastAsia="Arial" w:hAnsi="Arial" w:cs="Arial"/>
              </w:rPr>
              <w:t>-</w:t>
            </w:r>
            <w:r w:rsidRPr="001255AA">
              <w:rPr>
                <w:rFonts w:ascii="Arial" w:eastAsia="Arial" w:hAnsi="Arial" w:cs="Arial"/>
              </w:rPr>
              <w:t>optimal care</w:t>
            </w:r>
          </w:p>
        </w:tc>
      </w:tr>
      <w:tr w:rsidR="000D19DE" w:rsidRPr="00B97E28" w14:paraId="097445E7" w14:textId="77777777" w:rsidTr="00BB51F3">
        <w:tc>
          <w:tcPr>
            <w:tcW w:w="4950" w:type="dxa"/>
            <w:tcBorders>
              <w:top w:val="single" w:sz="4" w:space="0" w:color="000000"/>
              <w:bottom w:val="single" w:sz="4" w:space="0" w:color="000000"/>
            </w:tcBorders>
            <w:shd w:val="clear" w:color="auto" w:fill="C9C9C9"/>
          </w:tcPr>
          <w:p w14:paraId="3F9D8E02" w14:textId="658B9B98"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3BC2B876"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the patient’s prescription drug coverage when choosing an inhaled corticosteroid for the treatment of persistent asthma</w:t>
            </w:r>
          </w:p>
          <w:p w14:paraId="1D3B5D3A" w14:textId="7348AA85"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Ensures that a patient hospitalized with an acute asthma exacerbation has a scheduled follow</w:t>
            </w:r>
            <w:r w:rsidR="006D1370" w:rsidRPr="001255AA">
              <w:rPr>
                <w:rFonts w:ascii="Arial" w:eastAsia="Arial" w:hAnsi="Arial" w:cs="Arial"/>
              </w:rPr>
              <w:t>-</w:t>
            </w:r>
            <w:r w:rsidRPr="001255AA">
              <w:rPr>
                <w:rFonts w:ascii="Arial" w:eastAsia="Arial" w:hAnsi="Arial" w:cs="Arial"/>
              </w:rPr>
              <w:t>up appointment at discharge</w:t>
            </w:r>
          </w:p>
        </w:tc>
      </w:tr>
      <w:tr w:rsidR="000D19DE" w:rsidRPr="00B97E28" w14:paraId="5A57E035" w14:textId="77777777" w:rsidTr="00BB51F3">
        <w:tc>
          <w:tcPr>
            <w:tcW w:w="4950" w:type="dxa"/>
            <w:tcBorders>
              <w:top w:val="single" w:sz="4" w:space="0" w:color="000000"/>
              <w:bottom w:val="single" w:sz="4" w:space="0" w:color="000000"/>
            </w:tcBorders>
            <w:shd w:val="clear" w:color="auto" w:fill="C9C9C9"/>
          </w:tcPr>
          <w:p w14:paraId="4CAA5B80" w14:textId="671F09BD"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55F867EE"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Accepts an appropriate level of uncertainty when balancing cost-conscious care (e.g., not ordering a respiratory viral panel when it will not change management)</w:t>
            </w:r>
          </w:p>
          <w:p w14:paraId="30632AE8" w14:textId="45C2B683"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 xml:space="preserve">Discusses risks and benefits of pursuing sedated </w:t>
            </w:r>
            <w:r w:rsidR="006D1370" w:rsidRPr="001255AA">
              <w:rPr>
                <w:rFonts w:ascii="Arial" w:eastAsia="Arial" w:hAnsi="Arial" w:cs="Arial"/>
              </w:rPr>
              <w:t xml:space="preserve">MRI </w:t>
            </w:r>
            <w:r w:rsidRPr="001255AA">
              <w:rPr>
                <w:rFonts w:ascii="Arial" w:eastAsia="Arial" w:hAnsi="Arial" w:cs="Arial"/>
              </w:rPr>
              <w:t xml:space="preserve">in the setting of a first unprovoked seizure in a patient with a normal electroencephalography and normal neurological examination </w:t>
            </w:r>
            <w:proofErr w:type="gramStart"/>
            <w:r w:rsidRPr="001255AA">
              <w:rPr>
                <w:rFonts w:ascii="Arial" w:eastAsia="Arial" w:hAnsi="Arial" w:cs="Arial"/>
              </w:rPr>
              <w:t>in light of</w:t>
            </w:r>
            <w:proofErr w:type="gramEnd"/>
            <w:r w:rsidRPr="001255AA">
              <w:rPr>
                <w:rFonts w:ascii="Arial" w:eastAsia="Arial" w:hAnsi="Arial" w:cs="Arial"/>
              </w:rPr>
              <w:t xml:space="preserve"> costs to family and health system</w:t>
            </w:r>
          </w:p>
          <w:p w14:paraId="76D8BD30" w14:textId="77777777"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 xml:space="preserve">Adapts plan to minimize costs and provides appropriate care for an uninsured patient </w:t>
            </w:r>
          </w:p>
          <w:p w14:paraId="18323CEC" w14:textId="0F8FDCFA"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0D19DE" w:rsidRPr="00B97E28" w14:paraId="561F2604" w14:textId="77777777" w:rsidTr="00BB51F3">
        <w:tc>
          <w:tcPr>
            <w:tcW w:w="4950" w:type="dxa"/>
            <w:tcBorders>
              <w:top w:val="single" w:sz="4" w:space="0" w:color="000000"/>
              <w:bottom w:val="single" w:sz="4" w:space="0" w:color="000000"/>
            </w:tcBorders>
            <w:shd w:val="clear" w:color="auto" w:fill="C9C9C9"/>
          </w:tcPr>
          <w:p w14:paraId="78412D1D" w14:textId="41626153"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Advocates for the promotion of safe, quality, and high-value care</w:t>
            </w:r>
          </w:p>
          <w:p w14:paraId="776CA5E5"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5A20B10"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Works collaboratively to identify additional services for a patient with a recent traumatic brain injury with sequelae and limited resources</w:t>
            </w:r>
          </w:p>
          <w:p w14:paraId="16F5287E" w14:textId="1604342F"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Identifies the value of an asthma action plan upon discharge to minimize hospital readmissions and implements a project to address this issue</w:t>
            </w:r>
          </w:p>
        </w:tc>
      </w:tr>
      <w:tr w:rsidR="000D19DE" w:rsidRPr="00B97E28" w14:paraId="71437592" w14:textId="77777777" w:rsidTr="00BB51F3">
        <w:tc>
          <w:tcPr>
            <w:tcW w:w="4950" w:type="dxa"/>
            <w:tcBorders>
              <w:top w:val="single" w:sz="4" w:space="0" w:color="000000"/>
              <w:bottom w:val="single" w:sz="4" w:space="0" w:color="000000"/>
            </w:tcBorders>
            <w:shd w:val="clear" w:color="auto" w:fill="C9C9C9"/>
          </w:tcPr>
          <w:p w14:paraId="040242CB" w14:textId="0B510935"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cBorders>
            <w:shd w:val="clear" w:color="auto" w:fill="C9C9C9"/>
          </w:tcPr>
          <w:p w14:paraId="007FCCB1" w14:textId="77777777"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Raises awareness at a systems level to promote cost-conscious care (e.g., implementation of Choosing Wisely recommendations or development of a local evidence-based guideline)</w:t>
            </w:r>
          </w:p>
          <w:p w14:paraId="1CB2D434" w14:textId="77777777"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 xml:space="preserve">Leads team members in conversations around care gaps for LGBTQ teens and creates team plans to provide comprehensive care in a clinic </w:t>
            </w:r>
          </w:p>
          <w:p w14:paraId="65C92954" w14:textId="069E3C4B"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Educates colleagues on local or regional food deserts and coordinates activity to address the need (e.g., develops a community garden)</w:t>
            </w:r>
          </w:p>
        </w:tc>
      </w:tr>
      <w:tr w:rsidR="000D19DE" w:rsidRPr="00B97E28" w14:paraId="171537B9" w14:textId="77777777">
        <w:tc>
          <w:tcPr>
            <w:tcW w:w="4950" w:type="dxa"/>
            <w:shd w:val="clear" w:color="auto" w:fill="FFD965"/>
          </w:tcPr>
          <w:p w14:paraId="44025E1F"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2191276F" w14:textId="1A424D6D"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5F791B0F"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Patient satisfaction data</w:t>
            </w:r>
          </w:p>
          <w:p w14:paraId="51DE6280" w14:textId="5236CC04" w:rsidR="007C34DE" w:rsidRPr="007C34DE" w:rsidRDefault="007C34DE"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Patient </w:t>
            </w:r>
            <w:r w:rsidR="006D1370">
              <w:rPr>
                <w:rFonts w:ascii="Arial" w:eastAsia="Arial" w:hAnsi="Arial" w:cs="Arial"/>
              </w:rPr>
              <w:t>s</w:t>
            </w:r>
            <w:r w:rsidRPr="00B97E28">
              <w:rPr>
                <w:rFonts w:ascii="Arial" w:eastAsia="Arial" w:hAnsi="Arial" w:cs="Arial"/>
              </w:rPr>
              <w:t xml:space="preserve">afety </w:t>
            </w:r>
            <w:r w:rsidR="006D1370">
              <w:rPr>
                <w:rFonts w:ascii="Arial" w:eastAsia="Arial" w:hAnsi="Arial" w:cs="Arial"/>
              </w:rPr>
              <w:t>c</w:t>
            </w:r>
            <w:r w:rsidRPr="00B97E28">
              <w:rPr>
                <w:rFonts w:ascii="Arial" w:eastAsia="Arial" w:hAnsi="Arial" w:cs="Arial"/>
              </w:rPr>
              <w:t>onference</w:t>
            </w:r>
          </w:p>
          <w:p w14:paraId="398020DF" w14:textId="1F5318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Portfolio</w:t>
            </w:r>
          </w:p>
          <w:p w14:paraId="40A1B7CE" w14:textId="6EB1EFA7" w:rsidR="000D19DE" w:rsidRPr="007C34DE" w:rsidRDefault="00E305D5"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Review and guided reflection on costs accrued for individual patients or patient populations with a given diagnosis</w:t>
            </w:r>
          </w:p>
        </w:tc>
      </w:tr>
      <w:tr w:rsidR="000D19DE" w:rsidRPr="00B97E28" w14:paraId="3FA650EE" w14:textId="77777777">
        <w:tc>
          <w:tcPr>
            <w:tcW w:w="4950" w:type="dxa"/>
            <w:shd w:val="clear" w:color="auto" w:fill="8DB3E2"/>
          </w:tcPr>
          <w:p w14:paraId="24077E8A" w14:textId="77777777" w:rsidR="000D19DE" w:rsidRPr="00B97E28" w:rsidRDefault="00E305D5">
            <w:pPr>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4E8E2ECD" w14:textId="6A7D6C2D"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B257018" w14:textId="77777777">
        <w:trPr>
          <w:trHeight w:val="80"/>
        </w:trPr>
        <w:tc>
          <w:tcPr>
            <w:tcW w:w="4950" w:type="dxa"/>
            <w:shd w:val="clear" w:color="auto" w:fill="A8D08D"/>
          </w:tcPr>
          <w:p w14:paraId="6A7B87DC" w14:textId="1325209F" w:rsidR="000D19DE" w:rsidRPr="00B97E28" w:rsidRDefault="00F078E6">
            <w:pPr>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004B50C8"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63"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DAB8D1F" w14:textId="539FEFE8"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Choosing Wisely. American Academy of Pediatrics: Ten Things Physicians and Patients Should Question. </w:t>
            </w:r>
            <w:hyperlink r:id="rId64" w:history="1">
              <w:r w:rsidRPr="00B97E28">
                <w:rPr>
                  <w:rStyle w:val="Hyperlink"/>
                  <w:rFonts w:ascii="Arial" w:eastAsia="Arial" w:hAnsi="Arial" w:cs="Arial"/>
                </w:rPr>
                <w:t>https://www.choosingwisely.org/societies/american-academy-of-pediatrics/</w:t>
              </w:r>
            </w:hyperlink>
            <w:r w:rsidRPr="00B97E28">
              <w:rPr>
                <w:rFonts w:ascii="Arial" w:eastAsia="Arial" w:hAnsi="Arial" w:cs="Arial"/>
              </w:rPr>
              <w:t>. 2020.</w:t>
            </w:r>
          </w:p>
          <w:p w14:paraId="48232700" w14:textId="6A6290D3"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Solutions for Patient Safety. Hospital Resources. </w:t>
            </w:r>
            <w:hyperlink r:id="rId65" w:history="1">
              <w:r w:rsidRPr="00B97E28">
                <w:rPr>
                  <w:rStyle w:val="Hyperlink"/>
                  <w:rFonts w:ascii="Arial" w:eastAsia="Arial" w:hAnsi="Arial" w:cs="Arial"/>
                </w:rPr>
                <w:t>https://www.solutionsforpatientsafety.org/for-hospitals/hospital-resources/</w:t>
              </w:r>
            </w:hyperlink>
            <w:r w:rsidRPr="00B97E28">
              <w:rPr>
                <w:rFonts w:ascii="Arial" w:eastAsia="Arial" w:hAnsi="Arial" w:cs="Arial"/>
              </w:rPr>
              <w:t>. 2020.</w:t>
            </w:r>
          </w:p>
          <w:p w14:paraId="27C87FEE" w14:textId="77777777"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American Board of Internal Medicine. QI/PI Activities.</w:t>
            </w:r>
            <w:r w:rsidRPr="00B97E28">
              <w:rPr>
                <w:rFonts w:ascii="Arial" w:hAnsi="Arial" w:cs="Arial"/>
              </w:rPr>
              <w:t xml:space="preserve"> </w:t>
            </w:r>
            <w:hyperlink r:id="rId66" w:history="1">
              <w:r w:rsidRPr="00B97E28">
                <w:rPr>
                  <w:rStyle w:val="Hyperlink"/>
                  <w:rFonts w:ascii="Arial" w:eastAsia="Arial" w:hAnsi="Arial" w:cs="Arial"/>
                </w:rPr>
                <w:t>https://www.abim.org/maintenance-of-certification/earning-points/qi-pi-activities.aspx</w:t>
              </w:r>
            </w:hyperlink>
            <w:r w:rsidRPr="00B97E28">
              <w:rPr>
                <w:rFonts w:ascii="Arial" w:eastAsia="Arial" w:hAnsi="Arial" w:cs="Arial"/>
                <w:color w:val="000000"/>
              </w:rPr>
              <w:t>. 2020.</w:t>
            </w:r>
          </w:p>
          <w:p w14:paraId="33D1236F" w14:textId="3998E94E"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 xml:space="preserve">Journal of Hospital Medicine. Choosing Wisely: Things We Do </w:t>
            </w:r>
            <w:proofErr w:type="gramStart"/>
            <w:r w:rsidRPr="00B97E28">
              <w:rPr>
                <w:rFonts w:ascii="Arial" w:hAnsi="Arial" w:cs="Arial"/>
                <w:color w:val="000000"/>
              </w:rPr>
              <w:t>For</w:t>
            </w:r>
            <w:proofErr w:type="gramEnd"/>
            <w:r w:rsidRPr="00B97E28">
              <w:rPr>
                <w:rFonts w:ascii="Arial" w:hAnsi="Arial" w:cs="Arial"/>
                <w:color w:val="000000"/>
              </w:rPr>
              <w:t xml:space="preserve"> No Reason. </w:t>
            </w:r>
            <w:hyperlink r:id="rId67" w:history="1">
              <w:r w:rsidRPr="00B97E28">
                <w:rPr>
                  <w:rStyle w:val="Hyperlink"/>
                  <w:rFonts w:ascii="Arial" w:hAnsi="Arial" w:cs="Arial"/>
                </w:rPr>
                <w:t>https://www.journalofhospitalmedicine.com/jhospmed/article/228324/hospital-medicine/things-we-do-no-reasontm-routine-correction-elevated-inr?channel=27621</w:t>
              </w:r>
            </w:hyperlink>
            <w:r w:rsidRPr="00B97E28">
              <w:rPr>
                <w:rFonts w:ascii="Arial" w:hAnsi="Arial" w:cs="Arial"/>
                <w:color w:val="000000"/>
              </w:rPr>
              <w:t>. 2020.</w:t>
            </w:r>
          </w:p>
          <w:p w14:paraId="5DE526A5" w14:textId="77777777" w:rsidR="005C6E86" w:rsidRPr="00B97E28" w:rsidRDefault="005C6E86" w:rsidP="005C6E86">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 xml:space="preserve">American College of Physicians. Newly Revised: Curriculum for Educators and Residents. </w:t>
            </w:r>
            <w:hyperlink r:id="rId68" w:history="1">
              <w:r w:rsidRPr="00B97E28">
                <w:rPr>
                  <w:rStyle w:val="Hyperlink"/>
                  <w:rFonts w:ascii="Arial" w:hAnsi="Arial" w:cs="Arial"/>
                </w:rPr>
                <w:t>https://www.acponline.org/clinical-information/high-value-care/medical-educators-resources/newly-revised-curriculum-for-educators-and-residents-version-40</w:t>
              </w:r>
            </w:hyperlink>
            <w:r w:rsidRPr="00B97E28">
              <w:rPr>
                <w:rFonts w:ascii="Arial" w:hAnsi="Arial" w:cs="Arial"/>
                <w:color w:val="000000"/>
              </w:rPr>
              <w:t>. 2020.</w:t>
            </w:r>
          </w:p>
          <w:p w14:paraId="1A5F3C41" w14:textId="77777777" w:rsidR="00DD5D49" w:rsidRPr="00B97E28" w:rsidRDefault="005C6E86" w:rsidP="00DD5D49">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Agency for Healthcare Research and Quality (AHRQ).</w:t>
            </w:r>
            <w:r w:rsidRPr="00B97E28">
              <w:rPr>
                <w:rFonts w:ascii="Arial" w:eastAsia="Arial" w:hAnsi="Arial" w:cs="Arial"/>
                <w:b/>
                <w:color w:val="000000"/>
              </w:rPr>
              <w:t xml:space="preserve"> </w:t>
            </w:r>
            <w:r w:rsidRPr="00B97E28">
              <w:rPr>
                <w:rFonts w:ascii="Arial" w:eastAsia="Arial" w:hAnsi="Arial" w:cs="Arial"/>
                <w:color w:val="000000"/>
              </w:rPr>
              <w:t xml:space="preserve">The Challenges of Measuring Physician Quality. </w:t>
            </w:r>
            <w:hyperlink r:id="rId69" w:history="1">
              <w:r w:rsidRPr="00B97E28">
                <w:rPr>
                  <w:rStyle w:val="Hyperlink"/>
                  <w:rFonts w:ascii="Arial" w:eastAsia="Arial" w:hAnsi="Arial" w:cs="Arial"/>
                </w:rPr>
                <w:t>https://www.ahrq.gov/professionals/quality-patient-safety/talkingquality/create/physician/challenges.html</w:t>
              </w:r>
            </w:hyperlink>
            <w:r w:rsidRPr="00B97E28">
              <w:rPr>
                <w:rFonts w:ascii="Arial" w:eastAsia="Arial" w:hAnsi="Arial" w:cs="Arial"/>
              </w:rPr>
              <w:t>. 2020.</w:t>
            </w:r>
          </w:p>
          <w:p w14:paraId="0BC9A2B9" w14:textId="77777777" w:rsidR="00DD5D49" w:rsidRPr="00B97E28" w:rsidRDefault="00DD5D49" w:rsidP="00DD5D49">
            <w:pPr>
              <w:numPr>
                <w:ilvl w:val="0"/>
                <w:numId w:val="1"/>
              </w:numPr>
              <w:pBdr>
                <w:top w:val="nil"/>
                <w:left w:val="nil"/>
                <w:bottom w:val="nil"/>
                <w:right w:val="nil"/>
                <w:between w:val="nil"/>
              </w:pBdr>
              <w:ind w:left="187" w:hanging="187"/>
              <w:rPr>
                <w:rFonts w:ascii="Arial" w:hAnsi="Arial" w:cs="Arial"/>
                <w:color w:val="000000"/>
              </w:rPr>
            </w:pPr>
            <w:proofErr w:type="spellStart"/>
            <w:r w:rsidRPr="00B97E28">
              <w:rPr>
                <w:rFonts w:ascii="Arial" w:eastAsia="Arial" w:hAnsi="Arial" w:cs="Arial"/>
                <w:color w:val="000000"/>
              </w:rPr>
              <w:t>Dzau</w:t>
            </w:r>
            <w:proofErr w:type="spellEnd"/>
            <w:r w:rsidRPr="00B97E28">
              <w:rPr>
                <w:rFonts w:ascii="Arial" w:eastAsia="Arial" w:hAnsi="Arial" w:cs="Arial"/>
                <w:color w:val="000000"/>
              </w:rPr>
              <w:t xml:space="preserve"> VJ, McClellan M, Burke S, et al. Vital directions for health and health care: priorities from a National Academy of Medicine Initiative. </w:t>
            </w:r>
            <w:r w:rsidRPr="00B97E28">
              <w:rPr>
                <w:rFonts w:ascii="Arial" w:eastAsia="Arial" w:hAnsi="Arial" w:cs="Arial"/>
                <w:i/>
                <w:color w:val="000000"/>
              </w:rPr>
              <w:t>NAM Perspectives</w:t>
            </w:r>
            <w:r w:rsidRPr="00B97E28">
              <w:rPr>
                <w:rFonts w:ascii="Arial" w:eastAsia="Arial" w:hAnsi="Arial" w:cs="Arial"/>
                <w:color w:val="000000"/>
              </w:rPr>
              <w:t xml:space="preserve">. Discussion Paper, National Academy of Medicine, Washington, DC. </w:t>
            </w:r>
            <w:hyperlink r:id="rId70" w:history="1">
              <w:r w:rsidRPr="00B97E28">
                <w:rPr>
                  <w:rStyle w:val="Hyperlink"/>
                  <w:rFonts w:ascii="Arial" w:eastAsia="Arial" w:hAnsi="Arial" w:cs="Arial"/>
                </w:rPr>
                <w:t>https://nam.edu/vital-directions-for-health-health-care-priorities-from-a-national-academy-of-medicine-initiative/</w:t>
              </w:r>
            </w:hyperlink>
            <w:r w:rsidRPr="00B97E28">
              <w:rPr>
                <w:rFonts w:ascii="Arial" w:hAnsi="Arial" w:cs="Arial"/>
                <w:color w:val="000000"/>
              </w:rPr>
              <w:t>. 2020.</w:t>
            </w:r>
          </w:p>
          <w:p w14:paraId="2953E4B6" w14:textId="77777777" w:rsidR="00DD5D49" w:rsidRPr="00B97E28" w:rsidRDefault="00DD5D49" w:rsidP="00DD5D49">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The Commonwealth Fund.</w:t>
            </w:r>
            <w:r w:rsidRPr="00B97E28">
              <w:rPr>
                <w:rFonts w:ascii="Arial" w:eastAsia="Arial" w:hAnsi="Arial" w:cs="Arial"/>
                <w:b/>
              </w:rPr>
              <w:t xml:space="preserve"> </w:t>
            </w:r>
            <w:r w:rsidRPr="00B97E28">
              <w:rPr>
                <w:rFonts w:ascii="Arial" w:eastAsia="Arial" w:hAnsi="Arial" w:cs="Arial"/>
              </w:rPr>
              <w:t>Health System Data Center.</w:t>
            </w:r>
            <w:r w:rsidRPr="00B97E28">
              <w:rPr>
                <w:rFonts w:ascii="Arial" w:eastAsia="Arial" w:hAnsi="Arial" w:cs="Arial"/>
                <w:b/>
              </w:rPr>
              <w:t xml:space="preserve"> </w:t>
            </w:r>
            <w:hyperlink r:id="rId71" w:anchor="ind=1/sc=1" w:history="1">
              <w:r w:rsidRPr="00B97E28">
                <w:rPr>
                  <w:rStyle w:val="Hyperlink"/>
                  <w:rFonts w:ascii="Arial" w:eastAsia="Arial" w:hAnsi="Arial" w:cs="Arial"/>
                </w:rPr>
                <w:t>http://datacenter.commonwealthfund.org/?_ga=2.110888517.1505146611.1495417431-1811932185.1495417431#ind=1/sc=1</w:t>
              </w:r>
            </w:hyperlink>
            <w:r w:rsidRPr="00B97E28">
              <w:rPr>
                <w:rFonts w:ascii="Arial" w:eastAsia="Arial" w:hAnsi="Arial" w:cs="Arial"/>
              </w:rPr>
              <w:t>. 2020.</w:t>
            </w:r>
          </w:p>
          <w:p w14:paraId="4DE0AD34" w14:textId="3D22A481" w:rsidR="005C6E86" w:rsidRPr="00B97E28" w:rsidRDefault="00DD5D49" w:rsidP="00DD5D49">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The Commonwealth Fund. Health Reform Resource Center. </w:t>
            </w:r>
            <w:hyperlink r:id="rId72" w:anchor="/f:@facasubcategoriesfacet63677=[Individual%20and%20Employer%20Responsibility" w:history="1">
              <w:r w:rsidRPr="00B97E28">
                <w:rPr>
                  <w:rStyle w:val="Hyperlink"/>
                  <w:rFonts w:ascii="Arial" w:eastAsia="Arial" w:hAnsi="Arial" w:cs="Arial"/>
                </w:rPr>
                <w:t>http://www.commonwealthfund.org/interactives-and-data/health-reform-resource-center#/f:@facasubcategoriesfacet63677=[Individual%20and%20Employer%20Responsibility</w:t>
              </w:r>
            </w:hyperlink>
            <w:r w:rsidRPr="00B97E28">
              <w:rPr>
                <w:rFonts w:ascii="Arial" w:eastAsia="Arial" w:hAnsi="Arial" w:cs="Arial"/>
              </w:rPr>
              <w:t>. 2020.</w:t>
            </w:r>
          </w:p>
          <w:p w14:paraId="614B2709" w14:textId="6A85A4C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AAP</w:t>
            </w:r>
            <w:r w:rsidR="00DD5D49" w:rsidRPr="00B97E28">
              <w:rPr>
                <w:rFonts w:ascii="Arial" w:eastAsia="Arial" w:hAnsi="Arial" w:cs="Arial"/>
              </w:rPr>
              <w:t xml:space="preserve">. </w:t>
            </w:r>
            <w:r w:rsidRPr="00B97E28">
              <w:rPr>
                <w:rFonts w:ascii="Arial" w:eastAsia="Arial" w:hAnsi="Arial" w:cs="Arial"/>
              </w:rPr>
              <w:t>Practice Transformation</w:t>
            </w:r>
            <w:r w:rsidR="00DD5D49" w:rsidRPr="00B97E28">
              <w:rPr>
                <w:rFonts w:ascii="Arial" w:eastAsia="Arial" w:hAnsi="Arial" w:cs="Arial"/>
              </w:rPr>
              <w:t xml:space="preserve">. </w:t>
            </w:r>
            <w:hyperlink r:id="rId73" w:history="1">
              <w:r w:rsidR="00DD5D49" w:rsidRPr="00B97E28">
                <w:rPr>
                  <w:rStyle w:val="Hyperlink"/>
                  <w:rFonts w:ascii="Arial" w:eastAsia="Arial" w:hAnsi="Arial" w:cs="Arial"/>
                </w:rPr>
                <w:t>https://www.aap.org/en-us/professional-resources/practice-transformation/Pages/practice-transformation.aspx</w:t>
              </w:r>
            </w:hyperlink>
            <w:r w:rsidR="00DD5D49" w:rsidRPr="00B97E28">
              <w:rPr>
                <w:rFonts w:ascii="Arial" w:eastAsia="Arial" w:hAnsi="Arial" w:cs="Arial"/>
              </w:rPr>
              <w:t>. 2020.</w:t>
            </w:r>
          </w:p>
        </w:tc>
      </w:tr>
    </w:tbl>
    <w:p w14:paraId="064A1646" w14:textId="77777777" w:rsidR="000D19DE" w:rsidRDefault="000D19DE">
      <w:pPr>
        <w:spacing w:line="240" w:lineRule="auto"/>
        <w:ind w:hanging="180"/>
        <w:rPr>
          <w:rFonts w:ascii="Arial" w:eastAsia="Arial" w:hAnsi="Arial" w:cs="Arial"/>
        </w:rPr>
      </w:pPr>
    </w:p>
    <w:tbl>
      <w:tblPr>
        <w:tblStyle w:val="ac"/>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0D19DE" w:rsidRPr="00B97E28" w14:paraId="591815ED" w14:textId="77777777">
        <w:trPr>
          <w:trHeight w:val="769"/>
        </w:trPr>
        <w:tc>
          <w:tcPr>
            <w:tcW w:w="14130" w:type="dxa"/>
            <w:gridSpan w:val="2"/>
            <w:tcBorders>
              <w:top w:val="single" w:sz="4" w:space="0" w:color="000000"/>
              <w:left w:val="single" w:sz="4" w:space="0" w:color="000000"/>
              <w:bottom w:val="single" w:sz="4" w:space="0" w:color="000000"/>
              <w:right w:val="single" w:sz="4" w:space="0" w:color="000000"/>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D19DE" w:rsidRPr="00B97E28" w14:paraId="456AC6A3" w14:textId="77777777">
        <w:tc>
          <w:tcPr>
            <w:tcW w:w="4952" w:type="dxa"/>
            <w:tcBorders>
              <w:top w:val="single" w:sz="4" w:space="0" w:color="000000"/>
              <w:left w:val="single" w:sz="4" w:space="0" w:color="000000"/>
              <w:bottom w:val="single" w:sz="4" w:space="0" w:color="000000"/>
              <w:right w:val="single" w:sz="4" w:space="0" w:color="000000"/>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left w:val="single" w:sz="4" w:space="0" w:color="000000"/>
              <w:bottom w:val="single" w:sz="4" w:space="0" w:color="000000"/>
              <w:right w:val="single" w:sz="4" w:space="0" w:color="000000"/>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A608627"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2C5341B8" w14:textId="52D5F77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left w:val="nil"/>
              <w:bottom w:val="single" w:sz="4" w:space="0" w:color="000000"/>
              <w:right w:val="single" w:sz="8" w:space="0" w:color="000000"/>
            </w:tcBorders>
            <w:shd w:val="clear" w:color="auto" w:fill="C9C9C9"/>
          </w:tcPr>
          <w:p w14:paraId="252DF3B3" w14:textId="2A0E3E31"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Identifies a question </w:t>
            </w:r>
            <w:r w:rsidR="00F078E6">
              <w:rPr>
                <w:rFonts w:ascii="Arial" w:eastAsia="Arial" w:hAnsi="Arial" w:cs="Arial"/>
                <w:color w:val="000000"/>
              </w:rPr>
              <w:t xml:space="preserve">such as </w:t>
            </w:r>
            <w:r w:rsidRPr="00B97E28">
              <w:rPr>
                <w:rFonts w:ascii="Arial" w:eastAsia="Arial" w:hAnsi="Arial" w:cs="Arial"/>
                <w:color w:val="000000"/>
              </w:rPr>
              <w:t>“What is the appropriate treatment for this patient with hyperbilirubinemia?”, but needs guidance to focus it into a searchable question</w:t>
            </w:r>
          </w:p>
          <w:p w14:paraId="433E3B58" w14:textId="370B843B"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Uses general medical resources (</w:t>
            </w:r>
            <w:r w:rsidR="006D1370">
              <w:rPr>
                <w:rFonts w:ascii="Arial" w:eastAsia="Arial" w:hAnsi="Arial" w:cs="Arial"/>
                <w:color w:val="000000"/>
              </w:rPr>
              <w:t xml:space="preserve">i.e., </w:t>
            </w:r>
            <w:r w:rsidRPr="00B97E28">
              <w:rPr>
                <w:rFonts w:ascii="Arial" w:eastAsia="Arial" w:hAnsi="Arial" w:cs="Arial"/>
                <w:color w:val="000000"/>
              </w:rPr>
              <w:t xml:space="preserve">background information) such as </w:t>
            </w:r>
            <w:proofErr w:type="spellStart"/>
            <w:r w:rsidRPr="00B97E28">
              <w:rPr>
                <w:rFonts w:ascii="Arial" w:eastAsia="Arial" w:hAnsi="Arial" w:cs="Arial"/>
                <w:color w:val="000000"/>
              </w:rPr>
              <w:t>UptoDate</w:t>
            </w:r>
            <w:proofErr w:type="spellEnd"/>
            <w:r w:rsidRPr="00B97E28">
              <w:rPr>
                <w:rFonts w:ascii="Arial" w:eastAsia="Arial" w:hAnsi="Arial" w:cs="Arial"/>
                <w:color w:val="000000"/>
              </w:rPr>
              <w:t xml:space="preserve"> or </w:t>
            </w:r>
            <w:proofErr w:type="spellStart"/>
            <w:r w:rsidRPr="00B97E28">
              <w:rPr>
                <w:rFonts w:ascii="Arial" w:eastAsia="Arial" w:hAnsi="Arial" w:cs="Arial"/>
                <w:color w:val="000000"/>
              </w:rPr>
              <w:t>DynaMed</w:t>
            </w:r>
            <w:proofErr w:type="spellEnd"/>
            <w:r w:rsidRPr="00B97E28">
              <w:rPr>
                <w:rFonts w:ascii="Arial" w:eastAsia="Arial" w:hAnsi="Arial" w:cs="Arial"/>
                <w:color w:val="000000"/>
              </w:rPr>
              <w:t xml:space="preserve"> to search for answers</w:t>
            </w:r>
          </w:p>
          <w:p w14:paraId="23896E7D" w14:textId="4806AD9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Access available evidence using unfiltered resources, retrieving a broad array of related information</w:t>
            </w:r>
          </w:p>
        </w:tc>
      </w:tr>
      <w:tr w:rsidR="000D19DE" w:rsidRPr="00B97E28" w14:paraId="167388DC"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140770B8" w14:textId="145B690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Independently articulates clinical question and accesses available evidence</w:t>
            </w:r>
          </w:p>
        </w:tc>
        <w:tc>
          <w:tcPr>
            <w:tcW w:w="9178" w:type="dxa"/>
            <w:tcBorders>
              <w:top w:val="single" w:sz="4" w:space="0" w:color="000000"/>
              <w:left w:val="nil"/>
              <w:bottom w:val="single" w:sz="4" w:space="0" w:color="000000"/>
              <w:right w:val="single" w:sz="8" w:space="0" w:color="000000"/>
            </w:tcBorders>
            <w:shd w:val="clear" w:color="auto" w:fill="C9C9C9"/>
          </w:tcPr>
          <w:p w14:paraId="3E894EC6" w14:textId="1B6B6C99"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Clearly identifies a focused, answerable question</w:t>
            </w:r>
            <w:r w:rsidR="00BB51F3">
              <w:rPr>
                <w:rFonts w:ascii="Arial" w:eastAsia="Arial" w:hAnsi="Arial" w:cs="Arial"/>
              </w:rPr>
              <w:t xml:space="preserve"> </w:t>
            </w:r>
            <w:r w:rsidR="006D1370">
              <w:rPr>
                <w:rFonts w:ascii="Arial" w:eastAsia="Arial" w:hAnsi="Arial" w:cs="Arial"/>
              </w:rPr>
              <w:t>(</w:t>
            </w:r>
            <w:r w:rsidRPr="00B97E28">
              <w:rPr>
                <w:rFonts w:ascii="Arial" w:eastAsia="Arial" w:hAnsi="Arial" w:cs="Arial"/>
              </w:rPr>
              <w:t>e.g., “Among full-term infants with breastfeeding jaundice, does earlier initiation of phototherapy decrease the need for hospitalization compared to standard care?”</w:t>
            </w:r>
            <w:r w:rsidR="006D1370">
              <w:rPr>
                <w:rFonts w:ascii="Arial" w:eastAsia="Arial" w:hAnsi="Arial" w:cs="Arial"/>
              </w:rPr>
              <w:t>)</w:t>
            </w:r>
          </w:p>
          <w:p w14:paraId="3C54A610" w14:textId="4D8954F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Uses PubMed to search for the answer to a clinical question and appropriately filters results</w:t>
            </w:r>
          </w:p>
        </w:tc>
      </w:tr>
      <w:tr w:rsidR="000D19DE" w:rsidRPr="00B97E28" w14:paraId="7AD34D6B"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6956199D" w14:textId="4717E39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rPr>
              <w:t>Locates and applies the evidence, integrated with patient preference, to the care of patients</w:t>
            </w:r>
          </w:p>
        </w:tc>
        <w:tc>
          <w:tcPr>
            <w:tcW w:w="9178" w:type="dxa"/>
            <w:tcBorders>
              <w:top w:val="single" w:sz="4" w:space="0" w:color="000000"/>
              <w:left w:val="nil"/>
              <w:bottom w:val="single" w:sz="4" w:space="0" w:color="000000"/>
              <w:right w:val="single" w:sz="8" w:space="0" w:color="000000"/>
            </w:tcBorders>
            <w:shd w:val="clear" w:color="auto" w:fill="C9C9C9"/>
          </w:tcPr>
          <w:p w14:paraId="24197E02" w14:textId="5F7C775F"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Obtains, appraises, and applies evidence to use phototherapy to treat a patient with indirect hyperbilirubinemia due to breastfeeding jaundice</w:t>
            </w:r>
          </w:p>
          <w:p w14:paraId="481261BE"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Efficiently searches and filters key databases, retrieving information that is specific to the clinical question</w:t>
            </w:r>
          </w:p>
          <w:p w14:paraId="4EAA6AE2" w14:textId="14618837"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Evaluates diagnostic criteria that center around social identifiers such as race, gender, and BMI </w:t>
            </w:r>
          </w:p>
        </w:tc>
      </w:tr>
      <w:tr w:rsidR="000D19DE" w:rsidRPr="00B97E28" w14:paraId="6E1170E2"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174E029A" w14:textId="64934A52"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left w:val="nil"/>
              <w:bottom w:val="single" w:sz="4" w:space="0" w:color="000000"/>
              <w:right w:val="single" w:sz="8" w:space="0" w:color="000000"/>
            </w:tcBorders>
            <w:shd w:val="clear" w:color="auto" w:fill="C9C9C9"/>
          </w:tcPr>
          <w:p w14:paraId="433407A2"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Routinely seeks out and applies evidence to the care of individual patients or populations to change (or re-evaluate) their clinical practice</w:t>
            </w:r>
          </w:p>
          <w:p w14:paraId="20AAE5B1" w14:textId="3A2EF1D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Adds to library of resources with updated primary literature or clinical guidelines with new revisions</w:t>
            </w:r>
          </w:p>
          <w:p w14:paraId="6DDC3EE9" w14:textId="7CB367F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Weighs primary and secondary outcomes to enhance specificity to individual patients</w:t>
            </w:r>
          </w:p>
          <w:p w14:paraId="09A95617" w14:textId="145D922A"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patient preference </w:t>
            </w:r>
          </w:p>
          <w:p w14:paraId="4A447619" w14:textId="342B9EF1"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w:t>
            </w:r>
            <w:r w:rsidR="006D1370" w:rsidRPr="001255AA">
              <w:rPr>
                <w:rFonts w:ascii="Arial" w:eastAsia="Arial" w:hAnsi="Arial" w:cs="Arial"/>
              </w:rPr>
              <w:t>,</w:t>
            </w:r>
            <w:r w:rsidRPr="001255AA">
              <w:rPr>
                <w:rFonts w:ascii="Arial" w:eastAsia="Arial" w:hAnsi="Arial" w:cs="Arial"/>
              </w:rPr>
              <w:t xml:space="preserve"> and incorporates new resources into search strategies</w:t>
            </w:r>
          </w:p>
          <w:p w14:paraId="101192D9" w14:textId="36008FA9"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with families if alternative options (e.g.</w:t>
            </w:r>
            <w:r w:rsidR="006D1370" w:rsidRPr="001255AA">
              <w:rPr>
                <w:rFonts w:ascii="Arial" w:eastAsia="Arial" w:hAnsi="Arial" w:cs="Arial"/>
              </w:rPr>
              <w:t>,</w:t>
            </w:r>
            <w:r w:rsidRPr="001255AA">
              <w:rPr>
                <w:rFonts w:ascii="Arial" w:eastAsia="Arial" w:hAnsi="Arial" w:cs="Arial"/>
              </w:rPr>
              <w:t xml:space="preserve"> home phototherapy) may be reasonable, while considering patient preferences/needs (e.g., parent-baby bonding may be more difficult if </w:t>
            </w:r>
            <w:r w:rsidR="006D1370" w:rsidRPr="001255AA">
              <w:rPr>
                <w:rFonts w:ascii="Arial" w:eastAsia="Arial" w:hAnsi="Arial" w:cs="Arial"/>
              </w:rPr>
              <w:t xml:space="preserve">the </w:t>
            </w:r>
            <w:r w:rsidRPr="001255AA">
              <w:rPr>
                <w:rFonts w:ascii="Arial" w:eastAsia="Arial" w:hAnsi="Arial" w:cs="Arial"/>
              </w:rPr>
              <w:t xml:space="preserve">baby </w:t>
            </w:r>
            <w:r w:rsidR="006D1370" w:rsidRPr="001255AA">
              <w:rPr>
                <w:rFonts w:ascii="Arial" w:eastAsia="Arial" w:hAnsi="Arial" w:cs="Arial"/>
              </w:rPr>
              <w:t>is</w:t>
            </w:r>
            <w:r w:rsidRPr="001255AA">
              <w:rPr>
                <w:rFonts w:ascii="Arial" w:eastAsia="Arial" w:hAnsi="Arial" w:cs="Arial"/>
              </w:rPr>
              <w:t xml:space="preserve"> hospitalized) </w:t>
            </w:r>
          </w:p>
          <w:p w14:paraId="7A5D72FE" w14:textId="07DEF960"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Uses levels of evidence to weigh the primary outcomes that apply to the care of individual patients</w:t>
            </w:r>
          </w:p>
        </w:tc>
      </w:tr>
      <w:tr w:rsidR="000D19DE" w:rsidRPr="00B97E28" w14:paraId="3D1424AA"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2E247C9F" w14:textId="44CEFC9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Coaches others to critically appraise and apply evidence for complex patients</w:t>
            </w:r>
          </w:p>
        </w:tc>
        <w:tc>
          <w:tcPr>
            <w:tcW w:w="9178" w:type="dxa"/>
            <w:tcBorders>
              <w:top w:val="single" w:sz="4" w:space="0" w:color="000000"/>
              <w:left w:val="nil"/>
              <w:bottom w:val="single" w:sz="4" w:space="0" w:color="000000"/>
              <w:right w:val="single" w:sz="8" w:space="0" w:color="000000"/>
            </w:tcBorders>
            <w:shd w:val="clear" w:color="auto" w:fill="C9C9C9"/>
          </w:tcPr>
          <w:p w14:paraId="793A36FE" w14:textId="221BA13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Provides feedback to </w:t>
            </w:r>
            <w:r w:rsidR="006D1370">
              <w:rPr>
                <w:rFonts w:ascii="Arial" w:eastAsia="Arial" w:hAnsi="Arial" w:cs="Arial"/>
                <w:color w:val="000000"/>
              </w:rPr>
              <w:t xml:space="preserve">other residents </w:t>
            </w:r>
            <w:r w:rsidRPr="00B97E28">
              <w:rPr>
                <w:rFonts w:ascii="Arial" w:eastAsia="Arial" w:hAnsi="Arial" w:cs="Arial"/>
                <w:color w:val="000000"/>
              </w:rPr>
              <w:t>on their ability to formulate questions, search for the best available evidence, appraise evidence, and apply that information to the care of patients</w:t>
            </w:r>
          </w:p>
          <w:p w14:paraId="1D623CA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Participates in the development of clinical guidelines/pathways</w:t>
            </w:r>
          </w:p>
          <w:p w14:paraId="2E661A33"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Role models and coaches others in creating efficient and effective search strategies to answer clinical questions</w:t>
            </w:r>
          </w:p>
          <w:p w14:paraId="2933A380" w14:textId="4A72BA69"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As part of a team, develops an evidence based clinical pathway in the EHR for babies requiring phototherapy</w:t>
            </w:r>
          </w:p>
        </w:tc>
      </w:tr>
      <w:tr w:rsidR="000D19DE" w:rsidRPr="00B97E28" w14:paraId="299BB0C2" w14:textId="77777777">
        <w:tc>
          <w:tcPr>
            <w:tcW w:w="4952" w:type="dxa"/>
            <w:tcBorders>
              <w:top w:val="single" w:sz="4" w:space="0" w:color="000000"/>
              <w:left w:val="single" w:sz="4" w:space="0" w:color="000000"/>
              <w:bottom w:val="single" w:sz="4" w:space="0" w:color="000000"/>
              <w:right w:val="single" w:sz="4" w:space="0" w:color="000000"/>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8" w:type="dxa"/>
            <w:tcBorders>
              <w:top w:val="single" w:sz="4" w:space="0" w:color="000000"/>
              <w:left w:val="single" w:sz="4" w:space="0" w:color="000000"/>
              <w:bottom w:val="single" w:sz="4" w:space="0" w:color="000000"/>
              <w:right w:val="single" w:sz="4" w:space="0" w:color="000000"/>
            </w:tcBorders>
            <w:shd w:val="clear" w:color="auto" w:fill="FFD965"/>
          </w:tcPr>
          <w:p w14:paraId="3CF4F44B"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to inform milestones and </w:t>
            </w:r>
            <w:proofErr w:type="spellStart"/>
            <w:r w:rsidRPr="00B97E28">
              <w:rPr>
                <w:rFonts w:ascii="Arial" w:eastAsia="Arial" w:hAnsi="Arial" w:cs="Arial"/>
              </w:rPr>
              <w:t>entrustable</w:t>
            </w:r>
            <w:proofErr w:type="spellEnd"/>
            <w:r w:rsidRPr="00B97E28">
              <w:rPr>
                <w:rFonts w:ascii="Arial" w:eastAsia="Arial" w:hAnsi="Arial" w:cs="Arial"/>
              </w:rPr>
              <w:t xml:space="preserve"> professional activities</w:t>
            </w:r>
          </w:p>
          <w:p w14:paraId="4CC64937" w14:textId="14074258"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Oral or written examinations</w:t>
            </w:r>
          </w:p>
          <w:p w14:paraId="7588ECF4" w14:textId="2F939BBF"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Presentation evaluation</w:t>
            </w:r>
          </w:p>
          <w:p w14:paraId="3D8B71DB" w14:textId="37F21934"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Research portfolio</w:t>
            </w:r>
          </w:p>
        </w:tc>
      </w:tr>
      <w:tr w:rsidR="000D19DE" w:rsidRPr="00B97E28" w14:paraId="41F190E9" w14:textId="77777777">
        <w:tc>
          <w:tcPr>
            <w:tcW w:w="4952" w:type="dxa"/>
            <w:tcBorders>
              <w:top w:val="single" w:sz="4" w:space="0" w:color="000000"/>
              <w:left w:val="single" w:sz="4" w:space="0" w:color="000000"/>
              <w:bottom w:val="single" w:sz="4" w:space="0" w:color="000000"/>
              <w:right w:val="single" w:sz="4" w:space="0" w:color="000000"/>
            </w:tcBorders>
            <w:shd w:val="clear" w:color="auto" w:fill="8DB3E2"/>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left w:val="single" w:sz="4" w:space="0" w:color="000000"/>
              <w:bottom w:val="single" w:sz="4" w:space="0" w:color="000000"/>
              <w:right w:val="single" w:sz="4" w:space="0" w:color="000000"/>
            </w:tcBorders>
            <w:shd w:val="clear" w:color="auto" w:fill="8DB3E2"/>
          </w:tcPr>
          <w:p w14:paraId="1A47721D" w14:textId="6E7C91B3"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trPr>
          <w:trHeight w:val="80"/>
        </w:trPr>
        <w:tc>
          <w:tcPr>
            <w:tcW w:w="4952" w:type="dxa"/>
            <w:tcBorders>
              <w:top w:val="single" w:sz="4" w:space="0" w:color="000000"/>
              <w:left w:val="single" w:sz="4" w:space="0" w:color="000000"/>
              <w:bottom w:val="single" w:sz="4" w:space="0" w:color="000000"/>
              <w:right w:val="single" w:sz="4" w:space="0" w:color="000000"/>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left w:val="single" w:sz="4" w:space="0" w:color="000000"/>
              <w:bottom w:val="single" w:sz="4" w:space="0" w:color="000000"/>
              <w:right w:val="single" w:sz="4" w:space="0" w:color="000000"/>
            </w:tcBorders>
            <w:shd w:val="clear" w:color="auto" w:fill="A8D08D"/>
          </w:tcPr>
          <w:p w14:paraId="295866AC" w14:textId="77777777" w:rsidR="000F77F6"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74"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6CE40E1" w14:textId="05882005" w:rsidR="000F77F6" w:rsidRPr="00B97E28" w:rsidRDefault="000F77F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U.S. National Library of Medicine. PubMed Tutorial. </w:t>
            </w:r>
            <w:hyperlink r:id="rId75" w:history="1">
              <w:r w:rsidRPr="00B97E28">
                <w:rPr>
                  <w:rStyle w:val="Hyperlink"/>
                  <w:rFonts w:ascii="Arial" w:eastAsia="Arial" w:hAnsi="Arial" w:cs="Arial"/>
                </w:rPr>
                <w:t>https://www.nlm.nih.gov/bsd/disted/pubmedtutorial/cover.html</w:t>
              </w:r>
            </w:hyperlink>
            <w:r w:rsidRPr="00B97E28">
              <w:rPr>
                <w:rFonts w:ascii="Arial" w:eastAsia="Arial" w:hAnsi="Arial" w:cs="Arial"/>
                <w:color w:val="000000"/>
              </w:rPr>
              <w:t xml:space="preserve">. 2020.  </w:t>
            </w:r>
          </w:p>
          <w:p w14:paraId="32C7B1D1" w14:textId="3979931F" w:rsidR="00B00D95" w:rsidRPr="00B97E28" w:rsidRDefault="000F77F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rPr>
              <w:t>Guyatt</w:t>
            </w:r>
            <w:proofErr w:type="spellEnd"/>
            <w:r w:rsidRPr="00B97E28">
              <w:rPr>
                <w:rFonts w:ascii="Arial" w:eastAsia="Arial" w:hAnsi="Arial" w:cs="Arial"/>
              </w:rPr>
              <w:t xml:space="preserve"> G, Rennie D, Meade MO, Cook DJ. </w:t>
            </w:r>
            <w:r w:rsidR="00E305D5" w:rsidRPr="00B97E28">
              <w:rPr>
                <w:rFonts w:ascii="Arial" w:eastAsia="Arial" w:hAnsi="Arial" w:cs="Arial"/>
                <w:i/>
                <w:iCs/>
              </w:rPr>
              <w:t>Users’ Guides to the Medical Literature: A Manual for Evidence-Based Clinical Practice</w:t>
            </w:r>
            <w:r w:rsidRPr="00B97E28">
              <w:rPr>
                <w:rFonts w:ascii="Arial" w:eastAsia="Arial" w:hAnsi="Arial" w:cs="Arial"/>
              </w:rPr>
              <w:t xml:space="preserve">. </w:t>
            </w:r>
            <w:r w:rsidR="00E305D5" w:rsidRPr="00B97E28">
              <w:rPr>
                <w:rFonts w:ascii="Arial" w:eastAsia="Arial" w:hAnsi="Arial" w:cs="Arial"/>
              </w:rPr>
              <w:t xml:space="preserve">3rd </w:t>
            </w:r>
            <w:r w:rsidRPr="00B97E28">
              <w:rPr>
                <w:rFonts w:ascii="Arial" w:eastAsia="Arial" w:hAnsi="Arial" w:cs="Arial"/>
              </w:rPr>
              <w:t>e</w:t>
            </w:r>
            <w:r w:rsidR="00E305D5" w:rsidRPr="00B97E28">
              <w:rPr>
                <w:rFonts w:ascii="Arial" w:eastAsia="Arial" w:hAnsi="Arial" w:cs="Arial"/>
              </w:rPr>
              <w:t xml:space="preserve">d. </w:t>
            </w:r>
            <w:r w:rsidRPr="00B97E28">
              <w:rPr>
                <w:rFonts w:ascii="Arial" w:eastAsia="Arial" w:hAnsi="Arial" w:cs="Arial"/>
              </w:rPr>
              <w:t xml:space="preserve">USA: </w:t>
            </w:r>
            <w:r w:rsidR="00E305D5" w:rsidRPr="00B97E28">
              <w:rPr>
                <w:rFonts w:ascii="Arial" w:eastAsia="Arial" w:hAnsi="Arial" w:cs="Arial"/>
              </w:rPr>
              <w:t>McGraw-Hill Education</w:t>
            </w:r>
            <w:r w:rsidRPr="00B97E28">
              <w:rPr>
                <w:rFonts w:ascii="Arial" w:eastAsia="Arial" w:hAnsi="Arial" w:cs="Arial"/>
              </w:rPr>
              <w:t xml:space="preserve">; </w:t>
            </w:r>
            <w:r w:rsidR="00E305D5" w:rsidRPr="00B97E28">
              <w:rPr>
                <w:rFonts w:ascii="Arial" w:eastAsia="Arial" w:hAnsi="Arial" w:cs="Arial"/>
              </w:rPr>
              <w:t>2015</w:t>
            </w:r>
            <w:r w:rsidRPr="00B97E28">
              <w:rPr>
                <w:rFonts w:ascii="Arial" w:eastAsia="Arial" w:hAnsi="Arial" w:cs="Arial"/>
              </w:rPr>
              <w:t xml:space="preserve">. </w:t>
            </w:r>
            <w:hyperlink r:id="rId76" w:history="1">
              <w:r w:rsidRPr="00B97E28">
                <w:rPr>
                  <w:rStyle w:val="Hyperlink"/>
                  <w:rFonts w:ascii="Arial" w:eastAsia="Arial" w:hAnsi="Arial" w:cs="Arial"/>
                </w:rPr>
                <w:t>https://jamaevidence.mhmedical.com/Book.aspx?bookId=847</w:t>
              </w:r>
            </w:hyperlink>
            <w:r w:rsidRPr="00B97E28">
              <w:rPr>
                <w:rFonts w:ascii="Arial" w:eastAsia="Arial" w:hAnsi="Arial" w:cs="Arial"/>
              </w:rPr>
              <w:t>. 2020.</w:t>
            </w:r>
          </w:p>
          <w:p w14:paraId="3D023D32" w14:textId="6C3CA7AE" w:rsidR="000D19DE" w:rsidRPr="00B97E28" w:rsidRDefault="000F77F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Duke University. </w:t>
            </w:r>
            <w:r w:rsidR="00E305D5" w:rsidRPr="00B97E28">
              <w:rPr>
                <w:rFonts w:ascii="Arial" w:eastAsia="Arial" w:hAnsi="Arial" w:cs="Arial"/>
              </w:rPr>
              <w:t>Evidence-Based Practice</w:t>
            </w:r>
            <w:r w:rsidRPr="00B97E28">
              <w:rPr>
                <w:rFonts w:ascii="Arial" w:eastAsia="Arial" w:hAnsi="Arial" w:cs="Arial"/>
              </w:rPr>
              <w:t xml:space="preserve">. </w:t>
            </w:r>
            <w:hyperlink r:id="rId77" w:history="1">
              <w:r w:rsidRPr="00B97E28">
                <w:rPr>
                  <w:rStyle w:val="Hyperlink"/>
                  <w:rFonts w:ascii="Arial" w:eastAsia="Arial" w:hAnsi="Arial" w:cs="Arial"/>
                </w:rPr>
                <w:t>https://guides.mclibrary.duke.edu/ebm/home</w:t>
              </w:r>
            </w:hyperlink>
            <w:r w:rsidRPr="00B97E28">
              <w:rPr>
                <w:rFonts w:ascii="Arial" w:eastAsia="Arial" w:hAnsi="Arial" w:cs="Arial"/>
              </w:rPr>
              <w:t>. 2020.</w:t>
            </w:r>
          </w:p>
        </w:tc>
      </w:tr>
    </w:tbl>
    <w:p w14:paraId="4AFFCB04" w14:textId="77777777" w:rsidR="000D19DE" w:rsidRDefault="00E305D5">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D01DACB" w14:textId="77777777">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0D19DE" w:rsidRPr="00B97E28" w14:paraId="67904CC1" w14:textId="77777777">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BB51F3">
        <w:tc>
          <w:tcPr>
            <w:tcW w:w="4950" w:type="dxa"/>
            <w:tcBorders>
              <w:top w:val="single" w:sz="4" w:space="0" w:color="000000"/>
              <w:bottom w:val="single" w:sz="4" w:space="0" w:color="000000"/>
            </w:tcBorders>
            <w:shd w:val="clear" w:color="auto" w:fill="C9C9C9"/>
          </w:tcPr>
          <w:p w14:paraId="71B8DFD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Participates in feedback sessions</w:t>
            </w:r>
          </w:p>
          <w:p w14:paraId="2F9B0639" w14:textId="77777777" w:rsidR="00B24038" w:rsidRPr="00B24038" w:rsidRDefault="00B24038" w:rsidP="00B24038">
            <w:pPr>
              <w:spacing w:after="0" w:line="240" w:lineRule="auto"/>
              <w:rPr>
                <w:rFonts w:ascii="Arial" w:eastAsia="Arial" w:hAnsi="Arial" w:cs="Arial"/>
                <w:i/>
              </w:rPr>
            </w:pPr>
          </w:p>
          <w:p w14:paraId="23D0D5F5" w14:textId="694A861B"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81117E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7757B9D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43808068"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Develops a plan with faculty member to assess how often an asthma action plan </w:t>
            </w:r>
            <w:r w:rsidR="006D1370" w:rsidRPr="001255AA">
              <w:rPr>
                <w:rFonts w:ascii="Arial" w:eastAsia="Arial" w:hAnsi="Arial" w:cs="Arial"/>
                <w:color w:val="000000"/>
              </w:rPr>
              <w:t>is used</w:t>
            </w:r>
          </w:p>
          <w:p w14:paraId="13DF30E8" w14:textId="2DCA37AB"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Acknowledges own implicit/explicit biases </w:t>
            </w:r>
          </w:p>
        </w:tc>
      </w:tr>
      <w:tr w:rsidR="000D19DE" w:rsidRPr="00B97E28" w14:paraId="0FB13E65" w14:textId="77777777" w:rsidTr="00BB51F3">
        <w:tc>
          <w:tcPr>
            <w:tcW w:w="4950" w:type="dxa"/>
            <w:tcBorders>
              <w:top w:val="single" w:sz="4" w:space="0" w:color="000000"/>
              <w:bottom w:val="single" w:sz="4" w:space="0" w:color="000000"/>
            </w:tcBorders>
            <w:shd w:val="clear" w:color="auto" w:fill="C9C9C9"/>
          </w:tcPr>
          <w:p w14:paraId="1A7775E2"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Demonstrates openness to feedback and performance data</w:t>
            </w:r>
          </w:p>
          <w:p w14:paraId="73F2145F" w14:textId="77777777" w:rsidR="00B24038" w:rsidRPr="00B24038" w:rsidRDefault="00B24038" w:rsidP="00B24038">
            <w:pPr>
              <w:spacing w:after="0" w:line="240" w:lineRule="auto"/>
              <w:rPr>
                <w:rFonts w:ascii="Arial" w:eastAsia="Arial" w:hAnsi="Arial" w:cs="Arial"/>
                <w:i/>
              </w:rPr>
            </w:pPr>
          </w:p>
          <w:p w14:paraId="19559808" w14:textId="2DA2549B"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030D4CF"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goals for improvement </w:t>
            </w:r>
          </w:p>
          <w:p w14:paraId="1B3230F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45F8019"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After reviewing the use of asthma action plans in the clinic during an annual review, integrates feedback to</w:t>
            </w:r>
            <w:r w:rsidRPr="001255AA">
              <w:rPr>
                <w:rFonts w:ascii="Arial" w:eastAsia="Arial" w:hAnsi="Arial" w:cs="Arial"/>
              </w:rPr>
              <w:t xml:space="preserve"> develop individual education plan</w:t>
            </w:r>
          </w:p>
          <w:p w14:paraId="3522B61D" w14:textId="3E9904EB"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Devises a plan to explore biases and how they impact care of peer relationships </w:t>
            </w:r>
          </w:p>
        </w:tc>
      </w:tr>
      <w:tr w:rsidR="000D19DE" w:rsidRPr="00B97E28" w14:paraId="0C9747BD" w14:textId="77777777" w:rsidTr="00BB51F3">
        <w:tc>
          <w:tcPr>
            <w:tcW w:w="4950" w:type="dxa"/>
            <w:tcBorders>
              <w:top w:val="single" w:sz="4" w:space="0" w:color="000000"/>
              <w:bottom w:val="single" w:sz="4" w:space="0" w:color="000000"/>
            </w:tcBorders>
            <w:shd w:val="clear" w:color="auto" w:fill="C9C9C9"/>
          </w:tcPr>
          <w:p w14:paraId="5ACCC3F9"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Seeks and incorporates feedback and performance data episodically</w:t>
            </w:r>
          </w:p>
          <w:p w14:paraId="7C870916" w14:textId="77777777" w:rsidR="00B24038" w:rsidRPr="00B24038" w:rsidRDefault="00B24038" w:rsidP="00B24038">
            <w:pPr>
              <w:spacing w:after="0" w:line="240" w:lineRule="auto"/>
              <w:rPr>
                <w:rFonts w:ascii="Arial" w:eastAsia="Arial" w:hAnsi="Arial" w:cs="Arial"/>
                <w:i/>
                <w:color w:val="000000"/>
              </w:rPr>
            </w:pPr>
          </w:p>
          <w:p w14:paraId="53039CCF" w14:textId="637484D4"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FF33FC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Evaluates the asthma action plans in the </w:t>
            </w:r>
            <w:proofErr w:type="spellStart"/>
            <w:r w:rsidRPr="001255AA">
              <w:rPr>
                <w:rFonts w:ascii="Arial" w:eastAsia="Arial" w:hAnsi="Arial" w:cs="Arial"/>
              </w:rPr>
              <w:t>resident's</w:t>
            </w:r>
            <w:proofErr w:type="spellEnd"/>
            <w:r w:rsidRPr="001255AA">
              <w:rPr>
                <w:rFonts w:ascii="Arial" w:eastAsia="Arial" w:hAnsi="Arial" w:cs="Arial"/>
              </w:rPr>
              <w:t xml:space="preserve"> personal continuity clinic patients to ensure each one has an appropriate plan consistent with current guidelines </w:t>
            </w:r>
          </w:p>
          <w:p w14:paraId="2F14CD3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6EA28A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problems performing a lumbar puncture and arranges to spend more time in the simulation lab to improve skills</w:t>
            </w:r>
          </w:p>
          <w:p w14:paraId="23DDBC8E" w14:textId="783F3BF9"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Recognizes own implicit biases that </w:t>
            </w:r>
            <w:r w:rsidR="009E0150" w:rsidRPr="001255AA">
              <w:rPr>
                <w:rFonts w:ascii="Arial" w:hAnsi="Arial" w:cs="Arial"/>
                <w:color w:val="000000"/>
              </w:rPr>
              <w:t xml:space="preserve">affected </w:t>
            </w:r>
            <w:r w:rsidRPr="001255AA">
              <w:rPr>
                <w:rFonts w:ascii="Arial" w:hAnsi="Arial" w:cs="Arial"/>
                <w:color w:val="000000"/>
              </w:rPr>
              <w:t>care for a transgender male seeking contraception and takes ste</w:t>
            </w:r>
            <w:r w:rsidR="009E0150" w:rsidRPr="001255AA">
              <w:rPr>
                <w:rFonts w:ascii="Arial" w:hAnsi="Arial" w:cs="Arial"/>
                <w:color w:val="000000"/>
              </w:rPr>
              <w:t>p</w:t>
            </w:r>
            <w:r w:rsidRPr="001255AA">
              <w:rPr>
                <w:rFonts w:ascii="Arial" w:hAnsi="Arial" w:cs="Arial"/>
                <w:color w:val="000000"/>
              </w:rPr>
              <w:t xml:space="preserve">s to mitigate bias </w:t>
            </w:r>
          </w:p>
        </w:tc>
      </w:tr>
      <w:tr w:rsidR="000D19DE" w:rsidRPr="00B97E28" w14:paraId="4CD6E5E5" w14:textId="77777777" w:rsidTr="00BB51F3">
        <w:tc>
          <w:tcPr>
            <w:tcW w:w="4950" w:type="dxa"/>
            <w:tcBorders>
              <w:top w:val="single" w:sz="4" w:space="0" w:color="000000"/>
              <w:bottom w:val="single" w:sz="4" w:space="0" w:color="000000"/>
            </w:tcBorders>
            <w:shd w:val="clear" w:color="auto" w:fill="C9C9C9"/>
          </w:tcPr>
          <w:p w14:paraId="2E890742"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Seeks and incorporates feedback and performance data consistently</w:t>
            </w:r>
          </w:p>
          <w:p w14:paraId="59E8346F" w14:textId="77777777" w:rsidR="00B24038" w:rsidRPr="00B24038" w:rsidRDefault="00B24038" w:rsidP="00B24038">
            <w:pPr>
              <w:spacing w:after="0" w:line="240" w:lineRule="auto"/>
              <w:rPr>
                <w:rFonts w:ascii="Arial" w:eastAsia="Arial" w:hAnsi="Arial" w:cs="Arial"/>
                <w:i/>
              </w:rPr>
            </w:pPr>
          </w:p>
          <w:p w14:paraId="3484F0BD" w14:textId="3C306EC6"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56EA25AB"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Initiates a quarterly chart audit to ensure appropriate asthma action plans for all scheduled patients with asthma</w:t>
            </w:r>
          </w:p>
          <w:p w14:paraId="63133F0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08C65FE"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Adapts learning plan to improve knowledge of office-based asthma care based on personal reflection, feedback, and patient data</w:t>
            </w:r>
          </w:p>
          <w:p w14:paraId="4F60BA46" w14:textId="6BE8FBB9" w:rsidR="00845548" w:rsidRPr="001255AA" w:rsidRDefault="001C78E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Actively</w:t>
            </w:r>
            <w:r w:rsidR="00845548" w:rsidRPr="001255AA">
              <w:rPr>
                <w:rFonts w:ascii="Arial" w:hAnsi="Arial" w:cs="Arial"/>
                <w:color w:val="000000"/>
              </w:rPr>
              <w:t xml:space="preserve"> seeks out conferences to learn about anti-racism and bystander culture </w:t>
            </w:r>
          </w:p>
        </w:tc>
      </w:tr>
      <w:tr w:rsidR="000D19DE" w:rsidRPr="00B97E28" w14:paraId="2FF4B5CF" w14:textId="77777777" w:rsidTr="00BB51F3">
        <w:tc>
          <w:tcPr>
            <w:tcW w:w="4950" w:type="dxa"/>
            <w:tcBorders>
              <w:top w:val="single" w:sz="4" w:space="0" w:color="000000"/>
              <w:bottom w:val="single" w:sz="4" w:space="0" w:color="000000"/>
            </w:tcBorders>
            <w:shd w:val="clear" w:color="auto" w:fill="C9C9C9"/>
          </w:tcPr>
          <w:p w14:paraId="33E6318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Role models and coaches others in seeking and incorporating feedback and performance data</w:t>
            </w:r>
          </w:p>
          <w:p w14:paraId="2106EF4C" w14:textId="77777777" w:rsidR="00B24038" w:rsidRPr="00B24038" w:rsidRDefault="00B24038" w:rsidP="00B24038">
            <w:pPr>
              <w:spacing w:after="0" w:line="240" w:lineRule="auto"/>
              <w:rPr>
                <w:rFonts w:ascii="Arial" w:eastAsia="Arial" w:hAnsi="Arial" w:cs="Arial"/>
                <w:i/>
              </w:rPr>
            </w:pPr>
          </w:p>
          <w:p w14:paraId="281298D3" w14:textId="2216F5A0"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485013C8"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a clinic discussion on opportunities to improve asthma action plan implementation for all patients cared for by the clinic</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74F1565" w14:textId="3A4EA585"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0D19DE" w:rsidRPr="00B97E28" w14:paraId="28FF30F8" w14:textId="77777777">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0415F4A" w14:textId="203EC0F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sidR="006D1370">
              <w:rPr>
                <w:rFonts w:ascii="Arial" w:eastAsia="Arial" w:hAnsi="Arial" w:cs="Arial"/>
              </w:rPr>
              <w:t>r</w:t>
            </w:r>
            <w:r w:rsidRPr="00B97E28">
              <w:rPr>
                <w:rFonts w:ascii="Arial" w:eastAsia="Arial" w:hAnsi="Arial" w:cs="Arial"/>
              </w:rPr>
              <w:t>ecord (chart) audit</w:t>
            </w:r>
          </w:p>
          <w:p w14:paraId="4E47867C" w14:textId="00D7576B"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learning plan</w:t>
            </w:r>
          </w:p>
        </w:tc>
      </w:tr>
      <w:tr w:rsidR="000D19DE" w:rsidRPr="00B97E28" w14:paraId="037BAFEB" w14:textId="77777777">
        <w:tc>
          <w:tcPr>
            <w:tcW w:w="4950" w:type="dxa"/>
            <w:shd w:val="clear" w:color="auto" w:fill="8DB3E2"/>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58B71A60" w14:textId="77777777"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9032CCC" w14:textId="77777777" w:rsidR="00627C94" w:rsidRPr="00B97E28" w:rsidRDefault="00521192" w:rsidP="00B97E28">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78"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65D37B00" w14:textId="62015ABF" w:rsidR="00627C94" w:rsidRPr="00B97E28"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hAnsi="Arial" w:cs="Arial"/>
                <w:color w:val="000000"/>
              </w:rPr>
              <w:t>Lockspeiser</w:t>
            </w:r>
            <w:proofErr w:type="spellEnd"/>
            <w:r w:rsidRPr="00B97E28">
              <w:rPr>
                <w:rFonts w:ascii="Arial" w:hAnsi="Arial" w:cs="Arial"/>
                <w:color w:val="000000"/>
              </w:rPr>
              <w:t xml:space="preserve"> TM, Li STT, Burke AE, et al. In pursuit of meaningful use of learning goals in residency: A qualitative study of pediatric residents.</w:t>
            </w:r>
            <w:r w:rsidRPr="00B97E28">
              <w:rPr>
                <w:rFonts w:ascii="Arial" w:hAnsi="Arial" w:cs="Arial"/>
                <w:i/>
                <w:iCs/>
                <w:color w:val="000000"/>
              </w:rPr>
              <w:t xml:space="preserve"> </w:t>
            </w:r>
            <w:proofErr w:type="spellStart"/>
            <w:r w:rsidRPr="00B97E28">
              <w:rPr>
                <w:rFonts w:ascii="Arial" w:hAnsi="Arial" w:cs="Arial"/>
                <w:i/>
                <w:iCs/>
                <w:color w:val="000000"/>
              </w:rPr>
              <w:t>Acad</w:t>
            </w:r>
            <w:proofErr w:type="spellEnd"/>
            <w:r w:rsidRPr="00B97E28">
              <w:rPr>
                <w:rFonts w:ascii="Arial" w:hAnsi="Arial" w:cs="Arial"/>
                <w:i/>
                <w:iCs/>
                <w:color w:val="000000"/>
              </w:rPr>
              <w:t xml:space="preserve"> Med</w:t>
            </w:r>
            <w:r w:rsidRPr="00B97E28">
              <w:rPr>
                <w:rFonts w:ascii="Arial" w:hAnsi="Arial" w:cs="Arial"/>
                <w:color w:val="000000"/>
              </w:rPr>
              <w:t xml:space="preserve">. 2016;91(6):839-846. </w:t>
            </w:r>
            <w:hyperlink r:id="rId79" w:history="1">
              <w:r w:rsidRPr="00B97E28">
                <w:rPr>
                  <w:rStyle w:val="Hyperlink"/>
                  <w:rFonts w:ascii="Arial" w:hAnsi="Arial" w:cs="Arial"/>
                </w:rPr>
                <w:t>https://pubmed.ncbi.nlm.nih.gov/26630605/</w:t>
              </w:r>
            </w:hyperlink>
            <w:r w:rsidRPr="00B97E28">
              <w:rPr>
                <w:rFonts w:ascii="Arial" w:hAnsi="Arial" w:cs="Arial"/>
                <w:color w:val="000000"/>
              </w:rPr>
              <w:t>. 2020.</w:t>
            </w:r>
          </w:p>
          <w:p w14:paraId="60910FE1" w14:textId="77777777" w:rsidR="00627C94" w:rsidRPr="00B97E28"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Burke AE, Benson B, Englander R, Carraccio C, Hicks PJ. Domain of competence: practice-based learning and improvement. </w:t>
            </w:r>
            <w:proofErr w:type="spellStart"/>
            <w:r w:rsidRPr="00B97E28">
              <w:rPr>
                <w:rFonts w:ascii="Arial" w:eastAsia="Arial" w:hAnsi="Arial" w:cs="Arial"/>
                <w:i/>
                <w:color w:val="000000"/>
              </w:rPr>
              <w:t>Acad</w:t>
            </w:r>
            <w:proofErr w:type="spellEnd"/>
            <w:r w:rsidRPr="00B97E28">
              <w:rPr>
                <w:rFonts w:ascii="Arial" w:eastAsia="Arial" w:hAnsi="Arial" w:cs="Arial"/>
                <w:i/>
                <w:color w:val="000000"/>
              </w:rPr>
              <w:t xml:space="preserve"> </w:t>
            </w:r>
            <w:proofErr w:type="spellStart"/>
            <w:r w:rsidRPr="00B97E28">
              <w:rPr>
                <w:rFonts w:ascii="Arial" w:eastAsia="Arial" w:hAnsi="Arial" w:cs="Arial"/>
                <w:i/>
                <w:color w:val="000000"/>
              </w:rPr>
              <w:t>Pediatr</w:t>
            </w:r>
            <w:proofErr w:type="spellEnd"/>
            <w:r w:rsidRPr="00B97E28">
              <w:rPr>
                <w:rFonts w:ascii="Arial" w:eastAsia="Arial" w:hAnsi="Arial" w:cs="Arial"/>
                <w:i/>
                <w:color w:val="000000"/>
              </w:rPr>
              <w:t>.</w:t>
            </w:r>
            <w:r w:rsidRPr="00B97E28">
              <w:rPr>
                <w:rFonts w:ascii="Arial" w:eastAsia="Arial" w:hAnsi="Arial" w:cs="Arial"/>
                <w:color w:val="000000"/>
              </w:rPr>
              <w:t xml:space="preserve"> 2014;14: S38-S54.</w:t>
            </w:r>
            <w:r w:rsidRPr="00B97E28">
              <w:rPr>
                <w:rFonts w:ascii="Arial" w:hAnsi="Arial" w:cs="Arial"/>
                <w:color w:val="000000"/>
              </w:rPr>
              <w:t xml:space="preserve"> </w:t>
            </w:r>
            <w:hyperlink r:id="rId80" w:history="1">
              <w:r w:rsidRPr="00B97E28">
                <w:rPr>
                  <w:rStyle w:val="Hyperlink"/>
                  <w:rFonts w:ascii="Arial" w:hAnsi="Arial" w:cs="Arial"/>
                </w:rPr>
                <w:t>https://www.academicpedsjnl.net/article/S1876-2859(13)00333-1/fulltext</w:t>
              </w:r>
            </w:hyperlink>
            <w:r w:rsidRPr="00B97E28">
              <w:rPr>
                <w:rFonts w:ascii="Arial" w:hAnsi="Arial" w:cs="Arial"/>
                <w:color w:val="000000"/>
              </w:rPr>
              <w:t>. 2020.</w:t>
            </w:r>
          </w:p>
          <w:p w14:paraId="28F146ED" w14:textId="2A38D005" w:rsidR="00627C94" w:rsidRPr="00B97E28"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rPr>
              <w:t>Lockspeiser</w:t>
            </w:r>
            <w:proofErr w:type="spellEnd"/>
            <w:r w:rsidRPr="00B97E28">
              <w:rPr>
                <w:rFonts w:ascii="Arial" w:eastAsia="Arial" w:hAnsi="Arial" w:cs="Arial"/>
              </w:rPr>
              <w:t xml:space="preserve"> TM, </w:t>
            </w:r>
            <w:proofErr w:type="spellStart"/>
            <w:r w:rsidRPr="00B97E28">
              <w:rPr>
                <w:rFonts w:ascii="Arial" w:eastAsia="Arial" w:hAnsi="Arial" w:cs="Arial"/>
              </w:rPr>
              <w:t>Schmitter</w:t>
            </w:r>
            <w:proofErr w:type="spellEnd"/>
            <w:r w:rsidRPr="00B97E28">
              <w:rPr>
                <w:rFonts w:ascii="Arial" w:eastAsia="Arial" w:hAnsi="Arial" w:cs="Arial"/>
              </w:rPr>
              <w:t xml:space="preserve"> PA, Lane JL, Hanson JL, Rosenberg AA, Park YS. Assessing residents’ written learning goals and goal writing skill: validity evidence for the learning goal scoring rubric. </w:t>
            </w:r>
            <w:r w:rsidRPr="00B97E28">
              <w:rPr>
                <w:rFonts w:ascii="Arial" w:eastAsia="Arial" w:hAnsi="Arial" w:cs="Arial"/>
                <w:i/>
              </w:rPr>
              <w:t>Academic Medicine</w:t>
            </w:r>
            <w:r w:rsidRPr="00B97E28">
              <w:rPr>
                <w:rFonts w:ascii="Arial" w:eastAsia="Arial" w:hAnsi="Arial" w:cs="Arial"/>
              </w:rPr>
              <w:t xml:space="preserve">. 2013;88(10):1558-1563. </w:t>
            </w:r>
            <w:hyperlink r:id="rId81" w:history="1">
              <w:r w:rsidRPr="00B97E28">
                <w:rPr>
                  <w:rStyle w:val="Hyperlink"/>
                  <w:rFonts w:ascii="Arial" w:eastAsia="Arial" w:hAnsi="Arial" w:cs="Arial"/>
                </w:rPr>
                <w:t>https://journals.lww.com/academicmedicine/fulltext/2013/10000/Assessing_Residents__Written_Learning_Goals_and.39.aspx</w:t>
              </w:r>
            </w:hyperlink>
            <w:r w:rsidRPr="00B97E28">
              <w:rPr>
                <w:rFonts w:ascii="Arial" w:eastAsia="Arial" w:hAnsi="Arial" w:cs="Arial"/>
              </w:rPr>
              <w:t>. 2020.</w:t>
            </w:r>
          </w:p>
        </w:tc>
      </w:tr>
    </w:tbl>
    <w:p w14:paraId="297AD7D3" w14:textId="77777777" w:rsidR="000D19DE" w:rsidRDefault="000D19DE">
      <w:pPr>
        <w:rPr>
          <w:rFonts w:ascii="Arial" w:eastAsia="Arial" w:hAnsi="Arial" w:cs="Arial"/>
        </w:rPr>
      </w:pPr>
    </w:p>
    <w:p w14:paraId="68B692BD" w14:textId="77777777" w:rsidR="000D19DE" w:rsidRDefault="00E305D5">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CD76B08" w14:textId="77777777">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 </w:t>
            </w:r>
            <w:r w:rsidRPr="00B97E28">
              <w:rPr>
                <w:rFonts w:ascii="Arial" w:eastAsia="Arial" w:hAnsi="Arial" w:cs="Arial"/>
                <w:color w:val="000000"/>
              </w:rPr>
              <w:t>and to use appropriate resources to manage professional dilemmas</w:t>
            </w:r>
          </w:p>
        </w:tc>
      </w:tr>
      <w:tr w:rsidR="000D19DE" w:rsidRPr="00B97E28" w14:paraId="77244E01" w14:textId="77777777">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BB51F3">
        <w:tc>
          <w:tcPr>
            <w:tcW w:w="4950" w:type="dxa"/>
            <w:tcBorders>
              <w:top w:val="single" w:sz="4" w:space="0" w:color="000000"/>
              <w:bottom w:val="single" w:sz="4" w:space="0" w:color="000000"/>
            </w:tcBorders>
            <w:shd w:val="clear" w:color="auto" w:fill="C9C9C9"/>
          </w:tcPr>
          <w:p w14:paraId="0F6ADC4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Identifies expected professional behaviors and potential triggers for lapses</w:t>
            </w:r>
          </w:p>
          <w:p w14:paraId="11917A0B" w14:textId="77777777" w:rsidR="00B24038" w:rsidRPr="00B24038" w:rsidRDefault="00B24038" w:rsidP="00B24038">
            <w:pPr>
              <w:spacing w:after="0" w:line="240" w:lineRule="auto"/>
              <w:rPr>
                <w:rFonts w:ascii="Arial" w:eastAsia="Arial" w:hAnsi="Arial" w:cs="Arial"/>
                <w:i/>
              </w:rPr>
            </w:pPr>
          </w:p>
          <w:p w14:paraId="5330EC30" w14:textId="4359782C"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rPr>
              <w:t>Identifies the value and role of pediatrics as a vocation/career</w:t>
            </w:r>
          </w:p>
        </w:tc>
        <w:tc>
          <w:tcPr>
            <w:tcW w:w="9175" w:type="dxa"/>
            <w:tcBorders>
              <w:top w:val="single" w:sz="4" w:space="0" w:color="000000"/>
              <w:left w:val="nil"/>
              <w:bottom w:val="single" w:sz="4" w:space="0" w:color="000000"/>
              <w:right w:val="single" w:sz="8" w:space="0" w:color="000000"/>
            </w:tcBorders>
            <w:shd w:val="clear" w:color="auto" w:fill="C9C9C9"/>
          </w:tcPr>
          <w:p w14:paraId="420817E8" w14:textId="2E16161F" w:rsidR="00B00D95" w:rsidRPr="00B97E28" w:rsidRDefault="006D137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A</w:t>
            </w:r>
            <w:r w:rsidR="00E305D5" w:rsidRPr="00B97E28">
              <w:rPr>
                <w:rFonts w:ascii="Arial" w:eastAsia="Arial" w:hAnsi="Arial" w:cs="Arial"/>
                <w:color w:val="000000"/>
              </w:rPr>
              <w:t>sks a senior resident for feedback on post-call interactions with staff and colleagues a</w:t>
            </w:r>
            <w:r>
              <w:rPr>
                <w:rFonts w:ascii="Arial" w:eastAsia="Arial" w:hAnsi="Arial" w:cs="Arial"/>
                <w:color w:val="000000"/>
              </w:rPr>
              <w:t xml:space="preserve">fter </w:t>
            </w:r>
            <w:r w:rsidR="00E305D5" w:rsidRPr="00B97E28">
              <w:rPr>
                <w:rFonts w:ascii="Arial" w:eastAsia="Arial" w:hAnsi="Arial" w:cs="Arial"/>
                <w:color w:val="000000"/>
              </w:rPr>
              <w:t>realiz</w:t>
            </w:r>
            <w:r>
              <w:rPr>
                <w:rFonts w:ascii="Arial" w:eastAsia="Arial" w:hAnsi="Arial" w:cs="Arial"/>
                <w:color w:val="000000"/>
              </w:rPr>
              <w:t xml:space="preserve">ing the resident </w:t>
            </w:r>
            <w:r w:rsidR="00E305D5" w:rsidRPr="00B97E28">
              <w:rPr>
                <w:rFonts w:ascii="Arial" w:eastAsia="Arial" w:hAnsi="Arial" w:cs="Arial"/>
                <w:color w:val="000000"/>
              </w:rPr>
              <w:t>is sometimes curt when tired</w:t>
            </w:r>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05D89CE5" w14:textId="340F4678" w:rsidR="000D19DE" w:rsidRPr="006D1370" w:rsidRDefault="00E305D5" w:rsidP="006D137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Acknowledges the importance of pediatricians in informing the public about vaccinations</w:t>
            </w:r>
          </w:p>
        </w:tc>
      </w:tr>
      <w:tr w:rsidR="000D19DE" w:rsidRPr="00B97E28" w14:paraId="49334AE5" w14:textId="77777777" w:rsidTr="00BB51F3">
        <w:tc>
          <w:tcPr>
            <w:tcW w:w="4950" w:type="dxa"/>
            <w:tcBorders>
              <w:top w:val="single" w:sz="4" w:space="0" w:color="000000"/>
              <w:bottom w:val="single" w:sz="4" w:space="0" w:color="000000"/>
            </w:tcBorders>
            <w:shd w:val="clear" w:color="auto" w:fill="C9C9C9"/>
          </w:tcPr>
          <w:p w14:paraId="4B2E22E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Demonstrates professional behavior with occasional lapses</w:t>
            </w:r>
          </w:p>
          <w:p w14:paraId="43FDE96F" w14:textId="77777777" w:rsidR="00B24038" w:rsidRPr="00B24038" w:rsidRDefault="00B24038" w:rsidP="00B24038">
            <w:pPr>
              <w:spacing w:after="0" w:line="240" w:lineRule="auto"/>
              <w:rPr>
                <w:rFonts w:ascii="Arial" w:eastAsia="Arial" w:hAnsi="Arial" w:cs="Arial"/>
                <w:i/>
              </w:rPr>
            </w:pPr>
          </w:p>
          <w:p w14:paraId="25E0C2E8" w14:textId="39BE548E"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Demonstrates accountability for patient care as a pediatrician,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B38BD01" w14:textId="205B7CF4"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Is late to morning rounds, identifies this lapse, and immediately apologizes to peers and attendings </w:t>
            </w:r>
            <w:r w:rsidR="006D1370">
              <w:rPr>
                <w:rFonts w:ascii="Arial" w:eastAsia="Arial" w:hAnsi="Arial" w:cs="Arial"/>
              </w:rPr>
              <w:t>upon arrival</w:t>
            </w:r>
            <w:r w:rsidRPr="00B97E28">
              <w:rPr>
                <w:rFonts w:ascii="Arial" w:eastAsia="Arial" w:hAnsi="Arial" w:cs="Arial"/>
              </w:rPr>
              <w:t xml:space="preserve"> </w:t>
            </w:r>
          </w:p>
          <w:p w14:paraId="7424F326"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68BD820E" w14:textId="44DF2482" w:rsidR="000D19DE" w:rsidRPr="00B97E28" w:rsidRDefault="00B00D9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F</w:t>
            </w:r>
            <w:r w:rsidR="00E305D5" w:rsidRPr="00B97E28">
              <w:rPr>
                <w:rFonts w:ascii="Arial" w:eastAsia="Arial" w:hAnsi="Arial" w:cs="Arial"/>
              </w:rPr>
              <w:t>amily is asking a resident to fill out paperwork, but the resident took care of the patient several months ago</w:t>
            </w:r>
            <w:r w:rsidR="006D1370">
              <w:rPr>
                <w:rFonts w:ascii="Arial" w:eastAsia="Arial" w:hAnsi="Arial" w:cs="Arial"/>
              </w:rPr>
              <w:t xml:space="preserve">; </w:t>
            </w:r>
            <w:r w:rsidR="00E305D5" w:rsidRPr="00B97E28">
              <w:rPr>
                <w:rFonts w:ascii="Arial" w:eastAsia="Arial" w:hAnsi="Arial" w:cs="Arial"/>
              </w:rPr>
              <w:t>resident communicates the family's request to the patient's care team for the current admission</w:t>
            </w:r>
          </w:p>
        </w:tc>
      </w:tr>
      <w:tr w:rsidR="000D19DE" w:rsidRPr="00B97E28" w14:paraId="07AE0C9C" w14:textId="77777777" w:rsidTr="00BB51F3">
        <w:tc>
          <w:tcPr>
            <w:tcW w:w="4950" w:type="dxa"/>
            <w:tcBorders>
              <w:top w:val="single" w:sz="4" w:space="0" w:color="000000"/>
              <w:bottom w:val="single" w:sz="4" w:space="0" w:color="000000"/>
            </w:tcBorders>
            <w:shd w:val="clear" w:color="auto" w:fill="C9C9C9"/>
          </w:tcPr>
          <w:p w14:paraId="721A4FF5"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Maintains professional behavior in increasingly complex or stressful situations</w:t>
            </w:r>
          </w:p>
          <w:p w14:paraId="4E46E7A9" w14:textId="77777777" w:rsidR="00B24038" w:rsidRPr="00B24038" w:rsidRDefault="00B24038" w:rsidP="00B24038">
            <w:pPr>
              <w:spacing w:after="0" w:line="240" w:lineRule="auto"/>
              <w:rPr>
                <w:rFonts w:ascii="Arial" w:eastAsia="Arial" w:hAnsi="Arial" w:cs="Arial"/>
                <w:i/>
                <w:color w:val="000000"/>
              </w:rPr>
            </w:pPr>
          </w:p>
          <w:p w14:paraId="113216BD" w14:textId="77777777" w:rsidR="00B24038" w:rsidRPr="00B24038" w:rsidRDefault="00B24038" w:rsidP="00B24038">
            <w:pPr>
              <w:spacing w:after="0" w:line="240" w:lineRule="auto"/>
              <w:rPr>
                <w:rFonts w:ascii="Arial" w:eastAsia="Arial" w:hAnsi="Arial" w:cs="Arial"/>
                <w:i/>
                <w:color w:val="000000"/>
              </w:rPr>
            </w:pPr>
          </w:p>
          <w:p w14:paraId="219FDAC9" w14:textId="499F0A0E"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cBorders>
            <w:shd w:val="clear" w:color="auto" w:fill="C9C9C9"/>
          </w:tcPr>
          <w:p w14:paraId="205ADF82" w14:textId="31E941D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During a busy night on the wards, demonstrates caring and compassionate behaviors with patients, families, colleagues, and staff</w:t>
            </w:r>
            <w:r w:rsidR="006D1370">
              <w:rPr>
                <w:rFonts w:ascii="Arial" w:eastAsia="Arial" w:hAnsi="Arial" w:cs="Arial"/>
                <w:color w:val="000000"/>
              </w:rPr>
              <w:t xml:space="preserve"> members</w:t>
            </w:r>
          </w:p>
          <w:p w14:paraId="32E7F42F" w14:textId="5C8FBFE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sidR="006D1370">
              <w:rPr>
                <w:rFonts w:ascii="Arial" w:eastAsia="Arial" w:hAnsi="Arial" w:cs="Arial"/>
              </w:rPr>
              <w:t xml:space="preserve"> </w:t>
            </w:r>
            <w:r w:rsidRPr="00B97E28">
              <w:rPr>
                <w:rFonts w:ascii="Arial" w:eastAsia="Arial" w:hAnsi="Arial" w:cs="Arial"/>
              </w:rPr>
              <w:t>care, medication approval, and need for care by another subspecialist</w:t>
            </w:r>
          </w:p>
          <w:p w14:paraId="59FE3116" w14:textId="3F885CC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Despite a difficult and demanding situation, continues to work to provide optimal patient care</w:t>
            </w:r>
          </w:p>
        </w:tc>
      </w:tr>
      <w:tr w:rsidR="000D19DE" w:rsidRPr="00B97E28" w14:paraId="7E824F09" w14:textId="77777777" w:rsidTr="00BB51F3">
        <w:tc>
          <w:tcPr>
            <w:tcW w:w="4950" w:type="dxa"/>
            <w:tcBorders>
              <w:top w:val="single" w:sz="4" w:space="0" w:color="000000"/>
              <w:bottom w:val="single" w:sz="4" w:space="0" w:color="000000"/>
            </w:tcBorders>
            <w:shd w:val="clear" w:color="auto" w:fill="C9C9C9"/>
          </w:tcPr>
          <w:p w14:paraId="4863DCD0"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Recognizes situations that may trigger professionalism lapses and intervenes to prevent lapses in self and others</w:t>
            </w:r>
          </w:p>
          <w:p w14:paraId="3A1AFA18" w14:textId="77777777" w:rsidR="00B24038" w:rsidRPr="00B24038" w:rsidRDefault="00B24038" w:rsidP="00B24038">
            <w:pPr>
              <w:spacing w:after="0" w:line="240" w:lineRule="auto"/>
              <w:rPr>
                <w:rFonts w:ascii="Arial" w:eastAsia="Arial" w:hAnsi="Arial" w:cs="Arial"/>
                <w:i/>
              </w:rPr>
            </w:pPr>
          </w:p>
          <w:p w14:paraId="72642782" w14:textId="37F93F17"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DDFD23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Models respect and compassion for patients and promotes the same from colleagues by actively identifying </w:t>
            </w:r>
            <w:r w:rsidRPr="001255AA">
              <w:rPr>
                <w:rFonts w:ascii="Arial" w:eastAsia="Arial" w:hAnsi="Arial" w:cs="Arial"/>
              </w:rPr>
              <w:t xml:space="preserve">positive professional </w:t>
            </w:r>
            <w:r w:rsidRPr="001255AA">
              <w:rPr>
                <w:rFonts w:ascii="Arial" w:eastAsia="Arial" w:hAnsi="Arial" w:cs="Arial"/>
                <w:color w:val="000000"/>
              </w:rPr>
              <w:t>behavior</w:t>
            </w:r>
          </w:p>
          <w:p w14:paraId="6FAFD12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Without prompting, assists colleagues with seeing patients when the clinic is busy</w:t>
            </w:r>
          </w:p>
          <w:p w14:paraId="7BFB9B50" w14:textId="0816B583"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w:t>
            </w:r>
            <w:r w:rsidR="001C78EF" w:rsidRPr="001255AA">
              <w:rPr>
                <w:rFonts w:ascii="Arial" w:eastAsia="Arial" w:hAnsi="Arial" w:cs="Arial"/>
              </w:rPr>
              <w:t>behavior</w:t>
            </w:r>
            <w:r w:rsidRPr="001255AA">
              <w:rPr>
                <w:rFonts w:ascii="Arial" w:eastAsia="Arial" w:hAnsi="Arial" w:cs="Arial"/>
              </w:rPr>
              <w:t xml:space="preserve"> within the health care team and uses reporting mechanisms to address it </w:t>
            </w:r>
          </w:p>
        </w:tc>
      </w:tr>
      <w:tr w:rsidR="000D19DE" w:rsidRPr="00B97E28" w14:paraId="2E7C11DE" w14:textId="77777777" w:rsidTr="00BB51F3">
        <w:tc>
          <w:tcPr>
            <w:tcW w:w="4950" w:type="dxa"/>
            <w:tcBorders>
              <w:top w:val="single" w:sz="4" w:space="0" w:color="000000"/>
              <w:bottom w:val="single" w:sz="4" w:space="0" w:color="000000"/>
            </w:tcBorders>
            <w:shd w:val="clear" w:color="auto" w:fill="C9C9C9"/>
          </w:tcPr>
          <w:p w14:paraId="769913AA"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Models professional behavior and coaches others when their behavior fails to meet professional expectations</w:t>
            </w:r>
          </w:p>
          <w:p w14:paraId="6994587E" w14:textId="77777777" w:rsidR="00B24038" w:rsidRPr="00B24038" w:rsidRDefault="00B24038" w:rsidP="00B24038">
            <w:pPr>
              <w:spacing w:after="0" w:line="240" w:lineRule="auto"/>
              <w:rPr>
                <w:rFonts w:ascii="Arial" w:eastAsia="Arial" w:hAnsi="Arial" w:cs="Arial"/>
                <w:i/>
              </w:rPr>
            </w:pPr>
          </w:p>
          <w:p w14:paraId="2064504E" w14:textId="3F654E1E"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Extends the role of the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cBorders>
            <w:shd w:val="clear" w:color="auto" w:fill="C9C9C9"/>
          </w:tcPr>
          <w:p w14:paraId="21B682DE" w14:textId="0113C228"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the need to be on time with a</w:t>
            </w:r>
            <w:r w:rsidR="006D1370" w:rsidRPr="001255AA">
              <w:rPr>
                <w:rFonts w:ascii="Arial" w:eastAsia="Arial" w:hAnsi="Arial" w:cs="Arial"/>
              </w:rPr>
              <w:t xml:space="preserve"> PGY-1 </w:t>
            </w:r>
            <w:r w:rsidRPr="001255AA">
              <w:rPr>
                <w:rFonts w:ascii="Arial" w:eastAsia="Arial" w:hAnsi="Arial" w:cs="Arial"/>
              </w:rPr>
              <w:t xml:space="preserve">who continues to be late, </w:t>
            </w:r>
            <w:proofErr w:type="gramStart"/>
            <w:r w:rsidRPr="001255AA">
              <w:rPr>
                <w:rFonts w:ascii="Arial" w:eastAsia="Arial" w:hAnsi="Arial" w:cs="Arial"/>
              </w:rPr>
              <w:t>making a plan</w:t>
            </w:r>
            <w:proofErr w:type="gramEnd"/>
            <w:r w:rsidRPr="001255AA">
              <w:rPr>
                <w:rFonts w:ascii="Arial" w:eastAsia="Arial" w:hAnsi="Arial" w:cs="Arial"/>
              </w:rPr>
              <w:t xml:space="preserve"> together to address the underlying issues of why the learner is late</w:t>
            </w:r>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0D19DE" w:rsidRPr="00B97E28" w14:paraId="4019E13E" w14:textId="77777777">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6D49222D"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Global evaluation</w:t>
            </w:r>
          </w:p>
          <w:p w14:paraId="1E605BA9"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Multisource feedback</w:t>
            </w:r>
          </w:p>
          <w:p w14:paraId="771B5721"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Oral or written self-reflection </w:t>
            </w:r>
          </w:p>
          <w:p w14:paraId="2A920D6D" w14:textId="2131306C"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Simulation</w:t>
            </w:r>
          </w:p>
        </w:tc>
      </w:tr>
      <w:tr w:rsidR="000D19DE" w:rsidRPr="00B97E28" w14:paraId="6BF83252" w14:textId="77777777">
        <w:tc>
          <w:tcPr>
            <w:tcW w:w="4950" w:type="dxa"/>
            <w:shd w:val="clear" w:color="auto" w:fill="8DB3E2"/>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0BEF0750" w14:textId="48AD0F91" w:rsidR="000D19DE" w:rsidRPr="001255AA"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351E7591"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Below </w:t>
            </w:r>
            <w:r w:rsidR="009E0150" w:rsidRPr="001255AA">
              <w:rPr>
                <w:rFonts w:ascii="Arial" w:eastAsia="Arial" w:hAnsi="Arial" w:cs="Arial"/>
              </w:rPr>
              <w:t xml:space="preserve">are </w:t>
            </w:r>
            <w:r w:rsidRPr="001255AA">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009E0150" w:rsidRPr="001255AA">
              <w:rPr>
                <w:rFonts w:ascii="Arial" w:eastAsia="Arial" w:hAnsi="Arial" w:cs="Arial"/>
              </w:rPr>
              <w:t>Q</w:t>
            </w:r>
            <w:r w:rsidRPr="001255AA">
              <w:rPr>
                <w:rFonts w:ascii="Arial" w:eastAsia="Arial" w:hAnsi="Arial" w:cs="Arial"/>
              </w:rPr>
              <w:t xml:space="preserve"> people, and underrepresented minorities in medicine. Explicitly, examples of this have included the way in which women, </w:t>
            </w:r>
            <w:r w:rsidR="009E0150" w:rsidRPr="001255AA">
              <w:rPr>
                <w:rFonts w:ascii="Arial" w:eastAsia="Arial" w:hAnsi="Arial" w:cs="Arial"/>
              </w:rPr>
              <w:t>BIPOC</w:t>
            </w:r>
            <w:r w:rsidRPr="001255AA">
              <w:rPr>
                <w:rFonts w:ascii="Arial" w:eastAsia="Arial" w:hAnsi="Arial" w:cs="Arial"/>
              </w:rPr>
              <w:t xml:space="preserve"> </w:t>
            </w:r>
            <w:r w:rsidR="009E0150" w:rsidRPr="001255AA">
              <w:rPr>
                <w:rFonts w:ascii="Arial" w:eastAsia="Arial" w:hAnsi="Arial" w:cs="Arial"/>
              </w:rPr>
              <w:t>learners,</w:t>
            </w:r>
            <w:r w:rsidRPr="001255AA">
              <w:rPr>
                <w:rFonts w:ascii="Arial" w:eastAsia="Arial" w:hAnsi="Arial" w:cs="Arial"/>
              </w:rPr>
              <w:t xml:space="preserve"> and LGBT</w:t>
            </w:r>
            <w:r w:rsidR="009E0150" w:rsidRPr="001255AA">
              <w:rPr>
                <w:rFonts w:ascii="Arial" w:eastAsia="Arial" w:hAnsi="Arial" w:cs="Arial"/>
              </w:rPr>
              <w:t>Q</w:t>
            </w:r>
            <w:r w:rsidRPr="001255AA">
              <w:rPr>
                <w:rFonts w:ascii="Arial" w:eastAsia="Arial" w:hAnsi="Arial" w:cs="Arial"/>
              </w:rPr>
              <w:t xml:space="preserve"> learners have been targeted for certain forms of self-expression of racial, ethnic, or gender identity. The assessment of professionalism should seek to be anti</w:t>
            </w:r>
            <w:r w:rsidR="009E0150" w:rsidRPr="001255AA">
              <w:rPr>
                <w:rFonts w:ascii="Arial" w:eastAsia="Arial" w:hAnsi="Arial" w:cs="Arial"/>
              </w:rPr>
              <w:t>-</w:t>
            </w:r>
            <w:r w:rsidRPr="001255AA">
              <w:rPr>
                <w:rFonts w:ascii="Arial" w:eastAsia="Arial" w:hAnsi="Arial" w:cs="Arial"/>
              </w:rPr>
              <w:t>racist and eliminate all forms of bias.</w:t>
            </w:r>
          </w:p>
          <w:p w14:paraId="1111A9AF" w14:textId="257D8901" w:rsidR="00521192" w:rsidRPr="001255AA"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Style w:val="Hyperlink"/>
                <w:rFonts w:ascii="Arial" w:eastAsia="Arial" w:hAnsi="Arial" w:cs="Arial"/>
                <w:color w:val="auto"/>
                <w:u w:val="none"/>
              </w:rPr>
              <w:t>The American Board of Pediatrics</w:t>
            </w:r>
            <w:r w:rsidR="00627C94" w:rsidRPr="001255AA">
              <w:rPr>
                <w:rStyle w:val="Hyperlink"/>
                <w:rFonts w:ascii="Arial" w:eastAsia="Arial" w:hAnsi="Arial" w:cs="Arial"/>
                <w:color w:val="auto"/>
                <w:u w:val="none"/>
              </w:rPr>
              <w:t xml:space="preserve"> (ABP)</w:t>
            </w:r>
            <w:r w:rsidRPr="001255AA">
              <w:rPr>
                <w:rStyle w:val="Hyperlink"/>
                <w:rFonts w:ascii="Arial" w:eastAsia="Arial" w:hAnsi="Arial" w:cs="Arial"/>
                <w:color w:val="auto"/>
                <w:u w:val="none"/>
              </w:rPr>
              <w:t xml:space="preserve">. </w:t>
            </w:r>
            <w:proofErr w:type="spellStart"/>
            <w:r w:rsidRPr="001255AA">
              <w:rPr>
                <w:rStyle w:val="Hyperlink"/>
                <w:rFonts w:ascii="Arial" w:eastAsia="Arial" w:hAnsi="Arial" w:cs="Arial"/>
                <w:color w:val="auto"/>
                <w:u w:val="none"/>
              </w:rPr>
              <w:t>Entrustable</w:t>
            </w:r>
            <w:proofErr w:type="spellEnd"/>
            <w:r w:rsidRPr="001255AA">
              <w:rPr>
                <w:rStyle w:val="Hyperlink"/>
                <w:rFonts w:ascii="Arial" w:eastAsia="Arial" w:hAnsi="Arial" w:cs="Arial"/>
                <w:color w:val="auto"/>
                <w:u w:val="none"/>
              </w:rPr>
              <w:t xml:space="preserve"> Professional Activities for General Pediatrics. </w:t>
            </w:r>
            <w:hyperlink r:id="rId82" w:history="1">
              <w:r w:rsidRPr="001255AA">
                <w:rPr>
                  <w:rStyle w:val="Hyperlink"/>
                  <w:rFonts w:ascii="Arial" w:eastAsia="Arial" w:hAnsi="Arial" w:cs="Arial"/>
                </w:rPr>
                <w:t>https://www.abp.org/entrustable-professional-activities-epas</w:t>
              </w:r>
            </w:hyperlink>
            <w:r w:rsidRPr="001255AA">
              <w:rPr>
                <w:rStyle w:val="Hyperlink"/>
                <w:rFonts w:ascii="Arial" w:eastAsia="Arial" w:hAnsi="Arial" w:cs="Arial"/>
                <w:color w:val="auto"/>
                <w:u w:val="none"/>
              </w:rPr>
              <w:t>. 2020.</w:t>
            </w:r>
          </w:p>
          <w:p w14:paraId="52651CDE" w14:textId="71E6CED9"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w:t>
            </w:r>
            <w:r w:rsidR="00627C94" w:rsidRPr="001255AA">
              <w:rPr>
                <w:rFonts w:ascii="Arial" w:eastAsia="Arial" w:hAnsi="Arial" w:cs="Arial"/>
              </w:rPr>
              <w:t>BP.</w:t>
            </w:r>
            <w:r w:rsidRPr="001255AA">
              <w:rPr>
                <w:rFonts w:ascii="Arial" w:eastAsia="Arial" w:hAnsi="Arial" w:cs="Arial"/>
              </w:rPr>
              <w:t xml:space="preserve"> </w:t>
            </w:r>
            <w:r w:rsidR="00627C94" w:rsidRPr="001255AA">
              <w:rPr>
                <w:rFonts w:ascii="Arial" w:eastAsia="Arial" w:hAnsi="Arial" w:cs="Arial"/>
              </w:rPr>
              <w:t>Medical</w:t>
            </w:r>
            <w:r w:rsidRPr="001255AA">
              <w:rPr>
                <w:rFonts w:ascii="Arial" w:eastAsia="Arial" w:hAnsi="Arial" w:cs="Arial"/>
              </w:rPr>
              <w:t xml:space="preserve"> Professionalism. </w:t>
            </w:r>
            <w:hyperlink r:id="rId83" w:history="1">
              <w:r w:rsidR="00627C94" w:rsidRPr="001255AA">
                <w:rPr>
                  <w:rStyle w:val="Hyperlink"/>
                  <w:rFonts w:ascii="Arial" w:eastAsia="Arial" w:hAnsi="Arial" w:cs="Arial"/>
                </w:rPr>
                <w:t>https://www.abp.org/content/medical-professionalism</w:t>
              </w:r>
            </w:hyperlink>
            <w:r w:rsidR="00627C94" w:rsidRPr="001255AA">
              <w:rPr>
                <w:rFonts w:ascii="Arial" w:eastAsia="Arial" w:hAnsi="Arial" w:cs="Arial"/>
              </w:rPr>
              <w:t>. 2020.</w:t>
            </w:r>
          </w:p>
          <w:p w14:paraId="01595292" w14:textId="15C2CF0B"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Academy of Pediatrics</w:t>
            </w:r>
            <w:r w:rsidR="00627C94" w:rsidRPr="001255AA">
              <w:rPr>
                <w:rFonts w:ascii="Arial" w:eastAsia="Arial" w:hAnsi="Arial" w:cs="Arial"/>
              </w:rPr>
              <w:t xml:space="preserve">. </w:t>
            </w:r>
            <w:r w:rsidRPr="001255AA">
              <w:rPr>
                <w:rFonts w:ascii="Arial" w:eastAsia="Arial" w:hAnsi="Arial" w:cs="Arial"/>
              </w:rPr>
              <w:t xml:space="preserve">Resident </w:t>
            </w:r>
            <w:r w:rsidR="00627C94" w:rsidRPr="001255AA">
              <w:rPr>
                <w:rFonts w:ascii="Arial" w:eastAsia="Arial" w:hAnsi="Arial" w:cs="Arial"/>
              </w:rPr>
              <w:t>C</w:t>
            </w:r>
            <w:r w:rsidRPr="001255AA">
              <w:rPr>
                <w:rFonts w:ascii="Arial" w:eastAsia="Arial" w:hAnsi="Arial" w:cs="Arial"/>
              </w:rPr>
              <w:t>urriculum.</w:t>
            </w:r>
            <w:r w:rsidR="00627C94" w:rsidRPr="001255AA">
              <w:rPr>
                <w:rFonts w:ascii="Arial" w:eastAsia="Arial" w:hAnsi="Arial" w:cs="Arial"/>
              </w:rPr>
              <w:t xml:space="preserve"> </w:t>
            </w:r>
            <w:hyperlink r:id="rId84" w:history="1">
              <w:r w:rsidR="00627C94" w:rsidRPr="001255AA">
                <w:rPr>
                  <w:rStyle w:val="Hyperlink"/>
                  <w:rFonts w:ascii="Arial" w:eastAsia="Arial" w:hAnsi="Arial" w:cs="Arial"/>
                </w:rPr>
                <w:t>https://www.aap.org/en-us/advocacy-and-policy/aap-health-initiatives/Mental-Health/Pages/Residency-Curriculum.aspx</w:t>
              </w:r>
            </w:hyperlink>
            <w:r w:rsidR="00627C94" w:rsidRPr="001255AA">
              <w:rPr>
                <w:rFonts w:ascii="Arial" w:eastAsia="Arial" w:hAnsi="Arial" w:cs="Arial"/>
              </w:rPr>
              <w:t>. 2020.</w:t>
            </w:r>
          </w:p>
          <w:p w14:paraId="53B1C7A9" w14:textId="77777777" w:rsidR="00D62AFB" w:rsidRPr="001255AA"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ABP. Teaching, Promoting, and Assessing Professionalism Across the Continuum: A Medical Educator’s Guide. </w:t>
            </w:r>
            <w:hyperlink r:id="rId85" w:history="1">
              <w:r w:rsidRPr="001255AA">
                <w:rPr>
                  <w:rStyle w:val="Hyperlink"/>
                  <w:rFonts w:ascii="Arial" w:eastAsia="Arial" w:hAnsi="Arial" w:cs="Arial"/>
                </w:rPr>
                <w:t>https://www.abp.org/professionalism-guide</w:t>
              </w:r>
            </w:hyperlink>
            <w:r w:rsidRPr="001255AA">
              <w:rPr>
                <w:rFonts w:ascii="Arial" w:eastAsia="Arial" w:hAnsi="Arial" w:cs="Arial"/>
              </w:rPr>
              <w:t>. 2020.</w:t>
            </w:r>
          </w:p>
          <w:p w14:paraId="53C7A7B1" w14:textId="02EB997A" w:rsidR="00D62AFB" w:rsidRPr="001255AA"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American Medical Association. Ethics. </w:t>
            </w:r>
            <w:hyperlink r:id="rId86" w:history="1">
              <w:r w:rsidR="00D62AFB" w:rsidRPr="001255AA">
                <w:rPr>
                  <w:rStyle w:val="Hyperlink"/>
                  <w:rFonts w:ascii="Arial" w:eastAsia="Arial" w:hAnsi="Arial" w:cs="Arial"/>
                </w:rPr>
                <w:t>https://www.ama-assn.org/delivering-care/ama-code-medical-ethics</w:t>
              </w:r>
            </w:hyperlink>
            <w:r w:rsidR="00D62AFB" w:rsidRPr="001255AA">
              <w:rPr>
                <w:rFonts w:ascii="Arial" w:eastAsia="Arial" w:hAnsi="Arial" w:cs="Arial"/>
                <w:color w:val="000000"/>
              </w:rPr>
              <w:t xml:space="preserve">. </w:t>
            </w:r>
            <w:r w:rsidRPr="001255AA">
              <w:rPr>
                <w:rFonts w:ascii="Arial" w:eastAsia="Arial" w:hAnsi="Arial" w:cs="Arial"/>
                <w:color w:val="000000"/>
              </w:rPr>
              <w:t>2020.</w:t>
            </w:r>
          </w:p>
          <w:p w14:paraId="06F704D7" w14:textId="2D7904D9" w:rsidR="00D62AFB"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American Board of Internal Medicine, ACP-ASIM Foundation, European Federation of Internal Medicine. Medical professionalism in the new millennium: a physician charter. </w:t>
            </w:r>
            <w:r w:rsidRPr="001255AA">
              <w:rPr>
                <w:rFonts w:ascii="Arial" w:eastAsia="Arial" w:hAnsi="Arial" w:cs="Arial"/>
                <w:i/>
              </w:rPr>
              <w:t>Ann Intern Med</w:t>
            </w:r>
            <w:r w:rsidRPr="001255AA">
              <w:rPr>
                <w:rFonts w:ascii="Arial" w:eastAsia="Arial" w:hAnsi="Arial" w:cs="Arial"/>
              </w:rPr>
              <w:t xml:space="preserve">. </w:t>
            </w:r>
            <w:proofErr w:type="gramStart"/>
            <w:r w:rsidRPr="001255AA">
              <w:rPr>
                <w:rFonts w:ascii="Arial" w:eastAsia="Arial" w:hAnsi="Arial" w:cs="Arial"/>
              </w:rPr>
              <w:t>2002;136:243</w:t>
            </w:r>
            <w:proofErr w:type="gramEnd"/>
            <w:r w:rsidRPr="001255AA">
              <w:rPr>
                <w:rFonts w:ascii="Arial" w:eastAsia="Arial" w:hAnsi="Arial" w:cs="Arial"/>
              </w:rPr>
              <w:t xml:space="preserve">-246. </w:t>
            </w:r>
            <w:hyperlink r:id="rId87" w:history="1">
              <w:r w:rsidRPr="001255AA">
                <w:rPr>
                  <w:rStyle w:val="Hyperlink"/>
                  <w:rFonts w:ascii="Arial" w:eastAsia="Arial" w:hAnsi="Arial" w:cs="Arial"/>
                </w:rPr>
                <w:t>http://abimfoundation.org/wp-content/uploads/2015/12/Medical-Professionalism-in-the-New-Millenium-A-Physician-Charter.pdf</w:t>
              </w:r>
            </w:hyperlink>
            <w:r w:rsidRPr="001255AA">
              <w:rPr>
                <w:rFonts w:ascii="Arial" w:eastAsia="Arial" w:hAnsi="Arial" w:cs="Arial"/>
              </w:rPr>
              <w:t>. 2020.</w:t>
            </w:r>
          </w:p>
          <w:p w14:paraId="65A88559" w14:textId="77777777" w:rsidR="00D62AFB"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Domen RE, Johnson K, Conran RM, et al. Professionalism in pathology: a case-based approach as a potential education tool. </w:t>
            </w:r>
            <w:r w:rsidRPr="001255AA">
              <w:rPr>
                <w:rFonts w:ascii="Arial" w:eastAsia="Arial" w:hAnsi="Arial" w:cs="Arial"/>
                <w:i/>
                <w:color w:val="000000"/>
              </w:rPr>
              <w:t xml:space="preserve">Arch </w:t>
            </w:r>
            <w:proofErr w:type="spellStart"/>
            <w:r w:rsidRPr="001255AA">
              <w:rPr>
                <w:rFonts w:ascii="Arial" w:eastAsia="Arial" w:hAnsi="Arial" w:cs="Arial"/>
                <w:i/>
                <w:color w:val="000000"/>
              </w:rPr>
              <w:t>Pathol</w:t>
            </w:r>
            <w:proofErr w:type="spellEnd"/>
            <w:r w:rsidRPr="001255AA">
              <w:rPr>
                <w:rFonts w:ascii="Arial" w:eastAsia="Arial" w:hAnsi="Arial" w:cs="Arial"/>
                <w:i/>
                <w:color w:val="000000"/>
              </w:rPr>
              <w:t xml:space="preserve"> Lab Med</w:t>
            </w:r>
            <w:r w:rsidRPr="001255AA">
              <w:rPr>
                <w:rFonts w:ascii="Arial" w:eastAsia="Arial" w:hAnsi="Arial" w:cs="Arial"/>
                <w:color w:val="000000"/>
              </w:rPr>
              <w:t xml:space="preserve">. </w:t>
            </w:r>
            <w:proofErr w:type="gramStart"/>
            <w:r w:rsidRPr="001255AA">
              <w:rPr>
                <w:rFonts w:ascii="Arial" w:eastAsia="Arial" w:hAnsi="Arial" w:cs="Arial"/>
                <w:color w:val="000000"/>
              </w:rPr>
              <w:t>2017;141:215</w:t>
            </w:r>
            <w:proofErr w:type="gramEnd"/>
            <w:r w:rsidRPr="001255AA">
              <w:rPr>
                <w:rFonts w:ascii="Arial" w:eastAsia="Arial" w:hAnsi="Arial" w:cs="Arial"/>
                <w:color w:val="000000"/>
              </w:rPr>
              <w:t xml:space="preserve">-219. </w:t>
            </w:r>
            <w:hyperlink r:id="rId88" w:history="1">
              <w:r w:rsidRPr="001255AA">
                <w:rPr>
                  <w:rStyle w:val="Hyperlink"/>
                  <w:rFonts w:ascii="Arial" w:eastAsia="Arial" w:hAnsi="Arial" w:cs="Arial"/>
                </w:rPr>
                <w:t>https://www.archivesofpathology.org/doi/10.5858/arpa.2016-0217-CP?url_ver=Z39.88-2003&amp;rfr_id=ori:rid:crossref.org&amp;rfr_dat=cr_pub%3dpubmed</w:t>
              </w:r>
            </w:hyperlink>
            <w:r w:rsidRPr="001255AA">
              <w:rPr>
                <w:rFonts w:ascii="Arial" w:eastAsia="Arial" w:hAnsi="Arial" w:cs="Arial"/>
                <w:color w:val="000000"/>
              </w:rPr>
              <w:t>. 2020.</w:t>
            </w:r>
          </w:p>
          <w:p w14:paraId="589AC3DE" w14:textId="77777777" w:rsidR="00D62AFB"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Levinson W, Ginsburg S, </w:t>
            </w:r>
            <w:proofErr w:type="spellStart"/>
            <w:r w:rsidRPr="001255AA">
              <w:rPr>
                <w:rFonts w:ascii="Arial" w:eastAsia="Arial" w:hAnsi="Arial" w:cs="Arial"/>
                <w:color w:val="000000"/>
              </w:rPr>
              <w:t>Hafferty</w:t>
            </w:r>
            <w:proofErr w:type="spellEnd"/>
            <w:r w:rsidRPr="001255AA">
              <w:rPr>
                <w:rFonts w:ascii="Arial" w:eastAsia="Arial" w:hAnsi="Arial" w:cs="Arial"/>
                <w:color w:val="000000"/>
              </w:rPr>
              <w:t xml:space="preserve"> FW, Lucey CR. </w:t>
            </w:r>
            <w:r w:rsidRPr="001255AA">
              <w:rPr>
                <w:rFonts w:ascii="Arial" w:eastAsia="Arial" w:hAnsi="Arial" w:cs="Arial"/>
                <w:i/>
                <w:color w:val="000000"/>
              </w:rPr>
              <w:t>Understanding Medical Professionalism</w:t>
            </w:r>
            <w:r w:rsidRPr="001255AA">
              <w:rPr>
                <w:rFonts w:ascii="Arial" w:eastAsia="Arial" w:hAnsi="Arial" w:cs="Arial"/>
                <w:color w:val="000000"/>
              </w:rPr>
              <w:t>. New York, NY: McGraw-Hill Education; 2014.</w:t>
            </w:r>
          </w:p>
          <w:p w14:paraId="34B1090D" w14:textId="77777777" w:rsidR="000D19DE"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1255AA">
              <w:rPr>
                <w:rFonts w:ascii="Arial" w:eastAsia="Arial" w:hAnsi="Arial" w:cs="Arial"/>
                <w:color w:val="000000"/>
              </w:rPr>
              <w:lastRenderedPageBreak/>
              <w:t>Bynny</w:t>
            </w:r>
            <w:proofErr w:type="spellEnd"/>
            <w:r w:rsidRPr="001255AA">
              <w:rPr>
                <w:rFonts w:ascii="Arial" w:eastAsia="Arial" w:hAnsi="Arial" w:cs="Arial"/>
                <w:color w:val="000000"/>
              </w:rPr>
              <w:t xml:space="preserve"> RL, </w:t>
            </w:r>
            <w:proofErr w:type="spellStart"/>
            <w:r w:rsidRPr="001255AA">
              <w:rPr>
                <w:rFonts w:ascii="Arial" w:eastAsia="Arial" w:hAnsi="Arial" w:cs="Arial"/>
                <w:color w:val="000000"/>
              </w:rPr>
              <w:t>Paauw</w:t>
            </w:r>
            <w:proofErr w:type="spellEnd"/>
            <w:r w:rsidRPr="001255AA">
              <w:rPr>
                <w:rFonts w:ascii="Arial" w:eastAsia="Arial" w:hAnsi="Arial" w:cs="Arial"/>
                <w:color w:val="000000"/>
              </w:rPr>
              <w:t xml:space="preserve"> DS, Papadakis MA, </w:t>
            </w:r>
            <w:proofErr w:type="spellStart"/>
            <w:r w:rsidRPr="001255AA">
              <w:rPr>
                <w:rFonts w:ascii="Arial" w:eastAsia="Arial" w:hAnsi="Arial" w:cs="Arial"/>
                <w:color w:val="000000"/>
              </w:rPr>
              <w:t>Pfeil</w:t>
            </w:r>
            <w:proofErr w:type="spellEnd"/>
            <w:r w:rsidRPr="001255AA">
              <w:rPr>
                <w:rFonts w:ascii="Arial" w:eastAsia="Arial" w:hAnsi="Arial" w:cs="Arial"/>
                <w:color w:val="000000"/>
              </w:rPr>
              <w:t xml:space="preserve"> S. </w:t>
            </w:r>
            <w:r w:rsidRPr="001255AA">
              <w:rPr>
                <w:rFonts w:ascii="Arial" w:eastAsia="Arial" w:hAnsi="Arial" w:cs="Arial"/>
                <w:i/>
                <w:iCs/>
                <w:color w:val="000000"/>
              </w:rPr>
              <w:t>Medical Professionalism. Best Practices: Professionalism in the Modern Era</w:t>
            </w:r>
            <w:r w:rsidRPr="001255AA">
              <w:rPr>
                <w:rFonts w:ascii="Arial" w:eastAsia="Arial" w:hAnsi="Arial" w:cs="Arial"/>
                <w:color w:val="000000"/>
              </w:rPr>
              <w:t>. Menlo Park, CA: Alpha Omega Alpha Medical Society; 2017. ISBN: 978-1-5323-6516-4</w:t>
            </w:r>
          </w:p>
          <w:p w14:paraId="215F0A44" w14:textId="79B5AA38" w:rsidR="00845548" w:rsidRPr="001255AA" w:rsidRDefault="00845548" w:rsidP="00845548">
            <w:pPr>
              <w:numPr>
                <w:ilvl w:val="0"/>
                <w:numId w:val="78"/>
              </w:numPr>
              <w:tabs>
                <w:tab w:val="clear" w:pos="720"/>
                <w:tab w:val="num" w:pos="870"/>
              </w:tabs>
              <w:spacing w:after="0" w:line="240" w:lineRule="auto"/>
              <w:ind w:left="240" w:hanging="180"/>
              <w:textAlignment w:val="baseline"/>
              <w:rPr>
                <w:rFonts w:ascii="Noto Sans Symbols" w:eastAsia="Times New Roman" w:hAnsi="Noto Sans Symbols" w:cs="Times New Roman"/>
                <w:color w:val="000000"/>
              </w:rPr>
            </w:pPr>
            <w:r w:rsidRPr="001255AA">
              <w:rPr>
                <w:rFonts w:ascii="Arial" w:eastAsia="Times New Roman" w:hAnsi="Arial" w:cs="Arial"/>
                <w:color w:val="000000"/>
              </w:rPr>
              <w:t xml:space="preserve">Paul DW Jr, Knight KR, Campbell A, Aronson L. Beyond a </w:t>
            </w:r>
            <w:r w:rsidR="009E0150" w:rsidRPr="001255AA">
              <w:rPr>
                <w:rFonts w:ascii="Arial" w:eastAsia="Times New Roman" w:hAnsi="Arial" w:cs="Arial"/>
                <w:color w:val="000000"/>
              </w:rPr>
              <w:t>m</w:t>
            </w:r>
            <w:r w:rsidRPr="001255AA">
              <w:rPr>
                <w:rFonts w:ascii="Arial" w:eastAsia="Times New Roman" w:hAnsi="Arial" w:cs="Arial"/>
                <w:color w:val="000000"/>
              </w:rPr>
              <w:t xml:space="preserve">oment - </w:t>
            </w:r>
            <w:r w:rsidR="009E0150" w:rsidRPr="001255AA">
              <w:rPr>
                <w:rFonts w:ascii="Arial" w:eastAsia="Times New Roman" w:hAnsi="Arial" w:cs="Arial"/>
                <w:color w:val="000000"/>
              </w:rPr>
              <w:t>r</w:t>
            </w:r>
            <w:r w:rsidRPr="001255AA">
              <w:rPr>
                <w:rFonts w:ascii="Arial" w:eastAsia="Times New Roman" w:hAnsi="Arial" w:cs="Arial"/>
                <w:color w:val="000000"/>
              </w:rPr>
              <w:t xml:space="preserve">eckoning with </w:t>
            </w:r>
            <w:r w:rsidR="009E0150" w:rsidRPr="001255AA">
              <w:rPr>
                <w:rFonts w:ascii="Arial" w:eastAsia="Times New Roman" w:hAnsi="Arial" w:cs="Arial"/>
                <w:color w:val="000000"/>
              </w:rPr>
              <w:t>o</w:t>
            </w:r>
            <w:r w:rsidRPr="001255AA">
              <w:rPr>
                <w:rFonts w:ascii="Arial" w:eastAsia="Times New Roman" w:hAnsi="Arial" w:cs="Arial"/>
                <w:color w:val="000000"/>
              </w:rPr>
              <w:t xml:space="preserve">ur </w:t>
            </w:r>
            <w:r w:rsidR="009E0150" w:rsidRPr="001255AA">
              <w:rPr>
                <w:rFonts w:ascii="Arial" w:eastAsia="Times New Roman" w:hAnsi="Arial" w:cs="Arial"/>
                <w:color w:val="000000"/>
              </w:rPr>
              <w:t>h</w:t>
            </w:r>
            <w:r w:rsidRPr="001255AA">
              <w:rPr>
                <w:rFonts w:ascii="Arial" w:eastAsia="Times New Roman" w:hAnsi="Arial" w:cs="Arial"/>
                <w:color w:val="000000"/>
              </w:rPr>
              <w:t xml:space="preserve">istory and </w:t>
            </w:r>
            <w:r w:rsidR="009E0150" w:rsidRPr="001255AA">
              <w:rPr>
                <w:rFonts w:ascii="Arial" w:eastAsia="Times New Roman" w:hAnsi="Arial" w:cs="Arial"/>
                <w:color w:val="000000"/>
              </w:rPr>
              <w:t>e</w:t>
            </w:r>
            <w:r w:rsidRPr="001255AA">
              <w:rPr>
                <w:rFonts w:ascii="Arial" w:eastAsia="Times New Roman" w:hAnsi="Arial" w:cs="Arial"/>
                <w:color w:val="000000"/>
              </w:rPr>
              <w:t xml:space="preserve">mbracing </w:t>
            </w:r>
            <w:r w:rsidR="009E0150" w:rsidRPr="001255AA">
              <w:rPr>
                <w:rFonts w:ascii="Arial" w:eastAsia="Times New Roman" w:hAnsi="Arial" w:cs="Arial"/>
                <w:color w:val="000000"/>
              </w:rPr>
              <w:t>a</w:t>
            </w:r>
            <w:r w:rsidRPr="001255AA">
              <w:rPr>
                <w:rFonts w:ascii="Arial" w:eastAsia="Times New Roman" w:hAnsi="Arial" w:cs="Arial"/>
                <w:color w:val="000000"/>
              </w:rPr>
              <w:t xml:space="preserve">ntiracism in </w:t>
            </w:r>
            <w:r w:rsidR="009E0150" w:rsidRPr="001255AA">
              <w:rPr>
                <w:rFonts w:ascii="Arial" w:eastAsia="Times New Roman" w:hAnsi="Arial" w:cs="Arial"/>
                <w:color w:val="000000"/>
              </w:rPr>
              <w:t>m</w:t>
            </w:r>
            <w:r w:rsidRPr="001255AA">
              <w:rPr>
                <w:rFonts w:ascii="Arial" w:eastAsia="Times New Roman" w:hAnsi="Arial" w:cs="Arial"/>
                <w:color w:val="000000"/>
              </w:rPr>
              <w:t xml:space="preserve">edicine [published online ahead of print, 2020 Jul 28]. </w:t>
            </w:r>
            <w:r w:rsidRPr="001255AA">
              <w:rPr>
                <w:rFonts w:ascii="Arial" w:eastAsia="Times New Roman" w:hAnsi="Arial" w:cs="Arial"/>
                <w:i/>
                <w:iCs/>
                <w:color w:val="000000"/>
              </w:rPr>
              <w:t xml:space="preserve">N </w:t>
            </w:r>
            <w:proofErr w:type="spellStart"/>
            <w:r w:rsidRPr="001255AA">
              <w:rPr>
                <w:rFonts w:ascii="Arial" w:eastAsia="Times New Roman" w:hAnsi="Arial" w:cs="Arial"/>
                <w:i/>
                <w:iCs/>
                <w:color w:val="000000"/>
              </w:rPr>
              <w:t>Engl</w:t>
            </w:r>
            <w:proofErr w:type="spellEnd"/>
            <w:r w:rsidRPr="001255AA">
              <w:rPr>
                <w:rFonts w:ascii="Arial" w:eastAsia="Times New Roman" w:hAnsi="Arial" w:cs="Arial"/>
                <w:i/>
                <w:iCs/>
                <w:color w:val="000000"/>
              </w:rPr>
              <w:t xml:space="preserve"> J Med</w:t>
            </w:r>
            <w:r w:rsidRPr="001255AA">
              <w:rPr>
                <w:rFonts w:ascii="Arial" w:eastAsia="Times New Roman" w:hAnsi="Arial" w:cs="Arial"/>
                <w:color w:val="000000"/>
              </w:rPr>
              <w:t>. 2020;10.1056/NEJMp2021812. doi:10.1056/NEJMp2021812</w:t>
            </w:r>
          </w:p>
          <w:p w14:paraId="561992FE" w14:textId="49502712" w:rsidR="00845548" w:rsidRPr="001255AA" w:rsidRDefault="00845548" w:rsidP="00845548">
            <w:pPr>
              <w:numPr>
                <w:ilvl w:val="0"/>
                <w:numId w:val="78"/>
              </w:numPr>
              <w:tabs>
                <w:tab w:val="clear" w:pos="720"/>
                <w:tab w:val="num" w:pos="870"/>
              </w:tabs>
              <w:spacing w:after="0" w:line="240" w:lineRule="auto"/>
              <w:ind w:left="240" w:hanging="180"/>
              <w:textAlignment w:val="baseline"/>
              <w:rPr>
                <w:rFonts w:ascii="Noto Sans Symbols" w:eastAsia="Times New Roman" w:hAnsi="Noto Sans Symbols" w:cs="Times New Roman"/>
                <w:color w:val="000000"/>
                <w:sz w:val="24"/>
                <w:szCs w:val="24"/>
              </w:rPr>
            </w:pPr>
            <w:proofErr w:type="spellStart"/>
            <w:r w:rsidRPr="001255AA">
              <w:rPr>
                <w:rFonts w:ascii="Arial" w:eastAsia="Times New Roman" w:hAnsi="Arial" w:cs="Arial"/>
                <w:color w:val="000000"/>
              </w:rPr>
              <w:t>AbdelHameid</w:t>
            </w:r>
            <w:proofErr w:type="spellEnd"/>
            <w:r w:rsidRPr="001255AA">
              <w:rPr>
                <w:rFonts w:ascii="Arial" w:eastAsia="Times New Roman" w:hAnsi="Arial" w:cs="Arial"/>
                <w:color w:val="000000"/>
              </w:rPr>
              <w:t xml:space="preserve"> D. Professionalism 101 for Black </w:t>
            </w:r>
            <w:r w:rsidR="009E0150" w:rsidRPr="001255AA">
              <w:rPr>
                <w:rFonts w:ascii="Arial" w:eastAsia="Times New Roman" w:hAnsi="Arial" w:cs="Arial"/>
                <w:color w:val="000000"/>
              </w:rPr>
              <w:t>p</w:t>
            </w:r>
            <w:r w:rsidRPr="001255AA">
              <w:rPr>
                <w:rFonts w:ascii="Arial" w:eastAsia="Times New Roman" w:hAnsi="Arial" w:cs="Arial"/>
                <w:color w:val="000000"/>
              </w:rPr>
              <w:t xml:space="preserve">hysicians. </w:t>
            </w:r>
            <w:r w:rsidRPr="001255AA">
              <w:rPr>
                <w:rFonts w:ascii="Arial" w:eastAsia="Times New Roman" w:hAnsi="Arial" w:cs="Arial"/>
                <w:i/>
                <w:iCs/>
                <w:color w:val="000000"/>
              </w:rPr>
              <w:t xml:space="preserve">N </w:t>
            </w:r>
            <w:proofErr w:type="spellStart"/>
            <w:r w:rsidRPr="001255AA">
              <w:rPr>
                <w:rFonts w:ascii="Arial" w:eastAsia="Times New Roman" w:hAnsi="Arial" w:cs="Arial"/>
                <w:i/>
                <w:iCs/>
                <w:color w:val="000000"/>
              </w:rPr>
              <w:t>Engl</w:t>
            </w:r>
            <w:proofErr w:type="spellEnd"/>
            <w:r w:rsidRPr="001255AA">
              <w:rPr>
                <w:rFonts w:ascii="Arial" w:eastAsia="Times New Roman" w:hAnsi="Arial" w:cs="Arial"/>
                <w:i/>
                <w:iCs/>
                <w:color w:val="000000"/>
              </w:rPr>
              <w:t xml:space="preserve"> J Med.</w:t>
            </w:r>
            <w:r w:rsidRPr="001255AA">
              <w:rPr>
                <w:rFonts w:ascii="Arial" w:eastAsia="Times New Roman" w:hAnsi="Arial" w:cs="Arial"/>
                <w:color w:val="000000"/>
              </w:rPr>
              <w:t xml:space="preserve"> 2020;383(5</w:t>
            </w:r>
            <w:proofErr w:type="gramStart"/>
            <w:r w:rsidRPr="001255AA">
              <w:rPr>
                <w:rFonts w:ascii="Arial" w:eastAsia="Times New Roman" w:hAnsi="Arial" w:cs="Arial"/>
                <w:color w:val="000000"/>
              </w:rPr>
              <w:t>):e</w:t>
            </w:r>
            <w:proofErr w:type="gramEnd"/>
            <w:r w:rsidRPr="001255AA">
              <w:rPr>
                <w:rFonts w:ascii="Arial" w:eastAsia="Times New Roman" w:hAnsi="Arial" w:cs="Arial"/>
                <w:color w:val="000000"/>
              </w:rPr>
              <w:t>34. doi:10.1056/NEJMpv2022773</w:t>
            </w:r>
          </w:p>
          <w:p w14:paraId="044E560A" w14:textId="429F7025" w:rsidR="00845548" w:rsidRPr="001255AA" w:rsidRDefault="00845548" w:rsidP="00845548">
            <w:pPr>
              <w:numPr>
                <w:ilvl w:val="0"/>
                <w:numId w:val="78"/>
              </w:numPr>
              <w:tabs>
                <w:tab w:val="clear" w:pos="720"/>
                <w:tab w:val="num" w:pos="870"/>
              </w:tabs>
              <w:spacing w:after="0" w:line="240" w:lineRule="auto"/>
              <w:ind w:left="240" w:hanging="180"/>
              <w:textAlignment w:val="baseline"/>
              <w:rPr>
                <w:rFonts w:ascii="Noto Sans Symbols" w:eastAsia="Times New Roman" w:hAnsi="Noto Sans Symbols" w:cs="Times New Roman"/>
                <w:color w:val="000000"/>
                <w:sz w:val="24"/>
                <w:szCs w:val="24"/>
              </w:rPr>
            </w:pPr>
            <w:r w:rsidRPr="001255AA">
              <w:rPr>
                <w:rFonts w:ascii="Arial" w:eastAsia="Times New Roman" w:hAnsi="Arial" w:cs="Arial"/>
                <w:color w:val="000000"/>
              </w:rPr>
              <w:t>Osseo-</w:t>
            </w:r>
            <w:proofErr w:type="spellStart"/>
            <w:r w:rsidRPr="001255AA">
              <w:rPr>
                <w:rFonts w:ascii="Arial" w:eastAsia="Times New Roman" w:hAnsi="Arial" w:cs="Arial"/>
                <w:color w:val="000000"/>
              </w:rPr>
              <w:t>Asare</w:t>
            </w:r>
            <w:proofErr w:type="spellEnd"/>
            <w:r w:rsidRPr="001255AA">
              <w:rPr>
                <w:rFonts w:ascii="Arial" w:eastAsia="Times New Roman" w:hAnsi="Arial" w:cs="Arial"/>
                <w:color w:val="000000"/>
              </w:rPr>
              <w:t xml:space="preserve"> A, </w:t>
            </w:r>
            <w:proofErr w:type="spellStart"/>
            <w:r w:rsidRPr="001255AA">
              <w:rPr>
                <w:rFonts w:ascii="Arial" w:eastAsia="Times New Roman" w:hAnsi="Arial" w:cs="Arial"/>
                <w:color w:val="000000"/>
              </w:rPr>
              <w:t>Balasuriya</w:t>
            </w:r>
            <w:proofErr w:type="spellEnd"/>
            <w:r w:rsidRPr="001255AA">
              <w:rPr>
                <w:rFonts w:ascii="Arial" w:eastAsia="Times New Roman" w:hAnsi="Arial" w:cs="Arial"/>
                <w:color w:val="000000"/>
              </w:rPr>
              <w:t xml:space="preserve"> L, </w:t>
            </w:r>
            <w:proofErr w:type="spellStart"/>
            <w:r w:rsidRPr="001255AA">
              <w:rPr>
                <w:rFonts w:ascii="Arial" w:eastAsia="Times New Roman" w:hAnsi="Arial" w:cs="Arial"/>
                <w:color w:val="000000"/>
              </w:rPr>
              <w:t>Huot</w:t>
            </w:r>
            <w:proofErr w:type="spellEnd"/>
            <w:r w:rsidRPr="001255AA">
              <w:rPr>
                <w:rFonts w:ascii="Arial" w:eastAsia="Times New Roman" w:hAnsi="Arial" w:cs="Arial"/>
                <w:color w:val="000000"/>
              </w:rPr>
              <w:t xml:space="preserve"> SJ, et al. Minority </w:t>
            </w:r>
            <w:r w:rsidR="009E0150" w:rsidRPr="001255AA">
              <w:rPr>
                <w:rFonts w:ascii="Arial" w:eastAsia="Times New Roman" w:hAnsi="Arial" w:cs="Arial"/>
                <w:color w:val="000000"/>
              </w:rPr>
              <w:t>r</w:t>
            </w:r>
            <w:r w:rsidRPr="001255AA">
              <w:rPr>
                <w:rFonts w:ascii="Arial" w:eastAsia="Times New Roman" w:hAnsi="Arial" w:cs="Arial"/>
                <w:color w:val="000000"/>
              </w:rPr>
              <w:t xml:space="preserve">esident </w:t>
            </w:r>
            <w:r w:rsidR="009E0150" w:rsidRPr="001255AA">
              <w:rPr>
                <w:rFonts w:ascii="Arial" w:eastAsia="Times New Roman" w:hAnsi="Arial" w:cs="Arial"/>
                <w:color w:val="000000"/>
              </w:rPr>
              <w:t>p</w:t>
            </w:r>
            <w:r w:rsidRPr="001255AA">
              <w:rPr>
                <w:rFonts w:ascii="Arial" w:eastAsia="Times New Roman" w:hAnsi="Arial" w:cs="Arial"/>
                <w:color w:val="000000"/>
              </w:rPr>
              <w:t xml:space="preserve">hysicians' </w:t>
            </w:r>
            <w:r w:rsidR="009E0150" w:rsidRPr="001255AA">
              <w:rPr>
                <w:rFonts w:ascii="Arial" w:eastAsia="Times New Roman" w:hAnsi="Arial" w:cs="Arial"/>
                <w:color w:val="000000"/>
              </w:rPr>
              <w:t>v</w:t>
            </w:r>
            <w:r w:rsidRPr="001255AA">
              <w:rPr>
                <w:rFonts w:ascii="Arial" w:eastAsia="Times New Roman" w:hAnsi="Arial" w:cs="Arial"/>
                <w:color w:val="000000"/>
              </w:rPr>
              <w:t xml:space="preserve">iews on the </w:t>
            </w:r>
            <w:r w:rsidR="009E0150" w:rsidRPr="001255AA">
              <w:rPr>
                <w:rFonts w:ascii="Arial" w:eastAsia="Times New Roman" w:hAnsi="Arial" w:cs="Arial"/>
                <w:color w:val="000000"/>
              </w:rPr>
              <w:t>r</w:t>
            </w:r>
            <w:r w:rsidRPr="001255AA">
              <w:rPr>
                <w:rFonts w:ascii="Arial" w:eastAsia="Times New Roman" w:hAnsi="Arial" w:cs="Arial"/>
                <w:color w:val="000000"/>
              </w:rPr>
              <w:t xml:space="preserve">ole of </w:t>
            </w:r>
            <w:r w:rsidR="009E0150" w:rsidRPr="001255AA">
              <w:rPr>
                <w:rFonts w:ascii="Arial" w:eastAsia="Times New Roman" w:hAnsi="Arial" w:cs="Arial"/>
                <w:color w:val="000000"/>
              </w:rPr>
              <w:t>r</w:t>
            </w:r>
            <w:r w:rsidRPr="001255AA">
              <w:rPr>
                <w:rFonts w:ascii="Arial" w:eastAsia="Times New Roman" w:hAnsi="Arial" w:cs="Arial"/>
                <w:color w:val="000000"/>
              </w:rPr>
              <w:t>ace/</w:t>
            </w:r>
            <w:r w:rsidR="009E0150" w:rsidRPr="001255AA">
              <w:rPr>
                <w:rFonts w:ascii="Arial" w:eastAsia="Times New Roman" w:hAnsi="Arial" w:cs="Arial"/>
                <w:color w:val="000000"/>
              </w:rPr>
              <w:t>e</w:t>
            </w:r>
            <w:r w:rsidRPr="001255AA">
              <w:rPr>
                <w:rFonts w:ascii="Arial" w:eastAsia="Times New Roman" w:hAnsi="Arial" w:cs="Arial"/>
                <w:color w:val="000000"/>
              </w:rPr>
              <w:t xml:space="preserve">thnicity in </w:t>
            </w:r>
            <w:r w:rsidR="009E0150" w:rsidRPr="001255AA">
              <w:rPr>
                <w:rFonts w:ascii="Arial" w:eastAsia="Times New Roman" w:hAnsi="Arial" w:cs="Arial"/>
                <w:color w:val="000000"/>
              </w:rPr>
              <w:t>t</w:t>
            </w:r>
            <w:r w:rsidRPr="001255AA">
              <w:rPr>
                <w:rFonts w:ascii="Arial" w:eastAsia="Times New Roman" w:hAnsi="Arial" w:cs="Arial"/>
                <w:color w:val="000000"/>
              </w:rPr>
              <w:t xml:space="preserve">heir </w:t>
            </w:r>
            <w:r w:rsidR="009E0150" w:rsidRPr="001255AA">
              <w:rPr>
                <w:rFonts w:ascii="Arial" w:eastAsia="Times New Roman" w:hAnsi="Arial" w:cs="Arial"/>
                <w:color w:val="000000"/>
              </w:rPr>
              <w:t>t</w:t>
            </w:r>
            <w:r w:rsidRPr="001255AA">
              <w:rPr>
                <w:rFonts w:ascii="Arial" w:eastAsia="Times New Roman" w:hAnsi="Arial" w:cs="Arial"/>
                <w:color w:val="000000"/>
              </w:rPr>
              <w:t xml:space="preserve">raining </w:t>
            </w:r>
            <w:r w:rsidR="009E0150" w:rsidRPr="001255AA">
              <w:rPr>
                <w:rFonts w:ascii="Arial" w:eastAsia="Times New Roman" w:hAnsi="Arial" w:cs="Arial"/>
                <w:color w:val="000000"/>
              </w:rPr>
              <w:t>e</w:t>
            </w:r>
            <w:r w:rsidRPr="001255AA">
              <w:rPr>
                <w:rFonts w:ascii="Arial" w:eastAsia="Times New Roman" w:hAnsi="Arial" w:cs="Arial"/>
                <w:color w:val="000000"/>
              </w:rPr>
              <w:t xml:space="preserve">xperiences in the </w:t>
            </w:r>
            <w:r w:rsidR="009E0150" w:rsidRPr="001255AA">
              <w:rPr>
                <w:rFonts w:ascii="Arial" w:eastAsia="Times New Roman" w:hAnsi="Arial" w:cs="Arial"/>
                <w:color w:val="000000"/>
              </w:rPr>
              <w:t>w</w:t>
            </w:r>
            <w:r w:rsidRPr="001255AA">
              <w:rPr>
                <w:rFonts w:ascii="Arial" w:eastAsia="Times New Roman" w:hAnsi="Arial" w:cs="Arial"/>
                <w:color w:val="000000"/>
              </w:rPr>
              <w:t xml:space="preserve">orkplace. </w:t>
            </w:r>
            <w:r w:rsidRPr="001255AA">
              <w:rPr>
                <w:rFonts w:ascii="Arial" w:eastAsia="Times New Roman" w:hAnsi="Arial" w:cs="Arial"/>
                <w:i/>
                <w:iCs/>
                <w:color w:val="000000"/>
              </w:rPr>
              <w:t>JAMA Netw</w:t>
            </w:r>
            <w:r w:rsidR="009E0150" w:rsidRPr="001255AA">
              <w:rPr>
                <w:rFonts w:ascii="Arial" w:eastAsia="Times New Roman" w:hAnsi="Arial" w:cs="Arial"/>
                <w:i/>
                <w:iCs/>
                <w:color w:val="000000"/>
              </w:rPr>
              <w:t>ork</w:t>
            </w:r>
            <w:r w:rsidRPr="001255AA">
              <w:rPr>
                <w:rFonts w:ascii="Arial" w:eastAsia="Times New Roman" w:hAnsi="Arial" w:cs="Arial"/>
                <w:i/>
                <w:iCs/>
                <w:color w:val="000000"/>
              </w:rPr>
              <w:t xml:space="preserve"> Open</w:t>
            </w:r>
            <w:r w:rsidRPr="001255AA">
              <w:rPr>
                <w:rFonts w:ascii="Arial" w:eastAsia="Times New Roman" w:hAnsi="Arial" w:cs="Arial"/>
                <w:color w:val="000000"/>
              </w:rPr>
              <w:t>. 2018;1(5</w:t>
            </w:r>
            <w:proofErr w:type="gramStart"/>
            <w:r w:rsidRPr="001255AA">
              <w:rPr>
                <w:rFonts w:ascii="Arial" w:eastAsia="Times New Roman" w:hAnsi="Arial" w:cs="Arial"/>
                <w:color w:val="000000"/>
              </w:rPr>
              <w:t>):e</w:t>
            </w:r>
            <w:proofErr w:type="gramEnd"/>
            <w:r w:rsidRPr="001255AA">
              <w:rPr>
                <w:rFonts w:ascii="Arial" w:eastAsia="Times New Roman" w:hAnsi="Arial" w:cs="Arial"/>
                <w:color w:val="000000"/>
              </w:rPr>
              <w:t>182723. Published 2018 Sep 7. doi:10.1001/jamanetworkopen.2018.2723</w:t>
            </w:r>
          </w:p>
        </w:tc>
      </w:tr>
    </w:tbl>
    <w:p w14:paraId="6D9CBBE4" w14:textId="77777777" w:rsidR="000D19DE" w:rsidRDefault="00E305D5">
      <w:pPr>
        <w:rPr>
          <w:rFonts w:ascii="Arial" w:eastAsia="Arial" w:hAnsi="Arial" w:cs="Arial"/>
        </w:rPr>
      </w:pPr>
      <w:r>
        <w:rPr>
          <w:rFonts w:ascii="Arial" w:eastAsia="Arial" w:hAnsi="Arial" w:cs="Arial"/>
        </w:rPr>
        <w:lastRenderedPageBreak/>
        <w:br/>
      </w:r>
    </w:p>
    <w:p w14:paraId="30E10A26" w14:textId="77777777" w:rsidR="000D19DE" w:rsidRDefault="00E305D5">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4ADBD35" w14:textId="77777777">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0D19DE" w:rsidRPr="00B97E28" w14:paraId="71895484" w14:textId="77777777">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BB51F3">
        <w:tc>
          <w:tcPr>
            <w:tcW w:w="4950" w:type="dxa"/>
            <w:tcBorders>
              <w:top w:val="single" w:sz="4" w:space="0" w:color="000000"/>
              <w:bottom w:val="single" w:sz="4" w:space="0" w:color="000000"/>
            </w:tcBorders>
            <w:shd w:val="clear" w:color="auto" w:fill="C9C9C9"/>
          </w:tcPr>
          <w:p w14:paraId="3C7C433D" w14:textId="6F71F188"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062C5B99" w14:textId="7FF74E50"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Identifies and applies ethical principles involved in informed consent when the resident is unclear of </w:t>
            </w:r>
            <w:proofErr w:type="gramStart"/>
            <w:r w:rsidRPr="00B97E28">
              <w:rPr>
                <w:rFonts w:ascii="Arial" w:eastAsia="Arial" w:hAnsi="Arial" w:cs="Arial"/>
              </w:rPr>
              <w:t>all of</w:t>
            </w:r>
            <w:proofErr w:type="gramEnd"/>
            <w:r w:rsidRPr="00B97E28">
              <w:rPr>
                <w:rFonts w:ascii="Arial" w:eastAsia="Arial" w:hAnsi="Arial" w:cs="Arial"/>
              </w:rPr>
              <w:t xml:space="preserve"> the risks</w:t>
            </w:r>
          </w:p>
        </w:tc>
      </w:tr>
      <w:tr w:rsidR="000D19DE" w:rsidRPr="00B97E28" w14:paraId="68059C0A" w14:textId="77777777" w:rsidTr="00BB51F3">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cBorders>
            <w:shd w:val="clear" w:color="auto" w:fill="C9C9C9"/>
          </w:tcPr>
          <w:p w14:paraId="48AE7685" w14:textId="4D84574F"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Articulates how the principle of “do no harm” applies to a patient who may not need a lumbar puncture even though it could provide a </w:t>
            </w:r>
            <w:r w:rsidR="00155382" w:rsidRPr="001255AA">
              <w:rPr>
                <w:rFonts w:ascii="Arial" w:eastAsia="Arial" w:hAnsi="Arial" w:cs="Arial"/>
              </w:rPr>
              <w:t xml:space="preserve">learning </w:t>
            </w:r>
            <w:r w:rsidRPr="001255AA">
              <w:rPr>
                <w:rFonts w:ascii="Arial" w:eastAsia="Arial" w:hAnsi="Arial" w:cs="Arial"/>
              </w:rPr>
              <w:t xml:space="preserve">opportunity </w:t>
            </w:r>
          </w:p>
        </w:tc>
      </w:tr>
      <w:tr w:rsidR="000D19DE" w:rsidRPr="00B97E28" w14:paraId="5DD26F02" w14:textId="77777777" w:rsidTr="00BB51F3">
        <w:tc>
          <w:tcPr>
            <w:tcW w:w="4950" w:type="dxa"/>
            <w:tcBorders>
              <w:top w:val="single" w:sz="4" w:space="0" w:color="000000"/>
              <w:bottom w:val="single" w:sz="4" w:space="0" w:color="000000"/>
            </w:tcBorders>
            <w:shd w:val="clear" w:color="auto" w:fill="C9C9C9"/>
          </w:tcPr>
          <w:p w14:paraId="3A400FAA" w14:textId="2904D3CA"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29EA8C1"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Offers treatment options for a terminally ill patient, minimizing bias, while recognizing own limitations, and consistently honoring the patient’s and family’s choice</w:t>
            </w:r>
          </w:p>
          <w:p w14:paraId="46A5B30A" w14:textId="4D75C30A" w:rsidR="00E425EF" w:rsidRPr="001255AA" w:rsidRDefault="00E425E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Provides support to a young mother who has custody of her daughter, although the </w:t>
            </w:r>
            <w:r w:rsidR="00FE284B" w:rsidRPr="001255AA">
              <w:rPr>
                <w:rFonts w:ascii="Arial" w:hAnsi="Arial" w:cs="Arial"/>
                <w:color w:val="000000"/>
              </w:rPr>
              <w:t>attending</w:t>
            </w:r>
            <w:r w:rsidRPr="001255AA">
              <w:rPr>
                <w:rFonts w:ascii="Arial" w:hAnsi="Arial" w:cs="Arial"/>
                <w:color w:val="000000"/>
              </w:rPr>
              <w:t xml:space="preserve"> strongly supported removal from the home </w:t>
            </w:r>
          </w:p>
        </w:tc>
      </w:tr>
      <w:tr w:rsidR="000D19DE" w:rsidRPr="00B97E28" w14:paraId="076BD5F1" w14:textId="77777777" w:rsidTr="00BB51F3">
        <w:tc>
          <w:tcPr>
            <w:tcW w:w="4950" w:type="dxa"/>
            <w:tcBorders>
              <w:top w:val="single" w:sz="4" w:space="0" w:color="000000"/>
              <w:bottom w:val="single" w:sz="4" w:space="0" w:color="000000"/>
            </w:tcBorders>
            <w:shd w:val="clear" w:color="auto" w:fill="C9C9C9"/>
          </w:tcPr>
          <w:p w14:paraId="6CF97A8A" w14:textId="41B2E2C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5262C92F" w14:textId="2C3B50C5"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Appropriately </w:t>
            </w:r>
            <w:r w:rsidR="00155382" w:rsidRPr="001255AA">
              <w:rPr>
                <w:rFonts w:ascii="Arial" w:eastAsia="Arial" w:hAnsi="Arial" w:cs="Arial"/>
              </w:rPr>
              <w:t xml:space="preserve">uses </w:t>
            </w:r>
            <w:r w:rsidRPr="001255AA">
              <w:rPr>
                <w:rFonts w:ascii="Arial" w:eastAsia="Arial" w:hAnsi="Arial" w:cs="Arial"/>
              </w:rPr>
              <w:t>ethics resources to discuss end</w:t>
            </w:r>
            <w:r w:rsidR="00155382" w:rsidRPr="001255AA">
              <w:rPr>
                <w:rFonts w:ascii="Arial" w:eastAsia="Arial" w:hAnsi="Arial" w:cs="Arial"/>
              </w:rPr>
              <w:t>-</w:t>
            </w:r>
            <w:r w:rsidRPr="001255AA">
              <w:rPr>
                <w:rFonts w:ascii="Arial" w:eastAsia="Arial" w:hAnsi="Arial" w:cs="Arial"/>
              </w:rPr>
              <w:t>of</w:t>
            </w:r>
            <w:r w:rsidR="00155382" w:rsidRPr="001255AA">
              <w:rPr>
                <w:rFonts w:ascii="Arial" w:eastAsia="Arial" w:hAnsi="Arial" w:cs="Arial"/>
              </w:rPr>
              <w:t>-</w:t>
            </w:r>
            <w:r w:rsidRPr="001255AA">
              <w:rPr>
                <w:rFonts w:ascii="Arial" w:eastAsia="Arial" w:hAnsi="Arial" w:cs="Arial"/>
              </w:rPr>
              <w:t>life care of a child in the intensive care unit with multiorgan failure and poor prognosis</w:t>
            </w:r>
          </w:p>
          <w:p w14:paraId="639D4270" w14:textId="77777777" w:rsidR="000D19DE" w:rsidRPr="001255AA" w:rsidRDefault="0015538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w:t>
            </w:r>
            <w:r w:rsidR="00E305D5" w:rsidRPr="001255AA">
              <w:rPr>
                <w:rFonts w:ascii="Arial" w:eastAsia="Arial" w:hAnsi="Arial" w:cs="Arial"/>
              </w:rPr>
              <w:t>institutional resources, including social work and risk management, when a parent chooses to leave the hospital against medical advice</w:t>
            </w:r>
          </w:p>
          <w:p w14:paraId="5D63FF44" w14:textId="44437D88" w:rsidR="00E425EF" w:rsidRPr="001255AA" w:rsidRDefault="00CF702A"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Reviews state laws on statutory rape as it pertains to a 14-year-old having sex with a </w:t>
            </w:r>
            <w:r w:rsidR="00E425EF" w:rsidRPr="001255AA">
              <w:rPr>
                <w:rFonts w:ascii="Arial" w:hAnsi="Arial" w:cs="Arial"/>
                <w:color w:val="000000"/>
              </w:rPr>
              <w:t>16-year-old</w:t>
            </w:r>
            <w:r w:rsidRPr="001255AA">
              <w:rPr>
                <w:rFonts w:ascii="Arial" w:hAnsi="Arial" w:cs="Arial"/>
                <w:color w:val="000000"/>
              </w:rPr>
              <w:t xml:space="preserve"> and discusses case with attending physician or adolescent medicine provider</w:t>
            </w:r>
          </w:p>
          <w:p w14:paraId="36376D60" w14:textId="6C339914" w:rsidR="00CF702A" w:rsidRPr="001255AA" w:rsidRDefault="00E425E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Engages with a multidisciplinary</w:t>
            </w:r>
            <w:r w:rsidR="003A25A3" w:rsidRPr="001255AA">
              <w:rPr>
                <w:rFonts w:ascii="Arial" w:hAnsi="Arial" w:cs="Arial"/>
                <w:color w:val="000000"/>
              </w:rPr>
              <w:t xml:space="preserve"> team to address issues when families and physicians disagree on care plan for a patient with brain death; recognizes that prior experiences of racism for the patient and family influence their trust and defer discussion of most complex issues to those who the family have demonstrated trust in, rather than assuming a hierarchical structure </w:t>
            </w:r>
          </w:p>
        </w:tc>
      </w:tr>
      <w:tr w:rsidR="000D19DE" w:rsidRPr="00B97E28" w14:paraId="7DF950C7" w14:textId="77777777" w:rsidTr="00BB51F3">
        <w:tc>
          <w:tcPr>
            <w:tcW w:w="4950" w:type="dxa"/>
            <w:tcBorders>
              <w:top w:val="single" w:sz="4" w:space="0" w:color="000000"/>
              <w:bottom w:val="single" w:sz="4" w:space="0" w:color="000000"/>
            </w:tcBorders>
            <w:shd w:val="clear" w:color="auto" w:fill="C9C9C9"/>
          </w:tcPr>
          <w:p w14:paraId="4EFB3EC4" w14:textId="37E0168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cBorders>
            <w:shd w:val="clear" w:color="auto" w:fill="C9C9C9"/>
          </w:tcPr>
          <w:p w14:paraId="17A3B23B" w14:textId="298A07DA"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as part of the ethics consult service, providing guidance for complex cases</w:t>
            </w:r>
          </w:p>
        </w:tc>
      </w:tr>
      <w:tr w:rsidR="000D19DE" w:rsidRPr="00B97E28" w14:paraId="0661D923" w14:textId="77777777">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7B0BA5E5"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Global evaluation</w:t>
            </w:r>
          </w:p>
          <w:p w14:paraId="261B9905"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Multisource feedback</w:t>
            </w:r>
          </w:p>
          <w:p w14:paraId="5C0A36B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Oral or written self-reflection </w:t>
            </w:r>
          </w:p>
          <w:p w14:paraId="61293EFA" w14:textId="1633CB48"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Simulation</w:t>
            </w:r>
          </w:p>
        </w:tc>
      </w:tr>
      <w:tr w:rsidR="000D19DE" w:rsidRPr="00B97E28" w14:paraId="2BEBCBBE" w14:textId="77777777">
        <w:tc>
          <w:tcPr>
            <w:tcW w:w="4950" w:type="dxa"/>
            <w:shd w:val="clear" w:color="auto" w:fill="8DB3E2"/>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404B82F5" w14:textId="105C4F2B"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DA7636E" w14:textId="77777777"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89"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6EE127D4"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Ethics. </w:t>
            </w:r>
            <w:hyperlink r:id="rId90"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2020.</w:t>
            </w:r>
          </w:p>
          <w:p w14:paraId="73A42517"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American Board of Internal Medicine, ACP-ASIM Foundation, European Federation of Internal Medicine. Medical professionalism in the new millennium: a physician charter. </w:t>
            </w:r>
            <w:r w:rsidRPr="00B97E28">
              <w:rPr>
                <w:rFonts w:ascii="Arial" w:eastAsia="Arial" w:hAnsi="Arial" w:cs="Arial"/>
                <w:i/>
              </w:rPr>
              <w:t>Ann Intern Med</w:t>
            </w:r>
            <w:r w:rsidRPr="00B97E28">
              <w:rPr>
                <w:rFonts w:ascii="Arial" w:eastAsia="Arial" w:hAnsi="Arial" w:cs="Arial"/>
              </w:rPr>
              <w:t xml:space="preserve">. </w:t>
            </w:r>
            <w:proofErr w:type="gramStart"/>
            <w:r w:rsidRPr="00B97E28">
              <w:rPr>
                <w:rFonts w:ascii="Arial" w:eastAsia="Arial" w:hAnsi="Arial" w:cs="Arial"/>
              </w:rPr>
              <w:t>2002;136:243</w:t>
            </w:r>
            <w:proofErr w:type="gramEnd"/>
            <w:r w:rsidRPr="00B97E28">
              <w:rPr>
                <w:rFonts w:ascii="Arial" w:eastAsia="Arial" w:hAnsi="Arial" w:cs="Arial"/>
              </w:rPr>
              <w:t xml:space="preserve">-246. </w:t>
            </w:r>
            <w:hyperlink r:id="rId91" w:history="1">
              <w:r w:rsidRPr="00B97E28">
                <w:rPr>
                  <w:rStyle w:val="Hyperlink"/>
                  <w:rFonts w:ascii="Arial" w:eastAsia="Arial" w:hAnsi="Arial" w:cs="Arial"/>
                </w:rPr>
                <w:t>http://abimfoundation.org/wp-content/uploads/2015/12/Medical-Professionalism-in-the-New-Millenium-A-Physician-Charter.pdf</w:t>
              </w:r>
            </w:hyperlink>
            <w:r w:rsidRPr="00B97E28">
              <w:rPr>
                <w:rFonts w:ascii="Arial" w:eastAsia="Arial" w:hAnsi="Arial" w:cs="Arial"/>
              </w:rPr>
              <w:t>. 2020.</w:t>
            </w:r>
          </w:p>
          <w:p w14:paraId="79BCEF18"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Domen RE, Johnson K, Conran RM, et al. Professionalism in pathology: a case-based approach as a potential education tool. </w:t>
            </w:r>
            <w:r w:rsidRPr="00B97E28">
              <w:rPr>
                <w:rFonts w:ascii="Arial" w:eastAsia="Arial" w:hAnsi="Arial" w:cs="Arial"/>
                <w:i/>
                <w:color w:val="000000"/>
              </w:rPr>
              <w:t xml:space="preserve">Arch </w:t>
            </w:r>
            <w:proofErr w:type="spellStart"/>
            <w:r w:rsidRPr="00B97E28">
              <w:rPr>
                <w:rFonts w:ascii="Arial" w:eastAsia="Arial" w:hAnsi="Arial" w:cs="Arial"/>
                <w:i/>
                <w:color w:val="000000"/>
              </w:rPr>
              <w:t>Pathol</w:t>
            </w:r>
            <w:proofErr w:type="spellEnd"/>
            <w:r w:rsidRPr="00B97E28">
              <w:rPr>
                <w:rFonts w:ascii="Arial" w:eastAsia="Arial" w:hAnsi="Arial" w:cs="Arial"/>
                <w:i/>
                <w:color w:val="000000"/>
              </w:rPr>
              <w:t xml:space="preserve"> Lab Med</w:t>
            </w:r>
            <w:r w:rsidRPr="00B97E28">
              <w:rPr>
                <w:rFonts w:ascii="Arial" w:eastAsia="Arial" w:hAnsi="Arial" w:cs="Arial"/>
                <w:color w:val="000000"/>
              </w:rPr>
              <w:t xml:space="preserve">. </w:t>
            </w:r>
            <w:proofErr w:type="gramStart"/>
            <w:r w:rsidRPr="00B97E28">
              <w:rPr>
                <w:rFonts w:ascii="Arial" w:eastAsia="Arial" w:hAnsi="Arial" w:cs="Arial"/>
                <w:color w:val="000000"/>
              </w:rPr>
              <w:t>2017;141:215</w:t>
            </w:r>
            <w:proofErr w:type="gramEnd"/>
            <w:r w:rsidRPr="00B97E28">
              <w:rPr>
                <w:rFonts w:ascii="Arial" w:eastAsia="Arial" w:hAnsi="Arial" w:cs="Arial"/>
                <w:color w:val="000000"/>
              </w:rPr>
              <w:t xml:space="preserve">-219. </w:t>
            </w:r>
            <w:hyperlink r:id="rId92" w:history="1">
              <w:r w:rsidRPr="00B97E28">
                <w:rPr>
                  <w:rStyle w:val="Hyperlink"/>
                  <w:rFonts w:ascii="Arial" w:eastAsia="Arial" w:hAnsi="Arial" w:cs="Arial"/>
                </w:rPr>
                <w:t>https://www.archivesofpathology.org/doi/10.5858/arpa.2016-0217-CP?url_ver=Z39.88-2003&amp;rfr_id=ori:rid:crossref.org&amp;rfr_dat=cr_pub%3dpubmed</w:t>
              </w:r>
            </w:hyperlink>
            <w:r w:rsidRPr="00B97E28">
              <w:rPr>
                <w:rFonts w:ascii="Arial" w:eastAsia="Arial" w:hAnsi="Arial" w:cs="Arial"/>
                <w:color w:val="000000"/>
              </w:rPr>
              <w:t>. 2020.</w:t>
            </w:r>
          </w:p>
          <w:p w14:paraId="52CDE860"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Levinson W, Ginsburg S, </w:t>
            </w:r>
            <w:proofErr w:type="spellStart"/>
            <w:r w:rsidRPr="00B97E28">
              <w:rPr>
                <w:rFonts w:ascii="Arial" w:eastAsia="Arial" w:hAnsi="Arial" w:cs="Arial"/>
                <w:color w:val="000000"/>
              </w:rPr>
              <w:t>Hafferty</w:t>
            </w:r>
            <w:proofErr w:type="spellEnd"/>
            <w:r w:rsidRPr="00B97E28">
              <w:rPr>
                <w:rFonts w:ascii="Arial" w:eastAsia="Arial" w:hAnsi="Arial" w:cs="Arial"/>
                <w:color w:val="000000"/>
              </w:rPr>
              <w:t xml:space="preserve"> FW, Lucey CR. </w:t>
            </w:r>
            <w:r w:rsidRPr="00B97E28">
              <w:rPr>
                <w:rFonts w:ascii="Arial" w:eastAsia="Arial" w:hAnsi="Arial" w:cs="Arial"/>
                <w:i/>
                <w:color w:val="000000"/>
              </w:rPr>
              <w:t>Understanding Medical Professionalism</w:t>
            </w:r>
            <w:r w:rsidRPr="00B97E28">
              <w:rPr>
                <w:rFonts w:ascii="Arial" w:eastAsia="Arial" w:hAnsi="Arial" w:cs="Arial"/>
                <w:color w:val="000000"/>
              </w:rPr>
              <w:t>. New York, NY: McGraw-Hill Education; 2014.</w:t>
            </w:r>
          </w:p>
          <w:p w14:paraId="409C9434" w14:textId="75A19494"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color w:val="000000"/>
              </w:rPr>
              <w:t>Bynny</w:t>
            </w:r>
            <w:proofErr w:type="spellEnd"/>
            <w:r w:rsidRPr="00B97E28">
              <w:rPr>
                <w:rFonts w:ascii="Arial" w:eastAsia="Arial" w:hAnsi="Arial" w:cs="Arial"/>
                <w:color w:val="000000"/>
              </w:rPr>
              <w:t xml:space="preserve"> RL, </w:t>
            </w:r>
            <w:proofErr w:type="spellStart"/>
            <w:r w:rsidRPr="00B97E28">
              <w:rPr>
                <w:rFonts w:ascii="Arial" w:eastAsia="Arial" w:hAnsi="Arial" w:cs="Arial"/>
                <w:color w:val="000000"/>
              </w:rPr>
              <w:t>Paauw</w:t>
            </w:r>
            <w:proofErr w:type="spellEnd"/>
            <w:r w:rsidRPr="00B97E28">
              <w:rPr>
                <w:rFonts w:ascii="Arial" w:eastAsia="Arial" w:hAnsi="Arial" w:cs="Arial"/>
                <w:color w:val="000000"/>
              </w:rPr>
              <w:t xml:space="preserve"> DS, Papadakis MA, </w:t>
            </w:r>
            <w:proofErr w:type="spellStart"/>
            <w:r w:rsidRPr="00B97E28">
              <w:rPr>
                <w:rFonts w:ascii="Arial" w:eastAsia="Arial" w:hAnsi="Arial" w:cs="Arial"/>
                <w:color w:val="000000"/>
              </w:rPr>
              <w:t>Pfeil</w:t>
            </w:r>
            <w:proofErr w:type="spellEnd"/>
            <w:r w:rsidRPr="00B97E28">
              <w:rPr>
                <w:rFonts w:ascii="Arial" w:eastAsia="Arial" w:hAnsi="Arial" w:cs="Arial"/>
                <w:color w:val="000000"/>
              </w:rPr>
              <w:t xml:space="preserve"> S. </w:t>
            </w:r>
            <w:r w:rsidRPr="00B97E28">
              <w:rPr>
                <w:rFonts w:ascii="Arial" w:eastAsia="Arial" w:hAnsi="Arial" w:cs="Arial"/>
                <w:i/>
                <w:iCs/>
                <w:color w:val="000000"/>
              </w:rPr>
              <w:t>Medical Professionalism. Best Practices: Professionalism in the Modern Era</w:t>
            </w:r>
            <w:r w:rsidRPr="00B97E28">
              <w:rPr>
                <w:rFonts w:ascii="Arial" w:eastAsia="Arial" w:hAnsi="Arial" w:cs="Arial"/>
                <w:color w:val="000000"/>
              </w:rPr>
              <w:t>. Menlo Park, CA: Alpha Omega Alpha Medical Society; 2017. ISBN: 978-1-5323-6516-4</w:t>
            </w:r>
          </w:p>
        </w:tc>
      </w:tr>
    </w:tbl>
    <w:p w14:paraId="404635DA" w14:textId="77777777" w:rsidR="000D19DE" w:rsidRDefault="00E305D5">
      <w:pPr>
        <w:rPr>
          <w:rFonts w:ascii="Arial" w:eastAsia="Arial" w:hAnsi="Arial" w:cs="Arial"/>
        </w:rPr>
      </w:pPr>
      <w:r>
        <w:rPr>
          <w:rFonts w:ascii="Arial" w:eastAsia="Arial" w:hAnsi="Arial" w:cs="Arial"/>
        </w:rPr>
        <w:br/>
      </w:r>
    </w:p>
    <w:p w14:paraId="608CB181" w14:textId="77777777" w:rsidR="000D19DE" w:rsidRDefault="00E305D5">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1614A38" w14:textId="77777777">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0D19DE" w:rsidRPr="00B97E28" w14:paraId="297DD896" w14:textId="77777777">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BB51F3">
        <w:tc>
          <w:tcPr>
            <w:tcW w:w="4950" w:type="dxa"/>
            <w:tcBorders>
              <w:top w:val="single" w:sz="4" w:space="0" w:color="000000"/>
              <w:bottom w:val="single" w:sz="4" w:space="0" w:color="000000"/>
            </w:tcBorders>
            <w:shd w:val="clear" w:color="auto" w:fill="C9C9C9"/>
          </w:tcPr>
          <w:p w14:paraId="5BEABE9E" w14:textId="1B2AEAB6"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F0BC992"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Responds to reminders from program administrator to complete work hour logs</w:t>
            </w:r>
          </w:p>
          <w:p w14:paraId="40D0A000" w14:textId="2348EACA"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patient care tasks (callbacks, consultations, orders) after prompting from a supervisor</w:t>
            </w:r>
          </w:p>
        </w:tc>
      </w:tr>
      <w:tr w:rsidR="000D19DE" w:rsidRPr="00B97E28" w14:paraId="1CF2E514" w14:textId="77777777" w:rsidTr="00BB51F3">
        <w:tc>
          <w:tcPr>
            <w:tcW w:w="4950" w:type="dxa"/>
            <w:tcBorders>
              <w:top w:val="single" w:sz="4" w:space="0" w:color="000000"/>
              <w:bottom w:val="single" w:sz="4" w:space="0" w:color="000000"/>
            </w:tcBorders>
            <w:shd w:val="clear" w:color="auto" w:fill="C9C9C9"/>
          </w:tcPr>
          <w:p w14:paraId="5419B048" w14:textId="0997F6C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308BE9DA" w14:textId="1E473DCD"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administrative tasks (e.g.</w:t>
            </w:r>
            <w:r w:rsidR="00F078E6">
              <w:rPr>
                <w:rFonts w:ascii="Arial" w:eastAsia="Arial" w:hAnsi="Arial" w:cs="Arial"/>
              </w:rPr>
              <w:t>,</w:t>
            </w:r>
            <w:r w:rsidRPr="00B97E28">
              <w:rPr>
                <w:rFonts w:ascii="Arial" w:eastAsia="Arial" w:hAnsi="Arial" w:cs="Arial"/>
              </w:rPr>
              <w:t xml:space="preserve"> licensing requirements) by specified due date</w:t>
            </w:r>
          </w:p>
          <w:p w14:paraId="7A872769"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routine patient care tasks as assigned</w:t>
            </w:r>
          </w:p>
          <w:p w14:paraId="17867994" w14:textId="37CBEE61" w:rsidR="000D19DE" w:rsidRPr="00155382"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Answers pages and emails promptly with rare need for reminders</w:t>
            </w:r>
          </w:p>
        </w:tc>
      </w:tr>
      <w:tr w:rsidR="000D19DE" w:rsidRPr="00B97E28" w14:paraId="4DEEBC60" w14:textId="77777777" w:rsidTr="00BB51F3">
        <w:tc>
          <w:tcPr>
            <w:tcW w:w="4950" w:type="dxa"/>
            <w:tcBorders>
              <w:top w:val="single" w:sz="4" w:space="0" w:color="000000"/>
              <w:bottom w:val="single" w:sz="4" w:space="0" w:color="000000"/>
            </w:tcBorders>
            <w:shd w:val="clear" w:color="auto" w:fill="C9C9C9"/>
          </w:tcPr>
          <w:p w14:paraId="2D4B0097" w14:textId="21F90E2B"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Performs tasks and responsibilities in a thorough and timely manner in complex or stressful situations</w:t>
            </w:r>
          </w:p>
          <w:p w14:paraId="31626FE8"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86BE2F6" w14:textId="58E032C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Identifies</w:t>
            </w:r>
            <w:r w:rsidRPr="001255AA">
              <w:rPr>
                <w:rFonts w:ascii="Arial" w:eastAsia="Arial" w:hAnsi="Arial" w:cs="Arial"/>
              </w:rPr>
              <w:t xml:space="preserve"> multiple competing demands when caring for patients, appropriately triages tasks, and appropriately seeks help from other team members</w:t>
            </w:r>
          </w:p>
        </w:tc>
      </w:tr>
      <w:tr w:rsidR="000D19DE" w:rsidRPr="00B97E28" w14:paraId="5CEF8D63" w14:textId="77777777" w:rsidTr="00BB51F3">
        <w:tc>
          <w:tcPr>
            <w:tcW w:w="4950" w:type="dxa"/>
            <w:tcBorders>
              <w:top w:val="single" w:sz="4" w:space="0" w:color="000000"/>
              <w:bottom w:val="single" w:sz="4" w:space="0" w:color="000000"/>
            </w:tcBorders>
            <w:shd w:val="clear" w:color="auto" w:fill="C9C9C9"/>
          </w:tcPr>
          <w:p w14:paraId="5ABD93E1" w14:textId="671B753B"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8795496" w14:textId="7CCBF6D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Reminds </w:t>
            </w:r>
            <w:r w:rsidR="00155382" w:rsidRPr="001255AA">
              <w:rPr>
                <w:rFonts w:ascii="Arial" w:eastAsia="Arial" w:hAnsi="Arial" w:cs="Arial"/>
              </w:rPr>
              <w:t xml:space="preserve">PGY-1 residents </w:t>
            </w:r>
            <w:r w:rsidRPr="001255AA">
              <w:rPr>
                <w:rFonts w:ascii="Arial" w:eastAsia="Arial" w:hAnsi="Arial" w:cs="Arial"/>
              </w:rPr>
              <w:t>to log work hours, gives tips on task prioritization</w:t>
            </w:r>
          </w:p>
          <w:p w14:paraId="4518A144" w14:textId="21FEA40D"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Supervises </w:t>
            </w:r>
            <w:r w:rsidR="00155382" w:rsidRPr="001255AA">
              <w:rPr>
                <w:rFonts w:ascii="Arial" w:eastAsia="Arial" w:hAnsi="Arial" w:cs="Arial"/>
              </w:rPr>
              <w:t xml:space="preserve">PGY-1s </w:t>
            </w:r>
            <w:r w:rsidRPr="001255AA">
              <w:rPr>
                <w:rFonts w:ascii="Arial" w:eastAsia="Arial" w:hAnsi="Arial" w:cs="Arial"/>
              </w:rPr>
              <w:t xml:space="preserve">and/or </w:t>
            </w:r>
            <w:r w:rsidR="0067419A" w:rsidRPr="001255AA">
              <w:rPr>
                <w:rFonts w:ascii="Arial" w:eastAsia="Arial" w:hAnsi="Arial" w:cs="Arial"/>
              </w:rPr>
              <w:t xml:space="preserve">medical </w:t>
            </w:r>
            <w:r w:rsidRPr="001255AA">
              <w:rPr>
                <w:rFonts w:ascii="Arial" w:eastAsia="Arial" w:hAnsi="Arial" w:cs="Arial"/>
              </w:rPr>
              <w:t>students on a busy night, delegating tasks appropriately, and ensures that all tasks are completed for safe and thorough patient care</w:t>
            </w:r>
          </w:p>
        </w:tc>
      </w:tr>
      <w:tr w:rsidR="000D19DE" w:rsidRPr="00B97E28" w14:paraId="0590E936" w14:textId="77777777" w:rsidTr="00BB51F3">
        <w:tc>
          <w:tcPr>
            <w:tcW w:w="4950" w:type="dxa"/>
            <w:tcBorders>
              <w:top w:val="single" w:sz="4" w:space="0" w:color="000000"/>
              <w:bottom w:val="single" w:sz="4" w:space="0" w:color="000000"/>
            </w:tcBorders>
            <w:shd w:val="clear" w:color="auto" w:fill="C9C9C9"/>
          </w:tcPr>
          <w:p w14:paraId="6D0FE714" w14:textId="3EC220A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620DB7C" w14:textId="2E1AA2BD"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Meets with multidisciplinary team (e.g.</w:t>
            </w:r>
            <w:r w:rsidR="00F078E6" w:rsidRPr="001255AA">
              <w:rPr>
                <w:rFonts w:ascii="Arial" w:eastAsia="Arial" w:hAnsi="Arial" w:cs="Arial"/>
              </w:rPr>
              <w:t>,</w:t>
            </w:r>
            <w:r w:rsidRPr="001255AA">
              <w:rPr>
                <w:rFonts w:ascii="Arial" w:eastAsia="Arial" w:hAnsi="Arial" w:cs="Arial"/>
              </w:rPr>
              <w:t xml:space="preserve"> nurses, social worker, case manager) to streamline patient discharges</w:t>
            </w:r>
          </w:p>
        </w:tc>
      </w:tr>
      <w:tr w:rsidR="000D19DE" w:rsidRPr="00B97E28" w14:paraId="413537FC" w14:textId="77777777">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Compliance with deadlines and timelines</w:t>
            </w:r>
          </w:p>
          <w:p w14:paraId="45E424E9" w14:textId="6B19FB8E" w:rsidR="00B00D95"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7C34DE">
              <w:rPr>
                <w:rFonts w:ascii="Arial" w:eastAsia="Arial" w:hAnsi="Arial" w:cs="Arial"/>
              </w:rPr>
              <w:t>Direct observation</w:t>
            </w:r>
          </w:p>
          <w:p w14:paraId="3AF6C1E6" w14:textId="52574EEF" w:rsidR="00B00D95"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evaluations</w:t>
            </w:r>
          </w:p>
          <w:p w14:paraId="7A7BFDAA" w14:textId="042E607E"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3A037924"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Self-evaluations and reflective tools</w:t>
            </w:r>
          </w:p>
          <w:p w14:paraId="6CC79F3F" w14:textId="0DCCA0F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49A4EC7C" w14:textId="77777777">
        <w:tc>
          <w:tcPr>
            <w:tcW w:w="4950" w:type="dxa"/>
            <w:shd w:val="clear" w:color="auto" w:fill="8DB3E2"/>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688D01F" w14:textId="79857E41"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9E7064" w14:textId="77777777"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93"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30C30562"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Ethics. </w:t>
            </w:r>
            <w:hyperlink r:id="rId94"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2020.</w:t>
            </w:r>
          </w:p>
          <w:p w14:paraId="1C7EFA71"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Code of conduct from fellow/resident institutional manual </w:t>
            </w:r>
          </w:p>
          <w:p w14:paraId="7761495F" w14:textId="130E0914"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Expectations of residency program regarding accountability and professionalism</w:t>
            </w:r>
          </w:p>
        </w:tc>
      </w:tr>
    </w:tbl>
    <w:p w14:paraId="7546CD61" w14:textId="64B22569" w:rsidR="000D19DE" w:rsidRDefault="000D19DE">
      <w:pPr>
        <w:rPr>
          <w:rFonts w:ascii="Arial" w:eastAsia="Arial" w:hAnsi="Arial" w:cs="Arial"/>
        </w:rPr>
      </w:pPr>
    </w:p>
    <w:tbl>
      <w:tblPr>
        <w:tblStyle w:val="af1"/>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0D19DE" w:rsidRPr="00B97E28" w14:paraId="564247FB" w14:textId="77777777">
        <w:trPr>
          <w:trHeight w:val="769"/>
        </w:trPr>
        <w:tc>
          <w:tcPr>
            <w:tcW w:w="14130" w:type="dxa"/>
            <w:gridSpan w:val="2"/>
            <w:tcBorders>
              <w:top w:val="single" w:sz="4" w:space="0" w:color="000000"/>
              <w:left w:val="single" w:sz="4" w:space="0" w:color="000000"/>
              <w:bottom w:val="single" w:sz="4" w:space="0" w:color="000000"/>
              <w:right w:val="single" w:sz="4" w:space="0" w:color="000000"/>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tc>
          <w:tcPr>
            <w:tcW w:w="4952" w:type="dxa"/>
            <w:tcBorders>
              <w:top w:val="single" w:sz="4" w:space="0" w:color="000000"/>
              <w:left w:val="single" w:sz="4" w:space="0" w:color="000000"/>
              <w:bottom w:val="single" w:sz="4" w:space="0" w:color="000000"/>
              <w:right w:val="single" w:sz="4" w:space="0" w:color="000000"/>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left w:val="single" w:sz="4" w:space="0" w:color="000000"/>
              <w:bottom w:val="single" w:sz="4" w:space="0" w:color="000000"/>
              <w:right w:val="single" w:sz="4" w:space="0" w:color="000000"/>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2C4C7A9"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1668BC3F" w14:textId="2C912B0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left w:val="nil"/>
              <w:bottom w:val="single" w:sz="4" w:space="0" w:color="000000"/>
              <w:right w:val="single" w:sz="8" w:space="0" w:color="000000"/>
            </w:tcBorders>
            <w:shd w:val="clear" w:color="auto" w:fill="C9C9C9"/>
          </w:tcPr>
          <w:p w14:paraId="209B0EAE" w14:textId="1E419C9C"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Acknowledges how individual response to participating in a difficult code blue impacts well-being and may impact the approach to patients seen later the same day</w:t>
            </w:r>
          </w:p>
          <w:p w14:paraId="3B940F3C"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Discusses the importance of a faculty mentor</w:t>
            </w:r>
          </w:p>
          <w:p w14:paraId="3107C95D" w14:textId="4B94028C"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Recognizes that personal stress may require a change in schedule</w:t>
            </w:r>
          </w:p>
        </w:tc>
      </w:tr>
      <w:tr w:rsidR="000D19DE" w:rsidRPr="00B97E28" w14:paraId="08E670D6"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222C4DD4" w14:textId="60BCC2D0"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left w:val="nil"/>
              <w:bottom w:val="single" w:sz="4" w:space="0" w:color="000000"/>
              <w:right w:val="single" w:sz="8" w:space="0" w:color="000000"/>
            </w:tcBorders>
            <w:shd w:val="clear" w:color="auto" w:fill="C9C9C9"/>
          </w:tcPr>
          <w:p w14:paraId="7CB8CF6C"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well-being resources such as meditation apps, mental health resources, for students and residents available through the program and institution</w:t>
            </w:r>
          </w:p>
          <w:p w14:paraId="5DB52201" w14:textId="1172D09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Meets with program director to discuss Family Medical Leave Act options when expecting a child</w:t>
            </w:r>
          </w:p>
        </w:tc>
      </w:tr>
      <w:tr w:rsidR="000D19DE" w:rsidRPr="00B97E28" w14:paraId="30D694E4"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0B836782" w14:textId="282EC50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rPr>
              <w:t>Recognizes institutional and personal factors that impact well-being</w:t>
            </w:r>
          </w:p>
        </w:tc>
        <w:tc>
          <w:tcPr>
            <w:tcW w:w="9178" w:type="dxa"/>
            <w:tcBorders>
              <w:top w:val="single" w:sz="4" w:space="0" w:color="000000"/>
              <w:left w:val="nil"/>
              <w:bottom w:val="single" w:sz="4" w:space="0" w:color="000000"/>
              <w:right w:val="single" w:sz="8" w:space="0" w:color="000000"/>
            </w:tcBorders>
            <w:shd w:val="clear" w:color="auto" w:fill="C9C9C9"/>
          </w:tcPr>
          <w:p w14:paraId="2762342D"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working in the pediatric intensive care unit may be stressful and impact well-being</w:t>
            </w:r>
          </w:p>
          <w:p w14:paraId="543429A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that working during a pandemic is unusually stressful personally and professionally </w:t>
            </w:r>
          </w:p>
          <w:p w14:paraId="24ECF097" w14:textId="5813D405" w:rsidR="003A25A3"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Describes the tension between professional and personal responsibilities</w:t>
            </w:r>
          </w:p>
        </w:tc>
      </w:tr>
      <w:tr w:rsidR="000D19DE" w:rsidRPr="00B97E28" w14:paraId="34AE77A4"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331AC5F9" w14:textId="1F54C2D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Describes interactions between institutional and personal factors that impact well-being</w:t>
            </w:r>
          </w:p>
        </w:tc>
        <w:tc>
          <w:tcPr>
            <w:tcW w:w="9178" w:type="dxa"/>
            <w:tcBorders>
              <w:top w:val="single" w:sz="4" w:space="0" w:color="000000"/>
              <w:left w:val="nil"/>
              <w:bottom w:val="single" w:sz="4" w:space="0" w:color="000000"/>
              <w:right w:val="single" w:sz="8" w:space="0" w:color="000000"/>
            </w:tcBorders>
            <w:shd w:val="clear" w:color="auto" w:fill="C9C9C9"/>
          </w:tcPr>
          <w:p w14:paraId="0E776E77" w14:textId="3FA8074A"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Recognizes that the </w:t>
            </w:r>
            <w:r w:rsidR="00155382" w:rsidRPr="001255AA">
              <w:rPr>
                <w:rFonts w:ascii="Arial" w:eastAsia="Arial" w:hAnsi="Arial" w:cs="Arial"/>
                <w:color w:val="000000"/>
              </w:rPr>
              <w:t>two</w:t>
            </w:r>
            <w:r w:rsidRPr="001255AA">
              <w:rPr>
                <w:rFonts w:ascii="Arial" w:eastAsia="Arial" w:hAnsi="Arial" w:cs="Arial"/>
                <w:color w:val="000000"/>
              </w:rPr>
              <w:t>-week night rotation is negatively impacting time with two toddlers and spouse at home</w:t>
            </w:r>
          </w:p>
          <w:p w14:paraId="6ADF27D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a plan to mitigate the tension between a busy schedule and time with family</w:t>
            </w:r>
          </w:p>
          <w:p w14:paraId="48B07612" w14:textId="799E0518"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Recognizes </w:t>
            </w:r>
            <w:r w:rsidR="0067419A" w:rsidRPr="001255AA">
              <w:rPr>
                <w:rFonts w:ascii="Arial" w:eastAsia="Arial" w:hAnsi="Arial" w:cs="Arial"/>
              </w:rPr>
              <w:t xml:space="preserve">how </w:t>
            </w:r>
            <w:r w:rsidRPr="001255AA">
              <w:rPr>
                <w:rFonts w:ascii="Arial" w:eastAsia="Arial" w:hAnsi="Arial" w:cs="Arial"/>
              </w:rPr>
              <w:t>microaggressions from cowor</w:t>
            </w:r>
            <w:r w:rsidR="00FE284B" w:rsidRPr="001255AA">
              <w:rPr>
                <w:rFonts w:ascii="Arial" w:eastAsia="Arial" w:hAnsi="Arial" w:cs="Arial"/>
              </w:rPr>
              <w:t>k</w:t>
            </w:r>
            <w:r w:rsidRPr="001255AA">
              <w:rPr>
                <w:rFonts w:ascii="Arial" w:eastAsia="Arial" w:hAnsi="Arial" w:cs="Arial"/>
              </w:rPr>
              <w:t>ers and/or faculty</w:t>
            </w:r>
            <w:r w:rsidR="0067419A" w:rsidRPr="001255AA">
              <w:rPr>
                <w:rFonts w:ascii="Arial" w:eastAsia="Arial" w:hAnsi="Arial" w:cs="Arial"/>
              </w:rPr>
              <w:t xml:space="preserve"> members</w:t>
            </w:r>
            <w:r w:rsidRPr="001255AA">
              <w:rPr>
                <w:rFonts w:ascii="Arial" w:eastAsia="Arial" w:hAnsi="Arial" w:cs="Arial"/>
              </w:rPr>
              <w:t xml:space="preserve"> are impacting performance or engagement in patient care </w:t>
            </w:r>
          </w:p>
        </w:tc>
      </w:tr>
      <w:tr w:rsidR="000D19DE" w:rsidRPr="00B97E28" w14:paraId="3698CF1E"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795DE6AE" w14:textId="2357E55E"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Coaches and supports colleagues to optimize well-being at the team, program, or institutional level</w:t>
            </w:r>
          </w:p>
        </w:tc>
        <w:tc>
          <w:tcPr>
            <w:tcW w:w="9178" w:type="dxa"/>
            <w:tcBorders>
              <w:top w:val="single" w:sz="4" w:space="0" w:color="000000"/>
              <w:left w:val="nil"/>
              <w:bottom w:val="single" w:sz="4" w:space="0" w:color="000000"/>
              <w:right w:val="single" w:sz="8" w:space="0" w:color="000000"/>
            </w:tcBorders>
            <w:shd w:val="clear" w:color="auto" w:fill="C9C9C9"/>
          </w:tcPr>
          <w:p w14:paraId="2B9484A1"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organizational efforts to address clinician well-being</w:t>
            </w:r>
          </w:p>
          <w:p w14:paraId="62FF347C"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a team debrief after a stressful, busy shift; shares how the shift impacted them and how they plan to decompress</w:t>
            </w:r>
          </w:p>
          <w:p w14:paraId="795B1746" w14:textId="4702878A"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Develops an affinity group to provide support for self and others to explore impact of microaggressions and biases </w:t>
            </w:r>
          </w:p>
        </w:tc>
      </w:tr>
      <w:tr w:rsidR="000D19DE" w:rsidRPr="00B97E28" w14:paraId="05900756" w14:textId="77777777">
        <w:tc>
          <w:tcPr>
            <w:tcW w:w="4952" w:type="dxa"/>
            <w:tcBorders>
              <w:top w:val="single" w:sz="4" w:space="0" w:color="000000"/>
              <w:left w:val="single" w:sz="4" w:space="0" w:color="000000"/>
              <w:bottom w:val="single" w:sz="4" w:space="0" w:color="000000"/>
              <w:right w:val="single" w:sz="4" w:space="0" w:color="000000"/>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left w:val="single" w:sz="4" w:space="0" w:color="000000"/>
              <w:bottom w:val="single" w:sz="4" w:space="0" w:color="000000"/>
              <w:right w:val="single" w:sz="4" w:space="0" w:color="000000"/>
            </w:tcBorders>
            <w:shd w:val="clear" w:color="auto" w:fill="FFD965"/>
          </w:tcPr>
          <w:p w14:paraId="4497A609" w14:textId="434B061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3AFB0978" w14:textId="038947FB"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Group interview or discussions for team activities</w:t>
            </w:r>
          </w:p>
          <w:p w14:paraId="79ADF499" w14:textId="30358F6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I</w:t>
            </w:r>
            <w:r w:rsidRPr="00B97E28">
              <w:rPr>
                <w:rFonts w:ascii="Arial" w:eastAsia="Arial" w:hAnsi="Arial" w:cs="Arial"/>
              </w:rPr>
              <w:t>ndividual interview</w:t>
            </w:r>
          </w:p>
          <w:p w14:paraId="2C991FA7" w14:textId="09600FE1" w:rsidR="007C34DE" w:rsidRPr="007C34DE" w:rsidRDefault="007C34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I</w:t>
            </w:r>
            <w:r w:rsidRPr="00B97E28">
              <w:rPr>
                <w:rFonts w:ascii="Arial" w:eastAsia="Arial" w:hAnsi="Arial" w:cs="Arial"/>
              </w:rPr>
              <w:t>nstitutional online training modules</w:t>
            </w:r>
          </w:p>
          <w:p w14:paraId="45A27C86" w14:textId="465D7779" w:rsidR="000D19DE"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Self-assessment and personal learning plan</w:t>
            </w:r>
          </w:p>
        </w:tc>
      </w:tr>
      <w:tr w:rsidR="000D19DE" w:rsidRPr="00B97E28" w14:paraId="594D9ADF" w14:textId="77777777">
        <w:tc>
          <w:tcPr>
            <w:tcW w:w="4952" w:type="dxa"/>
            <w:tcBorders>
              <w:top w:val="single" w:sz="4" w:space="0" w:color="000000"/>
              <w:left w:val="single" w:sz="4" w:space="0" w:color="000000"/>
              <w:bottom w:val="single" w:sz="4" w:space="0" w:color="000000"/>
              <w:right w:val="single" w:sz="4" w:space="0" w:color="000000"/>
            </w:tcBorders>
            <w:shd w:val="clear" w:color="auto" w:fill="8DB3E2"/>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left w:val="single" w:sz="4" w:space="0" w:color="000000"/>
              <w:bottom w:val="single" w:sz="4" w:space="0" w:color="000000"/>
              <w:right w:val="single" w:sz="4" w:space="0" w:color="000000"/>
            </w:tcBorders>
            <w:shd w:val="clear" w:color="auto" w:fill="8DB3E2"/>
          </w:tcPr>
          <w:p w14:paraId="2B182B9B" w14:textId="30372E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982B490" w14:textId="77777777">
        <w:trPr>
          <w:trHeight w:val="80"/>
        </w:trPr>
        <w:tc>
          <w:tcPr>
            <w:tcW w:w="4952" w:type="dxa"/>
            <w:tcBorders>
              <w:top w:val="single" w:sz="4" w:space="0" w:color="000000"/>
              <w:left w:val="single" w:sz="4" w:space="0" w:color="000000"/>
              <w:bottom w:val="single" w:sz="4" w:space="0" w:color="000000"/>
              <w:right w:val="single" w:sz="4" w:space="0" w:color="000000"/>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left w:val="single" w:sz="4" w:space="0" w:color="000000"/>
              <w:bottom w:val="single" w:sz="4" w:space="0" w:color="000000"/>
              <w:right w:val="single" w:sz="4" w:space="0" w:color="000000"/>
            </w:tcBorders>
            <w:shd w:val="clear" w:color="auto" w:fill="A8D08D"/>
          </w:tcPr>
          <w:p w14:paraId="66B373AC" w14:textId="77777777" w:rsidR="001B7DC7" w:rsidRPr="001B7DC7" w:rsidRDefault="001B7DC7" w:rsidP="008A6D25">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B7DC7">
              <w:rPr>
                <w:rStyle w:val="Hyperlink"/>
                <w:rFonts w:ascii="Arial" w:eastAsia="Arial" w:hAnsi="Arial" w:cs="Arial"/>
                <w:color w:val="auto"/>
                <w:u w:val="none"/>
              </w:rPr>
              <w:t xml:space="preserve">This subcompetency is not intended to evaluate a resident’s well-being, but to ensure each resident has the fundamental knowledge of factors that impact well-being, the mechanisms by which those factors impact well-being, and available resources and tools to improve well-being.  </w:t>
            </w:r>
          </w:p>
          <w:p w14:paraId="5E4A88DD" w14:textId="3F9C353E" w:rsidR="00521192" w:rsidRPr="001B7DC7" w:rsidRDefault="00521192" w:rsidP="008A6D25">
            <w:pPr>
              <w:pStyle w:val="ListParagraph"/>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B7DC7">
              <w:rPr>
                <w:rStyle w:val="Hyperlink"/>
                <w:rFonts w:ascii="Arial" w:eastAsia="Arial" w:hAnsi="Arial" w:cs="Arial"/>
                <w:color w:val="auto"/>
                <w:u w:val="none"/>
              </w:rPr>
              <w:lastRenderedPageBreak/>
              <w:t xml:space="preserve">The American Board of Pediatrics. </w:t>
            </w:r>
            <w:proofErr w:type="spellStart"/>
            <w:r w:rsidRPr="001B7DC7">
              <w:rPr>
                <w:rStyle w:val="Hyperlink"/>
                <w:rFonts w:ascii="Arial" w:eastAsia="Arial" w:hAnsi="Arial" w:cs="Arial"/>
                <w:color w:val="auto"/>
                <w:u w:val="none"/>
              </w:rPr>
              <w:t>Entrustable</w:t>
            </w:r>
            <w:proofErr w:type="spellEnd"/>
            <w:r w:rsidRPr="001B7DC7">
              <w:rPr>
                <w:rStyle w:val="Hyperlink"/>
                <w:rFonts w:ascii="Arial" w:eastAsia="Arial" w:hAnsi="Arial" w:cs="Arial"/>
                <w:color w:val="auto"/>
                <w:u w:val="none"/>
              </w:rPr>
              <w:t xml:space="preserve"> Professional Activities for General Pediatrics. </w:t>
            </w:r>
            <w:hyperlink r:id="rId95" w:history="1">
              <w:r w:rsidRPr="001B7DC7">
                <w:rPr>
                  <w:rStyle w:val="Hyperlink"/>
                  <w:rFonts w:ascii="Arial" w:eastAsia="Arial" w:hAnsi="Arial" w:cs="Arial"/>
                </w:rPr>
                <w:t>https://www.abp.org/entrustable-professional-activities-epas</w:t>
              </w:r>
            </w:hyperlink>
            <w:r w:rsidRPr="001B7DC7">
              <w:rPr>
                <w:rStyle w:val="Hyperlink"/>
                <w:rFonts w:ascii="Arial" w:eastAsia="Arial" w:hAnsi="Arial" w:cs="Arial"/>
                <w:color w:val="auto"/>
                <w:u w:val="none"/>
              </w:rPr>
              <w:t>. 2020.</w:t>
            </w:r>
          </w:p>
          <w:p w14:paraId="4014E566" w14:textId="77777777" w:rsidR="008D2677"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Local resources, including Employee Assistance</w:t>
            </w:r>
          </w:p>
          <w:p w14:paraId="1A6D8EE6" w14:textId="47F03153"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rPr>
            </w:pPr>
            <w:r w:rsidRPr="00B97E28">
              <w:rPr>
                <w:rFonts w:ascii="Arial" w:eastAsia="Arial" w:hAnsi="Arial" w:cs="Arial"/>
              </w:rPr>
              <w:t xml:space="preserve">Hicks PJ, Schumacher D, Guralnick S, Carraccio C, Burke AE. Domain of competence: personal and professional development. </w:t>
            </w:r>
            <w:proofErr w:type="spellStart"/>
            <w:r w:rsidRPr="00B97E28">
              <w:rPr>
                <w:rFonts w:ascii="Arial" w:eastAsia="Arial" w:hAnsi="Arial" w:cs="Arial"/>
                <w:i/>
              </w:rPr>
              <w:t>Acad</w:t>
            </w:r>
            <w:proofErr w:type="spellEnd"/>
            <w:r w:rsidRPr="00B97E28">
              <w:rPr>
                <w:rFonts w:ascii="Arial" w:eastAsia="Arial" w:hAnsi="Arial" w:cs="Arial"/>
                <w:i/>
              </w:rPr>
              <w:t xml:space="preserve"> </w:t>
            </w:r>
            <w:proofErr w:type="spellStart"/>
            <w:r w:rsidRPr="00B97E28">
              <w:rPr>
                <w:rFonts w:ascii="Arial" w:eastAsia="Arial" w:hAnsi="Arial" w:cs="Arial"/>
                <w:i/>
              </w:rPr>
              <w:t>Pediatr</w:t>
            </w:r>
            <w:proofErr w:type="spellEnd"/>
            <w:r w:rsidRPr="00B97E28">
              <w:rPr>
                <w:rFonts w:ascii="Arial" w:eastAsia="Arial" w:hAnsi="Arial" w:cs="Arial"/>
              </w:rPr>
              <w:t>. 2014;14(2 Suppl</w:t>
            </w:r>
            <w:proofErr w:type="gramStart"/>
            <w:r w:rsidRPr="00B97E28">
              <w:rPr>
                <w:rFonts w:ascii="Arial" w:eastAsia="Arial" w:hAnsi="Arial" w:cs="Arial"/>
              </w:rPr>
              <w:t>):S</w:t>
            </w:r>
            <w:proofErr w:type="gramEnd"/>
            <w:r w:rsidRPr="00B97E28">
              <w:rPr>
                <w:rFonts w:ascii="Arial" w:eastAsia="Arial" w:hAnsi="Arial" w:cs="Arial"/>
              </w:rPr>
              <w:t xml:space="preserve">80-97. </w:t>
            </w:r>
            <w:hyperlink r:id="rId96" w:history="1">
              <w:r w:rsidRPr="00B97E28">
                <w:rPr>
                  <w:rStyle w:val="Hyperlink"/>
                  <w:rFonts w:ascii="Arial" w:eastAsia="Arial" w:hAnsi="Arial" w:cs="Arial"/>
                </w:rPr>
                <w:t>https://www.sciencedirect.com/science/article/abs/pii/S187628591300332X</w:t>
              </w:r>
            </w:hyperlink>
            <w:r w:rsidRPr="00B97E28">
              <w:rPr>
                <w:rFonts w:ascii="Arial" w:eastAsia="Arial" w:hAnsi="Arial" w:cs="Arial"/>
              </w:rPr>
              <w:t>. 2020.</w:t>
            </w:r>
          </w:p>
          <w:p w14:paraId="0073E772" w14:textId="425BBD73"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ACGME. Tools and Resources. </w:t>
            </w:r>
            <w:hyperlink r:id="rId97" w:history="1">
              <w:r w:rsidRPr="00B97E28">
                <w:rPr>
                  <w:rStyle w:val="Hyperlink"/>
                  <w:rFonts w:ascii="Arial" w:eastAsia="Arial" w:hAnsi="Arial" w:cs="Arial"/>
                </w:rPr>
                <w:t>https://www.acgme.org/What-We-Do/Initiatives/Physician-Well-Being/Resources</w:t>
              </w:r>
            </w:hyperlink>
            <w:r w:rsidRPr="00B97E28">
              <w:rPr>
                <w:rFonts w:ascii="Arial" w:eastAsia="Arial" w:hAnsi="Arial" w:cs="Arial"/>
              </w:rPr>
              <w:t>. 2020.</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9339737" w14:textId="77777777">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families, tailor communication to the needs of patients and families, and effectively navigate difficult/sensitive conversations</w:t>
            </w:r>
          </w:p>
        </w:tc>
      </w:tr>
      <w:tr w:rsidR="000D19DE" w:rsidRPr="00B97E28" w14:paraId="16A3E1EB" w14:textId="77777777">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8107D1">
        <w:tc>
          <w:tcPr>
            <w:tcW w:w="4950" w:type="dxa"/>
            <w:tcBorders>
              <w:top w:val="single" w:sz="4" w:space="0" w:color="000000"/>
              <w:bottom w:val="single" w:sz="4" w:space="0" w:color="000000"/>
            </w:tcBorders>
            <w:shd w:val="clear" w:color="auto" w:fill="C9C9C9"/>
          </w:tcPr>
          <w:p w14:paraId="32D15924"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Demonstrates respect and attempts to establish rapport</w:t>
            </w:r>
          </w:p>
          <w:p w14:paraId="2455866F" w14:textId="77777777" w:rsidR="00B24038" w:rsidRPr="00B24038" w:rsidRDefault="00B24038" w:rsidP="00B24038">
            <w:pPr>
              <w:spacing w:after="0" w:line="240" w:lineRule="auto"/>
              <w:rPr>
                <w:rFonts w:ascii="Arial" w:eastAsia="Arial" w:hAnsi="Arial" w:cs="Arial"/>
                <w:i/>
              </w:rPr>
            </w:pPr>
            <w:r w:rsidRPr="00B24038">
              <w:rPr>
                <w:rFonts w:ascii="Arial" w:eastAsia="Arial" w:hAnsi="Arial" w:cs="Arial"/>
                <w:i/>
              </w:rPr>
              <w:t xml:space="preserve"> </w:t>
            </w:r>
          </w:p>
          <w:p w14:paraId="0A7E3DED" w14:textId="77777777" w:rsidR="00B24038" w:rsidRPr="00B24038" w:rsidRDefault="00B24038" w:rsidP="00B24038">
            <w:pPr>
              <w:spacing w:after="0" w:line="240" w:lineRule="auto"/>
              <w:rPr>
                <w:rFonts w:ascii="Arial" w:eastAsia="Arial" w:hAnsi="Arial" w:cs="Arial"/>
                <w:i/>
              </w:rPr>
            </w:pPr>
          </w:p>
          <w:p w14:paraId="7DE168D8" w14:textId="281A569C"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FB8304F" w14:textId="76522998"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Introduces self and faculty member, identifies patient and others in the room, and engages all parties in health</w:t>
            </w:r>
            <w:r w:rsidR="00155382" w:rsidRPr="001255AA">
              <w:rPr>
                <w:rFonts w:ascii="Arial" w:eastAsia="Arial" w:hAnsi="Arial" w:cs="Arial"/>
              </w:rPr>
              <w:t xml:space="preserve"> </w:t>
            </w:r>
            <w:r w:rsidRPr="001255AA">
              <w:rPr>
                <w:rFonts w:ascii="Arial" w:eastAsia="Arial" w:hAnsi="Arial" w:cs="Arial"/>
              </w:rPr>
              <w:t>care discussion</w:t>
            </w:r>
            <w:r w:rsidRPr="001255AA">
              <w:rPr>
                <w:rFonts w:ascii="Arial" w:eastAsia="Arial" w:hAnsi="Arial" w:cs="Arial"/>
                <w:i/>
              </w:rPr>
              <w:t xml:space="preserve"> </w:t>
            </w:r>
          </w:p>
          <w:p w14:paraId="45DAC05C"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Attempts to initiate sensitive conversations</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63C1E296" w:rsidR="000D19DE" w:rsidRPr="001255AA" w:rsidRDefault="00E305D5" w:rsidP="001553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Identifies </w:t>
            </w:r>
            <w:r w:rsidRPr="001255AA">
              <w:rPr>
                <w:rFonts w:ascii="Arial" w:eastAsia="Arial" w:hAnsi="Arial" w:cs="Arial"/>
              </w:rPr>
              <w:t>need for trained interpreter with non-English</w:t>
            </w:r>
            <w:r w:rsidR="00155382" w:rsidRPr="001255AA">
              <w:rPr>
                <w:rFonts w:ascii="Arial" w:eastAsia="Arial" w:hAnsi="Arial" w:cs="Arial"/>
              </w:rPr>
              <w:t>-</w:t>
            </w:r>
            <w:r w:rsidRPr="001255AA">
              <w:rPr>
                <w:rFonts w:ascii="Arial" w:eastAsia="Arial" w:hAnsi="Arial" w:cs="Arial"/>
              </w:rPr>
              <w:t>speaking patients</w:t>
            </w:r>
          </w:p>
        </w:tc>
      </w:tr>
      <w:tr w:rsidR="000D19DE" w:rsidRPr="00B97E28" w14:paraId="1B2DC697" w14:textId="77777777" w:rsidTr="008107D1">
        <w:tc>
          <w:tcPr>
            <w:tcW w:w="4950" w:type="dxa"/>
            <w:tcBorders>
              <w:top w:val="single" w:sz="4" w:space="0" w:color="000000"/>
              <w:bottom w:val="single" w:sz="4" w:space="0" w:color="000000"/>
            </w:tcBorders>
            <w:shd w:val="clear" w:color="auto" w:fill="C9C9C9"/>
          </w:tcPr>
          <w:p w14:paraId="615FEED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Establishes a therapeutic relationship in straightforward encounters</w:t>
            </w:r>
          </w:p>
          <w:p w14:paraId="385B4690" w14:textId="77777777" w:rsidR="00B24038" w:rsidRPr="00B24038" w:rsidRDefault="00B24038" w:rsidP="00B24038">
            <w:pPr>
              <w:spacing w:after="0" w:line="240" w:lineRule="auto"/>
              <w:rPr>
                <w:rFonts w:ascii="Arial" w:eastAsia="Arial" w:hAnsi="Arial" w:cs="Arial"/>
                <w:i/>
              </w:rPr>
            </w:pPr>
          </w:p>
          <w:p w14:paraId="20AED795" w14:textId="77777777" w:rsidR="00B24038" w:rsidRPr="00B24038" w:rsidRDefault="00B24038" w:rsidP="00B24038">
            <w:pPr>
              <w:spacing w:after="0" w:line="240" w:lineRule="auto"/>
              <w:rPr>
                <w:rFonts w:ascii="Arial" w:eastAsia="Arial" w:hAnsi="Arial" w:cs="Arial"/>
                <w:i/>
              </w:rPr>
            </w:pPr>
          </w:p>
          <w:p w14:paraId="54F9F72A" w14:textId="77777777" w:rsidR="00B24038" w:rsidRPr="00B24038" w:rsidRDefault="00B24038" w:rsidP="00B24038">
            <w:pPr>
              <w:spacing w:after="0" w:line="240" w:lineRule="auto"/>
              <w:rPr>
                <w:rFonts w:ascii="Arial" w:eastAsia="Arial" w:hAnsi="Arial" w:cs="Arial"/>
                <w:i/>
              </w:rPr>
            </w:pPr>
          </w:p>
          <w:p w14:paraId="0E0367DF" w14:textId="148BE3FF"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37563CD" w14:textId="201E7F31"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Prioritizes and sets an agenda based on concerns of parents at the beginning of a health supervision visit with a child with an acute chronic medical problem</w:t>
            </w:r>
          </w:p>
          <w:p w14:paraId="3EAEB81C" w14:textId="27FC015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Uses nonjudgmental language to discuss sensitive topics</w:t>
            </w:r>
          </w:p>
          <w:p w14:paraId="09CC215A" w14:textId="6D9971F2"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patient’s preferred pronouns when addressing patient </w:t>
            </w:r>
          </w:p>
          <w:p w14:paraId="738BEA17"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F521086" w14:textId="77777777" w:rsidR="000D19DE" w:rsidRPr="001255AA" w:rsidRDefault="0019165D" w:rsidP="001553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When seeing a distraught teenager with genital herpes, ensures the patient understands that the outbreak will be self-limited but acknowledges uncertainty of future outbreaks and discusses risks/benefits of prophylactic medication</w:t>
            </w:r>
          </w:p>
          <w:p w14:paraId="60D309D9" w14:textId="07F030EC" w:rsidR="003A25A3" w:rsidRPr="001255AA" w:rsidRDefault="003A25A3" w:rsidP="001553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While acknowledging gender identification, appropriately addresses the need for pelvic and/or bimanual exam in a transgender male with uterus/ovaries </w:t>
            </w:r>
          </w:p>
        </w:tc>
      </w:tr>
      <w:tr w:rsidR="000D19DE" w:rsidRPr="00B97E28" w14:paraId="6EB46C91" w14:textId="77777777" w:rsidTr="008107D1">
        <w:tc>
          <w:tcPr>
            <w:tcW w:w="4950" w:type="dxa"/>
            <w:tcBorders>
              <w:top w:val="single" w:sz="4" w:space="0" w:color="000000"/>
              <w:bottom w:val="single" w:sz="4" w:space="0" w:color="000000"/>
            </w:tcBorders>
            <w:shd w:val="clear" w:color="auto" w:fill="C9C9C9"/>
          </w:tcPr>
          <w:p w14:paraId="34B5FBE0"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Establishes a culturally competent and therapeutic relationship in most encounters</w:t>
            </w:r>
          </w:p>
          <w:p w14:paraId="448C96D8" w14:textId="77777777" w:rsidR="00B24038" w:rsidRPr="00B2403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 xml:space="preserve"> </w:t>
            </w:r>
          </w:p>
          <w:p w14:paraId="6083A778" w14:textId="77777777" w:rsidR="00B24038" w:rsidRPr="00B24038" w:rsidRDefault="00B24038" w:rsidP="00B24038">
            <w:pPr>
              <w:spacing w:after="0" w:line="240" w:lineRule="auto"/>
              <w:rPr>
                <w:rFonts w:ascii="Arial" w:eastAsia="Arial" w:hAnsi="Arial" w:cs="Arial"/>
                <w:i/>
                <w:color w:val="000000"/>
              </w:rPr>
            </w:pPr>
          </w:p>
          <w:p w14:paraId="35BC9FFB" w14:textId="77777777" w:rsidR="00B24038" w:rsidRPr="00B24038" w:rsidRDefault="00B24038" w:rsidP="00B24038">
            <w:pPr>
              <w:spacing w:after="0" w:line="240" w:lineRule="auto"/>
              <w:rPr>
                <w:rFonts w:ascii="Arial" w:eastAsia="Arial" w:hAnsi="Arial" w:cs="Arial"/>
                <w:i/>
                <w:color w:val="000000"/>
              </w:rPr>
            </w:pPr>
          </w:p>
          <w:p w14:paraId="20521D8D" w14:textId="05814A99" w:rsidR="00B24038" w:rsidRDefault="00B24038" w:rsidP="00B24038">
            <w:pPr>
              <w:spacing w:after="0" w:line="240" w:lineRule="auto"/>
              <w:rPr>
                <w:rFonts w:ascii="Arial" w:eastAsia="Arial" w:hAnsi="Arial" w:cs="Arial"/>
                <w:i/>
                <w:color w:val="000000"/>
              </w:rPr>
            </w:pPr>
          </w:p>
          <w:p w14:paraId="4C178DFF" w14:textId="77777777" w:rsidR="00B24038" w:rsidRPr="00B24038" w:rsidRDefault="00B24038" w:rsidP="00B24038">
            <w:pPr>
              <w:spacing w:after="0" w:line="240" w:lineRule="auto"/>
              <w:rPr>
                <w:rFonts w:ascii="Arial" w:eastAsia="Arial" w:hAnsi="Arial" w:cs="Arial"/>
                <w:i/>
                <w:color w:val="000000"/>
              </w:rPr>
            </w:pPr>
          </w:p>
          <w:p w14:paraId="29B92C13" w14:textId="09447B00" w:rsidR="000D19DE" w:rsidRPr="00B97E28" w:rsidRDefault="00B24038" w:rsidP="00B24038">
            <w:pPr>
              <w:spacing w:after="0" w:line="240" w:lineRule="auto"/>
              <w:rPr>
                <w:rFonts w:ascii="Arial" w:eastAsia="Arial" w:hAnsi="Arial" w:cs="Arial"/>
                <w:color w:val="000000"/>
              </w:rPr>
            </w:pPr>
            <w:r w:rsidRPr="00B24038">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4BECAE7" w14:textId="6B7C000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Prioritizes and sets an agenda based on concerns of parents at the beginning of a health supervision visit with a child with multiple chronic medical problems</w:t>
            </w:r>
          </w:p>
          <w:p w14:paraId="26E9F0FF" w14:textId="24917F5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Discusses sensitive topics while promoting trust, respect, and understanding</w:t>
            </w:r>
          </w:p>
          <w:p w14:paraId="7CCEE985" w14:textId="3E3658C3"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Recognizes that mispronouncing a patient’s name, especially one of a different </w:t>
            </w:r>
            <w:proofErr w:type="gramStart"/>
            <w:r w:rsidRPr="001255AA">
              <w:rPr>
                <w:rFonts w:ascii="Arial" w:eastAsia="Arial" w:hAnsi="Arial" w:cs="Arial"/>
                <w:color w:val="000000"/>
              </w:rPr>
              <w:t>ethnicity</w:t>
            </w:r>
            <w:proofErr w:type="gramEnd"/>
            <w:r w:rsidRPr="001255AA">
              <w:rPr>
                <w:rFonts w:ascii="Arial" w:eastAsia="Arial" w:hAnsi="Arial" w:cs="Arial"/>
                <w:color w:val="000000"/>
              </w:rPr>
              <w:t>, might be experienced as a microaggression</w:t>
            </w:r>
            <w:r w:rsidR="0067419A" w:rsidRPr="001255AA">
              <w:rPr>
                <w:rFonts w:ascii="Arial" w:eastAsia="Arial" w:hAnsi="Arial" w:cs="Arial"/>
                <w:color w:val="000000"/>
              </w:rPr>
              <w:t xml:space="preserve">; the resident </w:t>
            </w:r>
            <w:r w:rsidRPr="001255AA">
              <w:rPr>
                <w:rFonts w:ascii="Arial" w:eastAsia="Arial" w:hAnsi="Arial" w:cs="Arial"/>
                <w:color w:val="000000"/>
              </w:rPr>
              <w:t xml:space="preserve">apologizes to the patient and seeks to correct the mistake </w:t>
            </w:r>
          </w:p>
          <w:p w14:paraId="611805F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1F0A7197" w14:textId="2FB0A5FB" w:rsidR="000D19DE" w:rsidRPr="001255AA" w:rsidRDefault="0019165D"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resources and options with a teenage patient presenting with an unwanted pregnancy in a manner that supports the patient and avoids bias in presentation of options</w:t>
            </w:r>
          </w:p>
        </w:tc>
      </w:tr>
      <w:tr w:rsidR="000D19DE" w:rsidRPr="00B97E28" w14:paraId="7423C6B6" w14:textId="77777777" w:rsidTr="008107D1">
        <w:tc>
          <w:tcPr>
            <w:tcW w:w="4950" w:type="dxa"/>
            <w:tcBorders>
              <w:top w:val="single" w:sz="4" w:space="0" w:color="000000"/>
              <w:bottom w:val="single" w:sz="4" w:space="0" w:color="000000"/>
            </w:tcBorders>
            <w:shd w:val="clear" w:color="auto" w:fill="C9C9C9"/>
          </w:tcPr>
          <w:p w14:paraId="42972E20"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Establishes a therapeutic relationship in straightforward and complex encounters, including those with ambiguity and/or conflict</w:t>
            </w:r>
          </w:p>
          <w:p w14:paraId="3CD147E9" w14:textId="77777777" w:rsidR="00B24038" w:rsidRPr="00B24038" w:rsidRDefault="00B24038" w:rsidP="00B24038">
            <w:pPr>
              <w:spacing w:after="0" w:line="240" w:lineRule="auto"/>
              <w:rPr>
                <w:rFonts w:ascii="Arial" w:eastAsia="Arial" w:hAnsi="Arial" w:cs="Arial"/>
                <w:i/>
              </w:rPr>
            </w:pPr>
          </w:p>
          <w:p w14:paraId="43C077A8" w14:textId="77777777" w:rsidR="00B24038" w:rsidRPr="00B24038" w:rsidRDefault="00B24038" w:rsidP="00B24038">
            <w:pPr>
              <w:spacing w:after="0" w:line="240" w:lineRule="auto"/>
              <w:rPr>
                <w:rFonts w:ascii="Arial" w:eastAsia="Arial" w:hAnsi="Arial" w:cs="Arial"/>
                <w:i/>
              </w:rPr>
            </w:pPr>
          </w:p>
          <w:p w14:paraId="7A85B0A9" w14:textId="49BB42D8" w:rsidR="000D19DE" w:rsidRPr="00B97E28" w:rsidRDefault="00B24038" w:rsidP="00B24038">
            <w:pPr>
              <w:spacing w:after="0" w:line="240" w:lineRule="auto"/>
              <w:rPr>
                <w:rFonts w:ascii="Arial" w:eastAsia="Arial" w:hAnsi="Arial" w:cs="Arial"/>
              </w:rPr>
            </w:pPr>
            <w:r w:rsidRPr="00B24038">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8CEDB5"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Continues to engage parents who refuse immunizations, addressing misinformation and reviewing risks/benefits to assuage these concerns in a manner that engages rather than alienates the family</w:t>
            </w:r>
            <w:r w:rsidRPr="001255AA">
              <w:rPr>
                <w:rFonts w:ascii="Arial" w:eastAsia="Arial" w:hAnsi="Arial" w:cs="Arial"/>
                <w:i/>
              </w:rPr>
              <w:t xml:space="preserve"> </w:t>
            </w:r>
          </w:p>
          <w:p w14:paraId="51C000EE" w14:textId="1D384820"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Facilitates sensitive discussions with patient/family and interdisciplinary team</w:t>
            </w:r>
          </w:p>
          <w:p w14:paraId="1333C0BB" w14:textId="7BB27FF3"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Asks questions in ways that validate patient identifies and promote an inclusive environment </w:t>
            </w:r>
          </w:p>
          <w:p w14:paraId="62766C40" w14:textId="4DF084D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While maintaining trust, engages family of a child with medical complexity along with other members of the multi-specialty care team in determining family wishes and expectations regarding resuscitative efforts in the event of an acute deterioration</w:t>
            </w:r>
          </w:p>
        </w:tc>
      </w:tr>
      <w:tr w:rsidR="000D19DE" w:rsidRPr="00B97E28" w14:paraId="14A006C0" w14:textId="77777777" w:rsidTr="008107D1">
        <w:tc>
          <w:tcPr>
            <w:tcW w:w="4950" w:type="dxa"/>
            <w:tcBorders>
              <w:top w:val="single" w:sz="4" w:space="0" w:color="000000"/>
              <w:bottom w:val="single" w:sz="4" w:space="0" w:color="000000"/>
            </w:tcBorders>
            <w:shd w:val="clear" w:color="auto" w:fill="C9C9C9"/>
          </w:tcPr>
          <w:p w14:paraId="5428A56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B24038" w:rsidRPr="00B24038">
              <w:rPr>
                <w:rFonts w:ascii="Arial" w:eastAsia="Arial" w:hAnsi="Arial" w:cs="Arial"/>
                <w:i/>
              </w:rPr>
              <w:t>Mentors others to develop positive therapeutic relationships</w:t>
            </w:r>
          </w:p>
          <w:p w14:paraId="365EF145" w14:textId="77777777" w:rsidR="00B24038" w:rsidRPr="00B24038" w:rsidRDefault="00B24038" w:rsidP="00B24038">
            <w:pPr>
              <w:spacing w:after="0" w:line="240" w:lineRule="auto"/>
              <w:rPr>
                <w:rFonts w:ascii="Arial" w:eastAsia="Arial" w:hAnsi="Arial" w:cs="Arial"/>
                <w:i/>
              </w:rPr>
            </w:pPr>
            <w:r w:rsidRPr="00B24038">
              <w:rPr>
                <w:rFonts w:ascii="Arial" w:eastAsia="Arial" w:hAnsi="Arial" w:cs="Arial"/>
                <w:i/>
              </w:rPr>
              <w:t xml:space="preserve"> </w:t>
            </w:r>
          </w:p>
          <w:p w14:paraId="2001BA66" w14:textId="6EE29529"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BA8B7A1"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Acts as a mentor for junior resident disclosing bad news to a patient and their family</w:t>
            </w:r>
          </w:p>
          <w:p w14:paraId="499B49E6"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Models and coaches the spectrum of difficult communication</w:t>
            </w:r>
          </w:p>
          <w:p w14:paraId="5834ABD9"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Develops a curriculum on patient- and family-centered communication, including navigating difficult conversations</w:t>
            </w:r>
          </w:p>
        </w:tc>
      </w:tr>
      <w:tr w:rsidR="000D19DE" w:rsidRPr="00B97E28" w14:paraId="39B2E61F" w14:textId="77777777">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1F3F75E3" w14:textId="49CF636C" w:rsidR="00F030BB"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Kalamazoo Essential Elements Communication Checklist (Adapted)</w:t>
            </w:r>
          </w:p>
          <w:p w14:paraId="34260C10" w14:textId="5965DF6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OSCE</w:t>
            </w:r>
          </w:p>
          <w:p w14:paraId="7FECAB59" w14:textId="321D2B31"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Skills needed to </w:t>
            </w:r>
            <w:r w:rsidR="00155382">
              <w:rPr>
                <w:rFonts w:ascii="Arial" w:eastAsia="Arial" w:hAnsi="Arial" w:cs="Arial"/>
              </w:rPr>
              <w:t>S</w:t>
            </w:r>
            <w:r w:rsidRPr="00B97E28">
              <w:rPr>
                <w:rFonts w:ascii="Arial" w:eastAsia="Arial" w:hAnsi="Arial" w:cs="Arial"/>
              </w:rPr>
              <w:t xml:space="preserve">et the state, </w:t>
            </w:r>
            <w:proofErr w:type="gramStart"/>
            <w:r w:rsidRPr="00B97E28">
              <w:rPr>
                <w:rFonts w:ascii="Arial" w:eastAsia="Arial" w:hAnsi="Arial" w:cs="Arial"/>
              </w:rPr>
              <w:t>Elicit</w:t>
            </w:r>
            <w:proofErr w:type="gramEnd"/>
            <w:r w:rsidRPr="00B97E28">
              <w:rPr>
                <w:rFonts w:ascii="Arial" w:eastAsia="Arial" w:hAnsi="Arial" w:cs="Arial"/>
              </w:rPr>
              <w:t xml:space="preserve"> information, Give information, Understand the patient, and End the encounter (SEGUE)</w:t>
            </w:r>
          </w:p>
          <w:p w14:paraId="39061726" w14:textId="318CF93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Standardized patients </w:t>
            </w:r>
          </w:p>
        </w:tc>
      </w:tr>
      <w:tr w:rsidR="000D19DE" w:rsidRPr="00B97E28" w14:paraId="79C57366" w14:textId="77777777">
        <w:tc>
          <w:tcPr>
            <w:tcW w:w="4950" w:type="dxa"/>
            <w:shd w:val="clear" w:color="auto" w:fill="8DB3E2"/>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1C19032" w14:textId="03FBC3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C716CA3" w14:textId="77777777" w:rsidR="00521192" w:rsidRPr="001255AA"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Style w:val="Hyperlink"/>
                <w:rFonts w:ascii="Arial" w:eastAsia="Arial" w:hAnsi="Arial" w:cs="Arial"/>
                <w:color w:val="auto"/>
                <w:u w:val="none"/>
              </w:rPr>
              <w:t xml:space="preserve">The American Board of Pediatrics. </w:t>
            </w:r>
            <w:proofErr w:type="spellStart"/>
            <w:r w:rsidRPr="001255AA">
              <w:rPr>
                <w:rStyle w:val="Hyperlink"/>
                <w:rFonts w:ascii="Arial" w:eastAsia="Arial" w:hAnsi="Arial" w:cs="Arial"/>
                <w:color w:val="auto"/>
                <w:u w:val="none"/>
              </w:rPr>
              <w:t>Entrustable</w:t>
            </w:r>
            <w:proofErr w:type="spellEnd"/>
            <w:r w:rsidRPr="001255AA">
              <w:rPr>
                <w:rStyle w:val="Hyperlink"/>
                <w:rFonts w:ascii="Arial" w:eastAsia="Arial" w:hAnsi="Arial" w:cs="Arial"/>
                <w:color w:val="auto"/>
                <w:u w:val="none"/>
              </w:rPr>
              <w:t xml:space="preserve"> Professional Activities for General Pediatrics. </w:t>
            </w:r>
            <w:hyperlink r:id="rId98" w:history="1">
              <w:r w:rsidRPr="001255AA">
                <w:rPr>
                  <w:rStyle w:val="Hyperlink"/>
                  <w:rFonts w:ascii="Arial" w:eastAsia="Arial" w:hAnsi="Arial" w:cs="Arial"/>
                </w:rPr>
                <w:t>https://www.abp.org/entrustable-professional-activities-epas</w:t>
              </w:r>
            </w:hyperlink>
            <w:r w:rsidRPr="001255AA">
              <w:rPr>
                <w:rStyle w:val="Hyperlink"/>
                <w:rFonts w:ascii="Arial" w:eastAsia="Arial" w:hAnsi="Arial" w:cs="Arial"/>
                <w:color w:val="auto"/>
                <w:u w:val="none"/>
              </w:rPr>
              <w:t>. 2020.</w:t>
            </w:r>
          </w:p>
          <w:p w14:paraId="27819CEC" w14:textId="65582F84" w:rsidR="008D2677"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Benson BJ. Domain of </w:t>
            </w:r>
            <w:r w:rsidR="008D2677" w:rsidRPr="001255AA">
              <w:rPr>
                <w:rFonts w:ascii="Arial" w:eastAsia="Arial" w:hAnsi="Arial" w:cs="Arial"/>
              </w:rPr>
              <w:t>c</w:t>
            </w:r>
            <w:r w:rsidRPr="001255AA">
              <w:rPr>
                <w:rFonts w:ascii="Arial" w:eastAsia="Arial" w:hAnsi="Arial" w:cs="Arial"/>
              </w:rPr>
              <w:t xml:space="preserve">ompetence: Interpersonal and </w:t>
            </w:r>
            <w:r w:rsidR="008D2677" w:rsidRPr="001255AA">
              <w:rPr>
                <w:rFonts w:ascii="Arial" w:eastAsia="Arial" w:hAnsi="Arial" w:cs="Arial"/>
              </w:rPr>
              <w:t>c</w:t>
            </w:r>
            <w:r w:rsidRPr="001255AA">
              <w:rPr>
                <w:rFonts w:ascii="Arial" w:eastAsia="Arial" w:hAnsi="Arial" w:cs="Arial"/>
              </w:rPr>
              <w:t xml:space="preserve">ommunication </w:t>
            </w:r>
            <w:r w:rsidR="008D2677" w:rsidRPr="001255AA">
              <w:rPr>
                <w:rFonts w:ascii="Arial" w:eastAsia="Arial" w:hAnsi="Arial" w:cs="Arial"/>
              </w:rPr>
              <w:t>s</w:t>
            </w:r>
            <w:r w:rsidRPr="001255AA">
              <w:rPr>
                <w:rFonts w:ascii="Arial" w:eastAsia="Arial" w:hAnsi="Arial" w:cs="Arial"/>
              </w:rPr>
              <w:t xml:space="preserve">kills. </w:t>
            </w:r>
            <w:proofErr w:type="spellStart"/>
            <w:r w:rsidRPr="001255AA">
              <w:rPr>
                <w:rFonts w:ascii="Arial" w:eastAsia="Arial" w:hAnsi="Arial" w:cs="Arial"/>
                <w:i/>
                <w:iCs/>
              </w:rPr>
              <w:t>Acad</w:t>
            </w:r>
            <w:proofErr w:type="spellEnd"/>
            <w:r w:rsidRPr="001255AA">
              <w:rPr>
                <w:rFonts w:ascii="Arial" w:eastAsia="Arial" w:hAnsi="Arial" w:cs="Arial"/>
                <w:i/>
                <w:iCs/>
              </w:rPr>
              <w:t xml:space="preserve"> Ped</w:t>
            </w:r>
            <w:r w:rsidR="008D2677" w:rsidRPr="001255AA">
              <w:rPr>
                <w:rFonts w:ascii="Arial" w:eastAsia="Arial" w:hAnsi="Arial" w:cs="Arial"/>
              </w:rPr>
              <w:t>.</w:t>
            </w:r>
            <w:r w:rsidRPr="001255AA">
              <w:rPr>
                <w:rFonts w:ascii="Arial" w:eastAsia="Arial" w:hAnsi="Arial" w:cs="Arial"/>
              </w:rPr>
              <w:t xml:space="preserve"> 2014;14(2 Suppl</w:t>
            </w:r>
            <w:proofErr w:type="gramStart"/>
            <w:r w:rsidRPr="001255AA">
              <w:rPr>
                <w:rFonts w:ascii="Arial" w:eastAsia="Arial" w:hAnsi="Arial" w:cs="Arial"/>
              </w:rPr>
              <w:t>):S</w:t>
            </w:r>
            <w:proofErr w:type="gramEnd"/>
            <w:r w:rsidRPr="001255AA">
              <w:rPr>
                <w:rFonts w:ascii="Arial" w:eastAsia="Arial" w:hAnsi="Arial" w:cs="Arial"/>
              </w:rPr>
              <w:t>55-S65.</w:t>
            </w:r>
            <w:r w:rsidR="008D2677" w:rsidRPr="001255AA">
              <w:rPr>
                <w:rFonts w:ascii="Arial" w:eastAsia="Arial" w:hAnsi="Arial" w:cs="Arial"/>
              </w:rPr>
              <w:t xml:space="preserve"> </w:t>
            </w:r>
            <w:hyperlink r:id="rId99" w:history="1">
              <w:r w:rsidR="008D2677" w:rsidRPr="001255AA">
                <w:rPr>
                  <w:rStyle w:val="Hyperlink"/>
                  <w:rFonts w:ascii="Arial" w:eastAsia="Arial" w:hAnsi="Arial" w:cs="Arial"/>
                </w:rPr>
                <w:t>https://www.acgme.org/Portals/0/PDFs/Milestones/InterpersonalandCommunicationSkillsPediatrics.pdf</w:t>
              </w:r>
            </w:hyperlink>
            <w:r w:rsidR="008D2677" w:rsidRPr="001255AA">
              <w:rPr>
                <w:rFonts w:ascii="Arial" w:eastAsia="Arial" w:hAnsi="Arial" w:cs="Arial"/>
              </w:rPr>
              <w:t>. 2020.</w:t>
            </w:r>
          </w:p>
          <w:p w14:paraId="5123EF01" w14:textId="77777777" w:rsidR="008D2677" w:rsidRPr="001255AA"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Laidlaw A, Hart J. Communication skills: an essential component of medical curricula. Part I: Assessment of clinical communication: AMEE Guide No. 51. </w:t>
            </w:r>
            <w:r w:rsidRPr="001255AA">
              <w:rPr>
                <w:rFonts w:ascii="Arial" w:eastAsia="Arial" w:hAnsi="Arial" w:cs="Arial"/>
                <w:i/>
              </w:rPr>
              <w:t>Med Teach</w:t>
            </w:r>
            <w:r w:rsidRPr="001255AA">
              <w:rPr>
                <w:rFonts w:ascii="Arial" w:eastAsia="Arial" w:hAnsi="Arial" w:cs="Arial"/>
              </w:rPr>
              <w:t xml:space="preserve">. 2011;33(1):6-8. </w:t>
            </w:r>
            <w:hyperlink r:id="rId100" w:history="1">
              <w:r w:rsidRPr="001255AA">
                <w:rPr>
                  <w:rStyle w:val="Hyperlink"/>
                  <w:rFonts w:ascii="Arial" w:hAnsi="Arial" w:cs="Arial"/>
                </w:rPr>
                <w:t>https://www.tandfonline.com/doi/full/10.3109/0142159X.2011.531170</w:t>
              </w:r>
            </w:hyperlink>
            <w:r w:rsidRPr="001255AA">
              <w:rPr>
                <w:rFonts w:ascii="Arial" w:hAnsi="Arial" w:cs="Arial"/>
              </w:rPr>
              <w:t>. 2020.</w:t>
            </w:r>
          </w:p>
          <w:p w14:paraId="53E966A8" w14:textId="77777777" w:rsidR="008D2677" w:rsidRPr="001255AA"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1255AA">
              <w:rPr>
                <w:rFonts w:ascii="Arial" w:eastAsia="Arial" w:hAnsi="Arial" w:cs="Arial"/>
                <w:color w:val="000000"/>
              </w:rPr>
              <w:t>Makoul</w:t>
            </w:r>
            <w:proofErr w:type="spellEnd"/>
            <w:r w:rsidRPr="001255AA">
              <w:rPr>
                <w:rFonts w:ascii="Arial" w:eastAsia="Arial" w:hAnsi="Arial" w:cs="Arial"/>
                <w:color w:val="000000"/>
              </w:rPr>
              <w:t xml:space="preserve"> G. Essential elements of communication in medical encounters: the Kalamazoo consensus statement. </w:t>
            </w:r>
            <w:proofErr w:type="spellStart"/>
            <w:r w:rsidRPr="001255AA">
              <w:rPr>
                <w:rFonts w:ascii="Arial" w:eastAsia="Arial" w:hAnsi="Arial" w:cs="Arial"/>
                <w:i/>
                <w:color w:val="000000"/>
              </w:rPr>
              <w:t>Acad</w:t>
            </w:r>
            <w:proofErr w:type="spellEnd"/>
            <w:r w:rsidRPr="001255AA">
              <w:rPr>
                <w:rFonts w:ascii="Arial" w:eastAsia="Arial" w:hAnsi="Arial" w:cs="Arial"/>
                <w:i/>
                <w:color w:val="000000"/>
              </w:rPr>
              <w:t xml:space="preserve"> Med</w:t>
            </w:r>
            <w:r w:rsidRPr="001255AA">
              <w:rPr>
                <w:rFonts w:ascii="Arial" w:eastAsia="Arial" w:hAnsi="Arial" w:cs="Arial"/>
                <w:color w:val="000000"/>
              </w:rPr>
              <w:t xml:space="preserve">. 2001;76(4):390-393. </w:t>
            </w:r>
            <w:hyperlink r:id="rId101" w:anchor="pdf-link" w:history="1">
              <w:r w:rsidRPr="001255AA">
                <w:rPr>
                  <w:rStyle w:val="Hyperlink"/>
                  <w:rFonts w:ascii="Arial" w:eastAsia="Arial" w:hAnsi="Arial" w:cs="Arial"/>
                </w:rPr>
                <w:t>https://journals.lww.com/academicmedicine/Fulltext/2001/04000/Essential_Elements_of_Communication_in_Medical.21.aspx#pdf-link</w:t>
              </w:r>
            </w:hyperlink>
            <w:r w:rsidRPr="001255AA">
              <w:rPr>
                <w:rFonts w:ascii="Arial" w:eastAsia="Arial" w:hAnsi="Arial" w:cs="Arial"/>
                <w:color w:val="000000"/>
              </w:rPr>
              <w:t>. 2020.</w:t>
            </w:r>
          </w:p>
          <w:p w14:paraId="766D3F65" w14:textId="77777777" w:rsidR="000D19DE" w:rsidRPr="001255AA"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1255AA">
              <w:rPr>
                <w:rFonts w:ascii="Arial" w:eastAsia="Arial" w:hAnsi="Arial" w:cs="Arial"/>
                <w:color w:val="000000"/>
              </w:rPr>
              <w:t>Makoul</w:t>
            </w:r>
            <w:proofErr w:type="spellEnd"/>
            <w:r w:rsidRPr="001255AA">
              <w:rPr>
                <w:rFonts w:ascii="Arial" w:eastAsia="Arial" w:hAnsi="Arial" w:cs="Arial"/>
                <w:color w:val="000000"/>
              </w:rPr>
              <w:t xml:space="preserve"> G. The SEGUE Framework for teaching and assessing communication skills. </w:t>
            </w:r>
            <w:r w:rsidRPr="001255AA">
              <w:rPr>
                <w:rFonts w:ascii="Arial" w:eastAsia="Arial" w:hAnsi="Arial" w:cs="Arial"/>
                <w:i/>
                <w:color w:val="000000"/>
              </w:rPr>
              <w:t xml:space="preserve">Patient Educ </w:t>
            </w:r>
            <w:proofErr w:type="spellStart"/>
            <w:r w:rsidRPr="001255AA">
              <w:rPr>
                <w:rFonts w:ascii="Arial" w:eastAsia="Arial" w:hAnsi="Arial" w:cs="Arial"/>
                <w:i/>
                <w:color w:val="000000"/>
              </w:rPr>
              <w:t>Couns</w:t>
            </w:r>
            <w:proofErr w:type="spellEnd"/>
            <w:r w:rsidRPr="001255AA">
              <w:rPr>
                <w:rFonts w:ascii="Arial" w:eastAsia="Arial" w:hAnsi="Arial" w:cs="Arial"/>
                <w:color w:val="000000"/>
              </w:rPr>
              <w:t xml:space="preserve">. 2001;45(1):23-34. </w:t>
            </w:r>
            <w:hyperlink r:id="rId102" w:history="1">
              <w:r w:rsidRPr="001255AA">
                <w:rPr>
                  <w:rStyle w:val="Hyperlink"/>
                  <w:rFonts w:ascii="Arial" w:eastAsia="Arial" w:hAnsi="Arial" w:cs="Arial"/>
                </w:rPr>
                <w:t>https://www.sciencedirect.com/science/article/abs/pii/S0738399101001367?via%3Dihub</w:t>
              </w:r>
            </w:hyperlink>
            <w:r w:rsidRPr="001255AA">
              <w:rPr>
                <w:rFonts w:ascii="Arial" w:eastAsia="Arial" w:hAnsi="Arial" w:cs="Arial"/>
                <w:color w:val="000000"/>
              </w:rPr>
              <w:t xml:space="preserve">. 2020. </w:t>
            </w:r>
          </w:p>
          <w:p w14:paraId="5863E719" w14:textId="77777777" w:rsidR="003A25A3" w:rsidRPr="001255AA" w:rsidRDefault="003A25A3" w:rsidP="0097385A">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1255AA">
              <w:rPr>
                <w:rFonts w:ascii="Arial" w:hAnsi="Arial" w:cs="Arial"/>
                <w:color w:val="000000"/>
              </w:rPr>
              <w:t>National LGBTQIA+ Health and Education Center https://www.lgbtqiahealtheducation.org/</w:t>
            </w:r>
          </w:p>
          <w:p w14:paraId="33C27191" w14:textId="0BA5966F" w:rsidR="003A25A3" w:rsidRPr="001255AA" w:rsidRDefault="003A25A3" w:rsidP="0097385A">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1255AA">
              <w:rPr>
                <w:rFonts w:ascii="Arial" w:hAnsi="Arial" w:cs="Arial"/>
                <w:color w:val="000000"/>
              </w:rPr>
              <w:t xml:space="preserve">AAMC </w:t>
            </w:r>
            <w:proofErr w:type="spellStart"/>
            <w:r w:rsidRPr="001255AA">
              <w:rPr>
                <w:rFonts w:ascii="Arial" w:hAnsi="Arial" w:cs="Arial"/>
                <w:color w:val="000000"/>
              </w:rPr>
              <w:t>MedEdPortal</w:t>
            </w:r>
            <w:proofErr w:type="spellEnd"/>
            <w:r w:rsidRPr="001255AA">
              <w:rPr>
                <w:rFonts w:ascii="Arial" w:hAnsi="Arial" w:cs="Arial"/>
                <w:color w:val="000000"/>
              </w:rPr>
              <w:t xml:space="preserve"> Anti-racism in Medicine Collection https://www.mededportal.org/anti-racism https://bmcmededuc.biomedcentral.com/articles/10.1186/1472-6920-9-1. 2020.</w:t>
            </w:r>
          </w:p>
        </w:tc>
      </w:tr>
    </w:tbl>
    <w:p w14:paraId="16AC4E8E" w14:textId="77777777" w:rsidR="000D19DE" w:rsidRDefault="000D19DE">
      <w:pPr>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4411F263" w14:textId="77777777">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0D19DE" w:rsidRPr="00B97E28" w14:paraId="09857F37" w14:textId="77777777">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8107D1">
        <w:tc>
          <w:tcPr>
            <w:tcW w:w="4950" w:type="dxa"/>
            <w:tcBorders>
              <w:top w:val="single" w:sz="4" w:space="0" w:color="000000"/>
              <w:bottom w:val="single" w:sz="4" w:space="0" w:color="000000"/>
            </w:tcBorders>
            <w:shd w:val="clear" w:color="auto" w:fill="C9C9C9"/>
          </w:tcPr>
          <w:p w14:paraId="7BCA2E03"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Respectfully requests a consultation, with guidance</w:t>
            </w:r>
          </w:p>
          <w:p w14:paraId="16543369" w14:textId="77777777" w:rsidR="00B24038" w:rsidRPr="00B24038" w:rsidRDefault="00B24038" w:rsidP="00B24038">
            <w:pPr>
              <w:spacing w:after="0" w:line="240" w:lineRule="auto"/>
              <w:rPr>
                <w:rFonts w:ascii="Arial" w:eastAsia="Arial" w:hAnsi="Arial" w:cs="Arial"/>
                <w:i/>
                <w:color w:val="000000"/>
              </w:rPr>
            </w:pPr>
          </w:p>
          <w:p w14:paraId="444760A8" w14:textId="2CB0C139"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2AE8D689" w14:textId="190ABE8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When asking for a cardiology consultation for a patient with Marfan syndrome, respectfully relays the diagnosis and requests for the team to evaluate the patient</w:t>
            </w:r>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Acknowledges the contribution of each member of the multidisciplinary </w:t>
            </w:r>
            <w:r w:rsidRPr="00B97E28">
              <w:rPr>
                <w:rFonts w:ascii="Arial" w:eastAsia="Arial" w:hAnsi="Arial" w:cs="Arial"/>
              </w:rPr>
              <w:t>team to the patient</w:t>
            </w:r>
          </w:p>
        </w:tc>
      </w:tr>
      <w:tr w:rsidR="000D19DE" w:rsidRPr="00B97E28" w14:paraId="025583C0" w14:textId="77777777" w:rsidTr="008107D1">
        <w:tc>
          <w:tcPr>
            <w:tcW w:w="4950" w:type="dxa"/>
            <w:tcBorders>
              <w:top w:val="single" w:sz="4" w:space="0" w:color="000000"/>
              <w:bottom w:val="single" w:sz="4" w:space="0" w:color="000000"/>
            </w:tcBorders>
            <w:shd w:val="clear" w:color="auto" w:fill="C9C9C9"/>
          </w:tcPr>
          <w:p w14:paraId="761328F1"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Clearly and concisely requests consultation by communicating patient information</w:t>
            </w:r>
          </w:p>
          <w:p w14:paraId="7826ABC1" w14:textId="77777777" w:rsidR="00B24038" w:rsidRPr="00B24038" w:rsidRDefault="00B24038" w:rsidP="00B24038">
            <w:pPr>
              <w:spacing w:after="0" w:line="240" w:lineRule="auto"/>
              <w:rPr>
                <w:rFonts w:ascii="Arial" w:eastAsia="Arial" w:hAnsi="Arial" w:cs="Arial"/>
                <w:i/>
              </w:rPr>
            </w:pPr>
          </w:p>
          <w:p w14:paraId="1846BA98" w14:textId="7E97FBA7"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4134E351" w14:textId="5B5AD341"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2" w:name="_1fob9te" w:colFirst="0" w:colLast="0"/>
            <w:bookmarkEnd w:id="2"/>
            <w:r w:rsidRPr="00B97E28">
              <w:rPr>
                <w:rFonts w:ascii="Arial" w:eastAsia="Arial" w:hAnsi="Arial" w:cs="Arial"/>
                <w:color w:val="000000"/>
              </w:rPr>
              <w:t xml:space="preserve"> When requesting a consult from the infectious disease team, clearly and concisely describes the recent history of an intensive care unit patient who has a new fever</w:t>
            </w:r>
          </w:p>
          <w:p w14:paraId="45FB2DAC"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46675994" w:rsidR="000D19DE" w:rsidRPr="00B97E28" w:rsidRDefault="00F030B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S</w:t>
            </w:r>
            <w:r w:rsidR="00E305D5" w:rsidRPr="00B97E28">
              <w:rPr>
                <w:rFonts w:ascii="Arial" w:eastAsia="Arial" w:hAnsi="Arial" w:cs="Arial"/>
              </w:rPr>
              <w:t xml:space="preserve">ends a message in the </w:t>
            </w:r>
            <w:r w:rsidR="00155382">
              <w:rPr>
                <w:rFonts w:ascii="Arial" w:eastAsia="Arial" w:hAnsi="Arial" w:cs="Arial"/>
              </w:rPr>
              <w:t xml:space="preserve">EHR </w:t>
            </w:r>
            <w:r w:rsidR="00E305D5" w:rsidRPr="00B97E28">
              <w:rPr>
                <w:rFonts w:ascii="Arial" w:eastAsia="Arial" w:hAnsi="Arial" w:cs="Arial"/>
              </w:rPr>
              <w:t>to the dietician of a metabolic patient to discuss increasing the protein restriction</w:t>
            </w:r>
          </w:p>
        </w:tc>
      </w:tr>
      <w:tr w:rsidR="000D19DE" w:rsidRPr="00B97E28" w14:paraId="58F5D77F" w14:textId="77777777" w:rsidTr="008107D1">
        <w:tc>
          <w:tcPr>
            <w:tcW w:w="4950" w:type="dxa"/>
            <w:tcBorders>
              <w:top w:val="single" w:sz="4" w:space="0" w:color="000000"/>
              <w:bottom w:val="single" w:sz="4" w:space="0" w:color="000000"/>
            </w:tcBorders>
            <w:shd w:val="clear" w:color="auto" w:fill="C9C9C9"/>
          </w:tcPr>
          <w:p w14:paraId="1E79FA05"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Formulates a specific question for consultation and tailors communication strategy</w:t>
            </w:r>
          </w:p>
          <w:p w14:paraId="48795E8B" w14:textId="77777777" w:rsidR="00B24038" w:rsidRPr="00B24038" w:rsidRDefault="00B24038" w:rsidP="00B24038">
            <w:pPr>
              <w:spacing w:after="0" w:line="240" w:lineRule="auto"/>
              <w:rPr>
                <w:rFonts w:ascii="Arial" w:eastAsia="Arial" w:hAnsi="Arial" w:cs="Arial"/>
                <w:i/>
                <w:color w:val="000000"/>
              </w:rPr>
            </w:pPr>
          </w:p>
          <w:p w14:paraId="078FE7C1" w14:textId="19DAB8EB"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3E7EBC08"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After a consultation has been completed, communicates with the primary care team to verify they have received and understand the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05E44B00"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Contacts the metabolic team social worker to arrange for delivery of a specialized formula and completes the prescription</w:t>
            </w:r>
          </w:p>
        </w:tc>
      </w:tr>
      <w:tr w:rsidR="000D19DE" w:rsidRPr="00B97E28" w14:paraId="35D91BCD" w14:textId="77777777" w:rsidTr="008107D1">
        <w:tc>
          <w:tcPr>
            <w:tcW w:w="4950" w:type="dxa"/>
            <w:tcBorders>
              <w:top w:val="single" w:sz="4" w:space="0" w:color="000000"/>
              <w:bottom w:val="single" w:sz="4" w:space="0" w:color="000000"/>
            </w:tcBorders>
            <w:shd w:val="clear" w:color="auto" w:fill="C9C9C9"/>
          </w:tcPr>
          <w:p w14:paraId="7CD24DDD"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Coordinates consultant recommendations to optimize patient care</w:t>
            </w:r>
          </w:p>
          <w:p w14:paraId="2B020655" w14:textId="77777777" w:rsidR="00B24038" w:rsidRPr="00B24038" w:rsidRDefault="00B24038" w:rsidP="00B24038">
            <w:pPr>
              <w:spacing w:after="0" w:line="240" w:lineRule="auto"/>
              <w:rPr>
                <w:rFonts w:ascii="Arial" w:eastAsia="Arial" w:hAnsi="Arial" w:cs="Arial"/>
                <w:i/>
              </w:rPr>
            </w:pPr>
          </w:p>
          <w:p w14:paraId="0AE1E7D2" w14:textId="70E16E63"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E854F3C"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Initiates a multidisciplinary meeting to develop shared care plan for a patient with 22q11.2 deletion syndrome </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9A0C9ED" w14:textId="428B946A"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Explains to the rest of the team, as well as the parents, the rationale for chromosome analysis instead of chromosome microarray analysis as the preferred diagnostic test for suspected Down syndrome </w:t>
            </w:r>
          </w:p>
          <w:p w14:paraId="3DD5909C" w14:textId="45198424"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Asks other members of the health care team to repeat back recommendations to ensure understanding</w:t>
            </w:r>
          </w:p>
          <w:p w14:paraId="04B0B8A4"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the morning interprofessional huddle on the inpatient unit</w:t>
            </w:r>
          </w:p>
          <w:p w14:paraId="0B3CC834" w14:textId="46EADDD1"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Effectively navigates racial discrimination or microaggressions from a colleague as it pertains to the patient </w:t>
            </w:r>
          </w:p>
        </w:tc>
      </w:tr>
      <w:tr w:rsidR="000D19DE" w:rsidRPr="00B97E28" w14:paraId="517EA40C" w14:textId="77777777" w:rsidTr="008107D1">
        <w:tc>
          <w:tcPr>
            <w:tcW w:w="4950" w:type="dxa"/>
            <w:tcBorders>
              <w:top w:val="single" w:sz="4" w:space="0" w:color="000000"/>
              <w:bottom w:val="single" w:sz="4" w:space="0" w:color="000000"/>
            </w:tcBorders>
            <w:shd w:val="clear" w:color="auto" w:fill="C9C9C9"/>
          </w:tcPr>
          <w:p w14:paraId="508DF4E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Maintains a collaborative relationship with referring providers that maximizes adherence to practice recommendations</w:t>
            </w:r>
          </w:p>
          <w:p w14:paraId="70F93707" w14:textId="77777777" w:rsidR="00B24038" w:rsidRPr="00B24038" w:rsidRDefault="00B24038" w:rsidP="00B24038">
            <w:pPr>
              <w:spacing w:after="0" w:line="240" w:lineRule="auto"/>
              <w:rPr>
                <w:rFonts w:ascii="Arial" w:eastAsia="Arial" w:hAnsi="Arial" w:cs="Arial"/>
                <w:i/>
              </w:rPr>
            </w:pPr>
          </w:p>
          <w:p w14:paraId="3FD63ED9" w14:textId="23C10413"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3EE8D6CB"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Talks with team about the importance of regular, professional interactions with the cardiologists providing care for their complex patient</w:t>
            </w:r>
          </w:p>
          <w:p w14:paraId="5A210C1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75A3DF8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CF516F6" w14:textId="40D99131"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Mediates a conflict between different members of the health care team</w:t>
            </w:r>
          </w:p>
        </w:tc>
      </w:tr>
      <w:tr w:rsidR="000D19DE" w:rsidRPr="00B97E28" w14:paraId="0A3EE49E" w14:textId="77777777">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1386E710"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assessment</w:t>
            </w:r>
          </w:p>
          <w:p w14:paraId="29104F19" w14:textId="77777777"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69D733C6"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19D7E37D" w14:textId="72817D44"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1308BD97" w14:textId="77777777">
        <w:tc>
          <w:tcPr>
            <w:tcW w:w="4950" w:type="dxa"/>
            <w:shd w:val="clear" w:color="auto" w:fill="8DB3E2"/>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719F9AF6" w14:textId="10E518AF"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B5F549D" w14:textId="20A5FACF"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103" w:history="1">
              <w:r w:rsidR="008D2677" w:rsidRPr="00B97E28">
                <w:rPr>
                  <w:rStyle w:val="Hyperlink"/>
                  <w:rFonts w:ascii="Arial" w:eastAsia="Arial" w:hAnsi="Arial" w:cs="Arial"/>
                </w:rPr>
                <w:t>https://www.abp.org/entrustable-professional-activities-epas</w:t>
              </w:r>
            </w:hyperlink>
            <w:r w:rsidR="008D2677" w:rsidRPr="00B97E28">
              <w:rPr>
                <w:rStyle w:val="Hyperlink"/>
                <w:rFonts w:ascii="Arial" w:eastAsia="Arial" w:hAnsi="Arial" w:cs="Arial"/>
                <w:color w:val="auto"/>
                <w:u w:val="none"/>
              </w:rPr>
              <w:t xml:space="preserve">. </w:t>
            </w:r>
            <w:r w:rsidRPr="00B97E28">
              <w:rPr>
                <w:rStyle w:val="Hyperlink"/>
                <w:rFonts w:ascii="Arial" w:eastAsia="Arial" w:hAnsi="Arial" w:cs="Arial"/>
                <w:color w:val="auto"/>
                <w:u w:val="none"/>
              </w:rPr>
              <w:t>2020.</w:t>
            </w:r>
          </w:p>
          <w:p w14:paraId="1EDECF43" w14:textId="501F7C2F"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Green M, Parrott T, Cook G., Improving your communication skills. </w:t>
            </w:r>
            <w:r w:rsidRPr="00B97E28">
              <w:rPr>
                <w:rFonts w:ascii="Arial" w:eastAsia="Arial" w:hAnsi="Arial" w:cs="Arial"/>
                <w:i/>
                <w:color w:val="000000"/>
              </w:rPr>
              <w:t>BMJ</w:t>
            </w:r>
            <w:r w:rsidRPr="00B97E28">
              <w:rPr>
                <w:rFonts w:ascii="Arial" w:eastAsia="Arial" w:hAnsi="Arial" w:cs="Arial"/>
                <w:color w:val="000000"/>
              </w:rPr>
              <w:t xml:space="preserve">. </w:t>
            </w:r>
            <w:r w:rsidRPr="00B97E28">
              <w:rPr>
                <w:rFonts w:ascii="Arial" w:eastAsia="Arial" w:hAnsi="Arial" w:cs="Arial"/>
              </w:rPr>
              <w:t>2012;</w:t>
            </w:r>
            <w:proofErr w:type="gramStart"/>
            <w:r w:rsidRPr="00B97E28">
              <w:rPr>
                <w:rFonts w:ascii="Arial" w:eastAsia="Arial" w:hAnsi="Arial" w:cs="Arial"/>
              </w:rPr>
              <w:t>344:e</w:t>
            </w:r>
            <w:proofErr w:type="gramEnd"/>
            <w:r w:rsidRPr="00B97E28">
              <w:rPr>
                <w:rFonts w:ascii="Arial" w:eastAsia="Arial" w:hAnsi="Arial" w:cs="Arial"/>
              </w:rPr>
              <w:t xml:space="preserve">357. </w:t>
            </w:r>
            <w:hyperlink r:id="rId104" w:history="1">
              <w:r w:rsidRPr="00B97E28">
                <w:rPr>
                  <w:rStyle w:val="Hyperlink"/>
                  <w:rFonts w:ascii="Arial" w:eastAsia="Arial" w:hAnsi="Arial" w:cs="Arial"/>
                </w:rPr>
                <w:t>https://www.bmj.com/content/344/bmj.e357</w:t>
              </w:r>
            </w:hyperlink>
            <w:r w:rsidRPr="00B97E28">
              <w:rPr>
                <w:rFonts w:ascii="Arial" w:eastAsia="Arial" w:hAnsi="Arial" w:cs="Arial"/>
              </w:rPr>
              <w:t>. 2020.</w:t>
            </w:r>
          </w:p>
          <w:p w14:paraId="6326B09A"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B97E28">
              <w:rPr>
                <w:rFonts w:ascii="Arial" w:eastAsia="Arial" w:hAnsi="Arial" w:cs="Arial"/>
                <w:i/>
                <w:color w:val="000000"/>
              </w:rPr>
              <w:t>Med Teach</w:t>
            </w:r>
            <w:r w:rsidRPr="00B97E28">
              <w:rPr>
                <w:rFonts w:ascii="Arial" w:eastAsia="Arial" w:hAnsi="Arial" w:cs="Arial"/>
                <w:color w:val="000000"/>
              </w:rPr>
              <w:t xml:space="preserve">. 2013;35(5):395-403. </w:t>
            </w:r>
            <w:hyperlink r:id="rId105" w:history="1">
              <w:r w:rsidRPr="00B97E28">
                <w:rPr>
                  <w:rStyle w:val="Hyperlink"/>
                  <w:rFonts w:ascii="Arial" w:eastAsia="Arial" w:hAnsi="Arial" w:cs="Arial"/>
                </w:rPr>
                <w:t>https://www.tandfonline.com/doi/full/10.3109/0142159X.2013.769677</w:t>
              </w:r>
            </w:hyperlink>
            <w:r w:rsidRPr="00B97E28">
              <w:rPr>
                <w:rFonts w:ascii="Arial" w:eastAsia="Arial" w:hAnsi="Arial" w:cs="Arial"/>
                <w:color w:val="000000"/>
              </w:rPr>
              <w:t>. 2020.</w:t>
            </w:r>
          </w:p>
          <w:p w14:paraId="71259382"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Roth CG, </w:t>
            </w:r>
            <w:proofErr w:type="spellStart"/>
            <w:r w:rsidRPr="00B97E28">
              <w:rPr>
                <w:rFonts w:ascii="Arial" w:eastAsia="Arial" w:hAnsi="Arial" w:cs="Arial"/>
                <w:color w:val="000000"/>
              </w:rPr>
              <w:t>Eldin</w:t>
            </w:r>
            <w:proofErr w:type="spellEnd"/>
            <w:r w:rsidRPr="00B97E28">
              <w:rPr>
                <w:rFonts w:ascii="Arial" w:eastAsia="Arial" w:hAnsi="Arial" w:cs="Arial"/>
                <w:color w:val="000000"/>
              </w:rPr>
              <w:t xml:space="preserve"> KW, Padmanabhan V, Freidman EM.  Twelve tips for the introduction of emotional intelligence in medical education. </w:t>
            </w:r>
            <w:r w:rsidRPr="00B97E28">
              <w:rPr>
                <w:rFonts w:ascii="Arial" w:eastAsia="Arial" w:hAnsi="Arial" w:cs="Arial"/>
                <w:i/>
                <w:color w:val="000000"/>
              </w:rPr>
              <w:t>Med Teach</w:t>
            </w:r>
            <w:r w:rsidRPr="00B97E28">
              <w:rPr>
                <w:rFonts w:ascii="Arial" w:eastAsia="Arial" w:hAnsi="Arial" w:cs="Arial"/>
                <w:color w:val="000000"/>
              </w:rPr>
              <w:t xml:space="preserve">. 2019;41(7):1-4. </w:t>
            </w:r>
            <w:hyperlink r:id="rId106" w:history="1">
              <w:r w:rsidRPr="00B97E28">
                <w:rPr>
                  <w:rStyle w:val="Hyperlink"/>
                  <w:rFonts w:ascii="Arial" w:eastAsia="Arial" w:hAnsi="Arial" w:cs="Arial"/>
                </w:rPr>
                <w:t>https://www.tandfonline.com/doi/full/10.1080/0142159X.2018.1481499</w:t>
              </w:r>
            </w:hyperlink>
            <w:r w:rsidRPr="00B97E28">
              <w:rPr>
                <w:rFonts w:ascii="Arial" w:eastAsia="Arial" w:hAnsi="Arial" w:cs="Arial"/>
                <w:color w:val="000000"/>
              </w:rPr>
              <w:t>. 2020.</w:t>
            </w:r>
          </w:p>
          <w:p w14:paraId="399E3509"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François J. Tool to assess the quality of consultation and referral request letters in family medicine. </w:t>
            </w:r>
            <w:r w:rsidRPr="00B97E28">
              <w:rPr>
                <w:rFonts w:ascii="Arial" w:eastAsia="Arial" w:hAnsi="Arial" w:cs="Arial"/>
                <w:i/>
                <w:iCs/>
                <w:color w:val="000000"/>
              </w:rPr>
              <w:t>Can Fam Physician</w:t>
            </w:r>
            <w:r w:rsidRPr="00B97E28">
              <w:rPr>
                <w:rFonts w:ascii="Arial" w:eastAsia="Arial" w:hAnsi="Arial" w:cs="Arial"/>
                <w:color w:val="000000"/>
              </w:rPr>
              <w:t xml:space="preserve">. 2011;57(5):574–575. </w:t>
            </w:r>
            <w:hyperlink r:id="rId107" w:history="1">
              <w:r w:rsidRPr="00B97E28">
                <w:rPr>
                  <w:rStyle w:val="Hyperlink"/>
                  <w:rFonts w:ascii="Arial" w:eastAsia="Arial" w:hAnsi="Arial" w:cs="Arial"/>
                </w:rPr>
                <w:t>https://www.ncbi.nlm.nih.gov/pmc/articles/PMC3093595/</w:t>
              </w:r>
            </w:hyperlink>
            <w:r w:rsidRPr="00B97E28">
              <w:rPr>
                <w:rFonts w:ascii="Arial" w:eastAsia="Arial" w:hAnsi="Arial" w:cs="Arial"/>
                <w:color w:val="000000"/>
              </w:rPr>
              <w:t>. 2020.</w:t>
            </w:r>
          </w:p>
          <w:p w14:paraId="229EBC9F"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Fay D, Mazzone M, Douglas L, </w:t>
            </w:r>
            <w:proofErr w:type="spellStart"/>
            <w:r w:rsidRPr="00B97E28">
              <w:rPr>
                <w:rFonts w:ascii="Arial" w:eastAsia="Arial" w:hAnsi="Arial" w:cs="Arial"/>
                <w:color w:val="000000"/>
              </w:rPr>
              <w:t>Ambuel</w:t>
            </w:r>
            <w:proofErr w:type="spellEnd"/>
            <w:r w:rsidRPr="00B97E28">
              <w:rPr>
                <w:rFonts w:ascii="Arial" w:eastAsia="Arial" w:hAnsi="Arial" w:cs="Arial"/>
                <w:color w:val="000000"/>
              </w:rPr>
              <w:t xml:space="preserve"> B. A validated, behavior-based evaluation instrument for family medicine residents. </w:t>
            </w:r>
            <w:proofErr w:type="spellStart"/>
            <w:r w:rsidRPr="00B97E28">
              <w:rPr>
                <w:rFonts w:ascii="Arial" w:eastAsia="Arial" w:hAnsi="Arial" w:cs="Arial"/>
                <w:i/>
                <w:iCs/>
                <w:color w:val="000000"/>
              </w:rPr>
              <w:t>MedEdPORTAL</w:t>
            </w:r>
            <w:proofErr w:type="spellEnd"/>
            <w:r w:rsidRPr="00B97E28">
              <w:rPr>
                <w:rFonts w:ascii="Arial" w:eastAsia="Arial" w:hAnsi="Arial" w:cs="Arial"/>
                <w:color w:val="000000"/>
              </w:rPr>
              <w:t xml:space="preserve">. 2007. </w:t>
            </w:r>
            <w:hyperlink r:id="rId108" w:history="1">
              <w:r w:rsidRPr="00B97E28">
                <w:rPr>
                  <w:rStyle w:val="Hyperlink"/>
                  <w:rFonts w:ascii="Arial" w:eastAsia="Arial" w:hAnsi="Arial" w:cs="Arial"/>
                </w:rPr>
                <w:t>https://www.mededportal.org/doi/10.15766/mep_2374-8265.622</w:t>
              </w:r>
            </w:hyperlink>
            <w:r w:rsidRPr="00B97E28">
              <w:rPr>
                <w:rFonts w:ascii="Arial" w:eastAsia="Arial" w:hAnsi="Arial" w:cs="Arial"/>
                <w:color w:val="000000"/>
              </w:rPr>
              <w:t>. 2020.</w:t>
            </w:r>
          </w:p>
          <w:p w14:paraId="2000164B" w14:textId="319B726C"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rPr>
              <w:t>Dehon</w:t>
            </w:r>
            <w:proofErr w:type="spellEnd"/>
            <w:r w:rsidRPr="00B97E28">
              <w:rPr>
                <w:rFonts w:ascii="Arial" w:eastAsia="Arial" w:hAnsi="Arial" w:cs="Arial"/>
              </w:rPr>
              <w:t xml:space="preserve"> E, Simpson K, Fowler D, Jones A. Development of the faculty 360. </w:t>
            </w:r>
            <w:proofErr w:type="spellStart"/>
            <w:r w:rsidRPr="00B97E28">
              <w:rPr>
                <w:rFonts w:ascii="Arial" w:eastAsia="Arial" w:hAnsi="Arial" w:cs="Arial"/>
                <w:i/>
                <w:iCs/>
              </w:rPr>
              <w:t>MedEdPORTAL</w:t>
            </w:r>
            <w:proofErr w:type="spellEnd"/>
            <w:r w:rsidRPr="00B97E28">
              <w:rPr>
                <w:rFonts w:ascii="Arial" w:eastAsia="Arial" w:hAnsi="Arial" w:cs="Arial"/>
              </w:rPr>
              <w:t xml:space="preserve">. </w:t>
            </w:r>
            <w:proofErr w:type="gramStart"/>
            <w:r w:rsidRPr="00B97E28">
              <w:rPr>
                <w:rFonts w:ascii="Arial" w:eastAsia="Arial" w:hAnsi="Arial" w:cs="Arial"/>
              </w:rPr>
              <w:t>2015;11:10174</w:t>
            </w:r>
            <w:proofErr w:type="gramEnd"/>
            <w:r w:rsidRPr="00B97E28">
              <w:rPr>
                <w:rFonts w:ascii="Arial" w:eastAsia="Arial" w:hAnsi="Arial" w:cs="Arial"/>
              </w:rPr>
              <w:t xml:space="preserve">. </w:t>
            </w:r>
            <w:hyperlink r:id="rId109" w:history="1">
              <w:r w:rsidRPr="00B97E28">
                <w:rPr>
                  <w:rStyle w:val="Hyperlink"/>
                  <w:rFonts w:ascii="Arial" w:eastAsia="Arial" w:hAnsi="Arial" w:cs="Arial"/>
                </w:rPr>
                <w:t>http://doi.org/10.15766/mep_2374-8265.10174</w:t>
              </w:r>
            </w:hyperlink>
            <w:r w:rsidRPr="00B97E28">
              <w:rPr>
                <w:rFonts w:ascii="Arial" w:hAnsi="Arial" w:cs="Arial"/>
                <w:color w:val="000000"/>
              </w:rPr>
              <w:t xml:space="preserve">. 2020. </w:t>
            </w:r>
          </w:p>
          <w:p w14:paraId="432074A7" w14:textId="5E143111"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Interprofessional Education Collaborative Expert Panel. Core </w:t>
            </w:r>
            <w:r w:rsidR="00934C28" w:rsidRPr="00B97E28">
              <w:rPr>
                <w:rFonts w:ascii="Arial" w:eastAsia="Arial" w:hAnsi="Arial" w:cs="Arial"/>
                <w:color w:val="000000"/>
              </w:rPr>
              <w:t>C</w:t>
            </w:r>
            <w:r w:rsidRPr="00B97E28">
              <w:rPr>
                <w:rFonts w:ascii="Arial" w:eastAsia="Arial" w:hAnsi="Arial" w:cs="Arial"/>
                <w:color w:val="000000"/>
              </w:rPr>
              <w:t xml:space="preserve">ompetencies for </w:t>
            </w:r>
            <w:r w:rsidR="00934C28" w:rsidRPr="00B97E28">
              <w:rPr>
                <w:rFonts w:ascii="Arial" w:eastAsia="Arial" w:hAnsi="Arial" w:cs="Arial"/>
                <w:color w:val="000000"/>
              </w:rPr>
              <w:t>I</w:t>
            </w:r>
            <w:r w:rsidRPr="00B97E28">
              <w:rPr>
                <w:rFonts w:ascii="Arial" w:eastAsia="Arial" w:hAnsi="Arial" w:cs="Arial"/>
                <w:color w:val="000000"/>
              </w:rPr>
              <w:t xml:space="preserve">nterprofessional </w:t>
            </w:r>
            <w:r w:rsidR="00934C28" w:rsidRPr="00B97E28">
              <w:rPr>
                <w:rFonts w:ascii="Arial" w:eastAsia="Arial" w:hAnsi="Arial" w:cs="Arial"/>
                <w:color w:val="000000"/>
              </w:rPr>
              <w:t>C</w:t>
            </w:r>
            <w:r w:rsidRPr="00B97E28">
              <w:rPr>
                <w:rFonts w:ascii="Arial" w:eastAsia="Arial" w:hAnsi="Arial" w:cs="Arial"/>
                <w:color w:val="000000"/>
              </w:rPr>
              <w:t xml:space="preserve">ollaborative </w:t>
            </w:r>
            <w:r w:rsidR="00934C28" w:rsidRPr="00B97E28">
              <w:rPr>
                <w:rFonts w:ascii="Arial" w:eastAsia="Arial" w:hAnsi="Arial" w:cs="Arial"/>
                <w:color w:val="000000"/>
              </w:rPr>
              <w:t>P</w:t>
            </w:r>
            <w:r w:rsidRPr="00B97E28">
              <w:rPr>
                <w:rFonts w:ascii="Arial" w:eastAsia="Arial" w:hAnsi="Arial" w:cs="Arial"/>
                <w:color w:val="000000"/>
              </w:rPr>
              <w:t xml:space="preserve">ractice: Report of an </w:t>
            </w:r>
            <w:r w:rsidR="00934C28" w:rsidRPr="00B97E28">
              <w:rPr>
                <w:rFonts w:ascii="Arial" w:eastAsia="Arial" w:hAnsi="Arial" w:cs="Arial"/>
                <w:color w:val="000000"/>
              </w:rPr>
              <w:t>E</w:t>
            </w:r>
            <w:r w:rsidRPr="00B97E28">
              <w:rPr>
                <w:rFonts w:ascii="Arial" w:eastAsia="Arial" w:hAnsi="Arial" w:cs="Arial"/>
                <w:color w:val="000000"/>
              </w:rPr>
              <w:t xml:space="preserve">xpert </w:t>
            </w:r>
            <w:r w:rsidR="00934C28" w:rsidRPr="00B97E28">
              <w:rPr>
                <w:rFonts w:ascii="Arial" w:eastAsia="Arial" w:hAnsi="Arial" w:cs="Arial"/>
                <w:color w:val="000000"/>
              </w:rPr>
              <w:t>P</w:t>
            </w:r>
            <w:r w:rsidRPr="00B97E28">
              <w:rPr>
                <w:rFonts w:ascii="Arial" w:eastAsia="Arial" w:hAnsi="Arial" w:cs="Arial"/>
                <w:color w:val="000000"/>
              </w:rPr>
              <w:t>anel. Washington, D.C.: Interprofessional Education Collaborative</w:t>
            </w:r>
            <w:r w:rsidR="006D4DE9" w:rsidRPr="00B97E28">
              <w:rPr>
                <w:rFonts w:ascii="Arial" w:eastAsia="Arial" w:hAnsi="Arial" w:cs="Arial"/>
                <w:color w:val="000000"/>
              </w:rPr>
              <w:t>; 2011</w:t>
            </w:r>
            <w:r w:rsidR="00934C28" w:rsidRPr="00B97E28">
              <w:rPr>
                <w:rFonts w:ascii="Arial" w:eastAsia="Arial" w:hAnsi="Arial" w:cs="Arial"/>
                <w:color w:val="000000"/>
              </w:rPr>
              <w:t xml:space="preserve">. </w:t>
            </w:r>
            <w:hyperlink r:id="rId110" w:history="1">
              <w:r w:rsidR="00934C28" w:rsidRPr="00B97E28">
                <w:rPr>
                  <w:rStyle w:val="Hyperlink"/>
                  <w:rFonts w:ascii="Arial" w:eastAsia="Arial" w:hAnsi="Arial" w:cs="Arial"/>
                </w:rPr>
                <w:t>https://www.aacom.org/docs/default-source/insideome/ccrpt05-10-11.pdf?sfvrsn=77937f97_2</w:t>
              </w:r>
            </w:hyperlink>
            <w:r w:rsidR="00934C28" w:rsidRPr="00B97E28">
              <w:rPr>
                <w:rFonts w:ascii="Arial" w:eastAsia="Arial" w:hAnsi="Arial" w:cs="Arial"/>
                <w:color w:val="000000"/>
              </w:rPr>
              <w:t>. 2020.</w:t>
            </w:r>
          </w:p>
          <w:p w14:paraId="20C3F385" w14:textId="10A3A6C8" w:rsidR="000D19DE" w:rsidRPr="00B97E28" w:rsidRDefault="00934C2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ACAPT. NIPEC Assessment Resources and Tools. </w:t>
            </w:r>
            <w:hyperlink r:id="rId111" w:history="1">
              <w:r w:rsidRPr="00B97E28">
                <w:rPr>
                  <w:rStyle w:val="Hyperlink"/>
                  <w:rFonts w:ascii="Arial" w:eastAsia="Arial" w:hAnsi="Arial" w:cs="Arial"/>
                </w:rPr>
                <w:t>https://acapt.org/about/consortium/national-interprofessional-education-consortium-(nipec)/nipec-assessment-resources-and-tools</w:t>
              </w:r>
            </w:hyperlink>
            <w:r w:rsidRPr="00B97E28">
              <w:rPr>
                <w:rFonts w:ascii="Arial" w:eastAsia="Arial" w:hAnsi="Arial" w:cs="Arial"/>
                <w:color w:val="000000"/>
              </w:rPr>
              <w:t>. 2020.</w:t>
            </w:r>
          </w:p>
        </w:tc>
      </w:tr>
    </w:tbl>
    <w:p w14:paraId="0162CBF2" w14:textId="6CAF82FA" w:rsidR="000D19DE" w:rsidRDefault="000D19DE">
      <w:pPr>
        <w:rPr>
          <w:rFonts w:ascii="Arial" w:eastAsia="Arial" w:hAnsi="Arial" w:cs="Arial"/>
        </w:rPr>
      </w:pPr>
    </w:p>
    <w:p w14:paraId="4636AFB9" w14:textId="77777777" w:rsidR="000D19DE" w:rsidRDefault="00E305D5">
      <w:pPr>
        <w:rPr>
          <w:rFonts w:ascii="Arial" w:eastAsia="Arial" w:hAnsi="Arial" w:cs="Arial"/>
        </w:rPr>
      </w:pPr>
      <w:r>
        <w:br w:type="page"/>
      </w:r>
    </w:p>
    <w:tbl>
      <w:tblPr>
        <w:tblStyle w:val="af4"/>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9195"/>
      </w:tblGrid>
      <w:tr w:rsidR="000D19DE" w:rsidRPr="00B97E28" w14:paraId="5458D5B8" w14:textId="77777777">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35367B">
        <w:tc>
          <w:tcPr>
            <w:tcW w:w="4935" w:type="dxa"/>
            <w:tcBorders>
              <w:top w:val="single" w:sz="4" w:space="0" w:color="000000"/>
              <w:bottom w:val="single" w:sz="4" w:space="0" w:color="000000"/>
            </w:tcBorders>
            <w:shd w:val="clear" w:color="auto" w:fill="C9C9C9"/>
          </w:tcPr>
          <w:p w14:paraId="3845D5CC" w14:textId="77777777" w:rsidR="00B24038" w:rsidRPr="00B24038" w:rsidRDefault="00E305D5" w:rsidP="00B24038">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iCs/>
              </w:rPr>
              <w:t>Records accurate information in the patient record</w:t>
            </w:r>
          </w:p>
          <w:p w14:paraId="6A27B844" w14:textId="77777777" w:rsidR="00B24038" w:rsidRPr="00B24038" w:rsidRDefault="00B24038" w:rsidP="00B24038">
            <w:pPr>
              <w:spacing w:after="0" w:line="240" w:lineRule="auto"/>
              <w:rPr>
                <w:rFonts w:ascii="Arial" w:eastAsia="Arial" w:hAnsi="Arial" w:cs="Arial"/>
                <w:i/>
                <w:iCs/>
              </w:rPr>
            </w:pPr>
          </w:p>
          <w:p w14:paraId="10D4FBA5" w14:textId="77777777" w:rsidR="00B24038" w:rsidRPr="00B24038" w:rsidRDefault="00B24038" w:rsidP="00B24038">
            <w:pPr>
              <w:spacing w:after="0" w:line="240" w:lineRule="auto"/>
              <w:rPr>
                <w:rFonts w:ascii="Arial" w:eastAsia="Arial" w:hAnsi="Arial" w:cs="Arial"/>
                <w:i/>
                <w:iCs/>
              </w:rPr>
            </w:pPr>
          </w:p>
          <w:p w14:paraId="43F9A6D5" w14:textId="43149C62"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cBorders>
            <w:shd w:val="clear" w:color="auto" w:fill="C9C9C9"/>
          </w:tcPr>
          <w:p w14:paraId="28053E66" w14:textId="2229743B"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Corrects progress note after attending identifies outdated plan</w:t>
            </w:r>
          </w:p>
          <w:p w14:paraId="2B5CC816" w14:textId="5009DBFA" w:rsidR="00CF702A" w:rsidRPr="001255AA" w:rsidRDefault="00CF702A"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If using copy paste/forward, goes back to make changes to note after doing so</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77F07D0"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1E5900C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team, departmental, and institutional communication tools, methods, and hierarchies for patient care needs, </w:t>
            </w:r>
            <w:proofErr w:type="gramStart"/>
            <w:r w:rsidRPr="001255AA">
              <w:rPr>
                <w:rFonts w:ascii="Arial" w:eastAsia="Arial" w:hAnsi="Arial" w:cs="Arial"/>
              </w:rPr>
              <w:t>concerns</w:t>
            </w:r>
            <w:proofErr w:type="gramEnd"/>
            <w:r w:rsidRPr="001255AA">
              <w:rPr>
                <w:rFonts w:ascii="Arial" w:eastAsia="Arial" w:hAnsi="Arial" w:cs="Arial"/>
              </w:rPr>
              <w:t xml:space="preserve"> and safety issues</w:t>
            </w:r>
          </w:p>
        </w:tc>
      </w:tr>
      <w:tr w:rsidR="000D19DE" w:rsidRPr="00B97E28" w14:paraId="4C173B60" w14:textId="77777777" w:rsidTr="0035367B">
        <w:tc>
          <w:tcPr>
            <w:tcW w:w="4935" w:type="dxa"/>
            <w:tcBorders>
              <w:top w:val="single" w:sz="4" w:space="0" w:color="000000"/>
              <w:bottom w:val="single" w:sz="4" w:space="0" w:color="000000"/>
            </w:tcBorders>
            <w:shd w:val="clear" w:color="auto" w:fill="C9C9C9"/>
          </w:tcPr>
          <w:p w14:paraId="0084DF90"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Records accurate and timely information in the patient record</w:t>
            </w:r>
          </w:p>
          <w:p w14:paraId="04815954" w14:textId="77777777" w:rsidR="00B24038" w:rsidRPr="00B24038" w:rsidRDefault="00B24038" w:rsidP="00B24038">
            <w:pPr>
              <w:spacing w:after="0" w:line="240" w:lineRule="auto"/>
              <w:rPr>
                <w:rFonts w:ascii="Arial" w:eastAsia="Arial" w:hAnsi="Arial" w:cs="Arial"/>
                <w:i/>
              </w:rPr>
            </w:pPr>
          </w:p>
          <w:p w14:paraId="714C9FF7" w14:textId="77777777" w:rsidR="00B24038" w:rsidRPr="00B24038" w:rsidRDefault="00B24038" w:rsidP="00B24038">
            <w:pPr>
              <w:spacing w:after="0" w:line="240" w:lineRule="auto"/>
              <w:rPr>
                <w:rFonts w:ascii="Arial" w:eastAsia="Arial" w:hAnsi="Arial" w:cs="Arial"/>
                <w:i/>
              </w:rPr>
            </w:pPr>
          </w:p>
          <w:p w14:paraId="23A1B1C3" w14:textId="77777777" w:rsidR="00B24038" w:rsidRPr="00B24038" w:rsidRDefault="00B24038" w:rsidP="00B24038">
            <w:pPr>
              <w:spacing w:after="0" w:line="240" w:lineRule="auto"/>
              <w:rPr>
                <w:rFonts w:ascii="Arial" w:eastAsia="Arial" w:hAnsi="Arial" w:cs="Arial"/>
                <w:i/>
              </w:rPr>
            </w:pPr>
          </w:p>
          <w:p w14:paraId="0D2C2DEE" w14:textId="0D2D5724"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cBorders>
            <w:shd w:val="clear" w:color="auto" w:fill="C9C9C9"/>
          </w:tcPr>
          <w:p w14:paraId="5BD0D1AD" w14:textId="0B74A9E5"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Provides organized and accurate documentation that supports the treatment plan and limits extraneous information</w:t>
            </w:r>
          </w:p>
          <w:p w14:paraId="15A675F5" w14:textId="45F8122C" w:rsidR="001B7DC7" w:rsidRPr="001255AA"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Avoids biased or stigmatized language in notes (e.</w:t>
            </w:r>
            <w:r w:rsidR="0067419A" w:rsidRPr="001255AA">
              <w:rPr>
                <w:rFonts w:ascii="Arial" w:eastAsia="Arial" w:hAnsi="Arial" w:cs="Arial"/>
              </w:rPr>
              <w:t>g.,</w:t>
            </w:r>
            <w:r w:rsidRPr="001255AA">
              <w:rPr>
                <w:rFonts w:ascii="Arial" w:eastAsia="Arial" w:hAnsi="Arial" w:cs="Arial"/>
              </w:rPr>
              <w:t xml:space="preserve"> “denies use of marijuana” instead of “doesn’t use marijuana”)</w:t>
            </w: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4C3BF066"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Intern calls nurse with urgent request for labs after senior resident reminds them</w:t>
            </w:r>
          </w:p>
        </w:tc>
      </w:tr>
      <w:tr w:rsidR="000D19DE" w:rsidRPr="00B97E28" w14:paraId="4BFE54AA" w14:textId="77777777" w:rsidTr="0035367B">
        <w:tc>
          <w:tcPr>
            <w:tcW w:w="4935" w:type="dxa"/>
            <w:tcBorders>
              <w:top w:val="single" w:sz="4" w:space="0" w:color="000000"/>
              <w:bottom w:val="single" w:sz="4" w:space="0" w:color="000000"/>
            </w:tcBorders>
            <w:shd w:val="clear" w:color="auto" w:fill="C9C9C9"/>
          </w:tcPr>
          <w:p w14:paraId="35ABB6E2"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Concisely documents updated, prioritized, diagnostic and therapeutic reasoning in the patient record</w:t>
            </w:r>
          </w:p>
          <w:p w14:paraId="1793CF33" w14:textId="77777777" w:rsidR="00B24038" w:rsidRPr="00B24038" w:rsidRDefault="00B24038" w:rsidP="00B24038">
            <w:pPr>
              <w:spacing w:after="0" w:line="240" w:lineRule="auto"/>
              <w:rPr>
                <w:rFonts w:ascii="Arial" w:eastAsia="Arial" w:hAnsi="Arial" w:cs="Arial"/>
                <w:i/>
                <w:color w:val="000000"/>
              </w:rPr>
            </w:pPr>
          </w:p>
          <w:p w14:paraId="35DE8636" w14:textId="1C809BDD"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 xml:space="preserve">Aligns type of communication with message to be delivered (e.g., </w:t>
            </w:r>
            <w:proofErr w:type="gramStart"/>
            <w:r w:rsidRPr="00B24038">
              <w:rPr>
                <w:rFonts w:ascii="Arial" w:eastAsia="Arial" w:hAnsi="Arial" w:cs="Arial"/>
                <w:i/>
                <w:color w:val="000000"/>
              </w:rPr>
              <w:t>direct</w:t>
            </w:r>
            <w:proofErr w:type="gramEnd"/>
            <w:r w:rsidRPr="00B24038">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cBorders>
            <w:shd w:val="clear" w:color="auto" w:fill="C9C9C9"/>
          </w:tcPr>
          <w:p w14:paraId="566F4E93" w14:textId="0C46492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Documentation reflects c</w:t>
            </w:r>
            <w:r w:rsidRPr="001255AA">
              <w:rPr>
                <w:rFonts w:ascii="Arial" w:eastAsia="Arial" w:hAnsi="Arial" w:cs="Arial"/>
              </w:rPr>
              <w:t>omplex clinical thinking and planning, and is concise, but may not contain contingency planning (i.e., if/then statements)</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7F705F0F"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When a patient begins to decompensate immediately requests additional resources and contacts the immediate supervisor</w:t>
            </w:r>
          </w:p>
          <w:p w14:paraId="168373CE" w14:textId="1737E5C4"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Emails patient's cardiologist with non-urgent question rather than paging cardiologist on call</w:t>
            </w:r>
          </w:p>
        </w:tc>
      </w:tr>
      <w:tr w:rsidR="000D19DE" w:rsidRPr="00B97E28" w14:paraId="6432271A" w14:textId="77777777" w:rsidTr="0035367B">
        <w:tc>
          <w:tcPr>
            <w:tcW w:w="4935" w:type="dxa"/>
            <w:tcBorders>
              <w:top w:val="single" w:sz="4" w:space="0" w:color="000000"/>
              <w:bottom w:val="single" w:sz="4" w:space="0" w:color="000000"/>
            </w:tcBorders>
            <w:shd w:val="clear" w:color="auto" w:fill="C9C9C9"/>
          </w:tcPr>
          <w:p w14:paraId="1CEF7CD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Documents diagnostic and therapeutic reasoning, including anticipatory guidance</w:t>
            </w:r>
          </w:p>
          <w:p w14:paraId="2A95C0FD" w14:textId="77777777" w:rsidR="00B24038" w:rsidRPr="00B24038" w:rsidRDefault="00B24038" w:rsidP="00B24038">
            <w:pPr>
              <w:spacing w:after="0" w:line="240" w:lineRule="auto"/>
              <w:rPr>
                <w:rFonts w:ascii="Arial" w:eastAsia="Arial" w:hAnsi="Arial" w:cs="Arial"/>
                <w:i/>
              </w:rPr>
            </w:pPr>
          </w:p>
          <w:p w14:paraId="18600DAB" w14:textId="4416CBF7"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cBorders>
            <w:shd w:val="clear" w:color="auto" w:fill="C9C9C9"/>
          </w:tcPr>
          <w:p w14:paraId="7C06A917"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Documentation is consistently accurate, organized, and concise; reflects complex clinical reasoning and frequently incorporates contingency planning </w:t>
            </w:r>
          </w:p>
          <w:p w14:paraId="44E1D0DE"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1B1087B0" w14:textId="2691DD41"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Communicates effectively and proactively with collaborating physicians and teams about communication gaps </w:t>
            </w:r>
            <w:proofErr w:type="gramStart"/>
            <w:r w:rsidRPr="00B97E28">
              <w:rPr>
                <w:rFonts w:ascii="Arial" w:eastAsia="Arial" w:hAnsi="Arial" w:cs="Arial"/>
              </w:rPr>
              <w:t>in order to</w:t>
            </w:r>
            <w:proofErr w:type="gramEnd"/>
            <w:r w:rsidRPr="00B97E28">
              <w:rPr>
                <w:rFonts w:ascii="Arial" w:eastAsia="Arial" w:hAnsi="Arial" w:cs="Arial"/>
              </w:rPr>
              <w:t xml:space="preserve"> prevent recurrence</w:t>
            </w:r>
          </w:p>
        </w:tc>
      </w:tr>
      <w:tr w:rsidR="000D19DE" w:rsidRPr="00B97E28" w14:paraId="7691B88A" w14:textId="77777777" w:rsidTr="0035367B">
        <w:tc>
          <w:tcPr>
            <w:tcW w:w="4935" w:type="dxa"/>
            <w:tcBorders>
              <w:top w:val="single" w:sz="4" w:space="0" w:color="000000"/>
              <w:bottom w:val="single" w:sz="4" w:space="0" w:color="000000"/>
            </w:tcBorders>
            <w:shd w:val="clear" w:color="auto" w:fill="C9C9C9"/>
          </w:tcPr>
          <w:p w14:paraId="34E47AF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Models and coaches others in documenting diagnostic and therapeutic reasoning</w:t>
            </w:r>
          </w:p>
          <w:p w14:paraId="3C4EE6C5" w14:textId="77777777" w:rsidR="00B24038" w:rsidRPr="00B24038" w:rsidRDefault="00B24038" w:rsidP="00B24038">
            <w:pPr>
              <w:spacing w:after="0" w:line="240" w:lineRule="auto"/>
              <w:rPr>
                <w:rFonts w:ascii="Arial" w:eastAsia="Arial" w:hAnsi="Arial" w:cs="Arial"/>
                <w:i/>
              </w:rPr>
            </w:pPr>
          </w:p>
          <w:p w14:paraId="39F7E983" w14:textId="77777777" w:rsidR="00B24038" w:rsidRPr="00B24038" w:rsidRDefault="00B24038" w:rsidP="00B24038">
            <w:pPr>
              <w:spacing w:after="0" w:line="240" w:lineRule="auto"/>
              <w:rPr>
                <w:rFonts w:ascii="Arial" w:eastAsia="Arial" w:hAnsi="Arial" w:cs="Arial"/>
                <w:i/>
              </w:rPr>
            </w:pPr>
          </w:p>
          <w:p w14:paraId="7ADCFB43" w14:textId="76C6072D" w:rsidR="000D19DE" w:rsidRPr="00B97E28" w:rsidRDefault="00B24038" w:rsidP="00B24038">
            <w:pPr>
              <w:spacing w:after="0" w:line="240" w:lineRule="auto"/>
              <w:rPr>
                <w:rFonts w:ascii="Arial" w:eastAsia="Arial" w:hAnsi="Arial" w:cs="Arial"/>
                <w:i/>
              </w:rPr>
            </w:pPr>
            <w:r w:rsidRPr="00B24038">
              <w:rPr>
                <w:rFonts w:ascii="Arial" w:eastAsia="Arial" w:hAnsi="Arial" w:cs="Arial"/>
                <w:i/>
              </w:rPr>
              <w:lastRenderedPageBreak/>
              <w:t>Coaches others in written and verbal communication</w:t>
            </w:r>
          </w:p>
        </w:tc>
        <w:tc>
          <w:tcPr>
            <w:tcW w:w="9195" w:type="dxa"/>
            <w:tcBorders>
              <w:top w:val="single" w:sz="4" w:space="0" w:color="000000"/>
              <w:left w:val="nil"/>
              <w:bottom w:val="single" w:sz="4" w:space="0" w:color="000000"/>
              <w:right w:val="single" w:sz="8" w:space="0" w:color="000000"/>
            </w:tcBorders>
            <w:shd w:val="clear" w:color="auto" w:fill="C9C9C9"/>
          </w:tcPr>
          <w:p w14:paraId="3182F517" w14:textId="14FBCE1E"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Leads teams by modeling a range of effective tools and methods of communication that fit the context of a broad variety of clinical encounters</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 xml:space="preserve">Designs and facilitates the improvement of systems that integrates effective communication among teams, departments, and institutions </w:t>
            </w:r>
          </w:p>
          <w:p w14:paraId="422A948D" w14:textId="580052E5" w:rsidR="001B7DC7" w:rsidRPr="00B97E28"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Leads a team to discuss implementation and dissemination of preferred pronouns/names into EHR</w:t>
            </w:r>
          </w:p>
        </w:tc>
      </w:tr>
      <w:tr w:rsidR="000D19DE" w:rsidRPr="00B97E28" w14:paraId="3DBC0E85" w14:textId="77777777">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5C70DEDE" w14:textId="13E3F645"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F426D57"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000AE9E8" w14:textId="5DC3DF7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5C9EFD66" w14:textId="77777777">
        <w:tc>
          <w:tcPr>
            <w:tcW w:w="4935" w:type="dxa"/>
            <w:shd w:val="clear" w:color="auto" w:fill="8DB3E2"/>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cPr>
          <w:p w14:paraId="163DD19C" w14:textId="455D0446"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275649FF" w14:textId="77777777"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w:t>
            </w:r>
            <w:proofErr w:type="spellStart"/>
            <w:r w:rsidRPr="00B97E28">
              <w:rPr>
                <w:rStyle w:val="Hyperlink"/>
                <w:rFonts w:ascii="Arial" w:eastAsia="Arial" w:hAnsi="Arial" w:cs="Arial"/>
                <w:color w:val="auto"/>
                <w:u w:val="none"/>
              </w:rPr>
              <w:t>Entrustable</w:t>
            </w:r>
            <w:proofErr w:type="spellEnd"/>
            <w:r w:rsidRPr="00B97E28">
              <w:rPr>
                <w:rStyle w:val="Hyperlink"/>
                <w:rFonts w:ascii="Arial" w:eastAsia="Arial" w:hAnsi="Arial" w:cs="Arial"/>
                <w:color w:val="auto"/>
                <w:u w:val="none"/>
              </w:rPr>
              <w:t xml:space="preserve"> Professional Activities for General Pediatrics. </w:t>
            </w:r>
            <w:hyperlink r:id="rId112"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37C8D811" w14:textId="77777777" w:rsidR="00D41465"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Benson BJ. Domain of competence: Interpersonal and communication skills. </w:t>
            </w:r>
            <w:proofErr w:type="spellStart"/>
            <w:r w:rsidRPr="00B97E28">
              <w:rPr>
                <w:rFonts w:ascii="Arial" w:eastAsia="Arial" w:hAnsi="Arial" w:cs="Arial"/>
                <w:i/>
                <w:iCs/>
              </w:rPr>
              <w:t>Acad</w:t>
            </w:r>
            <w:proofErr w:type="spellEnd"/>
            <w:r w:rsidRPr="00B97E28">
              <w:rPr>
                <w:rFonts w:ascii="Arial" w:eastAsia="Arial" w:hAnsi="Arial" w:cs="Arial"/>
                <w:i/>
                <w:iCs/>
              </w:rPr>
              <w:t xml:space="preserve"> Ped</w:t>
            </w:r>
            <w:r w:rsidRPr="00B97E28">
              <w:rPr>
                <w:rFonts w:ascii="Arial" w:eastAsia="Arial" w:hAnsi="Arial" w:cs="Arial"/>
              </w:rPr>
              <w:t>. 2014;14(2 Suppl</w:t>
            </w:r>
            <w:proofErr w:type="gramStart"/>
            <w:r w:rsidRPr="00B97E28">
              <w:rPr>
                <w:rFonts w:ascii="Arial" w:eastAsia="Arial" w:hAnsi="Arial" w:cs="Arial"/>
              </w:rPr>
              <w:t>):S</w:t>
            </w:r>
            <w:proofErr w:type="gramEnd"/>
            <w:r w:rsidRPr="00B97E28">
              <w:rPr>
                <w:rFonts w:ascii="Arial" w:eastAsia="Arial" w:hAnsi="Arial" w:cs="Arial"/>
              </w:rPr>
              <w:t xml:space="preserve">55-S65. </w:t>
            </w:r>
            <w:hyperlink r:id="rId113" w:history="1">
              <w:r w:rsidRPr="00B97E28">
                <w:rPr>
                  <w:rStyle w:val="Hyperlink"/>
                  <w:rFonts w:ascii="Arial" w:eastAsia="Arial" w:hAnsi="Arial" w:cs="Arial"/>
                </w:rPr>
                <w:t>https://www.acgme.org/Portals/0/PDFs/Milestones/InterpersonalandCommunicationSkillsPediatrics.pdf. 2020</w:t>
              </w:r>
            </w:hyperlink>
            <w:r w:rsidRPr="00B97E28">
              <w:rPr>
                <w:rFonts w:ascii="Arial" w:eastAsia="Arial" w:hAnsi="Arial" w:cs="Arial"/>
              </w:rPr>
              <w:t>.</w:t>
            </w:r>
          </w:p>
          <w:p w14:paraId="629E8BD3" w14:textId="77777777" w:rsidR="00D41465"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Bierman JA, </w:t>
            </w:r>
            <w:proofErr w:type="spellStart"/>
            <w:r w:rsidRPr="00B97E28">
              <w:rPr>
                <w:rFonts w:ascii="Arial" w:eastAsia="Arial" w:hAnsi="Arial" w:cs="Arial"/>
              </w:rPr>
              <w:t>Hufmeyer</w:t>
            </w:r>
            <w:proofErr w:type="spellEnd"/>
            <w:r w:rsidRPr="00B97E28">
              <w:rPr>
                <w:rFonts w:ascii="Arial" w:eastAsia="Arial" w:hAnsi="Arial" w:cs="Arial"/>
              </w:rPr>
              <w:t xml:space="preserve"> KK, </w:t>
            </w:r>
            <w:proofErr w:type="spellStart"/>
            <w:r w:rsidRPr="00B97E28">
              <w:rPr>
                <w:rFonts w:ascii="Arial" w:eastAsia="Arial" w:hAnsi="Arial" w:cs="Arial"/>
              </w:rPr>
              <w:t>Liss</w:t>
            </w:r>
            <w:proofErr w:type="spellEnd"/>
            <w:r w:rsidRPr="00B97E28">
              <w:rPr>
                <w:rFonts w:ascii="Arial" w:eastAsia="Arial" w:hAnsi="Arial" w:cs="Arial"/>
              </w:rPr>
              <w:t xml:space="preserve"> DT, Weaver AC, Heiman HL. Promoting responsible electronic documentation: validity evidence for a checklist to assess progress notes in the electronic health record. </w:t>
            </w:r>
            <w:r w:rsidRPr="00B97E28">
              <w:rPr>
                <w:rFonts w:ascii="Arial" w:eastAsia="Arial" w:hAnsi="Arial" w:cs="Arial"/>
                <w:i/>
              </w:rPr>
              <w:t>Teach Learn Med.</w:t>
            </w:r>
            <w:r w:rsidRPr="00B97E28">
              <w:rPr>
                <w:rFonts w:ascii="Arial" w:eastAsia="Arial" w:hAnsi="Arial" w:cs="Arial"/>
              </w:rPr>
              <w:t xml:space="preserve"> 2017 Oct-Dec;29(4):420-432. </w:t>
            </w:r>
          </w:p>
          <w:p w14:paraId="66E8312B" w14:textId="77777777" w:rsidR="00D41465"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rPr>
              <w:t>Starmer</w:t>
            </w:r>
            <w:proofErr w:type="spellEnd"/>
            <w:r w:rsidRPr="00B97E28">
              <w:rPr>
                <w:rFonts w:ascii="Arial" w:eastAsia="Arial" w:hAnsi="Arial" w:cs="Arial"/>
              </w:rPr>
              <w:t xml:space="preserve">, Amy J., et al. I-pass, a mnemonic to standardize verbal handoffs. </w:t>
            </w:r>
            <w:r w:rsidRPr="00B97E28">
              <w:rPr>
                <w:rFonts w:ascii="Arial" w:eastAsia="Arial" w:hAnsi="Arial" w:cs="Arial"/>
                <w:i/>
              </w:rPr>
              <w:t>Pediatrics</w:t>
            </w:r>
            <w:r w:rsidRPr="00B97E28">
              <w:rPr>
                <w:rFonts w:ascii="Arial" w:eastAsia="Arial" w:hAnsi="Arial" w:cs="Arial"/>
              </w:rPr>
              <w:t xml:space="preserve">. 2012;129.2:201-204. </w:t>
            </w:r>
            <w:hyperlink r:id="rId114" w:history="1">
              <w:r w:rsidRPr="00B97E28">
                <w:rPr>
                  <w:rStyle w:val="Hyperlink"/>
                  <w:rFonts w:ascii="Arial" w:eastAsia="Arial" w:hAnsi="Arial" w:cs="Arial"/>
                </w:rPr>
                <w:t>https://pubmed.ncbi.nlm.nih.gov/22232313/</w:t>
              </w:r>
            </w:hyperlink>
            <w:r w:rsidRPr="00B97E28">
              <w:rPr>
                <w:rFonts w:ascii="Arial" w:eastAsia="Arial" w:hAnsi="Arial" w:cs="Arial"/>
              </w:rPr>
              <w:t>. 2020.</w:t>
            </w:r>
          </w:p>
          <w:p w14:paraId="42B735CD" w14:textId="67FC66B0" w:rsidR="000D19DE"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Haig, K.M., Sutton, S., Whittington, J. SBAR: a shares mental model for improving communications between clinicians. </w:t>
            </w:r>
            <w:proofErr w:type="spellStart"/>
            <w:r w:rsidRPr="00B97E28">
              <w:rPr>
                <w:rFonts w:ascii="Arial" w:eastAsia="Arial" w:hAnsi="Arial" w:cs="Arial"/>
                <w:i/>
              </w:rPr>
              <w:t>Jt</w:t>
            </w:r>
            <w:proofErr w:type="spellEnd"/>
            <w:r w:rsidRPr="00B97E28">
              <w:rPr>
                <w:rFonts w:ascii="Arial" w:eastAsia="Arial" w:hAnsi="Arial" w:cs="Arial"/>
                <w:i/>
              </w:rPr>
              <w:t xml:space="preserve"> Comm J Qual Patient </w:t>
            </w:r>
            <w:proofErr w:type="spellStart"/>
            <w:r w:rsidRPr="00B97E28">
              <w:rPr>
                <w:rFonts w:ascii="Arial" w:eastAsia="Arial" w:hAnsi="Arial" w:cs="Arial"/>
                <w:i/>
              </w:rPr>
              <w:t>Saf</w:t>
            </w:r>
            <w:proofErr w:type="spellEnd"/>
            <w:hyperlink r:id="rId115">
              <w:r w:rsidRPr="00B97E28">
                <w:rPr>
                  <w:rFonts w:ascii="Arial" w:eastAsia="Arial" w:hAnsi="Arial" w:cs="Arial"/>
                </w:rPr>
                <w:t>.</w:t>
              </w:r>
            </w:hyperlink>
            <w:r w:rsidRPr="00B97E28">
              <w:rPr>
                <w:rFonts w:ascii="Arial" w:eastAsia="Arial" w:hAnsi="Arial" w:cs="Arial"/>
              </w:rPr>
              <w:t xml:space="preserve"> 2006 Mar;32(3):167-75. </w:t>
            </w:r>
            <w:hyperlink r:id="rId116" w:history="1">
              <w:r w:rsidRPr="00B97E28">
                <w:rPr>
                  <w:rStyle w:val="Hyperlink"/>
                  <w:rFonts w:ascii="Arial" w:eastAsia="Arial" w:hAnsi="Arial" w:cs="Arial"/>
                </w:rPr>
                <w:t>https://pubmed.ncbi.nlm.nih.gov/16617948/</w:t>
              </w:r>
            </w:hyperlink>
            <w:r w:rsidRPr="00B97E28">
              <w:rPr>
                <w:rFonts w:ascii="Arial" w:eastAsia="Arial" w:hAnsi="Arial" w:cs="Arial"/>
              </w:rPr>
              <w:t>. 2020.</w:t>
            </w:r>
          </w:p>
        </w:tc>
      </w:tr>
    </w:tbl>
    <w:p w14:paraId="2186CABE" w14:textId="0C7E5155" w:rsidR="005E353B" w:rsidRDefault="005E353B">
      <w:pPr>
        <w:rPr>
          <w:rFonts w:ascii="Arial" w:eastAsia="Arial" w:hAnsi="Arial" w:cs="Arial"/>
        </w:rPr>
      </w:pPr>
    </w:p>
    <w:p w14:paraId="6502E8F7" w14:textId="77777777" w:rsidR="005E353B" w:rsidRDefault="005E353B">
      <w:pPr>
        <w:rPr>
          <w:rFonts w:ascii="Arial" w:eastAsia="Arial" w:hAnsi="Arial" w:cs="Arial"/>
        </w:rPr>
      </w:pPr>
      <w:r>
        <w:rPr>
          <w:rFonts w:ascii="Arial" w:eastAsia="Arial" w:hAnsi="Arial" w:cs="Arial"/>
        </w:rPr>
        <w:br w:type="page"/>
      </w:r>
    </w:p>
    <w:p w14:paraId="2FC131E7" w14:textId="77777777" w:rsidR="001B7DC7" w:rsidRPr="00233746" w:rsidRDefault="001B7DC7" w:rsidP="001B7DC7">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w:t>
      </w:r>
      <w:r w:rsidRPr="00233746">
        <w:rPr>
          <w:rFonts w:ascii="Arial" w:eastAsia="Times New Roman" w:hAnsi="Arial" w:cs="Arial"/>
          <w:color w:val="000000"/>
        </w:rPr>
        <w:t xml:space="preserve">original Milestones 1.0 </w:t>
      </w:r>
      <w:r>
        <w:rPr>
          <w:rFonts w:ascii="Arial" w:eastAsia="Times New Roman" w:hAnsi="Arial" w:cs="Arial"/>
          <w:color w:val="000000"/>
        </w:rPr>
        <w:t xml:space="preserve">have been mapped </w:t>
      </w:r>
      <w:r w:rsidRPr="00233746">
        <w:rPr>
          <w:rFonts w:ascii="Arial" w:eastAsia="Times New Roman" w:hAnsi="Arial" w:cs="Arial"/>
          <w:color w:val="000000"/>
        </w:rPr>
        <w:t>to the new Milestones 2.0</w:t>
      </w:r>
      <w:r>
        <w:rPr>
          <w:rFonts w:ascii="Arial" w:eastAsia="Times New Roman" w:hAnsi="Arial" w:cs="Arial"/>
          <w:color w:val="000000"/>
        </w:rPr>
        <w:t xml:space="preserve">; it is indicated if </w:t>
      </w:r>
      <w:r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1B7DC7" w:rsidRPr="00233746" w14:paraId="5076845A" w14:textId="77777777" w:rsidTr="008A6D25">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1A446B5" w14:textId="77777777" w:rsidR="001B7DC7" w:rsidRPr="00233746" w:rsidRDefault="001B7DC7" w:rsidP="008A6D2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63954C9" w14:textId="77777777" w:rsidR="001B7DC7" w:rsidRPr="00233746" w:rsidRDefault="001B7DC7" w:rsidP="008A6D2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1B7DC7" w:rsidRPr="00233746" w14:paraId="7D2CE03F"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048A9" w14:textId="1901C678" w:rsidR="001B7DC7" w:rsidRPr="0064190D" w:rsidRDefault="001B7DC7" w:rsidP="008A6D25">
            <w:pPr>
              <w:spacing w:after="0" w:line="240" w:lineRule="auto"/>
              <w:rPr>
                <w:rFonts w:ascii="Arial" w:eastAsia="Times New Roman" w:hAnsi="Arial" w:cs="Arial"/>
              </w:rPr>
            </w:pPr>
            <w:r>
              <w:rPr>
                <w:rFonts w:ascii="Arial" w:eastAsia="Times New Roman" w:hAnsi="Arial" w:cs="Arial"/>
              </w:rPr>
              <w:t>PC1: Gather essential and accurate information about the patient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5F116" w14:textId="77777777" w:rsidR="001B7DC7" w:rsidRDefault="00FE284B" w:rsidP="008A6D25">
            <w:pPr>
              <w:spacing w:after="0" w:line="240" w:lineRule="auto"/>
              <w:rPr>
                <w:rFonts w:ascii="Arial" w:eastAsia="Times New Roman" w:hAnsi="Arial" w:cs="Arial"/>
              </w:rPr>
            </w:pPr>
            <w:r>
              <w:rPr>
                <w:rFonts w:ascii="Arial" w:eastAsia="Times New Roman" w:hAnsi="Arial" w:cs="Arial"/>
              </w:rPr>
              <w:t>PC1: History</w:t>
            </w:r>
          </w:p>
          <w:p w14:paraId="04B05EAE" w14:textId="0B2F5C9F" w:rsidR="00FE284B" w:rsidRPr="0064190D" w:rsidRDefault="00FE284B" w:rsidP="008A6D25">
            <w:pPr>
              <w:spacing w:after="0" w:line="240" w:lineRule="auto"/>
              <w:rPr>
                <w:rFonts w:ascii="Arial" w:eastAsia="Times New Roman" w:hAnsi="Arial" w:cs="Arial"/>
              </w:rPr>
            </w:pPr>
            <w:r>
              <w:rPr>
                <w:rFonts w:ascii="Arial" w:eastAsia="Times New Roman" w:hAnsi="Arial" w:cs="Arial"/>
              </w:rPr>
              <w:t>PC2: Physical Exam</w:t>
            </w:r>
          </w:p>
        </w:tc>
      </w:tr>
      <w:tr w:rsidR="001B7DC7" w:rsidRPr="00233746" w14:paraId="128B5962" w14:textId="77777777" w:rsidTr="008A6D2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3C314" w14:textId="7CD0630F"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PC2: Organize and prioritize responsibilities to provide patient care that is safe, effective, and efficient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FA936" w14:textId="0B091D72" w:rsidR="001B7DC7" w:rsidRPr="0064190D" w:rsidRDefault="00FE284B" w:rsidP="008A6D25">
            <w:pPr>
              <w:spacing w:after="0" w:line="240" w:lineRule="auto"/>
              <w:rPr>
                <w:rFonts w:ascii="Arial" w:eastAsia="Times New Roman" w:hAnsi="Arial" w:cs="Arial"/>
              </w:rPr>
            </w:pPr>
            <w:r>
              <w:rPr>
                <w:rFonts w:ascii="Arial" w:eastAsia="Times New Roman" w:hAnsi="Arial" w:cs="Arial"/>
              </w:rPr>
              <w:t>PC3: Organize and Prioritize Patient Care</w:t>
            </w:r>
          </w:p>
        </w:tc>
      </w:tr>
      <w:tr w:rsidR="001B7DC7" w:rsidRPr="00233746" w14:paraId="4D808BCB"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0B323" w14:textId="766461A7" w:rsidR="001B7DC7" w:rsidRPr="0064190D" w:rsidRDefault="001B7DC7" w:rsidP="008A6D25">
            <w:pPr>
              <w:spacing w:after="0" w:line="240" w:lineRule="auto"/>
              <w:rPr>
                <w:rFonts w:ascii="Arial" w:eastAsia="Times New Roman" w:hAnsi="Arial" w:cs="Arial"/>
              </w:rPr>
            </w:pPr>
            <w:r>
              <w:rPr>
                <w:rFonts w:ascii="Arial" w:eastAsia="Times New Roman" w:hAnsi="Arial" w:cs="Arial"/>
              </w:rPr>
              <w:t>PC3: Provide transfer of care that ensures seamless transitions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4F179" w14:textId="6C3A7ECB" w:rsidR="001B7DC7" w:rsidRPr="0064190D" w:rsidRDefault="00FE284B" w:rsidP="008A6D25">
            <w:pPr>
              <w:spacing w:after="0" w:line="240" w:lineRule="auto"/>
              <w:rPr>
                <w:rFonts w:ascii="Arial" w:eastAsia="Times New Roman" w:hAnsi="Arial" w:cs="Arial"/>
              </w:rPr>
            </w:pPr>
            <w:r>
              <w:rPr>
                <w:rFonts w:ascii="Arial" w:eastAsia="Times New Roman" w:hAnsi="Arial" w:cs="Arial"/>
              </w:rPr>
              <w:t>SBP</w:t>
            </w:r>
            <w:r w:rsidR="00C17B39">
              <w:rPr>
                <w:rFonts w:ascii="Arial" w:eastAsia="Times New Roman" w:hAnsi="Arial" w:cs="Arial"/>
              </w:rPr>
              <w:t xml:space="preserve">4: </w:t>
            </w:r>
            <w:r w:rsidR="00C17B39" w:rsidRPr="00C17B39">
              <w:rPr>
                <w:rFonts w:ascii="Arial" w:eastAsia="Times New Roman" w:hAnsi="Arial" w:cs="Arial"/>
              </w:rPr>
              <w:t>System Navigation for Patient-Centered Care – Transitions in Care</w:t>
            </w:r>
          </w:p>
        </w:tc>
      </w:tr>
      <w:tr w:rsidR="001B7DC7" w:rsidRPr="00233746" w14:paraId="189FCFB3"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FC69B" w14:textId="651FED6B"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PC4: Make informed diagnostic and therapeutic decisions that result in optimal clinical judgement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BEA80" w14:textId="77777777" w:rsidR="001B7DC7" w:rsidRDefault="00FE284B" w:rsidP="008A6D25">
            <w:pPr>
              <w:spacing w:after="0" w:line="240" w:lineRule="auto"/>
              <w:rPr>
                <w:rFonts w:ascii="Arial" w:eastAsia="Times New Roman" w:hAnsi="Arial" w:cs="Arial"/>
              </w:rPr>
            </w:pPr>
            <w:r>
              <w:rPr>
                <w:rFonts w:ascii="Arial" w:eastAsia="Times New Roman" w:hAnsi="Arial" w:cs="Arial"/>
              </w:rPr>
              <w:t>PC4: Clinical Reasoning</w:t>
            </w:r>
          </w:p>
          <w:p w14:paraId="5BF31CAC" w14:textId="7CE3A6AA" w:rsidR="00FE284B" w:rsidRPr="0064190D" w:rsidRDefault="00FE284B" w:rsidP="008A6D25">
            <w:pPr>
              <w:spacing w:after="0" w:line="240" w:lineRule="auto"/>
              <w:rPr>
                <w:rFonts w:ascii="Arial" w:eastAsia="Times New Roman" w:hAnsi="Arial" w:cs="Arial"/>
              </w:rPr>
            </w:pPr>
            <w:r>
              <w:rPr>
                <w:rFonts w:ascii="Arial" w:eastAsia="Times New Roman" w:hAnsi="Arial" w:cs="Arial"/>
              </w:rPr>
              <w:t>MK2: Diagnostic Evaluation</w:t>
            </w:r>
          </w:p>
        </w:tc>
      </w:tr>
      <w:tr w:rsidR="001B7DC7" w:rsidRPr="00233746" w14:paraId="09C02A59" w14:textId="77777777" w:rsidTr="008A6D2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FB801" w14:textId="69521FDD"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PC5: Develop and carry out management plans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2DE20" w14:textId="0BDA4772" w:rsidR="001B7DC7" w:rsidRPr="0064190D" w:rsidRDefault="00FE284B" w:rsidP="008A6D25">
            <w:pPr>
              <w:spacing w:after="0" w:line="240" w:lineRule="auto"/>
              <w:rPr>
                <w:rFonts w:ascii="Arial" w:eastAsia="Times New Roman" w:hAnsi="Arial" w:cs="Arial"/>
              </w:rPr>
            </w:pPr>
            <w:r>
              <w:rPr>
                <w:rFonts w:ascii="Arial" w:eastAsia="Times New Roman" w:hAnsi="Arial" w:cs="Arial"/>
              </w:rPr>
              <w:t>PC5: Patient Management</w:t>
            </w:r>
          </w:p>
        </w:tc>
      </w:tr>
      <w:tr w:rsidR="001B7DC7" w:rsidRPr="00233746" w14:paraId="5736334D"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55F11" w14:textId="67909198"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MK1: Critically evaluate and apply current medical information and scientific evidence for patient care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BCD4A3" w14:textId="44FB15C3" w:rsidR="001B7DC7" w:rsidRPr="0064190D" w:rsidRDefault="00FE284B" w:rsidP="008A6D25">
            <w:pPr>
              <w:spacing w:after="0" w:line="240" w:lineRule="auto"/>
              <w:rPr>
                <w:rFonts w:ascii="Arial" w:eastAsia="Times New Roman" w:hAnsi="Arial" w:cs="Arial"/>
              </w:rPr>
            </w:pPr>
            <w:r>
              <w:rPr>
                <w:rFonts w:ascii="Arial" w:eastAsia="Times New Roman" w:hAnsi="Arial" w:cs="Arial"/>
              </w:rPr>
              <w:t>PBLI1:</w:t>
            </w:r>
            <w:r w:rsidR="00C17B39">
              <w:t xml:space="preserve"> </w:t>
            </w:r>
            <w:r w:rsidR="00C17B39" w:rsidRPr="00C17B39">
              <w:rPr>
                <w:rFonts w:ascii="Arial" w:eastAsia="Times New Roman" w:hAnsi="Arial" w:cs="Arial"/>
              </w:rPr>
              <w:t>Evidence-Based and Informed Practice</w:t>
            </w:r>
          </w:p>
        </w:tc>
      </w:tr>
      <w:tr w:rsidR="001B7DC7" w:rsidRPr="00233746" w14:paraId="63EA5298"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AF2C1" w14:textId="43386146"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SBP1: Coordinate patient care within the health care system relevant to their clinical specialty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FB187" w14:textId="4EE7B1F9" w:rsidR="001B7DC7" w:rsidRPr="0064190D" w:rsidRDefault="00C17B39" w:rsidP="008A6D25">
            <w:pPr>
              <w:spacing w:after="0" w:line="240" w:lineRule="auto"/>
              <w:rPr>
                <w:rFonts w:ascii="Arial" w:eastAsia="Times New Roman" w:hAnsi="Arial" w:cs="Arial"/>
              </w:rPr>
            </w:pPr>
            <w:r>
              <w:rPr>
                <w:rFonts w:ascii="Arial" w:eastAsia="Times New Roman" w:hAnsi="Arial" w:cs="Arial"/>
              </w:rPr>
              <w:t xml:space="preserve">SBP3: </w:t>
            </w:r>
            <w:r w:rsidRPr="00C17B39">
              <w:rPr>
                <w:rFonts w:ascii="Arial" w:eastAsia="Times New Roman" w:hAnsi="Arial" w:cs="Arial"/>
              </w:rPr>
              <w:t>System Navigation for Patient Centered Care – Coordination of Care</w:t>
            </w:r>
          </w:p>
        </w:tc>
      </w:tr>
      <w:tr w:rsidR="001B7DC7" w:rsidRPr="00233746" w14:paraId="0AAFCBA7"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F8728" w14:textId="2A50DF3E"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SBP2: Advocate for quality patient care and optimal patient care systems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0438E" w14:textId="77777777" w:rsidR="001B7DC7" w:rsidRDefault="00FE284B" w:rsidP="008A6D25">
            <w:pPr>
              <w:spacing w:after="0" w:line="240" w:lineRule="auto"/>
              <w:rPr>
                <w:rFonts w:ascii="Arial" w:eastAsia="Times New Roman" w:hAnsi="Arial" w:cs="Arial"/>
              </w:rPr>
            </w:pPr>
            <w:r>
              <w:rPr>
                <w:rFonts w:ascii="Arial" w:eastAsia="Times New Roman" w:hAnsi="Arial" w:cs="Arial"/>
              </w:rPr>
              <w:t>SBP1</w:t>
            </w:r>
            <w:r w:rsidR="00C17B39">
              <w:rPr>
                <w:rFonts w:ascii="Arial" w:eastAsia="Times New Roman" w:hAnsi="Arial" w:cs="Arial"/>
              </w:rPr>
              <w:t>: Patient Safety</w:t>
            </w:r>
          </w:p>
          <w:p w14:paraId="64A0DF9F" w14:textId="69BB2BE7" w:rsidR="00C17B39" w:rsidRPr="0064190D" w:rsidRDefault="00C17B39" w:rsidP="008A6D25">
            <w:pPr>
              <w:spacing w:after="0" w:line="240" w:lineRule="auto"/>
              <w:rPr>
                <w:rFonts w:ascii="Arial" w:eastAsia="Times New Roman" w:hAnsi="Arial" w:cs="Arial"/>
              </w:rPr>
            </w:pPr>
            <w:r>
              <w:rPr>
                <w:rFonts w:ascii="Arial" w:eastAsia="Times New Roman" w:hAnsi="Arial" w:cs="Arial"/>
              </w:rPr>
              <w:t>SBP2: Quality Improvement</w:t>
            </w:r>
          </w:p>
        </w:tc>
      </w:tr>
      <w:tr w:rsidR="001B7DC7" w:rsidRPr="00233746" w14:paraId="3B1F17CF"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2486EF" w14:textId="3D26B14A"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SBP3: Work in inter-professional teams to enhance patient safety and improve patient care quality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3DFE9" w14:textId="77777777" w:rsidR="001B7DC7" w:rsidRDefault="00C17B39" w:rsidP="008A6D25">
            <w:pPr>
              <w:spacing w:after="0" w:line="240" w:lineRule="auto"/>
              <w:rPr>
                <w:rFonts w:ascii="Arial" w:eastAsia="Times New Roman" w:hAnsi="Arial" w:cs="Arial"/>
              </w:rPr>
            </w:pPr>
            <w:r>
              <w:rPr>
                <w:rFonts w:ascii="Arial" w:eastAsia="Times New Roman" w:hAnsi="Arial" w:cs="Arial"/>
              </w:rPr>
              <w:t xml:space="preserve">ICS2: </w:t>
            </w:r>
            <w:r w:rsidRPr="00C17B39">
              <w:rPr>
                <w:rFonts w:ascii="Arial" w:eastAsia="Times New Roman" w:hAnsi="Arial" w:cs="Arial"/>
              </w:rPr>
              <w:t>Interprofessional and Team Communication</w:t>
            </w:r>
          </w:p>
          <w:p w14:paraId="35593A51" w14:textId="3A6DB922" w:rsidR="00C17B39" w:rsidRPr="0064190D" w:rsidRDefault="00C17B39" w:rsidP="00B24038">
            <w:pPr>
              <w:spacing w:after="0" w:line="240" w:lineRule="auto"/>
              <w:rPr>
                <w:rFonts w:ascii="Arial" w:eastAsia="Times New Roman" w:hAnsi="Arial" w:cs="Arial"/>
              </w:rPr>
            </w:pPr>
            <w:r>
              <w:rPr>
                <w:rFonts w:ascii="Arial" w:eastAsia="Times New Roman" w:hAnsi="Arial" w:cs="Arial"/>
              </w:rPr>
              <w:t xml:space="preserve">SBP3: </w:t>
            </w:r>
            <w:r w:rsidRPr="00C17B39">
              <w:rPr>
                <w:rFonts w:ascii="Arial" w:eastAsia="Times New Roman" w:hAnsi="Arial" w:cs="Arial"/>
              </w:rPr>
              <w:t>System Navigation for Patient Centered Care – Coordination of Care</w:t>
            </w:r>
          </w:p>
        </w:tc>
      </w:tr>
      <w:tr w:rsidR="00C17B39" w:rsidRPr="00233746" w14:paraId="6B88B464"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B7B90" w14:textId="77777777" w:rsidR="00C17B39" w:rsidRDefault="00C17B39" w:rsidP="008A6D25">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3089F" w14:textId="77777777" w:rsidR="00C17B39" w:rsidRDefault="00C17B39" w:rsidP="008A6D25">
            <w:pPr>
              <w:spacing w:after="0" w:line="240" w:lineRule="auto"/>
              <w:rPr>
                <w:rFonts w:ascii="Arial" w:eastAsia="Arial" w:hAnsi="Arial" w:cs="Arial"/>
              </w:rPr>
            </w:pPr>
            <w:r w:rsidRPr="00C17B39">
              <w:rPr>
                <w:rFonts w:ascii="Arial" w:eastAsia="Times New Roman" w:hAnsi="Arial" w:cs="Arial"/>
              </w:rPr>
              <w:t xml:space="preserve">SBP5: </w:t>
            </w:r>
            <w:r w:rsidRPr="00C17B39">
              <w:rPr>
                <w:rFonts w:ascii="Arial" w:eastAsia="Arial" w:hAnsi="Arial" w:cs="Arial"/>
              </w:rPr>
              <w:t>Population and Community Health</w:t>
            </w:r>
          </w:p>
          <w:p w14:paraId="39401C41" w14:textId="1272A21B" w:rsidR="00C17B39" w:rsidRPr="00C17B39" w:rsidRDefault="00C17B39" w:rsidP="008A6D25">
            <w:pPr>
              <w:spacing w:after="0" w:line="240" w:lineRule="auto"/>
              <w:rPr>
                <w:rFonts w:ascii="Arial" w:eastAsia="Times New Roman" w:hAnsi="Arial" w:cs="Arial"/>
              </w:rPr>
            </w:pPr>
            <w:r>
              <w:rPr>
                <w:rFonts w:ascii="Arial" w:eastAsia="Times New Roman" w:hAnsi="Arial" w:cs="Arial"/>
              </w:rPr>
              <w:t xml:space="preserve">SBP6: </w:t>
            </w:r>
            <w:r w:rsidRPr="00C17B39">
              <w:rPr>
                <w:rFonts w:ascii="Arial" w:eastAsia="Times New Roman" w:hAnsi="Arial" w:cs="Arial"/>
              </w:rPr>
              <w:t>Physician Role in Health Care Systems</w:t>
            </w:r>
          </w:p>
        </w:tc>
      </w:tr>
      <w:tr w:rsidR="001B7DC7" w:rsidRPr="00233746" w14:paraId="7EBD5F0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126A2" w14:textId="225AE2FA"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PBLI1: Identify strengths, deficiencies, and limits in one’s knowledge and expertise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3E4CE" w14:textId="2AB5016F" w:rsidR="001B7DC7" w:rsidRPr="0064190D" w:rsidRDefault="00C17B39" w:rsidP="008A6D25">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1F46CFCB" w14:textId="77777777" w:rsidTr="008A6D25">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40948" w14:textId="10893ACE"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Identify and perform appropriate learning activities to guide personal and professional development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14E94B" w14:textId="7CD50568"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27087D5C"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E67A6" w14:textId="5341B019"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PBLI3: Systematically analyze practice using quality improvement methods, and implement changes with the goal of practice improvement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B4165" w14:textId="49342DD5"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644CAF04"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DF8B5" w14:textId="6B6A568B"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PBLI4: Incorporate formative evaluation feedback into daily practice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FAF9C5" w14:textId="586792D2"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55964C9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30BFC" w14:textId="196E2260" w:rsidR="00C17B39" w:rsidRPr="0064190D" w:rsidRDefault="00C17B39" w:rsidP="00C17B39">
            <w:pPr>
              <w:spacing w:after="0" w:line="240" w:lineRule="auto"/>
              <w:rPr>
                <w:rFonts w:ascii="Arial" w:eastAsia="Times New Roman" w:hAnsi="Arial" w:cs="Arial"/>
              </w:rPr>
            </w:pPr>
            <w:r>
              <w:rPr>
                <w:rFonts w:ascii="Arial" w:eastAsia="Times New Roman" w:hAnsi="Arial" w:cs="Arial"/>
              </w:rPr>
              <w:lastRenderedPageBreak/>
              <w:t xml:space="preserve">PROF1: Demonstrate humanism, compassion, integrity, and respect for others; based on the characteristics of an empathetic practitioner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FB316" w14:textId="07EA348E"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PROF1: </w:t>
            </w:r>
            <w:r w:rsidRPr="00C17B39">
              <w:rPr>
                <w:rFonts w:ascii="Arial" w:eastAsia="Times New Roman" w:hAnsi="Arial" w:cs="Arial"/>
              </w:rPr>
              <w:t>Professional Behavior</w:t>
            </w:r>
          </w:p>
        </w:tc>
      </w:tr>
      <w:tr w:rsidR="00C17B39" w:rsidRPr="00233746" w14:paraId="3B1659BC"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58238" w14:textId="7C1EDD0B"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PROF2: Professionalization: A sense of duty and accountability to patients, society, and the profession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162C1" w14:textId="2C4E1BD9"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PROF3: </w:t>
            </w:r>
            <w:r w:rsidRPr="00C17B39">
              <w:rPr>
                <w:rFonts w:ascii="Arial" w:eastAsia="Times New Roman" w:hAnsi="Arial" w:cs="Arial"/>
              </w:rPr>
              <w:t>Accountability/Conscientiousness</w:t>
            </w:r>
          </w:p>
        </w:tc>
      </w:tr>
      <w:tr w:rsidR="00C17B39" w:rsidRPr="00233746" w14:paraId="2B62B6F9" w14:textId="77777777" w:rsidTr="008A6D2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D670C" w14:textId="18FBB053" w:rsidR="00C17B39" w:rsidRDefault="00C17B39" w:rsidP="00C17B39">
            <w:pPr>
              <w:tabs>
                <w:tab w:val="left" w:pos="1290"/>
              </w:tabs>
              <w:spacing w:after="0" w:line="240" w:lineRule="auto"/>
              <w:rPr>
                <w:rFonts w:ascii="Arial" w:eastAsia="Times New Roman" w:hAnsi="Arial" w:cs="Arial"/>
              </w:rPr>
            </w:pPr>
            <w:r>
              <w:rPr>
                <w:rFonts w:ascii="Arial" w:eastAsia="Times New Roman" w:hAnsi="Arial" w:cs="Arial"/>
              </w:rPr>
              <w:t xml:space="preserve">PROF3: Professional Conduct: High standards of ethical behavior which includes maintaining appropriate professional boundaries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72AD3" w14:textId="4DDD423D" w:rsidR="00C17B39" w:rsidRPr="0064190D" w:rsidRDefault="00C17B39" w:rsidP="00C17B39">
            <w:pPr>
              <w:spacing w:after="0" w:line="240" w:lineRule="auto"/>
              <w:rPr>
                <w:rFonts w:ascii="Arial" w:eastAsia="Times New Roman" w:hAnsi="Arial" w:cs="Arial"/>
              </w:rPr>
            </w:pPr>
            <w:r>
              <w:rPr>
                <w:rFonts w:ascii="Arial" w:eastAsia="Times New Roman" w:hAnsi="Arial" w:cs="Arial"/>
              </w:rPr>
              <w:t>PROF2: Ethical Principles</w:t>
            </w:r>
          </w:p>
        </w:tc>
      </w:tr>
      <w:tr w:rsidR="00C17B39" w:rsidRPr="00233746" w14:paraId="6C2FB738" w14:textId="77777777" w:rsidTr="008A6D2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22B87" w14:textId="4E14222E" w:rsidR="00C17B39" w:rsidRPr="0064190D" w:rsidRDefault="00C17B39" w:rsidP="00C17B39">
            <w:pPr>
              <w:tabs>
                <w:tab w:val="left" w:pos="1290"/>
              </w:tabs>
              <w:spacing w:after="0" w:line="240" w:lineRule="auto"/>
              <w:rPr>
                <w:rFonts w:ascii="Arial" w:eastAsia="Times New Roman" w:hAnsi="Arial" w:cs="Arial"/>
              </w:rPr>
            </w:pPr>
            <w:r>
              <w:rPr>
                <w:rFonts w:ascii="Arial" w:eastAsia="Times New Roman" w:hAnsi="Arial" w:cs="Arial"/>
              </w:rPr>
              <w:t xml:space="preserve">PROF4: Self-awareness of one’s own knowledge, skill, and emotional limitations that leads to appropriate help-seeking behaviors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49688" w14:textId="5C5190B7" w:rsidR="00C17B39" w:rsidRPr="0064190D" w:rsidRDefault="00B24038" w:rsidP="00C17B39">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B24038" w:rsidRPr="00233746" w14:paraId="4BDC4456" w14:textId="77777777" w:rsidTr="008A6D2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F1574" w14:textId="77777777" w:rsidR="00B24038" w:rsidRDefault="00B24038" w:rsidP="00C17B39">
            <w:pPr>
              <w:tabs>
                <w:tab w:val="left" w:pos="1290"/>
              </w:tabs>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6F75B" w14:textId="39BE21C1" w:rsidR="00B24038" w:rsidRDefault="00B24038" w:rsidP="00C17B39">
            <w:pPr>
              <w:spacing w:after="0" w:line="240" w:lineRule="auto"/>
              <w:rPr>
                <w:rFonts w:ascii="Arial" w:eastAsia="Times New Roman" w:hAnsi="Arial" w:cs="Arial"/>
              </w:rPr>
            </w:pPr>
            <w:r>
              <w:rPr>
                <w:rFonts w:ascii="Arial" w:eastAsia="Times New Roman" w:hAnsi="Arial" w:cs="Arial"/>
              </w:rPr>
              <w:t>PROF4: Well-Being</w:t>
            </w:r>
          </w:p>
        </w:tc>
      </w:tr>
      <w:tr w:rsidR="00C17B39" w:rsidRPr="00233746" w14:paraId="118576EF"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94DB0C" w14:textId="72B82D98"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PROF5: Trustworthiness that makes colleagues feel secure when one is responsible for the care of patients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59EA3" w14:textId="77777777" w:rsidR="00C17B39" w:rsidRDefault="00C17B39" w:rsidP="00C17B39">
            <w:pPr>
              <w:spacing w:after="0" w:line="240" w:lineRule="auto"/>
              <w:rPr>
                <w:rFonts w:ascii="Arial" w:eastAsia="Times New Roman" w:hAnsi="Arial" w:cs="Arial"/>
              </w:rPr>
            </w:pPr>
            <w:r>
              <w:rPr>
                <w:rFonts w:ascii="Arial" w:eastAsia="Times New Roman" w:hAnsi="Arial" w:cs="Arial"/>
              </w:rPr>
              <w:t xml:space="preserve">PROF1: </w:t>
            </w:r>
            <w:r w:rsidRPr="00C17B39">
              <w:rPr>
                <w:rFonts w:ascii="Arial" w:eastAsia="Times New Roman" w:hAnsi="Arial" w:cs="Arial"/>
              </w:rPr>
              <w:t>Professional Behavior</w:t>
            </w:r>
          </w:p>
          <w:p w14:paraId="05B87C4E" w14:textId="6231E381" w:rsidR="00B24038" w:rsidRPr="0064190D" w:rsidRDefault="00B24038" w:rsidP="00C17B39">
            <w:pPr>
              <w:spacing w:after="0" w:line="240" w:lineRule="auto"/>
              <w:rPr>
                <w:rFonts w:ascii="Arial" w:eastAsia="Times New Roman" w:hAnsi="Arial" w:cs="Arial"/>
              </w:rPr>
            </w:pPr>
            <w:r>
              <w:rPr>
                <w:rFonts w:ascii="Arial" w:eastAsia="Times New Roman" w:hAnsi="Arial" w:cs="Arial"/>
              </w:rPr>
              <w:t xml:space="preserve">PROF3: Accountability/Conscientiousness </w:t>
            </w:r>
          </w:p>
        </w:tc>
      </w:tr>
      <w:tr w:rsidR="00C17B39" w:rsidRPr="00233746" w14:paraId="0EE4ADEE"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063F3" w14:textId="2AFF39CF"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PROF6: Recognize that ambiguity is part of clinical medicine and to recognize the need for and to utilize appropriate resources in dealing with uncertainty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45AB3" w14:textId="77777777" w:rsidR="00C17B39" w:rsidRDefault="00C17B39" w:rsidP="00C17B39">
            <w:pPr>
              <w:spacing w:after="0" w:line="240" w:lineRule="auto"/>
              <w:rPr>
                <w:rFonts w:ascii="Arial" w:eastAsia="Times New Roman" w:hAnsi="Arial" w:cs="Arial"/>
              </w:rPr>
            </w:pPr>
            <w:r>
              <w:rPr>
                <w:rFonts w:ascii="Arial" w:eastAsia="Times New Roman" w:hAnsi="Arial" w:cs="Arial"/>
              </w:rPr>
              <w:t>PROF2: Ethical Principles</w:t>
            </w:r>
          </w:p>
          <w:p w14:paraId="037732CE" w14:textId="6E7F8317" w:rsidR="00B24038" w:rsidRPr="0064190D" w:rsidRDefault="00B24038" w:rsidP="00C17B39">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17B39" w:rsidRPr="00233746" w14:paraId="0A37950A"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13390" w14:textId="5AF6DE82"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ICS1: Communicate effectively with patients, families, and the public, as appropriate, across a broad range of socioeconomic and cultural backgrounds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7424E" w14:textId="6418D4B7"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ICS1: </w:t>
            </w:r>
            <w:r w:rsidRPr="00C17B39">
              <w:rPr>
                <w:rFonts w:ascii="Arial" w:eastAsia="Times New Roman" w:hAnsi="Arial" w:cs="Arial"/>
              </w:rPr>
              <w:t>Patient- and Family-Centered Communication</w:t>
            </w:r>
          </w:p>
        </w:tc>
      </w:tr>
      <w:tr w:rsidR="00C17B39" w:rsidRPr="00233746" w14:paraId="5BAF761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5D46ED" w14:textId="28220F61"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ICS2: Demonstrate the insight and understanding into emotion and human response to emotion that allows one to appropriately develop and manage human interactions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47407" w14:textId="77777777" w:rsidR="00C17B39" w:rsidRDefault="00C17B39" w:rsidP="00C17B39">
            <w:pPr>
              <w:spacing w:after="0" w:line="240" w:lineRule="auto"/>
              <w:rPr>
                <w:rFonts w:ascii="Arial" w:eastAsia="Times New Roman" w:hAnsi="Arial" w:cs="Arial"/>
              </w:rPr>
            </w:pPr>
            <w:r>
              <w:rPr>
                <w:rFonts w:ascii="Arial" w:eastAsia="Times New Roman" w:hAnsi="Arial" w:cs="Arial"/>
              </w:rPr>
              <w:t xml:space="preserve">ICS1: </w:t>
            </w:r>
            <w:r w:rsidRPr="00C17B39">
              <w:rPr>
                <w:rFonts w:ascii="Arial" w:eastAsia="Times New Roman" w:hAnsi="Arial" w:cs="Arial"/>
              </w:rPr>
              <w:t>Patient- and Family-Centered Communication</w:t>
            </w:r>
          </w:p>
          <w:p w14:paraId="42769E9B" w14:textId="58327B39"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ICS2: </w:t>
            </w:r>
            <w:r w:rsidRPr="00C17B39">
              <w:rPr>
                <w:rFonts w:ascii="Arial" w:eastAsia="Times New Roman" w:hAnsi="Arial" w:cs="Arial"/>
              </w:rPr>
              <w:t>Interprofessional and Team Communication</w:t>
            </w:r>
          </w:p>
        </w:tc>
      </w:tr>
      <w:tr w:rsidR="00C17B39" w:rsidRPr="00233746" w14:paraId="7B416377"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29C75" w14:textId="4455A58B" w:rsidR="00C17B39" w:rsidRPr="0064190D" w:rsidRDefault="00C17B39" w:rsidP="00C17B39">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92C9C" w14:textId="24AFC634"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ICS3: </w:t>
            </w:r>
            <w:r w:rsidRPr="00C17B39">
              <w:rPr>
                <w:rFonts w:ascii="Arial" w:eastAsia="Times New Roman" w:hAnsi="Arial" w:cs="Arial"/>
              </w:rPr>
              <w:t>Communication within Health Care Systems</w:t>
            </w:r>
          </w:p>
        </w:tc>
      </w:tr>
    </w:tbl>
    <w:p w14:paraId="2F0A10BE" w14:textId="77777777" w:rsidR="001B7DC7" w:rsidRDefault="001B7DC7" w:rsidP="001B7DC7">
      <w:pPr>
        <w:rPr>
          <w:rFonts w:ascii="Arial" w:eastAsia="Arial" w:hAnsi="Arial" w:cs="Arial"/>
        </w:rPr>
      </w:pPr>
      <w:r>
        <w:rPr>
          <w:rFonts w:ascii="Arial" w:eastAsia="Arial" w:hAnsi="Arial" w:cs="Arial"/>
        </w:rPr>
        <w:br w:type="page"/>
      </w:r>
    </w:p>
    <w:p w14:paraId="30311321" w14:textId="77777777" w:rsidR="001B7DC7" w:rsidRPr="00AB3397" w:rsidRDefault="001B7DC7" w:rsidP="001B7DC7">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65B7B380" w14:textId="77777777" w:rsidR="001B7DC7" w:rsidRPr="00AB3397" w:rsidRDefault="001B7DC7" w:rsidP="001B7DC7">
      <w:pPr>
        <w:spacing w:after="0" w:line="240" w:lineRule="auto"/>
        <w:rPr>
          <w:rFonts w:ascii="Arial" w:hAnsi="Arial" w:cs="Arial"/>
        </w:rPr>
      </w:pPr>
    </w:p>
    <w:p w14:paraId="536E1F86"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117"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42BC3258" w14:textId="77777777" w:rsidR="001B7DC7" w:rsidRPr="002D09D0" w:rsidRDefault="001B7DC7" w:rsidP="001B7DC7">
      <w:pPr>
        <w:spacing w:after="0" w:line="240" w:lineRule="auto"/>
        <w:ind w:left="360"/>
        <w:rPr>
          <w:rFonts w:ascii="Arial" w:hAnsi="Arial" w:cs="Arial"/>
          <w:sz w:val="21"/>
          <w:szCs w:val="21"/>
        </w:rPr>
      </w:pPr>
    </w:p>
    <w:p w14:paraId="48E42B91" w14:textId="77777777" w:rsidR="001B7DC7" w:rsidRPr="002D09D0" w:rsidRDefault="001B7DC7" w:rsidP="001B7DC7">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118"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74682C18" w14:textId="77777777" w:rsidR="001B7DC7" w:rsidRPr="002D09D0" w:rsidRDefault="001B7DC7" w:rsidP="001B7DC7">
      <w:pPr>
        <w:spacing w:after="0" w:line="240" w:lineRule="auto"/>
        <w:ind w:left="360"/>
        <w:rPr>
          <w:rFonts w:ascii="Arial" w:hAnsi="Arial" w:cs="Arial"/>
          <w:sz w:val="21"/>
          <w:szCs w:val="21"/>
        </w:rPr>
      </w:pPr>
    </w:p>
    <w:p w14:paraId="5B708D6D"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119"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07EE806B" w14:textId="77777777" w:rsidR="001B7DC7" w:rsidRPr="002D09D0" w:rsidRDefault="001B7DC7" w:rsidP="001B7DC7">
      <w:pPr>
        <w:spacing w:after="0" w:line="240" w:lineRule="auto"/>
        <w:ind w:left="360"/>
        <w:rPr>
          <w:rFonts w:ascii="Arial" w:hAnsi="Arial" w:cs="Arial"/>
          <w:sz w:val="21"/>
          <w:szCs w:val="21"/>
        </w:rPr>
      </w:pPr>
    </w:p>
    <w:p w14:paraId="63C138F9"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120"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06B399D4" w14:textId="77777777" w:rsidR="001B7DC7" w:rsidRPr="002D09D0" w:rsidRDefault="001B7DC7" w:rsidP="001B7DC7">
      <w:pPr>
        <w:spacing w:after="0" w:line="240" w:lineRule="auto"/>
        <w:ind w:left="360"/>
        <w:rPr>
          <w:rFonts w:ascii="Arial" w:hAnsi="Arial" w:cs="Arial"/>
          <w:sz w:val="21"/>
          <w:szCs w:val="21"/>
        </w:rPr>
      </w:pPr>
    </w:p>
    <w:p w14:paraId="332106AD" w14:textId="77777777" w:rsidR="001B7DC7" w:rsidRPr="002D09D0" w:rsidRDefault="001B7DC7" w:rsidP="001B7DC7">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121"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1509D838" w14:textId="77777777" w:rsidR="001B7DC7" w:rsidRPr="002D09D0" w:rsidRDefault="001B7DC7" w:rsidP="001B7DC7">
      <w:pPr>
        <w:spacing w:after="0" w:line="240" w:lineRule="auto"/>
        <w:ind w:left="1080"/>
        <w:rPr>
          <w:rFonts w:ascii="Arial" w:hAnsi="Arial" w:cs="Arial"/>
          <w:sz w:val="21"/>
          <w:szCs w:val="21"/>
        </w:rPr>
      </w:pPr>
    </w:p>
    <w:p w14:paraId="35B886C1" w14:textId="77777777" w:rsidR="001B7DC7" w:rsidRPr="002D09D0" w:rsidRDefault="001B7DC7" w:rsidP="001B7DC7">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122"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03166C9D" w14:textId="77777777" w:rsidR="001B7DC7" w:rsidRPr="002D09D0" w:rsidRDefault="001B7DC7" w:rsidP="001B7DC7">
      <w:pPr>
        <w:spacing w:after="0" w:line="240" w:lineRule="auto"/>
        <w:ind w:left="360"/>
        <w:rPr>
          <w:rFonts w:ascii="Arial" w:hAnsi="Arial" w:cs="Arial"/>
          <w:sz w:val="21"/>
          <w:szCs w:val="21"/>
        </w:rPr>
      </w:pPr>
    </w:p>
    <w:p w14:paraId="0E5175FD"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123"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6628322B" w14:textId="77777777" w:rsidR="001B7DC7" w:rsidRPr="002D09D0" w:rsidRDefault="001B7DC7" w:rsidP="001B7DC7">
      <w:pPr>
        <w:spacing w:after="0" w:line="240" w:lineRule="auto"/>
        <w:ind w:left="360"/>
        <w:rPr>
          <w:rFonts w:ascii="Arial" w:hAnsi="Arial" w:cs="Arial"/>
          <w:sz w:val="21"/>
          <w:szCs w:val="21"/>
        </w:rPr>
      </w:pPr>
    </w:p>
    <w:p w14:paraId="2F198280"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124"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00B02B0A" w14:textId="77777777" w:rsidR="001B7DC7" w:rsidRPr="002D09D0" w:rsidRDefault="001B7DC7" w:rsidP="001B7DC7">
      <w:pPr>
        <w:spacing w:after="0" w:line="240" w:lineRule="auto"/>
        <w:ind w:left="360"/>
        <w:rPr>
          <w:rFonts w:ascii="Arial" w:hAnsi="Arial" w:cs="Arial"/>
          <w:sz w:val="21"/>
          <w:szCs w:val="21"/>
        </w:rPr>
      </w:pPr>
    </w:p>
    <w:p w14:paraId="016FDD80"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125"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3B913A30" w14:textId="77777777" w:rsidR="001B7DC7" w:rsidRPr="002D09D0" w:rsidRDefault="001B7DC7" w:rsidP="001B7DC7">
      <w:pPr>
        <w:spacing w:after="0" w:line="240" w:lineRule="auto"/>
        <w:ind w:left="360"/>
        <w:rPr>
          <w:rFonts w:ascii="Arial" w:hAnsi="Arial" w:cs="Arial"/>
          <w:sz w:val="21"/>
          <w:szCs w:val="21"/>
        </w:rPr>
      </w:pPr>
    </w:p>
    <w:p w14:paraId="4D721BBD"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126"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2D9EFA27" w14:textId="77777777" w:rsidR="001B7DC7" w:rsidRPr="002D09D0" w:rsidRDefault="001B7DC7" w:rsidP="001B7DC7">
      <w:pPr>
        <w:spacing w:after="0" w:line="240" w:lineRule="auto"/>
        <w:ind w:left="360"/>
        <w:rPr>
          <w:rFonts w:ascii="Arial" w:hAnsi="Arial" w:cs="Arial"/>
          <w:sz w:val="21"/>
          <w:szCs w:val="21"/>
        </w:rPr>
      </w:pPr>
    </w:p>
    <w:p w14:paraId="46EF7180" w14:textId="77777777" w:rsidR="001B7DC7" w:rsidRPr="002D09D0" w:rsidRDefault="001B7DC7" w:rsidP="001B7DC7">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127"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6AE21257" w14:textId="77777777" w:rsidR="001B7DC7" w:rsidRPr="002D09D0" w:rsidRDefault="001B7DC7" w:rsidP="001B7DC7">
      <w:pPr>
        <w:spacing w:after="0"/>
        <w:rPr>
          <w:rFonts w:ascii="Arial" w:hAnsi="Arial" w:cs="Arial"/>
          <w:sz w:val="21"/>
          <w:szCs w:val="21"/>
        </w:rPr>
      </w:pPr>
    </w:p>
    <w:p w14:paraId="7DE68172" w14:textId="77777777" w:rsidR="001B7DC7" w:rsidRPr="002D09D0" w:rsidRDefault="001B7DC7" w:rsidP="001B7DC7">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128" w:history="1">
        <w:r w:rsidRPr="002D09D0">
          <w:rPr>
            <w:rStyle w:val="Hyperlink"/>
            <w:rFonts w:ascii="Arial" w:hAnsi="Arial" w:cs="Arial"/>
            <w:sz w:val="21"/>
            <w:szCs w:val="21"/>
            <w:shd w:val="clear" w:color="auto" w:fill="FFFFFF"/>
          </w:rPr>
          <w:t>https://dl.acgme.org/pages/assessment</w:t>
        </w:r>
      </w:hyperlink>
    </w:p>
    <w:p w14:paraId="0F00FDB6" w14:textId="77777777" w:rsidR="001B7DC7" w:rsidRPr="002D09D0" w:rsidRDefault="001B7DC7" w:rsidP="001B7DC7">
      <w:pPr>
        <w:spacing w:after="0"/>
        <w:ind w:left="360"/>
        <w:rPr>
          <w:rFonts w:ascii="Arial" w:hAnsi="Arial" w:cs="Arial"/>
          <w:sz w:val="21"/>
          <w:szCs w:val="21"/>
          <w:shd w:val="clear" w:color="auto" w:fill="FFFFFF"/>
        </w:rPr>
      </w:pPr>
    </w:p>
    <w:p w14:paraId="3411D602" w14:textId="77777777" w:rsidR="001B7DC7" w:rsidRPr="002D09D0" w:rsidRDefault="001B7DC7" w:rsidP="001B7DC7">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129"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130"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2B4BC89E" w14:textId="77777777" w:rsidR="001B7DC7" w:rsidRPr="002D09D0" w:rsidRDefault="001B7DC7" w:rsidP="001B7DC7">
      <w:pPr>
        <w:spacing w:after="0"/>
        <w:ind w:left="360"/>
        <w:rPr>
          <w:rFonts w:ascii="Arial" w:hAnsi="Arial" w:cs="Arial"/>
          <w:b/>
          <w:bCs/>
          <w:sz w:val="21"/>
          <w:szCs w:val="21"/>
        </w:rPr>
      </w:pPr>
    </w:p>
    <w:p w14:paraId="155C3097" w14:textId="77777777" w:rsidR="001B7DC7" w:rsidRPr="002D09D0" w:rsidRDefault="001B7DC7" w:rsidP="001B7DC7">
      <w:pPr>
        <w:spacing w:after="0"/>
        <w:ind w:firstLine="360"/>
        <w:rPr>
          <w:rFonts w:ascii="Arial" w:hAnsi="Arial" w:cs="Arial"/>
          <w:sz w:val="21"/>
          <w:szCs w:val="21"/>
        </w:rPr>
      </w:pPr>
      <w:r w:rsidRPr="002D09D0">
        <w:rPr>
          <w:rFonts w:ascii="Arial" w:hAnsi="Arial" w:cs="Arial"/>
          <w:sz w:val="21"/>
          <w:szCs w:val="21"/>
        </w:rPr>
        <w:t xml:space="preserve">Learn at ACGME has several courses on Assessment and Milestones - </w:t>
      </w:r>
      <w:hyperlink r:id="rId131"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020C5A7C" w14:textId="21CC2557" w:rsidR="007578DE" w:rsidRPr="00F078E6" w:rsidRDefault="007578DE" w:rsidP="001B7DC7">
      <w:pPr>
        <w:rPr>
          <w:rFonts w:ascii="Arial" w:eastAsia="Arial" w:hAnsi="Arial" w:cs="Arial"/>
        </w:rPr>
      </w:pPr>
    </w:p>
    <w:sectPr w:rsidR="007578DE" w:rsidRPr="00F078E6" w:rsidSect="001E67DC">
      <w:headerReference w:type="default" r:id="rId132"/>
      <w:footerReference w:type="default" r:id="rId13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F1C13" w14:textId="77777777" w:rsidR="00716BE6" w:rsidRDefault="00716BE6">
      <w:pPr>
        <w:spacing w:after="0" w:line="240" w:lineRule="auto"/>
      </w:pPr>
      <w:r>
        <w:separator/>
      </w:r>
    </w:p>
  </w:endnote>
  <w:endnote w:type="continuationSeparator" w:id="0">
    <w:p w14:paraId="416DE228" w14:textId="77777777" w:rsidR="00716BE6" w:rsidRDefault="0071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4F0BE" w14:textId="77777777" w:rsidR="00716BE6" w:rsidRDefault="00716BE6">
      <w:pPr>
        <w:spacing w:after="0" w:line="240" w:lineRule="auto"/>
      </w:pPr>
      <w:r>
        <w:separator/>
      </w:r>
    </w:p>
  </w:footnote>
  <w:footnote w:type="continuationSeparator" w:id="0">
    <w:p w14:paraId="32F78713" w14:textId="77777777" w:rsidR="00716BE6" w:rsidRDefault="0071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5B9F0" w14:textId="46293B8A"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Pediatrics Supplemental Guide</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4F5B"/>
    <w:multiLevelType w:val="multilevel"/>
    <w:tmpl w:val="3A4A8D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60903"/>
    <w:multiLevelType w:val="multilevel"/>
    <w:tmpl w:val="B674F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C5156"/>
    <w:multiLevelType w:val="multilevel"/>
    <w:tmpl w:val="2DFA3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D583D"/>
    <w:multiLevelType w:val="multilevel"/>
    <w:tmpl w:val="EDE8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725ED9"/>
    <w:multiLevelType w:val="multilevel"/>
    <w:tmpl w:val="D408E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F4C4A"/>
    <w:multiLevelType w:val="multilevel"/>
    <w:tmpl w:val="DF960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C25103"/>
    <w:multiLevelType w:val="multilevel"/>
    <w:tmpl w:val="39247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79209E"/>
    <w:multiLevelType w:val="multilevel"/>
    <w:tmpl w:val="121C0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C31C51"/>
    <w:multiLevelType w:val="multilevel"/>
    <w:tmpl w:val="09789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F15FC0"/>
    <w:multiLevelType w:val="multilevel"/>
    <w:tmpl w:val="06C4E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1068D1"/>
    <w:multiLevelType w:val="multilevel"/>
    <w:tmpl w:val="CD9C6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027D2D"/>
    <w:multiLevelType w:val="multilevel"/>
    <w:tmpl w:val="DEDAF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F47D66"/>
    <w:multiLevelType w:val="multilevel"/>
    <w:tmpl w:val="0F4A0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2A3C39"/>
    <w:multiLevelType w:val="multilevel"/>
    <w:tmpl w:val="0A34A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2668E0"/>
    <w:multiLevelType w:val="multilevel"/>
    <w:tmpl w:val="3D16F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FD20A4"/>
    <w:multiLevelType w:val="multilevel"/>
    <w:tmpl w:val="DCBE1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6E1541"/>
    <w:multiLevelType w:val="multilevel"/>
    <w:tmpl w:val="012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504EB"/>
    <w:multiLevelType w:val="multilevel"/>
    <w:tmpl w:val="9626CF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AF38DC"/>
    <w:multiLevelType w:val="multilevel"/>
    <w:tmpl w:val="0B62F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F52F69"/>
    <w:multiLevelType w:val="multilevel"/>
    <w:tmpl w:val="FD96F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DD79B8"/>
    <w:multiLevelType w:val="multilevel"/>
    <w:tmpl w:val="BD82C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B62278"/>
    <w:multiLevelType w:val="multilevel"/>
    <w:tmpl w:val="139EF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267026"/>
    <w:multiLevelType w:val="multilevel"/>
    <w:tmpl w:val="51A6B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99C73DD"/>
    <w:multiLevelType w:val="multilevel"/>
    <w:tmpl w:val="5412A5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9AC6EDA"/>
    <w:multiLevelType w:val="multilevel"/>
    <w:tmpl w:val="D1843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9E629CD"/>
    <w:multiLevelType w:val="multilevel"/>
    <w:tmpl w:val="B1126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685CD3"/>
    <w:multiLevelType w:val="multilevel"/>
    <w:tmpl w:val="9F46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EA387F"/>
    <w:multiLevelType w:val="multilevel"/>
    <w:tmpl w:val="4A308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E983CD6"/>
    <w:multiLevelType w:val="multilevel"/>
    <w:tmpl w:val="32EE1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F1B648A"/>
    <w:multiLevelType w:val="multilevel"/>
    <w:tmpl w:val="7728BDEA"/>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F396A49"/>
    <w:multiLevelType w:val="multilevel"/>
    <w:tmpl w:val="6C1CF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1DE5E21"/>
    <w:multiLevelType w:val="multilevel"/>
    <w:tmpl w:val="B55653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F9121C"/>
    <w:multiLevelType w:val="multilevel"/>
    <w:tmpl w:val="FF5E4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4FB440C"/>
    <w:multiLevelType w:val="multilevel"/>
    <w:tmpl w:val="8ACC5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65770FC"/>
    <w:multiLevelType w:val="multilevel"/>
    <w:tmpl w:val="83B89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8800EB"/>
    <w:multiLevelType w:val="multilevel"/>
    <w:tmpl w:val="DCE4D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0617C9B"/>
    <w:multiLevelType w:val="multilevel"/>
    <w:tmpl w:val="21AC3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1C73767"/>
    <w:multiLevelType w:val="multilevel"/>
    <w:tmpl w:val="36B2A6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52A257A"/>
    <w:multiLevelType w:val="multilevel"/>
    <w:tmpl w:val="06E25B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7A95751"/>
    <w:multiLevelType w:val="multilevel"/>
    <w:tmpl w:val="E9146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7E56F42"/>
    <w:multiLevelType w:val="multilevel"/>
    <w:tmpl w:val="2258D3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7A33B1"/>
    <w:multiLevelType w:val="multilevel"/>
    <w:tmpl w:val="71FAE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E9F7A89"/>
    <w:multiLevelType w:val="multilevel"/>
    <w:tmpl w:val="3C8C4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EBC3C8E"/>
    <w:multiLevelType w:val="multilevel"/>
    <w:tmpl w:val="B5147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3F58C9"/>
    <w:multiLevelType w:val="multilevel"/>
    <w:tmpl w:val="E0D60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14B6FC3"/>
    <w:multiLevelType w:val="multilevel"/>
    <w:tmpl w:val="D5827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1601583"/>
    <w:multiLevelType w:val="multilevel"/>
    <w:tmpl w:val="E10E99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17B33B2"/>
    <w:multiLevelType w:val="multilevel"/>
    <w:tmpl w:val="D160F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3CF019B"/>
    <w:multiLevelType w:val="multilevel"/>
    <w:tmpl w:val="8E5E4E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0" w15:restartNumberingAfterBreak="0">
    <w:nsid w:val="552527D2"/>
    <w:multiLevelType w:val="multilevel"/>
    <w:tmpl w:val="B7721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EB6D10"/>
    <w:multiLevelType w:val="multilevel"/>
    <w:tmpl w:val="84845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D1772DC"/>
    <w:multiLevelType w:val="multilevel"/>
    <w:tmpl w:val="41C0D9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E4E1269"/>
    <w:multiLevelType w:val="multilevel"/>
    <w:tmpl w:val="0EF8B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FBC7E9F"/>
    <w:multiLevelType w:val="multilevel"/>
    <w:tmpl w:val="BFBC1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27206D1"/>
    <w:multiLevelType w:val="multilevel"/>
    <w:tmpl w:val="838AD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476490E"/>
    <w:multiLevelType w:val="multilevel"/>
    <w:tmpl w:val="DD7A0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5152251"/>
    <w:multiLevelType w:val="multilevel"/>
    <w:tmpl w:val="6630A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8833DCF"/>
    <w:multiLevelType w:val="multilevel"/>
    <w:tmpl w:val="DB780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B9509E2"/>
    <w:multiLevelType w:val="multilevel"/>
    <w:tmpl w:val="C34E0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C844D3B"/>
    <w:multiLevelType w:val="multilevel"/>
    <w:tmpl w:val="2E7C9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E160C6D"/>
    <w:multiLevelType w:val="multilevel"/>
    <w:tmpl w:val="C728C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E6B4F9F"/>
    <w:multiLevelType w:val="multilevel"/>
    <w:tmpl w:val="99FA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FE56F4B"/>
    <w:multiLevelType w:val="multilevel"/>
    <w:tmpl w:val="B7BA00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17C631D"/>
    <w:multiLevelType w:val="multilevel"/>
    <w:tmpl w:val="38B2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3F0207A"/>
    <w:multiLevelType w:val="multilevel"/>
    <w:tmpl w:val="3E3015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56575F7"/>
    <w:multiLevelType w:val="multilevel"/>
    <w:tmpl w:val="CCB4D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7BA6C20"/>
    <w:multiLevelType w:val="multilevel"/>
    <w:tmpl w:val="8F289B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9435C68"/>
    <w:multiLevelType w:val="multilevel"/>
    <w:tmpl w:val="BD5055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9E06022"/>
    <w:multiLevelType w:val="multilevel"/>
    <w:tmpl w:val="8B64E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9E47C32"/>
    <w:multiLevelType w:val="multilevel"/>
    <w:tmpl w:val="A76682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7A7368AE"/>
    <w:multiLevelType w:val="multilevel"/>
    <w:tmpl w:val="3D205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B205046"/>
    <w:multiLevelType w:val="multilevel"/>
    <w:tmpl w:val="9DAAF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B460504"/>
    <w:multiLevelType w:val="multilevel"/>
    <w:tmpl w:val="505C4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B8C1006"/>
    <w:multiLevelType w:val="multilevel"/>
    <w:tmpl w:val="BB927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D31228D"/>
    <w:multiLevelType w:val="multilevel"/>
    <w:tmpl w:val="6B0AC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EC21E75"/>
    <w:multiLevelType w:val="multilevel"/>
    <w:tmpl w:val="5672E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7"/>
  </w:num>
  <w:num w:numId="2">
    <w:abstractNumId w:val="4"/>
  </w:num>
  <w:num w:numId="3">
    <w:abstractNumId w:val="0"/>
  </w:num>
  <w:num w:numId="4">
    <w:abstractNumId w:val="55"/>
  </w:num>
  <w:num w:numId="5">
    <w:abstractNumId w:val="75"/>
  </w:num>
  <w:num w:numId="6">
    <w:abstractNumId w:val="2"/>
  </w:num>
  <w:num w:numId="7">
    <w:abstractNumId w:val="59"/>
  </w:num>
  <w:num w:numId="8">
    <w:abstractNumId w:val="74"/>
  </w:num>
  <w:num w:numId="9">
    <w:abstractNumId w:val="8"/>
  </w:num>
  <w:num w:numId="10">
    <w:abstractNumId w:val="35"/>
  </w:num>
  <w:num w:numId="11">
    <w:abstractNumId w:val="46"/>
  </w:num>
  <w:num w:numId="12">
    <w:abstractNumId w:val="76"/>
  </w:num>
  <w:num w:numId="13">
    <w:abstractNumId w:val="40"/>
  </w:num>
  <w:num w:numId="14">
    <w:abstractNumId w:val="26"/>
  </w:num>
  <w:num w:numId="15">
    <w:abstractNumId w:val="29"/>
  </w:num>
  <w:num w:numId="16">
    <w:abstractNumId w:val="73"/>
  </w:num>
  <w:num w:numId="17">
    <w:abstractNumId w:val="70"/>
  </w:num>
  <w:num w:numId="18">
    <w:abstractNumId w:val="11"/>
  </w:num>
  <w:num w:numId="19">
    <w:abstractNumId w:val="44"/>
  </w:num>
  <w:num w:numId="20">
    <w:abstractNumId w:val="14"/>
  </w:num>
  <w:num w:numId="21">
    <w:abstractNumId w:val="34"/>
  </w:num>
  <w:num w:numId="22">
    <w:abstractNumId w:val="15"/>
  </w:num>
  <w:num w:numId="23">
    <w:abstractNumId w:val="3"/>
  </w:num>
  <w:num w:numId="24">
    <w:abstractNumId w:val="53"/>
  </w:num>
  <w:num w:numId="25">
    <w:abstractNumId w:val="61"/>
  </w:num>
  <w:num w:numId="26">
    <w:abstractNumId w:val="68"/>
  </w:num>
  <w:num w:numId="27">
    <w:abstractNumId w:val="12"/>
  </w:num>
  <w:num w:numId="28">
    <w:abstractNumId w:val="69"/>
  </w:num>
  <w:num w:numId="29">
    <w:abstractNumId w:val="60"/>
  </w:num>
  <w:num w:numId="30">
    <w:abstractNumId w:val="49"/>
  </w:num>
  <w:num w:numId="31">
    <w:abstractNumId w:val="41"/>
  </w:num>
  <w:num w:numId="32">
    <w:abstractNumId w:val="62"/>
  </w:num>
  <w:num w:numId="33">
    <w:abstractNumId w:val="13"/>
  </w:num>
  <w:num w:numId="34">
    <w:abstractNumId w:val="31"/>
  </w:num>
  <w:num w:numId="35">
    <w:abstractNumId w:val="42"/>
  </w:num>
  <w:num w:numId="36">
    <w:abstractNumId w:val="36"/>
  </w:num>
  <w:num w:numId="37">
    <w:abstractNumId w:val="5"/>
  </w:num>
  <w:num w:numId="38">
    <w:abstractNumId w:val="19"/>
  </w:num>
  <w:num w:numId="39">
    <w:abstractNumId w:val="22"/>
  </w:num>
  <w:num w:numId="40">
    <w:abstractNumId w:val="30"/>
  </w:num>
  <w:num w:numId="41">
    <w:abstractNumId w:val="32"/>
  </w:num>
  <w:num w:numId="42">
    <w:abstractNumId w:val="63"/>
  </w:num>
  <w:num w:numId="43">
    <w:abstractNumId w:val="56"/>
  </w:num>
  <w:num w:numId="44">
    <w:abstractNumId w:val="66"/>
  </w:num>
  <w:num w:numId="45">
    <w:abstractNumId w:val="39"/>
  </w:num>
  <w:num w:numId="46">
    <w:abstractNumId w:val="47"/>
  </w:num>
  <w:num w:numId="47">
    <w:abstractNumId w:val="50"/>
  </w:num>
  <w:num w:numId="48">
    <w:abstractNumId w:val="37"/>
  </w:num>
  <w:num w:numId="49">
    <w:abstractNumId w:val="52"/>
  </w:num>
  <w:num w:numId="50">
    <w:abstractNumId w:val="72"/>
  </w:num>
  <w:num w:numId="51">
    <w:abstractNumId w:val="18"/>
  </w:num>
  <w:num w:numId="52">
    <w:abstractNumId w:val="20"/>
  </w:num>
  <w:num w:numId="53">
    <w:abstractNumId w:val="77"/>
  </w:num>
  <w:num w:numId="54">
    <w:abstractNumId w:val="27"/>
  </w:num>
  <w:num w:numId="55">
    <w:abstractNumId w:val="71"/>
  </w:num>
  <w:num w:numId="56">
    <w:abstractNumId w:val="1"/>
  </w:num>
  <w:num w:numId="57">
    <w:abstractNumId w:val="48"/>
  </w:num>
  <w:num w:numId="58">
    <w:abstractNumId w:val="23"/>
  </w:num>
  <w:num w:numId="59">
    <w:abstractNumId w:val="9"/>
  </w:num>
  <w:num w:numId="60">
    <w:abstractNumId w:val="28"/>
  </w:num>
  <w:num w:numId="61">
    <w:abstractNumId w:val="64"/>
  </w:num>
  <w:num w:numId="62">
    <w:abstractNumId w:val="25"/>
  </w:num>
  <w:num w:numId="63">
    <w:abstractNumId w:val="54"/>
  </w:num>
  <w:num w:numId="64">
    <w:abstractNumId w:val="45"/>
  </w:num>
  <w:num w:numId="65">
    <w:abstractNumId w:val="38"/>
  </w:num>
  <w:num w:numId="66">
    <w:abstractNumId w:val="43"/>
  </w:num>
  <w:num w:numId="67">
    <w:abstractNumId w:val="6"/>
  </w:num>
  <w:num w:numId="68">
    <w:abstractNumId w:val="67"/>
  </w:num>
  <w:num w:numId="69">
    <w:abstractNumId w:val="17"/>
  </w:num>
  <w:num w:numId="70">
    <w:abstractNumId w:val="65"/>
  </w:num>
  <w:num w:numId="71">
    <w:abstractNumId w:val="10"/>
  </w:num>
  <w:num w:numId="72">
    <w:abstractNumId w:val="24"/>
  </w:num>
  <w:num w:numId="73">
    <w:abstractNumId w:val="33"/>
  </w:num>
  <w:num w:numId="74">
    <w:abstractNumId w:val="7"/>
  </w:num>
  <w:num w:numId="75">
    <w:abstractNumId w:val="58"/>
  </w:num>
  <w:num w:numId="76">
    <w:abstractNumId w:val="51"/>
  </w:num>
  <w:num w:numId="77">
    <w:abstractNumId w:val="16"/>
  </w:num>
  <w:num w:numId="78">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12F4C"/>
    <w:rsid w:val="000163BE"/>
    <w:rsid w:val="000D19DE"/>
    <w:rsid w:val="000F77F6"/>
    <w:rsid w:val="00113B3C"/>
    <w:rsid w:val="001255AA"/>
    <w:rsid w:val="00155382"/>
    <w:rsid w:val="0018384A"/>
    <w:rsid w:val="0019165D"/>
    <w:rsid w:val="001B7DC7"/>
    <w:rsid w:val="001C78EF"/>
    <w:rsid w:val="001E67DC"/>
    <w:rsid w:val="0021343E"/>
    <w:rsid w:val="00264944"/>
    <w:rsid w:val="0027600D"/>
    <w:rsid w:val="00281EE2"/>
    <w:rsid w:val="00293B05"/>
    <w:rsid w:val="002C144F"/>
    <w:rsid w:val="0035367B"/>
    <w:rsid w:val="00355447"/>
    <w:rsid w:val="003A25A3"/>
    <w:rsid w:val="003B4F62"/>
    <w:rsid w:val="003E6769"/>
    <w:rsid w:val="0043341D"/>
    <w:rsid w:val="0043376E"/>
    <w:rsid w:val="004B1F5C"/>
    <w:rsid w:val="004D0351"/>
    <w:rsid w:val="004E671A"/>
    <w:rsid w:val="00521192"/>
    <w:rsid w:val="0055485B"/>
    <w:rsid w:val="00564ED1"/>
    <w:rsid w:val="005C0463"/>
    <w:rsid w:val="005C69CD"/>
    <w:rsid w:val="005C6E86"/>
    <w:rsid w:val="005E353B"/>
    <w:rsid w:val="00607C1B"/>
    <w:rsid w:val="006217F0"/>
    <w:rsid w:val="00627C94"/>
    <w:rsid w:val="006453B4"/>
    <w:rsid w:val="0067419A"/>
    <w:rsid w:val="00674242"/>
    <w:rsid w:val="006A2B2A"/>
    <w:rsid w:val="006D1370"/>
    <w:rsid w:val="006D4DE9"/>
    <w:rsid w:val="006E52C9"/>
    <w:rsid w:val="00716BE6"/>
    <w:rsid w:val="00717CC8"/>
    <w:rsid w:val="00730D10"/>
    <w:rsid w:val="00751032"/>
    <w:rsid w:val="007578DE"/>
    <w:rsid w:val="0076727A"/>
    <w:rsid w:val="007776DC"/>
    <w:rsid w:val="007B02FD"/>
    <w:rsid w:val="007C34DE"/>
    <w:rsid w:val="007E02BC"/>
    <w:rsid w:val="007E1107"/>
    <w:rsid w:val="007F3BFA"/>
    <w:rsid w:val="008000C7"/>
    <w:rsid w:val="008107D1"/>
    <w:rsid w:val="00821B3E"/>
    <w:rsid w:val="00845548"/>
    <w:rsid w:val="00871B60"/>
    <w:rsid w:val="00881938"/>
    <w:rsid w:val="008819D8"/>
    <w:rsid w:val="00893078"/>
    <w:rsid w:val="008A6D25"/>
    <w:rsid w:val="008D2677"/>
    <w:rsid w:val="008F5FC8"/>
    <w:rsid w:val="0092590C"/>
    <w:rsid w:val="00934453"/>
    <w:rsid w:val="00934C28"/>
    <w:rsid w:val="0097385A"/>
    <w:rsid w:val="009E0150"/>
    <w:rsid w:val="00A46DF1"/>
    <w:rsid w:val="00A76276"/>
    <w:rsid w:val="00AF1126"/>
    <w:rsid w:val="00B00D95"/>
    <w:rsid w:val="00B07C8E"/>
    <w:rsid w:val="00B23581"/>
    <w:rsid w:val="00B24038"/>
    <w:rsid w:val="00B36B4C"/>
    <w:rsid w:val="00B4415B"/>
    <w:rsid w:val="00B52EF9"/>
    <w:rsid w:val="00B97E28"/>
    <w:rsid w:val="00BB51F3"/>
    <w:rsid w:val="00BD05B4"/>
    <w:rsid w:val="00C17B39"/>
    <w:rsid w:val="00C253CA"/>
    <w:rsid w:val="00C45A56"/>
    <w:rsid w:val="00C80D91"/>
    <w:rsid w:val="00C842DF"/>
    <w:rsid w:val="00C84309"/>
    <w:rsid w:val="00CC5D18"/>
    <w:rsid w:val="00CE729E"/>
    <w:rsid w:val="00CF702A"/>
    <w:rsid w:val="00D41465"/>
    <w:rsid w:val="00D62AFB"/>
    <w:rsid w:val="00DD5D49"/>
    <w:rsid w:val="00DF30F5"/>
    <w:rsid w:val="00DF4C04"/>
    <w:rsid w:val="00DF6F92"/>
    <w:rsid w:val="00E305D5"/>
    <w:rsid w:val="00E425EF"/>
    <w:rsid w:val="00E62FF8"/>
    <w:rsid w:val="00EC41C9"/>
    <w:rsid w:val="00ED6272"/>
    <w:rsid w:val="00F030BB"/>
    <w:rsid w:val="00F078E6"/>
    <w:rsid w:val="00F30A71"/>
    <w:rsid w:val="00F326C5"/>
    <w:rsid w:val="00F33C44"/>
    <w:rsid w:val="00F82019"/>
    <w:rsid w:val="00F97680"/>
    <w:rsid w:val="00FA144A"/>
    <w:rsid w:val="00FB09E9"/>
    <w:rsid w:val="00FB28C5"/>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D640EC"/>
  <w15:docId w15:val="{FE41EF61-06D8-4465-BCA4-CF515A4A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semiHidden/>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cgme.org/Portals/0/ACGMEClinicalCompetencyCommitteeGuidebook.pdf?ver=2020-04-16-121941-380" TargetMode="External"/><Relationship Id="rId21" Type="http://schemas.openxmlformats.org/officeDocument/2006/relationships/hyperlink" Target="https://pubmed.ncbi.nlm.nih.gov/19707074/" TargetMode="External"/><Relationship Id="rId42" Type="http://schemas.openxmlformats.org/officeDocument/2006/relationships/hyperlink" Target="https://www.abp.org/entrustable-professional-activities-epas" TargetMode="External"/><Relationship Id="rId63" Type="http://schemas.openxmlformats.org/officeDocument/2006/relationships/hyperlink" Target="https://www.abp.org/entrustable-professional-activities-epas" TargetMode="External"/><Relationship Id="rId84" Type="http://schemas.openxmlformats.org/officeDocument/2006/relationships/hyperlink" Target="https://www.aap.org/en-us/advocacy-and-policy/aap-health-initiatives/Mental-Health/Pages/Residency-Curriculum.aspx" TargetMode="External"/><Relationship Id="rId16" Type="http://schemas.openxmlformats.org/officeDocument/2006/relationships/hyperlink" Target="https://pubmed.ncbi.nlm.nih.gov/26221439/" TargetMode="External"/><Relationship Id="rId107" Type="http://schemas.openxmlformats.org/officeDocument/2006/relationships/hyperlink" Target="https://www.ncbi.nlm.nih.gov/pmc/articles/PMC3093595/" TargetMode="External"/><Relationship Id="rId11" Type="http://schemas.openxmlformats.org/officeDocument/2006/relationships/hyperlink" Target="https://www.abp.org/entrustable-professional-activities-epas" TargetMode="External"/><Relationship Id="rId32" Type="http://schemas.openxmlformats.org/officeDocument/2006/relationships/hyperlink" Target="https://pubmed.ncbi.nlm.nih.gov/23955467/" TargetMode="External"/><Relationship Id="rId37" Type="http://schemas.openxmlformats.org/officeDocument/2006/relationships/hyperlink" Target="https://www.abp.org/entrustable-professional-activities-epas" TargetMode="External"/><Relationship Id="rId53" Type="http://schemas.openxmlformats.org/officeDocument/2006/relationships/hyperlink" Target="https://www.abp.org/entrustable-professional-activities-epas" TargetMode="External"/><Relationship Id="rId58" Type="http://schemas.openxmlformats.org/officeDocument/2006/relationships/hyperlink" Target="https://www.mededportal.org/anti-racism" TargetMode="External"/><Relationship Id="rId74" Type="http://schemas.openxmlformats.org/officeDocument/2006/relationships/hyperlink" Target="https://www.abp.org/entrustable-professional-activities-epas" TargetMode="External"/><Relationship Id="rId79" Type="http://schemas.openxmlformats.org/officeDocument/2006/relationships/hyperlink" Target="https://pubmed.ncbi.nlm.nih.gov/26630605/" TargetMode="External"/><Relationship Id="rId102" Type="http://schemas.openxmlformats.org/officeDocument/2006/relationships/hyperlink" Target="https://www.sciencedirect.com/science/article/abs/pii/S0738399101001367?via%3Dihub" TargetMode="External"/><Relationship Id="rId123" Type="http://schemas.openxmlformats.org/officeDocument/2006/relationships/hyperlink" Target="https://www.acgme.org/Portals/0/Milestones%20Implementation%202020.pdf?ver=2020-05-20-152402-013" TargetMode="External"/><Relationship Id="rId128" Type="http://schemas.openxmlformats.org/officeDocument/2006/relationships/hyperlink" Target="https://dl.acgme.org/pages/assessment" TargetMode="External"/><Relationship Id="rId5" Type="http://schemas.openxmlformats.org/officeDocument/2006/relationships/webSettings" Target="webSettings.xml"/><Relationship Id="rId90" Type="http://schemas.openxmlformats.org/officeDocument/2006/relationships/hyperlink" Target="https://www.ama-assn.org/delivering-care/ama-code-medical-ethics" TargetMode="External"/><Relationship Id="rId95" Type="http://schemas.openxmlformats.org/officeDocument/2006/relationships/hyperlink" Target="https://www.abp.org/entrustable-professional-activities-epas" TargetMode="External"/><Relationship Id="rId22" Type="http://schemas.openxmlformats.org/officeDocument/2006/relationships/hyperlink" Target="https://www.abp.org/entrustable-professional-activities-epas" TargetMode="External"/><Relationship Id="rId27" Type="http://schemas.openxmlformats.org/officeDocument/2006/relationships/hyperlink" Target="https://journals.lww.com/academicmedicine/Fulltext/2019/09000/Management_Reasoning__Implications_for_Health.19.aspx?casa_token=CrKAiT6kwcYAAAAA:RfZyQrmTw4eWBSRQIwC2kpX_ajz_X4rs_ssjLi_btaqHCwzNCrr6eT1rDSLiWQGmKSQiVW2ZqLbRtj8ozw" TargetMode="External"/><Relationship Id="rId43" Type="http://schemas.openxmlformats.org/officeDocument/2006/relationships/hyperlink" Target="https://www.aap.org/en-us/Pages/Default.aspx" TargetMode="External"/><Relationship Id="rId48" Type="http://schemas.openxmlformats.org/officeDocument/2006/relationships/hyperlink" Target="https://www.nejm.org/doi/full/10.1056/NEJMsa1405556" TargetMode="External"/><Relationship Id="rId64" Type="http://schemas.openxmlformats.org/officeDocument/2006/relationships/hyperlink" Target="https://www.choosingwisely.org/societies/american-academy-of-pediatrics/" TargetMode="External"/><Relationship Id="rId69" Type="http://schemas.openxmlformats.org/officeDocument/2006/relationships/hyperlink" Target="https://www.ahrq.gov/professionals/quality-patient-safety/talkingquality/create/physician/challenges.html" TargetMode="External"/><Relationship Id="rId113" Type="http://schemas.openxmlformats.org/officeDocument/2006/relationships/hyperlink" Target="https://www.acgme.org/Portals/0/PDFs/Milestones/InterpersonalandCommunicationSkillsPediatrics.pdf.%202020" TargetMode="External"/><Relationship Id="rId118" Type="http://schemas.openxmlformats.org/officeDocument/2006/relationships/hyperlink" Target="https://www.acgme.org/What-We-Do/Accreditation/Milestones/Resources" TargetMode="External"/><Relationship Id="rId134" Type="http://schemas.openxmlformats.org/officeDocument/2006/relationships/fontTable" Target="fontTable.xml"/><Relationship Id="rId80" Type="http://schemas.openxmlformats.org/officeDocument/2006/relationships/hyperlink" Target="https://www.academicpedsjnl.net/article/S1876-2859(13)00333-1/fulltext" TargetMode="External"/><Relationship Id="rId85" Type="http://schemas.openxmlformats.org/officeDocument/2006/relationships/hyperlink" Target="https://www.abp.org/professionalism-guide" TargetMode="External"/><Relationship Id="rId12" Type="http://schemas.openxmlformats.org/officeDocument/2006/relationships/hyperlink" Target="https://pubmed.ncbi.nlm.nih.gov/24602619/" TargetMode="External"/><Relationship Id="rId17" Type="http://schemas.openxmlformats.org/officeDocument/2006/relationships/hyperlink" Target="https://www.sgim.org/web-only/clinical-reasoning-exercises/problem-representation-overview" TargetMode="External"/><Relationship Id="rId33" Type="http://schemas.openxmlformats.org/officeDocument/2006/relationships/hyperlink" Target="https://www.abp.org/entrustable-professional-activities-epas" TargetMode="External"/><Relationship Id="rId38" Type="http://schemas.openxmlformats.org/officeDocument/2006/relationships/hyperlink" Target="http://www.ihi.org/Pages/default.aspx" TargetMode="External"/><Relationship Id="rId59" Type="http://schemas.openxmlformats.org/officeDocument/2006/relationships/hyperlink" Target="https://healthequity.globalpolicysolutions.org/wp-content/uploads/2016/12/RWJF_SDOH_Final_Report-002.pdf" TargetMode="External"/><Relationship Id="rId103" Type="http://schemas.openxmlformats.org/officeDocument/2006/relationships/hyperlink" Target="https://www.abp.org/entrustable-professional-activities-epas" TargetMode="External"/><Relationship Id="rId108" Type="http://schemas.openxmlformats.org/officeDocument/2006/relationships/hyperlink" Target="https://www.mededportal.org/doi/10.15766/mep_2374-8265.622" TargetMode="External"/><Relationship Id="rId124" Type="http://schemas.openxmlformats.org/officeDocument/2006/relationships/hyperlink" Target="https://www.acgme.org/Portals/0/PDFs/Milestones/Guidebooks/AssessmentGuidebook.pdf?ver=2020-11-18-155141-527" TargetMode="External"/><Relationship Id="rId129" Type="http://schemas.openxmlformats.org/officeDocument/2006/relationships/hyperlink" Target="https://team.acgme.org/" TargetMode="External"/><Relationship Id="rId54" Type="http://schemas.openxmlformats.org/officeDocument/2006/relationships/hyperlink" Target="https://www.cdc.gov/violenceprevention/aces/fastfact.html?CDC_AA_refVal=https%3A%2F%2Fwww.cdc.gov%2Fviolenceprevention%2Facestudy%2Ffastfact.html" TargetMode="External"/><Relationship Id="rId70" Type="http://schemas.openxmlformats.org/officeDocument/2006/relationships/hyperlink" Target="https://nam.edu/vital-directions-for-health-health-care-priorities-from-a-national-academy-of-medicine-initiative/" TargetMode="External"/><Relationship Id="rId75" Type="http://schemas.openxmlformats.org/officeDocument/2006/relationships/hyperlink" Target="https://www.nlm.nih.gov/bsd/disted/pubmedtutorial/cover.html" TargetMode="External"/><Relationship Id="rId91" Type="http://schemas.openxmlformats.org/officeDocument/2006/relationships/hyperlink" Target="http://abimfoundation.org/wp-content/uploads/2015/12/Medical-Professionalism-in-the-New-Millenium-A-Physician-Charter.pdf" TargetMode="External"/><Relationship Id="rId96" Type="http://schemas.openxmlformats.org/officeDocument/2006/relationships/hyperlink" Target="https://www.sciencedirect.com/science/article/abs/pii/S187628591300332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ubmed.ncbi.nlm.nih.gov/24602619/" TargetMode="External"/><Relationship Id="rId28" Type="http://schemas.openxmlformats.org/officeDocument/2006/relationships/hyperlink" Target="https://www.abp.org/entrustable-professional-activities-epas" TargetMode="External"/><Relationship Id="rId49" Type="http://schemas.openxmlformats.org/officeDocument/2006/relationships/hyperlink" Target="http://www.ipassstudygroup.com/materialsrequest" TargetMode="External"/><Relationship Id="rId114" Type="http://schemas.openxmlformats.org/officeDocument/2006/relationships/hyperlink" Target="https://pubmed.ncbi.nlm.nih.gov/22232313/" TargetMode="External"/><Relationship Id="rId119" Type="http://schemas.openxmlformats.org/officeDocument/2006/relationships/hyperlink" Target="https://www.acgme.org/Portals/0/MilestonesGuidebook.pdf?ver=2020-06-11-100958-330" TargetMode="External"/><Relationship Id="rId44" Type="http://schemas.openxmlformats.org/officeDocument/2006/relationships/hyperlink" Target="https://medicalhomeinfo.aap.org/tools-resources/Documents/PCCC%202nd%20Edition/Full%20Pediatric%20Care%20Coordination%20Curriculum.pdf" TargetMode="External"/><Relationship Id="rId60" Type="http://schemas.openxmlformats.org/officeDocument/2006/relationships/hyperlink" Target="https://pediatrics.aappublications.org/content/146/2/e2020003657" TargetMode="External"/><Relationship Id="rId65" Type="http://schemas.openxmlformats.org/officeDocument/2006/relationships/hyperlink" Target="https://www.solutionsforpatientsafety.org/for-hospitals/hospital-resources/" TargetMode="External"/><Relationship Id="rId81" Type="http://schemas.openxmlformats.org/officeDocument/2006/relationships/hyperlink" Target="https://journals.lww.com/academicmedicine/fulltext/2013/10000/Assessing_Residents__Written_Learning_Goals_and.39.aspx" TargetMode="External"/><Relationship Id="rId86" Type="http://schemas.openxmlformats.org/officeDocument/2006/relationships/hyperlink" Target="https://www.ama-assn.org/delivering-care/ama-code-medical-ethics" TargetMode="External"/><Relationship Id="rId130" Type="http://schemas.openxmlformats.org/officeDocument/2006/relationships/hyperlink" Target="https://dl.acgme.org/pages/assessment" TargetMode="External"/><Relationship Id="rId135" Type="http://schemas.openxmlformats.org/officeDocument/2006/relationships/theme" Target="theme/theme1.xml"/><Relationship Id="rId13" Type="http://schemas.openxmlformats.org/officeDocument/2006/relationships/hyperlink" Target="https://www.nejm.org/doi/full/10.1056/NEJMra054782" TargetMode="External"/><Relationship Id="rId18" Type="http://schemas.openxmlformats.org/officeDocument/2006/relationships/hyperlink" Target="https://www.abp.org/entrustable-professional-activities-epas" TargetMode="External"/><Relationship Id="rId39" Type="http://schemas.openxmlformats.org/officeDocument/2006/relationships/hyperlink" Target="https://link.springer.com/article/10.1007%2Fs40746-015-0027-3" TargetMode="External"/><Relationship Id="rId109" Type="http://schemas.openxmlformats.org/officeDocument/2006/relationships/hyperlink" Target="http://doi.org/10.15766/mep_2374-8265.10174" TargetMode="External"/><Relationship Id="rId34" Type="http://schemas.openxmlformats.org/officeDocument/2006/relationships/hyperlink" Target="http://www.ihi.org/Pages/default.aspx" TargetMode="External"/><Relationship Id="rId50" Type="http://schemas.openxmlformats.org/officeDocument/2006/relationships/hyperlink" Target="https://insights.ovid.com/crossref?an=01266021-201808000-00003" TargetMode="External"/><Relationship Id="rId55" Type="http://schemas.openxmlformats.org/officeDocument/2006/relationships/hyperlink" Target="https://www.ncbi.nlm.nih.gov/pmc/articles/PMC7450251/" TargetMode="External"/><Relationship Id="rId76" Type="http://schemas.openxmlformats.org/officeDocument/2006/relationships/hyperlink" Target="https://jamaevidence.mhmedical.com/Book.aspx?bookId=847" TargetMode="External"/><Relationship Id="rId97" Type="http://schemas.openxmlformats.org/officeDocument/2006/relationships/hyperlink" Target="https://www.acgme.org/What-We-Do/Initiatives/Physician-Well-Being/Resources" TargetMode="External"/><Relationship Id="rId104" Type="http://schemas.openxmlformats.org/officeDocument/2006/relationships/hyperlink" Target="https://www.bmj.com/content/344/bmj.e357" TargetMode="External"/><Relationship Id="rId120" Type="http://schemas.openxmlformats.org/officeDocument/2006/relationships/hyperlink" Target="https://www.acgme.org/Portals/0/PDFs/Milestones/MilestonesGuidebookforResidentsFellows.pdf?ver=2020-05-08-150234-750" TargetMode="External"/><Relationship Id="rId125" Type="http://schemas.openxmlformats.org/officeDocument/2006/relationships/hyperlink" Target="https://www.acgme.org/Portals/0/PDFs/Milestones/2019MilestonesNationalReportFinal.pdf?ver=2019-09-30-110837-587" TargetMode="External"/><Relationship Id="rId7" Type="http://schemas.openxmlformats.org/officeDocument/2006/relationships/endnotes" Target="endnotes.xml"/><Relationship Id="rId71" Type="http://schemas.openxmlformats.org/officeDocument/2006/relationships/hyperlink" Target="http://datacenter.commonwealthfund.org/?_ga=2.110888517.1505146611.1495417431-1811932185.1495417431" TargetMode="External"/><Relationship Id="rId92" Type="http://schemas.openxmlformats.org/officeDocument/2006/relationships/hyperlink" Target="https://www.archivesofpathology.org/doi/10.5858/arpa.2016-0217-CP?url_ver=Z39.88-2003&amp;rfr_id=ori:rid:crossref.org&amp;rfr_dat=cr_pub%3dpubmed" TargetMode="External"/><Relationship Id="rId2" Type="http://schemas.openxmlformats.org/officeDocument/2006/relationships/numbering" Target="numbering.xml"/><Relationship Id="rId29" Type="http://schemas.openxmlformats.org/officeDocument/2006/relationships/hyperlink" Target="https://www.sciencedirect.com/science/article/abs/pii/S1876285913003240" TargetMode="External"/><Relationship Id="rId24" Type="http://schemas.openxmlformats.org/officeDocument/2006/relationships/hyperlink" Target="https://www.nejm.org/doi/full/10.1056/NEJMra054782" TargetMode="External"/><Relationship Id="rId40" Type="http://schemas.openxmlformats.org/officeDocument/2006/relationships/hyperlink" Target="https://brightfutures.aap.org/quality-improvement/Pages/QI-Office-System-Tools-.aspx" TargetMode="External"/><Relationship Id="rId45" Type="http://schemas.openxmlformats.org/officeDocument/2006/relationships/hyperlink" Target="https://www.sciencedirect.com/science/journal/25424548" TargetMode="External"/><Relationship Id="rId66" Type="http://schemas.openxmlformats.org/officeDocument/2006/relationships/hyperlink" Target="https://www.abim.org/maintenance-of-certification/earning-points/qi-pi-activities.aspx" TargetMode="External"/><Relationship Id="rId87" Type="http://schemas.openxmlformats.org/officeDocument/2006/relationships/hyperlink" Target="http://abimfoundation.org/wp-content/uploads/2015/12/Medical-Professionalism-in-the-New-Millenium-A-Physician-Charter.pdf" TargetMode="External"/><Relationship Id="rId110" Type="http://schemas.openxmlformats.org/officeDocument/2006/relationships/hyperlink" Target="https://www.aacom.org/docs/default-source/insideome/ccrpt05-10-11.pdf?sfvrsn=77937f97_2" TargetMode="External"/><Relationship Id="rId115" Type="http://schemas.openxmlformats.org/officeDocument/2006/relationships/hyperlink" Target="https://www.ncbi.nlm.nih.gov/pubmed/16617948" TargetMode="External"/><Relationship Id="rId131" Type="http://schemas.openxmlformats.org/officeDocument/2006/relationships/hyperlink" Target="https://dl.acgme.org/" TargetMode="External"/><Relationship Id="rId61" Type="http://schemas.openxmlformats.org/officeDocument/2006/relationships/hyperlink" Target="https://pediatrics.aappublications.org/content/144/2/e20191765" TargetMode="External"/><Relationship Id="rId82" Type="http://schemas.openxmlformats.org/officeDocument/2006/relationships/hyperlink" Target="https://www.abp.org/entrustable-professional-activities-epas" TargetMode="External"/><Relationship Id="rId19" Type="http://schemas.openxmlformats.org/officeDocument/2006/relationships/hyperlink" Target="https://pubmed.ncbi.nlm.nih.gov/24602619/" TargetMode="External"/><Relationship Id="rId14" Type="http://schemas.openxmlformats.org/officeDocument/2006/relationships/hyperlink" Target="https://pubmed.ncbi.nlm.nih.gov/1536065/" TargetMode="External"/><Relationship Id="rId30" Type="http://schemas.openxmlformats.org/officeDocument/2006/relationships/hyperlink" Target="https://www.abp.org/entrustable-professional-activities-epas" TargetMode="External"/><Relationship Id="rId35" Type="http://schemas.openxmlformats.org/officeDocument/2006/relationships/hyperlink" Target="https://pubmed.ncbi.nlm.nih.gov/16313578/" TargetMode="External"/><Relationship Id="rId56" Type="http://schemas.openxmlformats.org/officeDocument/2006/relationships/hyperlink" Target="https://brightfutures.aap.org/Bright%20Futures%20Documents/BF4_LifelongHealth.pdf" TargetMode="External"/><Relationship Id="rId77" Type="http://schemas.openxmlformats.org/officeDocument/2006/relationships/hyperlink" Target="https://guides.mclibrary.duke.edu/ebm/home" TargetMode="External"/><Relationship Id="rId100" Type="http://schemas.openxmlformats.org/officeDocument/2006/relationships/hyperlink" Target="https://www.tandfonline.com/doi/full/10.3109/0142159X.2011.531170" TargetMode="External"/><Relationship Id="rId105" Type="http://schemas.openxmlformats.org/officeDocument/2006/relationships/hyperlink" Target="https://www.tandfonline.com/doi/full/10.3109/0142159X.2013.769677" TargetMode="External"/><Relationship Id="rId126" Type="http://schemas.openxmlformats.org/officeDocument/2006/relationships/hyperlink" Target="https://www.acgme.org/Portals/0/PDFs/Milestones/MilestonesBibliography.pdf?ver=2020-08-19-153536-447" TargetMode="External"/><Relationship Id="rId8" Type="http://schemas.openxmlformats.org/officeDocument/2006/relationships/image" Target="media/image1.jpg"/><Relationship Id="rId51" Type="http://schemas.openxmlformats.org/officeDocument/2006/relationships/hyperlink" Target="https://www.gottransition.org/resources-and-research/clinician-education-resources.cfm" TargetMode="External"/><Relationship Id="rId72" Type="http://schemas.openxmlformats.org/officeDocument/2006/relationships/hyperlink" Target="http://www.commonwealthfund.org/interactives-and-data/health-reform-resource-center" TargetMode="External"/><Relationship Id="rId93" Type="http://schemas.openxmlformats.org/officeDocument/2006/relationships/hyperlink" Target="https://www.abp.org/entrustable-professional-activities-epas" TargetMode="External"/><Relationship Id="rId98" Type="http://schemas.openxmlformats.org/officeDocument/2006/relationships/hyperlink" Target="https://www.abp.org/entrustable-professional-activities-epas" TargetMode="External"/><Relationship Id="rId121" Type="http://schemas.openxmlformats.org/officeDocument/2006/relationships/hyperlink" Target="https://www.acgme.org/Residents-and-Fellows/The-ACGME-for-Residents-and-Fellows" TargetMode="External"/><Relationship Id="rId3" Type="http://schemas.openxmlformats.org/officeDocument/2006/relationships/styles" Target="styles.xml"/><Relationship Id="rId25" Type="http://schemas.openxmlformats.org/officeDocument/2006/relationships/hyperlink" Target="https://www.improvediagnosis.org/toolkits/" TargetMode="External"/><Relationship Id="rId46" Type="http://schemas.openxmlformats.org/officeDocument/2006/relationships/hyperlink" Target="https://www.sciencedirect.com/science/article/pii/S2542454817300395" TargetMode="External"/><Relationship Id="rId67" Type="http://schemas.openxmlformats.org/officeDocument/2006/relationships/hyperlink" Target="https://www.journalofhospitalmedicine.com/jhospmed/article/228324/hospital-medicine/things-we-do-no-reasontm-routine-correction-elevated-inr?channel=27621" TargetMode="External"/><Relationship Id="rId116" Type="http://schemas.openxmlformats.org/officeDocument/2006/relationships/hyperlink" Target="https://pubmed.ncbi.nlm.nih.gov/16617948/" TargetMode="External"/><Relationship Id="rId20" Type="http://schemas.openxmlformats.org/officeDocument/2006/relationships/hyperlink" Target="https://www.abp.org/entrustable-professional-activities-epas" TargetMode="External"/><Relationship Id="rId41" Type="http://schemas.openxmlformats.org/officeDocument/2006/relationships/hyperlink" Target="https://www.acgme.org/Portals/0/PDFs/Milestones/Systems-basedPracticePediatrics.pdf" TargetMode="External"/><Relationship Id="rId62" Type="http://schemas.openxmlformats.org/officeDocument/2006/relationships/hyperlink" Target="https://www.ncbi.nlm.nih.gov/pmc/articles/PMC6354798/pdf/mep-14-10783.pdf" TargetMode="External"/><Relationship Id="rId83" Type="http://schemas.openxmlformats.org/officeDocument/2006/relationships/hyperlink" Target="https://www.abp.org/content/medical-professionalism" TargetMode="External"/><Relationship Id="rId88" Type="http://schemas.openxmlformats.org/officeDocument/2006/relationships/hyperlink" Target="https://www.archivesofpathology.org/doi/10.5858/arpa.2016-0217-CP?url_ver=Z39.88-2003&amp;rfr_id=ori:rid:crossref.org&amp;rfr_dat=cr_pub%3dpubmed" TargetMode="External"/><Relationship Id="rId111" Type="http://schemas.openxmlformats.org/officeDocument/2006/relationships/hyperlink" Target="https://acapt.org/about/consortium/national-interprofessional-education-consortium-(nipec)/nipec-assessment-resources-and-tools" TargetMode="External"/><Relationship Id="rId132" Type="http://schemas.openxmlformats.org/officeDocument/2006/relationships/header" Target="header1.xml"/><Relationship Id="rId15" Type="http://schemas.openxmlformats.org/officeDocument/2006/relationships/hyperlink" Target="https://www.abim.org/~/media/ABIM%20Public/Files/pdf/paper-tools/mini-cex.pdf" TargetMode="External"/><Relationship Id="rId36" Type="http://schemas.openxmlformats.org/officeDocument/2006/relationships/hyperlink" Target="https://www.acgme.org/Portals/0/PDFs/Milestones/Systems-basedPracticePediatrics.pdf" TargetMode="External"/><Relationship Id="rId57" Type="http://schemas.openxmlformats.org/officeDocument/2006/relationships/hyperlink" Target="https://services.aap.org/en/advocacy/" TargetMode="External"/><Relationship Id="rId106" Type="http://schemas.openxmlformats.org/officeDocument/2006/relationships/hyperlink" Target="https://www.tandfonline.com/doi/full/10.1080/0142159X.2018.1481499" TargetMode="External"/><Relationship Id="rId127" Type="http://schemas.openxmlformats.org/officeDocument/2006/relationships/hyperlink" Target="https://www.acgme.org/Meetings-and-Educational-Activities/Other-Educational-Activities/Courses-and-Workshops/Developing-Faculty-Competencies-in-Assessmen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sciencedirect.com/science/article/abs/pii/S1876285913003240" TargetMode="External"/><Relationship Id="rId52" Type="http://schemas.openxmlformats.org/officeDocument/2006/relationships/hyperlink" Target="https://www.jahonline.org/article/S1054-139X(20)30075-6/fulltext" TargetMode="External"/><Relationship Id="rId73" Type="http://schemas.openxmlformats.org/officeDocument/2006/relationships/hyperlink" Target="https://www.aap.org/en-us/professional-resources/practice-transformation/Pages/practice-transformation.aspx" TargetMode="External"/><Relationship Id="rId78" Type="http://schemas.openxmlformats.org/officeDocument/2006/relationships/hyperlink" Target="https://www.abp.org/entrustable-professional-activities-epas" TargetMode="External"/><Relationship Id="rId94" Type="http://schemas.openxmlformats.org/officeDocument/2006/relationships/hyperlink" Target="https://www.ama-assn.org/delivering-care/ama-code-medical-ethics" TargetMode="External"/><Relationship Id="rId99" Type="http://schemas.openxmlformats.org/officeDocument/2006/relationships/hyperlink" Target="https://www.acgme.org/Portals/0/PDFs/Milestones/InterpersonalandCommunicationSkillsPediatrics.pdf" TargetMode="External"/><Relationship Id="rId101" Type="http://schemas.openxmlformats.org/officeDocument/2006/relationships/hyperlink" Target="https://journals.lww.com/academicmedicine/Fulltext/2001/04000/Essential_Elements_of_Communication_in_Medical.21.aspx" TargetMode="External"/><Relationship Id="rId122" Type="http://schemas.openxmlformats.org/officeDocument/2006/relationships/hyperlink" Target="https://www.acgme.org/Portals/0/PDFs/Milestones/ResidentFlyer.pdf"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abp.org/entrustable-professional-activities-epas" TargetMode="External"/><Relationship Id="rId47" Type="http://schemas.openxmlformats.org/officeDocument/2006/relationships/hyperlink" Target="https://www.abp.org/entrustable-professional-activities-epas" TargetMode="External"/><Relationship Id="rId68" Type="http://schemas.openxmlformats.org/officeDocument/2006/relationships/hyperlink" Target="https://www.acponline.org/clinical-information/high-value-care/medical-educators-resources/newly-revised-curriculum-for-educators-and-residents-version-40" TargetMode="External"/><Relationship Id="rId89" Type="http://schemas.openxmlformats.org/officeDocument/2006/relationships/hyperlink" Target="https://www.abp.org/entrustable-professional-activities-epas" TargetMode="External"/><Relationship Id="rId112" Type="http://schemas.openxmlformats.org/officeDocument/2006/relationships/hyperlink" Target="https://www.abp.org/entrustable-professional-activities-epas"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16315</Words>
  <Characters>93001</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2</cp:revision>
  <dcterms:created xsi:type="dcterms:W3CDTF">2021-03-12T18:11:00Z</dcterms:created>
  <dcterms:modified xsi:type="dcterms:W3CDTF">2021-03-12T18:11:00Z</dcterms:modified>
</cp:coreProperties>
</file>