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A6B0" w14:textId="6FE4ADE3" w:rsidR="00812A2A" w:rsidRPr="00191C2B" w:rsidRDefault="00812A2A" w:rsidP="00812A2A">
      <w:pPr>
        <w:rPr>
          <w:rFonts w:ascii="Arial" w:hAnsi="Arial" w:cs="Arial"/>
        </w:rPr>
      </w:pPr>
      <w:bookmarkStart w:id="0" w:name="_gjdgxs" w:colFirst="0" w:colLast="0"/>
      <w:bookmarkEnd w:id="0"/>
      <w:r>
        <w:rPr>
          <w:noProof/>
        </w:rPr>
        <w:drawing>
          <wp:anchor distT="0" distB="0" distL="0" distR="0" simplePos="0" relativeHeight="251658240" behindDoc="1" locked="0" layoutInCell="1" hidden="0" allowOverlap="1" wp14:anchorId="7F71CE53" wp14:editId="5D8E02F7">
            <wp:simplePos x="0" y="0"/>
            <wp:positionH relativeFrom="margin">
              <wp:posOffset>-906780</wp:posOffset>
            </wp:positionH>
            <wp:positionV relativeFrom="paragraph">
              <wp:posOffset>3810</wp:posOffset>
            </wp:positionV>
            <wp:extent cx="2051050" cy="2416175"/>
            <wp:effectExtent l="0" t="0" r="6350" b="3175"/>
            <wp:wrapNone/>
            <wp:docPr id="236" name="image474.jpg"/>
            <wp:cNvGraphicFramePr/>
            <a:graphic xmlns:a="http://schemas.openxmlformats.org/drawingml/2006/main">
              <a:graphicData uri="http://schemas.openxmlformats.org/drawingml/2006/picture">
                <pic:pic xmlns:pic="http://schemas.openxmlformats.org/drawingml/2006/picture">
                  <pic:nvPicPr>
                    <pic:cNvPr id="0" name="image474.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1F245906" w14:textId="77777777" w:rsidR="00812A2A" w:rsidRPr="00191C2B" w:rsidRDefault="00812A2A" w:rsidP="00812A2A">
      <w:pPr>
        <w:rPr>
          <w:rFonts w:ascii="Arial" w:hAnsi="Arial" w:cs="Arial"/>
        </w:rPr>
      </w:pPr>
    </w:p>
    <w:p w14:paraId="4152EEBC" w14:textId="77777777" w:rsidR="00812A2A" w:rsidRPr="00191C2B" w:rsidRDefault="00812A2A" w:rsidP="00812A2A">
      <w:pPr>
        <w:jc w:val="center"/>
        <w:rPr>
          <w:rFonts w:ascii="Arial" w:hAnsi="Arial" w:cs="Arial"/>
          <w:sz w:val="72"/>
        </w:rPr>
      </w:pPr>
      <w:r w:rsidRPr="00191C2B">
        <w:rPr>
          <w:rFonts w:ascii="Arial" w:hAnsi="Arial" w:cs="Arial"/>
          <w:sz w:val="72"/>
        </w:rPr>
        <w:t>Supplemental Guide:</w:t>
      </w:r>
    </w:p>
    <w:p w14:paraId="259D6BCE" w14:textId="67EF121B" w:rsidR="00812A2A" w:rsidRPr="00191C2B" w:rsidRDefault="007E1D91" w:rsidP="7B23A793">
      <w:pPr>
        <w:jc w:val="center"/>
        <w:rPr>
          <w:rFonts w:ascii="Arial" w:hAnsi="Arial" w:cs="Arial"/>
          <w:sz w:val="72"/>
          <w:szCs w:val="72"/>
        </w:rPr>
      </w:pPr>
      <w:r>
        <w:rPr>
          <w:rFonts w:ascii="Arial" w:hAnsi="Arial" w:cs="Arial"/>
          <w:sz w:val="72"/>
          <w:szCs w:val="72"/>
        </w:rPr>
        <w:t>Neurotology</w:t>
      </w:r>
      <w:r w:rsidR="003340FD">
        <w:rPr>
          <w:noProof/>
        </w:rPr>
        <w:drawing>
          <wp:anchor distT="0" distB="0" distL="114300" distR="114300" simplePos="0" relativeHeight="251658241" behindDoc="1" locked="0" layoutInCell="1" hidden="0" allowOverlap="1" wp14:anchorId="018B6142" wp14:editId="64F05435">
            <wp:simplePos x="0" y="0"/>
            <wp:positionH relativeFrom="margin">
              <wp:posOffset>2743200</wp:posOffset>
            </wp:positionH>
            <wp:positionV relativeFrom="paragraph">
              <wp:posOffset>188595</wp:posOffset>
            </wp:positionV>
            <wp:extent cx="3179445" cy="4114800"/>
            <wp:effectExtent l="0" t="0" r="0" b="0"/>
            <wp:wrapNone/>
            <wp:docPr id="235" name="image473.png"/>
            <wp:cNvGraphicFramePr/>
            <a:graphic xmlns:a="http://schemas.openxmlformats.org/drawingml/2006/main">
              <a:graphicData uri="http://schemas.openxmlformats.org/drawingml/2006/picture">
                <pic:pic xmlns:pic="http://schemas.openxmlformats.org/drawingml/2006/picture">
                  <pic:nvPicPr>
                    <pic:cNvPr id="0" name="image473.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p>
    <w:p w14:paraId="233D7895" w14:textId="77777777" w:rsidR="00812A2A" w:rsidRPr="00191C2B" w:rsidRDefault="00812A2A" w:rsidP="00812A2A">
      <w:pPr>
        <w:rPr>
          <w:rFonts w:ascii="Arial" w:hAnsi="Arial" w:cs="Arial"/>
        </w:rPr>
      </w:pPr>
    </w:p>
    <w:p w14:paraId="0847AF32" w14:textId="77777777" w:rsidR="00812A2A" w:rsidRPr="00191C2B" w:rsidRDefault="00812A2A" w:rsidP="00812A2A">
      <w:pPr>
        <w:rPr>
          <w:rFonts w:ascii="Arial" w:hAnsi="Arial" w:cs="Arial"/>
        </w:rPr>
      </w:pPr>
    </w:p>
    <w:p w14:paraId="4118B415" w14:textId="77777777" w:rsidR="00812A2A" w:rsidRPr="00191C2B" w:rsidRDefault="00812A2A" w:rsidP="00812A2A">
      <w:pPr>
        <w:rPr>
          <w:rFonts w:ascii="Arial" w:hAnsi="Arial" w:cs="Arial"/>
        </w:rPr>
      </w:pPr>
    </w:p>
    <w:p w14:paraId="6BC155D4" w14:textId="77777777" w:rsidR="00812A2A" w:rsidRPr="00191C2B" w:rsidRDefault="00812A2A" w:rsidP="00812A2A">
      <w:pPr>
        <w:rPr>
          <w:rFonts w:ascii="Arial" w:hAnsi="Arial" w:cs="Arial"/>
        </w:rPr>
      </w:pPr>
    </w:p>
    <w:p w14:paraId="73069BCD" w14:textId="77777777" w:rsidR="00812A2A" w:rsidRPr="00191C2B" w:rsidRDefault="00812A2A" w:rsidP="00812A2A">
      <w:pPr>
        <w:rPr>
          <w:rFonts w:ascii="Arial" w:hAnsi="Arial" w:cs="Arial"/>
        </w:rPr>
      </w:pPr>
    </w:p>
    <w:p w14:paraId="5F93F5FE" w14:textId="77777777" w:rsidR="00812A2A" w:rsidRPr="00191C2B" w:rsidRDefault="00812A2A" w:rsidP="00812A2A">
      <w:pPr>
        <w:rPr>
          <w:rFonts w:ascii="Arial" w:hAnsi="Arial" w:cs="Arial"/>
        </w:rPr>
      </w:pPr>
    </w:p>
    <w:p w14:paraId="4A50E81D" w14:textId="77777777" w:rsidR="00812A2A" w:rsidRPr="00191C2B" w:rsidRDefault="00812A2A" w:rsidP="00812A2A">
      <w:pPr>
        <w:rPr>
          <w:rFonts w:ascii="Arial" w:hAnsi="Arial" w:cs="Arial"/>
        </w:rPr>
      </w:pPr>
    </w:p>
    <w:p w14:paraId="1CE58E62" w14:textId="77777777" w:rsidR="00812A2A" w:rsidRPr="00191C2B" w:rsidRDefault="00812A2A" w:rsidP="00812A2A">
      <w:pPr>
        <w:rPr>
          <w:rFonts w:ascii="Arial" w:hAnsi="Arial" w:cs="Arial"/>
        </w:rPr>
      </w:pPr>
    </w:p>
    <w:p w14:paraId="226AF30F" w14:textId="77777777" w:rsidR="00812A2A" w:rsidRPr="00191C2B" w:rsidRDefault="00812A2A" w:rsidP="00812A2A">
      <w:pPr>
        <w:rPr>
          <w:rFonts w:ascii="Arial" w:hAnsi="Arial" w:cs="Arial"/>
        </w:rPr>
      </w:pPr>
    </w:p>
    <w:p w14:paraId="7BFB459C" w14:textId="77777777" w:rsidR="00812A2A" w:rsidRPr="00191C2B" w:rsidRDefault="00812A2A" w:rsidP="00812A2A">
      <w:pPr>
        <w:rPr>
          <w:rFonts w:ascii="Arial" w:hAnsi="Arial" w:cs="Arial"/>
        </w:rPr>
      </w:pPr>
    </w:p>
    <w:p w14:paraId="71AA7698" w14:textId="77777777" w:rsidR="00812A2A" w:rsidRPr="00191C2B" w:rsidRDefault="00812A2A" w:rsidP="00812A2A">
      <w:pPr>
        <w:rPr>
          <w:rFonts w:ascii="Arial" w:hAnsi="Arial" w:cs="Arial"/>
        </w:rPr>
      </w:pPr>
    </w:p>
    <w:p w14:paraId="3394880D" w14:textId="77777777" w:rsidR="00812A2A" w:rsidRPr="00191C2B" w:rsidRDefault="00812A2A" w:rsidP="00812A2A">
      <w:pPr>
        <w:rPr>
          <w:rFonts w:ascii="Arial" w:hAnsi="Arial" w:cs="Arial"/>
        </w:rPr>
      </w:pPr>
    </w:p>
    <w:p w14:paraId="08593BEF" w14:textId="34C411FA" w:rsidR="00812A2A" w:rsidRPr="00191C2B" w:rsidRDefault="001F55DB" w:rsidP="00AB49BB">
      <w:pPr>
        <w:jc w:val="center"/>
        <w:rPr>
          <w:rFonts w:ascii="Arial" w:hAnsi="Arial" w:cs="Arial"/>
        </w:rPr>
      </w:pPr>
      <w:r>
        <w:rPr>
          <w:rFonts w:ascii="Arial" w:hAnsi="Arial" w:cs="Arial"/>
        </w:rPr>
        <w:t>May</w:t>
      </w:r>
      <w:r w:rsidR="000F66A2">
        <w:rPr>
          <w:rFonts w:ascii="Arial" w:hAnsi="Arial" w:cs="Arial"/>
        </w:rPr>
        <w:t xml:space="preserve"> </w:t>
      </w:r>
      <w:r w:rsidR="007E1D91">
        <w:rPr>
          <w:rFonts w:ascii="Arial" w:hAnsi="Arial" w:cs="Arial"/>
        </w:rPr>
        <w:t>2022</w:t>
      </w:r>
    </w:p>
    <w:p w14:paraId="06194BBD" w14:textId="77777777" w:rsidR="007E1D91" w:rsidRDefault="007E1D91">
      <w:pPr>
        <w:rPr>
          <w:rFonts w:ascii="Arial" w:eastAsia="Times New Roman" w:hAnsi="Arial" w:cs="Arial"/>
          <w:b/>
          <w:sz w:val="24"/>
          <w:szCs w:val="24"/>
        </w:rPr>
      </w:pPr>
      <w:bookmarkStart w:id="1" w:name="_Hlk66288456"/>
      <w:r>
        <w:rPr>
          <w:rFonts w:ascii="Arial" w:eastAsia="Times New Roman" w:hAnsi="Arial" w:cs="Arial"/>
          <w:b/>
          <w:sz w:val="24"/>
          <w:szCs w:val="24"/>
        </w:rPr>
        <w:br w:type="page"/>
      </w:r>
    </w:p>
    <w:p w14:paraId="063A2586" w14:textId="77777777" w:rsidR="008A1103" w:rsidRPr="002C0206" w:rsidRDefault="008A1103" w:rsidP="008A1103">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7FBE3A47" w14:textId="77777777" w:rsidR="008A1103" w:rsidRPr="002C0206" w:rsidRDefault="008A1103" w:rsidP="008A110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3FCEA343" w14:textId="77777777" w:rsidR="008A1103" w:rsidRPr="002C0206" w:rsidRDefault="008A1103" w:rsidP="008A110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755A29B6" w14:textId="77777777" w:rsidR="008A1103" w:rsidRPr="00D2394F" w:rsidRDefault="008A1103" w:rsidP="008A1103">
      <w:pPr>
        <w:tabs>
          <w:tab w:val="right" w:leader="dot" w:pos="8630"/>
        </w:tabs>
        <w:spacing w:after="0" w:line="240" w:lineRule="auto"/>
        <w:ind w:left="200"/>
        <w:jc w:val="center"/>
        <w:rPr>
          <w:rFonts w:ascii="Arial" w:eastAsia="Times New Roman" w:hAnsi="Arial" w:cs="Arial"/>
          <w:webHidden/>
          <w:color w:val="000000"/>
          <w:sz w:val="20"/>
          <w:szCs w:val="20"/>
        </w:rPr>
      </w:pPr>
      <w:r w:rsidRPr="581110C4">
        <w:rPr>
          <w:rFonts w:ascii="Arial" w:eastAsia="Times New Roman" w:hAnsi="Arial" w:cs="Arial"/>
          <w:color w:val="000000" w:themeColor="text1"/>
          <w:sz w:val="20"/>
          <w:szCs w:val="20"/>
        </w:rPr>
        <w:t>Internal Auditory Canal and Cerebellopontine Angle Lesions</w:t>
      </w:r>
      <w:r w:rsidRPr="00D2394F">
        <w:rPr>
          <w:rFonts w:ascii="Arial" w:eastAsia="Times New Roman" w:hAnsi="Arial" w:cs="Arial"/>
          <w:webHidden/>
          <w:color w:val="000000"/>
          <w:sz w:val="20"/>
          <w:szCs w:val="20"/>
        </w:rPr>
        <w:tab/>
      </w:r>
      <w:r>
        <w:rPr>
          <w:rFonts w:ascii="Arial" w:eastAsia="Times New Roman" w:hAnsi="Arial" w:cs="Arial"/>
          <w:webHidden/>
          <w:color w:val="000000"/>
          <w:sz w:val="20"/>
          <w:szCs w:val="20"/>
        </w:rPr>
        <w:t>4</w:t>
      </w:r>
    </w:p>
    <w:p w14:paraId="1EFF2C4C" w14:textId="77777777" w:rsidR="008A1103" w:rsidRPr="00D2394F" w:rsidRDefault="008A1103" w:rsidP="008A1103">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webHidden/>
          <w:color w:val="000000"/>
          <w:sz w:val="20"/>
          <w:szCs w:val="20"/>
        </w:rPr>
        <w:t>Lateral Skull Base Tumors</w:t>
      </w:r>
      <w:r w:rsidRPr="00D2394F">
        <w:rPr>
          <w:rFonts w:ascii="Arial" w:eastAsia="Times New Roman" w:hAnsi="Arial" w:cs="Arial"/>
          <w:webHidden/>
          <w:color w:val="000000"/>
          <w:sz w:val="20"/>
          <w:szCs w:val="20"/>
        </w:rPr>
        <w:tab/>
      </w:r>
      <w:r>
        <w:rPr>
          <w:rFonts w:ascii="Arial" w:eastAsia="Times New Roman" w:hAnsi="Arial" w:cs="Arial"/>
          <w:webHidden/>
          <w:color w:val="000000"/>
          <w:sz w:val="20"/>
          <w:szCs w:val="20"/>
        </w:rPr>
        <w:t>7</w:t>
      </w:r>
    </w:p>
    <w:p w14:paraId="3E5318C8" w14:textId="77777777" w:rsidR="008A1103" w:rsidRPr="00D2394F" w:rsidRDefault="008A1103" w:rsidP="008A1103">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webHidden/>
          <w:color w:val="000000"/>
          <w:sz w:val="20"/>
          <w:szCs w:val="20"/>
        </w:rPr>
        <w:t>Facial Nerve Disorders</w:t>
      </w:r>
      <w:r w:rsidRPr="00D2394F">
        <w:rPr>
          <w:rFonts w:ascii="Arial" w:eastAsia="Times New Roman" w:hAnsi="Arial" w:cs="Arial"/>
          <w:webHidden/>
          <w:color w:val="000000"/>
          <w:sz w:val="20"/>
          <w:szCs w:val="20"/>
        </w:rPr>
        <w:tab/>
      </w:r>
      <w:r>
        <w:rPr>
          <w:rFonts w:ascii="Arial" w:eastAsia="Times New Roman" w:hAnsi="Arial" w:cs="Arial"/>
          <w:webHidden/>
          <w:color w:val="000000"/>
          <w:sz w:val="20"/>
          <w:szCs w:val="20"/>
        </w:rPr>
        <w:t>9</w:t>
      </w:r>
    </w:p>
    <w:p w14:paraId="14EA7AD7" w14:textId="77777777" w:rsidR="008A1103" w:rsidRPr="00D2394F" w:rsidRDefault="008A1103" w:rsidP="008A1103">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webHidden/>
          <w:color w:val="000000"/>
          <w:sz w:val="20"/>
          <w:szCs w:val="20"/>
        </w:rPr>
        <w:t>Non-Operative Patient Care</w:t>
      </w:r>
      <w:r w:rsidRPr="00D2394F">
        <w:rPr>
          <w:rFonts w:ascii="Arial" w:eastAsia="Times New Roman" w:hAnsi="Arial" w:cs="Arial"/>
          <w:webHidden/>
          <w:color w:val="000000"/>
          <w:sz w:val="20"/>
          <w:szCs w:val="20"/>
        </w:rPr>
        <w:tab/>
        <w:t>1</w:t>
      </w:r>
      <w:r>
        <w:rPr>
          <w:rFonts w:ascii="Arial" w:eastAsia="Times New Roman" w:hAnsi="Arial" w:cs="Arial"/>
          <w:webHidden/>
          <w:color w:val="000000"/>
          <w:sz w:val="20"/>
          <w:szCs w:val="20"/>
        </w:rPr>
        <w:t>1</w:t>
      </w:r>
    </w:p>
    <w:p w14:paraId="027736D7" w14:textId="77777777" w:rsidR="008A1103" w:rsidRPr="00D2394F" w:rsidRDefault="008A1103" w:rsidP="008A1103">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webHidden/>
          <w:color w:val="000000"/>
          <w:sz w:val="20"/>
          <w:szCs w:val="20"/>
        </w:rPr>
        <w:t>Pediatric Neurotology</w:t>
      </w:r>
      <w:r w:rsidRPr="00D2394F">
        <w:rPr>
          <w:rFonts w:ascii="Arial" w:eastAsia="Times New Roman" w:hAnsi="Arial" w:cs="Arial"/>
          <w:webHidden/>
          <w:color w:val="000000"/>
          <w:sz w:val="20"/>
          <w:szCs w:val="20"/>
        </w:rPr>
        <w:tab/>
        <w:t>1</w:t>
      </w:r>
      <w:r>
        <w:rPr>
          <w:rFonts w:ascii="Arial" w:eastAsia="Times New Roman" w:hAnsi="Arial" w:cs="Arial"/>
          <w:webHidden/>
          <w:color w:val="000000"/>
          <w:sz w:val="20"/>
          <w:szCs w:val="20"/>
        </w:rPr>
        <w:t>2</w:t>
      </w:r>
    </w:p>
    <w:p w14:paraId="327F9A71" w14:textId="77777777" w:rsidR="008A1103" w:rsidRPr="002C0206" w:rsidRDefault="008A1103" w:rsidP="008A110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15</w:t>
      </w:r>
    </w:p>
    <w:p w14:paraId="6454ADB4" w14:textId="77777777" w:rsidR="008A1103" w:rsidRPr="00D2394F" w:rsidRDefault="008A1103" w:rsidP="008A1103">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webHidden/>
          <w:color w:val="000000"/>
          <w:sz w:val="20"/>
          <w:szCs w:val="20"/>
        </w:rPr>
        <w:t>Hearing Loss</w:t>
      </w:r>
      <w:r w:rsidRPr="00D2394F">
        <w:rPr>
          <w:rFonts w:ascii="Arial" w:eastAsia="Times New Roman" w:hAnsi="Arial" w:cs="Arial"/>
          <w:webHidden/>
          <w:color w:val="000000"/>
          <w:sz w:val="20"/>
          <w:szCs w:val="20"/>
        </w:rPr>
        <w:tab/>
      </w:r>
      <w:r>
        <w:rPr>
          <w:rFonts w:ascii="Arial" w:eastAsia="Times New Roman" w:hAnsi="Arial" w:cs="Arial"/>
          <w:webHidden/>
          <w:color w:val="000000"/>
          <w:sz w:val="20"/>
          <w:szCs w:val="20"/>
        </w:rPr>
        <w:t>15</w:t>
      </w:r>
    </w:p>
    <w:p w14:paraId="1F98BC44" w14:textId="77777777" w:rsidR="008A1103" w:rsidRPr="00D2394F" w:rsidRDefault="008A1103" w:rsidP="008A1103">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webHidden/>
          <w:color w:val="000000"/>
          <w:sz w:val="20"/>
          <w:szCs w:val="20"/>
        </w:rPr>
        <w:t>Dizziness</w:t>
      </w:r>
      <w:r w:rsidRPr="00D2394F">
        <w:rPr>
          <w:rFonts w:ascii="Arial" w:eastAsia="Times New Roman" w:hAnsi="Arial" w:cs="Arial"/>
          <w:webHidden/>
          <w:color w:val="000000"/>
          <w:sz w:val="20"/>
          <w:szCs w:val="20"/>
        </w:rPr>
        <w:tab/>
      </w:r>
      <w:r>
        <w:rPr>
          <w:rFonts w:ascii="Arial" w:eastAsia="Times New Roman" w:hAnsi="Arial" w:cs="Arial"/>
          <w:webHidden/>
          <w:color w:val="000000"/>
          <w:sz w:val="20"/>
          <w:szCs w:val="20"/>
        </w:rPr>
        <w:t>18</w:t>
      </w:r>
    </w:p>
    <w:p w14:paraId="417B496E" w14:textId="77777777" w:rsidR="008A1103" w:rsidRPr="00D2394F" w:rsidRDefault="008A1103" w:rsidP="008A1103">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webHidden/>
          <w:color w:val="000000"/>
          <w:sz w:val="20"/>
          <w:szCs w:val="20"/>
        </w:rPr>
        <w:t>Clinical Reasoning</w:t>
      </w:r>
      <w:r w:rsidRPr="00D2394F">
        <w:rPr>
          <w:rFonts w:ascii="Arial" w:eastAsia="Times New Roman" w:hAnsi="Arial" w:cs="Arial"/>
          <w:webHidden/>
          <w:color w:val="000000"/>
          <w:sz w:val="20"/>
          <w:szCs w:val="20"/>
        </w:rPr>
        <w:tab/>
      </w:r>
      <w:r>
        <w:rPr>
          <w:rFonts w:ascii="Arial" w:eastAsia="Times New Roman" w:hAnsi="Arial" w:cs="Arial"/>
          <w:webHidden/>
          <w:color w:val="000000"/>
          <w:sz w:val="20"/>
          <w:szCs w:val="20"/>
        </w:rPr>
        <w:t>21</w:t>
      </w:r>
    </w:p>
    <w:p w14:paraId="31BCDACD" w14:textId="77777777" w:rsidR="008A1103" w:rsidRPr="002C0206" w:rsidRDefault="008A1103" w:rsidP="008A110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23</w:t>
      </w:r>
    </w:p>
    <w:p w14:paraId="3522BC25" w14:textId="77777777" w:rsidR="008A1103" w:rsidRPr="00D2394F" w:rsidRDefault="008A1103" w:rsidP="008A1103">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Patient Safety and Quality Improvement</w:t>
      </w:r>
      <w:r w:rsidRPr="00D2394F">
        <w:rPr>
          <w:rFonts w:ascii="Arial" w:eastAsia="Times New Roman" w:hAnsi="Arial" w:cs="Arial"/>
          <w:webHidden/>
          <w:color w:val="000000"/>
          <w:sz w:val="20"/>
          <w:szCs w:val="20"/>
        </w:rPr>
        <w:tab/>
        <w:t>2</w:t>
      </w:r>
      <w:r>
        <w:rPr>
          <w:rFonts w:ascii="Arial" w:eastAsia="Times New Roman" w:hAnsi="Arial" w:cs="Arial"/>
          <w:webHidden/>
          <w:color w:val="000000"/>
          <w:sz w:val="20"/>
          <w:szCs w:val="20"/>
        </w:rPr>
        <w:t>3</w:t>
      </w:r>
    </w:p>
    <w:p w14:paraId="1098B0D6" w14:textId="77777777" w:rsidR="008A1103" w:rsidRPr="00D2394F" w:rsidRDefault="008A1103" w:rsidP="008A1103">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System Navigation for Patient-Centered Care</w:t>
      </w:r>
      <w:r w:rsidRPr="00D2394F">
        <w:rPr>
          <w:rFonts w:ascii="Arial" w:eastAsia="Times New Roman" w:hAnsi="Arial" w:cs="Arial"/>
          <w:webHidden/>
          <w:color w:val="000000"/>
          <w:sz w:val="20"/>
          <w:szCs w:val="20"/>
        </w:rPr>
        <w:tab/>
        <w:t>2</w:t>
      </w:r>
      <w:r>
        <w:rPr>
          <w:rFonts w:ascii="Arial" w:eastAsia="Times New Roman" w:hAnsi="Arial" w:cs="Arial"/>
          <w:webHidden/>
          <w:color w:val="000000"/>
          <w:sz w:val="20"/>
          <w:szCs w:val="20"/>
        </w:rPr>
        <w:t>5</w:t>
      </w:r>
    </w:p>
    <w:p w14:paraId="4CC4A99B" w14:textId="77777777" w:rsidR="008A1103" w:rsidRPr="00D2394F" w:rsidRDefault="008A1103" w:rsidP="008A1103">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Physician Role in Health Care Systems</w:t>
      </w:r>
      <w:r w:rsidRPr="00D2394F">
        <w:rPr>
          <w:rFonts w:ascii="Arial" w:eastAsia="Times New Roman" w:hAnsi="Arial" w:cs="Arial"/>
          <w:webHidden/>
          <w:color w:val="000000"/>
          <w:sz w:val="20"/>
          <w:szCs w:val="20"/>
        </w:rPr>
        <w:tab/>
      </w:r>
      <w:r>
        <w:rPr>
          <w:rFonts w:ascii="Arial" w:eastAsia="Times New Roman" w:hAnsi="Arial" w:cs="Arial"/>
          <w:webHidden/>
          <w:color w:val="000000"/>
          <w:sz w:val="20"/>
          <w:szCs w:val="20"/>
        </w:rPr>
        <w:t>27</w:t>
      </w:r>
    </w:p>
    <w:p w14:paraId="2FAB6B10" w14:textId="77777777" w:rsidR="008A1103" w:rsidRPr="002C0206" w:rsidRDefault="008A1103" w:rsidP="008A110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29</w:t>
      </w:r>
    </w:p>
    <w:p w14:paraId="5E3710CA" w14:textId="77777777" w:rsidR="008A1103" w:rsidRPr="00D2394F" w:rsidRDefault="008A1103" w:rsidP="008A1103">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Evidence-Based and Informed Practice</w:t>
      </w:r>
      <w:r w:rsidRPr="00D2394F">
        <w:rPr>
          <w:rFonts w:ascii="Arial" w:eastAsia="Times New Roman" w:hAnsi="Arial" w:cs="Arial"/>
          <w:webHidden/>
          <w:color w:val="000000"/>
          <w:sz w:val="20"/>
          <w:szCs w:val="20"/>
        </w:rPr>
        <w:tab/>
      </w:r>
      <w:r>
        <w:rPr>
          <w:rFonts w:ascii="Arial" w:eastAsia="Times New Roman" w:hAnsi="Arial" w:cs="Arial"/>
          <w:webHidden/>
          <w:color w:val="000000"/>
          <w:sz w:val="20"/>
          <w:szCs w:val="20"/>
        </w:rPr>
        <w:t>29</w:t>
      </w:r>
    </w:p>
    <w:p w14:paraId="018BF645" w14:textId="77777777" w:rsidR="008A1103" w:rsidRPr="00D2394F" w:rsidRDefault="008A1103" w:rsidP="008A1103">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Reflective Practice and Commitment to Personal Growth</w:t>
      </w:r>
      <w:r w:rsidRPr="00D2394F">
        <w:rPr>
          <w:rFonts w:ascii="Arial" w:eastAsia="Times New Roman" w:hAnsi="Arial" w:cs="Arial"/>
          <w:webHidden/>
          <w:color w:val="000000"/>
          <w:sz w:val="20"/>
          <w:szCs w:val="20"/>
        </w:rPr>
        <w:tab/>
      </w:r>
      <w:r>
        <w:rPr>
          <w:rFonts w:ascii="Arial" w:eastAsia="Times New Roman" w:hAnsi="Arial" w:cs="Arial"/>
          <w:webHidden/>
          <w:color w:val="000000"/>
          <w:sz w:val="20"/>
          <w:szCs w:val="20"/>
        </w:rPr>
        <w:t>30</w:t>
      </w:r>
    </w:p>
    <w:p w14:paraId="71736338" w14:textId="77777777" w:rsidR="008A1103" w:rsidRPr="002C0206" w:rsidRDefault="008A1103" w:rsidP="008A110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32</w:t>
      </w:r>
    </w:p>
    <w:p w14:paraId="72B25759" w14:textId="77777777" w:rsidR="008A1103" w:rsidRPr="00D2394F" w:rsidRDefault="008A1103" w:rsidP="008A1103">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Professional Behavior and Ethical Principles</w:t>
      </w:r>
      <w:r w:rsidRPr="00D2394F">
        <w:rPr>
          <w:rFonts w:ascii="Arial" w:eastAsia="Times New Roman" w:hAnsi="Arial" w:cs="Arial"/>
          <w:webHidden/>
          <w:color w:val="000000"/>
          <w:sz w:val="20"/>
          <w:szCs w:val="20"/>
        </w:rPr>
        <w:tab/>
      </w:r>
      <w:r>
        <w:rPr>
          <w:rFonts w:ascii="Arial" w:eastAsia="Times New Roman" w:hAnsi="Arial" w:cs="Arial"/>
          <w:webHidden/>
          <w:color w:val="000000"/>
          <w:sz w:val="20"/>
          <w:szCs w:val="20"/>
        </w:rPr>
        <w:t>32</w:t>
      </w:r>
    </w:p>
    <w:p w14:paraId="3ECDEE63" w14:textId="77777777" w:rsidR="008A1103" w:rsidRPr="00D2394F" w:rsidRDefault="008A1103" w:rsidP="008A1103">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Accountability/Conscientiousness</w:t>
      </w:r>
      <w:r w:rsidRPr="00D2394F">
        <w:rPr>
          <w:rFonts w:ascii="Arial" w:eastAsia="Times New Roman" w:hAnsi="Arial" w:cs="Arial"/>
          <w:webHidden/>
          <w:color w:val="000000"/>
          <w:sz w:val="20"/>
          <w:szCs w:val="20"/>
        </w:rPr>
        <w:tab/>
      </w:r>
      <w:r>
        <w:rPr>
          <w:rFonts w:ascii="Arial" w:eastAsia="Times New Roman" w:hAnsi="Arial" w:cs="Arial"/>
          <w:webHidden/>
          <w:color w:val="000000"/>
          <w:sz w:val="20"/>
          <w:szCs w:val="20"/>
        </w:rPr>
        <w:t>34</w:t>
      </w:r>
    </w:p>
    <w:p w14:paraId="7D3F2BF2" w14:textId="77777777" w:rsidR="008A1103" w:rsidRPr="00D2394F" w:rsidRDefault="008A1103" w:rsidP="008A1103">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Knowledge of Systemic and Individual Factors of Well-Being</w:t>
      </w:r>
      <w:r w:rsidRPr="00D2394F">
        <w:rPr>
          <w:rFonts w:ascii="Arial" w:eastAsia="Times New Roman" w:hAnsi="Arial" w:cs="Arial"/>
          <w:webHidden/>
          <w:color w:val="000000"/>
          <w:sz w:val="20"/>
          <w:szCs w:val="20"/>
        </w:rPr>
        <w:tab/>
      </w:r>
      <w:r>
        <w:rPr>
          <w:rFonts w:ascii="Arial" w:eastAsia="Times New Roman" w:hAnsi="Arial" w:cs="Arial"/>
          <w:webHidden/>
          <w:color w:val="000000"/>
          <w:sz w:val="20"/>
          <w:szCs w:val="20"/>
        </w:rPr>
        <w:t>36</w:t>
      </w:r>
    </w:p>
    <w:p w14:paraId="7B85D6E6" w14:textId="77777777" w:rsidR="008A1103" w:rsidRPr="002C0206" w:rsidRDefault="008A1103" w:rsidP="008A110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39</w:t>
      </w:r>
    </w:p>
    <w:p w14:paraId="58923CA6" w14:textId="77777777" w:rsidR="008A1103" w:rsidRPr="00D2394F" w:rsidRDefault="008A1103" w:rsidP="008A1103">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Patient- and Family-Centered Communication</w:t>
      </w:r>
      <w:r w:rsidRPr="00D2394F">
        <w:rPr>
          <w:rFonts w:ascii="Arial" w:eastAsia="Times New Roman" w:hAnsi="Arial" w:cs="Arial"/>
          <w:webHidden/>
          <w:color w:val="000000"/>
          <w:sz w:val="20"/>
          <w:szCs w:val="20"/>
        </w:rPr>
        <w:tab/>
      </w:r>
      <w:r>
        <w:rPr>
          <w:rFonts w:ascii="Arial" w:eastAsia="Times New Roman" w:hAnsi="Arial" w:cs="Arial"/>
          <w:webHidden/>
          <w:color w:val="000000"/>
          <w:sz w:val="20"/>
          <w:szCs w:val="20"/>
        </w:rPr>
        <w:t>39</w:t>
      </w:r>
    </w:p>
    <w:p w14:paraId="7D2D9952" w14:textId="77777777" w:rsidR="008A1103" w:rsidRPr="00D2394F" w:rsidRDefault="008A1103" w:rsidP="008A1103">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Interprofessional and Team Communication</w:t>
      </w:r>
      <w:r w:rsidRPr="00D2394F">
        <w:rPr>
          <w:rFonts w:ascii="Arial" w:eastAsia="Times New Roman" w:hAnsi="Arial" w:cs="Arial"/>
          <w:webHidden/>
          <w:color w:val="000000"/>
          <w:sz w:val="20"/>
          <w:szCs w:val="20"/>
        </w:rPr>
        <w:tab/>
      </w:r>
      <w:r>
        <w:rPr>
          <w:rFonts w:ascii="Arial" w:eastAsia="Times New Roman" w:hAnsi="Arial" w:cs="Arial"/>
          <w:webHidden/>
          <w:color w:val="000000"/>
          <w:sz w:val="20"/>
          <w:szCs w:val="20"/>
        </w:rPr>
        <w:t>42</w:t>
      </w:r>
    </w:p>
    <w:p w14:paraId="595FEA01" w14:textId="77777777" w:rsidR="008A1103" w:rsidRPr="00D2394F" w:rsidRDefault="008A1103" w:rsidP="008A1103">
      <w:pPr>
        <w:tabs>
          <w:tab w:val="right" w:leader="dot" w:pos="8630"/>
        </w:tabs>
        <w:spacing w:after="0" w:line="240" w:lineRule="auto"/>
        <w:ind w:left="200"/>
        <w:jc w:val="center"/>
        <w:rPr>
          <w:rFonts w:ascii="Arial" w:eastAsia="Times New Roman" w:hAnsi="Arial" w:cs="Arial"/>
          <w:color w:val="000000"/>
          <w:sz w:val="20"/>
          <w:szCs w:val="20"/>
        </w:rPr>
      </w:pPr>
      <w:r w:rsidRPr="00D2394F">
        <w:rPr>
          <w:rFonts w:ascii="Arial" w:eastAsia="Times New Roman" w:hAnsi="Arial" w:cs="Arial"/>
          <w:color w:val="000000"/>
          <w:sz w:val="20"/>
          <w:szCs w:val="20"/>
        </w:rPr>
        <w:t>Communication within Health Care Systems</w:t>
      </w:r>
      <w:r w:rsidRPr="00D2394F">
        <w:rPr>
          <w:rFonts w:ascii="Arial" w:eastAsia="Times New Roman" w:hAnsi="Arial" w:cs="Arial"/>
          <w:webHidden/>
          <w:color w:val="000000"/>
          <w:sz w:val="20"/>
          <w:szCs w:val="20"/>
        </w:rPr>
        <w:tab/>
      </w:r>
      <w:r>
        <w:rPr>
          <w:rFonts w:ascii="Arial" w:eastAsia="Times New Roman" w:hAnsi="Arial" w:cs="Arial"/>
          <w:webHidden/>
          <w:color w:val="000000"/>
          <w:sz w:val="20"/>
          <w:szCs w:val="20"/>
        </w:rPr>
        <w:t>45</w:t>
      </w:r>
    </w:p>
    <w:p w14:paraId="4FA11515" w14:textId="77777777" w:rsidR="008A1103" w:rsidRDefault="008A1103" w:rsidP="008A1103">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of Milestones 1.0 to 2.0</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47</w:t>
      </w:r>
    </w:p>
    <w:p w14:paraId="71B2B5F8" w14:textId="77777777" w:rsidR="008A1103" w:rsidRDefault="008A1103" w:rsidP="008A1103">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48</w:t>
      </w:r>
    </w:p>
    <w:p w14:paraId="41BB9279" w14:textId="77777777" w:rsidR="006F021F" w:rsidRDefault="006F021F">
      <w:pPr>
        <w:rPr>
          <w:rFonts w:ascii="Arial" w:eastAsia="Times New Roman" w:hAnsi="Arial" w:cs="Arial"/>
          <w:b/>
          <w:bCs/>
          <w:caps/>
          <w:webHidden/>
          <w:sz w:val="20"/>
          <w:szCs w:val="20"/>
        </w:rPr>
      </w:pPr>
      <w:r>
        <w:rPr>
          <w:rFonts w:ascii="Arial" w:eastAsia="Times New Roman" w:hAnsi="Arial" w:cs="Arial"/>
          <w:b/>
          <w:bCs/>
          <w:caps/>
          <w:webHidden/>
          <w:sz w:val="20"/>
          <w:szCs w:val="20"/>
        </w:rPr>
        <w:br w:type="page"/>
      </w:r>
    </w:p>
    <w:bookmarkEnd w:id="1"/>
    <w:p w14:paraId="2FEC706E" w14:textId="77777777" w:rsidR="00AE4764" w:rsidRDefault="00AE4764" w:rsidP="002E739F">
      <w:pPr>
        <w:tabs>
          <w:tab w:val="right" w:leader="dot" w:pos="8630"/>
        </w:tabs>
        <w:spacing w:before="120" w:after="120" w:line="240" w:lineRule="auto"/>
        <w:jc w:val="center"/>
        <w:rPr>
          <w:rFonts w:ascii="Arial" w:hAnsi="Arial" w:cs="Arial"/>
          <w:b/>
        </w:rPr>
      </w:pPr>
    </w:p>
    <w:p w14:paraId="6BC0576C" w14:textId="1C4220AE" w:rsidR="00812A2A" w:rsidRPr="00D2394F" w:rsidRDefault="00812A2A" w:rsidP="002E739F">
      <w:pPr>
        <w:tabs>
          <w:tab w:val="right" w:leader="dot" w:pos="8630"/>
        </w:tabs>
        <w:spacing w:before="120" w:after="120" w:line="240" w:lineRule="auto"/>
        <w:jc w:val="center"/>
        <w:rPr>
          <w:rFonts w:ascii="Arial" w:eastAsia="Times New Roman" w:hAnsi="Arial" w:cs="Arial"/>
          <w:b/>
          <w:bCs/>
          <w:caps/>
          <w:sz w:val="20"/>
          <w:szCs w:val="20"/>
        </w:rPr>
      </w:pPr>
      <w:r w:rsidRPr="00D2394F">
        <w:rPr>
          <w:rFonts w:ascii="Arial" w:hAnsi="Arial" w:cs="Arial"/>
          <w:b/>
        </w:rPr>
        <w:t>Milestones Supplemental Guide</w:t>
      </w:r>
    </w:p>
    <w:p w14:paraId="4CE6CE08" w14:textId="77777777" w:rsidR="00812A2A" w:rsidRPr="00191C2B" w:rsidRDefault="00812A2A" w:rsidP="00812A2A">
      <w:pPr>
        <w:ind w:left="-5"/>
        <w:rPr>
          <w:rFonts w:ascii="Arial" w:hAnsi="Arial" w:cs="Arial"/>
        </w:rPr>
      </w:pPr>
    </w:p>
    <w:p w14:paraId="4D7AF63A" w14:textId="04A6980F" w:rsidR="00812A2A" w:rsidRPr="00191C2B" w:rsidRDefault="00812A2A" w:rsidP="00812A2A">
      <w:pPr>
        <w:ind w:left="-5"/>
        <w:rPr>
          <w:rFonts w:ascii="Arial" w:hAnsi="Arial" w:cs="Arial"/>
        </w:rPr>
      </w:pPr>
      <w:r w:rsidRPr="00191C2B">
        <w:rPr>
          <w:rFonts w:ascii="Arial" w:hAnsi="Arial" w:cs="Arial"/>
        </w:rPr>
        <w:t xml:space="preserve">This document provides additional guidance and examples for the </w:t>
      </w:r>
      <w:r w:rsidR="00C2154F">
        <w:rPr>
          <w:rFonts w:ascii="Arial" w:hAnsi="Arial" w:cs="Arial"/>
        </w:rPr>
        <w:t>Neurot</w:t>
      </w:r>
      <w:r w:rsidR="00F46431">
        <w:rPr>
          <w:rFonts w:ascii="Arial" w:hAnsi="Arial" w:cs="Arial"/>
        </w:rPr>
        <w:t xml:space="preserve">ology </w:t>
      </w:r>
      <w:r w:rsidRPr="00191C2B">
        <w:rPr>
          <w:rFonts w:ascii="Arial" w:hAnsi="Arial" w:cs="Arial"/>
        </w:rPr>
        <w:t>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0144E970" w14:textId="77777777" w:rsidR="00812A2A" w:rsidRPr="00191C2B" w:rsidRDefault="00812A2A" w:rsidP="00812A2A">
      <w:pPr>
        <w:ind w:left="-5"/>
        <w:rPr>
          <w:rFonts w:ascii="Arial" w:hAnsi="Arial" w:cs="Arial"/>
        </w:rPr>
      </w:pPr>
    </w:p>
    <w:p w14:paraId="4BBC2369" w14:textId="77777777" w:rsidR="00812A2A" w:rsidRPr="00191C2B" w:rsidRDefault="00812A2A" w:rsidP="00812A2A">
      <w:pPr>
        <w:ind w:left="-5"/>
        <w:rPr>
          <w:rFonts w:ascii="Arial" w:hAnsi="Arial" w:cs="Arial"/>
        </w:rPr>
      </w:pPr>
      <w:r w:rsidRPr="00191C2B">
        <w:rPr>
          <w:rFonts w:ascii="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0BA7560E" w14:textId="77777777" w:rsidR="00812A2A" w:rsidRPr="00191C2B" w:rsidRDefault="00812A2A" w:rsidP="00812A2A">
      <w:pPr>
        <w:ind w:left="-5"/>
        <w:rPr>
          <w:rFonts w:ascii="Arial" w:hAnsi="Arial" w:cs="Arial"/>
        </w:rPr>
      </w:pPr>
    </w:p>
    <w:p w14:paraId="2D9D0D09" w14:textId="5D1C5DA8" w:rsidR="00812A2A" w:rsidRPr="00C175E8" w:rsidRDefault="00812A2A" w:rsidP="00812A2A">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sidRPr="00C175E8">
        <w:rPr>
          <w:rFonts w:ascii="Arial" w:hAnsi="Arial" w:cs="Arial"/>
        </w:rPr>
        <w:t>s a shared mental model of the Milestones, consider creating an individualized guide (Supplemental Guide Template available) with institution/program-specific examples, assessment tools used by the program, and curricular components.</w:t>
      </w:r>
    </w:p>
    <w:p w14:paraId="2441D6FE" w14:textId="77777777" w:rsidR="00854B7C" w:rsidRPr="00C175E8" w:rsidRDefault="00854B7C" w:rsidP="00812A2A">
      <w:pPr>
        <w:spacing w:line="256" w:lineRule="auto"/>
        <w:rPr>
          <w:rFonts w:ascii="Arial" w:hAnsi="Arial" w:cs="Arial"/>
        </w:rPr>
      </w:pPr>
    </w:p>
    <w:p w14:paraId="4CE32F5C" w14:textId="3BAC94A1" w:rsidR="00FA443A" w:rsidRPr="00C175E8" w:rsidRDefault="00FA443A" w:rsidP="00FA443A">
      <w:pPr>
        <w:rPr>
          <w:rFonts w:ascii="Arial" w:hAnsi="Arial" w:cs="Arial"/>
        </w:rPr>
      </w:pPr>
      <w:r w:rsidRPr="00C175E8">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sidRPr="00C175E8">
          <w:rPr>
            <w:rStyle w:val="Hyperlink"/>
            <w:rFonts w:ascii="Arial" w:hAnsi="Arial" w:cs="Arial"/>
          </w:rPr>
          <w:t>Resources</w:t>
        </w:r>
      </w:hyperlink>
      <w:r w:rsidRPr="00C175E8">
        <w:rPr>
          <w:rFonts w:ascii="Arial" w:hAnsi="Arial" w:cs="Arial"/>
        </w:rPr>
        <w:t xml:space="preserve"> page of the Milestones section of the ACGME website.</w:t>
      </w:r>
    </w:p>
    <w:p w14:paraId="7D09E3B7" w14:textId="77777777" w:rsidR="00812A2A" w:rsidRDefault="00812A2A" w:rsidP="00F46431">
      <w:pPr>
        <w:spacing w:after="0" w:line="240" w:lineRule="auto"/>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25817" w:rsidRPr="00E74371" w14:paraId="208083D2" w14:textId="77777777" w:rsidTr="20AE219C">
        <w:trPr>
          <w:trHeight w:val="769"/>
        </w:trPr>
        <w:tc>
          <w:tcPr>
            <w:tcW w:w="14125" w:type="dxa"/>
            <w:gridSpan w:val="2"/>
            <w:shd w:val="clear" w:color="auto" w:fill="9CC3E5"/>
          </w:tcPr>
          <w:p w14:paraId="3F60BEB5" w14:textId="366BB611" w:rsidR="009C7549" w:rsidRPr="00E74371" w:rsidRDefault="00812A2A" w:rsidP="4BAE3518">
            <w:pPr>
              <w:keepNext/>
              <w:pBdr>
                <w:top w:val="nil"/>
                <w:left w:val="nil"/>
                <w:bottom w:val="nil"/>
                <w:right w:val="nil"/>
                <w:between w:val="nil"/>
              </w:pBdr>
              <w:spacing w:after="0" w:line="240" w:lineRule="auto"/>
              <w:jc w:val="center"/>
              <w:rPr>
                <w:rFonts w:ascii="Arial" w:eastAsia="Arial" w:hAnsi="Arial" w:cs="Arial"/>
                <w:b/>
                <w:bCs/>
              </w:rPr>
            </w:pPr>
            <w:r w:rsidRPr="4BAE3518">
              <w:rPr>
                <w:rFonts w:ascii="Arial" w:eastAsia="Arial" w:hAnsi="Arial" w:cs="Arial"/>
              </w:rPr>
              <w:lastRenderedPageBreak/>
              <w:br w:type="page"/>
            </w:r>
            <w:r w:rsidR="00071E2E" w:rsidRPr="4BAE3518">
              <w:rPr>
                <w:rFonts w:ascii="Arial" w:eastAsia="Arial" w:hAnsi="Arial" w:cs="Arial"/>
                <w:b/>
                <w:bCs/>
              </w:rPr>
              <w:t xml:space="preserve">Patient Care 1: </w:t>
            </w:r>
            <w:r w:rsidR="00456034" w:rsidRPr="4BAE3518">
              <w:rPr>
                <w:rFonts w:ascii="Arial" w:hAnsi="Arial" w:cs="Arial"/>
                <w:b/>
                <w:bCs/>
              </w:rPr>
              <w:t>Internal Auditory Canal (IAC) and Cerebellopontine Angle (CPA) Lesions</w:t>
            </w:r>
            <w:r w:rsidR="743097F1" w:rsidRPr="4BAE3518">
              <w:rPr>
                <w:rFonts w:ascii="Arial" w:hAnsi="Arial" w:cs="Arial"/>
                <w:b/>
                <w:bCs/>
              </w:rPr>
              <w:t xml:space="preserve"> </w:t>
            </w:r>
          </w:p>
          <w:p w14:paraId="4D325F58" w14:textId="202DBA88" w:rsidR="009C7549" w:rsidRPr="00E74371" w:rsidRDefault="4FB0F37F" w:rsidP="00FE3E04">
            <w:pPr>
              <w:spacing w:after="0" w:line="240" w:lineRule="auto"/>
              <w:ind w:left="187"/>
              <w:rPr>
                <w:rFonts w:ascii="Arial" w:eastAsia="Arial" w:hAnsi="Arial" w:cs="Arial"/>
              </w:rPr>
            </w:pPr>
            <w:r w:rsidRPr="4BAE3518">
              <w:rPr>
                <w:rFonts w:ascii="Arial" w:eastAsia="Arial" w:hAnsi="Arial" w:cs="Arial"/>
                <w:b/>
                <w:bCs/>
              </w:rPr>
              <w:t>Overall Intent:</w:t>
            </w:r>
            <w:r w:rsidRPr="4BAE3518">
              <w:rPr>
                <w:rFonts w:ascii="Arial" w:eastAsia="Arial" w:hAnsi="Arial" w:cs="Arial"/>
              </w:rPr>
              <w:t xml:space="preserve"> </w:t>
            </w:r>
            <w:r w:rsidR="00EA0421" w:rsidRPr="4BAE3518">
              <w:rPr>
                <w:rFonts w:ascii="Arial" w:eastAsia="Arial" w:hAnsi="Arial" w:cs="Arial"/>
              </w:rPr>
              <w:t>To</w:t>
            </w:r>
            <w:r w:rsidR="004ACD23" w:rsidRPr="4BAE3518">
              <w:rPr>
                <w:rFonts w:ascii="Arial" w:eastAsia="Arial" w:hAnsi="Arial" w:cs="Arial"/>
              </w:rPr>
              <w:t xml:space="preserve"> evaluate, surgically treat and treat surgical complications of patients with IAC and CPA pathology</w:t>
            </w:r>
            <w:r w:rsidR="00EA0421" w:rsidRPr="4BAE3518">
              <w:rPr>
                <w:rFonts w:ascii="Arial" w:eastAsia="Arial" w:hAnsi="Arial" w:cs="Arial"/>
              </w:rPr>
              <w:t xml:space="preserve"> </w:t>
            </w:r>
          </w:p>
        </w:tc>
      </w:tr>
      <w:tr w:rsidR="00456903" w:rsidRPr="00E74371" w14:paraId="37E63621" w14:textId="77777777" w:rsidTr="20AE219C">
        <w:tc>
          <w:tcPr>
            <w:tcW w:w="4950" w:type="dxa"/>
            <w:shd w:val="clear" w:color="auto" w:fill="FABF8F" w:themeFill="accent6" w:themeFillTint="99"/>
          </w:tcPr>
          <w:p w14:paraId="1D891B63" w14:textId="77777777" w:rsidR="009C7549" w:rsidRPr="00E74371" w:rsidRDefault="009C7549" w:rsidP="00F46431">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1DCF61C3" w14:textId="77777777" w:rsidR="009C7549" w:rsidRPr="00E74371" w:rsidRDefault="009C7549" w:rsidP="00F46431">
            <w:pPr>
              <w:spacing w:after="0" w:line="240" w:lineRule="auto"/>
              <w:ind w:hanging="14"/>
              <w:jc w:val="center"/>
              <w:rPr>
                <w:rFonts w:ascii="Arial" w:eastAsia="Arial" w:hAnsi="Arial" w:cs="Arial"/>
                <w:b/>
              </w:rPr>
            </w:pPr>
            <w:r w:rsidRPr="00E74371">
              <w:rPr>
                <w:rFonts w:ascii="Arial" w:eastAsia="Arial" w:hAnsi="Arial" w:cs="Arial"/>
                <w:b/>
              </w:rPr>
              <w:t>Examples</w:t>
            </w:r>
          </w:p>
        </w:tc>
      </w:tr>
      <w:tr w:rsidR="00125817" w:rsidRPr="00E74371" w14:paraId="3B8A11E7" w14:textId="77777777" w:rsidTr="00575494">
        <w:tc>
          <w:tcPr>
            <w:tcW w:w="4950" w:type="dxa"/>
            <w:tcBorders>
              <w:top w:val="single" w:sz="4" w:space="0" w:color="000000"/>
              <w:bottom w:val="single" w:sz="4" w:space="0" w:color="000000"/>
            </w:tcBorders>
            <w:shd w:val="clear" w:color="auto" w:fill="C9C9C9"/>
          </w:tcPr>
          <w:p w14:paraId="1C51BDFF" w14:textId="77777777" w:rsidR="00575494" w:rsidRPr="00575494" w:rsidRDefault="009C7549" w:rsidP="00575494">
            <w:pPr>
              <w:spacing w:after="0" w:line="240" w:lineRule="auto"/>
              <w:rPr>
                <w:rFonts w:ascii="Arial" w:hAnsi="Arial" w:cs="Arial"/>
                <w:i/>
                <w:iCs/>
              </w:rPr>
            </w:pPr>
            <w:r w:rsidRPr="00575494">
              <w:rPr>
                <w:rFonts w:ascii="Arial" w:eastAsia="Arial" w:hAnsi="Arial" w:cs="Arial"/>
                <w:b/>
              </w:rPr>
              <w:t>Level 1</w:t>
            </w:r>
            <w:r w:rsidRPr="00575494">
              <w:rPr>
                <w:rFonts w:ascii="Arial" w:eastAsia="Arial" w:hAnsi="Arial" w:cs="Arial"/>
              </w:rPr>
              <w:t xml:space="preserve"> </w:t>
            </w:r>
            <w:r w:rsidR="00575494" w:rsidRPr="00575494">
              <w:rPr>
                <w:rFonts w:ascii="Arial" w:hAnsi="Arial" w:cs="Arial"/>
                <w:i/>
                <w:iCs/>
              </w:rPr>
              <w:t>Performs a history and physical examination in patients with IAC and CPA pathology</w:t>
            </w:r>
          </w:p>
          <w:p w14:paraId="06F2A194" w14:textId="77777777" w:rsidR="00575494" w:rsidRPr="00575494" w:rsidRDefault="00575494" w:rsidP="00575494">
            <w:pPr>
              <w:spacing w:after="0" w:line="240" w:lineRule="auto"/>
              <w:rPr>
                <w:rFonts w:ascii="Arial" w:hAnsi="Arial" w:cs="Arial"/>
                <w:i/>
                <w:iCs/>
              </w:rPr>
            </w:pPr>
          </w:p>
          <w:p w14:paraId="579F4C8A" w14:textId="77777777" w:rsidR="00575494" w:rsidRPr="00575494" w:rsidRDefault="00575494" w:rsidP="00575494">
            <w:pPr>
              <w:spacing w:after="0" w:line="240" w:lineRule="auto"/>
              <w:rPr>
                <w:rFonts w:ascii="Arial" w:hAnsi="Arial" w:cs="Arial"/>
                <w:i/>
                <w:iCs/>
              </w:rPr>
            </w:pPr>
            <w:r w:rsidRPr="00575494">
              <w:rPr>
                <w:rFonts w:ascii="Arial" w:hAnsi="Arial" w:cs="Arial"/>
                <w:i/>
                <w:iCs/>
              </w:rPr>
              <w:t>Assists in the initial approach to the temporal bone (e.g., soft tissue dissection, patient positioning incision planning)</w:t>
            </w:r>
          </w:p>
          <w:p w14:paraId="15483A4E" w14:textId="77777777" w:rsidR="00575494" w:rsidRPr="00575494" w:rsidRDefault="00575494" w:rsidP="00575494">
            <w:pPr>
              <w:spacing w:after="0" w:line="240" w:lineRule="auto"/>
              <w:rPr>
                <w:rFonts w:ascii="Arial" w:hAnsi="Arial" w:cs="Arial"/>
                <w:i/>
                <w:iCs/>
              </w:rPr>
            </w:pPr>
          </w:p>
          <w:p w14:paraId="15B763FC" w14:textId="0EF17298" w:rsidR="00A01050" w:rsidRPr="00575494" w:rsidRDefault="00575494" w:rsidP="00575494">
            <w:pPr>
              <w:spacing w:after="0" w:line="240" w:lineRule="auto"/>
              <w:rPr>
                <w:rFonts w:ascii="Arial" w:eastAsia="Arial" w:hAnsi="Arial" w:cs="Arial"/>
                <w:i/>
                <w:iCs/>
              </w:rPr>
            </w:pPr>
            <w:r w:rsidRPr="00575494">
              <w:rPr>
                <w:rFonts w:ascii="Arial" w:hAnsi="Arial" w:cs="Arial"/>
                <w:i/>
                <w:iCs/>
              </w:rPr>
              <w:t>Recognizes common complications of surgery of the IAC/CPA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EE862F" w14:textId="55A35AE9" w:rsidR="54000C4E" w:rsidRPr="00575494" w:rsidRDefault="54000C4E" w:rsidP="00575494">
            <w:pPr>
              <w:pStyle w:val="ListParagraph"/>
              <w:numPr>
                <w:ilvl w:val="0"/>
                <w:numId w:val="41"/>
              </w:numPr>
              <w:spacing w:after="0" w:line="240" w:lineRule="auto"/>
              <w:ind w:left="162" w:hanging="162"/>
              <w:rPr>
                <w:rFonts w:ascii="Arial" w:hAnsi="Arial" w:cs="Arial"/>
              </w:rPr>
            </w:pPr>
            <w:r w:rsidRPr="00575494">
              <w:rPr>
                <w:rFonts w:ascii="Arial" w:hAnsi="Arial" w:cs="Arial"/>
              </w:rPr>
              <w:t>Differentiates between cranial nerve, cerebellar, peripheral</w:t>
            </w:r>
            <w:r w:rsidR="00FD27C9" w:rsidRPr="00575494">
              <w:rPr>
                <w:rFonts w:ascii="Arial" w:hAnsi="Arial" w:cs="Arial"/>
              </w:rPr>
              <w:t>,</w:t>
            </w:r>
            <w:r w:rsidRPr="00575494">
              <w:rPr>
                <w:rFonts w:ascii="Arial" w:hAnsi="Arial" w:cs="Arial"/>
              </w:rPr>
              <w:t xml:space="preserve"> and central </w:t>
            </w:r>
            <w:proofErr w:type="gramStart"/>
            <w:r w:rsidRPr="00575494">
              <w:rPr>
                <w:rFonts w:ascii="Arial" w:hAnsi="Arial" w:cs="Arial"/>
              </w:rPr>
              <w:t>symptoms</w:t>
            </w:r>
            <w:proofErr w:type="gramEnd"/>
            <w:r w:rsidRPr="00575494">
              <w:rPr>
                <w:rFonts w:ascii="Arial" w:hAnsi="Arial" w:cs="Arial"/>
              </w:rPr>
              <w:t xml:space="preserve"> and signs</w:t>
            </w:r>
            <w:r w:rsidR="26852FEF" w:rsidRPr="00575494">
              <w:rPr>
                <w:rFonts w:ascii="Arial" w:hAnsi="Arial" w:cs="Arial"/>
              </w:rPr>
              <w:t>; differentiates between sporadic, familial and syndromic pathologies</w:t>
            </w:r>
          </w:p>
          <w:p w14:paraId="285F971A" w14:textId="4A48B127" w:rsidR="4BAE3518" w:rsidRPr="00575494" w:rsidRDefault="4BAE3518" w:rsidP="00575494">
            <w:pPr>
              <w:spacing w:after="0" w:line="240" w:lineRule="auto"/>
              <w:ind w:left="162" w:hanging="162"/>
              <w:rPr>
                <w:rFonts w:ascii="Arial" w:hAnsi="Arial" w:cs="Arial"/>
              </w:rPr>
            </w:pPr>
          </w:p>
          <w:p w14:paraId="6A5C6D79" w14:textId="5A60F4E5" w:rsidR="4BAE3518" w:rsidRPr="00575494" w:rsidRDefault="4BAE3518" w:rsidP="00575494">
            <w:pPr>
              <w:spacing w:after="0" w:line="240" w:lineRule="auto"/>
              <w:ind w:left="162" w:hanging="162"/>
            </w:pPr>
          </w:p>
          <w:p w14:paraId="3D952438" w14:textId="375ECA83" w:rsidR="4BAE3518" w:rsidRPr="00575494" w:rsidRDefault="00D90E00" w:rsidP="00575494">
            <w:pPr>
              <w:numPr>
                <w:ilvl w:val="0"/>
                <w:numId w:val="5"/>
              </w:numPr>
              <w:spacing w:after="0" w:line="240" w:lineRule="auto"/>
              <w:ind w:left="162" w:hanging="162"/>
              <w:rPr>
                <w:rFonts w:ascii="Arial" w:hAnsi="Arial" w:cs="Arial"/>
              </w:rPr>
            </w:pPr>
            <w:r w:rsidRPr="00575494">
              <w:rPr>
                <w:rFonts w:ascii="Arial" w:hAnsi="Arial" w:cs="Arial"/>
              </w:rPr>
              <w:t>Assists in the initial approach to a soft tissue dissection</w:t>
            </w:r>
          </w:p>
          <w:p w14:paraId="5C794378" w14:textId="0D84E3D6" w:rsidR="4BAE3518" w:rsidRPr="00575494" w:rsidRDefault="4BAE3518" w:rsidP="00575494">
            <w:pPr>
              <w:spacing w:after="0" w:line="240" w:lineRule="auto"/>
              <w:ind w:left="162" w:hanging="162"/>
            </w:pPr>
          </w:p>
          <w:p w14:paraId="35136E8B" w14:textId="1AEA37F0" w:rsidR="00447821" w:rsidRPr="00575494" w:rsidRDefault="00447821" w:rsidP="00575494">
            <w:pPr>
              <w:spacing w:after="0" w:line="240" w:lineRule="auto"/>
              <w:ind w:left="162" w:hanging="162"/>
            </w:pPr>
          </w:p>
          <w:p w14:paraId="5CD03B91" w14:textId="2222742B" w:rsidR="009C7549" w:rsidRPr="00575494" w:rsidRDefault="7FA6244B" w:rsidP="00575494">
            <w:pPr>
              <w:numPr>
                <w:ilvl w:val="0"/>
                <w:numId w:val="5"/>
              </w:numPr>
              <w:pBdr>
                <w:top w:val="nil"/>
                <w:left w:val="nil"/>
                <w:bottom w:val="nil"/>
                <w:right w:val="nil"/>
                <w:between w:val="nil"/>
              </w:pBdr>
              <w:spacing w:after="0" w:line="240" w:lineRule="auto"/>
              <w:ind w:left="162" w:hanging="162"/>
              <w:rPr>
                <w:rFonts w:ascii="Arial" w:eastAsia="Arial" w:hAnsi="Arial" w:cs="Arial"/>
              </w:rPr>
            </w:pPr>
            <w:r w:rsidRPr="00575494">
              <w:rPr>
                <w:rFonts w:ascii="Arial" w:hAnsi="Arial" w:cs="Arial"/>
              </w:rPr>
              <w:t xml:space="preserve">Recognizes </w:t>
            </w:r>
            <w:r w:rsidR="09E593F0" w:rsidRPr="00575494">
              <w:rPr>
                <w:rFonts w:ascii="Arial" w:hAnsi="Arial" w:cs="Arial"/>
              </w:rPr>
              <w:t xml:space="preserve">signs and symptoms of </w:t>
            </w:r>
            <w:r w:rsidR="009F1093" w:rsidRPr="00575494">
              <w:rPr>
                <w:rFonts w:ascii="Arial" w:hAnsi="Arial" w:cs="Arial"/>
              </w:rPr>
              <w:t>cerebral spinal fluid (</w:t>
            </w:r>
            <w:r w:rsidR="61BE92C1" w:rsidRPr="00575494">
              <w:rPr>
                <w:rFonts w:ascii="Arial" w:hAnsi="Arial" w:cs="Arial"/>
              </w:rPr>
              <w:t>CSF</w:t>
            </w:r>
            <w:r w:rsidR="009F1093" w:rsidRPr="00575494">
              <w:rPr>
                <w:rFonts w:ascii="Arial" w:hAnsi="Arial" w:cs="Arial"/>
              </w:rPr>
              <w:t>)</w:t>
            </w:r>
            <w:r w:rsidR="61BE92C1" w:rsidRPr="00575494">
              <w:rPr>
                <w:rFonts w:ascii="Arial" w:hAnsi="Arial" w:cs="Arial"/>
              </w:rPr>
              <w:t xml:space="preserve"> leak, hematoma, wound infection, facial nerve paralysis, v</w:t>
            </w:r>
            <w:r w:rsidR="6009910A" w:rsidRPr="00575494">
              <w:rPr>
                <w:rFonts w:ascii="Arial" w:hAnsi="Arial" w:cs="Arial"/>
              </w:rPr>
              <w:t>estibular dysfunction</w:t>
            </w:r>
            <w:r w:rsidR="61BE92C1" w:rsidRPr="00575494">
              <w:rPr>
                <w:rFonts w:ascii="Arial" w:hAnsi="Arial" w:cs="Arial"/>
              </w:rPr>
              <w:t>,</w:t>
            </w:r>
            <w:r w:rsidR="1267301A" w:rsidRPr="00575494">
              <w:rPr>
                <w:rFonts w:ascii="Arial" w:hAnsi="Arial" w:cs="Arial"/>
              </w:rPr>
              <w:t xml:space="preserve"> sensorineural hearing loss</w:t>
            </w:r>
            <w:r w:rsidR="54CD3124" w:rsidRPr="00575494">
              <w:rPr>
                <w:rFonts w:ascii="Arial" w:hAnsi="Arial" w:cs="Arial"/>
              </w:rPr>
              <w:t>, o</w:t>
            </w:r>
            <w:r w:rsidR="06FF086B" w:rsidRPr="00575494">
              <w:rPr>
                <w:rFonts w:ascii="Arial" w:hAnsi="Arial" w:cs="Arial"/>
              </w:rPr>
              <w:t>cular</w:t>
            </w:r>
            <w:r w:rsidR="54CD3124" w:rsidRPr="00575494">
              <w:rPr>
                <w:rFonts w:ascii="Arial" w:hAnsi="Arial" w:cs="Arial"/>
              </w:rPr>
              <w:t xml:space="preserve"> movement deficits</w:t>
            </w:r>
          </w:p>
        </w:tc>
      </w:tr>
      <w:tr w:rsidR="00125817" w:rsidRPr="00E74371" w14:paraId="0519E479" w14:textId="77777777" w:rsidTr="00575494">
        <w:tc>
          <w:tcPr>
            <w:tcW w:w="4950" w:type="dxa"/>
            <w:tcBorders>
              <w:top w:val="single" w:sz="4" w:space="0" w:color="000000"/>
              <w:bottom w:val="single" w:sz="4" w:space="0" w:color="000000"/>
            </w:tcBorders>
            <w:shd w:val="clear" w:color="auto" w:fill="C9C9C9"/>
          </w:tcPr>
          <w:p w14:paraId="3B6F8F31" w14:textId="77777777" w:rsidR="00575494" w:rsidRPr="00575494" w:rsidRDefault="009C7549" w:rsidP="00575494">
            <w:pPr>
              <w:spacing w:after="0" w:line="240" w:lineRule="auto"/>
              <w:rPr>
                <w:rFonts w:ascii="Arial" w:hAnsi="Arial" w:cs="Arial"/>
                <w:i/>
                <w:iCs/>
              </w:rPr>
            </w:pPr>
            <w:r w:rsidRPr="00575494">
              <w:rPr>
                <w:rFonts w:ascii="Arial" w:hAnsi="Arial" w:cs="Arial"/>
                <w:b/>
              </w:rPr>
              <w:t>Level 2</w:t>
            </w:r>
            <w:r w:rsidRPr="00575494">
              <w:rPr>
                <w:rFonts w:ascii="Arial" w:hAnsi="Arial" w:cs="Arial"/>
              </w:rPr>
              <w:t xml:space="preserve"> </w:t>
            </w:r>
            <w:r w:rsidR="00575494" w:rsidRPr="00575494">
              <w:rPr>
                <w:rFonts w:ascii="Arial" w:hAnsi="Arial" w:cs="Arial"/>
                <w:i/>
                <w:iCs/>
              </w:rPr>
              <w:t>Formulates a diagnostic and treatment plan for a patient with IAC and CPA lesions</w:t>
            </w:r>
          </w:p>
          <w:p w14:paraId="41D517E7" w14:textId="77777777" w:rsidR="00575494" w:rsidRPr="00575494" w:rsidRDefault="00575494" w:rsidP="00575494">
            <w:pPr>
              <w:spacing w:after="0" w:line="240" w:lineRule="auto"/>
              <w:rPr>
                <w:rFonts w:ascii="Arial" w:hAnsi="Arial" w:cs="Arial"/>
                <w:i/>
                <w:iCs/>
              </w:rPr>
            </w:pPr>
          </w:p>
          <w:p w14:paraId="2702CF3D" w14:textId="77777777" w:rsidR="00575494" w:rsidRPr="00575494" w:rsidRDefault="00575494" w:rsidP="00575494">
            <w:pPr>
              <w:spacing w:after="0" w:line="240" w:lineRule="auto"/>
              <w:rPr>
                <w:rFonts w:ascii="Arial" w:hAnsi="Arial" w:cs="Arial"/>
                <w:i/>
                <w:iCs/>
              </w:rPr>
            </w:pPr>
          </w:p>
          <w:p w14:paraId="31D5143A" w14:textId="77777777" w:rsidR="00575494" w:rsidRPr="00575494" w:rsidRDefault="00575494" w:rsidP="00575494">
            <w:pPr>
              <w:spacing w:after="0" w:line="240" w:lineRule="auto"/>
              <w:rPr>
                <w:rFonts w:ascii="Arial" w:hAnsi="Arial" w:cs="Arial"/>
                <w:i/>
                <w:iCs/>
              </w:rPr>
            </w:pPr>
            <w:r w:rsidRPr="00575494">
              <w:rPr>
                <w:rFonts w:ascii="Arial" w:hAnsi="Arial" w:cs="Arial"/>
                <w:i/>
                <w:iCs/>
              </w:rPr>
              <w:t>Assists in approach to tumor exposure (e.g., labyrinthectomy, elevation of dura or decompression of sigmoid sinus)</w:t>
            </w:r>
          </w:p>
          <w:p w14:paraId="5675D055" w14:textId="77777777" w:rsidR="00575494" w:rsidRPr="00575494" w:rsidRDefault="00575494" w:rsidP="00575494">
            <w:pPr>
              <w:spacing w:after="0" w:line="240" w:lineRule="auto"/>
              <w:rPr>
                <w:rFonts w:ascii="Arial" w:hAnsi="Arial" w:cs="Arial"/>
                <w:i/>
                <w:iCs/>
              </w:rPr>
            </w:pPr>
          </w:p>
          <w:p w14:paraId="3ADD97CC" w14:textId="4E26E2BD" w:rsidR="00A01050" w:rsidRPr="00575494" w:rsidRDefault="00575494" w:rsidP="00575494">
            <w:pPr>
              <w:spacing w:after="0" w:line="240" w:lineRule="auto"/>
              <w:rPr>
                <w:rFonts w:ascii="Arial" w:hAnsi="Arial" w:cs="Arial"/>
                <w:i/>
                <w:iCs/>
              </w:rPr>
            </w:pPr>
            <w:r w:rsidRPr="00575494">
              <w:rPr>
                <w:rFonts w:ascii="Arial" w:hAnsi="Arial" w:cs="Arial"/>
                <w:i/>
                <w:iCs/>
              </w:rPr>
              <w:t>Initiates work-up of common complications of surgery of the IAC/CPA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D62373" w14:textId="3AE0A9CD" w:rsidR="009C7549" w:rsidRPr="00575494" w:rsidRDefault="3ACA9A63" w:rsidP="00575494">
            <w:pPr>
              <w:numPr>
                <w:ilvl w:val="0"/>
                <w:numId w:val="5"/>
              </w:numPr>
              <w:pBdr>
                <w:top w:val="nil"/>
                <w:left w:val="nil"/>
                <w:bottom w:val="nil"/>
                <w:right w:val="nil"/>
                <w:between w:val="nil"/>
              </w:pBdr>
              <w:spacing w:after="0" w:line="240" w:lineRule="auto"/>
              <w:ind w:left="162" w:hanging="162"/>
              <w:rPr>
                <w:rFonts w:ascii="Arial" w:eastAsia="Arial" w:hAnsi="Arial" w:cs="Arial"/>
              </w:rPr>
            </w:pPr>
            <w:r w:rsidRPr="00575494">
              <w:rPr>
                <w:rFonts w:ascii="Arial" w:hAnsi="Arial" w:cs="Arial"/>
              </w:rPr>
              <w:t xml:space="preserve">Orders and interprets </w:t>
            </w:r>
            <w:r w:rsidR="00FC18C9" w:rsidRPr="00575494">
              <w:rPr>
                <w:rFonts w:ascii="Arial" w:hAnsi="Arial" w:cs="Arial"/>
              </w:rPr>
              <w:t>magnetic resonance imaging (</w:t>
            </w:r>
            <w:r w:rsidRPr="00575494">
              <w:rPr>
                <w:rFonts w:ascii="Arial" w:hAnsi="Arial" w:cs="Arial"/>
              </w:rPr>
              <w:t>MRI</w:t>
            </w:r>
            <w:r w:rsidR="00FC18C9" w:rsidRPr="00575494">
              <w:rPr>
                <w:rFonts w:ascii="Arial" w:hAnsi="Arial" w:cs="Arial"/>
              </w:rPr>
              <w:t>)</w:t>
            </w:r>
            <w:r w:rsidRPr="00575494">
              <w:rPr>
                <w:rFonts w:ascii="Arial" w:hAnsi="Arial" w:cs="Arial"/>
              </w:rPr>
              <w:t xml:space="preserve"> studies and sequences</w:t>
            </w:r>
            <w:r w:rsidR="6C434AA0" w:rsidRPr="00575494">
              <w:rPr>
                <w:rFonts w:ascii="Arial" w:hAnsi="Arial" w:cs="Arial"/>
              </w:rPr>
              <w:t>, vestibular tests</w:t>
            </w:r>
            <w:r w:rsidR="5BDF7FAC" w:rsidRPr="00575494">
              <w:rPr>
                <w:rFonts w:ascii="Arial" w:hAnsi="Arial" w:cs="Arial"/>
              </w:rPr>
              <w:t>,</w:t>
            </w:r>
            <w:r w:rsidR="64CCAD52" w:rsidRPr="00575494">
              <w:rPr>
                <w:rFonts w:ascii="Arial" w:hAnsi="Arial" w:cs="Arial"/>
              </w:rPr>
              <w:t xml:space="preserve"> </w:t>
            </w:r>
            <w:r w:rsidR="6C434AA0" w:rsidRPr="00575494">
              <w:rPr>
                <w:rFonts w:ascii="Arial" w:hAnsi="Arial" w:cs="Arial"/>
              </w:rPr>
              <w:t>audiological tests</w:t>
            </w:r>
            <w:r w:rsidR="004B2BA6" w:rsidRPr="00575494">
              <w:rPr>
                <w:rFonts w:ascii="Arial" w:hAnsi="Arial" w:cs="Arial"/>
              </w:rPr>
              <w:t>,</w:t>
            </w:r>
            <w:r w:rsidR="1173CA72" w:rsidRPr="00575494">
              <w:rPr>
                <w:rFonts w:ascii="Arial" w:hAnsi="Arial" w:cs="Arial"/>
              </w:rPr>
              <w:t xml:space="preserve"> and facial nerve studies</w:t>
            </w:r>
            <w:r w:rsidR="120B9599" w:rsidRPr="00575494">
              <w:rPr>
                <w:rFonts w:ascii="Arial" w:hAnsi="Arial" w:cs="Arial"/>
              </w:rPr>
              <w:t>; formulates watchful waiting, medical, rehabilitative</w:t>
            </w:r>
            <w:r w:rsidR="004B2BA6" w:rsidRPr="00575494">
              <w:rPr>
                <w:rFonts w:ascii="Arial" w:hAnsi="Arial" w:cs="Arial"/>
              </w:rPr>
              <w:t>,</w:t>
            </w:r>
            <w:r w:rsidR="120B9599" w:rsidRPr="00575494">
              <w:rPr>
                <w:rFonts w:ascii="Arial" w:hAnsi="Arial" w:cs="Arial"/>
              </w:rPr>
              <w:t xml:space="preserve"> and surgical strategies</w:t>
            </w:r>
          </w:p>
          <w:p w14:paraId="4F1C6214" w14:textId="77777777" w:rsidR="001C2A14" w:rsidRPr="00575494" w:rsidRDefault="001C2A14" w:rsidP="00575494">
            <w:pPr>
              <w:pBdr>
                <w:top w:val="nil"/>
                <w:left w:val="nil"/>
                <w:bottom w:val="nil"/>
                <w:right w:val="nil"/>
                <w:between w:val="nil"/>
              </w:pBdr>
              <w:spacing w:after="0" w:line="240" w:lineRule="auto"/>
              <w:ind w:left="162"/>
              <w:rPr>
                <w:rFonts w:ascii="Arial" w:eastAsia="Arial" w:hAnsi="Arial" w:cs="Arial"/>
              </w:rPr>
            </w:pPr>
          </w:p>
          <w:p w14:paraId="46E810BF" w14:textId="38596555" w:rsidR="00A54E36" w:rsidRPr="00575494" w:rsidRDefault="00A54E36" w:rsidP="00575494">
            <w:pPr>
              <w:numPr>
                <w:ilvl w:val="0"/>
                <w:numId w:val="5"/>
              </w:numPr>
              <w:pBdr>
                <w:top w:val="nil"/>
                <w:left w:val="nil"/>
                <w:bottom w:val="nil"/>
                <w:right w:val="nil"/>
                <w:between w:val="nil"/>
              </w:pBdr>
              <w:spacing w:after="0" w:line="240" w:lineRule="auto"/>
              <w:ind w:left="162" w:hanging="162"/>
              <w:rPr>
                <w:rFonts w:ascii="Arial" w:eastAsia="Arial" w:hAnsi="Arial" w:cs="Arial"/>
              </w:rPr>
            </w:pPr>
            <w:r w:rsidRPr="00575494">
              <w:rPr>
                <w:rFonts w:ascii="Arial" w:eastAsia="Arial" w:hAnsi="Arial" w:cs="Arial"/>
              </w:rPr>
              <w:t>Assists in the decompression of sigmoid sinus</w:t>
            </w:r>
          </w:p>
          <w:p w14:paraId="5B8744CD" w14:textId="77777777" w:rsidR="007F28B7" w:rsidRPr="00575494" w:rsidRDefault="007F28B7" w:rsidP="00575494">
            <w:pPr>
              <w:pStyle w:val="ListParagraph"/>
              <w:spacing w:after="0" w:line="240" w:lineRule="auto"/>
              <w:rPr>
                <w:rFonts w:ascii="Arial" w:hAnsi="Arial" w:cs="Arial"/>
              </w:rPr>
            </w:pPr>
          </w:p>
          <w:p w14:paraId="2D2E3382" w14:textId="6A53AFC7" w:rsidR="009C7549" w:rsidRPr="00575494" w:rsidRDefault="009C7549" w:rsidP="00575494">
            <w:pPr>
              <w:pBdr>
                <w:top w:val="nil"/>
                <w:left w:val="nil"/>
                <w:bottom w:val="nil"/>
                <w:right w:val="nil"/>
                <w:between w:val="nil"/>
              </w:pBdr>
              <w:spacing w:after="0" w:line="240" w:lineRule="auto"/>
              <w:ind w:left="162" w:hanging="162"/>
              <w:rPr>
                <w:rFonts w:ascii="Arial" w:hAnsi="Arial" w:cs="Arial"/>
              </w:rPr>
            </w:pPr>
          </w:p>
          <w:p w14:paraId="6F5B1DB4" w14:textId="709B0F75" w:rsidR="009C7549" w:rsidRPr="00575494" w:rsidRDefault="009C7549" w:rsidP="00575494">
            <w:pPr>
              <w:pBdr>
                <w:top w:val="nil"/>
                <w:left w:val="nil"/>
                <w:bottom w:val="nil"/>
                <w:right w:val="nil"/>
                <w:between w:val="nil"/>
              </w:pBdr>
              <w:spacing w:after="0" w:line="240" w:lineRule="auto"/>
              <w:ind w:left="162" w:hanging="162"/>
              <w:rPr>
                <w:rFonts w:ascii="Arial" w:hAnsi="Arial" w:cs="Arial"/>
              </w:rPr>
            </w:pPr>
          </w:p>
          <w:p w14:paraId="724CBDCA" w14:textId="798116FE" w:rsidR="009C7549" w:rsidRPr="00575494" w:rsidRDefault="6614A376" w:rsidP="00575494">
            <w:pPr>
              <w:pStyle w:val="ListParagraph"/>
              <w:numPr>
                <w:ilvl w:val="0"/>
                <w:numId w:val="41"/>
              </w:numPr>
              <w:pBdr>
                <w:top w:val="nil"/>
                <w:left w:val="nil"/>
                <w:bottom w:val="nil"/>
                <w:right w:val="nil"/>
                <w:between w:val="nil"/>
              </w:pBdr>
              <w:spacing w:after="0" w:line="240" w:lineRule="auto"/>
              <w:ind w:left="162" w:hanging="162"/>
              <w:rPr>
                <w:rFonts w:ascii="Arial" w:hAnsi="Arial" w:cs="Arial"/>
              </w:rPr>
            </w:pPr>
            <w:r w:rsidRPr="00575494">
              <w:rPr>
                <w:rFonts w:ascii="Arial" w:hAnsi="Arial" w:cs="Arial"/>
              </w:rPr>
              <w:t xml:space="preserve">Orders and interprets radiologic </w:t>
            </w:r>
            <w:r w:rsidR="439B0FAB" w:rsidRPr="00575494">
              <w:rPr>
                <w:rFonts w:ascii="Arial" w:hAnsi="Arial" w:cs="Arial"/>
              </w:rPr>
              <w:t xml:space="preserve">and audiologic </w:t>
            </w:r>
            <w:r w:rsidRPr="00575494">
              <w:rPr>
                <w:rFonts w:ascii="Arial" w:hAnsi="Arial" w:cs="Arial"/>
              </w:rPr>
              <w:t xml:space="preserve">studies, </w:t>
            </w:r>
            <w:r w:rsidR="56614E7D" w:rsidRPr="00575494">
              <w:rPr>
                <w:rFonts w:ascii="Arial" w:hAnsi="Arial" w:cs="Arial"/>
              </w:rPr>
              <w:t xml:space="preserve">consults appropriate services, </w:t>
            </w:r>
            <w:r w:rsidRPr="00575494">
              <w:rPr>
                <w:rFonts w:ascii="Arial" w:hAnsi="Arial" w:cs="Arial"/>
              </w:rPr>
              <w:t>performs wound cultures/aspirates</w:t>
            </w:r>
          </w:p>
        </w:tc>
      </w:tr>
      <w:tr w:rsidR="00125817" w:rsidRPr="00E74371" w14:paraId="47D1320E" w14:textId="77777777" w:rsidTr="00575494">
        <w:tc>
          <w:tcPr>
            <w:tcW w:w="4950" w:type="dxa"/>
            <w:tcBorders>
              <w:top w:val="single" w:sz="4" w:space="0" w:color="000000"/>
              <w:bottom w:val="single" w:sz="4" w:space="0" w:color="000000"/>
            </w:tcBorders>
            <w:shd w:val="clear" w:color="auto" w:fill="C9C9C9"/>
          </w:tcPr>
          <w:p w14:paraId="58C544F6" w14:textId="77777777" w:rsidR="00575494" w:rsidRPr="00575494" w:rsidRDefault="009C7549" w:rsidP="00575494">
            <w:pPr>
              <w:spacing w:after="0" w:line="240" w:lineRule="auto"/>
              <w:rPr>
                <w:rFonts w:ascii="Arial" w:hAnsi="Arial" w:cs="Arial"/>
                <w:i/>
                <w:iCs/>
              </w:rPr>
            </w:pPr>
            <w:r w:rsidRPr="00E74371">
              <w:rPr>
                <w:rFonts w:ascii="Arial" w:hAnsi="Arial" w:cs="Arial"/>
                <w:b/>
              </w:rPr>
              <w:t>Level 3</w:t>
            </w:r>
            <w:r w:rsidRPr="00E74371">
              <w:rPr>
                <w:rFonts w:ascii="Arial" w:hAnsi="Arial" w:cs="Arial"/>
              </w:rPr>
              <w:t xml:space="preserve"> </w:t>
            </w:r>
            <w:r w:rsidR="00575494" w:rsidRPr="00575494">
              <w:rPr>
                <w:rFonts w:ascii="Arial" w:hAnsi="Arial" w:cs="Arial"/>
                <w:i/>
                <w:iCs/>
              </w:rPr>
              <w:t>Explains the risks and benefits of treatment plans for IAC and CPA lesions</w:t>
            </w:r>
          </w:p>
          <w:p w14:paraId="22F363A4" w14:textId="77777777" w:rsidR="00575494" w:rsidRPr="00575494" w:rsidRDefault="00575494" w:rsidP="00575494">
            <w:pPr>
              <w:spacing w:after="0" w:line="240" w:lineRule="auto"/>
              <w:rPr>
                <w:rFonts w:ascii="Arial" w:hAnsi="Arial" w:cs="Arial"/>
                <w:i/>
                <w:iCs/>
              </w:rPr>
            </w:pPr>
          </w:p>
          <w:p w14:paraId="00DD1389" w14:textId="77777777" w:rsidR="00575494" w:rsidRPr="00575494" w:rsidRDefault="00575494" w:rsidP="00575494">
            <w:pPr>
              <w:spacing w:after="0" w:line="240" w:lineRule="auto"/>
              <w:rPr>
                <w:rFonts w:ascii="Arial" w:hAnsi="Arial" w:cs="Arial"/>
                <w:i/>
                <w:iCs/>
              </w:rPr>
            </w:pPr>
            <w:r w:rsidRPr="00575494">
              <w:rPr>
                <w:rFonts w:ascii="Arial" w:hAnsi="Arial" w:cs="Arial"/>
                <w:i/>
                <w:iCs/>
              </w:rPr>
              <w:t>Performs surgical approach to tumor exposure and cranial nerve dissection identification of IAC lesions</w:t>
            </w:r>
          </w:p>
          <w:p w14:paraId="3C431728" w14:textId="77777777" w:rsidR="00575494" w:rsidRPr="00575494" w:rsidRDefault="00575494" w:rsidP="00575494">
            <w:pPr>
              <w:spacing w:after="0" w:line="240" w:lineRule="auto"/>
              <w:rPr>
                <w:rFonts w:ascii="Arial" w:hAnsi="Arial" w:cs="Arial"/>
                <w:i/>
                <w:iCs/>
              </w:rPr>
            </w:pPr>
          </w:p>
          <w:p w14:paraId="4D5EB39F" w14:textId="74DC2FB2" w:rsidR="00A01050" w:rsidRPr="00E74371" w:rsidRDefault="00575494" w:rsidP="00575494">
            <w:pPr>
              <w:spacing w:after="0" w:line="240" w:lineRule="auto"/>
              <w:rPr>
                <w:rFonts w:ascii="Arial" w:hAnsi="Arial" w:cs="Arial"/>
                <w:i/>
                <w:iCs/>
              </w:rPr>
            </w:pPr>
            <w:r w:rsidRPr="00575494">
              <w:rPr>
                <w:rFonts w:ascii="Arial" w:hAnsi="Arial" w:cs="Arial"/>
                <w:i/>
                <w:iCs/>
              </w:rPr>
              <w:t>Manages common complications and recognizes uncommon/infrequent complications of surgery of the IAC/CPA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3F56B5" w14:textId="6A3E73DD" w:rsidR="009C7549" w:rsidRDefault="46CFD432" w:rsidP="00575494">
            <w:pPr>
              <w:numPr>
                <w:ilvl w:val="0"/>
                <w:numId w:val="5"/>
              </w:numPr>
              <w:pBdr>
                <w:top w:val="nil"/>
                <w:left w:val="nil"/>
                <w:bottom w:val="nil"/>
                <w:right w:val="nil"/>
                <w:between w:val="nil"/>
              </w:pBdr>
              <w:spacing w:after="0" w:line="240" w:lineRule="auto"/>
              <w:ind w:left="162" w:hanging="162"/>
              <w:rPr>
                <w:rFonts w:ascii="Arial" w:hAnsi="Arial" w:cs="Arial"/>
              </w:rPr>
            </w:pPr>
            <w:r w:rsidRPr="4BAE3518">
              <w:rPr>
                <w:rFonts w:ascii="Arial" w:hAnsi="Arial" w:cs="Arial"/>
              </w:rPr>
              <w:t>Discusses observation, radiation</w:t>
            </w:r>
            <w:r w:rsidR="004B2BA6">
              <w:rPr>
                <w:rFonts w:ascii="Arial" w:hAnsi="Arial" w:cs="Arial"/>
              </w:rPr>
              <w:t>,</w:t>
            </w:r>
            <w:r w:rsidRPr="4BAE3518">
              <w:rPr>
                <w:rFonts w:ascii="Arial" w:hAnsi="Arial" w:cs="Arial"/>
              </w:rPr>
              <w:t xml:space="preserve"> and surgical approaches to lesions of the IAC/CPA including risks, alternatives</w:t>
            </w:r>
            <w:r w:rsidR="004B2BA6">
              <w:rPr>
                <w:rFonts w:ascii="Arial" w:hAnsi="Arial" w:cs="Arial"/>
              </w:rPr>
              <w:t>,</w:t>
            </w:r>
            <w:r w:rsidRPr="4BAE3518">
              <w:rPr>
                <w:rFonts w:ascii="Arial" w:hAnsi="Arial" w:cs="Arial"/>
              </w:rPr>
              <w:t xml:space="preserve"> and benefits</w:t>
            </w:r>
          </w:p>
          <w:p w14:paraId="1D3A6EE7" w14:textId="77777777" w:rsidR="00D94EBD" w:rsidRDefault="00D94EBD" w:rsidP="00575494">
            <w:pPr>
              <w:pBdr>
                <w:top w:val="nil"/>
                <w:left w:val="nil"/>
                <w:bottom w:val="nil"/>
                <w:right w:val="nil"/>
                <w:between w:val="nil"/>
              </w:pBdr>
              <w:spacing w:after="0" w:line="240" w:lineRule="auto"/>
              <w:ind w:left="162"/>
              <w:rPr>
                <w:rFonts w:ascii="Arial" w:hAnsi="Arial" w:cs="Arial"/>
              </w:rPr>
            </w:pPr>
          </w:p>
          <w:p w14:paraId="25DA2452" w14:textId="538EEF72" w:rsidR="00A54E36" w:rsidRPr="00E74371" w:rsidRDefault="0064124A" w:rsidP="00575494">
            <w:pPr>
              <w:numPr>
                <w:ilvl w:val="0"/>
                <w:numId w:val="5"/>
              </w:numPr>
              <w:pBdr>
                <w:top w:val="nil"/>
                <w:left w:val="nil"/>
                <w:bottom w:val="nil"/>
                <w:right w:val="nil"/>
                <w:between w:val="nil"/>
              </w:pBdr>
              <w:spacing w:after="0" w:line="240" w:lineRule="auto"/>
              <w:ind w:left="162" w:hanging="162"/>
              <w:rPr>
                <w:rFonts w:ascii="Arial" w:hAnsi="Arial" w:cs="Arial"/>
              </w:rPr>
            </w:pPr>
            <w:r>
              <w:rPr>
                <w:rFonts w:ascii="Arial" w:hAnsi="Arial" w:cs="Arial"/>
              </w:rPr>
              <w:t>Initiates approach to tumor exposure</w:t>
            </w:r>
          </w:p>
          <w:p w14:paraId="6F675586" w14:textId="77777777" w:rsidR="007F28B7" w:rsidRDefault="007F28B7" w:rsidP="00575494">
            <w:pPr>
              <w:pStyle w:val="ListParagraph"/>
              <w:spacing w:after="0" w:line="240" w:lineRule="auto"/>
              <w:rPr>
                <w:rFonts w:ascii="Arial" w:hAnsi="Arial" w:cs="Arial"/>
              </w:rPr>
            </w:pPr>
          </w:p>
          <w:p w14:paraId="532DDD50" w14:textId="3CFB8EBF" w:rsidR="009C7549" w:rsidRDefault="009C7549" w:rsidP="00575494">
            <w:pPr>
              <w:pBdr>
                <w:top w:val="nil"/>
                <w:left w:val="nil"/>
                <w:bottom w:val="nil"/>
                <w:right w:val="nil"/>
                <w:between w:val="nil"/>
              </w:pBdr>
              <w:spacing w:after="0" w:line="240" w:lineRule="auto"/>
              <w:ind w:left="162" w:hanging="162"/>
              <w:rPr>
                <w:rFonts w:ascii="Arial" w:hAnsi="Arial" w:cs="Arial"/>
              </w:rPr>
            </w:pPr>
          </w:p>
          <w:p w14:paraId="073E7D89" w14:textId="4C5B26BF" w:rsidR="009C7549" w:rsidRPr="00E74371" w:rsidRDefault="009C7549" w:rsidP="00575494">
            <w:pPr>
              <w:pBdr>
                <w:top w:val="nil"/>
                <w:left w:val="nil"/>
                <w:bottom w:val="nil"/>
                <w:right w:val="nil"/>
                <w:between w:val="nil"/>
              </w:pBdr>
              <w:spacing w:after="0" w:line="240" w:lineRule="auto"/>
              <w:ind w:left="162" w:hanging="162"/>
              <w:rPr>
                <w:rFonts w:ascii="Arial" w:hAnsi="Arial" w:cs="Arial"/>
              </w:rPr>
            </w:pPr>
          </w:p>
          <w:p w14:paraId="7B39B392" w14:textId="2292B5F2" w:rsidR="0000331C" w:rsidRDefault="007E0205" w:rsidP="00575494">
            <w:pPr>
              <w:pStyle w:val="ListParagraph"/>
              <w:numPr>
                <w:ilvl w:val="0"/>
                <w:numId w:val="41"/>
              </w:numPr>
              <w:pBdr>
                <w:top w:val="nil"/>
                <w:left w:val="nil"/>
                <w:bottom w:val="nil"/>
                <w:right w:val="nil"/>
                <w:between w:val="nil"/>
              </w:pBdr>
              <w:spacing w:after="0" w:line="240" w:lineRule="auto"/>
              <w:ind w:left="162" w:hanging="162"/>
              <w:rPr>
                <w:rFonts w:ascii="Arial" w:hAnsi="Arial" w:cs="Arial"/>
              </w:rPr>
            </w:pPr>
            <w:r>
              <w:rPr>
                <w:rFonts w:ascii="Arial" w:hAnsi="Arial" w:cs="Arial"/>
              </w:rPr>
              <w:t>M</w:t>
            </w:r>
            <w:r w:rsidR="34D23AE4" w:rsidRPr="00D94EBD">
              <w:rPr>
                <w:rFonts w:ascii="Arial" w:hAnsi="Arial" w:cs="Arial"/>
              </w:rPr>
              <w:t>anages CSF leak</w:t>
            </w:r>
            <w:r w:rsidR="00C461D9">
              <w:rPr>
                <w:rFonts w:ascii="Arial" w:hAnsi="Arial" w:cs="Arial"/>
              </w:rPr>
              <w:t xml:space="preserve">, </w:t>
            </w:r>
            <w:r w:rsidR="34D23AE4" w:rsidRPr="00D94EBD">
              <w:rPr>
                <w:rFonts w:ascii="Arial" w:hAnsi="Arial" w:cs="Arial"/>
              </w:rPr>
              <w:t>p</w:t>
            </w:r>
            <w:r w:rsidR="4F1931E7" w:rsidRPr="00D94EBD">
              <w:rPr>
                <w:rFonts w:ascii="Arial" w:hAnsi="Arial" w:cs="Arial"/>
              </w:rPr>
              <w:t xml:space="preserve">laces </w:t>
            </w:r>
            <w:r w:rsidR="004629C2">
              <w:rPr>
                <w:rFonts w:ascii="Arial" w:hAnsi="Arial" w:cs="Arial"/>
              </w:rPr>
              <w:t>lumbar puncture (</w:t>
            </w:r>
            <w:r w:rsidR="4F1931E7" w:rsidRPr="00D94EBD">
              <w:rPr>
                <w:rFonts w:ascii="Arial" w:hAnsi="Arial" w:cs="Arial"/>
              </w:rPr>
              <w:t>LP</w:t>
            </w:r>
            <w:r w:rsidR="004629C2">
              <w:rPr>
                <w:rFonts w:ascii="Arial" w:hAnsi="Arial" w:cs="Arial"/>
              </w:rPr>
              <w:t>)</w:t>
            </w:r>
            <w:r w:rsidR="4F1931E7" w:rsidRPr="00D94EBD">
              <w:rPr>
                <w:rFonts w:ascii="Arial" w:hAnsi="Arial" w:cs="Arial"/>
              </w:rPr>
              <w:t xml:space="preserve"> </w:t>
            </w:r>
            <w:proofErr w:type="gramStart"/>
            <w:r w:rsidR="4F1931E7" w:rsidRPr="00D94EBD">
              <w:rPr>
                <w:rFonts w:ascii="Arial" w:hAnsi="Arial" w:cs="Arial"/>
              </w:rPr>
              <w:t>drain</w:t>
            </w:r>
            <w:proofErr w:type="gramEnd"/>
            <w:r w:rsidR="4F1931E7" w:rsidRPr="00D94EBD">
              <w:rPr>
                <w:rFonts w:ascii="Arial" w:hAnsi="Arial" w:cs="Arial"/>
              </w:rPr>
              <w:t xml:space="preserve"> or involves the appropriate service, re-opens wound and identifies then manages the source of CSF</w:t>
            </w:r>
            <w:r w:rsidR="3F86D97D" w:rsidRPr="00D94EBD">
              <w:rPr>
                <w:rFonts w:ascii="Arial" w:hAnsi="Arial" w:cs="Arial"/>
              </w:rPr>
              <w:t xml:space="preserve"> leak, performs eustachian tube </w:t>
            </w:r>
            <w:r w:rsidR="6CB4445B" w:rsidRPr="00D94EBD">
              <w:rPr>
                <w:rFonts w:ascii="Arial" w:hAnsi="Arial" w:cs="Arial"/>
              </w:rPr>
              <w:t>obliteration)</w:t>
            </w:r>
          </w:p>
          <w:p w14:paraId="6CF221F5" w14:textId="77777777" w:rsidR="0000331C" w:rsidRDefault="0000331C" w:rsidP="00575494">
            <w:pPr>
              <w:pStyle w:val="ListParagraph"/>
              <w:numPr>
                <w:ilvl w:val="0"/>
                <w:numId w:val="41"/>
              </w:numPr>
              <w:pBdr>
                <w:top w:val="nil"/>
                <w:left w:val="nil"/>
                <w:bottom w:val="nil"/>
                <w:right w:val="nil"/>
                <w:between w:val="nil"/>
              </w:pBdr>
              <w:spacing w:after="0" w:line="240" w:lineRule="auto"/>
              <w:ind w:left="162" w:hanging="162"/>
              <w:rPr>
                <w:rFonts w:ascii="Arial" w:hAnsi="Arial" w:cs="Arial"/>
              </w:rPr>
            </w:pPr>
            <w:r>
              <w:rPr>
                <w:rFonts w:ascii="Arial" w:hAnsi="Arial" w:cs="Arial"/>
              </w:rPr>
              <w:t>M</w:t>
            </w:r>
            <w:r w:rsidR="6CB4445B" w:rsidRPr="00D94EBD">
              <w:rPr>
                <w:rFonts w:ascii="Arial" w:hAnsi="Arial" w:cs="Arial"/>
              </w:rPr>
              <w:t>anages wound infections medically and surgically</w:t>
            </w:r>
          </w:p>
          <w:p w14:paraId="59456015" w14:textId="1955FC78" w:rsidR="0064124A" w:rsidRPr="00D94EBD" w:rsidRDefault="0000331C" w:rsidP="00575494">
            <w:pPr>
              <w:pStyle w:val="ListParagraph"/>
              <w:numPr>
                <w:ilvl w:val="0"/>
                <w:numId w:val="41"/>
              </w:numPr>
              <w:pBdr>
                <w:top w:val="nil"/>
                <w:left w:val="nil"/>
                <w:bottom w:val="nil"/>
                <w:right w:val="nil"/>
                <w:between w:val="nil"/>
              </w:pBdr>
              <w:spacing w:after="0" w:line="240" w:lineRule="auto"/>
              <w:ind w:left="162" w:hanging="162"/>
              <w:rPr>
                <w:rFonts w:ascii="Arial" w:hAnsi="Arial" w:cs="Arial"/>
              </w:rPr>
            </w:pPr>
            <w:r>
              <w:rPr>
                <w:rFonts w:ascii="Arial" w:hAnsi="Arial" w:cs="Arial"/>
              </w:rPr>
              <w:lastRenderedPageBreak/>
              <w:t>M</w:t>
            </w:r>
            <w:r w:rsidR="7AF1DD6E" w:rsidRPr="00D94EBD">
              <w:rPr>
                <w:rFonts w:ascii="Arial" w:hAnsi="Arial" w:cs="Arial"/>
              </w:rPr>
              <w:t>anages facial nerve palsy in the short term and long term, manages hearing loss and vestibular symptoms (vestibular suppressants and</w:t>
            </w:r>
            <w:r w:rsidR="7B3A3FE6" w:rsidRPr="00D94EBD">
              <w:rPr>
                <w:rFonts w:ascii="Arial" w:hAnsi="Arial" w:cs="Arial"/>
              </w:rPr>
              <w:t xml:space="preserve"> refers to</w:t>
            </w:r>
            <w:r w:rsidR="7AF1DD6E" w:rsidRPr="00D94EBD">
              <w:rPr>
                <w:rFonts w:ascii="Arial" w:hAnsi="Arial" w:cs="Arial"/>
              </w:rPr>
              <w:t xml:space="preserve"> rehabilitation)</w:t>
            </w:r>
          </w:p>
          <w:p w14:paraId="016CD919" w14:textId="76E02557" w:rsidR="009C7549" w:rsidRPr="00D94EBD" w:rsidRDefault="2311F571" w:rsidP="00575494">
            <w:pPr>
              <w:pStyle w:val="ListParagraph"/>
              <w:numPr>
                <w:ilvl w:val="0"/>
                <w:numId w:val="41"/>
              </w:numPr>
              <w:spacing w:after="0" w:line="240" w:lineRule="auto"/>
              <w:ind w:left="162" w:hanging="162"/>
              <w:rPr>
                <w:rFonts w:ascii="Arial" w:hAnsi="Arial" w:cs="Arial"/>
              </w:rPr>
            </w:pPr>
            <w:r w:rsidRPr="00D94EBD">
              <w:rPr>
                <w:rFonts w:ascii="Arial" w:hAnsi="Arial" w:cs="Arial"/>
              </w:rPr>
              <w:t>Recognizes uncommon complications such as temporal lobe or cerebellar stroke/ischemia</w:t>
            </w:r>
            <w:r w:rsidR="4B0B4EA3" w:rsidRPr="00D94EBD">
              <w:rPr>
                <w:rFonts w:ascii="Arial" w:hAnsi="Arial" w:cs="Arial"/>
              </w:rPr>
              <w:t>/hemorrhage, hydrocephalus</w:t>
            </w:r>
            <w:r w:rsidRPr="00D94EBD">
              <w:rPr>
                <w:rFonts w:ascii="Arial" w:hAnsi="Arial" w:cs="Arial"/>
              </w:rPr>
              <w:t>,</w:t>
            </w:r>
            <w:r w:rsidR="7C69F95C" w:rsidRPr="00D94EBD">
              <w:rPr>
                <w:rFonts w:ascii="Arial" w:hAnsi="Arial" w:cs="Arial"/>
              </w:rPr>
              <w:t xml:space="preserve"> </w:t>
            </w:r>
            <w:r w:rsidR="1C8EE257" w:rsidRPr="00D94EBD">
              <w:rPr>
                <w:rFonts w:ascii="Arial" w:hAnsi="Arial" w:cs="Arial"/>
              </w:rPr>
              <w:t xml:space="preserve">meningitis, </w:t>
            </w:r>
            <w:r w:rsidR="7C69F95C" w:rsidRPr="00D94EBD">
              <w:rPr>
                <w:rFonts w:ascii="Arial" w:hAnsi="Arial" w:cs="Arial"/>
              </w:rPr>
              <w:t>cerebritis, venous sinus occlusion</w:t>
            </w:r>
            <w:r w:rsidR="3E791706" w:rsidRPr="00D94EBD">
              <w:rPr>
                <w:rFonts w:ascii="Arial" w:hAnsi="Arial" w:cs="Arial"/>
              </w:rPr>
              <w:t>, chronic headaches, chronic vestibular dysfunction</w:t>
            </w:r>
            <w:r w:rsidR="6CB4445B" w:rsidRPr="00D94EBD">
              <w:rPr>
                <w:rFonts w:ascii="Arial" w:hAnsi="Arial" w:cs="Arial"/>
              </w:rPr>
              <w:t xml:space="preserve"> </w:t>
            </w:r>
          </w:p>
        </w:tc>
      </w:tr>
      <w:tr w:rsidR="00125817" w:rsidRPr="00E74371" w14:paraId="548F8056" w14:textId="77777777" w:rsidTr="00575494">
        <w:tc>
          <w:tcPr>
            <w:tcW w:w="4950" w:type="dxa"/>
            <w:tcBorders>
              <w:top w:val="single" w:sz="4" w:space="0" w:color="000000"/>
              <w:bottom w:val="single" w:sz="4" w:space="0" w:color="000000"/>
            </w:tcBorders>
            <w:shd w:val="clear" w:color="auto" w:fill="C9C9C9"/>
          </w:tcPr>
          <w:p w14:paraId="2DD873B9" w14:textId="77777777" w:rsidR="00575494" w:rsidRPr="00575494" w:rsidRDefault="009C7549" w:rsidP="00575494">
            <w:pPr>
              <w:spacing w:after="0" w:line="240" w:lineRule="auto"/>
              <w:rPr>
                <w:rFonts w:ascii="Arial" w:hAnsi="Arial" w:cs="Arial"/>
                <w:i/>
                <w:iCs/>
              </w:rPr>
            </w:pPr>
            <w:r w:rsidRPr="00E74371">
              <w:rPr>
                <w:rFonts w:ascii="Arial" w:hAnsi="Arial" w:cs="Arial"/>
                <w:b/>
              </w:rPr>
              <w:lastRenderedPageBreak/>
              <w:t>Level 4</w:t>
            </w:r>
            <w:r w:rsidRPr="00E74371">
              <w:rPr>
                <w:rFonts w:ascii="Arial" w:hAnsi="Arial" w:cs="Arial"/>
              </w:rPr>
              <w:t xml:space="preserve"> </w:t>
            </w:r>
            <w:r w:rsidR="00575494" w:rsidRPr="00575494">
              <w:rPr>
                <w:rFonts w:ascii="Arial" w:hAnsi="Arial" w:cs="Arial"/>
                <w:i/>
                <w:iCs/>
              </w:rPr>
              <w:t>Adapts standard treatment plans and techniques to atypical circumstances</w:t>
            </w:r>
          </w:p>
          <w:p w14:paraId="63DC5BB1" w14:textId="77777777" w:rsidR="00575494" w:rsidRPr="00575494" w:rsidRDefault="00575494" w:rsidP="00575494">
            <w:pPr>
              <w:spacing w:after="0" w:line="240" w:lineRule="auto"/>
              <w:rPr>
                <w:rFonts w:ascii="Arial" w:hAnsi="Arial" w:cs="Arial"/>
                <w:i/>
                <w:iCs/>
              </w:rPr>
            </w:pPr>
          </w:p>
          <w:p w14:paraId="515335E4" w14:textId="77777777" w:rsidR="00575494" w:rsidRPr="00575494" w:rsidRDefault="00575494" w:rsidP="00575494">
            <w:pPr>
              <w:spacing w:after="0" w:line="240" w:lineRule="auto"/>
              <w:rPr>
                <w:rFonts w:ascii="Arial" w:hAnsi="Arial" w:cs="Arial"/>
                <w:i/>
                <w:iCs/>
              </w:rPr>
            </w:pPr>
            <w:r w:rsidRPr="00575494">
              <w:rPr>
                <w:rFonts w:ascii="Arial" w:hAnsi="Arial" w:cs="Arial"/>
                <w:i/>
                <w:iCs/>
              </w:rPr>
              <w:t>Performs complete tumor exposure and begins tumor dissection</w:t>
            </w:r>
          </w:p>
          <w:p w14:paraId="0047424D" w14:textId="77777777" w:rsidR="00575494" w:rsidRPr="00575494" w:rsidRDefault="00575494" w:rsidP="00575494">
            <w:pPr>
              <w:spacing w:after="0" w:line="240" w:lineRule="auto"/>
              <w:rPr>
                <w:rFonts w:ascii="Arial" w:hAnsi="Arial" w:cs="Arial"/>
                <w:i/>
                <w:iCs/>
              </w:rPr>
            </w:pPr>
          </w:p>
          <w:p w14:paraId="3F7A0FBD" w14:textId="724E07DD" w:rsidR="00A01050" w:rsidRPr="00E74371" w:rsidRDefault="00575494" w:rsidP="00575494">
            <w:pPr>
              <w:spacing w:after="0" w:line="240" w:lineRule="auto"/>
              <w:rPr>
                <w:rFonts w:ascii="Arial" w:hAnsi="Arial" w:cs="Arial"/>
              </w:rPr>
            </w:pPr>
            <w:r w:rsidRPr="00575494">
              <w:rPr>
                <w:rFonts w:ascii="Arial" w:hAnsi="Arial" w:cs="Arial"/>
                <w:i/>
                <w:iCs/>
              </w:rPr>
              <w:t>Manages uncommon/ infrequent complications of surgery of the IAC/CPA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13FFAC" w14:textId="2F036F1B" w:rsidR="00EA0421" w:rsidRDefault="57C1AC6F" w:rsidP="00575494">
            <w:pPr>
              <w:numPr>
                <w:ilvl w:val="0"/>
                <w:numId w:val="5"/>
              </w:numPr>
              <w:pBdr>
                <w:top w:val="nil"/>
                <w:left w:val="nil"/>
                <w:bottom w:val="nil"/>
                <w:right w:val="nil"/>
                <w:between w:val="nil"/>
              </w:pBdr>
              <w:spacing w:after="0" w:line="240" w:lineRule="auto"/>
              <w:ind w:left="162" w:hanging="162"/>
              <w:rPr>
                <w:rFonts w:ascii="Arial" w:hAnsi="Arial" w:cs="Arial"/>
              </w:rPr>
            </w:pPr>
            <w:r w:rsidRPr="4BAE3518">
              <w:rPr>
                <w:rFonts w:ascii="Arial" w:hAnsi="Arial" w:cs="Arial"/>
              </w:rPr>
              <w:t xml:space="preserve">Modifies treatment modality or surgical approach to the patient’s specific </w:t>
            </w:r>
            <w:r w:rsidR="22AF8C47" w:rsidRPr="4BAE3518">
              <w:rPr>
                <w:rFonts w:ascii="Arial" w:hAnsi="Arial" w:cs="Arial"/>
              </w:rPr>
              <w:t>circumstance</w:t>
            </w:r>
            <w:r w:rsidRPr="4BAE3518">
              <w:rPr>
                <w:rFonts w:ascii="Arial" w:hAnsi="Arial" w:cs="Arial"/>
              </w:rPr>
              <w:t>, such as with an only hearing ear, vestibular dysfuncti</w:t>
            </w:r>
            <w:r w:rsidR="2ACB2462" w:rsidRPr="4BAE3518">
              <w:rPr>
                <w:rFonts w:ascii="Arial" w:hAnsi="Arial" w:cs="Arial"/>
              </w:rPr>
              <w:t>on, atypical pathology</w:t>
            </w:r>
          </w:p>
          <w:p w14:paraId="012EF85E" w14:textId="77777777" w:rsidR="00FC35F8" w:rsidRDefault="00FC35F8" w:rsidP="00575494">
            <w:pPr>
              <w:pBdr>
                <w:top w:val="nil"/>
                <w:left w:val="nil"/>
                <w:bottom w:val="nil"/>
                <w:right w:val="nil"/>
                <w:between w:val="nil"/>
              </w:pBdr>
              <w:spacing w:after="0" w:line="240" w:lineRule="auto"/>
              <w:ind w:left="162"/>
              <w:rPr>
                <w:rFonts w:ascii="Arial" w:hAnsi="Arial" w:cs="Arial"/>
              </w:rPr>
            </w:pPr>
          </w:p>
          <w:p w14:paraId="77BB1A34" w14:textId="2CEFA8E4" w:rsidR="00EA54D5" w:rsidRPr="00E74371" w:rsidRDefault="00EA54D5" w:rsidP="00575494">
            <w:pPr>
              <w:numPr>
                <w:ilvl w:val="0"/>
                <w:numId w:val="5"/>
              </w:numPr>
              <w:pBdr>
                <w:top w:val="nil"/>
                <w:left w:val="nil"/>
                <w:bottom w:val="nil"/>
                <w:right w:val="nil"/>
                <w:between w:val="nil"/>
              </w:pBdr>
              <w:spacing w:after="0" w:line="240" w:lineRule="auto"/>
              <w:ind w:left="162" w:hanging="162"/>
              <w:rPr>
                <w:rFonts w:ascii="Arial" w:hAnsi="Arial" w:cs="Arial"/>
              </w:rPr>
            </w:pPr>
            <w:r>
              <w:rPr>
                <w:rFonts w:ascii="Arial" w:hAnsi="Arial" w:cs="Arial"/>
              </w:rPr>
              <w:t>Completes tumor exposure</w:t>
            </w:r>
          </w:p>
          <w:p w14:paraId="6A48D97B" w14:textId="02E8DA32" w:rsidR="007F28B7" w:rsidRDefault="007F28B7" w:rsidP="00575494">
            <w:pPr>
              <w:pStyle w:val="ListParagraph"/>
              <w:spacing w:after="0" w:line="240" w:lineRule="auto"/>
              <w:rPr>
                <w:rFonts w:ascii="Arial" w:hAnsi="Arial" w:cs="Arial"/>
              </w:rPr>
            </w:pPr>
          </w:p>
          <w:p w14:paraId="3A075B79" w14:textId="77777777" w:rsidR="00575494" w:rsidRDefault="00575494" w:rsidP="00575494">
            <w:pPr>
              <w:pStyle w:val="ListParagraph"/>
              <w:spacing w:after="0" w:line="240" w:lineRule="auto"/>
              <w:rPr>
                <w:rFonts w:ascii="Arial" w:hAnsi="Arial" w:cs="Arial"/>
              </w:rPr>
            </w:pPr>
          </w:p>
          <w:p w14:paraId="4AD12544" w14:textId="3E5A9616" w:rsidR="00EA0421" w:rsidRPr="00D94EBD" w:rsidRDefault="2000AF56" w:rsidP="00575494">
            <w:pPr>
              <w:pStyle w:val="ListParagraph"/>
              <w:numPr>
                <w:ilvl w:val="0"/>
                <w:numId w:val="43"/>
              </w:numPr>
              <w:pBdr>
                <w:top w:val="nil"/>
                <w:left w:val="nil"/>
                <w:bottom w:val="nil"/>
                <w:right w:val="nil"/>
                <w:between w:val="nil"/>
              </w:pBdr>
              <w:spacing w:after="0" w:line="240" w:lineRule="auto"/>
              <w:ind w:left="162" w:hanging="162"/>
              <w:rPr>
                <w:rFonts w:ascii="Arial" w:hAnsi="Arial" w:cs="Arial"/>
              </w:rPr>
            </w:pPr>
            <w:r w:rsidRPr="00D94EBD">
              <w:rPr>
                <w:rFonts w:ascii="Arial" w:hAnsi="Arial" w:cs="Arial"/>
              </w:rPr>
              <w:t>Orders and interprets radiologic studies, consults appropriate services, takes ba</w:t>
            </w:r>
            <w:r w:rsidR="08689544" w:rsidRPr="00D94EBD">
              <w:rPr>
                <w:rFonts w:ascii="Arial" w:hAnsi="Arial" w:cs="Arial"/>
              </w:rPr>
              <w:t>ck to operating room if needed</w:t>
            </w:r>
            <w:r w:rsidR="75FEF0AD" w:rsidRPr="00D94EBD">
              <w:rPr>
                <w:rFonts w:ascii="Arial" w:hAnsi="Arial" w:cs="Arial"/>
              </w:rPr>
              <w:t>, initiates long term therapy (refers to rehabilitation</w:t>
            </w:r>
            <w:r w:rsidR="6F980432" w:rsidRPr="00D94EBD">
              <w:rPr>
                <w:rFonts w:ascii="Arial" w:hAnsi="Arial" w:cs="Arial"/>
              </w:rPr>
              <w:t xml:space="preserve"> or neurology</w:t>
            </w:r>
            <w:r w:rsidR="75FEF0AD" w:rsidRPr="00D94EBD">
              <w:rPr>
                <w:rFonts w:ascii="Arial" w:hAnsi="Arial" w:cs="Arial"/>
              </w:rPr>
              <w:t>)</w:t>
            </w:r>
          </w:p>
        </w:tc>
      </w:tr>
      <w:tr w:rsidR="00125817" w:rsidRPr="00E74371" w14:paraId="5D406FE3" w14:textId="77777777" w:rsidTr="00575494">
        <w:tc>
          <w:tcPr>
            <w:tcW w:w="4950" w:type="dxa"/>
            <w:tcBorders>
              <w:top w:val="single" w:sz="4" w:space="0" w:color="000000"/>
              <w:bottom w:val="single" w:sz="4" w:space="0" w:color="000000"/>
            </w:tcBorders>
            <w:shd w:val="clear" w:color="auto" w:fill="C9C9C9"/>
          </w:tcPr>
          <w:p w14:paraId="7073E31E" w14:textId="77777777" w:rsidR="00575494" w:rsidRPr="00575494" w:rsidRDefault="009C7549" w:rsidP="00575494">
            <w:pPr>
              <w:spacing w:after="0" w:line="240" w:lineRule="auto"/>
              <w:rPr>
                <w:rFonts w:ascii="Arial" w:hAnsi="Arial" w:cs="Arial"/>
                <w:i/>
                <w:iCs/>
              </w:rPr>
            </w:pPr>
            <w:r w:rsidRPr="00E74371">
              <w:rPr>
                <w:rFonts w:ascii="Arial" w:hAnsi="Arial" w:cs="Arial"/>
                <w:b/>
              </w:rPr>
              <w:t>Level 5</w:t>
            </w:r>
            <w:r w:rsidRPr="00E74371">
              <w:rPr>
                <w:rFonts w:ascii="Arial" w:hAnsi="Arial" w:cs="Arial"/>
              </w:rPr>
              <w:t xml:space="preserve"> </w:t>
            </w:r>
            <w:r w:rsidR="00575494" w:rsidRPr="00575494">
              <w:rPr>
                <w:rFonts w:ascii="Arial" w:hAnsi="Arial" w:cs="Arial"/>
                <w:i/>
                <w:iCs/>
              </w:rPr>
              <w:t xml:space="preserve">Performs significant amount of tumor dissection including dissection along facial nerve </w:t>
            </w:r>
          </w:p>
          <w:p w14:paraId="3E1F74A6" w14:textId="77777777" w:rsidR="00575494" w:rsidRPr="00575494" w:rsidRDefault="00575494" w:rsidP="00575494">
            <w:pPr>
              <w:spacing w:after="0" w:line="240" w:lineRule="auto"/>
              <w:rPr>
                <w:rFonts w:ascii="Arial" w:hAnsi="Arial" w:cs="Arial"/>
                <w:i/>
                <w:iCs/>
              </w:rPr>
            </w:pPr>
          </w:p>
          <w:p w14:paraId="203B4CE5" w14:textId="57CAD214" w:rsidR="00A01050" w:rsidRPr="00E74371" w:rsidRDefault="00575494" w:rsidP="00575494">
            <w:pPr>
              <w:spacing w:after="0" w:line="240" w:lineRule="auto"/>
              <w:rPr>
                <w:rFonts w:ascii="Arial" w:hAnsi="Arial" w:cs="Arial"/>
                <w:i/>
                <w:iCs/>
              </w:rPr>
            </w:pPr>
            <w:r w:rsidRPr="00575494">
              <w:rPr>
                <w:rFonts w:ascii="Arial" w:hAnsi="Arial" w:cs="Arial"/>
                <w:i/>
                <w:iCs/>
              </w:rPr>
              <w:t>Serves as a peer resource for managing uncommon/infrequent complications of surgery of the IAC/CPA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0E4852" w14:textId="7231B876" w:rsidR="009C7549" w:rsidRPr="00D94EBD" w:rsidRDefault="001C2A14" w:rsidP="00D94EBD">
            <w:pPr>
              <w:pStyle w:val="ListParagraph"/>
              <w:numPr>
                <w:ilvl w:val="0"/>
                <w:numId w:val="42"/>
              </w:numPr>
              <w:pBdr>
                <w:top w:val="nil"/>
                <w:left w:val="nil"/>
                <w:bottom w:val="nil"/>
                <w:right w:val="nil"/>
                <w:between w:val="nil"/>
              </w:pBdr>
              <w:spacing w:after="0" w:line="240" w:lineRule="auto"/>
              <w:ind w:left="162" w:hanging="162"/>
              <w:rPr>
                <w:rFonts w:ascii="Arial" w:hAnsi="Arial" w:cs="Arial"/>
              </w:rPr>
            </w:pPr>
            <w:r w:rsidRPr="00D94EBD">
              <w:rPr>
                <w:rFonts w:ascii="Arial" w:hAnsi="Arial" w:cs="Arial"/>
              </w:rPr>
              <w:t xml:space="preserve">Performs tumor dissection </w:t>
            </w:r>
          </w:p>
          <w:p w14:paraId="7F873D7D" w14:textId="0F155717" w:rsidR="009C7549" w:rsidRPr="00E74371" w:rsidRDefault="009C7549" w:rsidP="00D94EBD">
            <w:pPr>
              <w:pBdr>
                <w:top w:val="nil"/>
                <w:left w:val="nil"/>
                <w:bottom w:val="nil"/>
                <w:right w:val="nil"/>
                <w:between w:val="nil"/>
              </w:pBdr>
              <w:spacing w:after="0" w:line="240" w:lineRule="auto"/>
              <w:ind w:left="162" w:hanging="162"/>
              <w:rPr>
                <w:rFonts w:ascii="Arial" w:hAnsi="Arial" w:cs="Arial"/>
              </w:rPr>
            </w:pPr>
          </w:p>
          <w:p w14:paraId="19D6F330" w14:textId="6FEA54AF" w:rsidR="009C7549" w:rsidRPr="00E74371" w:rsidRDefault="009C7549" w:rsidP="00D94EBD">
            <w:pPr>
              <w:pBdr>
                <w:top w:val="nil"/>
                <w:left w:val="nil"/>
                <w:bottom w:val="nil"/>
                <w:right w:val="nil"/>
                <w:between w:val="nil"/>
              </w:pBdr>
              <w:spacing w:after="0" w:line="240" w:lineRule="auto"/>
              <w:ind w:left="162" w:hanging="162"/>
              <w:rPr>
                <w:rFonts w:ascii="Arial" w:hAnsi="Arial" w:cs="Arial"/>
              </w:rPr>
            </w:pPr>
          </w:p>
          <w:p w14:paraId="3A9E12B5" w14:textId="716A45C3" w:rsidR="009C7549" w:rsidRPr="00D94EBD" w:rsidRDefault="0EBFE321" w:rsidP="00D94EBD">
            <w:pPr>
              <w:pStyle w:val="ListParagraph"/>
              <w:numPr>
                <w:ilvl w:val="0"/>
                <w:numId w:val="42"/>
              </w:numPr>
              <w:pBdr>
                <w:top w:val="nil"/>
                <w:left w:val="nil"/>
                <w:bottom w:val="nil"/>
                <w:right w:val="nil"/>
                <w:between w:val="nil"/>
              </w:pBdr>
              <w:spacing w:after="0" w:line="240" w:lineRule="auto"/>
              <w:ind w:left="162" w:hanging="162"/>
              <w:rPr>
                <w:rFonts w:ascii="Arial" w:hAnsi="Arial" w:cs="Arial"/>
              </w:rPr>
            </w:pPr>
            <w:r w:rsidRPr="00D94EBD">
              <w:rPr>
                <w:rFonts w:ascii="Arial" w:hAnsi="Arial" w:cs="Arial"/>
              </w:rPr>
              <w:t xml:space="preserve">Teaches </w:t>
            </w:r>
            <w:r w:rsidR="007F28B7">
              <w:rPr>
                <w:rFonts w:ascii="Arial" w:hAnsi="Arial" w:cs="Arial"/>
              </w:rPr>
              <w:t xml:space="preserve">more </w:t>
            </w:r>
            <w:r w:rsidRPr="00D94EBD">
              <w:rPr>
                <w:rFonts w:ascii="Arial" w:hAnsi="Arial" w:cs="Arial"/>
              </w:rPr>
              <w:t xml:space="preserve">junior </w:t>
            </w:r>
            <w:r w:rsidR="007F28B7">
              <w:rPr>
                <w:rFonts w:ascii="Arial" w:hAnsi="Arial" w:cs="Arial"/>
              </w:rPr>
              <w:t>learners</w:t>
            </w:r>
            <w:r w:rsidRPr="00D94EBD">
              <w:rPr>
                <w:rFonts w:ascii="Arial" w:hAnsi="Arial" w:cs="Arial"/>
              </w:rPr>
              <w:t>, l</w:t>
            </w:r>
            <w:r w:rsidR="4F291290" w:rsidRPr="00D94EBD">
              <w:rPr>
                <w:rFonts w:ascii="Arial" w:hAnsi="Arial" w:cs="Arial"/>
              </w:rPr>
              <w:t>eads multidisciplinary conferences on complications, publishes review articles, presents at national meetings</w:t>
            </w:r>
          </w:p>
        </w:tc>
      </w:tr>
      <w:tr w:rsidR="00456903" w:rsidRPr="00E74371" w14:paraId="6FBC3A19" w14:textId="77777777" w:rsidTr="20AE219C">
        <w:tc>
          <w:tcPr>
            <w:tcW w:w="4950" w:type="dxa"/>
            <w:shd w:val="clear" w:color="auto" w:fill="FFD965"/>
          </w:tcPr>
          <w:p w14:paraId="0C1131E8" w14:textId="77777777" w:rsidR="00E92250" w:rsidRPr="00E74371" w:rsidRDefault="00E92250" w:rsidP="00BC419F">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7D8F4AC3" w14:textId="5649D254" w:rsidR="00E92250" w:rsidRPr="00E74371" w:rsidRDefault="6E1255B9" w:rsidP="4BAE3518">
            <w:pPr>
              <w:numPr>
                <w:ilvl w:val="0"/>
                <w:numId w:val="5"/>
              </w:numPr>
              <w:pBdr>
                <w:top w:val="nil"/>
                <w:left w:val="nil"/>
                <w:bottom w:val="nil"/>
                <w:right w:val="nil"/>
                <w:between w:val="nil"/>
              </w:pBdr>
              <w:spacing w:after="0" w:line="240" w:lineRule="auto"/>
              <w:ind w:left="180" w:hanging="180"/>
              <w:rPr>
                <w:rFonts w:ascii="Arial" w:eastAsia="Arial" w:hAnsi="Arial" w:cs="Arial"/>
              </w:rPr>
            </w:pPr>
            <w:r w:rsidRPr="4BAE3518">
              <w:rPr>
                <w:rFonts w:ascii="Arial" w:hAnsi="Arial" w:cs="Arial"/>
              </w:rPr>
              <w:t>Checklist evaluation of l</w:t>
            </w:r>
            <w:r w:rsidR="000415CB">
              <w:rPr>
                <w:rFonts w:ascii="Arial" w:hAnsi="Arial" w:cs="Arial"/>
              </w:rPr>
              <w:t>i</w:t>
            </w:r>
            <w:r w:rsidRPr="4BAE3518">
              <w:rPr>
                <w:rFonts w:ascii="Arial" w:hAnsi="Arial" w:cs="Arial"/>
              </w:rPr>
              <w:t>ve or recorded performance</w:t>
            </w:r>
          </w:p>
          <w:p w14:paraId="559FB444" w14:textId="6916D015" w:rsidR="00E92250" w:rsidRPr="00E74371" w:rsidRDefault="3CF858AB" w:rsidP="4BAE3518">
            <w:pPr>
              <w:numPr>
                <w:ilvl w:val="0"/>
                <w:numId w:val="5"/>
              </w:numPr>
              <w:pBdr>
                <w:top w:val="nil"/>
                <w:left w:val="nil"/>
                <w:bottom w:val="nil"/>
                <w:right w:val="nil"/>
                <w:between w:val="nil"/>
              </w:pBdr>
              <w:spacing w:after="0" w:line="240" w:lineRule="auto"/>
              <w:ind w:left="180" w:hanging="180"/>
            </w:pPr>
            <w:r w:rsidRPr="4BAE3518">
              <w:rPr>
                <w:rFonts w:ascii="Arial" w:hAnsi="Arial" w:cs="Arial"/>
              </w:rPr>
              <w:t>Direct observation</w:t>
            </w:r>
          </w:p>
          <w:p w14:paraId="52DACEF1" w14:textId="46A302B2" w:rsidR="00E92250" w:rsidRPr="00E74371" w:rsidRDefault="3CF858AB" w:rsidP="4BAE3518">
            <w:pPr>
              <w:numPr>
                <w:ilvl w:val="0"/>
                <w:numId w:val="5"/>
              </w:numPr>
              <w:pBdr>
                <w:top w:val="nil"/>
                <w:left w:val="nil"/>
                <w:bottom w:val="nil"/>
                <w:right w:val="nil"/>
                <w:between w:val="nil"/>
              </w:pBdr>
              <w:spacing w:after="0" w:line="240" w:lineRule="auto"/>
              <w:ind w:left="180" w:hanging="180"/>
            </w:pPr>
            <w:r w:rsidRPr="4BAE3518">
              <w:rPr>
                <w:rFonts w:ascii="Arial" w:hAnsi="Arial" w:cs="Arial"/>
              </w:rPr>
              <w:t>Objective structured clinical examination (OSCE)</w:t>
            </w:r>
          </w:p>
          <w:p w14:paraId="6EC81245" w14:textId="4282E0BB" w:rsidR="00E92250" w:rsidRPr="00E74371" w:rsidRDefault="3CF858AB" w:rsidP="4BAE3518">
            <w:pPr>
              <w:numPr>
                <w:ilvl w:val="0"/>
                <w:numId w:val="5"/>
              </w:numPr>
              <w:pBdr>
                <w:top w:val="nil"/>
                <w:left w:val="nil"/>
                <w:bottom w:val="nil"/>
                <w:right w:val="nil"/>
                <w:between w:val="nil"/>
              </w:pBdr>
              <w:spacing w:after="0" w:line="240" w:lineRule="auto"/>
              <w:ind w:left="180" w:hanging="180"/>
            </w:pPr>
            <w:r w:rsidRPr="4BAE3518">
              <w:rPr>
                <w:rFonts w:ascii="Arial" w:hAnsi="Arial" w:cs="Arial"/>
              </w:rPr>
              <w:t>Record review</w:t>
            </w:r>
          </w:p>
          <w:p w14:paraId="2C89154E" w14:textId="441A858F" w:rsidR="00E92250" w:rsidRPr="00E74371" w:rsidRDefault="3CF858AB" w:rsidP="4BAE3518">
            <w:pPr>
              <w:numPr>
                <w:ilvl w:val="0"/>
                <w:numId w:val="5"/>
              </w:numPr>
              <w:pBdr>
                <w:top w:val="nil"/>
                <w:left w:val="nil"/>
                <w:bottom w:val="nil"/>
                <w:right w:val="nil"/>
                <w:between w:val="nil"/>
              </w:pBdr>
              <w:spacing w:after="0" w:line="240" w:lineRule="auto"/>
              <w:ind w:left="180" w:hanging="180"/>
            </w:pPr>
            <w:r w:rsidRPr="4BAE3518">
              <w:rPr>
                <w:rFonts w:ascii="Arial" w:hAnsi="Arial" w:cs="Arial"/>
              </w:rPr>
              <w:t>Reflection</w:t>
            </w:r>
          </w:p>
          <w:p w14:paraId="06D206C1" w14:textId="35DC21FA" w:rsidR="00E92250" w:rsidRPr="00E74371" w:rsidRDefault="3CF858AB" w:rsidP="4BAE3518">
            <w:pPr>
              <w:numPr>
                <w:ilvl w:val="0"/>
                <w:numId w:val="5"/>
              </w:numPr>
              <w:pBdr>
                <w:top w:val="nil"/>
                <w:left w:val="nil"/>
                <w:bottom w:val="nil"/>
                <w:right w:val="nil"/>
                <w:between w:val="nil"/>
              </w:pBdr>
              <w:spacing w:after="0" w:line="240" w:lineRule="auto"/>
              <w:ind w:left="180" w:hanging="180"/>
            </w:pPr>
            <w:r w:rsidRPr="4BAE3518">
              <w:rPr>
                <w:rFonts w:ascii="Arial" w:hAnsi="Arial" w:cs="Arial"/>
              </w:rPr>
              <w:t>Simulation and models (temporal bone dissection</w:t>
            </w:r>
            <w:r w:rsidR="6014A1CD" w:rsidRPr="4BAE3518">
              <w:rPr>
                <w:rFonts w:ascii="Arial" w:hAnsi="Arial" w:cs="Arial"/>
              </w:rPr>
              <w:t>, virtual models</w:t>
            </w:r>
            <w:r w:rsidRPr="4BAE3518">
              <w:rPr>
                <w:rFonts w:ascii="Arial" w:hAnsi="Arial" w:cs="Arial"/>
              </w:rPr>
              <w:t>)</w:t>
            </w:r>
          </w:p>
          <w:p w14:paraId="765557EB" w14:textId="2DA7E770" w:rsidR="00E92250" w:rsidRPr="00E74371" w:rsidRDefault="3CF858AB" w:rsidP="4BAE3518">
            <w:pPr>
              <w:numPr>
                <w:ilvl w:val="0"/>
                <w:numId w:val="5"/>
              </w:numPr>
              <w:pBdr>
                <w:top w:val="nil"/>
                <w:left w:val="nil"/>
                <w:bottom w:val="nil"/>
                <w:right w:val="nil"/>
                <w:between w:val="nil"/>
              </w:pBdr>
              <w:spacing w:after="0" w:line="240" w:lineRule="auto"/>
              <w:ind w:left="180" w:hanging="180"/>
            </w:pPr>
            <w:r w:rsidRPr="4BAE3518">
              <w:rPr>
                <w:rFonts w:ascii="Arial" w:hAnsi="Arial" w:cs="Arial"/>
              </w:rPr>
              <w:t>Standardized oral examination</w:t>
            </w:r>
          </w:p>
          <w:p w14:paraId="3DB1F978" w14:textId="70F175BE" w:rsidR="00E92250" w:rsidRPr="00E74371" w:rsidRDefault="667B3831" w:rsidP="4BAE3518">
            <w:pPr>
              <w:numPr>
                <w:ilvl w:val="0"/>
                <w:numId w:val="5"/>
              </w:numPr>
              <w:pBdr>
                <w:top w:val="nil"/>
                <w:left w:val="nil"/>
                <w:bottom w:val="nil"/>
                <w:right w:val="nil"/>
                <w:between w:val="nil"/>
              </w:pBdr>
              <w:spacing w:after="0" w:line="240" w:lineRule="auto"/>
              <w:ind w:left="180" w:hanging="180"/>
            </w:pPr>
            <w:r w:rsidRPr="4BAE3518">
              <w:rPr>
                <w:rFonts w:ascii="Arial" w:hAnsi="Arial" w:cs="Arial"/>
              </w:rPr>
              <w:t>Standardized patient examination</w:t>
            </w:r>
          </w:p>
        </w:tc>
      </w:tr>
      <w:tr w:rsidR="00456903" w:rsidRPr="00E74371" w14:paraId="79B78C94" w14:textId="77777777" w:rsidTr="20AE219C">
        <w:tc>
          <w:tcPr>
            <w:tcW w:w="4950" w:type="dxa"/>
            <w:shd w:val="clear" w:color="auto" w:fill="8DB3E2" w:themeFill="text2" w:themeFillTint="66"/>
          </w:tcPr>
          <w:p w14:paraId="3CD8B568" w14:textId="40877826" w:rsidR="00A01050" w:rsidRPr="00E74371" w:rsidRDefault="00A01050" w:rsidP="00BC419F">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60B42335" w14:textId="53323140" w:rsidR="00A01050" w:rsidRPr="00E74371" w:rsidRDefault="00A01050" w:rsidP="4BAE3518">
            <w:pPr>
              <w:numPr>
                <w:ilvl w:val="0"/>
                <w:numId w:val="5"/>
              </w:numPr>
              <w:pBdr>
                <w:top w:val="nil"/>
                <w:left w:val="nil"/>
                <w:bottom w:val="nil"/>
                <w:right w:val="nil"/>
                <w:between w:val="nil"/>
              </w:pBdr>
              <w:spacing w:after="0" w:line="240" w:lineRule="auto"/>
              <w:ind w:left="180" w:hanging="180"/>
              <w:rPr>
                <w:rFonts w:ascii="Arial" w:eastAsia="Arial" w:hAnsi="Arial" w:cs="Arial"/>
              </w:rPr>
            </w:pPr>
          </w:p>
        </w:tc>
      </w:tr>
      <w:tr w:rsidR="00456903" w:rsidRPr="00E74371" w14:paraId="5D821B90" w14:textId="77777777" w:rsidTr="20AE219C">
        <w:trPr>
          <w:trHeight w:val="80"/>
        </w:trPr>
        <w:tc>
          <w:tcPr>
            <w:tcW w:w="4950" w:type="dxa"/>
            <w:shd w:val="clear" w:color="auto" w:fill="A8D08D"/>
          </w:tcPr>
          <w:p w14:paraId="230DB231" w14:textId="77777777" w:rsidR="00E92250" w:rsidRPr="00E74371" w:rsidRDefault="00E92250" w:rsidP="00BC419F">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01E46D92" w14:textId="6FD8E954" w:rsidR="00E92250" w:rsidRPr="00E74371" w:rsidRDefault="00FC35F8" w:rsidP="4BAE3518">
            <w:pPr>
              <w:numPr>
                <w:ilvl w:val="0"/>
                <w:numId w:val="5"/>
              </w:numPr>
              <w:pBdr>
                <w:top w:val="nil"/>
                <w:left w:val="nil"/>
                <w:bottom w:val="nil"/>
                <w:right w:val="nil"/>
                <w:between w:val="nil"/>
              </w:pBdr>
              <w:spacing w:after="0" w:line="240" w:lineRule="auto"/>
              <w:ind w:left="180" w:hanging="180"/>
              <w:rPr>
                <w:rFonts w:ascii="Arial" w:eastAsia="Arial" w:hAnsi="Arial" w:cs="Arial"/>
                <w:color w:val="212121"/>
              </w:rPr>
            </w:pPr>
            <w:r w:rsidRPr="4BAE3518">
              <w:rPr>
                <w:rFonts w:ascii="Arial" w:hAnsi="Arial" w:cs="Arial"/>
              </w:rPr>
              <w:t xml:space="preserve">Arriaga MA, </w:t>
            </w:r>
            <w:proofErr w:type="spellStart"/>
            <w:r w:rsidRPr="4BAE3518">
              <w:rPr>
                <w:rFonts w:ascii="Arial" w:hAnsi="Arial" w:cs="Arial"/>
              </w:rPr>
              <w:t>Brackmann</w:t>
            </w:r>
            <w:proofErr w:type="spellEnd"/>
            <w:r w:rsidRPr="4BAE3518">
              <w:rPr>
                <w:rFonts w:ascii="Arial" w:hAnsi="Arial" w:cs="Arial"/>
              </w:rPr>
              <w:t xml:space="preserve"> DE. </w:t>
            </w:r>
            <w:r w:rsidR="00B82B6F">
              <w:rPr>
                <w:rFonts w:ascii="Arial" w:hAnsi="Arial" w:cs="Arial"/>
              </w:rPr>
              <w:t>Chapter 179: n</w:t>
            </w:r>
            <w:r w:rsidR="00B82B6F" w:rsidRPr="4BAE3518">
              <w:rPr>
                <w:rFonts w:ascii="Arial" w:hAnsi="Arial" w:cs="Arial"/>
              </w:rPr>
              <w:t xml:space="preserve">eoplasms of the posterior fossa. </w:t>
            </w:r>
            <w:r w:rsidRPr="4BAE3518">
              <w:rPr>
                <w:rFonts w:ascii="Arial" w:hAnsi="Arial" w:cs="Arial"/>
              </w:rPr>
              <w:t xml:space="preserve">In: Flint PW, Francis HW, </w:t>
            </w:r>
            <w:proofErr w:type="spellStart"/>
            <w:r w:rsidRPr="4BAE3518">
              <w:rPr>
                <w:rFonts w:ascii="Arial" w:hAnsi="Arial" w:cs="Arial"/>
              </w:rPr>
              <w:t>Haughey</w:t>
            </w:r>
            <w:proofErr w:type="spellEnd"/>
            <w:r w:rsidRPr="4BAE3518">
              <w:rPr>
                <w:rFonts w:ascii="Arial" w:hAnsi="Arial" w:cs="Arial"/>
              </w:rPr>
              <w:t xml:space="preserve"> BH, et al</w:t>
            </w:r>
            <w:r w:rsidR="007F28B7">
              <w:rPr>
                <w:rFonts w:ascii="Arial" w:hAnsi="Arial" w:cs="Arial"/>
              </w:rPr>
              <w:t>.</w:t>
            </w:r>
            <w:r w:rsidRPr="4BAE3518">
              <w:rPr>
                <w:rFonts w:ascii="Arial" w:hAnsi="Arial" w:cs="Arial"/>
              </w:rPr>
              <w:t xml:space="preserve">, eds. </w:t>
            </w:r>
            <w:r w:rsidR="7C81EC1D" w:rsidRPr="00C0384D">
              <w:rPr>
                <w:rFonts w:ascii="Arial" w:hAnsi="Arial" w:cs="Arial"/>
                <w:i/>
                <w:iCs/>
              </w:rPr>
              <w:t>Cummings Otolaryngology: Head and Neck Surgery</w:t>
            </w:r>
            <w:r w:rsidR="7C81EC1D" w:rsidRPr="4BAE3518">
              <w:rPr>
                <w:rFonts w:ascii="Arial" w:hAnsi="Arial" w:cs="Arial"/>
              </w:rPr>
              <w:t>. 7th ed. Philadelphia, PA: Elsevier; 2021</w:t>
            </w:r>
            <w:r w:rsidR="00B82B6F">
              <w:rPr>
                <w:rFonts w:ascii="Arial" w:hAnsi="Arial" w:cs="Arial"/>
              </w:rPr>
              <w:t>.</w:t>
            </w:r>
          </w:p>
          <w:p w14:paraId="73DC2C5C" w14:textId="50648B42" w:rsidR="00A26D04" w:rsidRPr="00E74371" w:rsidRDefault="00A26D04" w:rsidP="00A26D04">
            <w:pPr>
              <w:numPr>
                <w:ilvl w:val="0"/>
                <w:numId w:val="5"/>
              </w:numPr>
              <w:pBdr>
                <w:top w:val="nil"/>
                <w:left w:val="nil"/>
                <w:bottom w:val="nil"/>
                <w:right w:val="nil"/>
                <w:between w:val="nil"/>
              </w:pBdr>
              <w:spacing w:after="0" w:line="240" w:lineRule="auto"/>
              <w:ind w:left="180" w:hanging="180"/>
              <w:rPr>
                <w:color w:val="212121"/>
              </w:rPr>
            </w:pPr>
            <w:r w:rsidRPr="4BAE3518">
              <w:rPr>
                <w:rFonts w:ascii="Arial" w:eastAsia="Arial" w:hAnsi="Arial" w:cs="Arial"/>
              </w:rPr>
              <w:t>Carlson M</w:t>
            </w:r>
            <w:r>
              <w:rPr>
                <w:rFonts w:ascii="Arial" w:eastAsia="Arial" w:hAnsi="Arial" w:cs="Arial"/>
              </w:rPr>
              <w:t>L</w:t>
            </w:r>
            <w:r w:rsidRPr="4BAE3518">
              <w:rPr>
                <w:rFonts w:ascii="Arial" w:eastAsia="Arial" w:hAnsi="Arial" w:cs="Arial"/>
              </w:rPr>
              <w:t>, Link M</w:t>
            </w:r>
            <w:r>
              <w:rPr>
                <w:rFonts w:ascii="Arial" w:eastAsia="Arial" w:hAnsi="Arial" w:cs="Arial"/>
              </w:rPr>
              <w:t>J</w:t>
            </w:r>
            <w:r w:rsidRPr="4BAE3518">
              <w:rPr>
                <w:rFonts w:ascii="Arial" w:eastAsia="Arial" w:hAnsi="Arial" w:cs="Arial"/>
              </w:rPr>
              <w:t xml:space="preserve">, </w:t>
            </w:r>
            <w:proofErr w:type="spellStart"/>
            <w:r w:rsidRPr="4BAE3518">
              <w:rPr>
                <w:rFonts w:ascii="Arial" w:eastAsia="Arial" w:hAnsi="Arial" w:cs="Arial"/>
              </w:rPr>
              <w:t>Wanna</w:t>
            </w:r>
            <w:proofErr w:type="spellEnd"/>
            <w:r>
              <w:rPr>
                <w:rFonts w:ascii="Arial" w:eastAsia="Arial" w:hAnsi="Arial" w:cs="Arial"/>
              </w:rPr>
              <w:t xml:space="preserve"> GB, </w:t>
            </w:r>
            <w:r w:rsidRPr="4BAE3518">
              <w:rPr>
                <w:rFonts w:ascii="Arial" w:eastAsia="Arial" w:hAnsi="Arial" w:cs="Arial"/>
              </w:rPr>
              <w:t>Driscoll</w:t>
            </w:r>
            <w:r>
              <w:rPr>
                <w:rFonts w:ascii="Arial" w:eastAsia="Arial" w:hAnsi="Arial" w:cs="Arial"/>
              </w:rPr>
              <w:t xml:space="preserve"> CLW</w:t>
            </w:r>
            <w:r w:rsidR="006C2EAC">
              <w:rPr>
                <w:rFonts w:ascii="Arial" w:eastAsia="Arial" w:hAnsi="Arial" w:cs="Arial"/>
              </w:rPr>
              <w:t>.</w:t>
            </w:r>
            <w:r w:rsidRPr="4BAE3518">
              <w:rPr>
                <w:rFonts w:ascii="Arial" w:eastAsia="Arial" w:hAnsi="Arial" w:cs="Arial"/>
              </w:rPr>
              <w:t xml:space="preserve"> Management of </w:t>
            </w:r>
            <w:r w:rsidR="006C2EAC">
              <w:rPr>
                <w:rFonts w:ascii="Arial" w:eastAsia="Arial" w:hAnsi="Arial" w:cs="Arial"/>
              </w:rPr>
              <w:t>s</w:t>
            </w:r>
            <w:r w:rsidRPr="4BAE3518">
              <w:rPr>
                <w:rFonts w:ascii="Arial" w:eastAsia="Arial" w:hAnsi="Arial" w:cs="Arial"/>
              </w:rPr>
              <w:t xml:space="preserve">poradic </w:t>
            </w:r>
            <w:r w:rsidR="006C2EAC">
              <w:rPr>
                <w:rFonts w:ascii="Arial" w:eastAsia="Arial" w:hAnsi="Arial" w:cs="Arial"/>
              </w:rPr>
              <w:t>v</w:t>
            </w:r>
            <w:r w:rsidRPr="4BAE3518">
              <w:rPr>
                <w:rFonts w:ascii="Arial" w:eastAsia="Arial" w:hAnsi="Arial" w:cs="Arial"/>
              </w:rPr>
              <w:t xml:space="preserve">estibular </w:t>
            </w:r>
            <w:r w:rsidR="006C2EAC">
              <w:rPr>
                <w:rFonts w:ascii="Arial" w:eastAsia="Arial" w:hAnsi="Arial" w:cs="Arial"/>
              </w:rPr>
              <w:t>s</w:t>
            </w:r>
            <w:r w:rsidRPr="4BAE3518">
              <w:rPr>
                <w:rFonts w:ascii="Arial" w:eastAsia="Arial" w:hAnsi="Arial" w:cs="Arial"/>
              </w:rPr>
              <w:t xml:space="preserve">chwannoma. </w:t>
            </w:r>
            <w:r w:rsidRPr="00C0384D">
              <w:rPr>
                <w:rFonts w:ascii="Arial" w:eastAsia="Arial" w:hAnsi="Arial" w:cs="Arial"/>
                <w:i/>
                <w:iCs/>
              </w:rPr>
              <w:t>Otolaryngologic Clinics of North America</w:t>
            </w:r>
            <w:r w:rsidR="006C2EAC">
              <w:rPr>
                <w:rFonts w:ascii="Arial" w:eastAsia="Arial" w:hAnsi="Arial" w:cs="Arial"/>
              </w:rPr>
              <w:t xml:space="preserve"> </w:t>
            </w:r>
            <w:r w:rsidRPr="4BAE3518">
              <w:rPr>
                <w:rFonts w:ascii="Arial" w:eastAsia="Arial" w:hAnsi="Arial" w:cs="Arial"/>
              </w:rPr>
              <w:t>2015</w:t>
            </w:r>
            <w:r w:rsidR="00866E43">
              <w:rPr>
                <w:rFonts w:ascii="Arial" w:eastAsia="Arial" w:hAnsi="Arial" w:cs="Arial"/>
              </w:rPr>
              <w:t>;</w:t>
            </w:r>
            <w:r w:rsidRPr="4BAE3518">
              <w:rPr>
                <w:rFonts w:ascii="Arial" w:eastAsia="Arial" w:hAnsi="Arial" w:cs="Arial"/>
              </w:rPr>
              <w:t>48</w:t>
            </w:r>
            <w:r w:rsidR="004A553B">
              <w:rPr>
                <w:rFonts w:ascii="Arial" w:eastAsia="Arial" w:hAnsi="Arial" w:cs="Arial"/>
              </w:rPr>
              <w:t>(</w:t>
            </w:r>
            <w:r w:rsidRPr="4BAE3518">
              <w:rPr>
                <w:rFonts w:ascii="Arial" w:eastAsia="Arial" w:hAnsi="Arial" w:cs="Arial"/>
              </w:rPr>
              <w:t>3,</w:t>
            </w:r>
            <w:r w:rsidR="004A553B">
              <w:rPr>
                <w:rFonts w:ascii="Arial" w:eastAsia="Arial" w:hAnsi="Arial" w:cs="Arial"/>
              </w:rPr>
              <w:t>)</w:t>
            </w:r>
            <w:r w:rsidR="00866E43">
              <w:rPr>
                <w:rFonts w:ascii="Arial" w:eastAsia="Arial" w:hAnsi="Arial" w:cs="Arial"/>
              </w:rPr>
              <w:t>:</w:t>
            </w:r>
            <w:r w:rsidRPr="4BAE3518">
              <w:rPr>
                <w:rFonts w:ascii="Arial" w:eastAsia="Arial" w:hAnsi="Arial" w:cs="Arial"/>
              </w:rPr>
              <w:t xml:space="preserve"> 407-422</w:t>
            </w:r>
            <w:r w:rsidR="004A553B">
              <w:rPr>
                <w:rFonts w:ascii="Arial" w:eastAsia="Arial" w:hAnsi="Arial" w:cs="Arial"/>
              </w:rPr>
              <w:t>.</w:t>
            </w:r>
          </w:p>
          <w:p w14:paraId="0FFD0338" w14:textId="60C6539C" w:rsidR="00E92250" w:rsidRPr="00E74371" w:rsidRDefault="00FC35F8" w:rsidP="4BAE3518">
            <w:pPr>
              <w:numPr>
                <w:ilvl w:val="0"/>
                <w:numId w:val="5"/>
              </w:numPr>
              <w:pBdr>
                <w:top w:val="nil"/>
                <w:left w:val="nil"/>
                <w:bottom w:val="nil"/>
                <w:right w:val="nil"/>
                <w:between w:val="nil"/>
              </w:pBdr>
              <w:spacing w:after="0" w:line="240" w:lineRule="auto"/>
              <w:ind w:left="180" w:hanging="180"/>
              <w:rPr>
                <w:color w:val="212121"/>
              </w:rPr>
            </w:pPr>
            <w:r w:rsidRPr="4BAE3518">
              <w:rPr>
                <w:rFonts w:ascii="Arial" w:eastAsia="Arial" w:hAnsi="Arial" w:cs="Arial"/>
              </w:rPr>
              <w:t>Friedmann</w:t>
            </w:r>
            <w:r>
              <w:rPr>
                <w:rFonts w:ascii="Arial" w:eastAsia="Arial" w:hAnsi="Arial" w:cs="Arial"/>
              </w:rPr>
              <w:t xml:space="preserve"> DR,</w:t>
            </w:r>
            <w:r w:rsidRPr="4BAE3518">
              <w:rPr>
                <w:rFonts w:ascii="Arial" w:eastAsia="Arial" w:hAnsi="Arial" w:cs="Arial"/>
              </w:rPr>
              <w:t xml:space="preserve"> </w:t>
            </w:r>
            <w:proofErr w:type="spellStart"/>
            <w:r w:rsidRPr="4BAE3518">
              <w:rPr>
                <w:rFonts w:ascii="Arial" w:eastAsia="Arial" w:hAnsi="Arial" w:cs="Arial"/>
              </w:rPr>
              <w:t>Grobelny</w:t>
            </w:r>
            <w:proofErr w:type="spellEnd"/>
            <w:r>
              <w:rPr>
                <w:rFonts w:ascii="Arial" w:eastAsia="Arial" w:hAnsi="Arial" w:cs="Arial"/>
              </w:rPr>
              <w:t xml:space="preserve"> B,</w:t>
            </w:r>
            <w:r w:rsidRPr="4BAE3518">
              <w:rPr>
                <w:rFonts w:ascii="Arial" w:eastAsia="Arial" w:hAnsi="Arial" w:cs="Arial"/>
              </w:rPr>
              <w:t xml:space="preserve"> </w:t>
            </w:r>
            <w:proofErr w:type="spellStart"/>
            <w:r w:rsidRPr="4BAE3518">
              <w:rPr>
                <w:rFonts w:ascii="Arial" w:eastAsia="Arial" w:hAnsi="Arial" w:cs="Arial"/>
              </w:rPr>
              <w:t>Golfinos</w:t>
            </w:r>
            <w:proofErr w:type="spellEnd"/>
            <w:r>
              <w:rPr>
                <w:rFonts w:ascii="Arial" w:eastAsia="Arial" w:hAnsi="Arial" w:cs="Arial"/>
              </w:rPr>
              <w:t xml:space="preserve"> JG</w:t>
            </w:r>
            <w:r w:rsidR="00272867">
              <w:rPr>
                <w:rFonts w:ascii="Arial" w:eastAsia="Arial" w:hAnsi="Arial" w:cs="Arial"/>
              </w:rPr>
              <w:t xml:space="preserve">, </w:t>
            </w:r>
            <w:r w:rsidRPr="4BAE3518">
              <w:rPr>
                <w:rFonts w:ascii="Arial" w:eastAsia="Arial" w:hAnsi="Arial" w:cs="Arial"/>
              </w:rPr>
              <w:t>Roland</w:t>
            </w:r>
            <w:r w:rsidR="00272867">
              <w:rPr>
                <w:rFonts w:ascii="Arial" w:eastAsia="Arial" w:hAnsi="Arial" w:cs="Arial"/>
              </w:rPr>
              <w:t xml:space="preserve"> JT, </w:t>
            </w:r>
            <w:proofErr w:type="spellStart"/>
            <w:r w:rsidR="7C81EC1D" w:rsidRPr="4BAE3518">
              <w:rPr>
                <w:rFonts w:ascii="Arial" w:eastAsia="Arial" w:hAnsi="Arial" w:cs="Arial"/>
              </w:rPr>
              <w:t>Nonschwannoma</w:t>
            </w:r>
            <w:proofErr w:type="spellEnd"/>
            <w:r w:rsidR="00DE1921">
              <w:rPr>
                <w:rFonts w:ascii="Arial" w:eastAsia="Arial" w:hAnsi="Arial" w:cs="Arial"/>
              </w:rPr>
              <w:t>:</w:t>
            </w:r>
            <w:r w:rsidR="7C81EC1D" w:rsidRPr="4BAE3518">
              <w:rPr>
                <w:rFonts w:ascii="Arial" w:eastAsia="Arial" w:hAnsi="Arial" w:cs="Arial"/>
              </w:rPr>
              <w:t xml:space="preserve"> </w:t>
            </w:r>
            <w:r w:rsidR="00DE1921">
              <w:rPr>
                <w:rFonts w:ascii="Arial" w:eastAsia="Arial" w:hAnsi="Arial" w:cs="Arial"/>
              </w:rPr>
              <w:t>t</w:t>
            </w:r>
            <w:r w:rsidR="7C81EC1D" w:rsidRPr="4BAE3518">
              <w:rPr>
                <w:rFonts w:ascii="Arial" w:eastAsia="Arial" w:hAnsi="Arial" w:cs="Arial"/>
              </w:rPr>
              <w:t xml:space="preserve">umors of the </w:t>
            </w:r>
            <w:r w:rsidR="00DE1921">
              <w:rPr>
                <w:rFonts w:ascii="Arial" w:eastAsia="Arial" w:hAnsi="Arial" w:cs="Arial"/>
              </w:rPr>
              <w:t>c</w:t>
            </w:r>
            <w:r w:rsidR="7C81EC1D" w:rsidRPr="4BAE3518">
              <w:rPr>
                <w:rFonts w:ascii="Arial" w:eastAsia="Arial" w:hAnsi="Arial" w:cs="Arial"/>
              </w:rPr>
              <w:t xml:space="preserve">erebellopontine </w:t>
            </w:r>
            <w:r w:rsidR="00DE1921">
              <w:rPr>
                <w:rFonts w:ascii="Arial" w:eastAsia="Arial" w:hAnsi="Arial" w:cs="Arial"/>
              </w:rPr>
              <w:t>a</w:t>
            </w:r>
            <w:r w:rsidR="7C81EC1D" w:rsidRPr="4BAE3518">
              <w:rPr>
                <w:rFonts w:ascii="Arial" w:eastAsia="Arial" w:hAnsi="Arial" w:cs="Arial"/>
              </w:rPr>
              <w:t>ngle.</w:t>
            </w:r>
            <w:r w:rsidR="00DE1921">
              <w:rPr>
                <w:rFonts w:ascii="Arial" w:eastAsia="Arial" w:hAnsi="Arial" w:cs="Arial"/>
              </w:rPr>
              <w:t xml:space="preserve"> </w:t>
            </w:r>
            <w:r w:rsidR="7C81EC1D" w:rsidRPr="00C0384D">
              <w:rPr>
                <w:rFonts w:ascii="Arial" w:eastAsia="Arial" w:hAnsi="Arial" w:cs="Arial"/>
                <w:i/>
                <w:iCs/>
              </w:rPr>
              <w:t>Otolaryngologic Clinics of North America</w:t>
            </w:r>
            <w:r w:rsidR="00DE1921">
              <w:rPr>
                <w:rFonts w:ascii="Arial" w:eastAsia="Arial" w:hAnsi="Arial" w:cs="Arial"/>
              </w:rPr>
              <w:t xml:space="preserve"> </w:t>
            </w:r>
            <w:r w:rsidR="7C81EC1D" w:rsidRPr="4BAE3518">
              <w:rPr>
                <w:rFonts w:ascii="Arial" w:eastAsia="Arial" w:hAnsi="Arial" w:cs="Arial"/>
              </w:rPr>
              <w:t>2015</w:t>
            </w:r>
            <w:r w:rsidR="00866E43">
              <w:rPr>
                <w:rFonts w:ascii="Arial" w:eastAsia="Arial" w:hAnsi="Arial" w:cs="Arial"/>
              </w:rPr>
              <w:t>;</w:t>
            </w:r>
            <w:r w:rsidR="7C81EC1D" w:rsidRPr="4BAE3518">
              <w:rPr>
                <w:rFonts w:ascii="Arial" w:eastAsia="Arial" w:hAnsi="Arial" w:cs="Arial"/>
              </w:rPr>
              <w:t>48</w:t>
            </w:r>
            <w:r w:rsidR="00DE1921">
              <w:rPr>
                <w:rFonts w:ascii="Arial" w:eastAsia="Arial" w:hAnsi="Arial" w:cs="Arial"/>
              </w:rPr>
              <w:t>(</w:t>
            </w:r>
            <w:r w:rsidR="7C81EC1D" w:rsidRPr="4BAE3518">
              <w:rPr>
                <w:rFonts w:ascii="Arial" w:eastAsia="Arial" w:hAnsi="Arial" w:cs="Arial"/>
              </w:rPr>
              <w:t>3</w:t>
            </w:r>
            <w:r w:rsidR="00DE1921">
              <w:rPr>
                <w:rFonts w:ascii="Arial" w:eastAsia="Arial" w:hAnsi="Arial" w:cs="Arial"/>
              </w:rPr>
              <w:t>):</w:t>
            </w:r>
            <w:r w:rsidR="7C81EC1D" w:rsidRPr="4BAE3518">
              <w:rPr>
                <w:rFonts w:ascii="Arial" w:eastAsia="Arial" w:hAnsi="Arial" w:cs="Arial"/>
              </w:rPr>
              <w:t xml:space="preserve"> 461-475</w:t>
            </w:r>
            <w:r w:rsidR="00DE1921">
              <w:rPr>
                <w:rFonts w:ascii="Arial" w:eastAsia="Arial" w:hAnsi="Arial" w:cs="Arial"/>
              </w:rPr>
              <w:t>.</w:t>
            </w:r>
          </w:p>
          <w:p w14:paraId="5F79C4DC" w14:textId="452E7D5B" w:rsidR="00E92250" w:rsidRPr="00E74371" w:rsidRDefault="00E63DDB" w:rsidP="00D94EBD">
            <w:pPr>
              <w:numPr>
                <w:ilvl w:val="0"/>
                <w:numId w:val="5"/>
              </w:numPr>
              <w:pBdr>
                <w:top w:val="nil"/>
                <w:left w:val="nil"/>
                <w:bottom w:val="nil"/>
                <w:right w:val="nil"/>
                <w:between w:val="nil"/>
              </w:pBdr>
              <w:spacing w:after="0" w:line="240" w:lineRule="auto"/>
              <w:ind w:left="180" w:hanging="180"/>
              <w:rPr>
                <w:rFonts w:ascii="Arial" w:eastAsia="Arial" w:hAnsi="Arial" w:cs="Arial"/>
              </w:rPr>
            </w:pPr>
            <w:r w:rsidRPr="4BAE3518">
              <w:rPr>
                <w:rFonts w:ascii="Arial" w:eastAsia="Arial" w:hAnsi="Arial" w:cs="Arial"/>
              </w:rPr>
              <w:lastRenderedPageBreak/>
              <w:t>Liu</w:t>
            </w:r>
            <w:r>
              <w:rPr>
                <w:rFonts w:ascii="Arial" w:eastAsia="Arial" w:hAnsi="Arial" w:cs="Arial"/>
              </w:rPr>
              <w:t xml:space="preserve"> JK,</w:t>
            </w:r>
            <w:r w:rsidRPr="4BAE3518">
              <w:rPr>
                <w:rFonts w:ascii="Arial" w:eastAsia="Arial" w:hAnsi="Arial" w:cs="Arial"/>
              </w:rPr>
              <w:t xml:space="preserve"> </w:t>
            </w:r>
            <w:proofErr w:type="spellStart"/>
            <w:r w:rsidRPr="4BAE3518">
              <w:rPr>
                <w:rFonts w:ascii="Arial" w:eastAsia="Arial" w:hAnsi="Arial" w:cs="Arial"/>
              </w:rPr>
              <w:t>Saedi</w:t>
            </w:r>
            <w:proofErr w:type="spellEnd"/>
            <w:r>
              <w:rPr>
                <w:rFonts w:ascii="Arial" w:eastAsia="Arial" w:hAnsi="Arial" w:cs="Arial"/>
              </w:rPr>
              <w:t xml:space="preserve"> T, </w:t>
            </w:r>
            <w:proofErr w:type="spellStart"/>
            <w:r w:rsidRPr="4BAE3518">
              <w:rPr>
                <w:rFonts w:ascii="Arial" w:eastAsia="Arial" w:hAnsi="Arial" w:cs="Arial"/>
              </w:rPr>
              <w:t>Delashaw</w:t>
            </w:r>
            <w:proofErr w:type="spellEnd"/>
            <w:r>
              <w:rPr>
                <w:rFonts w:ascii="Arial" w:eastAsia="Arial" w:hAnsi="Arial" w:cs="Arial"/>
              </w:rPr>
              <w:t xml:space="preserve"> JB,</w:t>
            </w:r>
            <w:r w:rsidRPr="4BAE3518">
              <w:rPr>
                <w:rFonts w:ascii="Arial" w:eastAsia="Arial" w:hAnsi="Arial" w:cs="Arial"/>
              </w:rPr>
              <w:t xml:space="preserve"> </w:t>
            </w:r>
            <w:proofErr w:type="spellStart"/>
            <w:r w:rsidR="00DB3FA1">
              <w:rPr>
                <w:rFonts w:ascii="Arial" w:eastAsia="Arial" w:hAnsi="Arial" w:cs="Arial"/>
              </w:rPr>
              <w:t>M</w:t>
            </w:r>
            <w:r w:rsidRPr="4BAE3518">
              <w:rPr>
                <w:rFonts w:ascii="Arial" w:eastAsia="Arial" w:hAnsi="Arial" w:cs="Arial"/>
              </w:rPr>
              <w:t>cMenomey</w:t>
            </w:r>
            <w:proofErr w:type="spellEnd"/>
            <w:r w:rsidR="00DB3FA1">
              <w:rPr>
                <w:rFonts w:ascii="Arial" w:eastAsia="Arial" w:hAnsi="Arial" w:cs="Arial"/>
              </w:rPr>
              <w:t xml:space="preserve"> SC</w:t>
            </w:r>
            <w:r w:rsidR="004A6EE9">
              <w:rPr>
                <w:rFonts w:ascii="Arial" w:eastAsia="Arial" w:hAnsi="Arial" w:cs="Arial"/>
              </w:rPr>
              <w:t>.</w:t>
            </w:r>
            <w:r w:rsidRPr="4BAE3518">
              <w:rPr>
                <w:rFonts w:ascii="Arial" w:eastAsia="Arial" w:hAnsi="Arial" w:cs="Arial"/>
              </w:rPr>
              <w:t xml:space="preserve"> </w:t>
            </w:r>
            <w:r w:rsidR="5EEE79CC" w:rsidRPr="4BAE3518">
              <w:rPr>
                <w:rFonts w:ascii="Arial" w:eastAsia="Arial" w:hAnsi="Arial" w:cs="Arial"/>
              </w:rPr>
              <w:t xml:space="preserve">Management of </w:t>
            </w:r>
            <w:r w:rsidR="004A6EE9">
              <w:rPr>
                <w:rFonts w:ascii="Arial" w:eastAsia="Arial" w:hAnsi="Arial" w:cs="Arial"/>
              </w:rPr>
              <w:t>c</w:t>
            </w:r>
            <w:r w:rsidR="5EEE79CC" w:rsidRPr="4BAE3518">
              <w:rPr>
                <w:rFonts w:ascii="Arial" w:eastAsia="Arial" w:hAnsi="Arial" w:cs="Arial"/>
              </w:rPr>
              <w:t xml:space="preserve">omplications in </w:t>
            </w:r>
            <w:proofErr w:type="spellStart"/>
            <w:r w:rsidR="5EEE79CC" w:rsidRPr="4BAE3518">
              <w:rPr>
                <w:rFonts w:ascii="Arial" w:eastAsia="Arial" w:hAnsi="Arial" w:cs="Arial"/>
              </w:rPr>
              <w:t>N</w:t>
            </w:r>
            <w:r w:rsidR="004A6EE9">
              <w:rPr>
                <w:rFonts w:ascii="Arial" w:eastAsia="Arial" w:hAnsi="Arial" w:cs="Arial"/>
              </w:rPr>
              <w:t>n</w:t>
            </w:r>
            <w:r w:rsidR="5EEE79CC" w:rsidRPr="4BAE3518">
              <w:rPr>
                <w:rFonts w:ascii="Arial" w:eastAsia="Arial" w:hAnsi="Arial" w:cs="Arial"/>
              </w:rPr>
              <w:t>eurotology</w:t>
            </w:r>
            <w:proofErr w:type="spellEnd"/>
            <w:r w:rsidR="5EEE79CC" w:rsidRPr="4BAE3518">
              <w:rPr>
                <w:rFonts w:ascii="Arial" w:eastAsia="Arial" w:hAnsi="Arial" w:cs="Arial"/>
              </w:rPr>
              <w:t xml:space="preserve">. </w:t>
            </w:r>
            <w:r w:rsidR="5EEE79CC" w:rsidRPr="00C0384D">
              <w:rPr>
                <w:rFonts w:ascii="Arial" w:eastAsia="Arial" w:hAnsi="Arial" w:cs="Arial"/>
                <w:i/>
                <w:iCs/>
              </w:rPr>
              <w:t>Otolaryngologic Clinics of North America</w:t>
            </w:r>
            <w:r w:rsidR="00CC2E22">
              <w:rPr>
                <w:rFonts w:ascii="Arial" w:eastAsia="Arial" w:hAnsi="Arial" w:cs="Arial"/>
              </w:rPr>
              <w:t xml:space="preserve"> </w:t>
            </w:r>
            <w:r w:rsidR="5EEE79CC" w:rsidRPr="4BAE3518">
              <w:rPr>
                <w:rFonts w:ascii="Arial" w:eastAsia="Arial" w:hAnsi="Arial" w:cs="Arial"/>
              </w:rPr>
              <w:t>2007</w:t>
            </w:r>
            <w:r w:rsidR="00CC2E22">
              <w:rPr>
                <w:rFonts w:ascii="Arial" w:eastAsia="Arial" w:hAnsi="Arial" w:cs="Arial"/>
              </w:rPr>
              <w:t>:</w:t>
            </w:r>
            <w:r w:rsidR="5EEE79CC" w:rsidRPr="4BAE3518">
              <w:rPr>
                <w:rFonts w:ascii="Arial" w:eastAsia="Arial" w:hAnsi="Arial" w:cs="Arial"/>
              </w:rPr>
              <w:t>40</w:t>
            </w:r>
            <w:r w:rsidR="00CC2E22">
              <w:rPr>
                <w:rFonts w:ascii="Arial" w:eastAsia="Arial" w:hAnsi="Arial" w:cs="Arial"/>
              </w:rPr>
              <w:t>(</w:t>
            </w:r>
            <w:r w:rsidR="5EEE79CC" w:rsidRPr="4BAE3518">
              <w:rPr>
                <w:rFonts w:ascii="Arial" w:eastAsia="Arial" w:hAnsi="Arial" w:cs="Arial"/>
              </w:rPr>
              <w:t>3</w:t>
            </w:r>
            <w:r w:rsidR="00CC2E22">
              <w:rPr>
                <w:rFonts w:ascii="Arial" w:eastAsia="Arial" w:hAnsi="Arial" w:cs="Arial"/>
              </w:rPr>
              <w:t xml:space="preserve">): </w:t>
            </w:r>
            <w:r w:rsidR="5EEE79CC" w:rsidRPr="4BAE3518">
              <w:rPr>
                <w:rFonts w:ascii="Arial" w:eastAsia="Arial" w:hAnsi="Arial" w:cs="Arial"/>
              </w:rPr>
              <w:t>651-667</w:t>
            </w:r>
            <w:r w:rsidR="00CC2E22">
              <w:rPr>
                <w:rFonts w:ascii="Arial" w:eastAsia="Arial" w:hAnsi="Arial" w:cs="Arial"/>
              </w:rPr>
              <w:t>.</w:t>
            </w:r>
          </w:p>
        </w:tc>
      </w:tr>
    </w:tbl>
    <w:p w14:paraId="45CC3B20" w14:textId="59BCBBD4" w:rsidR="00CC2E22" w:rsidRDefault="00CC2E22" w:rsidP="00BC419F">
      <w:pPr>
        <w:spacing w:after="0" w:line="240" w:lineRule="auto"/>
        <w:rPr>
          <w:rFonts w:ascii="Arial" w:eastAsia="Arial" w:hAnsi="Arial" w:cs="Arial"/>
        </w:rPr>
      </w:pPr>
    </w:p>
    <w:p w14:paraId="387E91C0" w14:textId="77777777" w:rsidR="00CC2E22" w:rsidRDefault="00CC2E22">
      <w:pPr>
        <w:rPr>
          <w:rFonts w:ascii="Arial" w:eastAsia="Arial" w:hAnsi="Arial" w:cs="Arial"/>
        </w:rPr>
      </w:pPr>
      <w:r>
        <w:rPr>
          <w:rFonts w:ascii="Arial" w:eastAsia="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125817" w:rsidRPr="00E74371" w14:paraId="17BC3079" w14:textId="77777777" w:rsidTr="20AE219C">
        <w:trPr>
          <w:trHeight w:val="769"/>
        </w:trPr>
        <w:tc>
          <w:tcPr>
            <w:tcW w:w="14125" w:type="dxa"/>
            <w:gridSpan w:val="2"/>
            <w:shd w:val="clear" w:color="auto" w:fill="9CC3E5"/>
          </w:tcPr>
          <w:p w14:paraId="73827C09" w14:textId="7FA89D7C" w:rsidR="003F2E8F" w:rsidRPr="00E74371" w:rsidRDefault="00071E2E" w:rsidP="4BAE3518">
            <w:pPr>
              <w:keepNext/>
              <w:pBdr>
                <w:top w:val="nil"/>
                <w:left w:val="nil"/>
                <w:bottom w:val="nil"/>
                <w:right w:val="nil"/>
                <w:between w:val="nil"/>
              </w:pBdr>
              <w:spacing w:after="0" w:line="240" w:lineRule="auto"/>
              <w:jc w:val="center"/>
              <w:rPr>
                <w:rFonts w:ascii="Arial" w:eastAsia="Arial" w:hAnsi="Arial" w:cs="Arial"/>
                <w:b/>
                <w:bCs/>
              </w:rPr>
            </w:pPr>
            <w:r w:rsidRPr="4BAE3518">
              <w:rPr>
                <w:rFonts w:ascii="Arial" w:eastAsia="Arial" w:hAnsi="Arial" w:cs="Arial"/>
                <w:b/>
                <w:bCs/>
              </w:rPr>
              <w:lastRenderedPageBreak/>
              <w:t xml:space="preserve">Patient Care 2: </w:t>
            </w:r>
            <w:r w:rsidR="00456034" w:rsidRPr="4BAE3518">
              <w:rPr>
                <w:rFonts w:ascii="Arial" w:hAnsi="Arial" w:cs="Arial"/>
                <w:b/>
                <w:bCs/>
              </w:rPr>
              <w:t>Lateral Skull Base Tumors</w:t>
            </w:r>
          </w:p>
          <w:p w14:paraId="6FDD4C12" w14:textId="3BDE2C2F" w:rsidR="003F2E8F" w:rsidRPr="00E74371" w:rsidRDefault="003F2E8F" w:rsidP="00FE3E04">
            <w:pPr>
              <w:spacing w:after="0" w:line="240" w:lineRule="auto"/>
              <w:ind w:left="187"/>
              <w:rPr>
                <w:rFonts w:ascii="Arial" w:eastAsia="Arial" w:hAnsi="Arial" w:cs="Arial"/>
              </w:rPr>
            </w:pPr>
            <w:r w:rsidRPr="4BAE3518">
              <w:rPr>
                <w:rFonts w:ascii="Arial" w:eastAsia="Arial" w:hAnsi="Arial" w:cs="Arial"/>
                <w:b/>
                <w:bCs/>
              </w:rPr>
              <w:t>Overall Intent:</w:t>
            </w:r>
            <w:r w:rsidRPr="4BAE3518">
              <w:rPr>
                <w:rFonts w:ascii="Arial" w:eastAsia="Arial" w:hAnsi="Arial" w:cs="Arial"/>
              </w:rPr>
              <w:t xml:space="preserve"> </w:t>
            </w:r>
            <w:r w:rsidR="620516D9" w:rsidRPr="4BAE3518">
              <w:rPr>
                <w:rFonts w:ascii="Arial" w:eastAsia="Arial" w:hAnsi="Arial" w:cs="Arial"/>
              </w:rPr>
              <w:t xml:space="preserve">To </w:t>
            </w:r>
            <w:r w:rsidR="65906488" w:rsidRPr="4BAE3518">
              <w:rPr>
                <w:rFonts w:ascii="Arial" w:eastAsia="Arial" w:hAnsi="Arial" w:cs="Arial"/>
              </w:rPr>
              <w:t>evaluate</w:t>
            </w:r>
            <w:r w:rsidR="09C662F9" w:rsidRPr="4BAE3518">
              <w:rPr>
                <w:rFonts w:ascii="Arial" w:eastAsia="Arial" w:hAnsi="Arial" w:cs="Arial"/>
              </w:rPr>
              <w:t>, surgically trea</w:t>
            </w:r>
            <w:r w:rsidR="102CF95D" w:rsidRPr="4BAE3518">
              <w:rPr>
                <w:rFonts w:ascii="Arial" w:eastAsia="Arial" w:hAnsi="Arial" w:cs="Arial"/>
              </w:rPr>
              <w:t>t</w:t>
            </w:r>
            <w:r w:rsidR="00890967">
              <w:rPr>
                <w:rFonts w:ascii="Arial" w:eastAsia="Arial" w:hAnsi="Arial" w:cs="Arial"/>
              </w:rPr>
              <w:t>,</w:t>
            </w:r>
            <w:r w:rsidR="102CF95D" w:rsidRPr="4BAE3518">
              <w:rPr>
                <w:rFonts w:ascii="Arial" w:eastAsia="Arial" w:hAnsi="Arial" w:cs="Arial"/>
              </w:rPr>
              <w:t xml:space="preserve"> and treat complications of patients with lateral skull base </w:t>
            </w:r>
            <w:r w:rsidR="63A539F9" w:rsidRPr="4BAE3518">
              <w:rPr>
                <w:rFonts w:ascii="Arial" w:eastAsia="Arial" w:hAnsi="Arial" w:cs="Arial"/>
              </w:rPr>
              <w:t>pathology</w:t>
            </w:r>
            <w:r w:rsidR="6B5A2193" w:rsidRPr="4BAE3518">
              <w:rPr>
                <w:rFonts w:ascii="Arial" w:eastAsia="Arial" w:hAnsi="Arial" w:cs="Arial"/>
              </w:rPr>
              <w:t xml:space="preserve"> </w:t>
            </w:r>
            <w:r w:rsidR="5762F1F8" w:rsidRPr="4BAE3518">
              <w:rPr>
                <w:rFonts w:ascii="Arial" w:eastAsia="Arial" w:hAnsi="Arial" w:cs="Arial"/>
              </w:rPr>
              <w:t xml:space="preserve"> </w:t>
            </w:r>
          </w:p>
        </w:tc>
      </w:tr>
      <w:tr w:rsidR="00456903" w:rsidRPr="00E74371" w14:paraId="72D10D48" w14:textId="77777777" w:rsidTr="20AE219C">
        <w:tc>
          <w:tcPr>
            <w:tcW w:w="4950" w:type="dxa"/>
            <w:shd w:val="clear" w:color="auto" w:fill="FABF8F" w:themeFill="accent6" w:themeFillTint="99"/>
          </w:tcPr>
          <w:p w14:paraId="299C5505" w14:textId="77777777" w:rsidR="003F2E8F" w:rsidRPr="00E74371" w:rsidRDefault="003F2E8F" w:rsidP="00BC419F">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6D766A18" w14:textId="77777777" w:rsidR="003F2E8F" w:rsidRPr="00E74371" w:rsidRDefault="003F2E8F" w:rsidP="00BC419F">
            <w:pPr>
              <w:spacing w:after="0" w:line="240" w:lineRule="auto"/>
              <w:ind w:hanging="14"/>
              <w:jc w:val="center"/>
              <w:rPr>
                <w:rFonts w:ascii="Arial" w:eastAsia="Arial" w:hAnsi="Arial" w:cs="Arial"/>
                <w:b/>
              </w:rPr>
            </w:pPr>
            <w:r w:rsidRPr="00E74371">
              <w:rPr>
                <w:rFonts w:ascii="Arial" w:eastAsia="Arial" w:hAnsi="Arial" w:cs="Arial"/>
                <w:b/>
              </w:rPr>
              <w:t>Examples</w:t>
            </w:r>
          </w:p>
        </w:tc>
      </w:tr>
      <w:tr w:rsidR="00125817" w:rsidRPr="00E74371" w14:paraId="2D99DA4F" w14:textId="77777777" w:rsidTr="20AE219C">
        <w:tc>
          <w:tcPr>
            <w:tcW w:w="4950" w:type="dxa"/>
            <w:tcBorders>
              <w:top w:val="single" w:sz="4" w:space="0" w:color="000000" w:themeColor="text1"/>
              <w:bottom w:val="single" w:sz="4" w:space="0" w:color="000000" w:themeColor="text1"/>
            </w:tcBorders>
            <w:shd w:val="clear" w:color="auto" w:fill="C9C9C9"/>
          </w:tcPr>
          <w:p w14:paraId="4018739B" w14:textId="77777777" w:rsidR="00575494" w:rsidRPr="00575494" w:rsidRDefault="003F2E8F" w:rsidP="00575494">
            <w:pPr>
              <w:spacing w:after="0" w:line="240" w:lineRule="auto"/>
              <w:rPr>
                <w:rFonts w:ascii="Arial" w:hAnsi="Arial" w:cs="Arial"/>
                <w:i/>
                <w:iCs/>
              </w:rPr>
            </w:pPr>
            <w:r w:rsidRPr="00E74371">
              <w:rPr>
                <w:rFonts w:ascii="Arial" w:eastAsia="Arial" w:hAnsi="Arial" w:cs="Arial"/>
                <w:b/>
              </w:rPr>
              <w:t>Level 1</w:t>
            </w:r>
            <w:r w:rsidRPr="00E74371">
              <w:rPr>
                <w:rFonts w:ascii="Arial" w:eastAsia="Arial" w:hAnsi="Arial" w:cs="Arial"/>
              </w:rPr>
              <w:t xml:space="preserve"> </w:t>
            </w:r>
            <w:r w:rsidR="00575494" w:rsidRPr="00575494">
              <w:rPr>
                <w:rFonts w:ascii="Arial" w:hAnsi="Arial" w:cs="Arial"/>
                <w:i/>
                <w:iCs/>
              </w:rPr>
              <w:t>Performs a history and physical examination in patients with lateral skull base tumors</w:t>
            </w:r>
          </w:p>
          <w:p w14:paraId="0517DDD9" w14:textId="77777777" w:rsidR="00575494" w:rsidRPr="00575494" w:rsidRDefault="00575494" w:rsidP="00575494">
            <w:pPr>
              <w:spacing w:after="0" w:line="240" w:lineRule="auto"/>
              <w:rPr>
                <w:rFonts w:ascii="Arial" w:hAnsi="Arial" w:cs="Arial"/>
                <w:i/>
                <w:iCs/>
              </w:rPr>
            </w:pPr>
          </w:p>
          <w:p w14:paraId="7FA68DD1" w14:textId="77777777" w:rsidR="00575494" w:rsidRPr="00575494" w:rsidRDefault="00575494" w:rsidP="00575494">
            <w:pPr>
              <w:spacing w:after="0" w:line="240" w:lineRule="auto"/>
              <w:rPr>
                <w:rFonts w:ascii="Arial" w:hAnsi="Arial" w:cs="Arial"/>
                <w:i/>
                <w:iCs/>
              </w:rPr>
            </w:pPr>
            <w:r w:rsidRPr="00575494">
              <w:rPr>
                <w:rFonts w:ascii="Arial" w:hAnsi="Arial" w:cs="Arial"/>
                <w:i/>
                <w:iCs/>
              </w:rPr>
              <w:t>Assists in the initial approach to the temporal bone (e.g., soft tissue dissection, patient positioning incision planning)</w:t>
            </w:r>
          </w:p>
          <w:p w14:paraId="339B8FC6" w14:textId="77777777" w:rsidR="00575494" w:rsidRPr="00575494" w:rsidRDefault="00575494" w:rsidP="00575494">
            <w:pPr>
              <w:spacing w:after="0" w:line="240" w:lineRule="auto"/>
              <w:rPr>
                <w:rFonts w:ascii="Arial" w:hAnsi="Arial" w:cs="Arial"/>
                <w:i/>
                <w:iCs/>
              </w:rPr>
            </w:pPr>
          </w:p>
          <w:p w14:paraId="28EA8404" w14:textId="71E77AB7" w:rsidR="003F2E8F" w:rsidRPr="00E74371" w:rsidRDefault="00575494" w:rsidP="00575494">
            <w:pPr>
              <w:spacing w:after="0" w:line="240" w:lineRule="auto"/>
              <w:rPr>
                <w:rFonts w:ascii="Arial" w:eastAsia="Arial" w:hAnsi="Arial" w:cs="Arial"/>
                <w:i/>
                <w:iCs/>
              </w:rPr>
            </w:pPr>
            <w:r w:rsidRPr="00575494">
              <w:rPr>
                <w:rFonts w:ascii="Arial" w:hAnsi="Arial" w:cs="Arial"/>
                <w:i/>
                <w:iCs/>
              </w:rPr>
              <w:t>Recognizes common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A02B50E" w14:textId="763CEDC8" w:rsidR="003F2E8F" w:rsidRPr="00D94EBD" w:rsidRDefault="6CD65D5D" w:rsidP="00FA1EDB">
            <w:pPr>
              <w:numPr>
                <w:ilvl w:val="0"/>
                <w:numId w:val="5"/>
              </w:numPr>
              <w:pBdr>
                <w:top w:val="nil"/>
                <w:left w:val="nil"/>
                <w:bottom w:val="nil"/>
                <w:right w:val="nil"/>
                <w:between w:val="nil"/>
              </w:pBdr>
              <w:spacing w:after="0" w:line="240" w:lineRule="auto"/>
              <w:ind w:left="180" w:hanging="180"/>
              <w:rPr>
                <w:rFonts w:ascii="Arial" w:eastAsia="Arial" w:hAnsi="Arial" w:cs="Arial"/>
              </w:rPr>
            </w:pPr>
            <w:r w:rsidRPr="581110C4">
              <w:rPr>
                <w:rFonts w:ascii="Arial" w:hAnsi="Arial" w:cs="Arial"/>
              </w:rPr>
              <w:t xml:space="preserve">Differentiates between </w:t>
            </w:r>
            <w:r w:rsidR="788B343F" w:rsidRPr="581110C4">
              <w:rPr>
                <w:rFonts w:ascii="Arial" w:hAnsi="Arial" w:cs="Arial"/>
              </w:rPr>
              <w:t xml:space="preserve">upper and lower </w:t>
            </w:r>
            <w:r w:rsidRPr="581110C4">
              <w:rPr>
                <w:rFonts w:ascii="Arial" w:hAnsi="Arial" w:cs="Arial"/>
              </w:rPr>
              <w:t>cranial nerve and vascular compression symptoms and signs</w:t>
            </w:r>
          </w:p>
          <w:p w14:paraId="4F463EBF" w14:textId="77777777" w:rsidR="00FA1EDB" w:rsidRDefault="00FA1EDB" w:rsidP="00FA1EDB">
            <w:pPr>
              <w:pBdr>
                <w:top w:val="nil"/>
                <w:left w:val="nil"/>
                <w:bottom w:val="nil"/>
                <w:right w:val="nil"/>
                <w:between w:val="nil"/>
              </w:pBdr>
              <w:spacing w:after="0" w:line="240" w:lineRule="auto"/>
              <w:ind w:left="180"/>
              <w:rPr>
                <w:rFonts w:ascii="Arial" w:hAnsi="Arial" w:cs="Arial"/>
              </w:rPr>
            </w:pPr>
          </w:p>
          <w:p w14:paraId="0A95278E" w14:textId="77777777" w:rsidR="00FA1EDB" w:rsidRPr="00D94EBD" w:rsidRDefault="00FA1EDB" w:rsidP="00D94EBD">
            <w:pPr>
              <w:pBdr>
                <w:top w:val="nil"/>
                <w:left w:val="nil"/>
                <w:bottom w:val="nil"/>
                <w:right w:val="nil"/>
                <w:between w:val="nil"/>
              </w:pBdr>
              <w:spacing w:after="0" w:line="240" w:lineRule="auto"/>
              <w:ind w:left="180"/>
              <w:rPr>
                <w:rFonts w:ascii="Arial" w:eastAsia="Arial" w:hAnsi="Arial" w:cs="Arial"/>
              </w:rPr>
            </w:pPr>
          </w:p>
          <w:p w14:paraId="3BCC9F41" w14:textId="2EEF7146" w:rsidR="00BD4D7D" w:rsidRPr="00E74371" w:rsidRDefault="00BD4D7D" w:rsidP="00FA1EDB">
            <w:pPr>
              <w:numPr>
                <w:ilvl w:val="0"/>
                <w:numId w:val="5"/>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rPr>
              <w:t>Assists in initial appr</w:t>
            </w:r>
            <w:r w:rsidR="007C079E">
              <w:rPr>
                <w:rFonts w:ascii="Arial" w:hAnsi="Arial" w:cs="Arial"/>
              </w:rPr>
              <w:t>oach to the temporal bone</w:t>
            </w:r>
          </w:p>
          <w:p w14:paraId="4522CECA" w14:textId="7341F026" w:rsidR="003F2E8F" w:rsidRPr="00E74371" w:rsidRDefault="003F2E8F" w:rsidP="00D94EBD">
            <w:pPr>
              <w:pBdr>
                <w:top w:val="nil"/>
                <w:left w:val="nil"/>
                <w:bottom w:val="nil"/>
                <w:right w:val="nil"/>
                <w:between w:val="nil"/>
              </w:pBdr>
              <w:spacing w:after="0" w:line="240" w:lineRule="auto"/>
              <w:ind w:left="180" w:hanging="180"/>
              <w:rPr>
                <w:rFonts w:ascii="Arial" w:hAnsi="Arial" w:cs="Arial"/>
              </w:rPr>
            </w:pPr>
          </w:p>
          <w:p w14:paraId="42D625CA" w14:textId="2EFB283F" w:rsidR="003F2E8F" w:rsidRPr="00E74371" w:rsidRDefault="003F2E8F" w:rsidP="00D94EBD">
            <w:pPr>
              <w:pBdr>
                <w:top w:val="nil"/>
                <w:left w:val="nil"/>
                <w:bottom w:val="nil"/>
                <w:right w:val="nil"/>
                <w:between w:val="nil"/>
              </w:pBdr>
              <w:spacing w:after="0" w:line="240" w:lineRule="auto"/>
              <w:ind w:left="180" w:hanging="180"/>
              <w:rPr>
                <w:rFonts w:ascii="Arial" w:hAnsi="Arial" w:cs="Arial"/>
              </w:rPr>
            </w:pPr>
          </w:p>
          <w:p w14:paraId="31D6701B" w14:textId="77777777" w:rsidR="00447821" w:rsidRPr="00E74371" w:rsidRDefault="00447821" w:rsidP="00D94EBD">
            <w:pPr>
              <w:pBdr>
                <w:top w:val="nil"/>
                <w:left w:val="nil"/>
                <w:bottom w:val="nil"/>
                <w:right w:val="nil"/>
                <w:between w:val="nil"/>
              </w:pBdr>
              <w:spacing w:after="0" w:line="240" w:lineRule="auto"/>
              <w:ind w:left="180" w:hanging="180"/>
              <w:rPr>
                <w:rFonts w:ascii="Arial" w:hAnsi="Arial" w:cs="Arial"/>
              </w:rPr>
            </w:pPr>
          </w:p>
          <w:p w14:paraId="47D76711" w14:textId="759043BE" w:rsidR="003F2E8F" w:rsidRPr="00D94EBD" w:rsidRDefault="40FE6BC2" w:rsidP="00D94EBD">
            <w:pPr>
              <w:pStyle w:val="ListParagraph"/>
              <w:numPr>
                <w:ilvl w:val="0"/>
                <w:numId w:val="44"/>
              </w:numPr>
              <w:pBdr>
                <w:top w:val="nil"/>
                <w:left w:val="nil"/>
                <w:bottom w:val="nil"/>
                <w:right w:val="nil"/>
                <w:between w:val="nil"/>
              </w:pBdr>
              <w:spacing w:after="0" w:line="240" w:lineRule="auto"/>
              <w:ind w:left="180" w:hanging="180"/>
              <w:rPr>
                <w:rFonts w:ascii="Arial" w:hAnsi="Arial" w:cs="Arial"/>
              </w:rPr>
            </w:pPr>
            <w:r w:rsidRPr="00D94EBD">
              <w:rPr>
                <w:rFonts w:ascii="Arial" w:hAnsi="Arial" w:cs="Arial"/>
              </w:rPr>
              <w:t>Recognizes signs and symptoms of cranial nerve neuropathies, hematoma, wound infe</w:t>
            </w:r>
            <w:r w:rsidR="5D778FBA" w:rsidRPr="00D94EBD">
              <w:rPr>
                <w:rFonts w:ascii="Arial" w:hAnsi="Arial" w:cs="Arial"/>
              </w:rPr>
              <w:t>ction</w:t>
            </w:r>
            <w:r w:rsidRPr="00D94EBD">
              <w:rPr>
                <w:rFonts w:ascii="Arial" w:hAnsi="Arial" w:cs="Arial"/>
              </w:rPr>
              <w:t xml:space="preserve">, </w:t>
            </w:r>
            <w:r w:rsidR="00BD4D7D" w:rsidRPr="00D94EBD">
              <w:rPr>
                <w:rFonts w:ascii="Arial" w:hAnsi="Arial" w:cs="Arial"/>
              </w:rPr>
              <w:t xml:space="preserve">and </w:t>
            </w:r>
            <w:r w:rsidR="2403607E" w:rsidRPr="00D94EBD">
              <w:rPr>
                <w:rFonts w:ascii="Arial" w:hAnsi="Arial" w:cs="Arial"/>
              </w:rPr>
              <w:t>CSF leak</w:t>
            </w:r>
          </w:p>
        </w:tc>
      </w:tr>
      <w:tr w:rsidR="00125817" w:rsidRPr="00E74371" w14:paraId="7668F7B8" w14:textId="77777777" w:rsidTr="20AE219C">
        <w:tc>
          <w:tcPr>
            <w:tcW w:w="4950" w:type="dxa"/>
            <w:tcBorders>
              <w:top w:val="single" w:sz="4" w:space="0" w:color="000000" w:themeColor="text1"/>
              <w:bottom w:val="single" w:sz="4" w:space="0" w:color="000000" w:themeColor="text1"/>
            </w:tcBorders>
            <w:shd w:val="clear" w:color="auto" w:fill="C9C9C9"/>
          </w:tcPr>
          <w:p w14:paraId="4902377E" w14:textId="77777777" w:rsidR="00575494" w:rsidRPr="00575494" w:rsidRDefault="003F2E8F" w:rsidP="00575494">
            <w:pPr>
              <w:spacing w:after="0" w:line="240" w:lineRule="auto"/>
              <w:rPr>
                <w:rFonts w:ascii="Arial" w:hAnsi="Arial" w:cs="Arial"/>
                <w:i/>
                <w:iCs/>
              </w:rPr>
            </w:pPr>
            <w:r w:rsidRPr="00E74371">
              <w:rPr>
                <w:rFonts w:ascii="Arial" w:hAnsi="Arial" w:cs="Arial"/>
                <w:b/>
              </w:rPr>
              <w:t>Level 2</w:t>
            </w:r>
            <w:r w:rsidRPr="00E74371">
              <w:rPr>
                <w:rFonts w:ascii="Arial" w:hAnsi="Arial" w:cs="Arial"/>
              </w:rPr>
              <w:t xml:space="preserve"> </w:t>
            </w:r>
            <w:r w:rsidR="00575494" w:rsidRPr="00575494">
              <w:rPr>
                <w:rFonts w:ascii="Arial" w:hAnsi="Arial" w:cs="Arial"/>
                <w:i/>
                <w:iCs/>
              </w:rPr>
              <w:t>Formulates a diagnostic and treatment plan for a patient with lateral skull base tumors</w:t>
            </w:r>
          </w:p>
          <w:p w14:paraId="7517AFB7" w14:textId="0BA217A3" w:rsidR="00575494" w:rsidRDefault="00575494" w:rsidP="00575494">
            <w:pPr>
              <w:spacing w:after="0" w:line="240" w:lineRule="auto"/>
              <w:rPr>
                <w:rFonts w:ascii="Arial" w:hAnsi="Arial" w:cs="Arial"/>
                <w:i/>
                <w:iCs/>
              </w:rPr>
            </w:pPr>
          </w:p>
          <w:p w14:paraId="64717F5C" w14:textId="712FE0A2" w:rsidR="00196979" w:rsidRDefault="00196979" w:rsidP="00575494">
            <w:pPr>
              <w:spacing w:after="0" w:line="240" w:lineRule="auto"/>
              <w:rPr>
                <w:rFonts w:ascii="Arial" w:hAnsi="Arial" w:cs="Arial"/>
                <w:i/>
                <w:iCs/>
              </w:rPr>
            </w:pPr>
          </w:p>
          <w:p w14:paraId="54C99C7D" w14:textId="77777777" w:rsidR="00196979" w:rsidRPr="00575494" w:rsidRDefault="00196979" w:rsidP="00575494">
            <w:pPr>
              <w:spacing w:after="0" w:line="240" w:lineRule="auto"/>
              <w:rPr>
                <w:rFonts w:ascii="Arial" w:hAnsi="Arial" w:cs="Arial"/>
                <w:i/>
                <w:iCs/>
              </w:rPr>
            </w:pPr>
          </w:p>
          <w:p w14:paraId="28BD029B" w14:textId="77777777" w:rsidR="00575494" w:rsidRPr="00575494" w:rsidRDefault="00575494" w:rsidP="00575494">
            <w:pPr>
              <w:spacing w:after="0" w:line="240" w:lineRule="auto"/>
              <w:rPr>
                <w:rFonts w:ascii="Arial" w:hAnsi="Arial" w:cs="Arial"/>
                <w:i/>
                <w:iCs/>
              </w:rPr>
            </w:pPr>
            <w:r w:rsidRPr="00575494">
              <w:rPr>
                <w:rFonts w:ascii="Arial" w:hAnsi="Arial" w:cs="Arial"/>
                <w:i/>
                <w:iCs/>
              </w:rPr>
              <w:t>Assists in approach to tumor exposure</w:t>
            </w:r>
          </w:p>
          <w:p w14:paraId="7619C959" w14:textId="77777777" w:rsidR="00575494" w:rsidRPr="00575494" w:rsidRDefault="00575494" w:rsidP="00575494">
            <w:pPr>
              <w:spacing w:after="0" w:line="240" w:lineRule="auto"/>
              <w:rPr>
                <w:rFonts w:ascii="Arial" w:hAnsi="Arial" w:cs="Arial"/>
                <w:i/>
                <w:iCs/>
              </w:rPr>
            </w:pPr>
          </w:p>
          <w:p w14:paraId="2300E775" w14:textId="577F9C94" w:rsidR="003F2E8F" w:rsidRPr="00E74371" w:rsidRDefault="00575494" w:rsidP="00575494">
            <w:pPr>
              <w:spacing w:after="0" w:line="240" w:lineRule="auto"/>
              <w:rPr>
                <w:rFonts w:ascii="Arial" w:hAnsi="Arial" w:cs="Arial"/>
                <w:i/>
                <w:iCs/>
              </w:rPr>
            </w:pPr>
            <w:r w:rsidRPr="00575494">
              <w:rPr>
                <w:rFonts w:ascii="Arial" w:hAnsi="Arial" w:cs="Arial"/>
                <w:i/>
                <w:iCs/>
              </w:rPr>
              <w:t>Initiates work-up of common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77EBDF" w14:textId="238BF26A" w:rsidR="003F2E8F" w:rsidRPr="00D94EBD" w:rsidRDefault="37E3B760" w:rsidP="00FA1EDB">
            <w:pPr>
              <w:numPr>
                <w:ilvl w:val="0"/>
                <w:numId w:val="5"/>
              </w:numPr>
              <w:pBdr>
                <w:top w:val="nil"/>
                <w:left w:val="nil"/>
                <w:bottom w:val="nil"/>
                <w:right w:val="nil"/>
                <w:between w:val="nil"/>
              </w:pBdr>
              <w:spacing w:after="0" w:line="240" w:lineRule="auto"/>
              <w:ind w:left="180" w:hanging="180"/>
              <w:rPr>
                <w:rFonts w:ascii="Arial" w:eastAsia="Arial" w:hAnsi="Arial" w:cs="Arial"/>
              </w:rPr>
            </w:pPr>
            <w:r w:rsidRPr="581110C4">
              <w:rPr>
                <w:rFonts w:ascii="Arial" w:hAnsi="Arial" w:cs="Arial"/>
              </w:rPr>
              <w:t xml:space="preserve">Orders and interprets radiologic studies (MRI, </w:t>
            </w:r>
            <w:r w:rsidR="00890967">
              <w:rPr>
                <w:rFonts w:ascii="Arial" w:hAnsi="Arial" w:cs="Arial"/>
              </w:rPr>
              <w:t>computed tomography (</w:t>
            </w:r>
            <w:r w:rsidRPr="581110C4">
              <w:rPr>
                <w:rFonts w:ascii="Arial" w:hAnsi="Arial" w:cs="Arial"/>
              </w:rPr>
              <w:t>CT</w:t>
            </w:r>
            <w:r w:rsidR="00890967">
              <w:rPr>
                <w:rFonts w:ascii="Arial" w:hAnsi="Arial" w:cs="Arial"/>
              </w:rPr>
              <w:t>)</w:t>
            </w:r>
            <w:r w:rsidRPr="581110C4">
              <w:rPr>
                <w:rFonts w:ascii="Arial" w:hAnsi="Arial" w:cs="Arial"/>
              </w:rPr>
              <w:t>, angiography)</w:t>
            </w:r>
            <w:r w:rsidR="6A61D5F4" w:rsidRPr="581110C4">
              <w:rPr>
                <w:rFonts w:ascii="Arial" w:hAnsi="Arial" w:cs="Arial"/>
              </w:rPr>
              <w:t>,</w:t>
            </w:r>
            <w:r w:rsidR="3FA2C8F1" w:rsidRPr="581110C4">
              <w:rPr>
                <w:rFonts w:ascii="Arial" w:hAnsi="Arial" w:cs="Arial"/>
              </w:rPr>
              <w:t xml:space="preserve"> audiograms,</w:t>
            </w:r>
            <w:r w:rsidR="6A61D5F4" w:rsidRPr="581110C4">
              <w:rPr>
                <w:rFonts w:ascii="Arial" w:hAnsi="Arial" w:cs="Arial"/>
              </w:rPr>
              <w:t xml:space="preserve"> laboratory studies </w:t>
            </w:r>
            <w:r w:rsidR="414FE156" w:rsidRPr="581110C4">
              <w:rPr>
                <w:rFonts w:ascii="Arial" w:hAnsi="Arial" w:cs="Arial"/>
              </w:rPr>
              <w:t>(</w:t>
            </w:r>
            <w:r w:rsidR="00A7605D">
              <w:rPr>
                <w:rFonts w:ascii="Arial" w:hAnsi="Arial" w:cs="Arial"/>
              </w:rPr>
              <w:t xml:space="preserve">e.g., </w:t>
            </w:r>
            <w:r w:rsidR="6A61D5F4" w:rsidRPr="581110C4">
              <w:rPr>
                <w:rFonts w:ascii="Arial" w:hAnsi="Arial" w:cs="Arial"/>
              </w:rPr>
              <w:t>blood and urine chemistry for paragangliomas</w:t>
            </w:r>
            <w:r w:rsidR="776C3B05" w:rsidRPr="581110C4">
              <w:rPr>
                <w:rFonts w:ascii="Arial" w:hAnsi="Arial" w:cs="Arial"/>
              </w:rPr>
              <w:t>)</w:t>
            </w:r>
            <w:r w:rsidR="6A61D5F4" w:rsidRPr="581110C4">
              <w:rPr>
                <w:rFonts w:ascii="Arial" w:hAnsi="Arial" w:cs="Arial"/>
              </w:rPr>
              <w:t xml:space="preserve">, </w:t>
            </w:r>
            <w:r w:rsidR="00A7605D">
              <w:rPr>
                <w:rFonts w:ascii="Arial" w:hAnsi="Arial" w:cs="Arial"/>
              </w:rPr>
              <w:t xml:space="preserve">and </w:t>
            </w:r>
            <w:r w:rsidR="6A61D5F4" w:rsidRPr="581110C4">
              <w:rPr>
                <w:rFonts w:ascii="Arial" w:hAnsi="Arial" w:cs="Arial"/>
              </w:rPr>
              <w:t>formula</w:t>
            </w:r>
            <w:r w:rsidR="167B3FA6" w:rsidRPr="581110C4">
              <w:rPr>
                <w:rFonts w:ascii="Arial" w:hAnsi="Arial" w:cs="Arial"/>
              </w:rPr>
              <w:t>tes watchful waiting, medical, rehabilitative (dysphagia/dysphonia)</w:t>
            </w:r>
            <w:r w:rsidR="00A7605D">
              <w:rPr>
                <w:rFonts w:ascii="Arial" w:hAnsi="Arial" w:cs="Arial"/>
              </w:rPr>
              <w:t>,</w:t>
            </w:r>
            <w:r w:rsidR="167B3FA6" w:rsidRPr="581110C4">
              <w:rPr>
                <w:rFonts w:ascii="Arial" w:hAnsi="Arial" w:cs="Arial"/>
              </w:rPr>
              <w:t xml:space="preserve"> and surgical strategies </w:t>
            </w:r>
          </w:p>
          <w:p w14:paraId="13D8C198" w14:textId="77777777" w:rsidR="003330B8" w:rsidRPr="00D94EBD" w:rsidRDefault="003330B8" w:rsidP="00D94EBD">
            <w:pPr>
              <w:pBdr>
                <w:top w:val="nil"/>
                <w:left w:val="nil"/>
                <w:bottom w:val="nil"/>
                <w:right w:val="nil"/>
                <w:between w:val="nil"/>
              </w:pBdr>
              <w:spacing w:after="0" w:line="240" w:lineRule="auto"/>
              <w:ind w:left="180"/>
              <w:rPr>
                <w:rFonts w:ascii="Arial" w:eastAsia="Arial" w:hAnsi="Arial" w:cs="Arial"/>
              </w:rPr>
            </w:pPr>
          </w:p>
          <w:p w14:paraId="7DD58540" w14:textId="667B7F33" w:rsidR="007C079E" w:rsidRPr="00E74371" w:rsidRDefault="007C079E" w:rsidP="00FA1EDB">
            <w:pPr>
              <w:numPr>
                <w:ilvl w:val="0"/>
                <w:numId w:val="5"/>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rPr>
              <w:t>Assists in approach to tumor exposure</w:t>
            </w:r>
          </w:p>
          <w:p w14:paraId="6AAE5164" w14:textId="3A331767" w:rsidR="003F2E8F" w:rsidRPr="00E74371" w:rsidRDefault="003F2E8F" w:rsidP="00D94EBD">
            <w:pPr>
              <w:pBdr>
                <w:top w:val="nil"/>
                <w:left w:val="nil"/>
                <w:bottom w:val="nil"/>
                <w:right w:val="nil"/>
                <w:between w:val="nil"/>
              </w:pBdr>
              <w:spacing w:after="0" w:line="240" w:lineRule="auto"/>
              <w:ind w:left="180" w:hanging="180"/>
              <w:rPr>
                <w:rFonts w:ascii="Arial" w:hAnsi="Arial" w:cs="Arial"/>
              </w:rPr>
            </w:pPr>
          </w:p>
          <w:p w14:paraId="74BC49D2" w14:textId="6AFDF453" w:rsidR="003F2E8F" w:rsidRPr="00D94EBD" w:rsidRDefault="3A9EE509" w:rsidP="00D94EBD">
            <w:pPr>
              <w:pStyle w:val="ListParagraph"/>
              <w:numPr>
                <w:ilvl w:val="0"/>
                <w:numId w:val="5"/>
              </w:numPr>
              <w:pBdr>
                <w:top w:val="nil"/>
                <w:left w:val="nil"/>
                <w:bottom w:val="nil"/>
                <w:right w:val="nil"/>
                <w:between w:val="nil"/>
              </w:pBdr>
              <w:spacing w:after="0" w:line="240" w:lineRule="auto"/>
              <w:ind w:left="180" w:hanging="180"/>
              <w:rPr>
                <w:rFonts w:ascii="Arial" w:hAnsi="Arial" w:cs="Arial"/>
              </w:rPr>
            </w:pPr>
            <w:r w:rsidRPr="00D94EBD">
              <w:rPr>
                <w:rFonts w:ascii="Arial" w:hAnsi="Arial" w:cs="Arial"/>
              </w:rPr>
              <w:t xml:space="preserve">Orders and interprets radiologic studies, speech and swallow consults, </w:t>
            </w:r>
            <w:r w:rsidR="4FF67296" w:rsidRPr="00D94EBD">
              <w:rPr>
                <w:rFonts w:ascii="Arial" w:hAnsi="Arial" w:cs="Arial"/>
              </w:rPr>
              <w:t>aspirates</w:t>
            </w:r>
            <w:r w:rsidR="000E2039">
              <w:rPr>
                <w:rFonts w:ascii="Arial" w:hAnsi="Arial" w:cs="Arial"/>
              </w:rPr>
              <w:t>,</w:t>
            </w:r>
            <w:r w:rsidR="4FF67296" w:rsidRPr="00D94EBD">
              <w:rPr>
                <w:rFonts w:ascii="Arial" w:hAnsi="Arial" w:cs="Arial"/>
              </w:rPr>
              <w:t xml:space="preserve"> or cultures wound</w:t>
            </w:r>
          </w:p>
        </w:tc>
      </w:tr>
      <w:tr w:rsidR="00125817" w:rsidRPr="00E74371" w14:paraId="3F473773" w14:textId="77777777" w:rsidTr="20AE219C">
        <w:tc>
          <w:tcPr>
            <w:tcW w:w="4950" w:type="dxa"/>
            <w:tcBorders>
              <w:top w:val="single" w:sz="4" w:space="0" w:color="000000" w:themeColor="text1"/>
              <w:bottom w:val="single" w:sz="4" w:space="0" w:color="000000" w:themeColor="text1"/>
            </w:tcBorders>
            <w:shd w:val="clear" w:color="auto" w:fill="C9C9C9"/>
          </w:tcPr>
          <w:p w14:paraId="1B388BAD" w14:textId="77777777" w:rsidR="00575494" w:rsidRPr="00575494" w:rsidRDefault="003F2E8F" w:rsidP="00575494">
            <w:pPr>
              <w:spacing w:after="0" w:line="240" w:lineRule="auto"/>
              <w:rPr>
                <w:rFonts w:ascii="Arial" w:hAnsi="Arial" w:cs="Arial"/>
                <w:i/>
                <w:iCs/>
              </w:rPr>
            </w:pPr>
            <w:r w:rsidRPr="00E74371">
              <w:rPr>
                <w:rFonts w:ascii="Arial" w:hAnsi="Arial" w:cs="Arial"/>
                <w:b/>
              </w:rPr>
              <w:t>Level 3</w:t>
            </w:r>
            <w:r w:rsidRPr="00E74371">
              <w:rPr>
                <w:rFonts w:ascii="Arial" w:hAnsi="Arial" w:cs="Arial"/>
                <w:i/>
              </w:rPr>
              <w:t xml:space="preserve"> </w:t>
            </w:r>
            <w:r w:rsidR="00575494" w:rsidRPr="00575494">
              <w:rPr>
                <w:rFonts w:ascii="Arial" w:hAnsi="Arial" w:cs="Arial"/>
                <w:i/>
                <w:iCs/>
              </w:rPr>
              <w:t>Explains the risks and benefits of treatment plans for lateral skull base tumors</w:t>
            </w:r>
          </w:p>
          <w:p w14:paraId="63532850" w14:textId="77777777" w:rsidR="00575494" w:rsidRPr="00575494" w:rsidRDefault="00575494" w:rsidP="00575494">
            <w:pPr>
              <w:spacing w:after="0" w:line="240" w:lineRule="auto"/>
              <w:rPr>
                <w:rFonts w:ascii="Arial" w:hAnsi="Arial" w:cs="Arial"/>
                <w:i/>
                <w:iCs/>
              </w:rPr>
            </w:pPr>
          </w:p>
          <w:p w14:paraId="083E754F" w14:textId="77777777" w:rsidR="00575494" w:rsidRPr="00575494" w:rsidRDefault="00575494" w:rsidP="00575494">
            <w:pPr>
              <w:spacing w:after="0" w:line="240" w:lineRule="auto"/>
              <w:rPr>
                <w:rFonts w:ascii="Arial" w:hAnsi="Arial" w:cs="Arial"/>
                <w:i/>
                <w:iCs/>
              </w:rPr>
            </w:pPr>
            <w:r w:rsidRPr="00575494">
              <w:rPr>
                <w:rFonts w:ascii="Arial" w:hAnsi="Arial" w:cs="Arial"/>
                <w:i/>
                <w:iCs/>
              </w:rPr>
              <w:t>Performs surgical approach up to tumor exposure and identification of critical structures</w:t>
            </w:r>
          </w:p>
          <w:p w14:paraId="7874488D" w14:textId="77777777" w:rsidR="00575494" w:rsidRPr="00575494" w:rsidRDefault="00575494" w:rsidP="00575494">
            <w:pPr>
              <w:spacing w:after="0" w:line="240" w:lineRule="auto"/>
              <w:rPr>
                <w:rFonts w:ascii="Arial" w:hAnsi="Arial" w:cs="Arial"/>
                <w:i/>
                <w:iCs/>
              </w:rPr>
            </w:pPr>
          </w:p>
          <w:p w14:paraId="3D43810A" w14:textId="20103ABE" w:rsidR="003F2E8F" w:rsidRPr="00E74371" w:rsidRDefault="00575494" w:rsidP="00575494">
            <w:pPr>
              <w:spacing w:after="0" w:line="240" w:lineRule="auto"/>
              <w:rPr>
                <w:rFonts w:ascii="Arial" w:hAnsi="Arial" w:cs="Arial"/>
                <w:i/>
                <w:iCs/>
              </w:rPr>
            </w:pPr>
            <w:r w:rsidRPr="00575494">
              <w:rPr>
                <w:rFonts w:ascii="Arial" w:hAnsi="Arial" w:cs="Arial"/>
                <w:i/>
                <w:iCs/>
              </w:rPr>
              <w:t>Manages common complications and recognizes uncommon/infrequent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D51BBB3" w14:textId="4A8F04B7" w:rsidR="003F2E8F" w:rsidRPr="00D94EBD" w:rsidRDefault="0A6DF53D" w:rsidP="00FA1EDB">
            <w:pPr>
              <w:numPr>
                <w:ilvl w:val="0"/>
                <w:numId w:val="5"/>
              </w:numPr>
              <w:pBdr>
                <w:top w:val="nil"/>
                <w:left w:val="nil"/>
                <w:bottom w:val="nil"/>
                <w:right w:val="nil"/>
                <w:between w:val="nil"/>
              </w:pBdr>
              <w:spacing w:after="0" w:line="240" w:lineRule="auto"/>
              <w:ind w:left="180" w:hanging="180"/>
              <w:rPr>
                <w:rFonts w:ascii="Arial" w:eastAsia="Arial" w:hAnsi="Arial" w:cs="Arial"/>
              </w:rPr>
            </w:pPr>
            <w:r w:rsidRPr="4BAE3518">
              <w:rPr>
                <w:rFonts w:ascii="Arial" w:hAnsi="Arial" w:cs="Arial"/>
              </w:rPr>
              <w:t>Discusses risks, benefits</w:t>
            </w:r>
            <w:r w:rsidR="003330B8">
              <w:rPr>
                <w:rFonts w:ascii="Arial" w:hAnsi="Arial" w:cs="Arial"/>
              </w:rPr>
              <w:t>,</w:t>
            </w:r>
            <w:r w:rsidRPr="4BAE3518">
              <w:rPr>
                <w:rFonts w:ascii="Arial" w:hAnsi="Arial" w:cs="Arial"/>
              </w:rPr>
              <w:t xml:space="preserve"> and alternatives of surgical and non</w:t>
            </w:r>
            <w:r w:rsidR="001152DC">
              <w:rPr>
                <w:rFonts w:ascii="Arial" w:hAnsi="Arial" w:cs="Arial"/>
              </w:rPr>
              <w:t>-</w:t>
            </w:r>
            <w:r w:rsidRPr="4BAE3518">
              <w:rPr>
                <w:rFonts w:ascii="Arial" w:hAnsi="Arial" w:cs="Arial"/>
              </w:rPr>
              <w:t>surgical treatments of lateral skull base tumors</w:t>
            </w:r>
          </w:p>
          <w:p w14:paraId="2D531091" w14:textId="77777777" w:rsidR="003330B8" w:rsidRPr="00D94EBD" w:rsidRDefault="003330B8" w:rsidP="00D94EBD">
            <w:pPr>
              <w:pBdr>
                <w:top w:val="nil"/>
                <w:left w:val="nil"/>
                <w:bottom w:val="nil"/>
                <w:right w:val="nil"/>
                <w:between w:val="nil"/>
              </w:pBdr>
              <w:spacing w:after="0" w:line="240" w:lineRule="auto"/>
              <w:ind w:left="180"/>
              <w:rPr>
                <w:rFonts w:ascii="Arial" w:eastAsia="Arial" w:hAnsi="Arial" w:cs="Arial"/>
              </w:rPr>
            </w:pPr>
          </w:p>
          <w:p w14:paraId="4DCCF91D" w14:textId="7955CC83" w:rsidR="00207780" w:rsidRPr="00E74371" w:rsidRDefault="00207780" w:rsidP="00FA1EDB">
            <w:pPr>
              <w:numPr>
                <w:ilvl w:val="0"/>
                <w:numId w:val="5"/>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rPr>
              <w:t>Performs surgical approach to tumor exposure</w:t>
            </w:r>
          </w:p>
          <w:p w14:paraId="08FA7E58" w14:textId="75CBDD72" w:rsidR="003F2E8F" w:rsidRPr="00E74371" w:rsidRDefault="003F2E8F" w:rsidP="00D94EBD">
            <w:pPr>
              <w:pBdr>
                <w:top w:val="nil"/>
                <w:left w:val="nil"/>
                <w:bottom w:val="nil"/>
                <w:right w:val="nil"/>
                <w:between w:val="nil"/>
              </w:pBdr>
              <w:spacing w:after="0" w:line="240" w:lineRule="auto"/>
              <w:ind w:left="180" w:hanging="180"/>
              <w:rPr>
                <w:rFonts w:ascii="Arial" w:hAnsi="Arial" w:cs="Arial"/>
              </w:rPr>
            </w:pPr>
          </w:p>
          <w:p w14:paraId="4006F3D0" w14:textId="5430F954" w:rsidR="003F2E8F" w:rsidRPr="00E74371" w:rsidRDefault="003F2E8F" w:rsidP="00D94EBD">
            <w:pPr>
              <w:pBdr>
                <w:top w:val="nil"/>
                <w:left w:val="nil"/>
                <w:bottom w:val="nil"/>
                <w:right w:val="nil"/>
                <w:between w:val="nil"/>
              </w:pBdr>
              <w:spacing w:after="0" w:line="240" w:lineRule="auto"/>
              <w:ind w:left="180" w:hanging="180"/>
              <w:rPr>
                <w:rFonts w:ascii="Arial" w:hAnsi="Arial" w:cs="Arial"/>
              </w:rPr>
            </w:pPr>
          </w:p>
          <w:p w14:paraId="10215D65" w14:textId="3FDFA5E9" w:rsidR="003F2E8F" w:rsidRPr="00D94EBD" w:rsidRDefault="09D093FC" w:rsidP="00D94EBD">
            <w:pPr>
              <w:pStyle w:val="ListParagraph"/>
              <w:numPr>
                <w:ilvl w:val="0"/>
                <w:numId w:val="44"/>
              </w:numPr>
              <w:pBdr>
                <w:top w:val="nil"/>
                <w:left w:val="nil"/>
                <w:bottom w:val="nil"/>
                <w:right w:val="nil"/>
                <w:between w:val="nil"/>
              </w:pBdr>
              <w:spacing w:after="0" w:line="240" w:lineRule="auto"/>
              <w:ind w:left="180" w:hanging="180"/>
              <w:rPr>
                <w:rFonts w:ascii="Arial" w:hAnsi="Arial" w:cs="Arial"/>
              </w:rPr>
            </w:pPr>
            <w:r w:rsidRPr="00D94EBD">
              <w:rPr>
                <w:rFonts w:ascii="Arial" w:hAnsi="Arial" w:cs="Arial"/>
              </w:rPr>
              <w:t xml:space="preserve">For common complications, </w:t>
            </w:r>
            <w:r w:rsidR="0907871E" w:rsidRPr="00D94EBD">
              <w:rPr>
                <w:rFonts w:ascii="Arial" w:hAnsi="Arial" w:cs="Arial"/>
              </w:rPr>
              <w:t>manages CSF leak, wound infection</w:t>
            </w:r>
            <w:r w:rsidR="000E2039">
              <w:rPr>
                <w:rFonts w:ascii="Arial" w:hAnsi="Arial" w:cs="Arial"/>
              </w:rPr>
              <w:t>,</w:t>
            </w:r>
            <w:r w:rsidR="0907871E" w:rsidRPr="00D94EBD">
              <w:rPr>
                <w:rFonts w:ascii="Arial" w:hAnsi="Arial" w:cs="Arial"/>
              </w:rPr>
              <w:t xml:space="preserve"> or hematoma</w:t>
            </w:r>
            <w:r w:rsidR="000E2039">
              <w:rPr>
                <w:rFonts w:ascii="Arial" w:hAnsi="Arial" w:cs="Arial"/>
              </w:rPr>
              <w:t>,</w:t>
            </w:r>
            <w:r w:rsidR="0907871E" w:rsidRPr="00D94EBD">
              <w:rPr>
                <w:rFonts w:ascii="Arial" w:hAnsi="Arial" w:cs="Arial"/>
              </w:rPr>
              <w:t xml:space="preserve"> conservatively and surgicall</w:t>
            </w:r>
            <w:r w:rsidR="4BC00437" w:rsidRPr="00D94EBD">
              <w:rPr>
                <w:rFonts w:ascii="Arial" w:hAnsi="Arial" w:cs="Arial"/>
              </w:rPr>
              <w:t>y; manages cranial nerve neuropathies and deficits in the short and long term</w:t>
            </w:r>
          </w:p>
          <w:p w14:paraId="61BA3319" w14:textId="603B53C9" w:rsidR="003F2E8F" w:rsidRPr="00D94EBD" w:rsidRDefault="4BC00437" w:rsidP="00D94EBD">
            <w:pPr>
              <w:pStyle w:val="ListParagraph"/>
              <w:numPr>
                <w:ilvl w:val="0"/>
                <w:numId w:val="44"/>
              </w:numPr>
              <w:pBdr>
                <w:top w:val="nil"/>
                <w:left w:val="nil"/>
                <w:bottom w:val="nil"/>
                <w:right w:val="nil"/>
                <w:between w:val="nil"/>
              </w:pBdr>
              <w:spacing w:after="0" w:line="240" w:lineRule="auto"/>
              <w:ind w:left="180" w:hanging="180"/>
              <w:rPr>
                <w:rFonts w:ascii="Arial" w:hAnsi="Arial" w:cs="Arial"/>
              </w:rPr>
            </w:pPr>
            <w:r w:rsidRPr="00D94EBD">
              <w:rPr>
                <w:rFonts w:ascii="Arial" w:hAnsi="Arial" w:cs="Arial"/>
              </w:rPr>
              <w:t>For uncommon complications, recognizes cerebral ischemia, vascular occlusion</w:t>
            </w:r>
          </w:p>
        </w:tc>
      </w:tr>
      <w:tr w:rsidR="00125817" w:rsidRPr="00E74371" w14:paraId="1C057C3D" w14:textId="77777777" w:rsidTr="20AE219C">
        <w:tc>
          <w:tcPr>
            <w:tcW w:w="4950" w:type="dxa"/>
            <w:tcBorders>
              <w:top w:val="single" w:sz="4" w:space="0" w:color="000000" w:themeColor="text1"/>
              <w:bottom w:val="single" w:sz="4" w:space="0" w:color="000000" w:themeColor="text1"/>
            </w:tcBorders>
            <w:shd w:val="clear" w:color="auto" w:fill="C9C9C9"/>
          </w:tcPr>
          <w:p w14:paraId="3BA03D55" w14:textId="77777777" w:rsidR="00575494" w:rsidRPr="00575494" w:rsidRDefault="003F2E8F" w:rsidP="00575494">
            <w:pPr>
              <w:spacing w:after="0" w:line="240" w:lineRule="auto"/>
              <w:rPr>
                <w:rFonts w:ascii="Arial" w:hAnsi="Arial" w:cs="Arial"/>
                <w:i/>
                <w:iCs/>
              </w:rPr>
            </w:pPr>
            <w:r w:rsidRPr="00E74371">
              <w:rPr>
                <w:rFonts w:ascii="Arial" w:hAnsi="Arial" w:cs="Arial"/>
                <w:b/>
              </w:rPr>
              <w:t>Level 4</w:t>
            </w:r>
            <w:r w:rsidR="5B8B182C" w:rsidRPr="00E74371">
              <w:rPr>
                <w:rFonts w:ascii="Arial" w:hAnsi="Arial" w:cs="Arial"/>
                <w:i/>
              </w:rPr>
              <w:t xml:space="preserve"> </w:t>
            </w:r>
            <w:r w:rsidR="00575494" w:rsidRPr="00575494">
              <w:rPr>
                <w:rFonts w:ascii="Arial" w:hAnsi="Arial" w:cs="Arial"/>
                <w:i/>
                <w:iCs/>
              </w:rPr>
              <w:t>Adapts standard treatment plans and techniques to atypical circumstances</w:t>
            </w:r>
          </w:p>
          <w:p w14:paraId="0D5DAFD6" w14:textId="77777777" w:rsidR="00575494" w:rsidRPr="00575494" w:rsidRDefault="00575494" w:rsidP="00575494">
            <w:pPr>
              <w:spacing w:after="0" w:line="240" w:lineRule="auto"/>
              <w:rPr>
                <w:rFonts w:ascii="Arial" w:hAnsi="Arial" w:cs="Arial"/>
                <w:i/>
                <w:iCs/>
              </w:rPr>
            </w:pPr>
          </w:p>
          <w:p w14:paraId="5E2F62EE" w14:textId="77777777" w:rsidR="00575494" w:rsidRPr="00575494" w:rsidRDefault="00575494" w:rsidP="00575494">
            <w:pPr>
              <w:spacing w:after="0" w:line="240" w:lineRule="auto"/>
              <w:rPr>
                <w:rFonts w:ascii="Arial" w:hAnsi="Arial" w:cs="Arial"/>
                <w:i/>
                <w:iCs/>
              </w:rPr>
            </w:pPr>
            <w:r w:rsidRPr="00575494">
              <w:rPr>
                <w:rFonts w:ascii="Arial" w:hAnsi="Arial" w:cs="Arial"/>
                <w:i/>
                <w:iCs/>
              </w:rPr>
              <w:lastRenderedPageBreak/>
              <w:t>Performs complete tumor exposure and begins tumor dissection</w:t>
            </w:r>
          </w:p>
          <w:p w14:paraId="5AF33B85" w14:textId="77777777" w:rsidR="00575494" w:rsidRPr="00575494" w:rsidRDefault="00575494" w:rsidP="00575494">
            <w:pPr>
              <w:spacing w:after="0" w:line="240" w:lineRule="auto"/>
              <w:rPr>
                <w:rFonts w:ascii="Arial" w:hAnsi="Arial" w:cs="Arial"/>
                <w:i/>
                <w:iCs/>
              </w:rPr>
            </w:pPr>
          </w:p>
          <w:p w14:paraId="36AFBAD7" w14:textId="73292077" w:rsidR="003F2E8F" w:rsidRPr="00E74371" w:rsidRDefault="00575494" w:rsidP="00575494">
            <w:pPr>
              <w:spacing w:after="0" w:line="240" w:lineRule="auto"/>
              <w:rPr>
                <w:rFonts w:ascii="Arial" w:hAnsi="Arial" w:cs="Arial"/>
                <w:i/>
                <w:iCs/>
              </w:rPr>
            </w:pPr>
            <w:r w:rsidRPr="00575494">
              <w:rPr>
                <w:rFonts w:ascii="Arial" w:hAnsi="Arial" w:cs="Arial"/>
                <w:i/>
                <w:iCs/>
              </w:rPr>
              <w:t>Manages uncommon/ infrequent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EB81B33" w14:textId="4ADF84A1" w:rsidR="003F2E8F" w:rsidRPr="00D94EBD" w:rsidRDefault="7E1BEEC2" w:rsidP="00FA1EDB">
            <w:pPr>
              <w:numPr>
                <w:ilvl w:val="0"/>
                <w:numId w:val="5"/>
              </w:numPr>
              <w:pBdr>
                <w:top w:val="nil"/>
                <w:left w:val="nil"/>
                <w:bottom w:val="nil"/>
                <w:right w:val="nil"/>
                <w:between w:val="nil"/>
              </w:pBdr>
              <w:spacing w:after="0" w:line="240" w:lineRule="auto"/>
              <w:ind w:left="180" w:hanging="180"/>
              <w:rPr>
                <w:rFonts w:ascii="Arial" w:eastAsia="Arial" w:hAnsi="Arial" w:cs="Arial"/>
              </w:rPr>
            </w:pPr>
            <w:r w:rsidRPr="581110C4">
              <w:rPr>
                <w:rFonts w:ascii="Arial" w:hAnsi="Arial" w:cs="Arial"/>
              </w:rPr>
              <w:lastRenderedPageBreak/>
              <w:t>Modifies treatment modality, surgical approach</w:t>
            </w:r>
            <w:r w:rsidR="000E2039">
              <w:rPr>
                <w:rFonts w:ascii="Arial" w:hAnsi="Arial" w:cs="Arial"/>
              </w:rPr>
              <w:t>,</w:t>
            </w:r>
            <w:r w:rsidRPr="581110C4">
              <w:rPr>
                <w:rFonts w:ascii="Arial" w:hAnsi="Arial" w:cs="Arial"/>
              </w:rPr>
              <w:t xml:space="preserve"> or extent of resection to the patient’s specific circumstance, </w:t>
            </w:r>
            <w:r w:rsidR="00755204">
              <w:rPr>
                <w:rFonts w:ascii="Arial" w:hAnsi="Arial" w:cs="Arial"/>
              </w:rPr>
              <w:t xml:space="preserve">taking into consideration factors </w:t>
            </w:r>
            <w:r w:rsidRPr="581110C4">
              <w:rPr>
                <w:rFonts w:ascii="Arial" w:hAnsi="Arial" w:cs="Arial"/>
              </w:rPr>
              <w:t>such as pre-existing dysphagia/dysphonia, li</w:t>
            </w:r>
            <w:r w:rsidR="12F79E3B" w:rsidRPr="581110C4">
              <w:rPr>
                <w:rFonts w:ascii="Arial" w:hAnsi="Arial" w:cs="Arial"/>
              </w:rPr>
              <w:t>fe expectancy, comorbidities, socioeconomic factors</w:t>
            </w:r>
          </w:p>
          <w:p w14:paraId="213056C1" w14:textId="77777777" w:rsidR="003330B8" w:rsidRPr="00D94EBD" w:rsidRDefault="003330B8" w:rsidP="00D94EBD">
            <w:pPr>
              <w:pBdr>
                <w:top w:val="nil"/>
                <w:left w:val="nil"/>
                <w:bottom w:val="nil"/>
                <w:right w:val="nil"/>
                <w:between w:val="nil"/>
              </w:pBdr>
              <w:spacing w:after="0" w:line="240" w:lineRule="auto"/>
              <w:ind w:left="180"/>
              <w:rPr>
                <w:rFonts w:ascii="Arial" w:eastAsia="Arial" w:hAnsi="Arial" w:cs="Arial"/>
              </w:rPr>
            </w:pPr>
          </w:p>
          <w:p w14:paraId="1235867D" w14:textId="425280BE" w:rsidR="00207780" w:rsidRPr="00E74371" w:rsidRDefault="00207780" w:rsidP="00FA1EDB">
            <w:pPr>
              <w:numPr>
                <w:ilvl w:val="0"/>
                <w:numId w:val="5"/>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rPr>
              <w:lastRenderedPageBreak/>
              <w:t>Performs tumor exposure</w:t>
            </w:r>
          </w:p>
          <w:p w14:paraId="3C7152AD" w14:textId="14159C7E" w:rsidR="003F2E8F" w:rsidRPr="00E74371" w:rsidRDefault="003F2E8F" w:rsidP="00D94EBD">
            <w:pPr>
              <w:pBdr>
                <w:top w:val="nil"/>
                <w:left w:val="nil"/>
                <w:bottom w:val="nil"/>
                <w:right w:val="nil"/>
                <w:between w:val="nil"/>
              </w:pBdr>
              <w:spacing w:after="0" w:line="240" w:lineRule="auto"/>
              <w:ind w:left="180" w:hanging="180"/>
              <w:rPr>
                <w:rFonts w:ascii="Arial" w:hAnsi="Arial" w:cs="Arial"/>
              </w:rPr>
            </w:pPr>
          </w:p>
          <w:p w14:paraId="6BB2DCE2" w14:textId="5AE7A9A2" w:rsidR="003F2E8F" w:rsidRPr="00E74371" w:rsidRDefault="003F2E8F" w:rsidP="00D94EBD">
            <w:pPr>
              <w:pBdr>
                <w:top w:val="nil"/>
                <w:left w:val="nil"/>
                <w:bottom w:val="nil"/>
                <w:right w:val="nil"/>
                <w:between w:val="nil"/>
              </w:pBdr>
              <w:spacing w:after="0" w:line="240" w:lineRule="auto"/>
              <w:ind w:left="180" w:hanging="180"/>
              <w:rPr>
                <w:rFonts w:ascii="Arial" w:hAnsi="Arial" w:cs="Arial"/>
              </w:rPr>
            </w:pPr>
          </w:p>
          <w:p w14:paraId="0E9F9AE2" w14:textId="3BBC3045" w:rsidR="003F2E8F" w:rsidRPr="00D94EBD" w:rsidRDefault="3E5ACB1C" w:rsidP="00D94EBD">
            <w:pPr>
              <w:pStyle w:val="ListParagraph"/>
              <w:numPr>
                <w:ilvl w:val="0"/>
                <w:numId w:val="45"/>
              </w:numPr>
              <w:pBdr>
                <w:top w:val="nil"/>
                <w:left w:val="nil"/>
                <w:bottom w:val="nil"/>
                <w:right w:val="nil"/>
                <w:between w:val="nil"/>
              </w:pBdr>
              <w:spacing w:after="0" w:line="240" w:lineRule="auto"/>
              <w:ind w:left="180" w:hanging="180"/>
              <w:rPr>
                <w:rFonts w:ascii="Arial" w:hAnsi="Arial" w:cs="Arial"/>
              </w:rPr>
            </w:pPr>
            <w:r w:rsidRPr="00D94EBD">
              <w:rPr>
                <w:rFonts w:ascii="Arial" w:hAnsi="Arial" w:cs="Arial"/>
              </w:rPr>
              <w:t>Orders and interprets radiologic studies, consults appropriate services, takes back to operating room if needed, initiates long term therapy (neurology, rehabilitative therapy)</w:t>
            </w:r>
          </w:p>
        </w:tc>
      </w:tr>
      <w:tr w:rsidR="00125817" w:rsidRPr="00E74371" w14:paraId="4BB2D45D" w14:textId="77777777" w:rsidTr="20AE219C">
        <w:tc>
          <w:tcPr>
            <w:tcW w:w="4950" w:type="dxa"/>
            <w:tcBorders>
              <w:top w:val="single" w:sz="4" w:space="0" w:color="000000" w:themeColor="text1"/>
              <w:bottom w:val="single" w:sz="4" w:space="0" w:color="000000" w:themeColor="text1"/>
            </w:tcBorders>
            <w:shd w:val="clear" w:color="auto" w:fill="C9C9C9"/>
          </w:tcPr>
          <w:p w14:paraId="46CC25A4" w14:textId="77777777" w:rsidR="00575494" w:rsidRPr="00575494" w:rsidRDefault="003F2E8F" w:rsidP="00575494">
            <w:pPr>
              <w:spacing w:after="0" w:line="240" w:lineRule="auto"/>
              <w:rPr>
                <w:rFonts w:ascii="Arial" w:hAnsi="Arial" w:cs="Arial"/>
                <w:i/>
                <w:iCs/>
              </w:rPr>
            </w:pPr>
            <w:r w:rsidRPr="00E74371">
              <w:rPr>
                <w:rFonts w:ascii="Arial" w:hAnsi="Arial" w:cs="Arial"/>
                <w:b/>
              </w:rPr>
              <w:lastRenderedPageBreak/>
              <w:t>Level 5</w:t>
            </w:r>
            <w:r w:rsidRPr="00E74371">
              <w:rPr>
                <w:rFonts w:ascii="Arial" w:hAnsi="Arial" w:cs="Arial"/>
              </w:rPr>
              <w:t xml:space="preserve"> </w:t>
            </w:r>
            <w:r w:rsidR="00575494" w:rsidRPr="00575494">
              <w:rPr>
                <w:rFonts w:ascii="Arial" w:hAnsi="Arial" w:cs="Arial"/>
                <w:i/>
                <w:iCs/>
              </w:rPr>
              <w:t>Performs tumor dissection</w:t>
            </w:r>
          </w:p>
          <w:p w14:paraId="26497D5C" w14:textId="77777777" w:rsidR="00575494" w:rsidRPr="00575494" w:rsidRDefault="00575494" w:rsidP="00575494">
            <w:pPr>
              <w:spacing w:after="0" w:line="240" w:lineRule="auto"/>
              <w:rPr>
                <w:rFonts w:ascii="Arial" w:hAnsi="Arial" w:cs="Arial"/>
                <w:i/>
                <w:iCs/>
              </w:rPr>
            </w:pPr>
          </w:p>
          <w:p w14:paraId="40C496CB" w14:textId="6C5B030B" w:rsidR="003F2E8F" w:rsidRPr="00E74371" w:rsidRDefault="00575494" w:rsidP="00575494">
            <w:pPr>
              <w:spacing w:after="0" w:line="240" w:lineRule="auto"/>
              <w:rPr>
                <w:rFonts w:ascii="Arial" w:hAnsi="Arial" w:cs="Arial"/>
                <w:i/>
                <w:iCs/>
              </w:rPr>
            </w:pPr>
            <w:r w:rsidRPr="00575494">
              <w:rPr>
                <w:rFonts w:ascii="Arial" w:hAnsi="Arial" w:cs="Arial"/>
                <w:i/>
                <w:iCs/>
              </w:rPr>
              <w:t>Serves as a peer resource for managing uncommon/infrequent complications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C0D2434" w14:textId="2EF9F54C" w:rsidR="003F2E8F" w:rsidRDefault="00207780" w:rsidP="00FA1EDB">
            <w:pPr>
              <w:pStyle w:val="ListParagraph"/>
              <w:numPr>
                <w:ilvl w:val="0"/>
                <w:numId w:val="45"/>
              </w:numPr>
              <w:pBdr>
                <w:top w:val="nil"/>
                <w:left w:val="nil"/>
                <w:bottom w:val="nil"/>
                <w:right w:val="nil"/>
                <w:between w:val="nil"/>
              </w:pBdr>
              <w:spacing w:after="0" w:line="240" w:lineRule="auto"/>
              <w:ind w:left="180" w:hanging="180"/>
              <w:rPr>
                <w:rFonts w:ascii="Arial" w:hAnsi="Arial" w:cs="Arial"/>
              </w:rPr>
            </w:pPr>
            <w:r>
              <w:rPr>
                <w:rFonts w:ascii="Arial" w:hAnsi="Arial" w:cs="Arial"/>
              </w:rPr>
              <w:t>Performs tumor dissection</w:t>
            </w:r>
          </w:p>
          <w:p w14:paraId="47781273" w14:textId="77777777" w:rsidR="003330B8" w:rsidRPr="00D94EBD" w:rsidRDefault="003330B8" w:rsidP="00D94EBD">
            <w:pPr>
              <w:pStyle w:val="ListParagraph"/>
              <w:pBdr>
                <w:top w:val="nil"/>
                <w:left w:val="nil"/>
                <w:bottom w:val="nil"/>
                <w:right w:val="nil"/>
                <w:between w:val="nil"/>
              </w:pBdr>
              <w:spacing w:after="0" w:line="240" w:lineRule="auto"/>
              <w:ind w:left="180"/>
              <w:rPr>
                <w:rFonts w:ascii="Arial" w:hAnsi="Arial" w:cs="Arial"/>
              </w:rPr>
            </w:pPr>
          </w:p>
          <w:p w14:paraId="50D9B99E" w14:textId="3EDEBAF4" w:rsidR="003F2E8F" w:rsidRPr="00E74371" w:rsidRDefault="01D55B5E" w:rsidP="00B377F4">
            <w:pPr>
              <w:pStyle w:val="ListParagraph"/>
              <w:numPr>
                <w:ilvl w:val="0"/>
                <w:numId w:val="45"/>
              </w:numPr>
              <w:pBdr>
                <w:top w:val="nil"/>
                <w:left w:val="nil"/>
                <w:bottom w:val="nil"/>
                <w:right w:val="nil"/>
                <w:between w:val="nil"/>
              </w:pBdr>
              <w:spacing w:after="0" w:line="240" w:lineRule="auto"/>
              <w:ind w:left="180" w:hanging="180"/>
              <w:rPr>
                <w:rFonts w:ascii="Arial" w:hAnsi="Arial" w:cs="Arial"/>
              </w:rPr>
            </w:pPr>
            <w:r w:rsidRPr="00D94EBD">
              <w:rPr>
                <w:rFonts w:ascii="Arial" w:hAnsi="Arial" w:cs="Arial"/>
              </w:rPr>
              <w:t xml:space="preserve">Teaches </w:t>
            </w:r>
            <w:r w:rsidR="00F739EB">
              <w:rPr>
                <w:rFonts w:ascii="Arial" w:hAnsi="Arial" w:cs="Arial"/>
              </w:rPr>
              <w:t xml:space="preserve">more </w:t>
            </w:r>
            <w:r w:rsidRPr="00D94EBD">
              <w:rPr>
                <w:rFonts w:ascii="Arial" w:hAnsi="Arial" w:cs="Arial"/>
              </w:rPr>
              <w:t xml:space="preserve">junior </w:t>
            </w:r>
            <w:r w:rsidR="00F739EB">
              <w:rPr>
                <w:rFonts w:ascii="Arial" w:hAnsi="Arial" w:cs="Arial"/>
              </w:rPr>
              <w:t>learners</w:t>
            </w:r>
            <w:r w:rsidRPr="00D94EBD">
              <w:rPr>
                <w:rFonts w:ascii="Arial" w:hAnsi="Arial" w:cs="Arial"/>
              </w:rPr>
              <w:t>, leads multidisciplinary conferences on complications, publishes review articles, presents at national meetings</w:t>
            </w:r>
          </w:p>
        </w:tc>
      </w:tr>
      <w:tr w:rsidR="00456903" w:rsidRPr="00E74371" w14:paraId="1BFE7216" w14:textId="77777777" w:rsidTr="20AE219C">
        <w:tc>
          <w:tcPr>
            <w:tcW w:w="4950" w:type="dxa"/>
            <w:shd w:val="clear" w:color="auto" w:fill="FFD965"/>
          </w:tcPr>
          <w:p w14:paraId="2689D831" w14:textId="77777777" w:rsidR="003F2E8F" w:rsidRPr="00E74371" w:rsidRDefault="003F2E8F" w:rsidP="00BC419F">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05F14870" w14:textId="534DE23E" w:rsidR="00D47DDE" w:rsidRPr="00E74371" w:rsidDel="00456034" w:rsidRDefault="2DA55729" w:rsidP="00FA1EDB">
            <w:pPr>
              <w:numPr>
                <w:ilvl w:val="0"/>
                <w:numId w:val="5"/>
              </w:numPr>
              <w:pBdr>
                <w:top w:val="nil"/>
                <w:left w:val="nil"/>
                <w:bottom w:val="nil"/>
                <w:right w:val="nil"/>
                <w:between w:val="nil"/>
              </w:pBdr>
              <w:spacing w:after="0" w:line="240" w:lineRule="auto"/>
              <w:ind w:left="180" w:hanging="180"/>
              <w:rPr>
                <w:rFonts w:ascii="Arial" w:hAnsi="Arial" w:cs="Arial"/>
              </w:rPr>
            </w:pPr>
            <w:r w:rsidRPr="4BAE3518">
              <w:rPr>
                <w:rFonts w:ascii="Arial" w:hAnsi="Arial" w:cs="Arial"/>
              </w:rPr>
              <w:t xml:space="preserve">Checklist </w:t>
            </w:r>
            <w:r w:rsidR="58FFD907" w:rsidRPr="4BAE3518">
              <w:rPr>
                <w:rFonts w:ascii="Arial" w:hAnsi="Arial" w:cs="Arial"/>
              </w:rPr>
              <w:t>e</w:t>
            </w:r>
            <w:r w:rsidRPr="4BAE3518">
              <w:rPr>
                <w:rFonts w:ascii="Arial" w:hAnsi="Arial" w:cs="Arial"/>
              </w:rPr>
              <w:t xml:space="preserve">valuation of </w:t>
            </w:r>
            <w:r w:rsidR="58FFD907" w:rsidRPr="4BAE3518">
              <w:rPr>
                <w:rFonts w:ascii="Arial" w:hAnsi="Arial" w:cs="Arial"/>
              </w:rPr>
              <w:t>l</w:t>
            </w:r>
            <w:r w:rsidRPr="4BAE3518">
              <w:rPr>
                <w:rFonts w:ascii="Arial" w:hAnsi="Arial" w:cs="Arial"/>
              </w:rPr>
              <w:t xml:space="preserve">ive or </w:t>
            </w:r>
            <w:r w:rsidR="58FFD907" w:rsidRPr="4BAE3518">
              <w:rPr>
                <w:rFonts w:ascii="Arial" w:hAnsi="Arial" w:cs="Arial"/>
              </w:rPr>
              <w:t>r</w:t>
            </w:r>
            <w:r w:rsidRPr="4BAE3518">
              <w:rPr>
                <w:rFonts w:ascii="Arial" w:hAnsi="Arial" w:cs="Arial"/>
              </w:rPr>
              <w:t xml:space="preserve">ecorded </w:t>
            </w:r>
            <w:r w:rsidR="58FFD907" w:rsidRPr="4BAE3518">
              <w:rPr>
                <w:rFonts w:ascii="Arial" w:hAnsi="Arial" w:cs="Arial"/>
              </w:rPr>
              <w:t>p</w:t>
            </w:r>
            <w:r w:rsidRPr="4BAE3518">
              <w:rPr>
                <w:rFonts w:ascii="Arial" w:hAnsi="Arial" w:cs="Arial"/>
              </w:rPr>
              <w:t>erformance</w:t>
            </w:r>
          </w:p>
          <w:p w14:paraId="41B2D6CC" w14:textId="7DE790AF" w:rsidR="000E218E" w:rsidRPr="00E74371" w:rsidDel="00456034" w:rsidRDefault="0AD1F602" w:rsidP="00FA1EDB">
            <w:pPr>
              <w:numPr>
                <w:ilvl w:val="0"/>
                <w:numId w:val="5"/>
              </w:numPr>
              <w:pBdr>
                <w:top w:val="nil"/>
                <w:left w:val="nil"/>
                <w:bottom w:val="nil"/>
                <w:right w:val="nil"/>
                <w:between w:val="nil"/>
              </w:pBdr>
              <w:spacing w:after="0" w:line="240" w:lineRule="auto"/>
              <w:ind w:left="180" w:hanging="180"/>
              <w:rPr>
                <w:rFonts w:ascii="Arial" w:hAnsi="Arial" w:cs="Arial"/>
              </w:rPr>
            </w:pPr>
            <w:r w:rsidRPr="4BAE3518">
              <w:rPr>
                <w:rFonts w:ascii="Arial" w:hAnsi="Arial" w:cs="Arial"/>
              </w:rPr>
              <w:t xml:space="preserve">Direct </w:t>
            </w:r>
            <w:r w:rsidR="58FFD907" w:rsidRPr="4BAE3518">
              <w:rPr>
                <w:rFonts w:ascii="Arial" w:hAnsi="Arial" w:cs="Arial"/>
              </w:rPr>
              <w:t>o</w:t>
            </w:r>
            <w:r w:rsidRPr="4BAE3518">
              <w:rPr>
                <w:rFonts w:ascii="Arial" w:hAnsi="Arial" w:cs="Arial"/>
              </w:rPr>
              <w:t>bservation</w:t>
            </w:r>
          </w:p>
          <w:p w14:paraId="28EAC860" w14:textId="2E62607F" w:rsidR="000E218E" w:rsidRPr="00E74371" w:rsidDel="00456034" w:rsidRDefault="0AD1F602" w:rsidP="00FA1EDB">
            <w:pPr>
              <w:numPr>
                <w:ilvl w:val="0"/>
                <w:numId w:val="5"/>
              </w:numPr>
              <w:pBdr>
                <w:top w:val="nil"/>
                <w:left w:val="nil"/>
                <w:bottom w:val="nil"/>
                <w:right w:val="nil"/>
                <w:between w:val="nil"/>
              </w:pBdr>
              <w:spacing w:after="0" w:line="240" w:lineRule="auto"/>
              <w:ind w:left="180" w:hanging="180"/>
              <w:rPr>
                <w:rFonts w:ascii="Arial" w:hAnsi="Arial" w:cs="Arial"/>
              </w:rPr>
            </w:pPr>
            <w:r w:rsidRPr="4BAE3518">
              <w:rPr>
                <w:rFonts w:ascii="Arial" w:hAnsi="Arial" w:cs="Arial"/>
              </w:rPr>
              <w:t xml:space="preserve">Objective </w:t>
            </w:r>
            <w:r w:rsidR="58FFD907" w:rsidRPr="4BAE3518">
              <w:rPr>
                <w:rFonts w:ascii="Arial" w:hAnsi="Arial" w:cs="Arial"/>
              </w:rPr>
              <w:t>s</w:t>
            </w:r>
            <w:r w:rsidRPr="4BAE3518">
              <w:rPr>
                <w:rFonts w:ascii="Arial" w:hAnsi="Arial" w:cs="Arial"/>
              </w:rPr>
              <w:t xml:space="preserve">tructured </w:t>
            </w:r>
            <w:r w:rsidR="58FFD907" w:rsidRPr="4BAE3518">
              <w:rPr>
                <w:rFonts w:ascii="Arial" w:hAnsi="Arial" w:cs="Arial"/>
              </w:rPr>
              <w:t>c</w:t>
            </w:r>
            <w:r w:rsidRPr="4BAE3518">
              <w:rPr>
                <w:rFonts w:ascii="Arial" w:hAnsi="Arial" w:cs="Arial"/>
              </w:rPr>
              <w:t xml:space="preserve">linical </w:t>
            </w:r>
            <w:r w:rsidR="58FFD907" w:rsidRPr="4BAE3518">
              <w:rPr>
                <w:rFonts w:ascii="Arial" w:hAnsi="Arial" w:cs="Arial"/>
              </w:rPr>
              <w:t>e</w:t>
            </w:r>
            <w:r w:rsidRPr="4BAE3518">
              <w:rPr>
                <w:rFonts w:ascii="Arial" w:hAnsi="Arial" w:cs="Arial"/>
              </w:rPr>
              <w:t>xamination</w:t>
            </w:r>
            <w:r w:rsidR="58FFD907" w:rsidRPr="4BAE3518">
              <w:rPr>
                <w:rFonts w:ascii="Arial" w:hAnsi="Arial" w:cs="Arial"/>
              </w:rPr>
              <w:t xml:space="preserve"> (OSCE)</w:t>
            </w:r>
          </w:p>
          <w:p w14:paraId="4DCD666C" w14:textId="65DAE8E9" w:rsidR="00D47DDE" w:rsidRPr="00E74371" w:rsidDel="00456034" w:rsidRDefault="2DA55729" w:rsidP="00FA1EDB">
            <w:pPr>
              <w:numPr>
                <w:ilvl w:val="0"/>
                <w:numId w:val="5"/>
              </w:numPr>
              <w:pBdr>
                <w:top w:val="nil"/>
                <w:left w:val="nil"/>
                <w:bottom w:val="nil"/>
                <w:right w:val="nil"/>
                <w:between w:val="nil"/>
              </w:pBdr>
              <w:spacing w:after="0" w:line="240" w:lineRule="auto"/>
              <w:ind w:left="180" w:hanging="180"/>
              <w:rPr>
                <w:rFonts w:ascii="Arial" w:hAnsi="Arial" w:cs="Arial"/>
              </w:rPr>
            </w:pPr>
            <w:r w:rsidRPr="4BAE3518">
              <w:rPr>
                <w:rFonts w:ascii="Arial" w:hAnsi="Arial" w:cs="Arial"/>
              </w:rPr>
              <w:t xml:space="preserve">Record </w:t>
            </w:r>
            <w:r w:rsidR="58FFD907" w:rsidRPr="4BAE3518">
              <w:rPr>
                <w:rFonts w:ascii="Arial" w:hAnsi="Arial" w:cs="Arial"/>
              </w:rPr>
              <w:t>r</w:t>
            </w:r>
            <w:r w:rsidRPr="4BAE3518">
              <w:rPr>
                <w:rFonts w:ascii="Arial" w:hAnsi="Arial" w:cs="Arial"/>
              </w:rPr>
              <w:t>eview</w:t>
            </w:r>
          </w:p>
          <w:p w14:paraId="6E809BC1" w14:textId="4296ED40" w:rsidR="00D47DDE" w:rsidRPr="00E74371" w:rsidDel="00456034" w:rsidRDefault="2DA55729" w:rsidP="00FA1EDB">
            <w:pPr>
              <w:numPr>
                <w:ilvl w:val="0"/>
                <w:numId w:val="5"/>
              </w:numPr>
              <w:pBdr>
                <w:top w:val="nil"/>
                <w:left w:val="nil"/>
                <w:bottom w:val="nil"/>
                <w:right w:val="nil"/>
                <w:between w:val="nil"/>
              </w:pBdr>
              <w:spacing w:after="0" w:line="240" w:lineRule="auto"/>
              <w:ind w:left="180" w:hanging="180"/>
              <w:rPr>
                <w:rFonts w:ascii="Arial" w:hAnsi="Arial" w:cs="Arial"/>
              </w:rPr>
            </w:pPr>
            <w:r w:rsidRPr="4BAE3518">
              <w:rPr>
                <w:rFonts w:ascii="Arial" w:hAnsi="Arial" w:cs="Arial"/>
              </w:rPr>
              <w:t>Reflection</w:t>
            </w:r>
          </w:p>
          <w:p w14:paraId="3C711514" w14:textId="39AC7D37" w:rsidR="000E218E" w:rsidRPr="00E74371" w:rsidDel="00456034" w:rsidRDefault="0AD1F602" w:rsidP="00FA1EDB">
            <w:pPr>
              <w:numPr>
                <w:ilvl w:val="0"/>
                <w:numId w:val="5"/>
              </w:numPr>
              <w:pBdr>
                <w:top w:val="nil"/>
                <w:left w:val="nil"/>
                <w:bottom w:val="nil"/>
                <w:right w:val="nil"/>
                <w:between w:val="nil"/>
              </w:pBdr>
              <w:spacing w:after="0" w:line="240" w:lineRule="auto"/>
              <w:ind w:left="180" w:hanging="180"/>
              <w:rPr>
                <w:rFonts w:ascii="Arial" w:hAnsi="Arial" w:cs="Arial"/>
              </w:rPr>
            </w:pPr>
            <w:r w:rsidRPr="4BAE3518">
              <w:rPr>
                <w:rFonts w:ascii="Arial" w:hAnsi="Arial" w:cs="Arial"/>
              </w:rPr>
              <w:t xml:space="preserve">Simulations and </w:t>
            </w:r>
            <w:r w:rsidR="58FFD907" w:rsidRPr="4BAE3518">
              <w:rPr>
                <w:rFonts w:ascii="Arial" w:hAnsi="Arial" w:cs="Arial"/>
              </w:rPr>
              <w:t>m</w:t>
            </w:r>
            <w:r w:rsidRPr="4BAE3518">
              <w:rPr>
                <w:rFonts w:ascii="Arial" w:hAnsi="Arial" w:cs="Arial"/>
              </w:rPr>
              <w:t>odels</w:t>
            </w:r>
            <w:r w:rsidR="4BEC3E34" w:rsidRPr="4BAE3518">
              <w:rPr>
                <w:rFonts w:ascii="Arial" w:hAnsi="Arial" w:cs="Arial"/>
              </w:rPr>
              <w:t xml:space="preserve"> (temporal bone dissection, virtual models)</w:t>
            </w:r>
          </w:p>
          <w:p w14:paraId="0A39E03C" w14:textId="7D590E84" w:rsidR="000E218E" w:rsidRPr="00E74371" w:rsidDel="00456034" w:rsidRDefault="0AD1F602" w:rsidP="00FA1EDB">
            <w:pPr>
              <w:numPr>
                <w:ilvl w:val="0"/>
                <w:numId w:val="5"/>
              </w:numPr>
              <w:pBdr>
                <w:top w:val="nil"/>
                <w:left w:val="nil"/>
                <w:bottom w:val="nil"/>
                <w:right w:val="nil"/>
                <w:between w:val="nil"/>
              </w:pBdr>
              <w:spacing w:after="0" w:line="240" w:lineRule="auto"/>
              <w:ind w:left="180" w:hanging="180"/>
              <w:rPr>
                <w:rFonts w:ascii="Arial" w:hAnsi="Arial" w:cs="Arial"/>
              </w:rPr>
            </w:pPr>
            <w:r w:rsidRPr="4BAE3518">
              <w:rPr>
                <w:rFonts w:ascii="Arial" w:hAnsi="Arial" w:cs="Arial"/>
              </w:rPr>
              <w:t xml:space="preserve">Standardized </w:t>
            </w:r>
            <w:r w:rsidR="58FFD907" w:rsidRPr="4BAE3518">
              <w:rPr>
                <w:rFonts w:ascii="Arial" w:hAnsi="Arial" w:cs="Arial"/>
              </w:rPr>
              <w:t>o</w:t>
            </w:r>
            <w:r w:rsidRPr="4BAE3518">
              <w:rPr>
                <w:rFonts w:ascii="Arial" w:hAnsi="Arial" w:cs="Arial"/>
              </w:rPr>
              <w:t xml:space="preserve">ral </w:t>
            </w:r>
            <w:r w:rsidR="58FFD907" w:rsidRPr="4BAE3518">
              <w:rPr>
                <w:rFonts w:ascii="Arial" w:hAnsi="Arial" w:cs="Arial"/>
              </w:rPr>
              <w:t>e</w:t>
            </w:r>
            <w:r w:rsidRPr="4BAE3518">
              <w:rPr>
                <w:rFonts w:ascii="Arial" w:hAnsi="Arial" w:cs="Arial"/>
              </w:rPr>
              <w:t>xamination</w:t>
            </w:r>
          </w:p>
          <w:p w14:paraId="11379291" w14:textId="07B0DE87" w:rsidR="003F2E8F" w:rsidRPr="00E74371" w:rsidRDefault="0AD1F602" w:rsidP="00FA1EDB">
            <w:pPr>
              <w:numPr>
                <w:ilvl w:val="0"/>
                <w:numId w:val="5"/>
              </w:numPr>
              <w:pBdr>
                <w:top w:val="nil"/>
                <w:left w:val="nil"/>
                <w:bottom w:val="nil"/>
                <w:right w:val="nil"/>
                <w:between w:val="nil"/>
              </w:pBdr>
              <w:spacing w:after="0" w:line="240" w:lineRule="auto"/>
              <w:ind w:left="180" w:hanging="180"/>
              <w:rPr>
                <w:rFonts w:ascii="Arial" w:hAnsi="Arial" w:cs="Arial"/>
              </w:rPr>
            </w:pPr>
            <w:r w:rsidRPr="4BAE3518">
              <w:rPr>
                <w:rFonts w:ascii="Arial" w:hAnsi="Arial" w:cs="Arial"/>
              </w:rPr>
              <w:t xml:space="preserve">Standardized </w:t>
            </w:r>
            <w:r w:rsidR="58FFD907" w:rsidRPr="4BAE3518">
              <w:rPr>
                <w:rFonts w:ascii="Arial" w:hAnsi="Arial" w:cs="Arial"/>
              </w:rPr>
              <w:t>p</w:t>
            </w:r>
            <w:r w:rsidRPr="4BAE3518">
              <w:rPr>
                <w:rFonts w:ascii="Arial" w:hAnsi="Arial" w:cs="Arial"/>
              </w:rPr>
              <w:t xml:space="preserve">atient </w:t>
            </w:r>
            <w:r w:rsidR="58FFD907" w:rsidRPr="4BAE3518">
              <w:rPr>
                <w:rFonts w:ascii="Arial" w:hAnsi="Arial" w:cs="Arial"/>
              </w:rPr>
              <w:t>e</w:t>
            </w:r>
            <w:r w:rsidRPr="4BAE3518">
              <w:rPr>
                <w:rFonts w:ascii="Arial" w:hAnsi="Arial" w:cs="Arial"/>
              </w:rPr>
              <w:t>xamination</w:t>
            </w:r>
          </w:p>
        </w:tc>
      </w:tr>
      <w:tr w:rsidR="00456903" w:rsidRPr="00E74371" w14:paraId="0103ABF1" w14:textId="77777777" w:rsidTr="20AE219C">
        <w:tc>
          <w:tcPr>
            <w:tcW w:w="4950" w:type="dxa"/>
            <w:shd w:val="clear" w:color="auto" w:fill="8DB3E2" w:themeFill="text2" w:themeFillTint="66"/>
          </w:tcPr>
          <w:p w14:paraId="0B6B6C52" w14:textId="77777777" w:rsidR="003F2E8F" w:rsidRPr="00E74371" w:rsidRDefault="003F2E8F" w:rsidP="00C637FA">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33272D5A" w14:textId="4BF783E6" w:rsidR="003F2E8F" w:rsidRPr="00E74371" w:rsidRDefault="003F2E8F" w:rsidP="00FA1EDB">
            <w:pPr>
              <w:numPr>
                <w:ilvl w:val="0"/>
                <w:numId w:val="5"/>
              </w:numPr>
              <w:pBdr>
                <w:top w:val="nil"/>
                <w:left w:val="nil"/>
                <w:bottom w:val="nil"/>
                <w:right w:val="nil"/>
                <w:between w:val="nil"/>
              </w:pBdr>
              <w:spacing w:after="0" w:line="240" w:lineRule="auto"/>
              <w:ind w:left="180" w:hanging="180"/>
              <w:rPr>
                <w:rFonts w:ascii="Arial" w:hAnsi="Arial" w:cs="Arial"/>
              </w:rPr>
            </w:pPr>
          </w:p>
        </w:tc>
      </w:tr>
      <w:tr w:rsidR="00456903" w:rsidRPr="00E74371" w14:paraId="37FEB30A" w14:textId="77777777" w:rsidTr="20AE219C">
        <w:trPr>
          <w:trHeight w:val="80"/>
        </w:trPr>
        <w:tc>
          <w:tcPr>
            <w:tcW w:w="4950" w:type="dxa"/>
            <w:shd w:val="clear" w:color="auto" w:fill="A8D08D"/>
          </w:tcPr>
          <w:p w14:paraId="04E7F2A7" w14:textId="77777777" w:rsidR="003F2E8F" w:rsidRPr="00E74371" w:rsidRDefault="003F2E8F" w:rsidP="00C637FA">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1FE51DD6" w14:textId="41D4E38E" w:rsidR="00C8441F" w:rsidRPr="00D94EBD" w:rsidRDefault="0055131F" w:rsidP="00D46311">
            <w:pPr>
              <w:pStyle w:val="ListParagraph"/>
              <w:numPr>
                <w:ilvl w:val="1"/>
                <w:numId w:val="46"/>
              </w:numPr>
              <w:spacing w:after="0" w:line="240" w:lineRule="auto"/>
              <w:ind w:left="187" w:hanging="187"/>
              <w:rPr>
                <w:rFonts w:ascii="Arial" w:hAnsi="Arial" w:cs="Arial"/>
              </w:rPr>
            </w:pPr>
            <w:r w:rsidRPr="00D94EBD">
              <w:rPr>
                <w:rFonts w:ascii="Arial" w:eastAsia="Arial" w:hAnsi="Arial" w:cs="Arial"/>
              </w:rPr>
              <w:t xml:space="preserve">Thomas AJ, Wiggins RH, </w:t>
            </w:r>
            <w:proofErr w:type="spellStart"/>
            <w:r w:rsidRPr="00D94EBD">
              <w:rPr>
                <w:rFonts w:ascii="Arial" w:eastAsia="Arial" w:hAnsi="Arial" w:cs="Arial"/>
              </w:rPr>
              <w:t>Gurgel</w:t>
            </w:r>
            <w:proofErr w:type="spellEnd"/>
            <w:r w:rsidRPr="00D94EBD">
              <w:rPr>
                <w:rFonts w:ascii="Arial" w:eastAsia="Arial" w:hAnsi="Arial" w:cs="Arial"/>
              </w:rPr>
              <w:t xml:space="preserve"> RK</w:t>
            </w:r>
            <w:r w:rsidR="00F739EB">
              <w:rPr>
                <w:rFonts w:ascii="Arial" w:eastAsia="Arial" w:hAnsi="Arial" w:cs="Arial"/>
              </w:rPr>
              <w:t>.</w:t>
            </w:r>
            <w:r w:rsidRPr="00D94EBD">
              <w:rPr>
                <w:rFonts w:ascii="Arial" w:eastAsia="Arial" w:hAnsi="Arial" w:cs="Arial"/>
              </w:rPr>
              <w:t xml:space="preserve"> </w:t>
            </w:r>
            <w:proofErr w:type="spellStart"/>
            <w:r w:rsidR="03348E84" w:rsidRPr="00D94EBD">
              <w:rPr>
                <w:rFonts w:ascii="Arial" w:eastAsia="Arial" w:hAnsi="Arial" w:cs="Arial"/>
              </w:rPr>
              <w:t>Nonparaganglioma</w:t>
            </w:r>
            <w:proofErr w:type="spellEnd"/>
            <w:r w:rsidR="03348E84" w:rsidRPr="00D94EBD">
              <w:rPr>
                <w:rFonts w:ascii="Arial" w:eastAsia="Arial" w:hAnsi="Arial" w:cs="Arial"/>
              </w:rPr>
              <w:t xml:space="preserve"> </w:t>
            </w:r>
            <w:r w:rsidR="00F739EB">
              <w:rPr>
                <w:rFonts w:ascii="Arial" w:eastAsia="Arial" w:hAnsi="Arial" w:cs="Arial"/>
              </w:rPr>
              <w:t>j</w:t>
            </w:r>
            <w:r w:rsidR="03348E84" w:rsidRPr="00D94EBD">
              <w:rPr>
                <w:rFonts w:ascii="Arial" w:eastAsia="Arial" w:hAnsi="Arial" w:cs="Arial"/>
              </w:rPr>
              <w:t xml:space="preserve">ugular </w:t>
            </w:r>
            <w:r w:rsidR="00F739EB">
              <w:rPr>
                <w:rFonts w:ascii="Arial" w:eastAsia="Arial" w:hAnsi="Arial" w:cs="Arial"/>
              </w:rPr>
              <w:t>f</w:t>
            </w:r>
            <w:r w:rsidR="03348E84" w:rsidRPr="00D94EBD">
              <w:rPr>
                <w:rFonts w:ascii="Arial" w:eastAsia="Arial" w:hAnsi="Arial" w:cs="Arial"/>
              </w:rPr>
              <w:t xml:space="preserve">oramen </w:t>
            </w:r>
            <w:r w:rsidR="00F739EB">
              <w:rPr>
                <w:rFonts w:ascii="Arial" w:eastAsia="Arial" w:hAnsi="Arial" w:cs="Arial"/>
              </w:rPr>
              <w:t>t</w:t>
            </w:r>
            <w:r w:rsidR="03348E84" w:rsidRPr="00D94EBD">
              <w:rPr>
                <w:rFonts w:ascii="Arial" w:eastAsia="Arial" w:hAnsi="Arial" w:cs="Arial"/>
              </w:rPr>
              <w:t>umors.</w:t>
            </w:r>
            <w:r w:rsidR="00A865B7" w:rsidRPr="00D94EBD">
              <w:rPr>
                <w:rFonts w:ascii="Arial" w:eastAsia="Arial" w:hAnsi="Arial" w:cs="Arial"/>
              </w:rPr>
              <w:t xml:space="preserve"> </w:t>
            </w:r>
            <w:r w:rsidR="27FD0D51" w:rsidRPr="00C0384D">
              <w:rPr>
                <w:rFonts w:ascii="Arial" w:hAnsi="Arial" w:cs="Arial"/>
                <w:i/>
                <w:iCs/>
              </w:rPr>
              <w:t>Otolaryngologic Clinics of North America</w:t>
            </w:r>
            <w:r w:rsidR="00F739EB">
              <w:rPr>
                <w:rFonts w:ascii="Arial" w:hAnsi="Arial" w:cs="Arial"/>
              </w:rPr>
              <w:t xml:space="preserve"> </w:t>
            </w:r>
            <w:r w:rsidR="27FD0D51" w:rsidRPr="00D94EBD">
              <w:rPr>
                <w:rFonts w:ascii="Arial" w:hAnsi="Arial" w:cs="Arial"/>
              </w:rPr>
              <w:t>2015</w:t>
            </w:r>
            <w:r w:rsidR="00866E43">
              <w:rPr>
                <w:rFonts w:ascii="Arial" w:hAnsi="Arial" w:cs="Arial"/>
              </w:rPr>
              <w:t>;</w:t>
            </w:r>
            <w:r w:rsidR="27FD0D51" w:rsidRPr="00D94EBD">
              <w:rPr>
                <w:rFonts w:ascii="Arial" w:hAnsi="Arial" w:cs="Arial"/>
              </w:rPr>
              <w:t>48</w:t>
            </w:r>
            <w:r w:rsidR="00E830CE">
              <w:rPr>
                <w:rFonts w:ascii="Arial" w:hAnsi="Arial" w:cs="Arial"/>
              </w:rPr>
              <w:t>(</w:t>
            </w:r>
            <w:r w:rsidR="27FD0D51" w:rsidRPr="00D94EBD">
              <w:rPr>
                <w:rFonts w:ascii="Arial" w:hAnsi="Arial" w:cs="Arial"/>
              </w:rPr>
              <w:t>2</w:t>
            </w:r>
            <w:r w:rsidR="00E830CE">
              <w:rPr>
                <w:rFonts w:ascii="Arial" w:hAnsi="Arial" w:cs="Arial"/>
              </w:rPr>
              <w:t>)</w:t>
            </w:r>
            <w:r w:rsidR="00866E43">
              <w:rPr>
                <w:rFonts w:ascii="Arial" w:hAnsi="Arial" w:cs="Arial"/>
              </w:rPr>
              <w:t>:</w:t>
            </w:r>
            <w:r w:rsidR="27FD0D51" w:rsidRPr="00D94EBD">
              <w:rPr>
                <w:rFonts w:ascii="Arial" w:hAnsi="Arial" w:cs="Arial"/>
              </w:rPr>
              <w:t>343-359</w:t>
            </w:r>
            <w:r w:rsidR="00E830CE">
              <w:rPr>
                <w:rFonts w:ascii="Arial" w:hAnsi="Arial" w:cs="Arial"/>
              </w:rPr>
              <w:t>.</w:t>
            </w:r>
          </w:p>
          <w:p w14:paraId="5154A9B0" w14:textId="6A884BA3" w:rsidR="00C8441F" w:rsidRPr="00D94EBD" w:rsidRDefault="00A865B7" w:rsidP="00D46311">
            <w:pPr>
              <w:pStyle w:val="ListParagraph"/>
              <w:numPr>
                <w:ilvl w:val="0"/>
                <w:numId w:val="46"/>
              </w:numPr>
              <w:spacing w:after="0" w:line="240" w:lineRule="auto"/>
              <w:ind w:left="187" w:hanging="187"/>
              <w:rPr>
                <w:rFonts w:ascii="Arial" w:eastAsia="Arial" w:hAnsi="Arial" w:cs="Arial"/>
              </w:rPr>
            </w:pPr>
            <w:proofErr w:type="spellStart"/>
            <w:r w:rsidRPr="581110C4">
              <w:rPr>
                <w:rFonts w:ascii="Arial" w:eastAsia="Arial" w:hAnsi="Arial" w:cs="Arial"/>
              </w:rPr>
              <w:t>Wanna</w:t>
            </w:r>
            <w:proofErr w:type="spellEnd"/>
            <w:r>
              <w:rPr>
                <w:rFonts w:ascii="Arial" w:eastAsia="Arial" w:hAnsi="Arial" w:cs="Arial"/>
              </w:rPr>
              <w:t xml:space="preserve"> GB,</w:t>
            </w:r>
            <w:r w:rsidRPr="581110C4">
              <w:rPr>
                <w:rFonts w:ascii="Arial" w:eastAsia="Arial" w:hAnsi="Arial" w:cs="Arial"/>
              </w:rPr>
              <w:t xml:space="preserve"> Sweeney</w:t>
            </w:r>
            <w:r>
              <w:rPr>
                <w:rFonts w:ascii="Arial" w:eastAsia="Arial" w:hAnsi="Arial" w:cs="Arial"/>
              </w:rPr>
              <w:t xml:space="preserve"> AD, </w:t>
            </w:r>
            <w:r w:rsidRPr="581110C4">
              <w:rPr>
                <w:rFonts w:ascii="Arial" w:eastAsia="Arial" w:hAnsi="Arial" w:cs="Arial"/>
              </w:rPr>
              <w:t>Haynes</w:t>
            </w:r>
            <w:r>
              <w:rPr>
                <w:rFonts w:ascii="Arial" w:eastAsia="Arial" w:hAnsi="Arial" w:cs="Arial"/>
              </w:rPr>
              <w:t xml:space="preserve"> DS, C</w:t>
            </w:r>
            <w:r w:rsidRPr="581110C4">
              <w:rPr>
                <w:rFonts w:ascii="Arial" w:eastAsia="Arial" w:hAnsi="Arial" w:cs="Arial"/>
              </w:rPr>
              <w:t>arlson M</w:t>
            </w:r>
            <w:r>
              <w:rPr>
                <w:rFonts w:ascii="Arial" w:eastAsia="Arial" w:hAnsi="Arial" w:cs="Arial"/>
              </w:rPr>
              <w:t>L</w:t>
            </w:r>
            <w:r w:rsidR="00E830CE">
              <w:rPr>
                <w:rFonts w:ascii="Arial" w:eastAsia="Arial" w:hAnsi="Arial" w:cs="Arial"/>
              </w:rPr>
              <w:t>.</w:t>
            </w:r>
            <w:r>
              <w:rPr>
                <w:rFonts w:ascii="Arial" w:eastAsia="Arial" w:hAnsi="Arial" w:cs="Arial"/>
              </w:rPr>
              <w:t xml:space="preserve"> </w:t>
            </w:r>
            <w:r w:rsidR="27FD0D51" w:rsidRPr="581110C4">
              <w:rPr>
                <w:rFonts w:ascii="Arial" w:eastAsia="Arial" w:hAnsi="Arial" w:cs="Arial"/>
              </w:rPr>
              <w:t xml:space="preserve">Contemporary </w:t>
            </w:r>
            <w:r w:rsidR="00E830CE">
              <w:rPr>
                <w:rFonts w:ascii="Arial" w:eastAsia="Arial" w:hAnsi="Arial" w:cs="Arial"/>
              </w:rPr>
              <w:t>m</w:t>
            </w:r>
            <w:r w:rsidR="27FD0D51" w:rsidRPr="581110C4">
              <w:rPr>
                <w:rFonts w:ascii="Arial" w:eastAsia="Arial" w:hAnsi="Arial" w:cs="Arial"/>
              </w:rPr>
              <w:t xml:space="preserve">anagement of </w:t>
            </w:r>
            <w:r w:rsidR="00E830CE">
              <w:rPr>
                <w:rFonts w:ascii="Arial" w:eastAsia="Arial" w:hAnsi="Arial" w:cs="Arial"/>
              </w:rPr>
              <w:t>j</w:t>
            </w:r>
            <w:r w:rsidR="27FD0D51" w:rsidRPr="581110C4">
              <w:rPr>
                <w:rFonts w:ascii="Arial" w:eastAsia="Arial" w:hAnsi="Arial" w:cs="Arial"/>
              </w:rPr>
              <w:t xml:space="preserve">ugular </w:t>
            </w:r>
            <w:r w:rsidR="00E830CE">
              <w:rPr>
                <w:rFonts w:ascii="Arial" w:eastAsia="Arial" w:hAnsi="Arial" w:cs="Arial"/>
              </w:rPr>
              <w:t>p</w:t>
            </w:r>
            <w:r w:rsidR="27FD0D51" w:rsidRPr="581110C4">
              <w:rPr>
                <w:rFonts w:ascii="Arial" w:eastAsia="Arial" w:hAnsi="Arial" w:cs="Arial"/>
              </w:rPr>
              <w:t>aragangliomas</w:t>
            </w:r>
            <w:r w:rsidR="3D7570AC" w:rsidRPr="581110C4">
              <w:rPr>
                <w:rFonts w:ascii="Arial" w:eastAsia="Arial" w:hAnsi="Arial" w:cs="Arial"/>
              </w:rPr>
              <w:t>.</w:t>
            </w:r>
            <w:r w:rsidR="00FA1EDB">
              <w:rPr>
                <w:rFonts w:ascii="Arial" w:eastAsia="Arial" w:hAnsi="Arial" w:cs="Arial"/>
              </w:rPr>
              <w:t xml:space="preserve"> </w:t>
            </w:r>
            <w:r w:rsidR="27FD0D51" w:rsidRPr="00C0384D">
              <w:rPr>
                <w:rFonts w:ascii="Arial" w:eastAsia="Arial" w:hAnsi="Arial" w:cs="Arial"/>
                <w:i/>
                <w:iCs/>
              </w:rPr>
              <w:t>Otolaryngologic Clinics of North America</w:t>
            </w:r>
            <w:r w:rsidR="00E830CE">
              <w:rPr>
                <w:rFonts w:ascii="Arial" w:eastAsia="Arial" w:hAnsi="Arial" w:cs="Arial"/>
              </w:rPr>
              <w:t xml:space="preserve"> </w:t>
            </w:r>
            <w:r w:rsidR="27FD0D51" w:rsidRPr="00D94EBD">
              <w:rPr>
                <w:rFonts w:ascii="Arial" w:eastAsia="Arial" w:hAnsi="Arial" w:cs="Arial"/>
              </w:rPr>
              <w:t>2015</w:t>
            </w:r>
            <w:r w:rsidR="00866E43">
              <w:rPr>
                <w:rFonts w:ascii="Arial" w:eastAsia="Arial" w:hAnsi="Arial" w:cs="Arial"/>
              </w:rPr>
              <w:t>;</w:t>
            </w:r>
            <w:r w:rsidR="27FD0D51" w:rsidRPr="00D94EBD">
              <w:rPr>
                <w:rFonts w:ascii="Arial" w:eastAsia="Arial" w:hAnsi="Arial" w:cs="Arial"/>
              </w:rPr>
              <w:t xml:space="preserve"> 48</w:t>
            </w:r>
            <w:r w:rsidR="00E830CE">
              <w:rPr>
                <w:rFonts w:ascii="Arial" w:eastAsia="Arial" w:hAnsi="Arial" w:cs="Arial"/>
              </w:rPr>
              <w:t>(</w:t>
            </w:r>
            <w:r w:rsidR="27FD0D51" w:rsidRPr="00D94EBD">
              <w:rPr>
                <w:rFonts w:ascii="Arial" w:eastAsia="Arial" w:hAnsi="Arial" w:cs="Arial"/>
              </w:rPr>
              <w:t>2</w:t>
            </w:r>
            <w:r w:rsidR="00E830CE">
              <w:rPr>
                <w:rFonts w:ascii="Arial" w:eastAsia="Arial" w:hAnsi="Arial" w:cs="Arial"/>
              </w:rPr>
              <w:t>)</w:t>
            </w:r>
            <w:r w:rsidR="00866E43">
              <w:rPr>
                <w:rFonts w:ascii="Arial" w:eastAsia="Arial" w:hAnsi="Arial" w:cs="Arial"/>
              </w:rPr>
              <w:t>:</w:t>
            </w:r>
            <w:r w:rsidR="27FD0D51" w:rsidRPr="00D94EBD">
              <w:rPr>
                <w:rFonts w:ascii="Arial" w:eastAsia="Arial" w:hAnsi="Arial" w:cs="Arial"/>
              </w:rPr>
              <w:t xml:space="preserve"> 331-341</w:t>
            </w:r>
            <w:r w:rsidR="00E830CE">
              <w:rPr>
                <w:rFonts w:ascii="Arial" w:eastAsia="Arial" w:hAnsi="Arial" w:cs="Arial"/>
              </w:rPr>
              <w:t>.</w:t>
            </w:r>
            <w:r w:rsidR="00FA1EDB" w:rsidRPr="00D94EBD">
              <w:rPr>
                <w:rFonts w:ascii="Arial" w:eastAsia="Arial" w:hAnsi="Arial" w:cs="Arial"/>
              </w:rPr>
              <w:t xml:space="preserve"> </w:t>
            </w:r>
          </w:p>
        </w:tc>
      </w:tr>
    </w:tbl>
    <w:p w14:paraId="4A00D7D7" w14:textId="77777777" w:rsidR="003F2E8F" w:rsidRDefault="003F2E8F" w:rsidP="00C637FA">
      <w:pPr>
        <w:spacing w:after="0" w:line="240" w:lineRule="auto"/>
        <w:rPr>
          <w:rFonts w:ascii="Arial" w:eastAsia="Arial" w:hAnsi="Arial" w:cs="Arial"/>
        </w:rPr>
      </w:pPr>
    </w:p>
    <w:p w14:paraId="4BE7A3B1" w14:textId="77777777" w:rsidR="003F2E8F" w:rsidRDefault="003F2E8F" w:rsidP="00C637FA">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25817" w:rsidRPr="00E74371" w14:paraId="6B93A23D" w14:textId="77777777" w:rsidTr="20AE219C">
        <w:trPr>
          <w:trHeight w:val="769"/>
        </w:trPr>
        <w:tc>
          <w:tcPr>
            <w:tcW w:w="14125" w:type="dxa"/>
            <w:gridSpan w:val="2"/>
            <w:shd w:val="clear" w:color="auto" w:fill="9CC3E5"/>
          </w:tcPr>
          <w:p w14:paraId="6873B58A" w14:textId="690BD91B" w:rsidR="009509DE" w:rsidRPr="00E74371" w:rsidRDefault="009509DE" w:rsidP="00C637FA">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Patient Care 3: </w:t>
            </w:r>
            <w:r w:rsidR="00456034" w:rsidRPr="005014FE">
              <w:rPr>
                <w:rFonts w:ascii="Arial" w:hAnsi="Arial" w:cs="Arial"/>
                <w:b/>
              </w:rPr>
              <w:t>Facial Nerve Disorders</w:t>
            </w:r>
          </w:p>
          <w:p w14:paraId="3A084D8B" w14:textId="74E48CA4" w:rsidR="009509DE" w:rsidRPr="00E74371" w:rsidRDefault="44389D87" w:rsidP="00FE3E04">
            <w:pPr>
              <w:spacing w:after="0" w:line="240" w:lineRule="auto"/>
              <w:ind w:left="187"/>
              <w:rPr>
                <w:rFonts w:ascii="Arial" w:eastAsia="Arial" w:hAnsi="Arial" w:cs="Arial"/>
              </w:rPr>
            </w:pPr>
            <w:r w:rsidRPr="00E74371">
              <w:rPr>
                <w:rFonts w:ascii="Arial" w:eastAsia="Arial" w:hAnsi="Arial" w:cs="Arial"/>
                <w:b/>
                <w:bCs/>
              </w:rPr>
              <w:t>Overall Intent:</w:t>
            </w:r>
            <w:r w:rsidRPr="00E74371">
              <w:rPr>
                <w:rFonts w:ascii="Arial" w:eastAsia="Arial" w:hAnsi="Arial" w:cs="Arial"/>
              </w:rPr>
              <w:t xml:space="preserve"> </w:t>
            </w:r>
            <w:r w:rsidR="003330B8" w:rsidRPr="4BAE3518">
              <w:rPr>
                <w:rFonts w:ascii="Arial" w:eastAsia="Arial" w:hAnsi="Arial" w:cs="Arial"/>
              </w:rPr>
              <w:t>To evaluate, surgically treat</w:t>
            </w:r>
            <w:r w:rsidR="00E830CE">
              <w:rPr>
                <w:rFonts w:ascii="Arial" w:eastAsia="Arial" w:hAnsi="Arial" w:cs="Arial"/>
              </w:rPr>
              <w:t>,</w:t>
            </w:r>
            <w:r w:rsidR="003330B8" w:rsidRPr="4BAE3518">
              <w:rPr>
                <w:rFonts w:ascii="Arial" w:eastAsia="Arial" w:hAnsi="Arial" w:cs="Arial"/>
              </w:rPr>
              <w:t xml:space="preserve"> and treat complications of patients with</w:t>
            </w:r>
            <w:r w:rsidR="003330B8" w:rsidRPr="00E74371" w:rsidDel="003330B8">
              <w:rPr>
                <w:rFonts w:ascii="Arial" w:eastAsia="Arial" w:hAnsi="Arial" w:cs="Arial"/>
              </w:rPr>
              <w:t xml:space="preserve"> </w:t>
            </w:r>
            <w:r w:rsidR="003330B8">
              <w:rPr>
                <w:rFonts w:ascii="Arial" w:eastAsia="Arial" w:hAnsi="Arial" w:cs="Arial"/>
              </w:rPr>
              <w:t>facial nerve disorders</w:t>
            </w:r>
          </w:p>
        </w:tc>
      </w:tr>
      <w:tr w:rsidR="00456903" w:rsidRPr="00E74371" w14:paraId="5E6D223B" w14:textId="77777777" w:rsidTr="20AE219C">
        <w:tc>
          <w:tcPr>
            <w:tcW w:w="4950" w:type="dxa"/>
            <w:shd w:val="clear" w:color="auto" w:fill="FABF8F" w:themeFill="accent6" w:themeFillTint="99"/>
          </w:tcPr>
          <w:p w14:paraId="19C3E8B6" w14:textId="77777777" w:rsidR="009509DE" w:rsidRPr="00E74371" w:rsidRDefault="009509DE" w:rsidP="00C637FA">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0BC34CFC" w14:textId="77777777" w:rsidR="009509DE" w:rsidRPr="00E74371" w:rsidRDefault="009509DE" w:rsidP="00C637FA">
            <w:pPr>
              <w:spacing w:after="0" w:line="240" w:lineRule="auto"/>
              <w:ind w:hanging="14"/>
              <w:jc w:val="center"/>
              <w:rPr>
                <w:rFonts w:ascii="Arial" w:eastAsia="Arial" w:hAnsi="Arial" w:cs="Arial"/>
                <w:b/>
              </w:rPr>
            </w:pPr>
            <w:r w:rsidRPr="00E74371">
              <w:rPr>
                <w:rFonts w:ascii="Arial" w:eastAsia="Arial" w:hAnsi="Arial" w:cs="Arial"/>
                <w:b/>
              </w:rPr>
              <w:t>Examples</w:t>
            </w:r>
          </w:p>
        </w:tc>
      </w:tr>
      <w:tr w:rsidR="00125817" w:rsidRPr="00E74371" w14:paraId="1CBC8A12" w14:textId="77777777" w:rsidTr="0007238F">
        <w:tc>
          <w:tcPr>
            <w:tcW w:w="4950" w:type="dxa"/>
            <w:tcBorders>
              <w:top w:val="single" w:sz="4" w:space="0" w:color="000000"/>
              <w:bottom w:val="single" w:sz="4" w:space="0" w:color="000000"/>
            </w:tcBorders>
            <w:shd w:val="clear" w:color="auto" w:fill="C9C9C9"/>
          </w:tcPr>
          <w:p w14:paraId="7C95AC61" w14:textId="77777777" w:rsidR="00196979" w:rsidRPr="00196979" w:rsidRDefault="009509DE" w:rsidP="00196979">
            <w:pPr>
              <w:spacing w:after="0" w:line="240" w:lineRule="auto"/>
              <w:rPr>
                <w:rFonts w:ascii="Arial" w:hAnsi="Arial" w:cs="Arial"/>
                <w:i/>
                <w:iCs/>
              </w:rPr>
            </w:pPr>
            <w:r w:rsidRPr="00E74371">
              <w:rPr>
                <w:rFonts w:ascii="Arial" w:eastAsia="Arial" w:hAnsi="Arial" w:cs="Arial"/>
                <w:b/>
              </w:rPr>
              <w:t>Level 1</w:t>
            </w:r>
            <w:r w:rsidRPr="00E74371">
              <w:rPr>
                <w:rFonts w:ascii="Arial" w:eastAsia="Arial" w:hAnsi="Arial" w:cs="Arial"/>
              </w:rPr>
              <w:t xml:space="preserve"> </w:t>
            </w:r>
            <w:r w:rsidR="00196979" w:rsidRPr="00196979">
              <w:rPr>
                <w:rFonts w:ascii="Arial" w:hAnsi="Arial" w:cs="Arial"/>
                <w:i/>
                <w:iCs/>
              </w:rPr>
              <w:t>Performs a history and physical examination in patients with facial nerve disorders</w:t>
            </w:r>
          </w:p>
          <w:p w14:paraId="4C8DD81C" w14:textId="77777777" w:rsidR="00196979" w:rsidRPr="00196979" w:rsidRDefault="00196979" w:rsidP="00196979">
            <w:pPr>
              <w:spacing w:after="0" w:line="240" w:lineRule="auto"/>
              <w:rPr>
                <w:rFonts w:ascii="Arial" w:hAnsi="Arial" w:cs="Arial"/>
                <w:i/>
                <w:iCs/>
              </w:rPr>
            </w:pPr>
          </w:p>
          <w:p w14:paraId="78A87732" w14:textId="77777777" w:rsidR="00196979" w:rsidRPr="00196979" w:rsidRDefault="00196979" w:rsidP="00196979">
            <w:pPr>
              <w:spacing w:after="0" w:line="240" w:lineRule="auto"/>
              <w:rPr>
                <w:rFonts w:ascii="Arial" w:hAnsi="Arial" w:cs="Arial"/>
                <w:i/>
                <w:iCs/>
              </w:rPr>
            </w:pPr>
            <w:r w:rsidRPr="00196979">
              <w:rPr>
                <w:rFonts w:ascii="Arial" w:hAnsi="Arial" w:cs="Arial"/>
                <w:i/>
                <w:iCs/>
              </w:rPr>
              <w:t>Provides routine peri-operative care for patients with facial nerve disorders, including planning of surgical approach and coordination of care with subspecialties</w:t>
            </w:r>
          </w:p>
          <w:p w14:paraId="71F1AEE0" w14:textId="77777777" w:rsidR="00196979" w:rsidRPr="00196979" w:rsidRDefault="00196979" w:rsidP="00196979">
            <w:pPr>
              <w:spacing w:after="0" w:line="240" w:lineRule="auto"/>
              <w:rPr>
                <w:rFonts w:ascii="Arial" w:hAnsi="Arial" w:cs="Arial"/>
                <w:i/>
                <w:iCs/>
              </w:rPr>
            </w:pPr>
          </w:p>
          <w:p w14:paraId="3F7A07B8" w14:textId="171C74EF" w:rsidR="009509DE" w:rsidRPr="00E74371" w:rsidRDefault="00196979" w:rsidP="00196979">
            <w:pPr>
              <w:spacing w:after="0" w:line="240" w:lineRule="auto"/>
              <w:rPr>
                <w:rFonts w:ascii="Arial" w:hAnsi="Arial" w:cs="Arial"/>
                <w:i/>
                <w:color w:val="000000"/>
              </w:rPr>
            </w:pPr>
            <w:r w:rsidRPr="00196979">
              <w:rPr>
                <w:rFonts w:ascii="Arial" w:hAnsi="Arial" w:cs="Arial"/>
                <w:i/>
                <w:iCs/>
              </w:rPr>
              <w:t>Recognizes common complications of facial nerve surgery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B44541" w14:textId="07B8AC08" w:rsidR="003C6874" w:rsidRPr="00D94EBD" w:rsidRDefault="009F5B56" w:rsidP="00B377F4">
            <w:pPr>
              <w:pStyle w:val="ListParagraph"/>
              <w:numPr>
                <w:ilvl w:val="0"/>
                <w:numId w:val="62"/>
              </w:numPr>
              <w:ind w:left="256" w:hanging="256"/>
              <w:rPr>
                <w:rFonts w:ascii="Arial" w:hAnsi="Arial" w:cs="Arial"/>
              </w:rPr>
            </w:pPr>
            <w:r w:rsidRPr="00D94EBD">
              <w:rPr>
                <w:rFonts w:ascii="Arial" w:hAnsi="Arial" w:cs="Arial"/>
              </w:rPr>
              <w:t>A</w:t>
            </w:r>
            <w:r w:rsidR="5C87BC6A" w:rsidRPr="00D94EBD">
              <w:rPr>
                <w:rFonts w:ascii="Arial" w:hAnsi="Arial" w:cs="Arial"/>
              </w:rPr>
              <w:t>ccurately assess</w:t>
            </w:r>
            <w:r w:rsidRPr="00D94EBD">
              <w:rPr>
                <w:rFonts w:ascii="Arial" w:hAnsi="Arial" w:cs="Arial"/>
              </w:rPr>
              <w:t>es</w:t>
            </w:r>
            <w:r w:rsidR="5C87BC6A" w:rsidRPr="00D94EBD">
              <w:rPr>
                <w:rFonts w:ascii="Arial" w:hAnsi="Arial" w:cs="Arial"/>
              </w:rPr>
              <w:t xml:space="preserve"> and gra</w:t>
            </w:r>
            <w:r w:rsidR="23DAA4F3" w:rsidRPr="00D94EBD">
              <w:rPr>
                <w:rFonts w:ascii="Arial" w:hAnsi="Arial" w:cs="Arial"/>
              </w:rPr>
              <w:t>d</w:t>
            </w:r>
            <w:r w:rsidR="7C424F05" w:rsidRPr="00D94EBD">
              <w:rPr>
                <w:rFonts w:ascii="Arial" w:hAnsi="Arial" w:cs="Arial"/>
              </w:rPr>
              <w:t>e facial nerve function</w:t>
            </w:r>
          </w:p>
          <w:p w14:paraId="3373F514" w14:textId="77777777" w:rsidR="003C6874" w:rsidRPr="00D04AA2" w:rsidRDefault="003C6874" w:rsidP="00D94EBD">
            <w:pPr>
              <w:pBdr>
                <w:top w:val="nil"/>
                <w:left w:val="nil"/>
                <w:bottom w:val="nil"/>
                <w:right w:val="nil"/>
                <w:between w:val="nil"/>
              </w:pBdr>
              <w:spacing w:after="0" w:line="240" w:lineRule="auto"/>
              <w:ind w:left="252" w:hanging="252"/>
              <w:rPr>
                <w:rFonts w:ascii="Arial" w:hAnsi="Arial" w:cs="Arial"/>
              </w:rPr>
            </w:pPr>
          </w:p>
          <w:p w14:paraId="7F34B71C" w14:textId="77777777" w:rsidR="003C6874" w:rsidRPr="00D04AA2" w:rsidRDefault="003C6874" w:rsidP="00D94EBD">
            <w:pPr>
              <w:pBdr>
                <w:top w:val="nil"/>
                <w:left w:val="nil"/>
                <w:bottom w:val="nil"/>
                <w:right w:val="nil"/>
                <w:between w:val="nil"/>
              </w:pBdr>
              <w:spacing w:after="0" w:line="240" w:lineRule="auto"/>
              <w:ind w:left="252" w:hanging="252"/>
              <w:rPr>
                <w:rFonts w:ascii="Arial" w:hAnsi="Arial" w:cs="Arial"/>
              </w:rPr>
            </w:pPr>
          </w:p>
          <w:p w14:paraId="54E4D1DF" w14:textId="2514E29C" w:rsidR="000E218E" w:rsidRPr="00D94EBD" w:rsidDel="00456034" w:rsidRDefault="009F5B56" w:rsidP="00D94EBD">
            <w:pPr>
              <w:pStyle w:val="ListParagraph"/>
              <w:numPr>
                <w:ilvl w:val="0"/>
                <w:numId w:val="47"/>
              </w:numPr>
              <w:pBdr>
                <w:top w:val="nil"/>
                <w:left w:val="nil"/>
                <w:bottom w:val="nil"/>
                <w:right w:val="nil"/>
                <w:between w:val="nil"/>
              </w:pBdr>
              <w:spacing w:after="0" w:line="240" w:lineRule="auto"/>
              <w:ind w:left="252" w:hanging="252"/>
              <w:rPr>
                <w:rFonts w:ascii="Arial" w:hAnsi="Arial" w:cs="Arial"/>
              </w:rPr>
            </w:pPr>
            <w:r w:rsidRPr="00D94EBD">
              <w:rPr>
                <w:rFonts w:ascii="Arial" w:hAnsi="Arial" w:cs="Arial"/>
              </w:rPr>
              <w:t>P</w:t>
            </w:r>
            <w:r w:rsidR="37BB0592" w:rsidRPr="00D94EBD">
              <w:rPr>
                <w:rFonts w:ascii="Arial" w:hAnsi="Arial" w:cs="Arial"/>
              </w:rPr>
              <w:t>rovide</w:t>
            </w:r>
            <w:r w:rsidRPr="00D94EBD">
              <w:rPr>
                <w:rFonts w:ascii="Arial" w:hAnsi="Arial" w:cs="Arial"/>
              </w:rPr>
              <w:t>s</w:t>
            </w:r>
            <w:r w:rsidR="37BB0592" w:rsidRPr="00D94EBD">
              <w:rPr>
                <w:rFonts w:ascii="Arial" w:hAnsi="Arial" w:cs="Arial"/>
              </w:rPr>
              <w:t xml:space="preserve"> routine eye care in patients with facial paralysis</w:t>
            </w:r>
          </w:p>
          <w:p w14:paraId="60568F5B" w14:textId="2D464321" w:rsidR="000E218E" w:rsidRPr="00D94EBD" w:rsidDel="00456034" w:rsidRDefault="009F5B56" w:rsidP="00D94EBD">
            <w:pPr>
              <w:pStyle w:val="ListParagraph"/>
              <w:numPr>
                <w:ilvl w:val="0"/>
                <w:numId w:val="47"/>
              </w:numPr>
              <w:pBdr>
                <w:top w:val="nil"/>
                <w:left w:val="nil"/>
                <w:bottom w:val="nil"/>
                <w:right w:val="nil"/>
                <w:between w:val="nil"/>
              </w:pBdr>
              <w:spacing w:after="0" w:line="240" w:lineRule="auto"/>
              <w:ind w:left="252" w:hanging="252"/>
              <w:rPr>
                <w:rFonts w:ascii="Arial" w:hAnsi="Arial" w:cs="Arial"/>
              </w:rPr>
            </w:pPr>
            <w:r w:rsidRPr="00D94EBD">
              <w:rPr>
                <w:rFonts w:ascii="Arial" w:hAnsi="Arial" w:cs="Arial"/>
              </w:rPr>
              <w:t>I</w:t>
            </w:r>
            <w:r w:rsidR="048189B3" w:rsidRPr="00D94EBD">
              <w:rPr>
                <w:rFonts w:ascii="Arial" w:hAnsi="Arial" w:cs="Arial"/>
              </w:rPr>
              <w:t>ncorporate</w:t>
            </w:r>
            <w:r w:rsidRPr="00D94EBD">
              <w:rPr>
                <w:rFonts w:ascii="Arial" w:hAnsi="Arial" w:cs="Arial"/>
              </w:rPr>
              <w:t>s</w:t>
            </w:r>
            <w:r w:rsidR="048189B3" w:rsidRPr="00D94EBD">
              <w:rPr>
                <w:rFonts w:ascii="Arial" w:hAnsi="Arial" w:cs="Arial"/>
              </w:rPr>
              <w:t xml:space="preserve"> hearing status in the approach for facial nerve surgery</w:t>
            </w:r>
          </w:p>
          <w:p w14:paraId="4C22C919" w14:textId="47D18947" w:rsidR="009509DE" w:rsidRPr="00D04AA2" w:rsidRDefault="009509DE" w:rsidP="00D94EBD">
            <w:pPr>
              <w:pBdr>
                <w:top w:val="nil"/>
                <w:left w:val="nil"/>
                <w:bottom w:val="nil"/>
                <w:right w:val="nil"/>
                <w:between w:val="nil"/>
              </w:pBdr>
              <w:spacing w:after="0" w:line="240" w:lineRule="auto"/>
              <w:ind w:left="252" w:hanging="252"/>
              <w:rPr>
                <w:rFonts w:ascii="Arial" w:hAnsi="Arial" w:cs="Arial"/>
              </w:rPr>
            </w:pPr>
          </w:p>
          <w:p w14:paraId="269EA9BB" w14:textId="6CD041BE" w:rsidR="009509DE" w:rsidRPr="00D04AA2" w:rsidRDefault="009509DE" w:rsidP="00D94EBD">
            <w:pPr>
              <w:pBdr>
                <w:top w:val="nil"/>
                <w:left w:val="nil"/>
                <w:bottom w:val="nil"/>
                <w:right w:val="nil"/>
                <w:between w:val="nil"/>
              </w:pBdr>
              <w:spacing w:after="0" w:line="240" w:lineRule="auto"/>
              <w:ind w:left="252" w:hanging="252"/>
              <w:rPr>
                <w:rFonts w:ascii="Arial" w:hAnsi="Arial" w:cs="Arial"/>
              </w:rPr>
            </w:pPr>
          </w:p>
          <w:p w14:paraId="7ECABA71" w14:textId="408D74CB" w:rsidR="009509DE" w:rsidRPr="00D04AA2" w:rsidRDefault="009509DE" w:rsidP="00D94EBD">
            <w:pPr>
              <w:pBdr>
                <w:top w:val="nil"/>
                <w:left w:val="nil"/>
                <w:bottom w:val="nil"/>
                <w:right w:val="nil"/>
                <w:between w:val="nil"/>
              </w:pBdr>
              <w:spacing w:after="0" w:line="240" w:lineRule="auto"/>
              <w:ind w:left="252" w:hanging="252"/>
              <w:rPr>
                <w:rFonts w:ascii="Arial" w:hAnsi="Arial" w:cs="Arial"/>
              </w:rPr>
            </w:pPr>
          </w:p>
          <w:p w14:paraId="4786E2ED" w14:textId="486EE1B1" w:rsidR="009509DE" w:rsidRPr="00D94EBD" w:rsidRDefault="7AD1D4BC" w:rsidP="00D94EBD">
            <w:pPr>
              <w:pStyle w:val="ListParagraph"/>
              <w:numPr>
                <w:ilvl w:val="0"/>
                <w:numId w:val="47"/>
              </w:numPr>
              <w:pBdr>
                <w:top w:val="nil"/>
                <w:left w:val="nil"/>
                <w:bottom w:val="nil"/>
                <w:right w:val="nil"/>
                <w:between w:val="nil"/>
              </w:pBdr>
              <w:spacing w:after="0" w:line="240" w:lineRule="auto"/>
              <w:ind w:left="252" w:hanging="252"/>
              <w:rPr>
                <w:rFonts w:ascii="Arial" w:hAnsi="Arial" w:cs="Arial"/>
              </w:rPr>
            </w:pPr>
            <w:r w:rsidRPr="00D94EBD">
              <w:rPr>
                <w:rFonts w:ascii="Arial" w:hAnsi="Arial" w:cs="Arial"/>
              </w:rPr>
              <w:t>Recognizes risks to hearing and vestibular function</w:t>
            </w:r>
          </w:p>
        </w:tc>
      </w:tr>
      <w:tr w:rsidR="00125817" w:rsidRPr="00E74371" w14:paraId="41D32BE4" w14:textId="77777777" w:rsidTr="0007238F">
        <w:tc>
          <w:tcPr>
            <w:tcW w:w="4950" w:type="dxa"/>
            <w:tcBorders>
              <w:top w:val="single" w:sz="4" w:space="0" w:color="000000"/>
              <w:bottom w:val="single" w:sz="4" w:space="0" w:color="000000"/>
            </w:tcBorders>
            <w:shd w:val="clear" w:color="auto" w:fill="C9C9C9"/>
          </w:tcPr>
          <w:p w14:paraId="2F251D0A" w14:textId="77777777" w:rsidR="00196979" w:rsidRPr="00196979" w:rsidRDefault="009509DE" w:rsidP="00196979">
            <w:pPr>
              <w:spacing w:after="0" w:line="240" w:lineRule="auto"/>
              <w:rPr>
                <w:rFonts w:ascii="Arial" w:hAnsi="Arial" w:cs="Arial"/>
                <w:i/>
                <w:iCs/>
              </w:rPr>
            </w:pPr>
            <w:r w:rsidRPr="00E74371">
              <w:rPr>
                <w:rFonts w:ascii="Arial" w:hAnsi="Arial" w:cs="Arial"/>
                <w:b/>
              </w:rPr>
              <w:t>Level 2</w:t>
            </w:r>
            <w:r w:rsidRPr="00E74371">
              <w:rPr>
                <w:rFonts w:ascii="Arial" w:hAnsi="Arial" w:cs="Arial"/>
              </w:rPr>
              <w:t xml:space="preserve"> </w:t>
            </w:r>
            <w:r w:rsidR="00196979" w:rsidRPr="00196979">
              <w:rPr>
                <w:rFonts w:ascii="Arial" w:hAnsi="Arial" w:cs="Arial"/>
                <w:i/>
                <w:iCs/>
              </w:rPr>
              <w:t>Formulates a diagnostic and treatment plan for patients with facial nerve disorders, including neurophysiologic testing</w:t>
            </w:r>
          </w:p>
          <w:p w14:paraId="24642BFE" w14:textId="77777777" w:rsidR="00196979" w:rsidRPr="00196979" w:rsidRDefault="00196979" w:rsidP="00196979">
            <w:pPr>
              <w:spacing w:after="0" w:line="240" w:lineRule="auto"/>
              <w:rPr>
                <w:rFonts w:ascii="Arial" w:hAnsi="Arial" w:cs="Arial"/>
                <w:i/>
                <w:iCs/>
              </w:rPr>
            </w:pPr>
          </w:p>
          <w:p w14:paraId="31F863B9" w14:textId="77777777" w:rsidR="00196979" w:rsidRPr="00196979" w:rsidRDefault="00196979" w:rsidP="00196979">
            <w:pPr>
              <w:spacing w:after="0" w:line="240" w:lineRule="auto"/>
              <w:rPr>
                <w:rFonts w:ascii="Arial" w:hAnsi="Arial" w:cs="Arial"/>
                <w:i/>
                <w:iCs/>
              </w:rPr>
            </w:pPr>
            <w:r w:rsidRPr="00196979">
              <w:rPr>
                <w:rFonts w:ascii="Arial" w:hAnsi="Arial" w:cs="Arial"/>
                <w:i/>
                <w:iCs/>
              </w:rPr>
              <w:t>Surgically identifies and/or skeletonizes the facial nerve lateral to the geniculate ganglion</w:t>
            </w:r>
          </w:p>
          <w:p w14:paraId="21168FBE" w14:textId="77777777" w:rsidR="00196979" w:rsidRPr="00196979" w:rsidRDefault="00196979" w:rsidP="00196979">
            <w:pPr>
              <w:spacing w:after="0" w:line="240" w:lineRule="auto"/>
              <w:rPr>
                <w:rFonts w:ascii="Arial" w:hAnsi="Arial" w:cs="Arial"/>
                <w:i/>
                <w:iCs/>
              </w:rPr>
            </w:pPr>
          </w:p>
          <w:p w14:paraId="45BC3D4B" w14:textId="7B28093F" w:rsidR="009509DE" w:rsidRPr="00E74371" w:rsidRDefault="00196979" w:rsidP="00196979">
            <w:pPr>
              <w:spacing w:after="0" w:line="240" w:lineRule="auto"/>
              <w:rPr>
                <w:rFonts w:ascii="Arial" w:eastAsia="Arial" w:hAnsi="Arial" w:cs="Arial"/>
                <w:i/>
              </w:rPr>
            </w:pPr>
            <w:r w:rsidRPr="00196979">
              <w:rPr>
                <w:rFonts w:ascii="Arial" w:hAnsi="Arial" w:cs="Arial"/>
                <w:i/>
                <w:iCs/>
              </w:rPr>
              <w:t>Initiates work-up of common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698ABF" w14:textId="07386B4C" w:rsidR="009509DE" w:rsidRPr="00D94EBD" w:rsidRDefault="338D254E" w:rsidP="00A62A24">
            <w:pPr>
              <w:pStyle w:val="ListParagraph"/>
              <w:numPr>
                <w:ilvl w:val="0"/>
                <w:numId w:val="62"/>
              </w:numPr>
              <w:ind w:left="256" w:hanging="270"/>
              <w:rPr>
                <w:rFonts w:ascii="Arial" w:hAnsi="Arial" w:cs="Arial"/>
              </w:rPr>
            </w:pPr>
            <w:r w:rsidRPr="00D94EBD">
              <w:rPr>
                <w:rFonts w:ascii="Arial" w:hAnsi="Arial" w:cs="Arial"/>
              </w:rPr>
              <w:t>Appropriately orders and interprets neurophysiologic testing (</w:t>
            </w:r>
            <w:r w:rsidR="002E11B7">
              <w:rPr>
                <w:rFonts w:ascii="Arial" w:hAnsi="Arial" w:cs="Arial"/>
              </w:rPr>
              <w:t>electroneuron</w:t>
            </w:r>
            <w:r w:rsidR="00776FA1">
              <w:rPr>
                <w:rFonts w:ascii="Arial" w:hAnsi="Arial" w:cs="Arial"/>
              </w:rPr>
              <w:t>ography</w:t>
            </w:r>
            <w:r w:rsidR="00A04E76">
              <w:rPr>
                <w:rFonts w:ascii="Arial" w:hAnsi="Arial" w:cs="Arial"/>
              </w:rPr>
              <w:t xml:space="preserve"> </w:t>
            </w:r>
            <w:r w:rsidR="00D46311">
              <w:rPr>
                <w:rFonts w:ascii="Arial" w:hAnsi="Arial" w:cs="Arial"/>
              </w:rPr>
              <w:t>(</w:t>
            </w:r>
            <w:proofErr w:type="spellStart"/>
            <w:r w:rsidR="00A04E76">
              <w:rPr>
                <w:rFonts w:ascii="Arial" w:hAnsi="Arial" w:cs="Arial"/>
              </w:rPr>
              <w:t>ENoG</w:t>
            </w:r>
            <w:proofErr w:type="spellEnd"/>
            <w:r w:rsidR="00D46311">
              <w:rPr>
                <w:rFonts w:ascii="Arial" w:hAnsi="Arial" w:cs="Arial"/>
              </w:rPr>
              <w:t>)</w:t>
            </w:r>
            <w:r w:rsidR="00980EA2">
              <w:rPr>
                <w:rFonts w:ascii="Arial" w:hAnsi="Arial" w:cs="Arial"/>
              </w:rPr>
              <w:t>,</w:t>
            </w:r>
            <w:r w:rsidRPr="00D94EBD">
              <w:rPr>
                <w:rFonts w:ascii="Arial" w:hAnsi="Arial" w:cs="Arial"/>
              </w:rPr>
              <w:t xml:space="preserve"> </w:t>
            </w:r>
            <w:r w:rsidR="00A04E76">
              <w:rPr>
                <w:rFonts w:ascii="Arial" w:hAnsi="Arial" w:cs="Arial"/>
              </w:rPr>
              <w:t>electromyography</w:t>
            </w:r>
            <w:r w:rsidRPr="00D94EBD">
              <w:rPr>
                <w:rFonts w:ascii="Arial" w:hAnsi="Arial" w:cs="Arial"/>
              </w:rPr>
              <w:t>)</w:t>
            </w:r>
          </w:p>
          <w:p w14:paraId="0907EFB7" w14:textId="77777777" w:rsidR="003330B8" w:rsidRPr="00D04AA2" w:rsidRDefault="003330B8" w:rsidP="00D94EBD">
            <w:pPr>
              <w:pBdr>
                <w:top w:val="nil"/>
                <w:left w:val="nil"/>
                <w:bottom w:val="nil"/>
                <w:right w:val="nil"/>
                <w:between w:val="nil"/>
              </w:pBdr>
              <w:spacing w:after="0" w:line="240" w:lineRule="auto"/>
              <w:ind w:left="252" w:hanging="252"/>
              <w:rPr>
                <w:rFonts w:ascii="Arial" w:hAnsi="Arial" w:cs="Arial"/>
              </w:rPr>
            </w:pPr>
          </w:p>
          <w:p w14:paraId="5DB5C173" w14:textId="4B019BEE" w:rsidR="003330B8" w:rsidRPr="00D94EBD" w:rsidRDefault="00476D6D" w:rsidP="00D94EBD">
            <w:pPr>
              <w:pStyle w:val="ListParagraph"/>
              <w:numPr>
                <w:ilvl w:val="0"/>
                <w:numId w:val="47"/>
              </w:numPr>
              <w:pBdr>
                <w:top w:val="nil"/>
                <w:left w:val="nil"/>
                <w:bottom w:val="nil"/>
                <w:right w:val="nil"/>
                <w:between w:val="nil"/>
              </w:pBdr>
              <w:spacing w:after="0" w:line="240" w:lineRule="auto"/>
              <w:ind w:left="252" w:hanging="252"/>
              <w:rPr>
                <w:rFonts w:ascii="Arial" w:hAnsi="Arial" w:cs="Arial"/>
              </w:rPr>
            </w:pPr>
            <w:r w:rsidRPr="00D94EBD">
              <w:rPr>
                <w:rFonts w:ascii="Arial" w:hAnsi="Arial" w:cs="Arial"/>
              </w:rPr>
              <w:t>Identifies the facial nerves</w:t>
            </w:r>
          </w:p>
          <w:p w14:paraId="70E032CB" w14:textId="77777777" w:rsidR="00F34F0A" w:rsidRPr="00D04AA2" w:rsidRDefault="00F34F0A" w:rsidP="00D94EBD">
            <w:pPr>
              <w:pBdr>
                <w:top w:val="nil"/>
                <w:left w:val="nil"/>
                <w:bottom w:val="nil"/>
                <w:right w:val="nil"/>
                <w:between w:val="nil"/>
              </w:pBdr>
              <w:spacing w:after="0" w:line="240" w:lineRule="auto"/>
              <w:ind w:left="252" w:hanging="252"/>
              <w:rPr>
                <w:rFonts w:ascii="Arial" w:hAnsi="Arial" w:cs="Arial"/>
              </w:rPr>
            </w:pPr>
          </w:p>
          <w:p w14:paraId="427064AF" w14:textId="1C6081E4" w:rsidR="009509DE" w:rsidRPr="00D04AA2" w:rsidRDefault="009509DE" w:rsidP="00D94EBD">
            <w:pPr>
              <w:pBdr>
                <w:top w:val="nil"/>
                <w:left w:val="nil"/>
                <w:bottom w:val="nil"/>
                <w:right w:val="nil"/>
                <w:between w:val="nil"/>
              </w:pBdr>
              <w:spacing w:after="0" w:line="240" w:lineRule="auto"/>
              <w:ind w:left="252" w:hanging="252"/>
              <w:rPr>
                <w:rFonts w:ascii="Arial" w:hAnsi="Arial" w:cs="Arial"/>
              </w:rPr>
            </w:pPr>
          </w:p>
          <w:p w14:paraId="464F117C" w14:textId="653D6EBC" w:rsidR="009509DE" w:rsidRPr="00D94EBD" w:rsidRDefault="03F2251C" w:rsidP="00D94EBD">
            <w:pPr>
              <w:pStyle w:val="ListParagraph"/>
              <w:numPr>
                <w:ilvl w:val="0"/>
                <w:numId w:val="47"/>
              </w:numPr>
              <w:pBdr>
                <w:top w:val="nil"/>
                <w:left w:val="nil"/>
                <w:bottom w:val="nil"/>
                <w:right w:val="nil"/>
                <w:between w:val="nil"/>
              </w:pBdr>
              <w:spacing w:after="0" w:line="240" w:lineRule="auto"/>
              <w:ind w:left="252" w:hanging="252"/>
              <w:rPr>
                <w:rFonts w:ascii="Arial" w:hAnsi="Arial" w:cs="Arial"/>
              </w:rPr>
            </w:pPr>
            <w:r w:rsidRPr="00D94EBD">
              <w:rPr>
                <w:rFonts w:ascii="Arial" w:hAnsi="Arial" w:cs="Arial"/>
              </w:rPr>
              <w:t>Recognizes the effect of local anesthetics on facial nerve function</w:t>
            </w:r>
          </w:p>
          <w:p w14:paraId="618837D7" w14:textId="1130823C" w:rsidR="00424A51" w:rsidRPr="00D94EBD" w:rsidRDefault="00842AD6" w:rsidP="00D94EBD">
            <w:pPr>
              <w:pStyle w:val="ListParagraph"/>
              <w:numPr>
                <w:ilvl w:val="0"/>
                <w:numId w:val="47"/>
              </w:numPr>
              <w:pBdr>
                <w:top w:val="nil"/>
                <w:left w:val="nil"/>
                <w:bottom w:val="nil"/>
                <w:right w:val="nil"/>
                <w:between w:val="nil"/>
              </w:pBdr>
              <w:spacing w:after="0" w:line="240" w:lineRule="auto"/>
              <w:ind w:left="252" w:hanging="252"/>
              <w:rPr>
                <w:rFonts w:ascii="Arial" w:hAnsi="Arial" w:cs="Arial"/>
              </w:rPr>
            </w:pPr>
            <w:r w:rsidRPr="00D94EBD">
              <w:rPr>
                <w:rFonts w:ascii="Arial" w:hAnsi="Arial" w:cs="Arial"/>
              </w:rPr>
              <w:t>Assesses for exposure keratitis</w:t>
            </w:r>
          </w:p>
        </w:tc>
      </w:tr>
      <w:tr w:rsidR="00125817" w:rsidRPr="00E74371" w14:paraId="3488E480" w14:textId="77777777" w:rsidTr="0007238F">
        <w:tc>
          <w:tcPr>
            <w:tcW w:w="4950" w:type="dxa"/>
            <w:tcBorders>
              <w:top w:val="single" w:sz="4" w:space="0" w:color="000000"/>
              <w:bottom w:val="single" w:sz="4" w:space="0" w:color="000000"/>
            </w:tcBorders>
            <w:shd w:val="clear" w:color="auto" w:fill="C9C9C9"/>
          </w:tcPr>
          <w:p w14:paraId="27EA4A59" w14:textId="77777777" w:rsidR="00196979" w:rsidRPr="00196979" w:rsidRDefault="009509DE" w:rsidP="00196979">
            <w:pPr>
              <w:spacing w:after="0" w:line="240" w:lineRule="auto"/>
              <w:rPr>
                <w:rFonts w:ascii="Arial" w:hAnsi="Arial" w:cs="Arial"/>
                <w:i/>
                <w:iCs/>
              </w:rPr>
            </w:pPr>
            <w:r w:rsidRPr="00E74371">
              <w:rPr>
                <w:rFonts w:ascii="Arial" w:hAnsi="Arial" w:cs="Arial"/>
                <w:b/>
              </w:rPr>
              <w:t>Level 3</w:t>
            </w:r>
            <w:r w:rsidRPr="00E74371">
              <w:rPr>
                <w:rFonts w:ascii="Arial" w:hAnsi="Arial" w:cs="Arial"/>
                <w:i/>
                <w:iCs/>
              </w:rPr>
              <w:t xml:space="preserve"> </w:t>
            </w:r>
            <w:r w:rsidR="00196979" w:rsidRPr="00196979">
              <w:rPr>
                <w:rFonts w:ascii="Arial" w:hAnsi="Arial" w:cs="Arial"/>
                <w:i/>
                <w:iCs/>
              </w:rPr>
              <w:t>Explains the risks and benefits of treatment plans for facial nerve disorders</w:t>
            </w:r>
          </w:p>
          <w:p w14:paraId="6232FEFD" w14:textId="77777777" w:rsidR="00196979" w:rsidRPr="00196979" w:rsidRDefault="00196979" w:rsidP="00196979">
            <w:pPr>
              <w:spacing w:after="0" w:line="240" w:lineRule="auto"/>
              <w:rPr>
                <w:rFonts w:ascii="Arial" w:hAnsi="Arial" w:cs="Arial"/>
                <w:i/>
                <w:iCs/>
              </w:rPr>
            </w:pPr>
          </w:p>
          <w:p w14:paraId="32FE7A28" w14:textId="77777777" w:rsidR="00196979" w:rsidRPr="00196979" w:rsidRDefault="00196979" w:rsidP="00196979">
            <w:pPr>
              <w:spacing w:after="0" w:line="240" w:lineRule="auto"/>
              <w:rPr>
                <w:rFonts w:ascii="Arial" w:hAnsi="Arial" w:cs="Arial"/>
                <w:i/>
                <w:iCs/>
              </w:rPr>
            </w:pPr>
            <w:r w:rsidRPr="00196979">
              <w:rPr>
                <w:rFonts w:ascii="Arial" w:hAnsi="Arial" w:cs="Arial"/>
                <w:i/>
                <w:iCs/>
              </w:rPr>
              <w:t>Performs surgical exposure of all segments of the facial nerve, including peri-geniculate, labyrinthine and intracanalicular (via middle fossa and transtemporal approaches)</w:t>
            </w:r>
          </w:p>
          <w:p w14:paraId="67A12FB0" w14:textId="77777777" w:rsidR="00196979" w:rsidRPr="00196979" w:rsidRDefault="00196979" w:rsidP="00196979">
            <w:pPr>
              <w:spacing w:after="0" w:line="240" w:lineRule="auto"/>
              <w:rPr>
                <w:rFonts w:ascii="Arial" w:hAnsi="Arial" w:cs="Arial"/>
                <w:i/>
                <w:iCs/>
              </w:rPr>
            </w:pPr>
          </w:p>
          <w:p w14:paraId="56B69967" w14:textId="2DAF6701" w:rsidR="009509DE" w:rsidRPr="00E74371" w:rsidRDefault="00196979" w:rsidP="00196979">
            <w:pPr>
              <w:spacing w:after="0" w:line="240" w:lineRule="auto"/>
              <w:rPr>
                <w:rFonts w:ascii="Arial" w:hAnsi="Arial" w:cs="Arial"/>
                <w:i/>
                <w:color w:val="000000"/>
              </w:rPr>
            </w:pPr>
            <w:r w:rsidRPr="00196979">
              <w:rPr>
                <w:rFonts w:ascii="Arial" w:hAnsi="Arial" w:cs="Arial"/>
                <w:i/>
                <w:iCs/>
              </w:rPr>
              <w:t>Manages common complications and recognizes uncommon/infrequent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B7D43C" w14:textId="1A78EFA5" w:rsidR="009509DE" w:rsidRPr="00D04AA2" w:rsidRDefault="09D4895E" w:rsidP="00D94EBD">
            <w:pPr>
              <w:pStyle w:val="ListParagraph"/>
              <w:numPr>
                <w:ilvl w:val="0"/>
                <w:numId w:val="47"/>
              </w:numPr>
              <w:pBdr>
                <w:top w:val="nil"/>
                <w:left w:val="nil"/>
                <w:bottom w:val="nil"/>
                <w:right w:val="nil"/>
                <w:between w:val="nil"/>
              </w:pBdr>
              <w:spacing w:after="0" w:line="240" w:lineRule="auto"/>
              <w:ind w:left="252" w:hanging="252"/>
              <w:rPr>
                <w:rFonts w:ascii="Arial" w:eastAsia="Arial" w:hAnsi="Arial" w:cs="Arial"/>
              </w:rPr>
            </w:pPr>
            <w:r w:rsidRPr="00D04AA2">
              <w:rPr>
                <w:rFonts w:ascii="Arial" w:hAnsi="Arial" w:cs="Arial"/>
              </w:rPr>
              <w:t>Understands the risks and benefits of observation, steroids, antivirals</w:t>
            </w:r>
            <w:r w:rsidR="00D46311">
              <w:rPr>
                <w:rFonts w:ascii="Arial" w:hAnsi="Arial" w:cs="Arial"/>
              </w:rPr>
              <w:t>,</w:t>
            </w:r>
            <w:r w:rsidRPr="00D04AA2">
              <w:rPr>
                <w:rFonts w:ascii="Arial" w:hAnsi="Arial" w:cs="Arial"/>
              </w:rPr>
              <w:t xml:space="preserve"> and surgery in the treatment of facial paralysis.</w:t>
            </w:r>
          </w:p>
          <w:p w14:paraId="7C6E3D69" w14:textId="7FAA7E24" w:rsidR="009509DE" w:rsidRPr="00D04AA2" w:rsidRDefault="009509DE" w:rsidP="00D94EBD">
            <w:pPr>
              <w:pBdr>
                <w:top w:val="nil"/>
                <w:left w:val="nil"/>
                <w:bottom w:val="nil"/>
                <w:right w:val="nil"/>
                <w:between w:val="nil"/>
              </w:pBdr>
              <w:spacing w:after="0" w:line="240" w:lineRule="auto"/>
              <w:ind w:left="252" w:hanging="252"/>
              <w:rPr>
                <w:rFonts w:ascii="Arial" w:hAnsi="Arial" w:cs="Arial"/>
              </w:rPr>
            </w:pPr>
          </w:p>
          <w:p w14:paraId="6538E0EC" w14:textId="3989E709" w:rsidR="009509DE" w:rsidRPr="00D94EBD" w:rsidRDefault="117A2871" w:rsidP="00D94EBD">
            <w:pPr>
              <w:pStyle w:val="ListParagraph"/>
              <w:numPr>
                <w:ilvl w:val="0"/>
                <w:numId w:val="47"/>
              </w:numPr>
              <w:pBdr>
                <w:top w:val="nil"/>
                <w:left w:val="nil"/>
                <w:bottom w:val="nil"/>
                <w:right w:val="nil"/>
                <w:between w:val="nil"/>
              </w:pBdr>
              <w:spacing w:after="0" w:line="240" w:lineRule="auto"/>
              <w:ind w:left="252" w:hanging="252"/>
              <w:rPr>
                <w:rFonts w:ascii="Arial" w:hAnsi="Arial" w:cs="Arial"/>
              </w:rPr>
            </w:pPr>
            <w:r w:rsidRPr="00D94EBD">
              <w:rPr>
                <w:rFonts w:ascii="Arial" w:hAnsi="Arial" w:cs="Arial"/>
              </w:rPr>
              <w:t>Understands transtemporal and middle fossa approaches</w:t>
            </w:r>
          </w:p>
          <w:p w14:paraId="6F690FC9" w14:textId="7A8F725A" w:rsidR="009509DE" w:rsidRPr="00D04AA2" w:rsidRDefault="009509DE" w:rsidP="00D94EBD">
            <w:pPr>
              <w:pBdr>
                <w:top w:val="nil"/>
                <w:left w:val="nil"/>
                <w:bottom w:val="nil"/>
                <w:right w:val="nil"/>
                <w:between w:val="nil"/>
              </w:pBdr>
              <w:spacing w:after="0" w:line="240" w:lineRule="auto"/>
              <w:ind w:left="252" w:hanging="252"/>
              <w:rPr>
                <w:rFonts w:ascii="Arial" w:hAnsi="Arial" w:cs="Arial"/>
              </w:rPr>
            </w:pPr>
          </w:p>
          <w:p w14:paraId="18F889FF" w14:textId="367F244B" w:rsidR="009509DE" w:rsidRDefault="009509DE" w:rsidP="00D94EBD">
            <w:pPr>
              <w:pBdr>
                <w:top w:val="nil"/>
                <w:left w:val="nil"/>
                <w:bottom w:val="nil"/>
                <w:right w:val="nil"/>
                <w:between w:val="nil"/>
              </w:pBdr>
              <w:spacing w:after="0" w:line="240" w:lineRule="auto"/>
              <w:ind w:left="252" w:hanging="252"/>
              <w:rPr>
                <w:rFonts w:ascii="Arial" w:hAnsi="Arial" w:cs="Arial"/>
              </w:rPr>
            </w:pPr>
          </w:p>
          <w:p w14:paraId="66396BE9" w14:textId="77777777" w:rsidR="00734F7D" w:rsidRPr="00D04AA2" w:rsidRDefault="00734F7D" w:rsidP="00D94EBD">
            <w:pPr>
              <w:pBdr>
                <w:top w:val="nil"/>
                <w:left w:val="nil"/>
                <w:bottom w:val="nil"/>
                <w:right w:val="nil"/>
                <w:between w:val="nil"/>
              </w:pBdr>
              <w:spacing w:after="0" w:line="240" w:lineRule="auto"/>
              <w:ind w:left="252" w:hanging="252"/>
              <w:rPr>
                <w:rFonts w:ascii="Arial" w:hAnsi="Arial" w:cs="Arial"/>
              </w:rPr>
            </w:pPr>
          </w:p>
          <w:p w14:paraId="27CF4C87" w14:textId="14EA6B32" w:rsidR="009509DE" w:rsidRPr="00D04AA2" w:rsidRDefault="009509DE" w:rsidP="00D94EBD">
            <w:pPr>
              <w:pBdr>
                <w:top w:val="nil"/>
                <w:left w:val="nil"/>
                <w:bottom w:val="nil"/>
                <w:right w:val="nil"/>
                <w:between w:val="nil"/>
              </w:pBdr>
              <w:spacing w:after="0" w:line="240" w:lineRule="auto"/>
              <w:ind w:left="252" w:hanging="252"/>
              <w:rPr>
                <w:rFonts w:ascii="Arial" w:hAnsi="Arial" w:cs="Arial"/>
              </w:rPr>
            </w:pPr>
          </w:p>
          <w:p w14:paraId="766E567A" w14:textId="42D0306C" w:rsidR="00842AD6" w:rsidRPr="00D94EBD" w:rsidRDefault="00A04FC8" w:rsidP="00D94EBD">
            <w:pPr>
              <w:pStyle w:val="ListParagraph"/>
              <w:numPr>
                <w:ilvl w:val="0"/>
                <w:numId w:val="47"/>
              </w:numPr>
              <w:pBdr>
                <w:top w:val="nil"/>
                <w:left w:val="nil"/>
                <w:bottom w:val="nil"/>
                <w:right w:val="nil"/>
                <w:between w:val="nil"/>
              </w:pBdr>
              <w:spacing w:after="0" w:line="240" w:lineRule="auto"/>
              <w:ind w:left="252" w:hanging="252"/>
              <w:rPr>
                <w:rFonts w:ascii="Arial" w:hAnsi="Arial" w:cs="Arial"/>
              </w:rPr>
            </w:pPr>
            <w:r w:rsidRPr="00D94EBD">
              <w:rPr>
                <w:rFonts w:ascii="Arial" w:hAnsi="Arial" w:cs="Arial"/>
              </w:rPr>
              <w:t>M</w:t>
            </w:r>
            <w:r w:rsidR="117A2871" w:rsidRPr="00D94EBD">
              <w:rPr>
                <w:rFonts w:ascii="Arial" w:hAnsi="Arial" w:cs="Arial"/>
              </w:rPr>
              <w:t>anage</w:t>
            </w:r>
            <w:r w:rsidRPr="00D94EBD">
              <w:rPr>
                <w:rFonts w:ascii="Arial" w:hAnsi="Arial" w:cs="Arial"/>
              </w:rPr>
              <w:t>s</w:t>
            </w:r>
            <w:r w:rsidR="117A2871" w:rsidRPr="00D94EBD">
              <w:rPr>
                <w:rFonts w:ascii="Arial" w:hAnsi="Arial" w:cs="Arial"/>
              </w:rPr>
              <w:t xml:space="preserve"> hearing loss</w:t>
            </w:r>
            <w:r w:rsidR="1CD0284B" w:rsidRPr="00D94EBD">
              <w:rPr>
                <w:rFonts w:ascii="Arial" w:hAnsi="Arial" w:cs="Arial"/>
              </w:rPr>
              <w:t xml:space="preserve"> and vestibular complications</w:t>
            </w:r>
          </w:p>
          <w:p w14:paraId="3627EBAC" w14:textId="419FF170" w:rsidR="009509DE" w:rsidRPr="00D94EBD" w:rsidRDefault="00A04FC8" w:rsidP="00D94EBD">
            <w:pPr>
              <w:pStyle w:val="ListParagraph"/>
              <w:numPr>
                <w:ilvl w:val="0"/>
                <w:numId w:val="47"/>
              </w:numPr>
              <w:pBdr>
                <w:top w:val="nil"/>
                <w:left w:val="nil"/>
                <w:bottom w:val="nil"/>
                <w:right w:val="nil"/>
                <w:between w:val="nil"/>
              </w:pBdr>
              <w:spacing w:after="0" w:line="240" w:lineRule="auto"/>
              <w:ind w:left="252" w:hanging="252"/>
              <w:rPr>
                <w:rFonts w:ascii="Arial" w:hAnsi="Arial" w:cs="Arial"/>
              </w:rPr>
            </w:pPr>
            <w:r w:rsidRPr="00D94EBD">
              <w:rPr>
                <w:rFonts w:ascii="Arial" w:hAnsi="Arial" w:cs="Arial"/>
              </w:rPr>
              <w:t>R</w:t>
            </w:r>
            <w:r w:rsidR="1CD0284B" w:rsidRPr="00D94EBD">
              <w:rPr>
                <w:rFonts w:ascii="Arial" w:hAnsi="Arial" w:cs="Arial"/>
              </w:rPr>
              <w:t>ecognize</w:t>
            </w:r>
            <w:r w:rsidRPr="00D94EBD">
              <w:rPr>
                <w:rFonts w:ascii="Arial" w:hAnsi="Arial" w:cs="Arial"/>
              </w:rPr>
              <w:t>s</w:t>
            </w:r>
            <w:r w:rsidR="1CD0284B" w:rsidRPr="00D94EBD">
              <w:rPr>
                <w:rFonts w:ascii="Arial" w:hAnsi="Arial" w:cs="Arial"/>
              </w:rPr>
              <w:t xml:space="preserve"> epidural and subdural complications (hematoma)</w:t>
            </w:r>
          </w:p>
        </w:tc>
      </w:tr>
      <w:tr w:rsidR="00125817" w:rsidRPr="00E74371" w14:paraId="61101824" w14:textId="77777777" w:rsidTr="0007238F">
        <w:tc>
          <w:tcPr>
            <w:tcW w:w="4950" w:type="dxa"/>
            <w:tcBorders>
              <w:top w:val="single" w:sz="4" w:space="0" w:color="000000"/>
              <w:bottom w:val="single" w:sz="4" w:space="0" w:color="000000"/>
            </w:tcBorders>
            <w:shd w:val="clear" w:color="auto" w:fill="C9C9C9"/>
          </w:tcPr>
          <w:p w14:paraId="25735B4F" w14:textId="77777777" w:rsidR="00196979" w:rsidRPr="00196979" w:rsidRDefault="65E2E3F2" w:rsidP="00196979">
            <w:pPr>
              <w:spacing w:after="0" w:line="240" w:lineRule="auto"/>
              <w:rPr>
                <w:rFonts w:ascii="Arial" w:hAnsi="Arial" w:cs="Arial"/>
                <w:i/>
                <w:iCs/>
              </w:rPr>
            </w:pPr>
            <w:r w:rsidRPr="00E74371">
              <w:rPr>
                <w:rFonts w:ascii="Arial" w:hAnsi="Arial" w:cs="Arial"/>
                <w:b/>
                <w:bCs/>
              </w:rPr>
              <w:t>Level 4</w:t>
            </w:r>
            <w:r w:rsidRPr="00E74371">
              <w:rPr>
                <w:rFonts w:ascii="Arial" w:hAnsi="Arial" w:cs="Arial"/>
              </w:rPr>
              <w:t xml:space="preserve"> </w:t>
            </w:r>
            <w:r w:rsidR="00196979" w:rsidRPr="00196979">
              <w:rPr>
                <w:rFonts w:ascii="Arial" w:hAnsi="Arial" w:cs="Arial"/>
                <w:i/>
                <w:iCs/>
              </w:rPr>
              <w:t>Adapts standard treatment plans and techniques to atypical circumstances</w:t>
            </w:r>
          </w:p>
          <w:p w14:paraId="55829DF8" w14:textId="77777777" w:rsidR="00196979" w:rsidRPr="00196979" w:rsidRDefault="00196979" w:rsidP="00196979">
            <w:pPr>
              <w:spacing w:after="0" w:line="240" w:lineRule="auto"/>
              <w:rPr>
                <w:rFonts w:ascii="Arial" w:hAnsi="Arial" w:cs="Arial"/>
                <w:i/>
                <w:iCs/>
              </w:rPr>
            </w:pPr>
          </w:p>
          <w:p w14:paraId="0EF31CBF" w14:textId="77777777" w:rsidR="00196979" w:rsidRPr="00196979" w:rsidRDefault="00196979" w:rsidP="00196979">
            <w:pPr>
              <w:spacing w:after="0" w:line="240" w:lineRule="auto"/>
              <w:rPr>
                <w:rFonts w:ascii="Arial" w:hAnsi="Arial" w:cs="Arial"/>
                <w:i/>
                <w:iCs/>
              </w:rPr>
            </w:pPr>
          </w:p>
          <w:p w14:paraId="17EA4F0E" w14:textId="77777777" w:rsidR="00196979" w:rsidRPr="00196979" w:rsidRDefault="00196979" w:rsidP="00196979">
            <w:pPr>
              <w:spacing w:after="0" w:line="240" w:lineRule="auto"/>
              <w:rPr>
                <w:rFonts w:ascii="Arial" w:hAnsi="Arial" w:cs="Arial"/>
                <w:i/>
                <w:iCs/>
              </w:rPr>
            </w:pPr>
            <w:r w:rsidRPr="00196979">
              <w:rPr>
                <w:rFonts w:ascii="Arial" w:hAnsi="Arial" w:cs="Arial"/>
                <w:i/>
                <w:iCs/>
              </w:rPr>
              <w:t xml:space="preserve">Performs surgery on the nerve (separates nerve from tumor, performs primary repair of sheath) </w:t>
            </w:r>
          </w:p>
          <w:p w14:paraId="12E789AE" w14:textId="77777777" w:rsidR="00196979" w:rsidRPr="00196979" w:rsidRDefault="00196979" w:rsidP="00196979">
            <w:pPr>
              <w:spacing w:after="0" w:line="240" w:lineRule="auto"/>
              <w:rPr>
                <w:rFonts w:ascii="Arial" w:hAnsi="Arial" w:cs="Arial"/>
                <w:i/>
                <w:iCs/>
              </w:rPr>
            </w:pPr>
          </w:p>
          <w:p w14:paraId="7D8C30A2" w14:textId="512815B0" w:rsidR="009509DE" w:rsidRPr="00E74371" w:rsidRDefault="00196979" w:rsidP="00196979">
            <w:pPr>
              <w:spacing w:after="0" w:line="240" w:lineRule="auto"/>
              <w:rPr>
                <w:rFonts w:ascii="Arial" w:eastAsia="Arial" w:hAnsi="Arial" w:cs="Arial"/>
                <w:i/>
              </w:rPr>
            </w:pPr>
            <w:r w:rsidRPr="00196979">
              <w:rPr>
                <w:rFonts w:ascii="Arial" w:hAnsi="Arial" w:cs="Arial"/>
                <w:i/>
                <w:iCs/>
              </w:rPr>
              <w:t>Manages uncommon/ infrequent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2FCCA4" w14:textId="7091B6E7" w:rsidR="000E218E" w:rsidRPr="00D94EBD" w:rsidDel="00456034" w:rsidRDefault="00A04FC8" w:rsidP="00A62A24">
            <w:pPr>
              <w:pStyle w:val="ListParagraph"/>
              <w:numPr>
                <w:ilvl w:val="0"/>
                <w:numId w:val="62"/>
              </w:numPr>
              <w:ind w:left="256" w:hanging="256"/>
              <w:rPr>
                <w:rFonts w:ascii="Arial" w:hAnsi="Arial" w:cs="Arial"/>
              </w:rPr>
            </w:pPr>
            <w:r w:rsidRPr="00D94EBD">
              <w:rPr>
                <w:rFonts w:ascii="Arial" w:hAnsi="Arial" w:cs="Arial"/>
              </w:rPr>
              <w:lastRenderedPageBreak/>
              <w:t>A</w:t>
            </w:r>
            <w:r w:rsidR="7056A201" w:rsidRPr="00D94EBD">
              <w:rPr>
                <w:rFonts w:ascii="Arial" w:hAnsi="Arial" w:cs="Arial"/>
              </w:rPr>
              <w:t>dopt</w:t>
            </w:r>
            <w:r w:rsidRPr="00D94EBD">
              <w:rPr>
                <w:rFonts w:ascii="Arial" w:hAnsi="Arial" w:cs="Arial"/>
              </w:rPr>
              <w:t>s</w:t>
            </w:r>
            <w:r w:rsidR="7056A201" w:rsidRPr="00D94EBD">
              <w:rPr>
                <w:rFonts w:ascii="Arial" w:hAnsi="Arial" w:cs="Arial"/>
              </w:rPr>
              <w:t xml:space="preserve"> a treatment plan to facial nerve disorders in an only hearing ea</w:t>
            </w:r>
            <w:r w:rsidR="001F5CD7" w:rsidRPr="00D94EBD">
              <w:rPr>
                <w:rFonts w:ascii="Arial" w:hAnsi="Arial" w:cs="Arial"/>
              </w:rPr>
              <w:t>r</w:t>
            </w:r>
          </w:p>
          <w:p w14:paraId="49C1C969" w14:textId="075F3109" w:rsidR="009509DE" w:rsidRPr="00D04AA2" w:rsidRDefault="009509DE" w:rsidP="00D94EBD">
            <w:pPr>
              <w:pBdr>
                <w:top w:val="nil"/>
                <w:left w:val="nil"/>
                <w:bottom w:val="nil"/>
                <w:right w:val="nil"/>
                <w:between w:val="nil"/>
              </w:pBdr>
              <w:spacing w:after="0" w:line="240" w:lineRule="auto"/>
              <w:ind w:left="252" w:hanging="252"/>
              <w:rPr>
                <w:rFonts w:ascii="Arial" w:hAnsi="Arial" w:cs="Arial"/>
              </w:rPr>
            </w:pPr>
          </w:p>
          <w:p w14:paraId="1A36CCAE" w14:textId="118778BF" w:rsidR="009509DE" w:rsidRPr="00D04AA2" w:rsidRDefault="009509DE" w:rsidP="00D94EBD">
            <w:pPr>
              <w:pBdr>
                <w:top w:val="nil"/>
                <w:left w:val="nil"/>
                <w:bottom w:val="nil"/>
                <w:right w:val="nil"/>
                <w:between w:val="nil"/>
              </w:pBdr>
              <w:spacing w:after="0" w:line="240" w:lineRule="auto"/>
              <w:ind w:left="252" w:hanging="252"/>
              <w:rPr>
                <w:rFonts w:ascii="Arial" w:hAnsi="Arial" w:cs="Arial"/>
              </w:rPr>
            </w:pPr>
          </w:p>
          <w:p w14:paraId="048458C6" w14:textId="6CBE11FD" w:rsidR="009509DE" w:rsidRPr="00D94EBD" w:rsidRDefault="004B7FD2" w:rsidP="00D94EBD">
            <w:pPr>
              <w:pStyle w:val="ListParagraph"/>
              <w:numPr>
                <w:ilvl w:val="0"/>
                <w:numId w:val="47"/>
              </w:numPr>
              <w:pBdr>
                <w:top w:val="nil"/>
                <w:left w:val="nil"/>
                <w:bottom w:val="nil"/>
                <w:right w:val="nil"/>
                <w:between w:val="nil"/>
              </w:pBdr>
              <w:spacing w:after="0" w:line="240" w:lineRule="auto"/>
              <w:ind w:left="252" w:hanging="252"/>
              <w:rPr>
                <w:rFonts w:ascii="Arial" w:hAnsi="Arial" w:cs="Arial"/>
              </w:rPr>
            </w:pPr>
            <w:r w:rsidRPr="00D94EBD">
              <w:rPr>
                <w:rFonts w:ascii="Arial" w:hAnsi="Arial" w:cs="Arial"/>
              </w:rPr>
              <w:t>Surgically separates nerve from the tumor</w:t>
            </w:r>
          </w:p>
          <w:p w14:paraId="67C25527" w14:textId="77777777" w:rsidR="009F5B56" w:rsidRDefault="009F5B56" w:rsidP="00D94EBD">
            <w:pPr>
              <w:pBdr>
                <w:top w:val="nil"/>
                <w:left w:val="nil"/>
                <w:bottom w:val="nil"/>
                <w:right w:val="nil"/>
                <w:between w:val="nil"/>
              </w:pBdr>
              <w:spacing w:after="0" w:line="240" w:lineRule="auto"/>
              <w:ind w:left="252" w:hanging="252"/>
              <w:rPr>
                <w:rFonts w:ascii="Arial" w:hAnsi="Arial" w:cs="Arial"/>
              </w:rPr>
            </w:pPr>
          </w:p>
          <w:p w14:paraId="5D2865BF" w14:textId="77777777" w:rsidR="00F569D3" w:rsidRPr="00D04AA2" w:rsidRDefault="00F569D3" w:rsidP="00D94EBD">
            <w:pPr>
              <w:pBdr>
                <w:top w:val="nil"/>
                <w:left w:val="nil"/>
                <w:bottom w:val="nil"/>
                <w:right w:val="nil"/>
                <w:between w:val="nil"/>
              </w:pBdr>
              <w:spacing w:after="0" w:line="240" w:lineRule="auto"/>
              <w:ind w:left="252" w:hanging="252"/>
              <w:rPr>
                <w:rFonts w:ascii="Arial" w:hAnsi="Arial" w:cs="Arial"/>
              </w:rPr>
            </w:pPr>
          </w:p>
          <w:p w14:paraId="0632AC7E" w14:textId="7BCE9921" w:rsidR="009509DE" w:rsidRPr="00D94EBD" w:rsidRDefault="009F5B56" w:rsidP="00D94EBD">
            <w:pPr>
              <w:pStyle w:val="ListParagraph"/>
              <w:numPr>
                <w:ilvl w:val="0"/>
                <w:numId w:val="47"/>
              </w:numPr>
              <w:pBdr>
                <w:top w:val="nil"/>
                <w:left w:val="nil"/>
                <w:bottom w:val="nil"/>
                <w:right w:val="nil"/>
                <w:between w:val="nil"/>
              </w:pBdr>
              <w:spacing w:after="0" w:line="240" w:lineRule="auto"/>
              <w:ind w:left="252" w:hanging="252"/>
              <w:rPr>
                <w:rFonts w:ascii="Arial" w:hAnsi="Arial" w:cs="Arial"/>
              </w:rPr>
            </w:pPr>
            <w:r w:rsidRPr="00D94EBD">
              <w:rPr>
                <w:rFonts w:ascii="Arial" w:hAnsi="Arial" w:cs="Arial"/>
              </w:rPr>
              <w:t>M</w:t>
            </w:r>
            <w:r w:rsidR="525F4A37" w:rsidRPr="00D94EBD">
              <w:rPr>
                <w:rFonts w:ascii="Arial" w:hAnsi="Arial" w:cs="Arial"/>
              </w:rPr>
              <w:t>anage</w:t>
            </w:r>
            <w:r w:rsidRPr="00D94EBD">
              <w:rPr>
                <w:rFonts w:ascii="Arial" w:hAnsi="Arial" w:cs="Arial"/>
              </w:rPr>
              <w:t>s</w:t>
            </w:r>
            <w:r w:rsidR="525F4A37" w:rsidRPr="00D94EBD">
              <w:rPr>
                <w:rFonts w:ascii="Arial" w:hAnsi="Arial" w:cs="Arial"/>
              </w:rPr>
              <w:t xml:space="preserve"> intracranial complications of skull base surgery</w:t>
            </w:r>
          </w:p>
        </w:tc>
      </w:tr>
      <w:tr w:rsidR="00125817" w:rsidRPr="00E74371" w14:paraId="1F3C3C53" w14:textId="77777777" w:rsidTr="0007238F">
        <w:tc>
          <w:tcPr>
            <w:tcW w:w="4950" w:type="dxa"/>
            <w:tcBorders>
              <w:top w:val="single" w:sz="4" w:space="0" w:color="000000"/>
              <w:bottom w:val="single" w:sz="4" w:space="0" w:color="000000"/>
            </w:tcBorders>
            <w:shd w:val="clear" w:color="auto" w:fill="C9C9C9"/>
          </w:tcPr>
          <w:p w14:paraId="68BD01CB" w14:textId="77777777" w:rsidR="00196979" w:rsidRPr="00196979" w:rsidRDefault="009509DE" w:rsidP="00196979">
            <w:pPr>
              <w:spacing w:after="0" w:line="240" w:lineRule="auto"/>
              <w:rPr>
                <w:rFonts w:ascii="Arial" w:hAnsi="Arial" w:cs="Arial"/>
                <w:i/>
                <w:iCs/>
              </w:rPr>
            </w:pPr>
            <w:r w:rsidRPr="00E74371">
              <w:rPr>
                <w:rFonts w:ascii="Arial" w:hAnsi="Arial" w:cs="Arial"/>
                <w:b/>
              </w:rPr>
              <w:lastRenderedPageBreak/>
              <w:t>Level 5</w:t>
            </w:r>
            <w:r w:rsidRPr="00E74371">
              <w:rPr>
                <w:rFonts w:ascii="Arial" w:hAnsi="Arial" w:cs="Arial"/>
              </w:rPr>
              <w:t xml:space="preserve"> </w:t>
            </w:r>
            <w:r w:rsidR="00196979" w:rsidRPr="00196979">
              <w:rPr>
                <w:rFonts w:ascii="Arial" w:hAnsi="Arial" w:cs="Arial"/>
                <w:i/>
                <w:iCs/>
              </w:rPr>
              <w:t>Develops innovative techniques for management of facial nerve disorders; leads a multidisciplinary conference on facial nerve disorders</w:t>
            </w:r>
          </w:p>
          <w:p w14:paraId="35FAC6ED" w14:textId="77777777" w:rsidR="00196979" w:rsidRPr="00196979" w:rsidRDefault="00196979" w:rsidP="00196979">
            <w:pPr>
              <w:spacing w:after="0" w:line="240" w:lineRule="auto"/>
              <w:rPr>
                <w:rFonts w:ascii="Arial" w:hAnsi="Arial" w:cs="Arial"/>
                <w:i/>
                <w:iCs/>
              </w:rPr>
            </w:pPr>
          </w:p>
          <w:p w14:paraId="70AE4770" w14:textId="77777777" w:rsidR="00196979" w:rsidRPr="00196979" w:rsidRDefault="00196979" w:rsidP="00196979">
            <w:pPr>
              <w:spacing w:after="0" w:line="240" w:lineRule="auto"/>
              <w:rPr>
                <w:rFonts w:ascii="Arial" w:hAnsi="Arial" w:cs="Arial"/>
                <w:i/>
                <w:iCs/>
              </w:rPr>
            </w:pPr>
            <w:r w:rsidRPr="00196979">
              <w:rPr>
                <w:rFonts w:ascii="Arial" w:hAnsi="Arial" w:cs="Arial"/>
                <w:i/>
                <w:iCs/>
              </w:rPr>
              <w:t>Performs facial nerve graft, including harvesting graft from local and distal sight, and performs nerve anastomosis</w:t>
            </w:r>
          </w:p>
          <w:p w14:paraId="68F78F9E" w14:textId="77777777" w:rsidR="00196979" w:rsidRPr="00196979" w:rsidRDefault="00196979" w:rsidP="00196979">
            <w:pPr>
              <w:spacing w:after="0" w:line="240" w:lineRule="auto"/>
              <w:rPr>
                <w:rFonts w:ascii="Arial" w:hAnsi="Arial" w:cs="Arial"/>
                <w:i/>
                <w:iCs/>
              </w:rPr>
            </w:pPr>
          </w:p>
          <w:p w14:paraId="0426F8A7" w14:textId="0F2CEBF0" w:rsidR="009509DE" w:rsidRPr="00E74371" w:rsidRDefault="00196979" w:rsidP="00196979">
            <w:pPr>
              <w:spacing w:after="0" w:line="240" w:lineRule="auto"/>
              <w:rPr>
                <w:rFonts w:ascii="Arial" w:eastAsia="Arial" w:hAnsi="Arial" w:cs="Arial"/>
                <w:i/>
              </w:rPr>
            </w:pPr>
            <w:r w:rsidRPr="00196979">
              <w:rPr>
                <w:rFonts w:ascii="Arial" w:hAnsi="Arial" w:cs="Arial"/>
                <w:i/>
                <w:iCs/>
              </w:rPr>
              <w:t>Serves as a peer resource for managing uncommon/infrequent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3DC988" w14:textId="77777777" w:rsidR="009509DE" w:rsidRPr="00D94EBD" w:rsidRDefault="2C0AF403" w:rsidP="00D94EBD">
            <w:pPr>
              <w:pStyle w:val="ListParagraph"/>
              <w:numPr>
                <w:ilvl w:val="0"/>
                <w:numId w:val="47"/>
              </w:numPr>
              <w:pBdr>
                <w:top w:val="nil"/>
                <w:left w:val="nil"/>
                <w:bottom w:val="nil"/>
                <w:right w:val="nil"/>
                <w:between w:val="nil"/>
              </w:pBdr>
              <w:spacing w:after="0" w:line="240" w:lineRule="auto"/>
              <w:ind w:left="252" w:hanging="252"/>
              <w:rPr>
                <w:rFonts w:ascii="Arial" w:hAnsi="Arial" w:cs="Arial"/>
              </w:rPr>
            </w:pPr>
            <w:r w:rsidRPr="00D94EBD">
              <w:rPr>
                <w:rFonts w:ascii="Arial" w:hAnsi="Arial" w:cs="Arial"/>
              </w:rPr>
              <w:t xml:space="preserve">Publishes </w:t>
            </w:r>
            <w:r w:rsidR="0FE58DDD" w:rsidRPr="00D94EBD">
              <w:rPr>
                <w:rFonts w:ascii="Arial" w:hAnsi="Arial" w:cs="Arial"/>
              </w:rPr>
              <w:t>original research on facial nerve disorders</w:t>
            </w:r>
          </w:p>
          <w:p w14:paraId="25D656A6" w14:textId="77777777" w:rsidR="004B7FD2" w:rsidRDefault="004B7FD2" w:rsidP="00D04AA2">
            <w:pPr>
              <w:pBdr>
                <w:top w:val="nil"/>
                <w:left w:val="nil"/>
                <w:bottom w:val="nil"/>
                <w:right w:val="nil"/>
                <w:between w:val="nil"/>
              </w:pBdr>
              <w:spacing w:after="0" w:line="240" w:lineRule="auto"/>
              <w:ind w:left="252" w:hanging="252"/>
              <w:rPr>
                <w:rFonts w:ascii="Arial" w:hAnsi="Arial" w:cs="Arial"/>
              </w:rPr>
            </w:pPr>
          </w:p>
          <w:p w14:paraId="0FEB3F07" w14:textId="77777777" w:rsidR="00D04AA2" w:rsidRDefault="00D04AA2" w:rsidP="00D04AA2">
            <w:pPr>
              <w:pBdr>
                <w:top w:val="nil"/>
                <w:left w:val="nil"/>
                <w:bottom w:val="nil"/>
                <w:right w:val="nil"/>
                <w:between w:val="nil"/>
              </w:pBdr>
              <w:spacing w:after="0" w:line="240" w:lineRule="auto"/>
              <w:ind w:left="252" w:hanging="252"/>
              <w:rPr>
                <w:rFonts w:ascii="Arial" w:hAnsi="Arial" w:cs="Arial"/>
              </w:rPr>
            </w:pPr>
          </w:p>
          <w:p w14:paraId="234F758F" w14:textId="77777777" w:rsidR="00D04AA2" w:rsidRDefault="00D04AA2" w:rsidP="00D04AA2">
            <w:pPr>
              <w:pBdr>
                <w:top w:val="nil"/>
                <w:left w:val="nil"/>
                <w:bottom w:val="nil"/>
                <w:right w:val="nil"/>
                <w:between w:val="nil"/>
              </w:pBdr>
              <w:spacing w:after="0" w:line="240" w:lineRule="auto"/>
              <w:ind w:left="252" w:hanging="252"/>
              <w:rPr>
                <w:rFonts w:ascii="Arial" w:hAnsi="Arial" w:cs="Arial"/>
              </w:rPr>
            </w:pPr>
          </w:p>
          <w:p w14:paraId="33F70810" w14:textId="77777777" w:rsidR="00D04AA2" w:rsidRPr="00D04AA2" w:rsidRDefault="00D04AA2" w:rsidP="00D94EBD">
            <w:pPr>
              <w:pBdr>
                <w:top w:val="nil"/>
                <w:left w:val="nil"/>
                <w:bottom w:val="nil"/>
                <w:right w:val="nil"/>
                <w:between w:val="nil"/>
              </w:pBdr>
              <w:spacing w:after="0" w:line="240" w:lineRule="auto"/>
              <w:ind w:left="252" w:hanging="252"/>
              <w:rPr>
                <w:rFonts w:ascii="Arial" w:hAnsi="Arial" w:cs="Arial"/>
              </w:rPr>
            </w:pPr>
          </w:p>
          <w:p w14:paraId="3D778FE4" w14:textId="77777777" w:rsidR="004B7FD2" w:rsidRPr="00D94EBD" w:rsidRDefault="00EC3AF3" w:rsidP="00D94EBD">
            <w:pPr>
              <w:pStyle w:val="ListParagraph"/>
              <w:numPr>
                <w:ilvl w:val="0"/>
                <w:numId w:val="47"/>
              </w:numPr>
              <w:pBdr>
                <w:top w:val="nil"/>
                <w:left w:val="nil"/>
                <w:bottom w:val="nil"/>
                <w:right w:val="nil"/>
                <w:between w:val="nil"/>
              </w:pBdr>
              <w:spacing w:after="0" w:line="240" w:lineRule="auto"/>
              <w:ind w:left="252" w:hanging="252"/>
              <w:rPr>
                <w:rFonts w:ascii="Arial" w:hAnsi="Arial" w:cs="Arial"/>
              </w:rPr>
            </w:pPr>
            <w:r w:rsidRPr="00D94EBD">
              <w:rPr>
                <w:rFonts w:ascii="Arial" w:hAnsi="Arial" w:cs="Arial"/>
              </w:rPr>
              <w:t>Harvests and grafts facial nerves</w:t>
            </w:r>
          </w:p>
          <w:p w14:paraId="3E8E4028" w14:textId="77777777" w:rsidR="00EC3AF3" w:rsidRDefault="00EC3AF3" w:rsidP="00D04AA2">
            <w:pPr>
              <w:pBdr>
                <w:top w:val="nil"/>
                <w:left w:val="nil"/>
                <w:bottom w:val="nil"/>
                <w:right w:val="nil"/>
                <w:between w:val="nil"/>
              </w:pBdr>
              <w:spacing w:after="0" w:line="240" w:lineRule="auto"/>
              <w:ind w:left="252" w:hanging="252"/>
              <w:rPr>
                <w:rFonts w:ascii="Arial" w:hAnsi="Arial" w:cs="Arial"/>
              </w:rPr>
            </w:pPr>
          </w:p>
          <w:p w14:paraId="771E49F9" w14:textId="77777777" w:rsidR="00D04AA2" w:rsidRDefault="00D04AA2" w:rsidP="00D04AA2">
            <w:pPr>
              <w:pBdr>
                <w:top w:val="nil"/>
                <w:left w:val="nil"/>
                <w:bottom w:val="nil"/>
                <w:right w:val="nil"/>
                <w:between w:val="nil"/>
              </w:pBdr>
              <w:spacing w:after="0" w:line="240" w:lineRule="auto"/>
              <w:ind w:left="252" w:hanging="252"/>
              <w:rPr>
                <w:rFonts w:ascii="Arial" w:hAnsi="Arial" w:cs="Arial"/>
              </w:rPr>
            </w:pPr>
          </w:p>
          <w:p w14:paraId="4703A70C" w14:textId="77777777" w:rsidR="00D04AA2" w:rsidRPr="00D04AA2" w:rsidRDefault="00D04AA2" w:rsidP="00D94EBD">
            <w:pPr>
              <w:pBdr>
                <w:top w:val="nil"/>
                <w:left w:val="nil"/>
                <w:bottom w:val="nil"/>
                <w:right w:val="nil"/>
                <w:between w:val="nil"/>
              </w:pBdr>
              <w:spacing w:after="0" w:line="240" w:lineRule="auto"/>
              <w:ind w:left="252" w:hanging="252"/>
              <w:rPr>
                <w:rFonts w:ascii="Arial" w:hAnsi="Arial" w:cs="Arial"/>
              </w:rPr>
            </w:pPr>
          </w:p>
          <w:p w14:paraId="661DC5DA" w14:textId="3D077B7E" w:rsidR="00EC3AF3" w:rsidRPr="00D94EBD" w:rsidRDefault="00DF2327" w:rsidP="00D94EBD">
            <w:pPr>
              <w:pStyle w:val="ListParagraph"/>
              <w:numPr>
                <w:ilvl w:val="0"/>
                <w:numId w:val="47"/>
              </w:numPr>
              <w:pBdr>
                <w:top w:val="nil"/>
                <w:left w:val="nil"/>
                <w:bottom w:val="nil"/>
                <w:right w:val="nil"/>
                <w:between w:val="nil"/>
              </w:pBdr>
              <w:spacing w:after="0" w:line="240" w:lineRule="auto"/>
              <w:ind w:left="252" w:hanging="252"/>
              <w:rPr>
                <w:rFonts w:ascii="Arial" w:hAnsi="Arial" w:cs="Arial"/>
              </w:rPr>
            </w:pPr>
            <w:r w:rsidRPr="00D94EBD">
              <w:rPr>
                <w:rFonts w:ascii="Arial" w:hAnsi="Arial" w:cs="Arial"/>
              </w:rPr>
              <w:t xml:space="preserve">Teaches a course to </w:t>
            </w:r>
            <w:r w:rsidR="00D04AA2" w:rsidRPr="00D94EBD">
              <w:rPr>
                <w:rFonts w:ascii="Arial" w:hAnsi="Arial" w:cs="Arial"/>
              </w:rPr>
              <w:t>manage intracranial complications</w:t>
            </w:r>
            <w:r w:rsidR="00EC3AF3" w:rsidRPr="00D94EBD">
              <w:rPr>
                <w:rFonts w:ascii="Arial" w:hAnsi="Arial" w:cs="Arial"/>
              </w:rPr>
              <w:t xml:space="preserve"> </w:t>
            </w:r>
          </w:p>
        </w:tc>
      </w:tr>
      <w:tr w:rsidR="00456903" w:rsidRPr="00E74371" w14:paraId="0E4FC965" w14:textId="77777777" w:rsidTr="20AE219C">
        <w:tc>
          <w:tcPr>
            <w:tcW w:w="4950" w:type="dxa"/>
            <w:shd w:val="clear" w:color="auto" w:fill="FFD965"/>
          </w:tcPr>
          <w:p w14:paraId="64E306DB" w14:textId="77777777" w:rsidR="009509DE" w:rsidRPr="00E74371" w:rsidRDefault="009509DE" w:rsidP="00F0261D">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2D976DCE" w14:textId="4577970A" w:rsidR="003170DF" w:rsidRPr="00E74371" w:rsidDel="00456034" w:rsidRDefault="003170DF" w:rsidP="003170DF">
            <w:pPr>
              <w:numPr>
                <w:ilvl w:val="0"/>
                <w:numId w:val="5"/>
              </w:numPr>
              <w:pBdr>
                <w:top w:val="nil"/>
                <w:left w:val="nil"/>
                <w:bottom w:val="nil"/>
                <w:right w:val="nil"/>
                <w:between w:val="nil"/>
              </w:pBdr>
              <w:spacing w:after="0" w:line="240" w:lineRule="auto"/>
              <w:ind w:left="180" w:hanging="180"/>
              <w:rPr>
                <w:rFonts w:ascii="Arial" w:hAnsi="Arial" w:cs="Arial"/>
              </w:rPr>
            </w:pPr>
            <w:r w:rsidRPr="4BAE3518">
              <w:rPr>
                <w:rFonts w:ascii="Arial" w:hAnsi="Arial" w:cs="Arial"/>
              </w:rPr>
              <w:t>Checklist evaluation of live or recorded performance</w:t>
            </w:r>
          </w:p>
          <w:p w14:paraId="255C31D5" w14:textId="77777777" w:rsidR="003170DF" w:rsidRPr="00E74371" w:rsidDel="00456034" w:rsidRDefault="003170DF" w:rsidP="003170DF">
            <w:pPr>
              <w:numPr>
                <w:ilvl w:val="0"/>
                <w:numId w:val="5"/>
              </w:numPr>
              <w:pBdr>
                <w:top w:val="nil"/>
                <w:left w:val="nil"/>
                <w:bottom w:val="nil"/>
                <w:right w:val="nil"/>
                <w:between w:val="nil"/>
              </w:pBdr>
              <w:spacing w:after="0" w:line="240" w:lineRule="auto"/>
              <w:ind w:left="180" w:hanging="180"/>
              <w:rPr>
                <w:rFonts w:ascii="Arial" w:hAnsi="Arial" w:cs="Arial"/>
              </w:rPr>
            </w:pPr>
            <w:r w:rsidRPr="4BAE3518">
              <w:rPr>
                <w:rFonts w:ascii="Arial" w:hAnsi="Arial" w:cs="Arial"/>
              </w:rPr>
              <w:t>Direct observation</w:t>
            </w:r>
          </w:p>
          <w:p w14:paraId="5CF0827B" w14:textId="77777777" w:rsidR="003170DF" w:rsidRPr="00E74371" w:rsidDel="00456034" w:rsidRDefault="003170DF" w:rsidP="003170DF">
            <w:pPr>
              <w:numPr>
                <w:ilvl w:val="0"/>
                <w:numId w:val="5"/>
              </w:numPr>
              <w:pBdr>
                <w:top w:val="nil"/>
                <w:left w:val="nil"/>
                <w:bottom w:val="nil"/>
                <w:right w:val="nil"/>
                <w:between w:val="nil"/>
              </w:pBdr>
              <w:spacing w:after="0" w:line="240" w:lineRule="auto"/>
              <w:ind w:left="180" w:hanging="180"/>
              <w:rPr>
                <w:rFonts w:ascii="Arial" w:hAnsi="Arial" w:cs="Arial"/>
              </w:rPr>
            </w:pPr>
            <w:r w:rsidRPr="4BAE3518">
              <w:rPr>
                <w:rFonts w:ascii="Arial" w:hAnsi="Arial" w:cs="Arial"/>
              </w:rPr>
              <w:t>Objective structured clinical examination (OSCE)</w:t>
            </w:r>
          </w:p>
          <w:p w14:paraId="11CA9B2D" w14:textId="77777777" w:rsidR="003170DF" w:rsidRPr="00E74371" w:rsidDel="00456034" w:rsidRDefault="003170DF" w:rsidP="003170DF">
            <w:pPr>
              <w:numPr>
                <w:ilvl w:val="0"/>
                <w:numId w:val="5"/>
              </w:numPr>
              <w:pBdr>
                <w:top w:val="nil"/>
                <w:left w:val="nil"/>
                <w:bottom w:val="nil"/>
                <w:right w:val="nil"/>
                <w:between w:val="nil"/>
              </w:pBdr>
              <w:spacing w:after="0" w:line="240" w:lineRule="auto"/>
              <w:ind w:left="180" w:hanging="180"/>
              <w:rPr>
                <w:rFonts w:ascii="Arial" w:hAnsi="Arial" w:cs="Arial"/>
              </w:rPr>
            </w:pPr>
            <w:r w:rsidRPr="4BAE3518">
              <w:rPr>
                <w:rFonts w:ascii="Arial" w:hAnsi="Arial" w:cs="Arial"/>
              </w:rPr>
              <w:t>Record review</w:t>
            </w:r>
          </w:p>
          <w:p w14:paraId="24AFD5CE" w14:textId="77777777" w:rsidR="003170DF" w:rsidRPr="00E74371" w:rsidDel="00456034" w:rsidRDefault="003170DF" w:rsidP="003170DF">
            <w:pPr>
              <w:numPr>
                <w:ilvl w:val="0"/>
                <w:numId w:val="5"/>
              </w:numPr>
              <w:pBdr>
                <w:top w:val="nil"/>
                <w:left w:val="nil"/>
                <w:bottom w:val="nil"/>
                <w:right w:val="nil"/>
                <w:between w:val="nil"/>
              </w:pBdr>
              <w:spacing w:after="0" w:line="240" w:lineRule="auto"/>
              <w:ind w:left="180" w:hanging="180"/>
              <w:rPr>
                <w:rFonts w:ascii="Arial" w:hAnsi="Arial" w:cs="Arial"/>
              </w:rPr>
            </w:pPr>
            <w:r w:rsidRPr="4BAE3518">
              <w:rPr>
                <w:rFonts w:ascii="Arial" w:hAnsi="Arial" w:cs="Arial"/>
              </w:rPr>
              <w:t>Reflection</w:t>
            </w:r>
          </w:p>
          <w:p w14:paraId="08AA0C1E" w14:textId="77777777" w:rsidR="003170DF" w:rsidRPr="00E74371" w:rsidDel="00456034" w:rsidRDefault="003170DF" w:rsidP="003170DF">
            <w:pPr>
              <w:numPr>
                <w:ilvl w:val="0"/>
                <w:numId w:val="5"/>
              </w:numPr>
              <w:pBdr>
                <w:top w:val="nil"/>
                <w:left w:val="nil"/>
                <w:bottom w:val="nil"/>
                <w:right w:val="nil"/>
                <w:between w:val="nil"/>
              </w:pBdr>
              <w:spacing w:after="0" w:line="240" w:lineRule="auto"/>
              <w:ind w:left="180" w:hanging="180"/>
              <w:rPr>
                <w:rFonts w:ascii="Arial" w:hAnsi="Arial" w:cs="Arial"/>
              </w:rPr>
            </w:pPr>
            <w:r w:rsidRPr="4BAE3518">
              <w:rPr>
                <w:rFonts w:ascii="Arial" w:hAnsi="Arial" w:cs="Arial"/>
              </w:rPr>
              <w:t>Simulations and models (temporal bone dissection, virtual models)</w:t>
            </w:r>
          </w:p>
          <w:p w14:paraId="7E9F8AED" w14:textId="77777777" w:rsidR="003170DF" w:rsidRPr="00E74371" w:rsidDel="00456034" w:rsidRDefault="003170DF" w:rsidP="003170DF">
            <w:pPr>
              <w:numPr>
                <w:ilvl w:val="0"/>
                <w:numId w:val="5"/>
              </w:numPr>
              <w:pBdr>
                <w:top w:val="nil"/>
                <w:left w:val="nil"/>
                <w:bottom w:val="nil"/>
                <w:right w:val="nil"/>
                <w:between w:val="nil"/>
              </w:pBdr>
              <w:spacing w:after="0" w:line="240" w:lineRule="auto"/>
              <w:ind w:left="180" w:hanging="180"/>
              <w:rPr>
                <w:rFonts w:ascii="Arial" w:hAnsi="Arial" w:cs="Arial"/>
              </w:rPr>
            </w:pPr>
            <w:r w:rsidRPr="4BAE3518">
              <w:rPr>
                <w:rFonts w:ascii="Arial" w:hAnsi="Arial" w:cs="Arial"/>
              </w:rPr>
              <w:t>Standardized oral examination</w:t>
            </w:r>
          </w:p>
          <w:p w14:paraId="748ADD11" w14:textId="49A1907F" w:rsidR="003170DF" w:rsidRPr="00E74371" w:rsidRDefault="003170DF" w:rsidP="003170DF">
            <w:pPr>
              <w:numPr>
                <w:ilvl w:val="0"/>
                <w:numId w:val="5"/>
              </w:numPr>
              <w:pBdr>
                <w:top w:val="nil"/>
                <w:left w:val="nil"/>
                <w:bottom w:val="nil"/>
                <w:right w:val="nil"/>
                <w:between w:val="nil"/>
              </w:pBdr>
              <w:spacing w:after="0" w:line="240" w:lineRule="auto"/>
              <w:ind w:left="180" w:hanging="180"/>
            </w:pPr>
            <w:r w:rsidRPr="4BAE3518">
              <w:rPr>
                <w:rFonts w:ascii="Arial" w:hAnsi="Arial" w:cs="Arial"/>
              </w:rPr>
              <w:t>Standardized patient examination</w:t>
            </w:r>
          </w:p>
        </w:tc>
      </w:tr>
      <w:tr w:rsidR="00456903" w:rsidRPr="00E74371" w14:paraId="45F777F1" w14:textId="77777777" w:rsidTr="20AE219C">
        <w:tc>
          <w:tcPr>
            <w:tcW w:w="4950" w:type="dxa"/>
            <w:shd w:val="clear" w:color="auto" w:fill="8DB3E2" w:themeFill="text2" w:themeFillTint="66"/>
          </w:tcPr>
          <w:p w14:paraId="25EDD0AE" w14:textId="77777777" w:rsidR="009509DE" w:rsidRPr="00E74371" w:rsidRDefault="009509DE" w:rsidP="00F0261D">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2F6B6466" w14:textId="2F1A5784" w:rsidR="009509DE" w:rsidRPr="00E74371" w:rsidRDefault="009509DE" w:rsidP="000E218E">
            <w:pPr>
              <w:numPr>
                <w:ilvl w:val="0"/>
                <w:numId w:val="5"/>
              </w:numPr>
              <w:pBdr>
                <w:top w:val="nil"/>
                <w:left w:val="nil"/>
                <w:bottom w:val="nil"/>
                <w:right w:val="nil"/>
                <w:between w:val="nil"/>
              </w:pBdr>
              <w:spacing w:after="0" w:line="240" w:lineRule="auto"/>
              <w:ind w:left="180" w:hanging="180"/>
              <w:rPr>
                <w:rFonts w:ascii="Arial" w:hAnsi="Arial" w:cs="Arial"/>
              </w:rPr>
            </w:pPr>
          </w:p>
        </w:tc>
      </w:tr>
      <w:tr w:rsidR="00456903" w:rsidRPr="00E74371" w14:paraId="71D0D8E9" w14:textId="77777777" w:rsidTr="20AE219C">
        <w:trPr>
          <w:trHeight w:val="80"/>
        </w:trPr>
        <w:tc>
          <w:tcPr>
            <w:tcW w:w="4950" w:type="dxa"/>
            <w:shd w:val="clear" w:color="auto" w:fill="A8D08D"/>
          </w:tcPr>
          <w:p w14:paraId="41C13F0E" w14:textId="77777777" w:rsidR="009509DE" w:rsidRPr="00E74371" w:rsidRDefault="009509DE" w:rsidP="00F0261D">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6E76C14A" w14:textId="197680B5" w:rsidR="00C8441F" w:rsidRPr="00C8441F" w:rsidRDefault="6B59318B" w:rsidP="07CA6146">
            <w:pPr>
              <w:numPr>
                <w:ilvl w:val="0"/>
                <w:numId w:val="5"/>
              </w:numPr>
              <w:pBdr>
                <w:top w:val="nil"/>
                <w:left w:val="nil"/>
                <w:bottom w:val="nil"/>
                <w:right w:val="nil"/>
                <w:between w:val="nil"/>
              </w:pBdr>
              <w:spacing w:after="0" w:line="240" w:lineRule="auto"/>
              <w:ind w:left="180" w:hanging="180"/>
              <w:rPr>
                <w:rFonts w:ascii="Arial" w:eastAsia="Arial" w:hAnsi="Arial" w:cs="Arial"/>
              </w:rPr>
            </w:pPr>
            <w:r w:rsidRPr="07CA6146">
              <w:rPr>
                <w:rFonts w:ascii="Arial" w:hAnsi="Arial" w:cs="Arial"/>
              </w:rPr>
              <w:t xml:space="preserve">American Academy of Otolaryngology. </w:t>
            </w:r>
            <w:proofErr w:type="spellStart"/>
            <w:r w:rsidRPr="07CA6146">
              <w:rPr>
                <w:rFonts w:ascii="Arial" w:hAnsi="Arial" w:cs="Arial"/>
              </w:rPr>
              <w:t>OTOSource</w:t>
            </w:r>
            <w:proofErr w:type="spellEnd"/>
            <w:r w:rsidRPr="07CA6146">
              <w:rPr>
                <w:rFonts w:ascii="Arial" w:hAnsi="Arial" w:cs="Arial"/>
              </w:rPr>
              <w:t>. Htpps://www.otosource.org</w:t>
            </w:r>
            <w:r w:rsidR="26D1E818" w:rsidRPr="07CA6146">
              <w:rPr>
                <w:rFonts w:ascii="Arial" w:hAnsi="Arial" w:cs="Arial"/>
              </w:rPr>
              <w:t>/.</w:t>
            </w:r>
            <w:r w:rsidR="009B46D4">
              <w:rPr>
                <w:rFonts w:ascii="Arial" w:hAnsi="Arial" w:cs="Arial"/>
              </w:rPr>
              <w:t xml:space="preserve"> Accessed </w:t>
            </w:r>
            <w:r w:rsidR="26D1E818" w:rsidRPr="07CA6146">
              <w:rPr>
                <w:rFonts w:ascii="Arial" w:hAnsi="Arial" w:cs="Arial"/>
              </w:rPr>
              <w:t>2021</w:t>
            </w:r>
            <w:r w:rsidR="009B46D4">
              <w:rPr>
                <w:rFonts w:ascii="Arial" w:hAnsi="Arial" w:cs="Arial"/>
              </w:rPr>
              <w:t>.</w:t>
            </w:r>
          </w:p>
          <w:p w14:paraId="07ED39E5" w14:textId="5E66F877" w:rsidR="00675DAF" w:rsidRPr="00675DAF" w:rsidRDefault="002003DA" w:rsidP="07CA6146">
            <w:pPr>
              <w:numPr>
                <w:ilvl w:val="0"/>
                <w:numId w:val="5"/>
              </w:numPr>
              <w:pBdr>
                <w:top w:val="nil"/>
                <w:left w:val="nil"/>
                <w:bottom w:val="nil"/>
                <w:right w:val="nil"/>
                <w:between w:val="nil"/>
              </w:pBdr>
              <w:spacing w:after="0" w:line="240" w:lineRule="auto"/>
              <w:ind w:left="180" w:hanging="180"/>
            </w:pPr>
            <w:proofErr w:type="spellStart"/>
            <w:r w:rsidRPr="002003DA">
              <w:rPr>
                <w:rFonts w:ascii="Arial" w:hAnsi="Arial" w:cs="Arial"/>
              </w:rPr>
              <w:t>Guntinas-Lichius</w:t>
            </w:r>
            <w:proofErr w:type="spellEnd"/>
            <w:r>
              <w:rPr>
                <w:rFonts w:ascii="Arial" w:hAnsi="Arial" w:cs="Arial"/>
              </w:rPr>
              <w:t xml:space="preserve"> O, et al. </w:t>
            </w:r>
            <w:r w:rsidR="00675DAF" w:rsidRPr="07CA6146">
              <w:rPr>
                <w:rFonts w:ascii="Arial" w:hAnsi="Arial" w:cs="Arial"/>
              </w:rPr>
              <w:t xml:space="preserve">Facial nerve </w:t>
            </w:r>
            <w:proofErr w:type="spellStart"/>
            <w:r w:rsidR="00675DAF" w:rsidRPr="07CA6146">
              <w:rPr>
                <w:rFonts w:ascii="Arial" w:hAnsi="Arial" w:cs="Arial"/>
              </w:rPr>
              <w:t>electrodiagnostics</w:t>
            </w:r>
            <w:proofErr w:type="spellEnd"/>
            <w:r w:rsidR="00675DAF" w:rsidRPr="07CA6146">
              <w:rPr>
                <w:rFonts w:ascii="Arial" w:hAnsi="Arial" w:cs="Arial"/>
              </w:rPr>
              <w:t xml:space="preserve"> for patients with facial palsy:</w:t>
            </w:r>
            <w:r>
              <w:rPr>
                <w:rFonts w:ascii="Arial" w:hAnsi="Arial" w:cs="Arial"/>
              </w:rPr>
              <w:t xml:space="preserve"> </w:t>
            </w:r>
            <w:r w:rsidR="00675DAF" w:rsidRPr="07CA6146">
              <w:rPr>
                <w:rFonts w:ascii="Arial" w:hAnsi="Arial" w:cs="Arial"/>
              </w:rPr>
              <w:t xml:space="preserve">A clinical practice guideline. </w:t>
            </w:r>
            <w:r w:rsidR="00866E43" w:rsidRPr="00866E43">
              <w:rPr>
                <w:rFonts w:ascii="Arial" w:hAnsi="Arial" w:cs="Arial"/>
              </w:rPr>
              <w:t xml:space="preserve">Eur Arch </w:t>
            </w:r>
            <w:proofErr w:type="spellStart"/>
            <w:r w:rsidR="00866E43" w:rsidRPr="00866E43">
              <w:rPr>
                <w:rFonts w:ascii="Arial" w:hAnsi="Arial" w:cs="Arial"/>
              </w:rPr>
              <w:t>Otorhinolaryngol</w:t>
            </w:r>
            <w:proofErr w:type="spellEnd"/>
            <w:r w:rsidR="00866E43" w:rsidRPr="00866E43">
              <w:rPr>
                <w:rFonts w:ascii="Arial" w:hAnsi="Arial" w:cs="Arial"/>
              </w:rPr>
              <w:t>. 2020; 277(7): 1855</w:t>
            </w:r>
            <w:r w:rsidR="00866E43">
              <w:rPr>
                <w:rFonts w:ascii="Arial" w:hAnsi="Arial" w:cs="Arial"/>
              </w:rPr>
              <w:t>-</w:t>
            </w:r>
            <w:r w:rsidR="00866E43" w:rsidRPr="00866E43">
              <w:rPr>
                <w:rFonts w:ascii="Arial" w:hAnsi="Arial" w:cs="Arial"/>
              </w:rPr>
              <w:t>1874.</w:t>
            </w:r>
            <w:r w:rsidR="00866E43">
              <w:rPr>
                <w:rFonts w:ascii="Arial" w:hAnsi="Arial" w:cs="Arial"/>
              </w:rPr>
              <w:t xml:space="preserve"> </w:t>
            </w:r>
            <w:hyperlink r:id="rId11" w:history="1">
              <w:r w:rsidR="00866E43" w:rsidRPr="00866E43">
                <w:rPr>
                  <w:rStyle w:val="Hyperlink"/>
                  <w:rFonts w:ascii="Arial" w:hAnsi="Arial" w:cs="Arial"/>
                </w:rPr>
                <w:t>https://www.ncbi.nlm.nih.gov/pmc/articles/PMC7286870</w:t>
              </w:r>
            </w:hyperlink>
          </w:p>
          <w:p w14:paraId="2D9CC225" w14:textId="6BF5B786" w:rsidR="00C8441F" w:rsidRPr="00C8441F" w:rsidRDefault="5E689DCE" w:rsidP="00675DAF">
            <w:pPr>
              <w:numPr>
                <w:ilvl w:val="0"/>
                <w:numId w:val="5"/>
              </w:numPr>
              <w:pBdr>
                <w:top w:val="nil"/>
                <w:left w:val="nil"/>
                <w:bottom w:val="nil"/>
                <w:right w:val="nil"/>
                <w:between w:val="nil"/>
              </w:pBdr>
              <w:spacing w:after="0" w:line="240" w:lineRule="auto"/>
              <w:ind w:left="180" w:hanging="180"/>
            </w:pPr>
            <w:r w:rsidRPr="07CA6146">
              <w:rPr>
                <w:rFonts w:ascii="Arial" w:hAnsi="Arial" w:cs="Arial"/>
              </w:rPr>
              <w:t xml:space="preserve">House JW, </w:t>
            </w:r>
            <w:proofErr w:type="spellStart"/>
            <w:r w:rsidRPr="07CA6146">
              <w:rPr>
                <w:rFonts w:ascii="Arial" w:hAnsi="Arial" w:cs="Arial"/>
              </w:rPr>
              <w:t>Brackmann</w:t>
            </w:r>
            <w:proofErr w:type="spellEnd"/>
            <w:r w:rsidRPr="07CA6146">
              <w:rPr>
                <w:rFonts w:ascii="Arial" w:hAnsi="Arial" w:cs="Arial"/>
              </w:rPr>
              <w:t xml:space="preserve"> DE</w:t>
            </w:r>
            <w:r w:rsidR="00FD3EB7">
              <w:rPr>
                <w:rFonts w:ascii="Arial" w:hAnsi="Arial" w:cs="Arial"/>
              </w:rPr>
              <w:t xml:space="preserve">. </w:t>
            </w:r>
            <w:r w:rsidRPr="07CA6146">
              <w:rPr>
                <w:rFonts w:ascii="Arial" w:hAnsi="Arial" w:cs="Arial"/>
              </w:rPr>
              <w:t xml:space="preserve">Facial nerve grading system. </w:t>
            </w:r>
            <w:proofErr w:type="spellStart"/>
            <w:r w:rsidRPr="00C0384D">
              <w:rPr>
                <w:rFonts w:ascii="Arial" w:hAnsi="Arial" w:cs="Arial"/>
                <w:i/>
                <w:iCs/>
              </w:rPr>
              <w:t>Otolaryngol</w:t>
            </w:r>
            <w:proofErr w:type="spellEnd"/>
            <w:r w:rsidRPr="00C0384D">
              <w:rPr>
                <w:rFonts w:ascii="Arial" w:hAnsi="Arial" w:cs="Arial"/>
                <w:i/>
                <w:iCs/>
              </w:rPr>
              <w:t xml:space="preserve"> Head Neck Su</w:t>
            </w:r>
            <w:r w:rsidR="00FD3EB7">
              <w:rPr>
                <w:rFonts w:ascii="Arial" w:hAnsi="Arial" w:cs="Arial"/>
                <w:i/>
                <w:iCs/>
              </w:rPr>
              <w:t>r</w:t>
            </w:r>
            <w:r w:rsidRPr="00C0384D">
              <w:rPr>
                <w:rFonts w:ascii="Arial" w:hAnsi="Arial" w:cs="Arial"/>
                <w:i/>
                <w:iCs/>
              </w:rPr>
              <w:t>g</w:t>
            </w:r>
            <w:r w:rsidR="4D3E72CC" w:rsidRPr="00C0384D">
              <w:rPr>
                <w:rFonts w:ascii="Arial" w:hAnsi="Arial" w:cs="Arial"/>
                <w:i/>
                <w:iCs/>
              </w:rPr>
              <w:t>ery</w:t>
            </w:r>
            <w:r w:rsidR="4D3E72CC" w:rsidRPr="07CA6146">
              <w:rPr>
                <w:rFonts w:ascii="Arial" w:hAnsi="Arial" w:cs="Arial"/>
              </w:rPr>
              <w:t xml:space="preserve"> </w:t>
            </w:r>
            <w:r w:rsidR="00E27290" w:rsidRPr="00E27290">
              <w:rPr>
                <w:rFonts w:ascii="Arial" w:hAnsi="Arial" w:cs="Arial"/>
              </w:rPr>
              <w:t>1985;93(2):146-</w:t>
            </w:r>
            <w:proofErr w:type="gramStart"/>
            <w:r w:rsidR="00E27290" w:rsidRPr="00E27290">
              <w:rPr>
                <w:rFonts w:ascii="Arial" w:hAnsi="Arial" w:cs="Arial"/>
              </w:rPr>
              <w:t>7.</w:t>
            </w:r>
            <w:r w:rsidR="4D3E72CC" w:rsidRPr="07CA6146">
              <w:rPr>
                <w:rFonts w:ascii="Arial" w:hAnsi="Arial" w:cs="Arial"/>
              </w:rPr>
              <w:t>.</w:t>
            </w:r>
            <w:proofErr w:type="gramEnd"/>
          </w:p>
        </w:tc>
      </w:tr>
    </w:tbl>
    <w:p w14:paraId="4F82E1CD" w14:textId="77777777" w:rsidR="003F2E8F" w:rsidRDefault="003F2E8F" w:rsidP="00F0261D">
      <w:pPr>
        <w:spacing w:after="0" w:line="240" w:lineRule="auto"/>
        <w:rPr>
          <w:rFonts w:ascii="Arial" w:eastAsia="Arial" w:hAnsi="Arial" w:cs="Arial"/>
        </w:rPr>
      </w:pPr>
    </w:p>
    <w:p w14:paraId="60CE66D5" w14:textId="77777777" w:rsidR="003F2E8F" w:rsidRDefault="003F2E8F" w:rsidP="00F0261D">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25817" w:rsidRPr="0009118D" w14:paraId="2AFE1DDB" w14:textId="77777777" w:rsidTr="07CA6146">
        <w:trPr>
          <w:trHeight w:val="769"/>
        </w:trPr>
        <w:tc>
          <w:tcPr>
            <w:tcW w:w="14125" w:type="dxa"/>
            <w:gridSpan w:val="2"/>
            <w:shd w:val="clear" w:color="auto" w:fill="9CC3E5"/>
          </w:tcPr>
          <w:p w14:paraId="0E1FF6FA" w14:textId="26B8CF1F" w:rsidR="003F2E8F" w:rsidRPr="00E74371" w:rsidRDefault="00071E2E" w:rsidP="00F0261D">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Patient Care 4: </w:t>
            </w:r>
            <w:r w:rsidR="00226C6E">
              <w:rPr>
                <w:rFonts w:ascii="Arial" w:hAnsi="Arial" w:cs="Arial"/>
                <w:b/>
              </w:rPr>
              <w:t>Non-Operative Patient Care</w:t>
            </w:r>
          </w:p>
          <w:p w14:paraId="7B529A80" w14:textId="5525B4CA" w:rsidR="003F2E8F" w:rsidRPr="00E74371" w:rsidRDefault="003F2E8F" w:rsidP="00FE3E04">
            <w:pPr>
              <w:spacing w:after="0" w:line="240" w:lineRule="auto"/>
              <w:ind w:left="187"/>
              <w:rPr>
                <w:rFonts w:ascii="Arial" w:eastAsia="Arial" w:hAnsi="Arial" w:cs="Arial"/>
              </w:rPr>
            </w:pPr>
            <w:r w:rsidRPr="00E74371">
              <w:rPr>
                <w:rFonts w:ascii="Arial" w:eastAsia="Arial" w:hAnsi="Arial" w:cs="Arial"/>
                <w:b/>
                <w:bCs/>
              </w:rPr>
              <w:t>Overall Intent:</w:t>
            </w:r>
            <w:r w:rsidRPr="00E74371">
              <w:rPr>
                <w:rFonts w:ascii="Arial" w:eastAsia="Arial" w:hAnsi="Arial" w:cs="Arial"/>
              </w:rPr>
              <w:t xml:space="preserve"> </w:t>
            </w:r>
            <w:r w:rsidR="00D04AA2" w:rsidRPr="4BAE3518">
              <w:rPr>
                <w:rFonts w:ascii="Arial" w:eastAsia="Arial" w:hAnsi="Arial" w:cs="Arial"/>
              </w:rPr>
              <w:t>To evaluate</w:t>
            </w:r>
            <w:r w:rsidR="00D04AA2">
              <w:rPr>
                <w:rFonts w:ascii="Arial" w:eastAsia="Arial" w:hAnsi="Arial" w:cs="Arial"/>
              </w:rPr>
              <w:t xml:space="preserve"> and treat</w:t>
            </w:r>
            <w:r w:rsidR="00156136">
              <w:rPr>
                <w:rFonts w:ascii="Arial" w:eastAsia="Arial" w:hAnsi="Arial" w:cs="Arial"/>
              </w:rPr>
              <w:t xml:space="preserve"> </w:t>
            </w:r>
            <w:r w:rsidR="00D04AA2" w:rsidRPr="4BAE3518">
              <w:rPr>
                <w:rFonts w:ascii="Arial" w:eastAsia="Arial" w:hAnsi="Arial" w:cs="Arial"/>
              </w:rPr>
              <w:t>patients with</w:t>
            </w:r>
            <w:r w:rsidR="00D04AA2" w:rsidRPr="00E74371" w:rsidDel="003330B8">
              <w:rPr>
                <w:rFonts w:ascii="Arial" w:eastAsia="Arial" w:hAnsi="Arial" w:cs="Arial"/>
              </w:rPr>
              <w:t xml:space="preserve"> </w:t>
            </w:r>
            <w:r w:rsidR="00156136">
              <w:rPr>
                <w:rFonts w:ascii="Arial" w:eastAsia="Arial" w:hAnsi="Arial" w:cs="Arial"/>
              </w:rPr>
              <w:t xml:space="preserve">neurotology </w:t>
            </w:r>
            <w:r w:rsidR="00D04AA2">
              <w:rPr>
                <w:rFonts w:ascii="Arial" w:eastAsia="Arial" w:hAnsi="Arial" w:cs="Arial"/>
              </w:rPr>
              <w:t>disorders</w:t>
            </w:r>
          </w:p>
        </w:tc>
      </w:tr>
      <w:tr w:rsidR="00456903" w:rsidRPr="0009118D" w14:paraId="0BFF014E" w14:textId="77777777" w:rsidTr="07CA6146">
        <w:tc>
          <w:tcPr>
            <w:tcW w:w="4950" w:type="dxa"/>
            <w:shd w:val="clear" w:color="auto" w:fill="FABF8F" w:themeFill="accent6" w:themeFillTint="99"/>
          </w:tcPr>
          <w:p w14:paraId="71CC300D" w14:textId="77777777" w:rsidR="003F2E8F" w:rsidRPr="00E74371" w:rsidRDefault="003F2E8F" w:rsidP="00F0261D">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415C463A" w14:textId="77777777" w:rsidR="003F2E8F" w:rsidRPr="00E74371" w:rsidRDefault="003F2E8F" w:rsidP="00F0261D">
            <w:pPr>
              <w:spacing w:after="0" w:line="240" w:lineRule="auto"/>
              <w:ind w:hanging="14"/>
              <w:jc w:val="center"/>
              <w:rPr>
                <w:rFonts w:ascii="Arial" w:eastAsia="Arial" w:hAnsi="Arial" w:cs="Arial"/>
                <w:b/>
              </w:rPr>
            </w:pPr>
            <w:r w:rsidRPr="00E74371">
              <w:rPr>
                <w:rFonts w:ascii="Arial" w:eastAsia="Arial" w:hAnsi="Arial" w:cs="Arial"/>
                <w:b/>
              </w:rPr>
              <w:t>Examples</w:t>
            </w:r>
          </w:p>
        </w:tc>
      </w:tr>
      <w:tr w:rsidR="00125817" w:rsidRPr="0009118D" w14:paraId="51A17D40" w14:textId="77777777" w:rsidTr="0007238F">
        <w:tc>
          <w:tcPr>
            <w:tcW w:w="4950" w:type="dxa"/>
            <w:tcBorders>
              <w:top w:val="single" w:sz="4" w:space="0" w:color="000000"/>
              <w:bottom w:val="single" w:sz="4" w:space="0" w:color="000000"/>
            </w:tcBorders>
            <w:shd w:val="clear" w:color="auto" w:fill="C9C9C9"/>
          </w:tcPr>
          <w:p w14:paraId="006F5493" w14:textId="659D0D39" w:rsidR="003F2E8F" w:rsidRPr="00E74371" w:rsidRDefault="003F2E8F" w:rsidP="009A5C49">
            <w:pPr>
              <w:spacing w:after="0" w:line="240" w:lineRule="auto"/>
              <w:rPr>
                <w:rFonts w:ascii="Arial" w:hAnsi="Arial" w:cs="Arial"/>
                <w:i/>
                <w:color w:val="000000"/>
              </w:rPr>
            </w:pPr>
            <w:r w:rsidRPr="0D2F395D">
              <w:rPr>
                <w:rFonts w:ascii="Arial" w:eastAsia="Arial" w:hAnsi="Arial" w:cs="Arial"/>
                <w:b/>
                <w:bCs/>
              </w:rPr>
              <w:t>Level 1</w:t>
            </w:r>
            <w:r w:rsidRPr="0D2F395D">
              <w:rPr>
                <w:rFonts w:ascii="Arial" w:eastAsia="Arial" w:hAnsi="Arial" w:cs="Arial"/>
              </w:rPr>
              <w:t xml:space="preserve"> </w:t>
            </w:r>
            <w:r w:rsidR="0007238F" w:rsidRPr="0007238F">
              <w:rPr>
                <w:rFonts w:ascii="Arial" w:hAnsi="Arial" w:cs="Arial"/>
                <w:i/>
                <w:iCs/>
              </w:rPr>
              <w:t>Evaluates patients; orders and interprets routine diagnostic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317B04" w14:textId="6C74D4DF" w:rsidR="003F2E8F" w:rsidRPr="00E74371" w:rsidRDefault="009F5B56" w:rsidP="0D2F395D">
            <w:pPr>
              <w:numPr>
                <w:ilvl w:val="0"/>
                <w:numId w:val="5"/>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rPr>
              <w:t>I</w:t>
            </w:r>
            <w:r w:rsidR="21FB0594" w:rsidRPr="0D2F395D">
              <w:rPr>
                <w:rFonts w:ascii="Arial" w:hAnsi="Arial" w:cs="Arial"/>
              </w:rPr>
              <w:t>nterpret</w:t>
            </w:r>
            <w:r>
              <w:rPr>
                <w:rFonts w:ascii="Arial" w:hAnsi="Arial" w:cs="Arial"/>
              </w:rPr>
              <w:t>s</w:t>
            </w:r>
            <w:r w:rsidR="21FB0594" w:rsidRPr="0D2F395D">
              <w:rPr>
                <w:rFonts w:ascii="Arial" w:hAnsi="Arial" w:cs="Arial"/>
              </w:rPr>
              <w:t xml:space="preserve"> audiograms and </w:t>
            </w:r>
            <w:proofErr w:type="spellStart"/>
            <w:r w:rsidR="001027E1">
              <w:rPr>
                <w:rFonts w:ascii="Arial" w:hAnsi="Arial" w:cs="Arial"/>
              </w:rPr>
              <w:t>videonystagmography</w:t>
            </w:r>
            <w:proofErr w:type="spellEnd"/>
            <w:r w:rsidR="001027E1">
              <w:rPr>
                <w:rFonts w:ascii="Arial" w:hAnsi="Arial" w:cs="Arial"/>
              </w:rPr>
              <w:t xml:space="preserve"> (</w:t>
            </w:r>
            <w:r w:rsidR="21FB0594" w:rsidRPr="0D2F395D">
              <w:rPr>
                <w:rFonts w:ascii="Arial" w:hAnsi="Arial" w:cs="Arial"/>
              </w:rPr>
              <w:t>VNG</w:t>
            </w:r>
            <w:r w:rsidR="001027E1">
              <w:rPr>
                <w:rFonts w:ascii="Arial" w:hAnsi="Arial" w:cs="Arial"/>
              </w:rPr>
              <w:t>)</w:t>
            </w:r>
          </w:p>
          <w:p w14:paraId="4A0C36DC" w14:textId="319F16CB" w:rsidR="003F2E8F" w:rsidRPr="00E74371" w:rsidRDefault="009F5B56" w:rsidP="0D2F395D">
            <w:pPr>
              <w:numPr>
                <w:ilvl w:val="0"/>
                <w:numId w:val="5"/>
              </w:numPr>
              <w:pBdr>
                <w:top w:val="nil"/>
                <w:left w:val="nil"/>
                <w:bottom w:val="nil"/>
                <w:right w:val="nil"/>
                <w:between w:val="nil"/>
              </w:pBdr>
              <w:spacing w:after="0" w:line="240" w:lineRule="auto"/>
              <w:ind w:left="180" w:hanging="180"/>
            </w:pPr>
            <w:r>
              <w:rPr>
                <w:rFonts w:ascii="Arial" w:hAnsi="Arial" w:cs="Arial"/>
              </w:rPr>
              <w:t>P</w:t>
            </w:r>
            <w:r w:rsidR="1732277A" w:rsidRPr="07CA6146">
              <w:rPr>
                <w:rFonts w:ascii="Arial" w:hAnsi="Arial" w:cs="Arial"/>
              </w:rPr>
              <w:t>erform</w:t>
            </w:r>
            <w:r>
              <w:rPr>
                <w:rFonts w:ascii="Arial" w:hAnsi="Arial" w:cs="Arial"/>
              </w:rPr>
              <w:t>s</w:t>
            </w:r>
            <w:r w:rsidR="1732277A" w:rsidRPr="07CA6146">
              <w:rPr>
                <w:rFonts w:ascii="Arial" w:hAnsi="Arial" w:cs="Arial"/>
              </w:rPr>
              <w:t xml:space="preserve"> microscopic ear exam</w:t>
            </w:r>
          </w:p>
        </w:tc>
      </w:tr>
      <w:tr w:rsidR="00125817" w:rsidRPr="0009118D" w14:paraId="7CAB5F56" w14:textId="77777777" w:rsidTr="0007238F">
        <w:tc>
          <w:tcPr>
            <w:tcW w:w="4950" w:type="dxa"/>
            <w:tcBorders>
              <w:top w:val="single" w:sz="4" w:space="0" w:color="000000"/>
              <w:bottom w:val="single" w:sz="4" w:space="0" w:color="000000"/>
            </w:tcBorders>
            <w:shd w:val="clear" w:color="auto" w:fill="C9C9C9"/>
          </w:tcPr>
          <w:p w14:paraId="59CF8483" w14:textId="017A4FD9" w:rsidR="003F2E8F" w:rsidRPr="00E74371" w:rsidRDefault="003F2E8F" w:rsidP="00A62A24">
            <w:pPr>
              <w:spacing w:after="0"/>
              <w:rPr>
                <w:rFonts w:ascii="Arial" w:eastAsia="Arial" w:hAnsi="Arial" w:cs="Arial"/>
                <w:i/>
              </w:rPr>
            </w:pPr>
            <w:r w:rsidRPr="0D2F395D">
              <w:rPr>
                <w:rFonts w:ascii="Arial" w:hAnsi="Arial" w:cs="Arial"/>
                <w:b/>
                <w:bCs/>
              </w:rPr>
              <w:t>Level 2</w:t>
            </w:r>
            <w:r w:rsidRPr="0D2F395D">
              <w:rPr>
                <w:rFonts w:ascii="Arial" w:hAnsi="Arial" w:cs="Arial"/>
              </w:rPr>
              <w:t xml:space="preserve"> </w:t>
            </w:r>
            <w:r w:rsidR="0007238F" w:rsidRPr="0007238F">
              <w:rPr>
                <w:rFonts w:ascii="Arial" w:hAnsi="Arial" w:cs="Arial"/>
                <w:i/>
                <w:iCs/>
              </w:rPr>
              <w:t>Orders and interprets specialty testing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1B702F" w14:textId="2852B1AE" w:rsidR="003F2E8F" w:rsidRPr="00E74371" w:rsidRDefault="7B1CF7B2" w:rsidP="0D2F395D">
            <w:pPr>
              <w:numPr>
                <w:ilvl w:val="0"/>
                <w:numId w:val="5"/>
              </w:numPr>
              <w:pBdr>
                <w:top w:val="nil"/>
                <w:left w:val="nil"/>
                <w:bottom w:val="nil"/>
                <w:right w:val="nil"/>
                <w:between w:val="nil"/>
              </w:pBdr>
              <w:spacing w:after="0" w:line="240" w:lineRule="auto"/>
              <w:ind w:left="180" w:hanging="180"/>
              <w:rPr>
                <w:rFonts w:ascii="Arial" w:eastAsia="Arial" w:hAnsi="Arial" w:cs="Arial"/>
              </w:rPr>
            </w:pPr>
            <w:r w:rsidRPr="0D2F395D">
              <w:rPr>
                <w:rFonts w:ascii="Arial" w:hAnsi="Arial" w:cs="Arial"/>
              </w:rPr>
              <w:t xml:space="preserve">Appropriately orders and interprets </w:t>
            </w:r>
            <w:proofErr w:type="spellStart"/>
            <w:r w:rsidRPr="0D2F395D">
              <w:rPr>
                <w:rFonts w:ascii="Arial" w:hAnsi="Arial" w:cs="Arial"/>
              </w:rPr>
              <w:t>ENoG</w:t>
            </w:r>
            <w:proofErr w:type="spellEnd"/>
            <w:r w:rsidRPr="0D2F395D">
              <w:rPr>
                <w:rFonts w:ascii="Arial" w:hAnsi="Arial" w:cs="Arial"/>
              </w:rPr>
              <w:t xml:space="preserve">, </w:t>
            </w:r>
            <w:r w:rsidR="00C64C85">
              <w:rPr>
                <w:rFonts w:ascii="Arial" w:hAnsi="Arial" w:cs="Arial"/>
              </w:rPr>
              <w:t>auditory brain</w:t>
            </w:r>
            <w:r w:rsidR="00827C28">
              <w:rPr>
                <w:rFonts w:ascii="Arial" w:hAnsi="Arial" w:cs="Arial"/>
              </w:rPr>
              <w:t>stem response (</w:t>
            </w:r>
            <w:r w:rsidRPr="0D2F395D">
              <w:rPr>
                <w:rFonts w:ascii="Arial" w:hAnsi="Arial" w:cs="Arial"/>
              </w:rPr>
              <w:t>ABR</w:t>
            </w:r>
            <w:r w:rsidR="00827C28">
              <w:rPr>
                <w:rFonts w:ascii="Arial" w:hAnsi="Arial" w:cs="Arial"/>
              </w:rPr>
              <w:t>)</w:t>
            </w:r>
            <w:r w:rsidRPr="0D2F395D">
              <w:rPr>
                <w:rFonts w:ascii="Arial" w:hAnsi="Arial" w:cs="Arial"/>
              </w:rPr>
              <w:t xml:space="preserve">, </w:t>
            </w:r>
            <w:r w:rsidR="001B718D">
              <w:rPr>
                <w:rFonts w:ascii="Arial" w:hAnsi="Arial" w:cs="Arial"/>
              </w:rPr>
              <w:t>vestibular evoked myogenic potential (</w:t>
            </w:r>
            <w:r w:rsidRPr="0D2F395D">
              <w:rPr>
                <w:rFonts w:ascii="Arial" w:hAnsi="Arial" w:cs="Arial"/>
              </w:rPr>
              <w:t>VE</w:t>
            </w:r>
            <w:r w:rsidR="1868408B" w:rsidRPr="0D2F395D">
              <w:rPr>
                <w:rFonts w:ascii="Arial" w:hAnsi="Arial" w:cs="Arial"/>
              </w:rPr>
              <w:t>MP</w:t>
            </w:r>
            <w:r w:rsidR="001B718D">
              <w:rPr>
                <w:rFonts w:ascii="Arial" w:hAnsi="Arial" w:cs="Arial"/>
              </w:rPr>
              <w:t>)</w:t>
            </w:r>
            <w:r w:rsidR="1868408B" w:rsidRPr="0D2F395D">
              <w:rPr>
                <w:rFonts w:ascii="Arial" w:hAnsi="Arial" w:cs="Arial"/>
              </w:rPr>
              <w:t xml:space="preserve"> </w:t>
            </w:r>
          </w:p>
        </w:tc>
      </w:tr>
      <w:tr w:rsidR="00125817" w:rsidRPr="0009118D" w14:paraId="5E9FECCB" w14:textId="77777777" w:rsidTr="0007238F">
        <w:tc>
          <w:tcPr>
            <w:tcW w:w="4950" w:type="dxa"/>
            <w:tcBorders>
              <w:top w:val="single" w:sz="4" w:space="0" w:color="000000"/>
              <w:bottom w:val="single" w:sz="4" w:space="0" w:color="000000"/>
            </w:tcBorders>
            <w:shd w:val="clear" w:color="auto" w:fill="C9C9C9"/>
          </w:tcPr>
          <w:p w14:paraId="13697ADB" w14:textId="6A1F027E" w:rsidR="003F2E8F" w:rsidRPr="00E74371" w:rsidRDefault="003F2E8F" w:rsidP="009A5C49">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07238F" w:rsidRPr="0007238F">
              <w:rPr>
                <w:rStyle w:val="normaltextrun"/>
                <w:rFonts w:ascii="Arial" w:hAnsi="Arial" w:cs="Arial"/>
                <w:i/>
                <w:iCs/>
              </w:rPr>
              <w:t>Implements a plan to manage patients with typical presentation patterns, including medical and procedural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BB8B99" w14:textId="36754F98" w:rsidR="003F2E8F" w:rsidRPr="00E74371" w:rsidRDefault="009F5B56" w:rsidP="0D2F395D">
            <w:pPr>
              <w:numPr>
                <w:ilvl w:val="0"/>
                <w:numId w:val="5"/>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rPr>
              <w:t>M</w:t>
            </w:r>
            <w:r w:rsidR="59C35B59" w:rsidRPr="0D2F395D">
              <w:rPr>
                <w:rFonts w:ascii="Arial" w:hAnsi="Arial" w:cs="Arial"/>
              </w:rPr>
              <w:t>anage</w:t>
            </w:r>
            <w:r>
              <w:rPr>
                <w:rFonts w:ascii="Arial" w:hAnsi="Arial" w:cs="Arial"/>
              </w:rPr>
              <w:t>s</w:t>
            </w:r>
            <w:r w:rsidR="59C35B59" w:rsidRPr="0D2F395D">
              <w:rPr>
                <w:rFonts w:ascii="Arial" w:hAnsi="Arial" w:cs="Arial"/>
              </w:rPr>
              <w:t xml:space="preserve"> patients with conductive hearing loss, rout</w:t>
            </w:r>
            <w:r w:rsidR="00534D03" w:rsidRPr="0D2F395D">
              <w:rPr>
                <w:rFonts w:ascii="Arial" w:hAnsi="Arial" w:cs="Arial"/>
              </w:rPr>
              <w:t xml:space="preserve">ine </w:t>
            </w:r>
            <w:r w:rsidR="007A39F9">
              <w:rPr>
                <w:rFonts w:ascii="Arial" w:hAnsi="Arial" w:cs="Arial"/>
              </w:rPr>
              <w:t>sensorineural hearing loss (</w:t>
            </w:r>
            <w:r w:rsidR="00534D03" w:rsidRPr="0D2F395D">
              <w:rPr>
                <w:rFonts w:ascii="Arial" w:hAnsi="Arial" w:cs="Arial"/>
              </w:rPr>
              <w:t>SNHL</w:t>
            </w:r>
            <w:r w:rsidR="007A39F9">
              <w:rPr>
                <w:rFonts w:ascii="Arial" w:hAnsi="Arial" w:cs="Arial"/>
              </w:rPr>
              <w:t>)</w:t>
            </w:r>
          </w:p>
          <w:p w14:paraId="509AD310" w14:textId="6F25087A" w:rsidR="003F2E8F" w:rsidRPr="00E74371" w:rsidRDefault="009F5B56" w:rsidP="0D2F395D">
            <w:pPr>
              <w:numPr>
                <w:ilvl w:val="0"/>
                <w:numId w:val="5"/>
              </w:numPr>
              <w:pBdr>
                <w:top w:val="nil"/>
                <w:left w:val="nil"/>
                <w:bottom w:val="nil"/>
                <w:right w:val="nil"/>
                <w:between w:val="nil"/>
              </w:pBdr>
              <w:spacing w:after="0" w:line="240" w:lineRule="auto"/>
              <w:ind w:left="180" w:hanging="180"/>
            </w:pPr>
            <w:r>
              <w:rPr>
                <w:rFonts w:ascii="Arial" w:hAnsi="Arial" w:cs="Arial"/>
              </w:rPr>
              <w:t>M</w:t>
            </w:r>
            <w:r w:rsidR="00534D03" w:rsidRPr="0D2F395D">
              <w:rPr>
                <w:rFonts w:ascii="Arial" w:hAnsi="Arial" w:cs="Arial"/>
              </w:rPr>
              <w:t>anage</w:t>
            </w:r>
            <w:r>
              <w:rPr>
                <w:rFonts w:ascii="Arial" w:hAnsi="Arial" w:cs="Arial"/>
              </w:rPr>
              <w:t>s</w:t>
            </w:r>
            <w:r w:rsidR="00534D03" w:rsidRPr="0D2F395D">
              <w:rPr>
                <w:rFonts w:ascii="Arial" w:hAnsi="Arial" w:cs="Arial"/>
              </w:rPr>
              <w:t xml:space="preserve"> the dizzy patient </w:t>
            </w:r>
            <w:r w:rsidR="038DB4C2" w:rsidRPr="0D2F395D">
              <w:rPr>
                <w:rFonts w:ascii="Arial" w:hAnsi="Arial" w:cs="Arial"/>
              </w:rPr>
              <w:t xml:space="preserve">with medications, intratympanic injections, </w:t>
            </w:r>
            <w:r w:rsidR="00156136">
              <w:rPr>
                <w:rFonts w:ascii="Arial" w:hAnsi="Arial" w:cs="Arial"/>
              </w:rPr>
              <w:t xml:space="preserve">and </w:t>
            </w:r>
            <w:r w:rsidR="038DB4C2" w:rsidRPr="0D2F395D">
              <w:rPr>
                <w:rFonts w:ascii="Arial" w:hAnsi="Arial" w:cs="Arial"/>
              </w:rPr>
              <w:t xml:space="preserve">particle repositioning maneuvers </w:t>
            </w:r>
          </w:p>
        </w:tc>
      </w:tr>
      <w:tr w:rsidR="00125817" w:rsidRPr="0009118D" w14:paraId="2691CA4C" w14:textId="77777777" w:rsidTr="0007238F">
        <w:tc>
          <w:tcPr>
            <w:tcW w:w="4950" w:type="dxa"/>
            <w:tcBorders>
              <w:top w:val="single" w:sz="4" w:space="0" w:color="000000"/>
              <w:bottom w:val="single" w:sz="4" w:space="0" w:color="000000"/>
            </w:tcBorders>
            <w:shd w:val="clear" w:color="auto" w:fill="C9C9C9"/>
          </w:tcPr>
          <w:p w14:paraId="5AD0DC07" w14:textId="01EEF9FC" w:rsidR="003F2E8F" w:rsidRPr="00E74371" w:rsidRDefault="003F2E8F" w:rsidP="009A5C49">
            <w:pPr>
              <w:spacing w:after="0" w:line="240" w:lineRule="auto"/>
              <w:rPr>
                <w:rFonts w:ascii="Arial" w:eastAsia="Arial" w:hAnsi="Arial" w:cs="Arial"/>
                <w:i/>
              </w:rPr>
            </w:pPr>
            <w:r w:rsidRPr="00E74371">
              <w:rPr>
                <w:rFonts w:ascii="Arial" w:hAnsi="Arial" w:cs="Arial"/>
                <w:b/>
              </w:rPr>
              <w:t>Level 4</w:t>
            </w:r>
            <w:r w:rsidRPr="00E74371">
              <w:rPr>
                <w:rFonts w:ascii="Arial" w:hAnsi="Arial" w:cs="Arial"/>
              </w:rPr>
              <w:t xml:space="preserve"> </w:t>
            </w:r>
            <w:r w:rsidR="0007238F" w:rsidRPr="0007238F">
              <w:rPr>
                <w:rStyle w:val="normaltextrun"/>
                <w:rFonts w:ascii="Arial" w:hAnsi="Arial" w:cs="Arial"/>
                <w:i/>
                <w:iCs/>
              </w:rPr>
              <w:t>Implements a plan to manage patients with complex presentation patterns, including medical and procedural options, and refers to the multidisciplinary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DDA6A1" w14:textId="4C8E7EA6" w:rsidR="003F2E8F" w:rsidRPr="00E74371" w:rsidRDefault="009F5B56" w:rsidP="0D2F395D">
            <w:pPr>
              <w:numPr>
                <w:ilvl w:val="0"/>
                <w:numId w:val="5"/>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rPr>
              <w:t>R</w:t>
            </w:r>
            <w:r w:rsidR="00B234E3">
              <w:rPr>
                <w:rFonts w:ascii="Arial" w:hAnsi="Arial" w:cs="Arial"/>
              </w:rPr>
              <w:t>e</w:t>
            </w:r>
            <w:r w:rsidR="2C56DA44" w:rsidRPr="0D2F395D">
              <w:rPr>
                <w:rFonts w:ascii="Arial" w:hAnsi="Arial" w:cs="Arial"/>
              </w:rPr>
              <w:t>cognize</w:t>
            </w:r>
            <w:r>
              <w:rPr>
                <w:rFonts w:ascii="Arial" w:hAnsi="Arial" w:cs="Arial"/>
              </w:rPr>
              <w:t>s</w:t>
            </w:r>
            <w:r w:rsidR="2C56DA44" w:rsidRPr="0D2F395D">
              <w:rPr>
                <w:rFonts w:ascii="Arial" w:hAnsi="Arial" w:cs="Arial"/>
              </w:rPr>
              <w:t xml:space="preserve"> and manage</w:t>
            </w:r>
            <w:r>
              <w:rPr>
                <w:rFonts w:ascii="Arial" w:hAnsi="Arial" w:cs="Arial"/>
              </w:rPr>
              <w:t>s</w:t>
            </w:r>
            <w:r w:rsidR="2C56DA44" w:rsidRPr="0D2F395D">
              <w:rPr>
                <w:rFonts w:ascii="Arial" w:hAnsi="Arial" w:cs="Arial"/>
              </w:rPr>
              <w:t xml:space="preserve"> migraine</w:t>
            </w:r>
            <w:r w:rsidR="00E75897">
              <w:rPr>
                <w:rFonts w:ascii="Arial" w:hAnsi="Arial" w:cs="Arial"/>
              </w:rPr>
              <w:t>-</w:t>
            </w:r>
            <w:r w:rsidR="2C56DA44" w:rsidRPr="0D2F395D">
              <w:rPr>
                <w:rFonts w:ascii="Arial" w:hAnsi="Arial" w:cs="Arial"/>
              </w:rPr>
              <w:t>associated dizzines</w:t>
            </w:r>
            <w:r w:rsidR="210F1384" w:rsidRPr="0D2F395D">
              <w:rPr>
                <w:rFonts w:ascii="Arial" w:hAnsi="Arial" w:cs="Arial"/>
              </w:rPr>
              <w:t>s</w:t>
            </w:r>
          </w:p>
          <w:p w14:paraId="1995E57E" w14:textId="625B1C56" w:rsidR="003F2E8F" w:rsidRPr="00E74371" w:rsidRDefault="210F1384" w:rsidP="0D2F395D">
            <w:pPr>
              <w:numPr>
                <w:ilvl w:val="0"/>
                <w:numId w:val="5"/>
              </w:numPr>
              <w:pBdr>
                <w:top w:val="nil"/>
                <w:left w:val="nil"/>
                <w:bottom w:val="nil"/>
                <w:right w:val="nil"/>
                <w:between w:val="nil"/>
              </w:pBdr>
              <w:spacing w:after="0" w:line="240" w:lineRule="auto"/>
              <w:ind w:left="180" w:hanging="180"/>
            </w:pPr>
            <w:r w:rsidRPr="0D2F395D">
              <w:rPr>
                <w:rFonts w:ascii="Arial" w:hAnsi="Arial" w:cs="Arial"/>
              </w:rPr>
              <w:t>Recognizes the need for multidisciplinary team involvement in pediatric hearing loss including sp</w:t>
            </w:r>
            <w:r w:rsidR="7D355777" w:rsidRPr="0D2F395D">
              <w:rPr>
                <w:rFonts w:ascii="Arial" w:hAnsi="Arial" w:cs="Arial"/>
              </w:rPr>
              <w:t>eech-language pathology and audiology</w:t>
            </w:r>
            <w:r w:rsidR="00E75897">
              <w:rPr>
                <w:rFonts w:ascii="Arial" w:hAnsi="Arial" w:cs="Arial"/>
              </w:rPr>
              <w:t xml:space="preserve"> team members</w:t>
            </w:r>
          </w:p>
        </w:tc>
      </w:tr>
      <w:tr w:rsidR="00125817" w:rsidRPr="0009118D" w14:paraId="120856E0" w14:textId="77777777" w:rsidTr="0007238F">
        <w:tc>
          <w:tcPr>
            <w:tcW w:w="4950" w:type="dxa"/>
            <w:tcBorders>
              <w:top w:val="single" w:sz="4" w:space="0" w:color="000000"/>
              <w:bottom w:val="single" w:sz="4" w:space="0" w:color="000000"/>
            </w:tcBorders>
            <w:shd w:val="clear" w:color="auto" w:fill="C9C9C9"/>
          </w:tcPr>
          <w:p w14:paraId="2A40CB39" w14:textId="0D9789C7" w:rsidR="003F2E8F" w:rsidRPr="00E74371" w:rsidRDefault="003F2E8F" w:rsidP="009A5C49">
            <w:pPr>
              <w:spacing w:after="0" w:line="240" w:lineRule="auto"/>
              <w:rPr>
                <w:rFonts w:ascii="Arial" w:eastAsia="Arial" w:hAnsi="Arial" w:cs="Arial"/>
                <w:i/>
              </w:rPr>
            </w:pPr>
            <w:r w:rsidRPr="00E74371">
              <w:rPr>
                <w:rFonts w:ascii="Arial" w:hAnsi="Arial" w:cs="Arial"/>
                <w:b/>
              </w:rPr>
              <w:t>Level 5</w:t>
            </w:r>
            <w:r w:rsidRPr="00E74371">
              <w:rPr>
                <w:rFonts w:ascii="Arial" w:hAnsi="Arial" w:cs="Arial"/>
              </w:rPr>
              <w:t xml:space="preserve"> </w:t>
            </w:r>
            <w:r w:rsidR="0007238F" w:rsidRPr="0007238F">
              <w:rPr>
                <w:rFonts w:ascii="Arial" w:hAnsi="Arial" w:cs="Arial"/>
                <w:i/>
                <w:iCs/>
              </w:rPr>
              <w:t>Leads the multidisciplinary team for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51CB98" w14:textId="77777777" w:rsidR="003F2E8F" w:rsidRDefault="00156D8B">
            <w:pPr>
              <w:numPr>
                <w:ilvl w:val="0"/>
                <w:numId w:val="5"/>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Leads a vestibular case conference</w:t>
            </w:r>
          </w:p>
          <w:p w14:paraId="12C105CD" w14:textId="3623D923" w:rsidR="00156D8B" w:rsidRPr="00E74371" w:rsidRDefault="00156D8B">
            <w:pPr>
              <w:numPr>
                <w:ilvl w:val="0"/>
                <w:numId w:val="5"/>
              </w:numPr>
              <w:pBdr>
                <w:top w:val="nil"/>
                <w:left w:val="nil"/>
                <w:bottom w:val="nil"/>
                <w:right w:val="nil"/>
                <w:between w:val="nil"/>
              </w:pBdr>
              <w:spacing w:after="0" w:line="240" w:lineRule="auto"/>
              <w:ind w:left="180" w:hanging="180"/>
              <w:rPr>
                <w:rFonts w:ascii="Arial" w:eastAsia="Arial" w:hAnsi="Arial" w:cs="Arial"/>
              </w:rPr>
            </w:pPr>
            <w:r>
              <w:rPr>
                <w:rFonts w:ascii="Arial" w:eastAsia="Arial" w:hAnsi="Arial" w:cs="Arial"/>
              </w:rPr>
              <w:t>Leads a neurofibromatosis 2 (NF2) case conference</w:t>
            </w:r>
          </w:p>
        </w:tc>
      </w:tr>
      <w:tr w:rsidR="00456903" w:rsidRPr="0009118D" w14:paraId="3561AA81" w14:textId="77777777" w:rsidTr="07CA6146">
        <w:tc>
          <w:tcPr>
            <w:tcW w:w="4950" w:type="dxa"/>
            <w:shd w:val="clear" w:color="auto" w:fill="FFD965"/>
          </w:tcPr>
          <w:p w14:paraId="64F99B33" w14:textId="77777777" w:rsidR="003F2E8F" w:rsidRPr="00E74371" w:rsidRDefault="003F2E8F"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18D92C4A" w14:textId="77777777" w:rsidR="00156D8B" w:rsidRPr="00E74371" w:rsidDel="00456034" w:rsidRDefault="00156D8B" w:rsidP="00156D8B">
            <w:pPr>
              <w:numPr>
                <w:ilvl w:val="0"/>
                <w:numId w:val="5"/>
              </w:numPr>
              <w:pBdr>
                <w:top w:val="nil"/>
                <w:left w:val="nil"/>
                <w:bottom w:val="nil"/>
                <w:right w:val="nil"/>
                <w:between w:val="nil"/>
              </w:pBdr>
              <w:spacing w:after="0" w:line="240" w:lineRule="auto"/>
              <w:ind w:left="180" w:hanging="180"/>
              <w:rPr>
                <w:rFonts w:ascii="Arial" w:hAnsi="Arial" w:cs="Arial"/>
              </w:rPr>
            </w:pPr>
            <w:r w:rsidRPr="4BAE3518">
              <w:rPr>
                <w:rFonts w:ascii="Arial" w:hAnsi="Arial" w:cs="Arial"/>
              </w:rPr>
              <w:t>Direct observation</w:t>
            </w:r>
          </w:p>
          <w:p w14:paraId="16C8316C" w14:textId="77777777" w:rsidR="00CD45EA" w:rsidRDefault="00CD45EA" w:rsidP="00156D8B">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Multisource feedback</w:t>
            </w:r>
          </w:p>
          <w:p w14:paraId="5E84C89B" w14:textId="4AF792D1" w:rsidR="00156D8B" w:rsidRPr="00E74371" w:rsidDel="00456034" w:rsidRDefault="00156D8B" w:rsidP="00156D8B">
            <w:pPr>
              <w:numPr>
                <w:ilvl w:val="0"/>
                <w:numId w:val="5"/>
              </w:numPr>
              <w:pBdr>
                <w:top w:val="nil"/>
                <w:left w:val="nil"/>
                <w:bottom w:val="nil"/>
                <w:right w:val="nil"/>
                <w:between w:val="nil"/>
              </w:pBdr>
              <w:spacing w:after="0" w:line="240" w:lineRule="auto"/>
              <w:ind w:left="180" w:hanging="180"/>
              <w:rPr>
                <w:rFonts w:ascii="Arial" w:hAnsi="Arial" w:cs="Arial"/>
              </w:rPr>
            </w:pPr>
            <w:r w:rsidRPr="4BAE3518">
              <w:rPr>
                <w:rFonts w:ascii="Arial" w:hAnsi="Arial" w:cs="Arial"/>
              </w:rPr>
              <w:t>Objective structured clinical examination (OSCE)</w:t>
            </w:r>
          </w:p>
          <w:p w14:paraId="2710C537" w14:textId="77777777" w:rsidR="00156D8B" w:rsidRPr="00E74371" w:rsidDel="00456034" w:rsidRDefault="00156D8B" w:rsidP="00156D8B">
            <w:pPr>
              <w:numPr>
                <w:ilvl w:val="0"/>
                <w:numId w:val="5"/>
              </w:numPr>
              <w:pBdr>
                <w:top w:val="nil"/>
                <w:left w:val="nil"/>
                <w:bottom w:val="nil"/>
                <w:right w:val="nil"/>
                <w:between w:val="nil"/>
              </w:pBdr>
              <w:spacing w:after="0" w:line="240" w:lineRule="auto"/>
              <w:ind w:left="180" w:hanging="180"/>
              <w:rPr>
                <w:rFonts w:ascii="Arial" w:hAnsi="Arial" w:cs="Arial"/>
              </w:rPr>
            </w:pPr>
            <w:r w:rsidRPr="4BAE3518">
              <w:rPr>
                <w:rFonts w:ascii="Arial" w:hAnsi="Arial" w:cs="Arial"/>
              </w:rPr>
              <w:t>Record review</w:t>
            </w:r>
          </w:p>
          <w:p w14:paraId="496A9FD4" w14:textId="77777777" w:rsidR="00156D8B" w:rsidRPr="00E74371" w:rsidDel="00456034" w:rsidRDefault="00156D8B" w:rsidP="00156D8B">
            <w:pPr>
              <w:numPr>
                <w:ilvl w:val="0"/>
                <w:numId w:val="5"/>
              </w:numPr>
              <w:pBdr>
                <w:top w:val="nil"/>
                <w:left w:val="nil"/>
                <w:bottom w:val="nil"/>
                <w:right w:val="nil"/>
                <w:between w:val="nil"/>
              </w:pBdr>
              <w:spacing w:after="0" w:line="240" w:lineRule="auto"/>
              <w:ind w:left="180" w:hanging="180"/>
              <w:rPr>
                <w:rFonts w:ascii="Arial" w:hAnsi="Arial" w:cs="Arial"/>
              </w:rPr>
            </w:pPr>
            <w:r w:rsidRPr="4BAE3518">
              <w:rPr>
                <w:rFonts w:ascii="Arial" w:hAnsi="Arial" w:cs="Arial"/>
              </w:rPr>
              <w:t>Reflection</w:t>
            </w:r>
          </w:p>
          <w:p w14:paraId="16E280E1" w14:textId="77777777" w:rsidR="00156D8B" w:rsidRPr="00E74371" w:rsidDel="00456034" w:rsidRDefault="00156D8B" w:rsidP="00156D8B">
            <w:pPr>
              <w:numPr>
                <w:ilvl w:val="0"/>
                <w:numId w:val="5"/>
              </w:numPr>
              <w:pBdr>
                <w:top w:val="nil"/>
                <w:left w:val="nil"/>
                <w:bottom w:val="nil"/>
                <w:right w:val="nil"/>
                <w:between w:val="nil"/>
              </w:pBdr>
              <w:spacing w:after="0" w:line="240" w:lineRule="auto"/>
              <w:ind w:left="180" w:hanging="180"/>
              <w:rPr>
                <w:rFonts w:ascii="Arial" w:hAnsi="Arial" w:cs="Arial"/>
              </w:rPr>
            </w:pPr>
            <w:r w:rsidRPr="4BAE3518">
              <w:rPr>
                <w:rFonts w:ascii="Arial" w:hAnsi="Arial" w:cs="Arial"/>
              </w:rPr>
              <w:t>Standardized oral examination</w:t>
            </w:r>
          </w:p>
          <w:p w14:paraId="56C3ECD6" w14:textId="6FA73D24" w:rsidR="003F2E8F" w:rsidRPr="00E74371" w:rsidRDefault="00156D8B" w:rsidP="0D2F395D">
            <w:pPr>
              <w:numPr>
                <w:ilvl w:val="0"/>
                <w:numId w:val="5"/>
              </w:numPr>
              <w:pBdr>
                <w:top w:val="nil"/>
                <w:left w:val="nil"/>
                <w:bottom w:val="nil"/>
                <w:right w:val="nil"/>
                <w:between w:val="nil"/>
              </w:pBdr>
              <w:spacing w:after="0" w:line="240" w:lineRule="auto"/>
              <w:ind w:left="180" w:hanging="180"/>
            </w:pPr>
            <w:r w:rsidRPr="4BAE3518">
              <w:rPr>
                <w:rFonts w:ascii="Arial" w:hAnsi="Arial" w:cs="Arial"/>
              </w:rPr>
              <w:t>Standardized patient examination</w:t>
            </w:r>
          </w:p>
        </w:tc>
      </w:tr>
      <w:tr w:rsidR="00456903" w:rsidRPr="0009118D" w14:paraId="4871216B" w14:textId="77777777" w:rsidTr="07CA6146">
        <w:tc>
          <w:tcPr>
            <w:tcW w:w="4950" w:type="dxa"/>
            <w:shd w:val="clear" w:color="auto" w:fill="8DB3E2" w:themeFill="text2" w:themeFillTint="66"/>
          </w:tcPr>
          <w:p w14:paraId="7ED6EBC1" w14:textId="77777777" w:rsidR="003F2E8F" w:rsidRPr="00E74371" w:rsidRDefault="003F2E8F"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161F439A" w14:textId="38D50D38" w:rsidR="003F2E8F" w:rsidRPr="00E74371" w:rsidRDefault="003F2E8F" w:rsidP="000E218E">
            <w:pPr>
              <w:numPr>
                <w:ilvl w:val="0"/>
                <w:numId w:val="5"/>
              </w:numPr>
              <w:pBdr>
                <w:top w:val="nil"/>
                <w:left w:val="nil"/>
                <w:bottom w:val="nil"/>
                <w:right w:val="nil"/>
                <w:between w:val="nil"/>
              </w:pBdr>
              <w:spacing w:after="0" w:line="240" w:lineRule="auto"/>
              <w:ind w:left="180" w:hanging="180"/>
              <w:rPr>
                <w:rFonts w:ascii="Arial" w:hAnsi="Arial" w:cs="Arial"/>
              </w:rPr>
            </w:pPr>
          </w:p>
        </w:tc>
      </w:tr>
      <w:tr w:rsidR="00456903" w:rsidRPr="0009118D" w14:paraId="4717BBD2" w14:textId="77777777" w:rsidTr="07CA6146">
        <w:trPr>
          <w:trHeight w:val="80"/>
        </w:trPr>
        <w:tc>
          <w:tcPr>
            <w:tcW w:w="4950" w:type="dxa"/>
            <w:shd w:val="clear" w:color="auto" w:fill="A8D08D"/>
          </w:tcPr>
          <w:p w14:paraId="371BE1BC" w14:textId="77777777" w:rsidR="003F2E8F" w:rsidRPr="00E74371" w:rsidRDefault="003F2E8F"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50D71DEB" w14:textId="07ED8E5F" w:rsidR="00675DAF" w:rsidRPr="00675DAF" w:rsidRDefault="00675DAF" w:rsidP="07CA6146">
            <w:pPr>
              <w:numPr>
                <w:ilvl w:val="0"/>
                <w:numId w:val="5"/>
              </w:numPr>
              <w:pBdr>
                <w:top w:val="nil"/>
                <w:left w:val="nil"/>
                <w:bottom w:val="nil"/>
                <w:right w:val="nil"/>
                <w:between w:val="nil"/>
              </w:pBdr>
              <w:spacing w:after="0" w:line="240" w:lineRule="auto"/>
              <w:ind w:left="180" w:hanging="180"/>
              <w:rPr>
                <w:rFonts w:ascii="Arial" w:eastAsia="Arial" w:hAnsi="Arial" w:cs="Arial"/>
                <w:color w:val="212121"/>
              </w:rPr>
            </w:pPr>
            <w:r w:rsidRPr="07CA6146">
              <w:rPr>
                <w:rFonts w:ascii="Arial" w:hAnsi="Arial" w:cs="Arial"/>
                <w:color w:val="212121"/>
              </w:rPr>
              <w:t xml:space="preserve">American Academy of Otolaryngology. </w:t>
            </w:r>
            <w:proofErr w:type="spellStart"/>
            <w:r w:rsidRPr="07CA6146">
              <w:rPr>
                <w:rFonts w:ascii="Arial" w:hAnsi="Arial" w:cs="Arial"/>
                <w:color w:val="212121"/>
              </w:rPr>
              <w:t>OTOSource</w:t>
            </w:r>
            <w:proofErr w:type="spellEnd"/>
            <w:r w:rsidRPr="07CA6146">
              <w:rPr>
                <w:rFonts w:ascii="Arial" w:hAnsi="Arial" w:cs="Arial"/>
                <w:color w:val="212121"/>
              </w:rPr>
              <w:t>.</w:t>
            </w:r>
            <w:r w:rsidR="00267A0F">
              <w:rPr>
                <w:rFonts w:ascii="Arial" w:hAnsi="Arial" w:cs="Arial"/>
                <w:color w:val="212121"/>
              </w:rPr>
              <w:t xml:space="preserve"> </w:t>
            </w:r>
            <w:hyperlink r:id="rId12" w:history="1">
              <w:r w:rsidR="00267A0F" w:rsidRPr="006B1897">
                <w:rPr>
                  <w:rStyle w:val="Hyperlink"/>
                  <w:rFonts w:ascii="Arial" w:hAnsi="Arial" w:cs="Arial"/>
                </w:rPr>
                <w:t>https://www.otosource.org/</w:t>
              </w:r>
            </w:hyperlink>
            <w:r w:rsidRPr="07CA6146">
              <w:rPr>
                <w:rFonts w:ascii="Arial" w:hAnsi="Arial" w:cs="Arial"/>
                <w:color w:val="212121"/>
              </w:rPr>
              <w:t xml:space="preserve">. </w:t>
            </w:r>
            <w:r w:rsidR="00267A0F">
              <w:rPr>
                <w:rFonts w:ascii="Arial" w:hAnsi="Arial" w:cs="Arial"/>
                <w:color w:val="212121"/>
              </w:rPr>
              <w:t xml:space="preserve">Accessed </w:t>
            </w:r>
            <w:r w:rsidRPr="07CA6146">
              <w:rPr>
                <w:rFonts w:ascii="Arial" w:hAnsi="Arial" w:cs="Arial"/>
                <w:color w:val="212121"/>
              </w:rPr>
              <w:t>2021.</w:t>
            </w:r>
          </w:p>
          <w:p w14:paraId="6FFBF75A" w14:textId="76DEA408" w:rsidR="003F2E8F" w:rsidRDefault="00845AF2" w:rsidP="07CA6146">
            <w:pPr>
              <w:numPr>
                <w:ilvl w:val="0"/>
                <w:numId w:val="5"/>
              </w:numPr>
              <w:pBdr>
                <w:top w:val="nil"/>
                <w:left w:val="nil"/>
                <w:bottom w:val="nil"/>
                <w:right w:val="nil"/>
                <w:between w:val="nil"/>
              </w:pBdr>
              <w:spacing w:after="0" w:line="240" w:lineRule="auto"/>
              <w:ind w:left="180" w:hanging="180"/>
              <w:rPr>
                <w:rFonts w:ascii="Arial" w:eastAsia="Arial" w:hAnsi="Arial" w:cs="Arial"/>
                <w:color w:val="212121"/>
              </w:rPr>
            </w:pPr>
            <w:r>
              <w:rPr>
                <w:rFonts w:ascii="Arial" w:eastAsia="Arial" w:hAnsi="Arial" w:cs="Arial"/>
                <w:color w:val="212121"/>
              </w:rPr>
              <w:t>Carlson, M, et al</w:t>
            </w:r>
            <w:r w:rsidR="00267A0F">
              <w:rPr>
                <w:rFonts w:ascii="Arial" w:eastAsia="Arial" w:hAnsi="Arial" w:cs="Arial"/>
                <w:color w:val="212121"/>
              </w:rPr>
              <w:t>.</w:t>
            </w:r>
            <w:r>
              <w:rPr>
                <w:rFonts w:ascii="Arial" w:eastAsia="Arial" w:hAnsi="Arial" w:cs="Arial"/>
                <w:color w:val="212121"/>
              </w:rPr>
              <w:t xml:space="preserve"> </w:t>
            </w:r>
            <w:r w:rsidR="00106BD2" w:rsidRPr="00C0384D">
              <w:rPr>
                <w:rFonts w:ascii="Arial" w:eastAsia="Arial" w:hAnsi="Arial" w:cs="Arial"/>
                <w:i/>
                <w:iCs/>
                <w:color w:val="212121"/>
              </w:rPr>
              <w:t>Comprehensive Management of Vestibular Schwannoma</w:t>
            </w:r>
            <w:r w:rsidR="00BF6C2F">
              <w:rPr>
                <w:rFonts w:ascii="Arial" w:eastAsia="Arial" w:hAnsi="Arial" w:cs="Arial"/>
                <w:i/>
                <w:iCs/>
                <w:color w:val="212121"/>
              </w:rPr>
              <w:t>.</w:t>
            </w:r>
            <w:r w:rsidR="00106BD2">
              <w:rPr>
                <w:rFonts w:ascii="Arial" w:eastAsia="Arial" w:hAnsi="Arial" w:cs="Arial"/>
                <w:color w:val="212121"/>
              </w:rPr>
              <w:t xml:space="preserve"> </w:t>
            </w:r>
            <w:proofErr w:type="spellStart"/>
            <w:r>
              <w:rPr>
                <w:rFonts w:ascii="Arial" w:eastAsia="Arial" w:hAnsi="Arial" w:cs="Arial"/>
                <w:color w:val="212121"/>
              </w:rPr>
              <w:t>Th</w:t>
            </w:r>
            <w:r w:rsidR="00BF6C2F">
              <w:rPr>
                <w:rFonts w:ascii="Arial" w:eastAsia="Arial" w:hAnsi="Arial" w:cs="Arial"/>
                <w:color w:val="212121"/>
              </w:rPr>
              <w:t>i</w:t>
            </w:r>
            <w:r>
              <w:rPr>
                <w:rFonts w:ascii="Arial" w:eastAsia="Arial" w:hAnsi="Arial" w:cs="Arial"/>
                <w:color w:val="212121"/>
              </w:rPr>
              <w:t>eme</w:t>
            </w:r>
            <w:proofErr w:type="spellEnd"/>
            <w:r w:rsidR="00A258CE">
              <w:rPr>
                <w:rFonts w:ascii="Arial" w:eastAsia="Arial" w:hAnsi="Arial" w:cs="Arial"/>
                <w:color w:val="212121"/>
              </w:rPr>
              <w:t>;</w:t>
            </w:r>
            <w:r w:rsidR="00C53895">
              <w:rPr>
                <w:rFonts w:ascii="Arial" w:eastAsia="Arial" w:hAnsi="Arial" w:cs="Arial"/>
                <w:color w:val="212121"/>
              </w:rPr>
              <w:t xml:space="preserve"> 2019</w:t>
            </w:r>
            <w:r w:rsidR="00A41CE8">
              <w:rPr>
                <w:rFonts w:ascii="Arial" w:eastAsia="Arial" w:hAnsi="Arial" w:cs="Arial"/>
                <w:color w:val="212121"/>
              </w:rPr>
              <w:t>.</w:t>
            </w:r>
          </w:p>
          <w:p w14:paraId="43AFB74C" w14:textId="28A6858B" w:rsidR="003F2E8F" w:rsidRPr="00675DAF" w:rsidRDefault="005866E3" w:rsidP="00675DAF">
            <w:pPr>
              <w:numPr>
                <w:ilvl w:val="0"/>
                <w:numId w:val="5"/>
              </w:numPr>
              <w:pBdr>
                <w:top w:val="nil"/>
                <w:left w:val="nil"/>
                <w:bottom w:val="nil"/>
                <w:right w:val="nil"/>
                <w:between w:val="nil"/>
              </w:pBdr>
              <w:spacing w:after="0" w:line="240" w:lineRule="auto"/>
              <w:ind w:left="180" w:hanging="180"/>
              <w:rPr>
                <w:rFonts w:ascii="Arial" w:eastAsia="Arial" w:hAnsi="Arial" w:cs="Arial"/>
                <w:color w:val="212121"/>
              </w:rPr>
            </w:pPr>
            <w:r w:rsidRPr="00C53895">
              <w:rPr>
                <w:rFonts w:ascii="Arial" w:eastAsia="Arial" w:hAnsi="Arial" w:cs="Arial"/>
                <w:color w:val="212121"/>
              </w:rPr>
              <w:t xml:space="preserve">Furman </w:t>
            </w:r>
            <w:r>
              <w:rPr>
                <w:rFonts w:ascii="Arial" w:eastAsia="Arial" w:hAnsi="Arial" w:cs="Arial"/>
                <w:color w:val="212121"/>
              </w:rPr>
              <w:t xml:space="preserve">J, </w:t>
            </w:r>
            <w:r w:rsidRPr="00C53895">
              <w:rPr>
                <w:rFonts w:ascii="Arial" w:eastAsia="Arial" w:hAnsi="Arial" w:cs="Arial"/>
                <w:color w:val="212121"/>
              </w:rPr>
              <w:t>Cass</w:t>
            </w:r>
            <w:r>
              <w:rPr>
                <w:rFonts w:ascii="Arial" w:eastAsia="Arial" w:hAnsi="Arial" w:cs="Arial"/>
                <w:color w:val="212121"/>
              </w:rPr>
              <w:t xml:space="preserve"> S, </w:t>
            </w:r>
            <w:r w:rsidRPr="00C53895">
              <w:rPr>
                <w:rFonts w:ascii="Arial" w:eastAsia="Arial" w:hAnsi="Arial" w:cs="Arial"/>
                <w:color w:val="212121"/>
              </w:rPr>
              <w:t>Whitney</w:t>
            </w:r>
            <w:r>
              <w:rPr>
                <w:rFonts w:ascii="Arial" w:eastAsia="Arial" w:hAnsi="Arial" w:cs="Arial"/>
                <w:color w:val="212121"/>
              </w:rPr>
              <w:t xml:space="preserve"> S. </w:t>
            </w:r>
            <w:r w:rsidR="00C53895" w:rsidRPr="00C0384D">
              <w:rPr>
                <w:rFonts w:ascii="Arial" w:eastAsia="Arial" w:hAnsi="Arial" w:cs="Arial"/>
                <w:i/>
                <w:iCs/>
                <w:color w:val="212121"/>
              </w:rPr>
              <w:t xml:space="preserve">Vestibular Disorders A Case Study Approach to Diagnosis and Treatment, </w:t>
            </w:r>
            <w:r w:rsidR="00C53895" w:rsidRPr="005866E3">
              <w:rPr>
                <w:rFonts w:ascii="Arial" w:eastAsia="Arial" w:hAnsi="Arial" w:cs="Arial"/>
                <w:color w:val="212121"/>
              </w:rPr>
              <w:t>3rd Edition</w:t>
            </w:r>
            <w:r>
              <w:rPr>
                <w:rFonts w:ascii="Arial" w:eastAsia="Arial" w:hAnsi="Arial" w:cs="Arial"/>
                <w:color w:val="212121"/>
              </w:rPr>
              <w:t xml:space="preserve">. </w:t>
            </w:r>
            <w:r w:rsidR="00C53895" w:rsidRPr="00C53895">
              <w:rPr>
                <w:rFonts w:ascii="Arial" w:eastAsia="Arial" w:hAnsi="Arial" w:cs="Arial"/>
                <w:color w:val="212121"/>
              </w:rPr>
              <w:t>Oxford</w:t>
            </w:r>
            <w:r w:rsidR="00410438">
              <w:rPr>
                <w:rFonts w:ascii="Arial" w:eastAsia="Arial" w:hAnsi="Arial" w:cs="Arial"/>
                <w:color w:val="212121"/>
              </w:rPr>
              <w:t xml:space="preserve"> University Press; 2010.</w:t>
            </w:r>
          </w:p>
        </w:tc>
      </w:tr>
    </w:tbl>
    <w:p w14:paraId="5B159101" w14:textId="77777777" w:rsidR="003F2E8F" w:rsidRDefault="003F2E8F" w:rsidP="00A32159">
      <w:pPr>
        <w:spacing w:after="0" w:line="240" w:lineRule="auto"/>
        <w:rPr>
          <w:rFonts w:ascii="Arial" w:eastAsia="Arial" w:hAnsi="Arial" w:cs="Arial"/>
        </w:rPr>
      </w:pPr>
    </w:p>
    <w:p w14:paraId="7F220F05"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25817" w:rsidRPr="0009118D" w14:paraId="56564D62" w14:textId="77777777" w:rsidTr="7CADF9E6">
        <w:trPr>
          <w:trHeight w:val="769"/>
        </w:trPr>
        <w:tc>
          <w:tcPr>
            <w:tcW w:w="14125" w:type="dxa"/>
            <w:gridSpan w:val="2"/>
            <w:shd w:val="clear" w:color="auto" w:fill="9CC3E5"/>
          </w:tcPr>
          <w:p w14:paraId="368CB521" w14:textId="7DE17E18" w:rsidR="003F2E8F" w:rsidRPr="00E74371" w:rsidRDefault="004569CC" w:rsidP="00A32159">
            <w:pPr>
              <w:keepNext/>
              <w:pBdr>
                <w:top w:val="nil"/>
                <w:left w:val="nil"/>
                <w:bottom w:val="nil"/>
                <w:right w:val="nil"/>
                <w:between w:val="nil"/>
              </w:pBdr>
              <w:spacing w:after="0" w:line="240" w:lineRule="auto"/>
              <w:jc w:val="center"/>
              <w:rPr>
                <w:rFonts w:ascii="Arial" w:eastAsia="Arial" w:hAnsi="Arial" w:cs="Arial"/>
                <w:b/>
                <w:color w:val="000000"/>
              </w:rPr>
            </w:pPr>
            <w:r w:rsidRPr="002A1805">
              <w:rPr>
                <w:rFonts w:ascii="Arial" w:eastAsia="Arial" w:hAnsi="Arial" w:cs="Arial"/>
                <w:b/>
              </w:rPr>
              <w:lastRenderedPageBreak/>
              <w:t>Patient</w:t>
            </w:r>
            <w:r w:rsidRPr="00E74371">
              <w:rPr>
                <w:rFonts w:ascii="Arial" w:eastAsia="Arial" w:hAnsi="Arial" w:cs="Arial"/>
                <w:b/>
              </w:rPr>
              <w:t xml:space="preserve"> Care 5: </w:t>
            </w:r>
            <w:r w:rsidR="00226C6E">
              <w:rPr>
                <w:rFonts w:ascii="Arial" w:hAnsi="Arial" w:cs="Arial"/>
                <w:b/>
              </w:rPr>
              <w:t>Pediatric Neurotology</w:t>
            </w:r>
          </w:p>
          <w:p w14:paraId="4F0D8FE6" w14:textId="0041F67C" w:rsidR="003F2E8F" w:rsidRPr="00E74371" w:rsidRDefault="27988F88" w:rsidP="00FE3E04">
            <w:pPr>
              <w:spacing w:after="0" w:line="240" w:lineRule="auto"/>
              <w:ind w:left="187"/>
              <w:rPr>
                <w:rFonts w:ascii="Arial" w:eastAsia="Arial" w:hAnsi="Arial" w:cs="Arial"/>
              </w:rPr>
            </w:pPr>
            <w:r w:rsidRPr="4DDFB103">
              <w:rPr>
                <w:rFonts w:ascii="Arial" w:eastAsia="Arial" w:hAnsi="Arial" w:cs="Arial"/>
                <w:b/>
                <w:bCs/>
              </w:rPr>
              <w:t>Overall Intent:</w:t>
            </w:r>
            <w:r w:rsidRPr="4DDFB103">
              <w:rPr>
                <w:rFonts w:ascii="Arial" w:eastAsia="Arial" w:hAnsi="Arial" w:cs="Arial"/>
              </w:rPr>
              <w:t xml:space="preserve"> </w:t>
            </w:r>
            <w:r w:rsidR="51D533DC" w:rsidRPr="4DDFB103">
              <w:rPr>
                <w:rFonts w:ascii="Arial" w:eastAsia="Arial" w:hAnsi="Arial" w:cs="Arial"/>
              </w:rPr>
              <w:t xml:space="preserve">To </w:t>
            </w:r>
            <w:r w:rsidR="15DBF94A" w:rsidRPr="4DDFB103">
              <w:rPr>
                <w:rFonts w:ascii="Arial" w:eastAsia="Arial" w:hAnsi="Arial" w:cs="Arial"/>
              </w:rPr>
              <w:t>provide</w:t>
            </w:r>
            <w:r w:rsidR="1A095BD5" w:rsidRPr="4DDFB103">
              <w:rPr>
                <w:rFonts w:ascii="Arial" w:eastAsia="Arial" w:hAnsi="Arial" w:cs="Arial"/>
              </w:rPr>
              <w:t xml:space="preserve"> up</w:t>
            </w:r>
            <w:r w:rsidR="003A7932">
              <w:rPr>
                <w:rFonts w:ascii="Arial" w:eastAsia="Arial" w:hAnsi="Arial" w:cs="Arial"/>
              </w:rPr>
              <w:t>-</w:t>
            </w:r>
            <w:r w:rsidR="1A095BD5" w:rsidRPr="4DDFB103">
              <w:rPr>
                <w:rFonts w:ascii="Arial" w:eastAsia="Arial" w:hAnsi="Arial" w:cs="Arial"/>
              </w:rPr>
              <w:t>to</w:t>
            </w:r>
            <w:r w:rsidR="003A7932">
              <w:rPr>
                <w:rFonts w:ascii="Arial" w:eastAsia="Arial" w:hAnsi="Arial" w:cs="Arial"/>
              </w:rPr>
              <w:t>-</w:t>
            </w:r>
            <w:r w:rsidR="1A095BD5" w:rsidRPr="4DDFB103">
              <w:rPr>
                <w:rFonts w:ascii="Arial" w:eastAsia="Arial" w:hAnsi="Arial" w:cs="Arial"/>
              </w:rPr>
              <w:t>date</w:t>
            </w:r>
            <w:r w:rsidR="003A7932">
              <w:rPr>
                <w:rFonts w:ascii="Arial" w:eastAsia="Arial" w:hAnsi="Arial" w:cs="Arial"/>
              </w:rPr>
              <w:t xml:space="preserve"> and</w:t>
            </w:r>
            <w:r w:rsidR="15DBF94A" w:rsidRPr="4DDFB103">
              <w:rPr>
                <w:rFonts w:ascii="Arial" w:eastAsia="Arial" w:hAnsi="Arial" w:cs="Arial"/>
              </w:rPr>
              <w:t xml:space="preserve"> </w:t>
            </w:r>
            <w:r w:rsidR="20A02A51" w:rsidRPr="4DDFB103">
              <w:rPr>
                <w:rFonts w:ascii="Arial" w:eastAsia="Arial" w:hAnsi="Arial" w:cs="Arial"/>
              </w:rPr>
              <w:t>eviden</w:t>
            </w:r>
            <w:r w:rsidR="19BC7BAB" w:rsidRPr="4DDFB103">
              <w:rPr>
                <w:rFonts w:ascii="Arial" w:eastAsia="Arial" w:hAnsi="Arial" w:cs="Arial"/>
              </w:rPr>
              <w:t>ce</w:t>
            </w:r>
            <w:r w:rsidR="003A7932">
              <w:rPr>
                <w:rFonts w:ascii="Arial" w:eastAsia="Arial" w:hAnsi="Arial" w:cs="Arial"/>
              </w:rPr>
              <w:t>-</w:t>
            </w:r>
            <w:r w:rsidR="19BC7BAB" w:rsidRPr="4DDFB103">
              <w:rPr>
                <w:rFonts w:ascii="Arial" w:eastAsia="Arial" w:hAnsi="Arial" w:cs="Arial"/>
              </w:rPr>
              <w:t xml:space="preserve">based </w:t>
            </w:r>
            <w:r w:rsidR="61747102" w:rsidRPr="4DDFB103">
              <w:rPr>
                <w:rFonts w:ascii="Arial" w:eastAsia="Arial" w:hAnsi="Arial" w:cs="Arial"/>
              </w:rPr>
              <w:t xml:space="preserve">medical and surgical management </w:t>
            </w:r>
            <w:r w:rsidR="427D243C" w:rsidRPr="4DDFB103">
              <w:rPr>
                <w:rFonts w:ascii="Arial" w:eastAsia="Arial" w:hAnsi="Arial" w:cs="Arial"/>
              </w:rPr>
              <w:t>in the</w:t>
            </w:r>
            <w:r w:rsidR="45FEAFFC" w:rsidRPr="4DDFB103">
              <w:rPr>
                <w:rFonts w:ascii="Arial" w:eastAsia="Arial" w:hAnsi="Arial" w:cs="Arial"/>
              </w:rPr>
              <w:t xml:space="preserve"> diagnosis and treat</w:t>
            </w:r>
            <w:r w:rsidR="14C4BEA2" w:rsidRPr="4DDFB103">
              <w:rPr>
                <w:rFonts w:ascii="Arial" w:eastAsia="Arial" w:hAnsi="Arial" w:cs="Arial"/>
              </w:rPr>
              <w:t>ment of</w:t>
            </w:r>
            <w:r w:rsidR="45FEAFFC" w:rsidRPr="4DDFB103">
              <w:rPr>
                <w:rFonts w:ascii="Arial" w:eastAsia="Arial" w:hAnsi="Arial" w:cs="Arial"/>
              </w:rPr>
              <w:t xml:space="preserve"> pediatric neurotologic disease</w:t>
            </w:r>
          </w:p>
        </w:tc>
      </w:tr>
      <w:tr w:rsidR="00456903" w:rsidRPr="0009118D" w14:paraId="125011E8" w14:textId="77777777" w:rsidTr="7CADF9E6">
        <w:tc>
          <w:tcPr>
            <w:tcW w:w="4950" w:type="dxa"/>
            <w:shd w:val="clear" w:color="auto" w:fill="FABF8F" w:themeFill="accent6" w:themeFillTint="99"/>
          </w:tcPr>
          <w:p w14:paraId="47E398D8"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016B740F"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125817" w:rsidRPr="0009118D" w14:paraId="3C3081B8" w14:textId="77777777" w:rsidTr="0007238F">
        <w:tc>
          <w:tcPr>
            <w:tcW w:w="4950" w:type="dxa"/>
            <w:tcBorders>
              <w:top w:val="single" w:sz="4" w:space="0" w:color="000000"/>
              <w:bottom w:val="single" w:sz="4" w:space="0" w:color="000000"/>
            </w:tcBorders>
            <w:shd w:val="clear" w:color="auto" w:fill="C9C9C9"/>
          </w:tcPr>
          <w:p w14:paraId="3D630884" w14:textId="77777777" w:rsidR="002A1805" w:rsidRPr="002A1805" w:rsidRDefault="003F2E8F" w:rsidP="002A1805">
            <w:pPr>
              <w:spacing w:after="0" w:line="240" w:lineRule="auto"/>
              <w:rPr>
                <w:rFonts w:ascii="Arial" w:hAnsi="Arial" w:cs="Arial"/>
                <w:i/>
                <w:iCs/>
              </w:rPr>
            </w:pPr>
            <w:r w:rsidRPr="00E74371">
              <w:rPr>
                <w:rFonts w:ascii="Arial" w:eastAsia="Arial" w:hAnsi="Arial" w:cs="Arial"/>
                <w:b/>
              </w:rPr>
              <w:t>Level 1</w:t>
            </w:r>
            <w:r w:rsidRPr="00E74371">
              <w:rPr>
                <w:rFonts w:ascii="Arial" w:eastAsia="Arial" w:hAnsi="Arial" w:cs="Arial"/>
              </w:rPr>
              <w:t xml:space="preserve"> </w:t>
            </w:r>
            <w:r w:rsidR="002A1805" w:rsidRPr="002A1805">
              <w:rPr>
                <w:rFonts w:ascii="Arial" w:hAnsi="Arial" w:cs="Arial"/>
                <w:i/>
                <w:iCs/>
              </w:rPr>
              <w:t>Performs an age-appropriate history and physical examination with developmental assessment</w:t>
            </w:r>
          </w:p>
          <w:p w14:paraId="1B4A9496" w14:textId="77777777" w:rsidR="002A1805" w:rsidRPr="002A1805" w:rsidRDefault="002A1805" w:rsidP="002A1805">
            <w:pPr>
              <w:spacing w:after="0" w:line="240" w:lineRule="auto"/>
              <w:rPr>
                <w:rFonts w:ascii="Arial" w:hAnsi="Arial" w:cs="Arial"/>
                <w:i/>
                <w:iCs/>
              </w:rPr>
            </w:pPr>
          </w:p>
          <w:p w14:paraId="1732EFCC" w14:textId="77777777" w:rsidR="002A1805" w:rsidRPr="002A1805" w:rsidRDefault="002A1805" w:rsidP="002A1805">
            <w:pPr>
              <w:spacing w:after="0" w:line="240" w:lineRule="auto"/>
              <w:rPr>
                <w:rFonts w:ascii="Arial" w:hAnsi="Arial" w:cs="Arial"/>
                <w:i/>
                <w:iCs/>
              </w:rPr>
            </w:pPr>
            <w:r w:rsidRPr="002A1805">
              <w:rPr>
                <w:rFonts w:ascii="Arial" w:hAnsi="Arial" w:cs="Arial"/>
                <w:i/>
                <w:iCs/>
              </w:rPr>
              <w:t>Performs standard pediatric otology procedures (e.g., chronic ear, implants)</w:t>
            </w:r>
          </w:p>
          <w:p w14:paraId="18262C85" w14:textId="77777777" w:rsidR="002A1805" w:rsidRPr="002A1805" w:rsidRDefault="002A1805" w:rsidP="002A1805">
            <w:pPr>
              <w:spacing w:after="0" w:line="240" w:lineRule="auto"/>
              <w:rPr>
                <w:rFonts w:ascii="Arial" w:hAnsi="Arial" w:cs="Arial"/>
                <w:i/>
                <w:iCs/>
              </w:rPr>
            </w:pPr>
          </w:p>
          <w:p w14:paraId="3708DAC9" w14:textId="0B86A1C4" w:rsidR="003F2E8F" w:rsidRPr="00E74371" w:rsidRDefault="002A1805" w:rsidP="002A1805">
            <w:pPr>
              <w:spacing w:after="0" w:line="240" w:lineRule="auto"/>
              <w:rPr>
                <w:rFonts w:ascii="Arial" w:hAnsi="Arial" w:cs="Arial"/>
                <w:i/>
                <w:color w:val="000000"/>
              </w:rPr>
            </w:pPr>
            <w:r w:rsidRPr="002A1805">
              <w:rPr>
                <w:rFonts w:ascii="Arial" w:hAnsi="Arial" w:cs="Arial"/>
                <w:i/>
                <w:iCs/>
              </w:rPr>
              <w:t>Provides routine peri-operative care for pediatric otology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EF86FA" w14:textId="3AB93375" w:rsidR="00EA0806" w:rsidRPr="009F5B56" w:rsidRDefault="21CF96D5" w:rsidP="009B6E67">
            <w:pPr>
              <w:numPr>
                <w:ilvl w:val="0"/>
                <w:numId w:val="5"/>
              </w:numPr>
              <w:pBdr>
                <w:top w:val="nil"/>
                <w:left w:val="nil"/>
                <w:bottom w:val="nil"/>
                <w:right w:val="nil"/>
                <w:between w:val="nil"/>
              </w:pBdr>
              <w:spacing w:after="0" w:line="240" w:lineRule="auto"/>
              <w:ind w:left="187" w:hanging="180"/>
              <w:rPr>
                <w:rFonts w:ascii="Arial" w:eastAsia="Arial" w:hAnsi="Arial" w:cs="Arial"/>
              </w:rPr>
            </w:pPr>
            <w:r w:rsidRPr="009F5B56">
              <w:rPr>
                <w:rFonts w:ascii="Arial" w:hAnsi="Arial" w:cs="Arial"/>
              </w:rPr>
              <w:t>Performs routine p</w:t>
            </w:r>
            <w:r w:rsidR="4F45BD39" w:rsidRPr="009F5B56">
              <w:rPr>
                <w:rFonts w:ascii="Arial" w:hAnsi="Arial" w:cs="Arial"/>
              </w:rPr>
              <w:t>re-</w:t>
            </w:r>
            <w:r w:rsidRPr="009F5B56">
              <w:rPr>
                <w:rFonts w:ascii="Arial" w:hAnsi="Arial" w:cs="Arial"/>
              </w:rPr>
              <w:t xml:space="preserve">operative care including </w:t>
            </w:r>
            <w:r w:rsidR="42789071" w:rsidRPr="009F5B56">
              <w:rPr>
                <w:rFonts w:ascii="Arial" w:hAnsi="Arial" w:cs="Arial"/>
              </w:rPr>
              <w:t xml:space="preserve">binocular microscopy as well as interpretation of </w:t>
            </w:r>
            <w:r w:rsidR="737232FA" w:rsidRPr="009F5B56">
              <w:rPr>
                <w:rFonts w:ascii="Arial" w:hAnsi="Arial" w:cs="Arial"/>
              </w:rPr>
              <w:t xml:space="preserve">routine </w:t>
            </w:r>
            <w:r w:rsidR="42789071" w:rsidRPr="009F5B56">
              <w:rPr>
                <w:rFonts w:ascii="Arial" w:hAnsi="Arial" w:cs="Arial"/>
              </w:rPr>
              <w:t>CT temporal bone and MRI of the internal auditory canals</w:t>
            </w:r>
            <w:r w:rsidR="1A97959C" w:rsidRPr="009F5B56">
              <w:rPr>
                <w:rFonts w:ascii="Arial" w:hAnsi="Arial" w:cs="Arial"/>
              </w:rPr>
              <w:t xml:space="preserve"> scans</w:t>
            </w:r>
          </w:p>
          <w:p w14:paraId="32D55334" w14:textId="5D7B6C57" w:rsidR="009F5B56" w:rsidRDefault="009F5B56" w:rsidP="009B6E67">
            <w:pPr>
              <w:pBdr>
                <w:top w:val="nil"/>
                <w:left w:val="nil"/>
                <w:bottom w:val="nil"/>
                <w:right w:val="nil"/>
                <w:between w:val="nil"/>
              </w:pBdr>
              <w:spacing w:after="0" w:line="240" w:lineRule="auto"/>
              <w:ind w:left="187"/>
            </w:pPr>
          </w:p>
          <w:p w14:paraId="62F83852" w14:textId="77777777" w:rsidR="0007238F" w:rsidRDefault="0007238F" w:rsidP="009B6E67">
            <w:pPr>
              <w:pBdr>
                <w:top w:val="nil"/>
                <w:left w:val="nil"/>
                <w:bottom w:val="nil"/>
                <w:right w:val="nil"/>
                <w:between w:val="nil"/>
              </w:pBdr>
              <w:spacing w:after="0" w:line="240" w:lineRule="auto"/>
              <w:ind w:left="187"/>
            </w:pPr>
          </w:p>
          <w:p w14:paraId="411306C1" w14:textId="65895330" w:rsidR="00EA0806" w:rsidRPr="00E74371" w:rsidRDefault="2E13FDB0" w:rsidP="009B6E67">
            <w:pPr>
              <w:numPr>
                <w:ilvl w:val="0"/>
                <w:numId w:val="5"/>
              </w:numPr>
              <w:pBdr>
                <w:top w:val="nil"/>
                <w:left w:val="nil"/>
                <w:bottom w:val="nil"/>
                <w:right w:val="nil"/>
                <w:between w:val="nil"/>
              </w:pBdr>
              <w:spacing w:after="0" w:line="240" w:lineRule="auto"/>
              <w:ind w:left="187" w:hanging="180"/>
            </w:pPr>
            <w:r w:rsidRPr="4DDFB103">
              <w:rPr>
                <w:rFonts w:ascii="Arial" w:hAnsi="Arial" w:cs="Arial"/>
              </w:rPr>
              <w:t xml:space="preserve">Performs routine </w:t>
            </w:r>
            <w:r w:rsidR="1BA6666C" w:rsidRPr="4DDFB103">
              <w:rPr>
                <w:rFonts w:ascii="Arial" w:hAnsi="Arial" w:cs="Arial"/>
              </w:rPr>
              <w:t>pediatric otologic procedures including tympanoplasty, mastoidectomy</w:t>
            </w:r>
            <w:r w:rsidR="00F62A7E">
              <w:rPr>
                <w:rFonts w:ascii="Arial" w:hAnsi="Arial" w:cs="Arial"/>
              </w:rPr>
              <w:t>,</w:t>
            </w:r>
            <w:r w:rsidR="1BA6666C" w:rsidRPr="4DDFB103">
              <w:rPr>
                <w:rFonts w:ascii="Arial" w:hAnsi="Arial" w:cs="Arial"/>
              </w:rPr>
              <w:t xml:space="preserve"> and cochlear implants in the anatomically </w:t>
            </w:r>
            <w:r w:rsidR="00C0384D">
              <w:rPr>
                <w:rFonts w:ascii="Arial" w:hAnsi="Arial" w:cs="Arial"/>
              </w:rPr>
              <w:t>typical</w:t>
            </w:r>
            <w:r w:rsidR="1BA6666C" w:rsidRPr="4DDFB103">
              <w:rPr>
                <w:rFonts w:ascii="Arial" w:hAnsi="Arial" w:cs="Arial"/>
              </w:rPr>
              <w:t xml:space="preserve"> child</w:t>
            </w:r>
          </w:p>
          <w:p w14:paraId="7578DA72" w14:textId="77777777" w:rsidR="009B6E67" w:rsidRPr="00D94EBD" w:rsidRDefault="009B6E67" w:rsidP="009B6E67">
            <w:pPr>
              <w:pBdr>
                <w:top w:val="nil"/>
                <w:left w:val="nil"/>
                <w:bottom w:val="nil"/>
                <w:right w:val="nil"/>
                <w:between w:val="nil"/>
              </w:pBdr>
              <w:spacing w:after="0" w:line="240" w:lineRule="auto"/>
              <w:ind w:left="187"/>
            </w:pPr>
          </w:p>
          <w:p w14:paraId="69BE14CA" w14:textId="69DA927D" w:rsidR="00EA0806" w:rsidRPr="00E74371" w:rsidRDefault="0DEAA26B" w:rsidP="009B6E67">
            <w:pPr>
              <w:numPr>
                <w:ilvl w:val="0"/>
                <w:numId w:val="5"/>
              </w:numPr>
              <w:pBdr>
                <w:top w:val="nil"/>
                <w:left w:val="nil"/>
                <w:bottom w:val="nil"/>
                <w:right w:val="nil"/>
                <w:between w:val="nil"/>
              </w:pBdr>
              <w:spacing w:after="0" w:line="240" w:lineRule="auto"/>
              <w:ind w:left="187" w:hanging="180"/>
            </w:pPr>
            <w:r w:rsidRPr="4DDFB103">
              <w:rPr>
                <w:rFonts w:ascii="Arial" w:hAnsi="Arial" w:cs="Arial"/>
              </w:rPr>
              <w:t>Understand</w:t>
            </w:r>
            <w:r w:rsidR="00F62A7E">
              <w:rPr>
                <w:rFonts w:ascii="Arial" w:hAnsi="Arial" w:cs="Arial"/>
              </w:rPr>
              <w:t>s</w:t>
            </w:r>
            <w:r w:rsidRPr="4DDFB103">
              <w:rPr>
                <w:rFonts w:ascii="Arial" w:hAnsi="Arial" w:cs="Arial"/>
              </w:rPr>
              <w:t xml:space="preserve"> post-operative complications including cerebrospinal fluid leak, hematoma, infection, </w:t>
            </w:r>
            <w:r w:rsidR="00F62A7E">
              <w:rPr>
                <w:rFonts w:ascii="Arial" w:hAnsi="Arial" w:cs="Arial"/>
              </w:rPr>
              <w:t xml:space="preserve">and/or </w:t>
            </w:r>
            <w:r w:rsidRPr="4DDFB103">
              <w:rPr>
                <w:rFonts w:ascii="Arial" w:hAnsi="Arial" w:cs="Arial"/>
              </w:rPr>
              <w:t>me</w:t>
            </w:r>
            <w:r w:rsidR="1F14CD6D" w:rsidRPr="4DDFB103">
              <w:rPr>
                <w:rFonts w:ascii="Arial" w:hAnsi="Arial" w:cs="Arial"/>
              </w:rPr>
              <w:t>ningitis</w:t>
            </w:r>
          </w:p>
        </w:tc>
      </w:tr>
      <w:tr w:rsidR="00125817" w:rsidRPr="0009118D" w14:paraId="2117A66B" w14:textId="77777777" w:rsidTr="0007238F">
        <w:tc>
          <w:tcPr>
            <w:tcW w:w="4950" w:type="dxa"/>
            <w:tcBorders>
              <w:top w:val="single" w:sz="4" w:space="0" w:color="000000"/>
              <w:bottom w:val="single" w:sz="4" w:space="0" w:color="000000"/>
            </w:tcBorders>
            <w:shd w:val="clear" w:color="auto" w:fill="C9C9C9"/>
          </w:tcPr>
          <w:p w14:paraId="4F885964" w14:textId="77777777" w:rsidR="002A1805" w:rsidRPr="002A1805" w:rsidRDefault="003F2E8F" w:rsidP="002A1805">
            <w:pPr>
              <w:spacing w:after="0" w:line="240" w:lineRule="auto"/>
              <w:rPr>
                <w:rFonts w:ascii="Arial" w:eastAsia="Arial" w:hAnsi="Arial" w:cs="Arial"/>
                <w:i/>
                <w:iCs/>
              </w:rPr>
            </w:pPr>
            <w:r w:rsidRPr="00E74371">
              <w:rPr>
                <w:rFonts w:ascii="Arial" w:hAnsi="Arial" w:cs="Arial"/>
                <w:b/>
              </w:rPr>
              <w:t>Level 2</w:t>
            </w:r>
            <w:r w:rsidRPr="00E74371">
              <w:rPr>
                <w:rFonts w:ascii="Arial" w:hAnsi="Arial" w:cs="Arial"/>
              </w:rPr>
              <w:t xml:space="preserve"> </w:t>
            </w:r>
            <w:r w:rsidR="002A1805" w:rsidRPr="002A1805">
              <w:rPr>
                <w:rFonts w:ascii="Arial" w:eastAsia="Arial" w:hAnsi="Arial" w:cs="Arial"/>
                <w:i/>
                <w:iCs/>
              </w:rPr>
              <w:t>Formulates a diagnostic and treatment plan for a pediatric patient</w:t>
            </w:r>
          </w:p>
          <w:p w14:paraId="3CDA3668" w14:textId="77777777" w:rsidR="002A1805" w:rsidRPr="002A1805" w:rsidRDefault="002A1805" w:rsidP="002A1805">
            <w:pPr>
              <w:spacing w:after="0" w:line="240" w:lineRule="auto"/>
              <w:rPr>
                <w:rFonts w:ascii="Arial" w:eastAsia="Arial" w:hAnsi="Arial" w:cs="Arial"/>
                <w:i/>
                <w:iCs/>
              </w:rPr>
            </w:pPr>
          </w:p>
          <w:p w14:paraId="1A660EE6" w14:textId="77777777" w:rsidR="002A1805" w:rsidRPr="002A1805" w:rsidRDefault="002A1805" w:rsidP="002A1805">
            <w:pPr>
              <w:spacing w:after="0" w:line="240" w:lineRule="auto"/>
              <w:rPr>
                <w:rFonts w:ascii="Arial" w:eastAsia="Arial" w:hAnsi="Arial" w:cs="Arial"/>
                <w:i/>
                <w:iCs/>
              </w:rPr>
            </w:pPr>
          </w:p>
          <w:p w14:paraId="7F51A9DA" w14:textId="77777777" w:rsidR="002A1805" w:rsidRPr="002A1805" w:rsidRDefault="002A1805" w:rsidP="002A1805">
            <w:pPr>
              <w:spacing w:after="0" w:line="240" w:lineRule="auto"/>
              <w:rPr>
                <w:rFonts w:ascii="Arial" w:eastAsia="Arial" w:hAnsi="Arial" w:cs="Arial"/>
                <w:i/>
                <w:iCs/>
              </w:rPr>
            </w:pPr>
            <w:r w:rsidRPr="002A1805">
              <w:rPr>
                <w:rFonts w:ascii="Arial" w:eastAsia="Arial" w:hAnsi="Arial" w:cs="Arial"/>
                <w:i/>
                <w:iCs/>
              </w:rPr>
              <w:t>Assists with advanced otologic procedures and pediatric neurotology procedures</w:t>
            </w:r>
          </w:p>
          <w:p w14:paraId="7AEE0B26" w14:textId="518DE86D" w:rsidR="002A1805" w:rsidRDefault="002A1805" w:rsidP="002A1805">
            <w:pPr>
              <w:spacing w:after="0" w:line="240" w:lineRule="auto"/>
              <w:rPr>
                <w:rFonts w:ascii="Arial" w:eastAsia="Arial" w:hAnsi="Arial" w:cs="Arial"/>
                <w:i/>
                <w:iCs/>
              </w:rPr>
            </w:pPr>
          </w:p>
          <w:p w14:paraId="4C1A7005" w14:textId="2D48422A" w:rsidR="002A1805" w:rsidRDefault="002A1805" w:rsidP="002A1805">
            <w:pPr>
              <w:spacing w:after="0" w:line="240" w:lineRule="auto"/>
              <w:rPr>
                <w:rFonts w:ascii="Arial" w:eastAsia="Arial" w:hAnsi="Arial" w:cs="Arial"/>
                <w:i/>
                <w:iCs/>
              </w:rPr>
            </w:pPr>
          </w:p>
          <w:p w14:paraId="481F10A3" w14:textId="77777777" w:rsidR="002A1805" w:rsidRPr="002A1805" w:rsidRDefault="002A1805" w:rsidP="002A1805">
            <w:pPr>
              <w:spacing w:after="0" w:line="240" w:lineRule="auto"/>
              <w:rPr>
                <w:rFonts w:ascii="Arial" w:eastAsia="Arial" w:hAnsi="Arial" w:cs="Arial"/>
                <w:i/>
                <w:iCs/>
              </w:rPr>
            </w:pPr>
          </w:p>
          <w:p w14:paraId="478CE321" w14:textId="192EB3DB" w:rsidR="003F2E8F" w:rsidRPr="00E74371" w:rsidRDefault="002A1805" w:rsidP="002A1805">
            <w:pPr>
              <w:spacing w:after="0" w:line="240" w:lineRule="auto"/>
              <w:rPr>
                <w:rFonts w:ascii="Arial" w:eastAsia="Arial" w:hAnsi="Arial" w:cs="Arial"/>
                <w:i/>
              </w:rPr>
            </w:pPr>
            <w:r w:rsidRPr="002A1805">
              <w:rPr>
                <w:rFonts w:ascii="Arial" w:eastAsia="Arial" w:hAnsi="Arial" w:cs="Arial"/>
                <w:i/>
                <w:iCs/>
              </w:rPr>
              <w:t>Recognizes and initiates work-up of routine complications of treatment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679A94" w14:textId="088C4A09" w:rsidR="003F2E8F" w:rsidRPr="00D94EBD" w:rsidRDefault="330EA62F" w:rsidP="009F5B56">
            <w:pPr>
              <w:numPr>
                <w:ilvl w:val="0"/>
                <w:numId w:val="5"/>
              </w:numPr>
              <w:pBdr>
                <w:top w:val="nil"/>
                <w:left w:val="nil"/>
                <w:bottom w:val="nil"/>
                <w:right w:val="nil"/>
                <w:between w:val="nil"/>
              </w:pBdr>
              <w:spacing w:after="0" w:line="240" w:lineRule="auto"/>
              <w:ind w:left="180" w:hanging="180"/>
            </w:pPr>
            <w:r w:rsidRPr="009F5B56">
              <w:rPr>
                <w:rFonts w:ascii="Arial" w:hAnsi="Arial" w:cs="Arial"/>
              </w:rPr>
              <w:t xml:space="preserve">Creates a differential diagnosis, diagnostic </w:t>
            </w:r>
            <w:r w:rsidR="00F62A7E">
              <w:rPr>
                <w:rFonts w:ascii="Arial" w:hAnsi="Arial" w:cs="Arial"/>
              </w:rPr>
              <w:t xml:space="preserve">plan, </w:t>
            </w:r>
            <w:r w:rsidRPr="009F5B56">
              <w:rPr>
                <w:rFonts w:ascii="Arial" w:hAnsi="Arial" w:cs="Arial"/>
              </w:rPr>
              <w:t xml:space="preserve">and treatment plan including </w:t>
            </w:r>
            <w:r w:rsidR="77F51A42" w:rsidRPr="009F5B56">
              <w:rPr>
                <w:rFonts w:ascii="Arial" w:hAnsi="Arial" w:cs="Arial"/>
              </w:rPr>
              <w:t xml:space="preserve">appropriate use of age and developmentally </w:t>
            </w:r>
            <w:r w:rsidR="38D3334D" w:rsidRPr="009F5B56">
              <w:rPr>
                <w:rFonts w:ascii="Arial" w:hAnsi="Arial" w:cs="Arial"/>
              </w:rPr>
              <w:t xml:space="preserve">suitable </w:t>
            </w:r>
            <w:r w:rsidR="77F51A42" w:rsidRPr="009F5B56">
              <w:rPr>
                <w:rFonts w:ascii="Arial" w:hAnsi="Arial" w:cs="Arial"/>
              </w:rPr>
              <w:t>audiologic testing</w:t>
            </w:r>
            <w:r w:rsidR="2AD536F0" w:rsidRPr="009F5B56">
              <w:rPr>
                <w:rFonts w:ascii="Arial" w:hAnsi="Arial" w:cs="Arial"/>
              </w:rPr>
              <w:t xml:space="preserve"> and imaging</w:t>
            </w:r>
            <w:r w:rsidR="005766A0">
              <w:rPr>
                <w:rFonts w:ascii="Arial" w:hAnsi="Arial" w:cs="Arial"/>
              </w:rPr>
              <w:t xml:space="preserve"> as well as </w:t>
            </w:r>
            <w:r w:rsidR="2AD536F0" w:rsidRPr="009F5B56">
              <w:rPr>
                <w:rFonts w:ascii="Arial" w:hAnsi="Arial" w:cs="Arial"/>
              </w:rPr>
              <w:t>medical a</w:t>
            </w:r>
            <w:r w:rsidR="005766A0">
              <w:rPr>
                <w:rFonts w:ascii="Arial" w:hAnsi="Arial" w:cs="Arial"/>
              </w:rPr>
              <w:t xml:space="preserve">nd </w:t>
            </w:r>
            <w:r w:rsidR="2AD536F0" w:rsidRPr="009F5B56">
              <w:rPr>
                <w:rFonts w:ascii="Arial" w:hAnsi="Arial" w:cs="Arial"/>
              </w:rPr>
              <w:t>surgical management</w:t>
            </w:r>
          </w:p>
          <w:p w14:paraId="283E79BF" w14:textId="77777777" w:rsidR="009F5B56" w:rsidRPr="00FF20E2" w:rsidRDefault="009F5B56" w:rsidP="00D94EBD">
            <w:pPr>
              <w:pBdr>
                <w:top w:val="nil"/>
                <w:left w:val="nil"/>
                <w:bottom w:val="nil"/>
                <w:right w:val="nil"/>
                <w:between w:val="nil"/>
              </w:pBdr>
              <w:spacing w:after="0" w:line="240" w:lineRule="auto"/>
              <w:ind w:left="180"/>
            </w:pPr>
          </w:p>
          <w:p w14:paraId="317BD6A3" w14:textId="5914459B" w:rsidR="003F2E8F" w:rsidRPr="00D94EBD" w:rsidRDefault="2B34E0B9" w:rsidP="4DDFB103">
            <w:pPr>
              <w:numPr>
                <w:ilvl w:val="0"/>
                <w:numId w:val="5"/>
              </w:numPr>
              <w:pBdr>
                <w:top w:val="nil"/>
                <w:left w:val="nil"/>
                <w:bottom w:val="nil"/>
                <w:right w:val="nil"/>
                <w:between w:val="nil"/>
              </w:pBdr>
              <w:spacing w:after="0" w:line="240" w:lineRule="auto"/>
              <w:ind w:left="180" w:hanging="180"/>
            </w:pPr>
            <w:r w:rsidRPr="7CADF9E6">
              <w:rPr>
                <w:rFonts w:ascii="Arial" w:hAnsi="Arial" w:cs="Arial"/>
              </w:rPr>
              <w:t xml:space="preserve">Assists in the </w:t>
            </w:r>
            <w:r w:rsidR="34DF9840" w:rsidRPr="7CADF9E6">
              <w:rPr>
                <w:rFonts w:ascii="Arial" w:hAnsi="Arial" w:cs="Arial"/>
              </w:rPr>
              <w:t xml:space="preserve">surgical management of the </w:t>
            </w:r>
            <w:r w:rsidRPr="7CADF9E6">
              <w:rPr>
                <w:rFonts w:ascii="Arial" w:hAnsi="Arial" w:cs="Arial"/>
              </w:rPr>
              <w:t>complex cochlear implan</w:t>
            </w:r>
            <w:r w:rsidR="1F25F882" w:rsidRPr="7CADF9E6">
              <w:rPr>
                <w:rFonts w:ascii="Arial" w:hAnsi="Arial" w:cs="Arial"/>
              </w:rPr>
              <w:t>ta</w:t>
            </w:r>
            <w:r w:rsidRPr="7CADF9E6">
              <w:rPr>
                <w:rFonts w:ascii="Arial" w:hAnsi="Arial" w:cs="Arial"/>
              </w:rPr>
              <w:t>t</w:t>
            </w:r>
            <w:r w:rsidR="3CD516F8" w:rsidRPr="7CADF9E6">
              <w:rPr>
                <w:rFonts w:ascii="Arial" w:hAnsi="Arial" w:cs="Arial"/>
              </w:rPr>
              <w:t xml:space="preserve">ion </w:t>
            </w:r>
            <w:r w:rsidRPr="7CADF9E6">
              <w:rPr>
                <w:rFonts w:ascii="Arial" w:hAnsi="Arial" w:cs="Arial"/>
              </w:rPr>
              <w:t xml:space="preserve">(the malformed ear </w:t>
            </w:r>
            <w:r w:rsidR="0067772F">
              <w:rPr>
                <w:rFonts w:ascii="Arial" w:hAnsi="Arial" w:cs="Arial"/>
              </w:rPr>
              <w:t>such as</w:t>
            </w:r>
            <w:r w:rsidR="5894B7FC" w:rsidRPr="7CADF9E6">
              <w:rPr>
                <w:rFonts w:ascii="Arial" w:hAnsi="Arial" w:cs="Arial"/>
              </w:rPr>
              <w:t xml:space="preserve"> common cavity, cochlear hypoplasia</w:t>
            </w:r>
            <w:r w:rsidR="00A734E0">
              <w:rPr>
                <w:rFonts w:ascii="Arial" w:hAnsi="Arial" w:cs="Arial"/>
              </w:rPr>
              <w:t>,</w:t>
            </w:r>
            <w:r w:rsidR="5894B7FC" w:rsidRPr="7CADF9E6">
              <w:rPr>
                <w:rFonts w:ascii="Arial" w:hAnsi="Arial" w:cs="Arial"/>
              </w:rPr>
              <w:t xml:space="preserve"> and </w:t>
            </w:r>
            <w:r w:rsidRPr="7CADF9E6">
              <w:rPr>
                <w:rFonts w:ascii="Arial" w:hAnsi="Arial" w:cs="Arial"/>
              </w:rPr>
              <w:t>incomplete partition</w:t>
            </w:r>
            <w:r w:rsidR="1E94E1CB" w:rsidRPr="7CADF9E6">
              <w:rPr>
                <w:rFonts w:ascii="Arial" w:hAnsi="Arial" w:cs="Arial"/>
              </w:rPr>
              <w:t>)</w:t>
            </w:r>
            <w:r w:rsidR="7FEE39F0" w:rsidRPr="7CADF9E6">
              <w:rPr>
                <w:rFonts w:ascii="Arial" w:hAnsi="Arial" w:cs="Arial"/>
              </w:rPr>
              <w:t>, aural atresia</w:t>
            </w:r>
            <w:r w:rsidR="268F1045" w:rsidRPr="7CADF9E6">
              <w:rPr>
                <w:rFonts w:ascii="Arial" w:hAnsi="Arial" w:cs="Arial"/>
              </w:rPr>
              <w:t xml:space="preserve">, as well as skull base surgeries </w:t>
            </w:r>
            <w:r w:rsidR="0067772F">
              <w:rPr>
                <w:rFonts w:ascii="Arial" w:hAnsi="Arial" w:cs="Arial"/>
              </w:rPr>
              <w:t xml:space="preserve">such as </w:t>
            </w:r>
            <w:r w:rsidR="268F1045" w:rsidRPr="7CADF9E6">
              <w:rPr>
                <w:rFonts w:ascii="Arial" w:hAnsi="Arial" w:cs="Arial"/>
              </w:rPr>
              <w:t>cerebrospinal fluid leaks, encephaloceles,</w:t>
            </w:r>
            <w:r w:rsidR="0067772F">
              <w:rPr>
                <w:rFonts w:ascii="Arial" w:hAnsi="Arial" w:cs="Arial"/>
              </w:rPr>
              <w:t xml:space="preserve"> or</w:t>
            </w:r>
            <w:r w:rsidR="268F1045" w:rsidRPr="7CADF9E6">
              <w:rPr>
                <w:rFonts w:ascii="Arial" w:hAnsi="Arial" w:cs="Arial"/>
              </w:rPr>
              <w:t xml:space="preserve"> skull base tumors</w:t>
            </w:r>
          </w:p>
          <w:p w14:paraId="56377FBA" w14:textId="77777777" w:rsidR="009F5B56" w:rsidRPr="00FF20E2" w:rsidRDefault="009F5B56" w:rsidP="00D94EBD">
            <w:pPr>
              <w:pBdr>
                <w:top w:val="nil"/>
                <w:left w:val="nil"/>
                <w:bottom w:val="nil"/>
                <w:right w:val="nil"/>
                <w:between w:val="nil"/>
              </w:pBdr>
              <w:spacing w:after="0" w:line="240" w:lineRule="auto"/>
              <w:ind w:left="180"/>
            </w:pPr>
          </w:p>
          <w:p w14:paraId="02F2363E" w14:textId="0365A3B0" w:rsidR="003F2E8F" w:rsidRPr="00FF20E2" w:rsidRDefault="2AD536F0" w:rsidP="4DDFB103">
            <w:pPr>
              <w:numPr>
                <w:ilvl w:val="0"/>
                <w:numId w:val="5"/>
              </w:numPr>
              <w:pBdr>
                <w:top w:val="nil"/>
                <w:left w:val="nil"/>
                <w:bottom w:val="nil"/>
                <w:right w:val="nil"/>
                <w:between w:val="nil"/>
              </w:pBdr>
              <w:spacing w:after="0" w:line="240" w:lineRule="auto"/>
              <w:ind w:left="180" w:hanging="180"/>
            </w:pPr>
            <w:r w:rsidRPr="4DDFB103">
              <w:rPr>
                <w:rFonts w:ascii="Arial" w:hAnsi="Arial" w:cs="Arial"/>
              </w:rPr>
              <w:t>Identifies post-operative complications (cerebrospinal fluid leak, hematoma, infection)</w:t>
            </w:r>
            <w:r w:rsidR="42D4C100" w:rsidRPr="4DDFB103">
              <w:rPr>
                <w:rFonts w:ascii="Arial" w:hAnsi="Arial" w:cs="Arial"/>
              </w:rPr>
              <w:t xml:space="preserve">, the patients at higher risk for post-operative complications and starts work-up including physical exam and imaging </w:t>
            </w:r>
          </w:p>
        </w:tc>
      </w:tr>
      <w:tr w:rsidR="00125817" w:rsidRPr="0009118D" w14:paraId="7C24976B" w14:textId="77777777" w:rsidTr="0007238F">
        <w:tc>
          <w:tcPr>
            <w:tcW w:w="4950" w:type="dxa"/>
            <w:tcBorders>
              <w:top w:val="single" w:sz="4" w:space="0" w:color="000000"/>
              <w:bottom w:val="single" w:sz="4" w:space="0" w:color="000000"/>
            </w:tcBorders>
            <w:shd w:val="clear" w:color="auto" w:fill="C9C9C9"/>
          </w:tcPr>
          <w:p w14:paraId="141D50F1" w14:textId="77777777" w:rsidR="002A1805" w:rsidRPr="002A1805" w:rsidRDefault="003F2E8F" w:rsidP="002A1805">
            <w:pPr>
              <w:spacing w:after="0" w:line="240" w:lineRule="auto"/>
              <w:rPr>
                <w:rFonts w:ascii="Arial" w:eastAsia="Arial" w:hAnsi="Arial" w:cs="Arial"/>
                <w:i/>
                <w:iCs/>
              </w:rPr>
            </w:pPr>
            <w:r w:rsidRPr="00E74371">
              <w:rPr>
                <w:rFonts w:ascii="Arial" w:hAnsi="Arial" w:cs="Arial"/>
                <w:b/>
              </w:rPr>
              <w:t>Level 3</w:t>
            </w:r>
            <w:r w:rsidRPr="00E74371">
              <w:rPr>
                <w:rFonts w:ascii="Arial" w:hAnsi="Arial" w:cs="Arial"/>
              </w:rPr>
              <w:t xml:space="preserve"> </w:t>
            </w:r>
            <w:r w:rsidR="002A1805" w:rsidRPr="002A1805">
              <w:rPr>
                <w:rFonts w:ascii="Arial" w:eastAsia="Arial" w:hAnsi="Arial" w:cs="Arial"/>
                <w:i/>
                <w:iCs/>
              </w:rPr>
              <w:t>Explains the risks and benefits of pediatric procedures; adapts diagnoses to age-related variations</w:t>
            </w:r>
          </w:p>
          <w:p w14:paraId="43B6EB11" w14:textId="6ACE0CB6" w:rsidR="002A1805" w:rsidRDefault="002A1805" w:rsidP="002A1805">
            <w:pPr>
              <w:spacing w:after="0" w:line="240" w:lineRule="auto"/>
              <w:rPr>
                <w:rFonts w:ascii="Arial" w:eastAsia="Arial" w:hAnsi="Arial" w:cs="Arial"/>
                <w:i/>
                <w:iCs/>
              </w:rPr>
            </w:pPr>
          </w:p>
          <w:p w14:paraId="7DCA979A" w14:textId="77777777" w:rsidR="002A1805" w:rsidRPr="002A1805" w:rsidRDefault="002A1805" w:rsidP="002A1805">
            <w:pPr>
              <w:spacing w:after="0" w:line="240" w:lineRule="auto"/>
              <w:rPr>
                <w:rFonts w:ascii="Arial" w:eastAsia="Arial" w:hAnsi="Arial" w:cs="Arial"/>
                <w:i/>
                <w:iCs/>
              </w:rPr>
            </w:pPr>
          </w:p>
          <w:p w14:paraId="5B64C9E2" w14:textId="77777777" w:rsidR="002A1805" w:rsidRPr="002A1805" w:rsidRDefault="002A1805" w:rsidP="002A1805">
            <w:pPr>
              <w:spacing w:after="0" w:line="240" w:lineRule="auto"/>
              <w:rPr>
                <w:rFonts w:ascii="Arial" w:eastAsia="Arial" w:hAnsi="Arial" w:cs="Arial"/>
                <w:i/>
                <w:iCs/>
              </w:rPr>
            </w:pPr>
            <w:r w:rsidRPr="002A1805">
              <w:rPr>
                <w:rFonts w:ascii="Arial" w:eastAsia="Arial" w:hAnsi="Arial" w:cs="Arial"/>
                <w:i/>
                <w:iCs/>
              </w:rPr>
              <w:t xml:space="preserve">Performs advanced otology procedures and components of neurotology procedures </w:t>
            </w:r>
          </w:p>
          <w:p w14:paraId="44A1D3B8" w14:textId="6026E7F4" w:rsidR="002A1805" w:rsidRDefault="002A1805" w:rsidP="002A1805">
            <w:pPr>
              <w:spacing w:after="0" w:line="240" w:lineRule="auto"/>
              <w:rPr>
                <w:rFonts w:ascii="Arial" w:eastAsia="Arial" w:hAnsi="Arial" w:cs="Arial"/>
                <w:i/>
                <w:iCs/>
              </w:rPr>
            </w:pPr>
          </w:p>
          <w:p w14:paraId="4F9D62F7" w14:textId="63EA8A13" w:rsidR="002A1805" w:rsidRDefault="002A1805" w:rsidP="002A1805">
            <w:pPr>
              <w:spacing w:after="0" w:line="240" w:lineRule="auto"/>
              <w:rPr>
                <w:rFonts w:ascii="Arial" w:eastAsia="Arial" w:hAnsi="Arial" w:cs="Arial"/>
                <w:i/>
                <w:iCs/>
              </w:rPr>
            </w:pPr>
          </w:p>
          <w:p w14:paraId="37BFEDC5" w14:textId="77777777" w:rsidR="002A1805" w:rsidRPr="002A1805" w:rsidRDefault="002A1805" w:rsidP="002A1805">
            <w:pPr>
              <w:spacing w:after="0" w:line="240" w:lineRule="auto"/>
              <w:rPr>
                <w:rFonts w:ascii="Arial" w:eastAsia="Arial" w:hAnsi="Arial" w:cs="Arial"/>
                <w:i/>
                <w:iCs/>
              </w:rPr>
            </w:pPr>
          </w:p>
          <w:p w14:paraId="03C59EAF" w14:textId="0F4413E9" w:rsidR="003F2E8F" w:rsidRPr="00E74371" w:rsidRDefault="002A1805" w:rsidP="002A1805">
            <w:pPr>
              <w:spacing w:after="0" w:line="240" w:lineRule="auto"/>
              <w:rPr>
                <w:rFonts w:ascii="Arial" w:hAnsi="Arial" w:cs="Arial"/>
                <w:i/>
                <w:color w:val="000000"/>
              </w:rPr>
            </w:pPr>
            <w:r w:rsidRPr="002A1805">
              <w:rPr>
                <w:rFonts w:ascii="Arial" w:eastAsia="Arial" w:hAnsi="Arial" w:cs="Arial"/>
                <w:i/>
                <w:iCs/>
              </w:rPr>
              <w:t>Manages routine complications and recognizes complex complications of treatment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ADAED8" w14:textId="46F337EA" w:rsidR="001556B0" w:rsidRPr="00E74371" w:rsidRDefault="0660BD29" w:rsidP="009F5B56">
            <w:pPr>
              <w:numPr>
                <w:ilvl w:val="0"/>
                <w:numId w:val="5"/>
              </w:numPr>
              <w:pBdr>
                <w:top w:val="nil"/>
                <w:left w:val="nil"/>
                <w:bottom w:val="nil"/>
                <w:right w:val="nil"/>
                <w:between w:val="nil"/>
              </w:pBdr>
              <w:spacing w:after="0" w:line="240" w:lineRule="auto"/>
              <w:ind w:left="180" w:hanging="180"/>
            </w:pPr>
            <w:r w:rsidRPr="009F5B56">
              <w:rPr>
                <w:rFonts w:ascii="Arial" w:hAnsi="Arial" w:cs="Arial"/>
              </w:rPr>
              <w:t xml:space="preserve">Discusses with pediatric patients and families risks </w:t>
            </w:r>
            <w:r w:rsidR="368373DB" w:rsidRPr="009F5B56">
              <w:rPr>
                <w:rFonts w:ascii="Arial" w:hAnsi="Arial" w:cs="Arial"/>
              </w:rPr>
              <w:t>unique to congenital malformations including increased risk of CSF leak with enlarged vestibular a</w:t>
            </w:r>
            <w:r w:rsidR="0D4B85AF" w:rsidRPr="009F5B56">
              <w:rPr>
                <w:rFonts w:ascii="Arial" w:hAnsi="Arial" w:cs="Arial"/>
              </w:rPr>
              <w:t>queduct or misplacement of electrode array into the internal auditory canal with an</w:t>
            </w:r>
            <w:r w:rsidR="00C0384D">
              <w:t xml:space="preserve"> </w:t>
            </w:r>
            <w:r w:rsidR="00C0384D">
              <w:rPr>
                <w:rFonts w:ascii="Arial" w:hAnsi="Arial" w:cs="Arial"/>
              </w:rPr>
              <w:t>i</w:t>
            </w:r>
            <w:r w:rsidR="00C0384D" w:rsidRPr="00C0384D">
              <w:rPr>
                <w:rFonts w:ascii="Arial" w:hAnsi="Arial" w:cs="Arial"/>
              </w:rPr>
              <w:t>ncomplete partition type 3</w:t>
            </w:r>
            <w:r w:rsidR="0D4B85AF" w:rsidRPr="009F5B56">
              <w:rPr>
                <w:rFonts w:ascii="Arial" w:hAnsi="Arial" w:cs="Arial"/>
              </w:rPr>
              <w:t xml:space="preserve"> </w:t>
            </w:r>
            <w:r w:rsidR="00C0384D">
              <w:rPr>
                <w:rFonts w:ascii="Arial" w:hAnsi="Arial" w:cs="Arial"/>
              </w:rPr>
              <w:t>(</w:t>
            </w:r>
            <w:r w:rsidR="0D4B85AF" w:rsidRPr="009F5B56">
              <w:rPr>
                <w:rFonts w:ascii="Arial" w:hAnsi="Arial" w:cs="Arial"/>
              </w:rPr>
              <w:t>IP3</w:t>
            </w:r>
            <w:r w:rsidR="00C0384D">
              <w:rPr>
                <w:rFonts w:ascii="Arial" w:hAnsi="Arial" w:cs="Arial"/>
              </w:rPr>
              <w:t>)</w:t>
            </w:r>
            <w:r w:rsidR="0D4B85AF" w:rsidRPr="009F5B56">
              <w:rPr>
                <w:rFonts w:ascii="Arial" w:hAnsi="Arial" w:cs="Arial"/>
              </w:rPr>
              <w:t xml:space="preserve"> malformation</w:t>
            </w:r>
          </w:p>
          <w:p w14:paraId="5041549F" w14:textId="77777777" w:rsidR="009F5B56" w:rsidRPr="00D94EBD" w:rsidRDefault="009F5B56" w:rsidP="00D94EBD">
            <w:pPr>
              <w:pBdr>
                <w:top w:val="nil"/>
                <w:left w:val="nil"/>
                <w:bottom w:val="nil"/>
                <w:right w:val="nil"/>
                <w:between w:val="nil"/>
              </w:pBdr>
              <w:spacing w:after="0" w:line="240" w:lineRule="auto"/>
              <w:ind w:left="180"/>
              <w:rPr>
                <w:rFonts w:ascii="Arial" w:eastAsia="Arial" w:hAnsi="Arial" w:cs="Arial"/>
              </w:rPr>
            </w:pPr>
          </w:p>
          <w:p w14:paraId="4DAAB497" w14:textId="79FAD45B" w:rsidR="009F5B56" w:rsidRPr="00A734E0" w:rsidRDefault="73133C1E" w:rsidP="003365A5">
            <w:pPr>
              <w:numPr>
                <w:ilvl w:val="0"/>
                <w:numId w:val="5"/>
              </w:numPr>
              <w:pBdr>
                <w:top w:val="nil"/>
                <w:left w:val="nil"/>
                <w:bottom w:val="nil"/>
                <w:right w:val="nil"/>
                <w:between w:val="nil"/>
              </w:pBdr>
              <w:spacing w:after="0" w:line="240" w:lineRule="auto"/>
              <w:ind w:left="180" w:hanging="180"/>
            </w:pPr>
            <w:r w:rsidRPr="00A734E0">
              <w:rPr>
                <w:rFonts w:ascii="Arial" w:hAnsi="Arial" w:cs="Arial"/>
              </w:rPr>
              <w:t>Performs complex cochlear implan</w:t>
            </w:r>
            <w:r w:rsidR="58FDE1F0" w:rsidRPr="00A734E0">
              <w:rPr>
                <w:rFonts w:ascii="Arial" w:hAnsi="Arial" w:cs="Arial"/>
              </w:rPr>
              <w:t>ta</w:t>
            </w:r>
            <w:r w:rsidRPr="00A734E0">
              <w:rPr>
                <w:rFonts w:ascii="Arial" w:hAnsi="Arial" w:cs="Arial"/>
              </w:rPr>
              <w:t xml:space="preserve">tion (the malformed ear </w:t>
            </w:r>
            <w:r w:rsidR="00A734E0" w:rsidRPr="00A734E0">
              <w:rPr>
                <w:rFonts w:ascii="Arial" w:hAnsi="Arial" w:cs="Arial"/>
              </w:rPr>
              <w:t>such as</w:t>
            </w:r>
            <w:r w:rsidRPr="00A734E0">
              <w:rPr>
                <w:rFonts w:ascii="Arial" w:hAnsi="Arial" w:cs="Arial"/>
              </w:rPr>
              <w:t xml:space="preserve"> common cavity, cochlear hypoplasia</w:t>
            </w:r>
            <w:r w:rsidR="00A734E0" w:rsidRPr="00A734E0">
              <w:rPr>
                <w:rFonts w:ascii="Arial" w:hAnsi="Arial" w:cs="Arial"/>
              </w:rPr>
              <w:t>,</w:t>
            </w:r>
            <w:r w:rsidRPr="00A734E0">
              <w:rPr>
                <w:rFonts w:ascii="Arial" w:hAnsi="Arial" w:cs="Arial"/>
              </w:rPr>
              <w:t xml:space="preserve"> and incomplete partition), aural </w:t>
            </w:r>
            <w:proofErr w:type="spellStart"/>
            <w:r w:rsidRPr="00A734E0">
              <w:rPr>
                <w:rFonts w:ascii="Arial" w:hAnsi="Arial" w:cs="Arial"/>
              </w:rPr>
              <w:t>atresia</w:t>
            </w:r>
            <w:r w:rsidR="6287011C" w:rsidRPr="00A734E0">
              <w:rPr>
                <w:rFonts w:ascii="Arial" w:hAnsi="Arial" w:cs="Arial"/>
              </w:rPr>
              <w:t>plasty</w:t>
            </w:r>
            <w:proofErr w:type="spellEnd"/>
            <w:r w:rsidRPr="00A734E0">
              <w:rPr>
                <w:rFonts w:ascii="Arial" w:hAnsi="Arial" w:cs="Arial"/>
              </w:rPr>
              <w:t xml:space="preserve">, as well as </w:t>
            </w:r>
            <w:r w:rsidR="41D973B5" w:rsidRPr="00A734E0">
              <w:rPr>
                <w:rFonts w:ascii="Arial" w:hAnsi="Arial" w:cs="Arial"/>
              </w:rPr>
              <w:t xml:space="preserve">components of </w:t>
            </w:r>
            <w:r w:rsidRPr="00A734E0">
              <w:rPr>
                <w:rFonts w:ascii="Arial" w:hAnsi="Arial" w:cs="Arial"/>
              </w:rPr>
              <w:t xml:space="preserve">skull base surgeries </w:t>
            </w:r>
            <w:r w:rsidR="00A734E0" w:rsidRPr="00A734E0">
              <w:rPr>
                <w:rFonts w:ascii="Arial" w:hAnsi="Arial" w:cs="Arial"/>
              </w:rPr>
              <w:t>such as</w:t>
            </w:r>
            <w:r w:rsidRPr="00A734E0">
              <w:rPr>
                <w:rFonts w:ascii="Arial" w:hAnsi="Arial" w:cs="Arial"/>
              </w:rPr>
              <w:t xml:space="preserve"> cerebrospinal fluid leaks, encephaloceles, </w:t>
            </w:r>
            <w:r w:rsidR="00A734E0">
              <w:rPr>
                <w:rFonts w:ascii="Arial" w:hAnsi="Arial" w:cs="Arial"/>
              </w:rPr>
              <w:t xml:space="preserve">or </w:t>
            </w:r>
            <w:r w:rsidRPr="00A734E0">
              <w:rPr>
                <w:rFonts w:ascii="Arial" w:hAnsi="Arial" w:cs="Arial"/>
              </w:rPr>
              <w:t>skull base tumors</w:t>
            </w:r>
          </w:p>
          <w:p w14:paraId="41F4E1C2" w14:textId="77777777" w:rsidR="00A734E0" w:rsidRPr="00D94EBD" w:rsidRDefault="00A734E0" w:rsidP="00A734E0">
            <w:pPr>
              <w:pBdr>
                <w:top w:val="nil"/>
                <w:left w:val="nil"/>
                <w:bottom w:val="nil"/>
                <w:right w:val="nil"/>
                <w:between w:val="nil"/>
              </w:pBdr>
              <w:spacing w:after="0" w:line="240" w:lineRule="auto"/>
            </w:pPr>
          </w:p>
          <w:p w14:paraId="3C60486D" w14:textId="09D796BE" w:rsidR="001556B0" w:rsidRPr="00D94EBD" w:rsidRDefault="312541BB" w:rsidP="7CADF9E6">
            <w:pPr>
              <w:numPr>
                <w:ilvl w:val="0"/>
                <w:numId w:val="5"/>
              </w:numPr>
              <w:pBdr>
                <w:top w:val="nil"/>
                <w:left w:val="nil"/>
                <w:bottom w:val="nil"/>
                <w:right w:val="nil"/>
                <w:between w:val="nil"/>
              </w:pBdr>
              <w:spacing w:after="0" w:line="240" w:lineRule="auto"/>
              <w:ind w:left="180" w:hanging="180"/>
            </w:pPr>
            <w:r w:rsidRPr="7CADF9E6">
              <w:rPr>
                <w:rFonts w:ascii="Arial" w:hAnsi="Arial" w:cs="Arial"/>
              </w:rPr>
              <w:t xml:space="preserve">Manages complications including post-operative CSF leak, hematoma, </w:t>
            </w:r>
            <w:r w:rsidR="002217DE">
              <w:rPr>
                <w:rFonts w:ascii="Arial" w:hAnsi="Arial" w:cs="Arial"/>
              </w:rPr>
              <w:t xml:space="preserve">and </w:t>
            </w:r>
            <w:r w:rsidRPr="7CADF9E6">
              <w:rPr>
                <w:rFonts w:ascii="Arial" w:hAnsi="Arial" w:cs="Arial"/>
              </w:rPr>
              <w:t>infection</w:t>
            </w:r>
          </w:p>
          <w:p w14:paraId="4F654C15" w14:textId="2EC51617" w:rsidR="00AC3489" w:rsidRPr="00D94EBD" w:rsidRDefault="00AC3489" w:rsidP="7CADF9E6">
            <w:pPr>
              <w:numPr>
                <w:ilvl w:val="0"/>
                <w:numId w:val="5"/>
              </w:numPr>
              <w:pBdr>
                <w:top w:val="nil"/>
                <w:left w:val="nil"/>
                <w:bottom w:val="nil"/>
                <w:right w:val="nil"/>
                <w:between w:val="nil"/>
              </w:pBdr>
              <w:spacing w:after="0" w:line="240" w:lineRule="auto"/>
              <w:ind w:left="180" w:hanging="180"/>
              <w:rPr>
                <w:rFonts w:ascii="Arial" w:hAnsi="Arial" w:cs="Arial"/>
              </w:rPr>
            </w:pPr>
            <w:r w:rsidRPr="00D94EBD">
              <w:rPr>
                <w:rFonts w:ascii="Arial" w:hAnsi="Arial" w:cs="Arial"/>
              </w:rPr>
              <w:lastRenderedPageBreak/>
              <w:t>Recognizes meningitis and seizures as complex</w:t>
            </w:r>
            <w:r w:rsidR="002217DE" w:rsidRPr="00D94EBD">
              <w:rPr>
                <w:rFonts w:ascii="Arial" w:hAnsi="Arial" w:cs="Arial"/>
              </w:rPr>
              <w:t xml:space="preserve"> complications</w:t>
            </w:r>
          </w:p>
        </w:tc>
      </w:tr>
      <w:tr w:rsidR="00125817" w:rsidRPr="0009118D" w14:paraId="39D715BE" w14:textId="77777777" w:rsidTr="0007238F">
        <w:tc>
          <w:tcPr>
            <w:tcW w:w="4950" w:type="dxa"/>
            <w:tcBorders>
              <w:top w:val="single" w:sz="4" w:space="0" w:color="000000"/>
              <w:bottom w:val="single" w:sz="4" w:space="0" w:color="000000"/>
            </w:tcBorders>
            <w:shd w:val="clear" w:color="auto" w:fill="C9C9C9"/>
          </w:tcPr>
          <w:p w14:paraId="04CE4520" w14:textId="77777777" w:rsidR="002A1805" w:rsidRPr="002A1805" w:rsidRDefault="003F2E8F" w:rsidP="002A1805">
            <w:pPr>
              <w:spacing w:after="0" w:line="240" w:lineRule="auto"/>
              <w:rPr>
                <w:rFonts w:ascii="Arial" w:eastAsia="Arial" w:hAnsi="Arial" w:cs="Arial"/>
                <w:i/>
                <w:iCs/>
              </w:rPr>
            </w:pPr>
            <w:r w:rsidRPr="00E74371">
              <w:rPr>
                <w:rFonts w:ascii="Arial" w:hAnsi="Arial" w:cs="Arial"/>
                <w:b/>
              </w:rPr>
              <w:lastRenderedPageBreak/>
              <w:t>Level 4</w:t>
            </w:r>
            <w:r w:rsidRPr="00E74371">
              <w:rPr>
                <w:rFonts w:ascii="Arial" w:hAnsi="Arial" w:cs="Arial"/>
              </w:rPr>
              <w:t xml:space="preserve"> </w:t>
            </w:r>
            <w:r w:rsidR="002A1805" w:rsidRPr="002A1805">
              <w:rPr>
                <w:rFonts w:ascii="Arial" w:eastAsia="Arial" w:hAnsi="Arial" w:cs="Arial"/>
                <w:i/>
                <w:iCs/>
              </w:rPr>
              <w:t>Adapts standard treatment plans to special circumstances (e.g., syndromic children and infants)</w:t>
            </w:r>
          </w:p>
          <w:p w14:paraId="783E9F02" w14:textId="77777777" w:rsidR="002A1805" w:rsidRPr="002A1805" w:rsidRDefault="002A1805" w:rsidP="002A1805">
            <w:pPr>
              <w:spacing w:after="0" w:line="240" w:lineRule="auto"/>
              <w:rPr>
                <w:rFonts w:ascii="Arial" w:eastAsia="Arial" w:hAnsi="Arial" w:cs="Arial"/>
                <w:i/>
                <w:iCs/>
              </w:rPr>
            </w:pPr>
          </w:p>
          <w:p w14:paraId="15670D62" w14:textId="77777777" w:rsidR="002A1805" w:rsidRPr="002A1805" w:rsidRDefault="002A1805" w:rsidP="002A1805">
            <w:pPr>
              <w:spacing w:after="0" w:line="240" w:lineRule="auto"/>
              <w:rPr>
                <w:rFonts w:ascii="Arial" w:eastAsia="Arial" w:hAnsi="Arial" w:cs="Arial"/>
                <w:i/>
                <w:iCs/>
              </w:rPr>
            </w:pPr>
            <w:r w:rsidRPr="002A1805">
              <w:rPr>
                <w:rFonts w:ascii="Arial" w:eastAsia="Arial" w:hAnsi="Arial" w:cs="Arial"/>
                <w:i/>
                <w:iCs/>
              </w:rPr>
              <w:t>Performs pediatric neurotology procedures</w:t>
            </w:r>
          </w:p>
          <w:p w14:paraId="2D79339B" w14:textId="77777777" w:rsidR="002A1805" w:rsidRPr="002A1805" w:rsidRDefault="002A1805" w:rsidP="002A1805">
            <w:pPr>
              <w:spacing w:after="0" w:line="240" w:lineRule="auto"/>
              <w:rPr>
                <w:rFonts w:ascii="Arial" w:eastAsia="Arial" w:hAnsi="Arial" w:cs="Arial"/>
                <w:i/>
                <w:iCs/>
              </w:rPr>
            </w:pPr>
          </w:p>
          <w:p w14:paraId="0CF03E40" w14:textId="77777777" w:rsidR="002A1805" w:rsidRPr="002A1805" w:rsidRDefault="002A1805" w:rsidP="002A1805">
            <w:pPr>
              <w:spacing w:after="0" w:line="240" w:lineRule="auto"/>
              <w:rPr>
                <w:rFonts w:ascii="Arial" w:eastAsia="Arial" w:hAnsi="Arial" w:cs="Arial"/>
                <w:i/>
                <w:iCs/>
              </w:rPr>
            </w:pPr>
          </w:p>
          <w:p w14:paraId="6907DFFF" w14:textId="7790C7A8" w:rsidR="003F2E8F" w:rsidRPr="00E74371" w:rsidRDefault="002A1805" w:rsidP="002A1805">
            <w:pPr>
              <w:spacing w:after="0" w:line="240" w:lineRule="auto"/>
              <w:rPr>
                <w:rFonts w:ascii="Arial" w:eastAsia="Arial" w:hAnsi="Arial" w:cs="Arial"/>
                <w:i/>
              </w:rPr>
            </w:pPr>
            <w:r w:rsidRPr="002A1805">
              <w:rPr>
                <w:rFonts w:ascii="Arial" w:eastAsia="Arial" w:hAnsi="Arial" w:cs="Arial"/>
                <w:i/>
                <w:iCs/>
              </w:rPr>
              <w:t>Manages uncommon complications of treatment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5247EE" w14:textId="1D13368C" w:rsidR="0076588E" w:rsidRDefault="0076588E" w:rsidP="000E218E">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Adapts treatment plan for complex patients</w:t>
            </w:r>
          </w:p>
          <w:p w14:paraId="5C351357" w14:textId="77777777" w:rsidR="009C6094" w:rsidRDefault="009C6094" w:rsidP="009C6094">
            <w:pPr>
              <w:pBdr>
                <w:top w:val="nil"/>
                <w:left w:val="nil"/>
                <w:bottom w:val="nil"/>
                <w:right w:val="nil"/>
                <w:between w:val="nil"/>
              </w:pBdr>
              <w:spacing w:after="0" w:line="240" w:lineRule="auto"/>
              <w:rPr>
                <w:rFonts w:ascii="Arial" w:hAnsi="Arial" w:cs="Arial"/>
              </w:rPr>
            </w:pPr>
          </w:p>
          <w:p w14:paraId="0D37E599" w14:textId="77777777" w:rsidR="009C6094" w:rsidRDefault="009C6094" w:rsidP="009C6094">
            <w:pPr>
              <w:pBdr>
                <w:top w:val="nil"/>
                <w:left w:val="nil"/>
                <w:bottom w:val="nil"/>
                <w:right w:val="nil"/>
                <w:between w:val="nil"/>
              </w:pBdr>
              <w:spacing w:after="0" w:line="240" w:lineRule="auto"/>
              <w:rPr>
                <w:rFonts w:ascii="Arial" w:hAnsi="Arial" w:cs="Arial"/>
              </w:rPr>
            </w:pPr>
          </w:p>
          <w:p w14:paraId="415E952C" w14:textId="77777777" w:rsidR="009C6094" w:rsidRPr="00E74371" w:rsidRDefault="009C6094" w:rsidP="009C6094">
            <w:pPr>
              <w:pBdr>
                <w:top w:val="nil"/>
                <w:left w:val="nil"/>
                <w:bottom w:val="nil"/>
                <w:right w:val="nil"/>
                <w:between w:val="nil"/>
              </w:pBdr>
              <w:spacing w:after="0" w:line="240" w:lineRule="auto"/>
              <w:rPr>
                <w:rFonts w:ascii="Arial" w:hAnsi="Arial" w:cs="Arial"/>
              </w:rPr>
            </w:pPr>
          </w:p>
          <w:p w14:paraId="60BB546F" w14:textId="0CA51798" w:rsidR="002E251C" w:rsidRPr="00D94EBD" w:rsidRDefault="31A58534" w:rsidP="009F5B56">
            <w:pPr>
              <w:numPr>
                <w:ilvl w:val="0"/>
                <w:numId w:val="5"/>
              </w:numPr>
              <w:pBdr>
                <w:top w:val="nil"/>
                <w:left w:val="nil"/>
                <w:bottom w:val="nil"/>
                <w:right w:val="nil"/>
                <w:between w:val="nil"/>
              </w:pBdr>
              <w:spacing w:after="0" w:line="240" w:lineRule="auto"/>
              <w:ind w:left="180" w:hanging="180"/>
              <w:rPr>
                <w:rFonts w:ascii="Arial" w:eastAsia="Arial" w:hAnsi="Arial" w:cs="Arial"/>
              </w:rPr>
            </w:pPr>
            <w:r w:rsidRPr="7CADF9E6">
              <w:rPr>
                <w:rFonts w:ascii="Arial" w:hAnsi="Arial" w:cs="Arial"/>
              </w:rPr>
              <w:t xml:space="preserve">Performs independently pediatric skull base surgeries </w:t>
            </w:r>
            <w:r w:rsidR="009C6094">
              <w:rPr>
                <w:rFonts w:ascii="Arial" w:hAnsi="Arial" w:cs="Arial"/>
              </w:rPr>
              <w:t>such as</w:t>
            </w:r>
            <w:r w:rsidRPr="7CADF9E6">
              <w:rPr>
                <w:rFonts w:ascii="Arial" w:hAnsi="Arial" w:cs="Arial"/>
              </w:rPr>
              <w:t xml:space="preserve"> cerebrospinal fluid leaks, encephaloceles,</w:t>
            </w:r>
            <w:r w:rsidR="009C6094">
              <w:rPr>
                <w:rFonts w:ascii="Arial" w:hAnsi="Arial" w:cs="Arial"/>
              </w:rPr>
              <w:t xml:space="preserve"> or</w:t>
            </w:r>
            <w:r w:rsidRPr="7CADF9E6">
              <w:rPr>
                <w:rFonts w:ascii="Arial" w:hAnsi="Arial" w:cs="Arial"/>
              </w:rPr>
              <w:t xml:space="preserve"> skull base tumors</w:t>
            </w:r>
          </w:p>
          <w:p w14:paraId="388F2806" w14:textId="77777777" w:rsidR="002217DE" w:rsidRDefault="002217DE" w:rsidP="002217DE">
            <w:pPr>
              <w:pBdr>
                <w:top w:val="nil"/>
                <w:left w:val="nil"/>
                <w:bottom w:val="nil"/>
                <w:right w:val="nil"/>
                <w:between w:val="nil"/>
              </w:pBdr>
              <w:spacing w:after="0" w:line="240" w:lineRule="auto"/>
              <w:rPr>
                <w:rFonts w:ascii="Arial" w:hAnsi="Arial" w:cs="Arial"/>
              </w:rPr>
            </w:pPr>
          </w:p>
          <w:p w14:paraId="6E2919FE" w14:textId="09CA4AB8" w:rsidR="002217DE" w:rsidRPr="00E74371" w:rsidRDefault="002217DE" w:rsidP="009F5B56">
            <w:pPr>
              <w:numPr>
                <w:ilvl w:val="0"/>
                <w:numId w:val="5"/>
              </w:numPr>
              <w:pBdr>
                <w:top w:val="nil"/>
                <w:left w:val="nil"/>
                <w:bottom w:val="nil"/>
                <w:right w:val="nil"/>
                <w:between w:val="nil"/>
              </w:pBdr>
              <w:spacing w:after="0" w:line="240" w:lineRule="auto"/>
              <w:ind w:left="180" w:hanging="180"/>
              <w:rPr>
                <w:rFonts w:ascii="Arial" w:eastAsia="Arial" w:hAnsi="Arial" w:cs="Arial"/>
              </w:rPr>
            </w:pPr>
            <w:r>
              <w:rPr>
                <w:rFonts w:ascii="Arial" w:hAnsi="Arial" w:cs="Arial"/>
              </w:rPr>
              <w:t>Manages complications including meningitis and seizure</w:t>
            </w:r>
          </w:p>
        </w:tc>
      </w:tr>
      <w:tr w:rsidR="00125817" w:rsidRPr="0009118D" w14:paraId="58A9A216" w14:textId="77777777" w:rsidTr="0007238F">
        <w:tc>
          <w:tcPr>
            <w:tcW w:w="4950" w:type="dxa"/>
            <w:tcBorders>
              <w:top w:val="single" w:sz="4" w:space="0" w:color="000000"/>
              <w:bottom w:val="single" w:sz="4" w:space="0" w:color="000000"/>
            </w:tcBorders>
            <w:shd w:val="clear" w:color="auto" w:fill="C9C9C9"/>
          </w:tcPr>
          <w:p w14:paraId="5B2C6F79" w14:textId="77777777" w:rsidR="002A1805" w:rsidRPr="002A1805" w:rsidRDefault="002D2087" w:rsidP="002A1805">
            <w:pPr>
              <w:spacing w:after="0" w:line="240" w:lineRule="auto"/>
              <w:rPr>
                <w:rFonts w:ascii="Arial" w:hAnsi="Arial" w:cs="Arial"/>
                <w:i/>
                <w:iCs/>
              </w:rPr>
            </w:pPr>
            <w:r w:rsidRPr="00E74371">
              <w:rPr>
                <w:rFonts w:ascii="Arial" w:hAnsi="Arial" w:cs="Arial"/>
                <w:b/>
              </w:rPr>
              <w:t>Level 5</w:t>
            </w:r>
            <w:r w:rsidRPr="00E74371">
              <w:rPr>
                <w:rFonts w:ascii="Arial" w:hAnsi="Arial" w:cs="Arial"/>
              </w:rPr>
              <w:t xml:space="preserve"> </w:t>
            </w:r>
            <w:r w:rsidR="002A1805" w:rsidRPr="002A1805">
              <w:rPr>
                <w:rFonts w:ascii="Arial" w:hAnsi="Arial" w:cs="Arial"/>
                <w:i/>
                <w:iCs/>
              </w:rPr>
              <w:t>Actively participates in discussion at an interdisciplinary pediatric case conference or specialty clinic</w:t>
            </w:r>
          </w:p>
          <w:p w14:paraId="52BD6533" w14:textId="77777777" w:rsidR="002A1805" w:rsidRPr="002A1805" w:rsidRDefault="002A1805" w:rsidP="002A1805">
            <w:pPr>
              <w:spacing w:after="0" w:line="240" w:lineRule="auto"/>
              <w:rPr>
                <w:rFonts w:ascii="Arial" w:hAnsi="Arial" w:cs="Arial"/>
                <w:i/>
                <w:iCs/>
              </w:rPr>
            </w:pPr>
          </w:p>
          <w:p w14:paraId="46E0331D" w14:textId="77777777" w:rsidR="002A1805" w:rsidRPr="002A1805" w:rsidRDefault="002A1805" w:rsidP="002A1805">
            <w:pPr>
              <w:spacing w:after="0" w:line="240" w:lineRule="auto"/>
              <w:rPr>
                <w:rFonts w:ascii="Arial" w:hAnsi="Arial" w:cs="Arial"/>
                <w:i/>
                <w:iCs/>
              </w:rPr>
            </w:pPr>
            <w:r w:rsidRPr="002A1805">
              <w:rPr>
                <w:rFonts w:ascii="Arial" w:hAnsi="Arial" w:cs="Arial"/>
                <w:i/>
                <w:iCs/>
              </w:rPr>
              <w:t>Performs rare pediatric neurotology procedures</w:t>
            </w:r>
          </w:p>
          <w:p w14:paraId="2215B45B" w14:textId="77777777" w:rsidR="002A1805" w:rsidRPr="002A1805" w:rsidRDefault="002A1805" w:rsidP="002A1805">
            <w:pPr>
              <w:spacing w:after="0" w:line="240" w:lineRule="auto"/>
              <w:rPr>
                <w:rFonts w:ascii="Arial" w:hAnsi="Arial" w:cs="Arial"/>
                <w:i/>
                <w:iCs/>
              </w:rPr>
            </w:pPr>
          </w:p>
          <w:p w14:paraId="74F14292" w14:textId="77777777" w:rsidR="002A1805" w:rsidRPr="002A1805" w:rsidRDefault="002A1805" w:rsidP="002A1805">
            <w:pPr>
              <w:spacing w:after="0" w:line="240" w:lineRule="auto"/>
              <w:rPr>
                <w:rFonts w:ascii="Arial" w:hAnsi="Arial" w:cs="Arial"/>
                <w:i/>
                <w:iCs/>
              </w:rPr>
            </w:pPr>
          </w:p>
          <w:p w14:paraId="78B20E7E" w14:textId="6693DCE3" w:rsidR="002D2087" w:rsidRPr="00E74371" w:rsidRDefault="002A1805" w:rsidP="002A1805">
            <w:pPr>
              <w:spacing w:after="0" w:line="240" w:lineRule="auto"/>
              <w:rPr>
                <w:rFonts w:ascii="Arial" w:eastAsia="Arial" w:hAnsi="Arial" w:cs="Arial"/>
                <w:i/>
              </w:rPr>
            </w:pPr>
            <w:r w:rsidRPr="002A1805">
              <w:rPr>
                <w:rFonts w:ascii="Arial" w:hAnsi="Arial" w:cs="Arial"/>
                <w:i/>
                <w:iCs/>
              </w:rPr>
              <w:t>Serves as a peer resource for managing uncommon/infrequent complications associated with pediatric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8253B59" w14:textId="537409F3" w:rsidR="000A50C1" w:rsidRDefault="0076588E" w:rsidP="00D2394F">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Leads a</w:t>
            </w:r>
            <w:r w:rsidR="00210108">
              <w:rPr>
                <w:rFonts w:ascii="Arial" w:hAnsi="Arial" w:cs="Arial"/>
              </w:rPr>
              <w:t xml:space="preserve"> multidisciplinary </w:t>
            </w:r>
            <w:r w:rsidR="009963A0">
              <w:rPr>
                <w:rFonts w:ascii="Arial" w:hAnsi="Arial" w:cs="Arial"/>
              </w:rPr>
              <w:t xml:space="preserve">conference for </w:t>
            </w:r>
            <w:r w:rsidR="008916E6">
              <w:rPr>
                <w:rFonts w:ascii="Arial" w:hAnsi="Arial" w:cs="Arial"/>
              </w:rPr>
              <w:t xml:space="preserve">pediatric </w:t>
            </w:r>
            <w:r w:rsidR="009963A0">
              <w:rPr>
                <w:rFonts w:ascii="Arial" w:hAnsi="Arial" w:cs="Arial"/>
              </w:rPr>
              <w:t xml:space="preserve">patients with syndromic </w:t>
            </w:r>
            <w:r w:rsidR="008916E6">
              <w:rPr>
                <w:rFonts w:ascii="Arial" w:hAnsi="Arial" w:cs="Arial"/>
              </w:rPr>
              <w:t>disorders</w:t>
            </w:r>
          </w:p>
          <w:p w14:paraId="77B87602" w14:textId="77777777" w:rsidR="000A50C1" w:rsidRDefault="000A50C1" w:rsidP="00D94EBD">
            <w:pPr>
              <w:pBdr>
                <w:top w:val="nil"/>
                <w:left w:val="nil"/>
                <w:bottom w:val="nil"/>
                <w:right w:val="nil"/>
                <w:between w:val="nil"/>
              </w:pBdr>
              <w:spacing w:after="0" w:line="240" w:lineRule="auto"/>
              <w:ind w:left="180"/>
              <w:rPr>
                <w:rFonts w:ascii="Arial" w:hAnsi="Arial" w:cs="Arial"/>
              </w:rPr>
            </w:pPr>
          </w:p>
          <w:p w14:paraId="3C850F04" w14:textId="77777777" w:rsidR="000A50C1" w:rsidRDefault="000A50C1" w:rsidP="00D94EBD">
            <w:pPr>
              <w:pBdr>
                <w:top w:val="nil"/>
                <w:left w:val="nil"/>
                <w:bottom w:val="nil"/>
                <w:right w:val="nil"/>
                <w:between w:val="nil"/>
              </w:pBdr>
              <w:spacing w:after="0" w:line="240" w:lineRule="auto"/>
              <w:ind w:left="180"/>
              <w:rPr>
                <w:rFonts w:ascii="Arial" w:hAnsi="Arial" w:cs="Arial"/>
              </w:rPr>
            </w:pPr>
          </w:p>
          <w:p w14:paraId="51AE279D" w14:textId="77777777" w:rsidR="000A50C1" w:rsidRDefault="000A50C1" w:rsidP="00D94EBD">
            <w:pPr>
              <w:pBdr>
                <w:top w:val="nil"/>
                <w:left w:val="nil"/>
                <w:bottom w:val="nil"/>
                <w:right w:val="nil"/>
                <w:between w:val="nil"/>
              </w:pBdr>
              <w:spacing w:after="0" w:line="240" w:lineRule="auto"/>
              <w:ind w:left="180"/>
              <w:rPr>
                <w:rFonts w:ascii="Arial" w:hAnsi="Arial" w:cs="Arial"/>
              </w:rPr>
            </w:pPr>
          </w:p>
          <w:p w14:paraId="6B11649D" w14:textId="7BB4E6F8" w:rsidR="001B3670" w:rsidRDefault="000A50C1" w:rsidP="00D2394F">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Performs acoustic tumor and NF2 removals</w:t>
            </w:r>
            <w:r w:rsidR="001B3670">
              <w:rPr>
                <w:rFonts w:ascii="Arial" w:hAnsi="Arial" w:cs="Arial"/>
              </w:rPr>
              <w:t xml:space="preserve"> </w:t>
            </w:r>
          </w:p>
          <w:p w14:paraId="585EFD45" w14:textId="56B7E0BA" w:rsidR="00C37519" w:rsidRDefault="001B3670" w:rsidP="000E218E">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Preforms auditory brain stem implants</w:t>
            </w:r>
            <w:r w:rsidRPr="00E74371" w:rsidDel="00226C6E">
              <w:rPr>
                <w:rFonts w:ascii="Arial" w:hAnsi="Arial" w:cs="Arial"/>
              </w:rPr>
              <w:t xml:space="preserve"> </w:t>
            </w:r>
          </w:p>
          <w:p w14:paraId="5B652294" w14:textId="77777777" w:rsidR="00C37519" w:rsidRDefault="00C37519" w:rsidP="00D94EBD">
            <w:pPr>
              <w:pBdr>
                <w:top w:val="nil"/>
                <w:left w:val="nil"/>
                <w:bottom w:val="nil"/>
                <w:right w:val="nil"/>
                <w:between w:val="nil"/>
              </w:pBdr>
              <w:spacing w:after="0" w:line="240" w:lineRule="auto"/>
              <w:ind w:left="180"/>
              <w:rPr>
                <w:rFonts w:ascii="Arial" w:hAnsi="Arial" w:cs="Arial"/>
              </w:rPr>
            </w:pPr>
          </w:p>
          <w:p w14:paraId="354D666F" w14:textId="23785BC4" w:rsidR="008916E6" w:rsidRDefault="00C37519" w:rsidP="00D2394F">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Creates a curriculum to manage uncommon complications</w:t>
            </w:r>
          </w:p>
          <w:p w14:paraId="3A46E36D" w14:textId="77777777" w:rsidR="008916E6" w:rsidRPr="00E74371" w:rsidRDefault="008916E6" w:rsidP="00D94EBD">
            <w:pPr>
              <w:pBdr>
                <w:top w:val="nil"/>
                <w:left w:val="nil"/>
                <w:bottom w:val="nil"/>
                <w:right w:val="nil"/>
                <w:between w:val="nil"/>
              </w:pBdr>
              <w:spacing w:after="0" w:line="240" w:lineRule="auto"/>
              <w:ind w:left="180"/>
              <w:rPr>
                <w:rFonts w:ascii="Arial" w:hAnsi="Arial" w:cs="Arial"/>
              </w:rPr>
            </w:pPr>
          </w:p>
          <w:p w14:paraId="61E2E64A" w14:textId="681C6642" w:rsidR="003845A2" w:rsidRPr="00E74371" w:rsidRDefault="003845A2" w:rsidP="00D94EBD">
            <w:pPr>
              <w:pBdr>
                <w:top w:val="nil"/>
                <w:left w:val="nil"/>
                <w:bottom w:val="nil"/>
                <w:right w:val="nil"/>
                <w:between w:val="nil"/>
              </w:pBdr>
              <w:spacing w:after="0" w:line="240" w:lineRule="auto"/>
              <w:rPr>
                <w:rFonts w:ascii="Arial" w:hAnsi="Arial" w:cs="Arial"/>
              </w:rPr>
            </w:pPr>
          </w:p>
        </w:tc>
      </w:tr>
      <w:tr w:rsidR="00456903" w:rsidRPr="0009118D" w14:paraId="2FAC1CFF" w14:textId="77777777" w:rsidTr="7CADF9E6">
        <w:tc>
          <w:tcPr>
            <w:tcW w:w="4950" w:type="dxa"/>
            <w:shd w:val="clear" w:color="auto" w:fill="FFD965"/>
          </w:tcPr>
          <w:p w14:paraId="7EBC13D5" w14:textId="77777777" w:rsidR="002D2087" w:rsidRPr="00E74371" w:rsidRDefault="002D2087"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7CF17386" w14:textId="77777777" w:rsidR="00C37519" w:rsidRPr="00E74371" w:rsidDel="00456034" w:rsidRDefault="00C37519" w:rsidP="00C37519">
            <w:pPr>
              <w:numPr>
                <w:ilvl w:val="0"/>
                <w:numId w:val="5"/>
              </w:numPr>
              <w:pBdr>
                <w:top w:val="nil"/>
                <w:left w:val="nil"/>
                <w:bottom w:val="nil"/>
                <w:right w:val="nil"/>
                <w:between w:val="nil"/>
              </w:pBdr>
              <w:spacing w:after="0" w:line="240" w:lineRule="auto"/>
              <w:ind w:left="180" w:hanging="180"/>
              <w:rPr>
                <w:rFonts w:ascii="Arial" w:hAnsi="Arial" w:cs="Arial"/>
              </w:rPr>
            </w:pPr>
            <w:r w:rsidRPr="4BAE3518">
              <w:rPr>
                <w:rFonts w:ascii="Arial" w:hAnsi="Arial" w:cs="Arial"/>
              </w:rPr>
              <w:t>Direct observation</w:t>
            </w:r>
          </w:p>
          <w:p w14:paraId="55E9C3AE" w14:textId="77777777" w:rsidR="00C37519" w:rsidRDefault="00C37519" w:rsidP="00C37519">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Multisource feedback</w:t>
            </w:r>
          </w:p>
          <w:p w14:paraId="0404C88D" w14:textId="77777777" w:rsidR="00C37519" w:rsidRPr="00E74371" w:rsidDel="00456034" w:rsidRDefault="00C37519" w:rsidP="00C37519">
            <w:pPr>
              <w:numPr>
                <w:ilvl w:val="0"/>
                <w:numId w:val="5"/>
              </w:numPr>
              <w:pBdr>
                <w:top w:val="nil"/>
                <w:left w:val="nil"/>
                <w:bottom w:val="nil"/>
                <w:right w:val="nil"/>
                <w:between w:val="nil"/>
              </w:pBdr>
              <w:spacing w:after="0" w:line="240" w:lineRule="auto"/>
              <w:ind w:left="180" w:hanging="180"/>
              <w:rPr>
                <w:rFonts w:ascii="Arial" w:hAnsi="Arial" w:cs="Arial"/>
              </w:rPr>
            </w:pPr>
            <w:r w:rsidRPr="4BAE3518">
              <w:rPr>
                <w:rFonts w:ascii="Arial" w:hAnsi="Arial" w:cs="Arial"/>
              </w:rPr>
              <w:t>Objective structured clinical examination (OSCE)</w:t>
            </w:r>
          </w:p>
          <w:p w14:paraId="468E70A3" w14:textId="77777777" w:rsidR="00C37519" w:rsidRPr="00E74371" w:rsidDel="00456034" w:rsidRDefault="00C37519" w:rsidP="00C37519">
            <w:pPr>
              <w:numPr>
                <w:ilvl w:val="0"/>
                <w:numId w:val="5"/>
              </w:numPr>
              <w:pBdr>
                <w:top w:val="nil"/>
                <w:left w:val="nil"/>
                <w:bottom w:val="nil"/>
                <w:right w:val="nil"/>
                <w:between w:val="nil"/>
              </w:pBdr>
              <w:spacing w:after="0" w:line="240" w:lineRule="auto"/>
              <w:ind w:left="180" w:hanging="180"/>
              <w:rPr>
                <w:rFonts w:ascii="Arial" w:hAnsi="Arial" w:cs="Arial"/>
              </w:rPr>
            </w:pPr>
            <w:r w:rsidRPr="4BAE3518">
              <w:rPr>
                <w:rFonts w:ascii="Arial" w:hAnsi="Arial" w:cs="Arial"/>
              </w:rPr>
              <w:t>Record review</w:t>
            </w:r>
          </w:p>
          <w:p w14:paraId="6183E585" w14:textId="77777777" w:rsidR="00C37519" w:rsidRPr="00E74371" w:rsidDel="00456034" w:rsidRDefault="00C37519" w:rsidP="00C37519">
            <w:pPr>
              <w:numPr>
                <w:ilvl w:val="0"/>
                <w:numId w:val="5"/>
              </w:numPr>
              <w:pBdr>
                <w:top w:val="nil"/>
                <w:left w:val="nil"/>
                <w:bottom w:val="nil"/>
                <w:right w:val="nil"/>
                <w:between w:val="nil"/>
              </w:pBdr>
              <w:spacing w:after="0" w:line="240" w:lineRule="auto"/>
              <w:ind w:left="180" w:hanging="180"/>
              <w:rPr>
                <w:rFonts w:ascii="Arial" w:hAnsi="Arial" w:cs="Arial"/>
              </w:rPr>
            </w:pPr>
            <w:r w:rsidRPr="4BAE3518">
              <w:rPr>
                <w:rFonts w:ascii="Arial" w:hAnsi="Arial" w:cs="Arial"/>
              </w:rPr>
              <w:t>Reflection</w:t>
            </w:r>
          </w:p>
          <w:p w14:paraId="1C090406" w14:textId="77777777" w:rsidR="00C37519" w:rsidRPr="00E74371" w:rsidDel="00456034" w:rsidRDefault="00C37519" w:rsidP="00C37519">
            <w:pPr>
              <w:numPr>
                <w:ilvl w:val="0"/>
                <w:numId w:val="5"/>
              </w:numPr>
              <w:pBdr>
                <w:top w:val="nil"/>
                <w:left w:val="nil"/>
                <w:bottom w:val="nil"/>
                <w:right w:val="nil"/>
                <w:between w:val="nil"/>
              </w:pBdr>
              <w:spacing w:after="0" w:line="240" w:lineRule="auto"/>
              <w:ind w:left="180" w:hanging="180"/>
              <w:rPr>
                <w:rFonts w:ascii="Arial" w:hAnsi="Arial" w:cs="Arial"/>
              </w:rPr>
            </w:pPr>
            <w:r w:rsidRPr="4BAE3518">
              <w:rPr>
                <w:rFonts w:ascii="Arial" w:hAnsi="Arial" w:cs="Arial"/>
              </w:rPr>
              <w:t>Standardized oral examination</w:t>
            </w:r>
          </w:p>
          <w:p w14:paraId="1051DD86" w14:textId="4DFE3B52" w:rsidR="00D47DDE" w:rsidRPr="00D47DDE" w:rsidRDefault="00C37519" w:rsidP="4DDFB103">
            <w:pPr>
              <w:numPr>
                <w:ilvl w:val="0"/>
                <w:numId w:val="5"/>
              </w:numPr>
              <w:pBdr>
                <w:top w:val="nil"/>
                <w:left w:val="nil"/>
                <w:bottom w:val="nil"/>
                <w:right w:val="nil"/>
                <w:between w:val="nil"/>
              </w:pBdr>
              <w:spacing w:after="0" w:line="240" w:lineRule="auto"/>
              <w:ind w:left="180" w:hanging="180"/>
            </w:pPr>
            <w:r w:rsidRPr="4BAE3518">
              <w:rPr>
                <w:rFonts w:ascii="Arial" w:hAnsi="Arial" w:cs="Arial"/>
              </w:rPr>
              <w:t>Standardized patient examination</w:t>
            </w:r>
          </w:p>
        </w:tc>
      </w:tr>
      <w:tr w:rsidR="00456903" w:rsidRPr="0009118D" w14:paraId="3F02517E" w14:textId="77777777" w:rsidTr="7CADF9E6">
        <w:tc>
          <w:tcPr>
            <w:tcW w:w="4950" w:type="dxa"/>
            <w:shd w:val="clear" w:color="auto" w:fill="8DB3E2" w:themeFill="text2" w:themeFillTint="66"/>
          </w:tcPr>
          <w:p w14:paraId="78E128C4" w14:textId="77777777" w:rsidR="002D2087" w:rsidRPr="00E74371" w:rsidRDefault="002D2087"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70E5E801" w14:textId="6BCE8BBA" w:rsidR="002D2087" w:rsidRPr="00E74371" w:rsidRDefault="002D2087" w:rsidP="000E218E">
            <w:pPr>
              <w:numPr>
                <w:ilvl w:val="0"/>
                <w:numId w:val="5"/>
              </w:numPr>
              <w:pBdr>
                <w:top w:val="nil"/>
                <w:left w:val="nil"/>
                <w:bottom w:val="nil"/>
                <w:right w:val="nil"/>
                <w:between w:val="nil"/>
              </w:pBdr>
              <w:spacing w:after="0" w:line="240" w:lineRule="auto"/>
              <w:ind w:left="180" w:hanging="180"/>
              <w:rPr>
                <w:rFonts w:ascii="Arial" w:hAnsi="Arial" w:cs="Arial"/>
              </w:rPr>
            </w:pPr>
          </w:p>
        </w:tc>
      </w:tr>
      <w:tr w:rsidR="00456903" w:rsidRPr="0009118D" w14:paraId="53BA87A6" w14:textId="77777777" w:rsidTr="7CADF9E6">
        <w:trPr>
          <w:trHeight w:val="80"/>
        </w:trPr>
        <w:tc>
          <w:tcPr>
            <w:tcW w:w="4950" w:type="dxa"/>
            <w:shd w:val="clear" w:color="auto" w:fill="A8D08D"/>
          </w:tcPr>
          <w:p w14:paraId="56FD349A" w14:textId="77777777" w:rsidR="002D2087" w:rsidRPr="00E74371" w:rsidRDefault="002D2087"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3218DBD7" w14:textId="38D14C49" w:rsidR="009C6094" w:rsidRPr="00513C92" w:rsidRDefault="00E161A3" w:rsidP="00FA6D54">
            <w:pPr>
              <w:pStyle w:val="ListParagraph"/>
              <w:numPr>
                <w:ilvl w:val="0"/>
                <w:numId w:val="5"/>
              </w:numPr>
              <w:pBdr>
                <w:top w:val="nil"/>
                <w:left w:val="nil"/>
                <w:bottom w:val="nil"/>
                <w:right w:val="nil"/>
                <w:between w:val="nil"/>
              </w:pBdr>
              <w:spacing w:after="0" w:line="240" w:lineRule="auto"/>
              <w:ind w:left="164" w:hanging="164"/>
              <w:rPr>
                <w:rStyle w:val="Hyperlink"/>
                <w:rFonts w:ascii="Arial" w:eastAsia="Arial" w:hAnsi="Arial" w:cs="Arial"/>
                <w:color w:val="auto"/>
              </w:rPr>
            </w:pPr>
            <w:r w:rsidRPr="00FA6D54">
              <w:rPr>
                <w:rFonts w:ascii="Arial" w:eastAsia="Arial" w:hAnsi="Arial" w:cs="Arial"/>
              </w:rPr>
              <w:t>House Institute Professional Education</w:t>
            </w:r>
            <w:r w:rsidR="00513C92">
              <w:rPr>
                <w:rFonts w:ascii="Arial" w:eastAsia="Arial" w:hAnsi="Arial" w:cs="Arial"/>
              </w:rPr>
              <w:t>.</w:t>
            </w:r>
            <w:r w:rsidRPr="00FA6D54">
              <w:rPr>
                <w:rFonts w:ascii="Arial" w:eastAsia="Arial" w:hAnsi="Arial" w:cs="Arial"/>
              </w:rPr>
              <w:t xml:space="preserve"> C</w:t>
            </w:r>
            <w:r w:rsidR="009C6094" w:rsidRPr="00FA6D54">
              <w:rPr>
                <w:rFonts w:ascii="Arial" w:eastAsia="Arial" w:hAnsi="Arial" w:cs="Arial"/>
              </w:rPr>
              <w:t xml:space="preserve">ongenital </w:t>
            </w:r>
            <w:r w:rsidR="00513C92">
              <w:rPr>
                <w:rFonts w:ascii="Arial" w:eastAsia="Arial" w:hAnsi="Arial" w:cs="Arial"/>
              </w:rPr>
              <w:t>a</w:t>
            </w:r>
            <w:r w:rsidR="009C6094" w:rsidRPr="00FA6D54">
              <w:rPr>
                <w:rFonts w:ascii="Arial" w:eastAsia="Arial" w:hAnsi="Arial" w:cs="Arial"/>
              </w:rPr>
              <w:t xml:space="preserve">ural </w:t>
            </w:r>
            <w:r w:rsidR="00513C92">
              <w:rPr>
                <w:rFonts w:ascii="Arial" w:eastAsia="Arial" w:hAnsi="Arial" w:cs="Arial"/>
              </w:rPr>
              <w:t>a</w:t>
            </w:r>
            <w:r w:rsidR="009C6094" w:rsidRPr="00FA6D54">
              <w:rPr>
                <w:rFonts w:ascii="Arial" w:eastAsia="Arial" w:hAnsi="Arial" w:cs="Arial"/>
              </w:rPr>
              <w:t>tresia</w:t>
            </w:r>
            <w:r w:rsidR="00513C92">
              <w:rPr>
                <w:rFonts w:ascii="Arial" w:eastAsia="Arial" w:hAnsi="Arial" w:cs="Arial"/>
              </w:rPr>
              <w:t>.</w:t>
            </w:r>
            <w:r w:rsidR="009C6094" w:rsidRPr="00C0384D">
              <w:rPr>
                <w:rFonts w:ascii="Arial" w:eastAsia="Arial" w:hAnsi="Arial" w:cs="Arial"/>
              </w:rPr>
              <w:t xml:space="preserve"> </w:t>
            </w:r>
            <w:r w:rsidR="00FA6D54">
              <w:rPr>
                <w:rFonts w:ascii="Arial" w:eastAsia="Arial" w:hAnsi="Arial" w:cs="Arial"/>
              </w:rPr>
              <w:t xml:space="preserve">YouTube. </w:t>
            </w:r>
            <w:hyperlink r:id="rId13" w:history="1">
              <w:r w:rsidR="00FA6D54" w:rsidRPr="00FA6D54">
                <w:rPr>
                  <w:rStyle w:val="Hyperlink"/>
                  <w:rFonts w:ascii="Arial" w:eastAsia="Arial" w:hAnsi="Arial" w:cs="Arial"/>
                </w:rPr>
                <w:t>https://www.youtube.com/watch?v=93QjlTiMHi0&amp;list=PL7aLGUtUaoDShTANAQt62Nyl0zzndD6vE&amp;index=28</w:t>
              </w:r>
            </w:hyperlink>
            <w:r w:rsidR="00FA6D54">
              <w:rPr>
                <w:rFonts w:ascii="Arial" w:eastAsia="Arial" w:hAnsi="Arial" w:cs="Arial"/>
              </w:rPr>
              <w:t xml:space="preserve">. </w:t>
            </w:r>
            <w:r w:rsidR="00866B07">
              <w:rPr>
                <w:rFonts w:ascii="Arial" w:eastAsia="Arial" w:hAnsi="Arial" w:cs="Arial"/>
              </w:rPr>
              <w:t>Published 2021</w:t>
            </w:r>
            <w:r w:rsidR="00FA6D54">
              <w:rPr>
                <w:rFonts w:ascii="Arial" w:eastAsia="Arial" w:hAnsi="Arial" w:cs="Arial"/>
              </w:rPr>
              <w:t>.</w:t>
            </w:r>
          </w:p>
          <w:p w14:paraId="2DB0AFC9" w14:textId="63A45334" w:rsidR="009C6094" w:rsidRPr="00FA6D54" w:rsidRDefault="009C6094" w:rsidP="00FA6D54">
            <w:pPr>
              <w:pStyle w:val="ListParagraph"/>
              <w:numPr>
                <w:ilvl w:val="0"/>
                <w:numId w:val="5"/>
              </w:numPr>
              <w:pBdr>
                <w:top w:val="nil"/>
                <w:left w:val="nil"/>
                <w:bottom w:val="nil"/>
                <w:right w:val="nil"/>
                <w:between w:val="nil"/>
              </w:pBdr>
              <w:spacing w:after="0" w:line="240" w:lineRule="auto"/>
              <w:ind w:left="164" w:hanging="164"/>
              <w:rPr>
                <w:rFonts w:ascii="Arial" w:eastAsia="Arial" w:hAnsi="Arial" w:cs="Arial"/>
              </w:rPr>
            </w:pPr>
            <w:proofErr w:type="spellStart"/>
            <w:r w:rsidRPr="00FA6D54">
              <w:rPr>
                <w:rFonts w:ascii="Arial" w:eastAsia="Arial" w:hAnsi="Arial" w:cs="Arial"/>
              </w:rPr>
              <w:t>Jahrsdoerfer</w:t>
            </w:r>
            <w:proofErr w:type="spellEnd"/>
            <w:r w:rsidRPr="00FA6D54">
              <w:rPr>
                <w:rFonts w:ascii="Arial" w:eastAsia="Arial" w:hAnsi="Arial" w:cs="Arial"/>
              </w:rPr>
              <w:t xml:space="preserve"> RA, </w:t>
            </w:r>
            <w:proofErr w:type="spellStart"/>
            <w:r w:rsidRPr="00FA6D54">
              <w:rPr>
                <w:rFonts w:ascii="Arial" w:eastAsia="Arial" w:hAnsi="Arial" w:cs="Arial"/>
              </w:rPr>
              <w:t>Yeakley</w:t>
            </w:r>
            <w:proofErr w:type="spellEnd"/>
            <w:r w:rsidRPr="00FA6D54">
              <w:rPr>
                <w:rFonts w:ascii="Arial" w:eastAsia="Arial" w:hAnsi="Arial" w:cs="Arial"/>
              </w:rPr>
              <w:t xml:space="preserve"> JW, Aguilar EA, Cole RR, Gray LC. Grading system for the selection of patients with congenital aural atresia. </w:t>
            </w:r>
            <w:r w:rsidRPr="00FA6D54">
              <w:rPr>
                <w:rFonts w:ascii="Arial" w:eastAsia="Arial" w:hAnsi="Arial" w:cs="Arial"/>
                <w:i/>
                <w:iCs/>
              </w:rPr>
              <w:t>Am J Otol.</w:t>
            </w:r>
            <w:r w:rsidRPr="00FA6D54">
              <w:rPr>
                <w:rFonts w:ascii="Arial" w:eastAsia="Arial" w:hAnsi="Arial" w:cs="Arial"/>
              </w:rPr>
              <w:t xml:space="preserve"> 1992 Jan;13(1):6-12. PMID: 1598988.</w:t>
            </w:r>
          </w:p>
          <w:p w14:paraId="7A4F283F" w14:textId="4C39A8E1" w:rsidR="000E218E" w:rsidRPr="00513C92" w:rsidRDefault="248E19DA" w:rsidP="00FA6D54">
            <w:pPr>
              <w:numPr>
                <w:ilvl w:val="0"/>
                <w:numId w:val="5"/>
              </w:numPr>
              <w:pBdr>
                <w:top w:val="nil"/>
                <w:left w:val="nil"/>
                <w:bottom w:val="nil"/>
                <w:right w:val="nil"/>
                <w:between w:val="nil"/>
              </w:pBdr>
              <w:spacing w:after="0" w:line="240" w:lineRule="auto"/>
              <w:ind w:left="164" w:hanging="164"/>
              <w:rPr>
                <w:rFonts w:ascii="Arial" w:eastAsia="Arial" w:hAnsi="Arial" w:cs="Arial"/>
              </w:rPr>
            </w:pPr>
            <w:proofErr w:type="spellStart"/>
            <w:r w:rsidRPr="00513C92">
              <w:rPr>
                <w:rFonts w:ascii="Arial" w:eastAsia="Arial" w:hAnsi="Arial" w:cs="Arial"/>
              </w:rPr>
              <w:t>Sennaroğlu</w:t>
            </w:r>
            <w:proofErr w:type="spellEnd"/>
            <w:r w:rsidRPr="00513C92">
              <w:rPr>
                <w:rFonts w:ascii="Arial" w:eastAsia="Arial" w:hAnsi="Arial" w:cs="Arial"/>
              </w:rPr>
              <w:t xml:space="preserve"> L, </w:t>
            </w:r>
            <w:proofErr w:type="spellStart"/>
            <w:r w:rsidRPr="00513C92">
              <w:rPr>
                <w:rFonts w:ascii="Arial" w:eastAsia="Arial" w:hAnsi="Arial" w:cs="Arial"/>
              </w:rPr>
              <w:t>Bajin</w:t>
            </w:r>
            <w:proofErr w:type="spellEnd"/>
            <w:r w:rsidRPr="00513C92">
              <w:rPr>
                <w:rFonts w:ascii="Arial" w:eastAsia="Arial" w:hAnsi="Arial" w:cs="Arial"/>
              </w:rPr>
              <w:t xml:space="preserve"> MD. </w:t>
            </w:r>
            <w:proofErr w:type="gramStart"/>
            <w:r w:rsidRPr="00513C92">
              <w:rPr>
                <w:rFonts w:ascii="Arial" w:eastAsia="Arial" w:hAnsi="Arial" w:cs="Arial"/>
              </w:rPr>
              <w:t>Classification</w:t>
            </w:r>
            <w:proofErr w:type="gramEnd"/>
            <w:r w:rsidRPr="00513C92">
              <w:rPr>
                <w:rFonts w:ascii="Arial" w:eastAsia="Arial" w:hAnsi="Arial" w:cs="Arial"/>
              </w:rPr>
              <w:t xml:space="preserve"> and </w:t>
            </w:r>
            <w:r w:rsidR="00FA6D54">
              <w:rPr>
                <w:rFonts w:ascii="Arial" w:eastAsia="Arial" w:hAnsi="Arial" w:cs="Arial"/>
              </w:rPr>
              <w:t>c</w:t>
            </w:r>
            <w:r w:rsidRPr="00513C92">
              <w:rPr>
                <w:rFonts w:ascii="Arial" w:eastAsia="Arial" w:hAnsi="Arial" w:cs="Arial"/>
              </w:rPr>
              <w:t xml:space="preserve">urrent </w:t>
            </w:r>
            <w:r w:rsidR="00FA6D54">
              <w:rPr>
                <w:rFonts w:ascii="Arial" w:eastAsia="Arial" w:hAnsi="Arial" w:cs="Arial"/>
              </w:rPr>
              <w:t>m</w:t>
            </w:r>
            <w:r w:rsidRPr="00513C92">
              <w:rPr>
                <w:rFonts w:ascii="Arial" w:eastAsia="Arial" w:hAnsi="Arial" w:cs="Arial"/>
              </w:rPr>
              <w:t xml:space="preserve">anagement of </w:t>
            </w:r>
            <w:r w:rsidR="00FA6D54">
              <w:rPr>
                <w:rFonts w:ascii="Arial" w:eastAsia="Arial" w:hAnsi="Arial" w:cs="Arial"/>
              </w:rPr>
              <w:t>i</w:t>
            </w:r>
            <w:r w:rsidRPr="00513C92">
              <w:rPr>
                <w:rFonts w:ascii="Arial" w:eastAsia="Arial" w:hAnsi="Arial" w:cs="Arial"/>
              </w:rPr>
              <w:t xml:space="preserve">nner </w:t>
            </w:r>
            <w:r w:rsidR="00FA6D54">
              <w:rPr>
                <w:rFonts w:ascii="Arial" w:eastAsia="Arial" w:hAnsi="Arial" w:cs="Arial"/>
              </w:rPr>
              <w:t>e</w:t>
            </w:r>
            <w:r w:rsidRPr="00513C92">
              <w:rPr>
                <w:rFonts w:ascii="Arial" w:eastAsia="Arial" w:hAnsi="Arial" w:cs="Arial"/>
              </w:rPr>
              <w:t xml:space="preserve">ar </w:t>
            </w:r>
            <w:r w:rsidR="00FA6D54">
              <w:rPr>
                <w:rFonts w:ascii="Arial" w:eastAsia="Arial" w:hAnsi="Arial" w:cs="Arial"/>
              </w:rPr>
              <w:t>m</w:t>
            </w:r>
            <w:r w:rsidRPr="00513C92">
              <w:rPr>
                <w:rFonts w:ascii="Arial" w:eastAsia="Arial" w:hAnsi="Arial" w:cs="Arial"/>
              </w:rPr>
              <w:t xml:space="preserve">alformations. </w:t>
            </w:r>
            <w:r w:rsidRPr="00FA6D54">
              <w:rPr>
                <w:rFonts w:ascii="Arial" w:eastAsia="Arial" w:hAnsi="Arial" w:cs="Arial"/>
                <w:i/>
                <w:iCs/>
              </w:rPr>
              <w:t>Balkan Med J.</w:t>
            </w:r>
            <w:r w:rsidRPr="00513C92">
              <w:rPr>
                <w:rFonts w:ascii="Arial" w:eastAsia="Arial" w:hAnsi="Arial" w:cs="Arial"/>
              </w:rPr>
              <w:t xml:space="preserve"> 2017Sep 29;34(5):397-411. </w:t>
            </w:r>
            <w:proofErr w:type="spellStart"/>
            <w:r w:rsidRPr="00513C92">
              <w:rPr>
                <w:rFonts w:ascii="Arial" w:eastAsia="Arial" w:hAnsi="Arial" w:cs="Arial"/>
              </w:rPr>
              <w:t>doi</w:t>
            </w:r>
            <w:proofErr w:type="spellEnd"/>
            <w:r w:rsidRPr="00513C92">
              <w:rPr>
                <w:rFonts w:ascii="Arial" w:eastAsia="Arial" w:hAnsi="Arial" w:cs="Arial"/>
              </w:rPr>
              <w:t xml:space="preserve">: </w:t>
            </w:r>
            <w:r w:rsidRPr="00513C92">
              <w:rPr>
                <w:rFonts w:ascii="Arial" w:eastAsia="Arial" w:hAnsi="Arial" w:cs="Arial"/>
              </w:rPr>
              <w:lastRenderedPageBreak/>
              <w:t xml:space="preserve">10.4274/balkanmedj.2017.0367. </w:t>
            </w:r>
            <w:proofErr w:type="spellStart"/>
            <w:r w:rsidRPr="00513C92">
              <w:rPr>
                <w:rFonts w:ascii="Arial" w:eastAsia="Arial" w:hAnsi="Arial" w:cs="Arial"/>
              </w:rPr>
              <w:t>Epub</w:t>
            </w:r>
            <w:proofErr w:type="spellEnd"/>
            <w:r w:rsidRPr="00513C92">
              <w:rPr>
                <w:rFonts w:ascii="Arial" w:eastAsia="Arial" w:hAnsi="Arial" w:cs="Arial"/>
              </w:rPr>
              <w:t xml:space="preserve"> 2017 Aug 25. PMID: 28840850; PMCID: PMC5635626.</w:t>
            </w:r>
          </w:p>
          <w:p w14:paraId="4AD7CC04" w14:textId="6766F59E" w:rsidR="000E218E" w:rsidRPr="00513C92" w:rsidRDefault="248E19DA" w:rsidP="00FA6D54">
            <w:pPr>
              <w:numPr>
                <w:ilvl w:val="0"/>
                <w:numId w:val="5"/>
              </w:numPr>
              <w:pBdr>
                <w:top w:val="nil"/>
                <w:left w:val="nil"/>
                <w:bottom w:val="nil"/>
                <w:right w:val="nil"/>
                <w:between w:val="nil"/>
              </w:pBdr>
              <w:spacing w:after="0" w:line="240" w:lineRule="auto"/>
              <w:ind w:left="164" w:hanging="164"/>
              <w:rPr>
                <w:rFonts w:ascii="Arial" w:eastAsia="Arial" w:hAnsi="Arial" w:cs="Arial"/>
              </w:rPr>
            </w:pPr>
            <w:proofErr w:type="spellStart"/>
            <w:r w:rsidRPr="00513C92">
              <w:rPr>
                <w:rFonts w:ascii="Arial" w:eastAsia="Arial" w:hAnsi="Arial" w:cs="Arial"/>
              </w:rPr>
              <w:t>Sennaroğlu</w:t>
            </w:r>
            <w:proofErr w:type="spellEnd"/>
            <w:r w:rsidRPr="00513C92">
              <w:rPr>
                <w:rFonts w:ascii="Arial" w:eastAsia="Arial" w:hAnsi="Arial" w:cs="Arial"/>
              </w:rPr>
              <w:t xml:space="preserve"> L, Tahir E. A </w:t>
            </w:r>
            <w:r w:rsidR="00FA6D54">
              <w:rPr>
                <w:rFonts w:ascii="Arial" w:eastAsia="Arial" w:hAnsi="Arial" w:cs="Arial"/>
              </w:rPr>
              <w:t>n</w:t>
            </w:r>
            <w:r w:rsidRPr="00513C92">
              <w:rPr>
                <w:rFonts w:ascii="Arial" w:eastAsia="Arial" w:hAnsi="Arial" w:cs="Arial"/>
              </w:rPr>
              <w:t xml:space="preserve">ovel </w:t>
            </w:r>
            <w:r w:rsidR="00FA6D54">
              <w:rPr>
                <w:rFonts w:ascii="Arial" w:eastAsia="Arial" w:hAnsi="Arial" w:cs="Arial"/>
              </w:rPr>
              <w:t>c</w:t>
            </w:r>
            <w:r w:rsidRPr="00513C92">
              <w:rPr>
                <w:rFonts w:ascii="Arial" w:eastAsia="Arial" w:hAnsi="Arial" w:cs="Arial"/>
              </w:rPr>
              <w:t xml:space="preserve">lassification: </w:t>
            </w:r>
            <w:r w:rsidR="00FA6D54">
              <w:rPr>
                <w:rFonts w:ascii="Arial" w:eastAsia="Arial" w:hAnsi="Arial" w:cs="Arial"/>
              </w:rPr>
              <w:t>a</w:t>
            </w:r>
            <w:r w:rsidRPr="00513C92">
              <w:rPr>
                <w:rFonts w:ascii="Arial" w:eastAsia="Arial" w:hAnsi="Arial" w:cs="Arial"/>
              </w:rPr>
              <w:t xml:space="preserve">nomalous </w:t>
            </w:r>
            <w:r w:rsidR="00FA6D54">
              <w:rPr>
                <w:rFonts w:ascii="Arial" w:eastAsia="Arial" w:hAnsi="Arial" w:cs="Arial"/>
              </w:rPr>
              <w:t>r</w:t>
            </w:r>
            <w:r w:rsidRPr="00513C92">
              <w:rPr>
                <w:rFonts w:ascii="Arial" w:eastAsia="Arial" w:hAnsi="Arial" w:cs="Arial"/>
              </w:rPr>
              <w:t xml:space="preserve">outes of the </w:t>
            </w:r>
            <w:r w:rsidR="00FA6D54">
              <w:rPr>
                <w:rFonts w:ascii="Arial" w:eastAsia="Arial" w:hAnsi="Arial" w:cs="Arial"/>
              </w:rPr>
              <w:t>f</w:t>
            </w:r>
            <w:r w:rsidRPr="00513C92">
              <w:rPr>
                <w:rFonts w:ascii="Arial" w:eastAsia="Arial" w:hAnsi="Arial" w:cs="Arial"/>
              </w:rPr>
              <w:t xml:space="preserve">acial Nerve in </w:t>
            </w:r>
            <w:r w:rsidR="00FA6D54">
              <w:rPr>
                <w:rFonts w:ascii="Arial" w:eastAsia="Arial" w:hAnsi="Arial" w:cs="Arial"/>
              </w:rPr>
              <w:t>r</w:t>
            </w:r>
            <w:r w:rsidRPr="00513C92">
              <w:rPr>
                <w:rFonts w:ascii="Arial" w:eastAsia="Arial" w:hAnsi="Arial" w:cs="Arial"/>
              </w:rPr>
              <w:t xml:space="preserve">elation to </w:t>
            </w:r>
            <w:r w:rsidR="00FA6D54">
              <w:rPr>
                <w:rFonts w:ascii="Arial" w:eastAsia="Arial" w:hAnsi="Arial" w:cs="Arial"/>
              </w:rPr>
              <w:t>i</w:t>
            </w:r>
            <w:r w:rsidRPr="00513C92">
              <w:rPr>
                <w:rFonts w:ascii="Arial" w:eastAsia="Arial" w:hAnsi="Arial" w:cs="Arial"/>
              </w:rPr>
              <w:t xml:space="preserve">nner </w:t>
            </w:r>
            <w:r w:rsidR="00FA6D54">
              <w:rPr>
                <w:rFonts w:ascii="Arial" w:eastAsia="Arial" w:hAnsi="Arial" w:cs="Arial"/>
              </w:rPr>
              <w:t>e</w:t>
            </w:r>
            <w:r w:rsidRPr="00513C92">
              <w:rPr>
                <w:rFonts w:ascii="Arial" w:eastAsia="Arial" w:hAnsi="Arial" w:cs="Arial"/>
              </w:rPr>
              <w:t xml:space="preserve">ar </w:t>
            </w:r>
            <w:r w:rsidR="00FA6D54">
              <w:rPr>
                <w:rFonts w:ascii="Arial" w:eastAsia="Arial" w:hAnsi="Arial" w:cs="Arial"/>
              </w:rPr>
              <w:t>m</w:t>
            </w:r>
            <w:r w:rsidRPr="00513C92">
              <w:rPr>
                <w:rFonts w:ascii="Arial" w:eastAsia="Arial" w:hAnsi="Arial" w:cs="Arial"/>
              </w:rPr>
              <w:t xml:space="preserve">alformations. </w:t>
            </w:r>
            <w:r w:rsidRPr="00C0384D">
              <w:rPr>
                <w:rFonts w:ascii="Arial" w:eastAsia="Arial" w:hAnsi="Arial" w:cs="Arial"/>
                <w:i/>
                <w:iCs/>
              </w:rPr>
              <w:t>Laryngoscope</w:t>
            </w:r>
            <w:r w:rsidRPr="00513C92">
              <w:rPr>
                <w:rFonts w:ascii="Arial" w:eastAsia="Arial" w:hAnsi="Arial" w:cs="Arial"/>
              </w:rPr>
              <w:t xml:space="preserve"> 2020Nov;130(11</w:t>
            </w:r>
            <w:proofErr w:type="gramStart"/>
            <w:r w:rsidRPr="00513C92">
              <w:rPr>
                <w:rFonts w:ascii="Arial" w:eastAsia="Arial" w:hAnsi="Arial" w:cs="Arial"/>
              </w:rPr>
              <w:t>):E</w:t>
            </w:r>
            <w:proofErr w:type="gramEnd"/>
            <w:r w:rsidRPr="00513C92">
              <w:rPr>
                <w:rFonts w:ascii="Arial" w:eastAsia="Arial" w:hAnsi="Arial" w:cs="Arial"/>
              </w:rPr>
              <w:t xml:space="preserve">696-E703. </w:t>
            </w:r>
            <w:proofErr w:type="spellStart"/>
            <w:r w:rsidRPr="00513C92">
              <w:rPr>
                <w:rFonts w:ascii="Arial" w:eastAsia="Arial" w:hAnsi="Arial" w:cs="Arial"/>
              </w:rPr>
              <w:t>doi</w:t>
            </w:r>
            <w:proofErr w:type="spellEnd"/>
            <w:r w:rsidRPr="00513C92">
              <w:rPr>
                <w:rFonts w:ascii="Arial" w:eastAsia="Arial" w:hAnsi="Arial" w:cs="Arial"/>
              </w:rPr>
              <w:t xml:space="preserve">: 10.1002/lary.28596. </w:t>
            </w:r>
            <w:proofErr w:type="spellStart"/>
            <w:r w:rsidRPr="00513C92">
              <w:rPr>
                <w:rFonts w:ascii="Arial" w:eastAsia="Arial" w:hAnsi="Arial" w:cs="Arial"/>
              </w:rPr>
              <w:t>Epub</w:t>
            </w:r>
            <w:proofErr w:type="spellEnd"/>
            <w:r w:rsidRPr="00513C92">
              <w:rPr>
                <w:rFonts w:ascii="Arial" w:eastAsia="Arial" w:hAnsi="Arial" w:cs="Arial"/>
              </w:rPr>
              <w:t xml:space="preserve"> 2020 Mar 5. PMID: 32134124.</w:t>
            </w:r>
          </w:p>
        </w:tc>
      </w:tr>
    </w:tbl>
    <w:p w14:paraId="58FF6DD1" w14:textId="77777777" w:rsidR="003F2E8F" w:rsidRDefault="003F2E8F" w:rsidP="00A32159">
      <w:pPr>
        <w:spacing w:after="0" w:line="240" w:lineRule="auto"/>
        <w:rPr>
          <w:rFonts w:ascii="Arial" w:eastAsia="Arial" w:hAnsi="Arial" w:cs="Arial"/>
        </w:rPr>
      </w:pPr>
    </w:p>
    <w:p w14:paraId="53B9758A" w14:textId="77777777" w:rsidR="003F2E8F" w:rsidRDefault="003F2E8F" w:rsidP="00A32159">
      <w:pPr>
        <w:spacing w:after="0" w:line="240" w:lineRule="auto"/>
        <w:rPr>
          <w:rFonts w:ascii="Arial" w:eastAsia="Arial" w:hAnsi="Arial" w:cs="Arial"/>
        </w:rPr>
      </w:pPr>
      <w:r>
        <w:rPr>
          <w:rFonts w:ascii="Arial" w:eastAsia="Arial" w:hAnsi="Arial" w:cs="Arial"/>
        </w:rPr>
        <w:br w:type="page"/>
      </w:r>
    </w:p>
    <w:p w14:paraId="1121B244" w14:textId="44C697E6" w:rsidR="00A2004C" w:rsidRDefault="00A2004C" w:rsidP="00A32159">
      <w:pPr>
        <w:spacing w:after="0" w:line="240" w:lineRule="auto"/>
        <w:rPr>
          <w:rFonts w:ascii="Arial" w:eastAsia="Arial" w:hAnsi="Arial" w:cs="Arial"/>
        </w:rPr>
      </w:pP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F16107" w:rsidRPr="00E74371" w14:paraId="6EE5E3DC" w14:textId="77777777" w:rsidTr="20AE219C">
        <w:trPr>
          <w:trHeight w:val="769"/>
        </w:trPr>
        <w:tc>
          <w:tcPr>
            <w:tcW w:w="14125" w:type="dxa"/>
            <w:gridSpan w:val="2"/>
            <w:shd w:val="clear" w:color="auto" w:fill="9CC3E5"/>
          </w:tcPr>
          <w:p w14:paraId="54C083FD" w14:textId="11BE1DC9" w:rsidR="00A2004C" w:rsidRPr="00E74371" w:rsidRDefault="00ED11D9"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t>Medi</w:t>
            </w:r>
            <w:r w:rsidR="00062F8B" w:rsidRPr="00E74371">
              <w:rPr>
                <w:rFonts w:ascii="Arial" w:eastAsia="Arial" w:hAnsi="Arial" w:cs="Arial"/>
                <w:b/>
              </w:rPr>
              <w:t xml:space="preserve">cal Knowledge 1: </w:t>
            </w:r>
            <w:r w:rsidR="00226C6E">
              <w:rPr>
                <w:rFonts w:ascii="Arial" w:hAnsi="Arial" w:cs="Arial"/>
                <w:b/>
              </w:rPr>
              <w:t>Hearing Loss</w:t>
            </w:r>
          </w:p>
          <w:p w14:paraId="78945DF8" w14:textId="136C415B" w:rsidR="00A2004C" w:rsidRPr="00E74371" w:rsidRDefault="00A2004C" w:rsidP="00FE3E04">
            <w:pPr>
              <w:spacing w:after="0" w:line="240" w:lineRule="auto"/>
              <w:ind w:left="187"/>
              <w:rPr>
                <w:rFonts w:ascii="Arial" w:eastAsia="Arial" w:hAnsi="Arial" w:cs="Arial"/>
              </w:rPr>
            </w:pPr>
            <w:r w:rsidRPr="00E74371">
              <w:rPr>
                <w:rFonts w:ascii="Arial" w:eastAsia="Arial" w:hAnsi="Arial" w:cs="Arial"/>
                <w:b/>
                <w:bCs/>
              </w:rPr>
              <w:t>Overall Intent:</w:t>
            </w:r>
            <w:r w:rsidRPr="00E74371">
              <w:rPr>
                <w:rFonts w:ascii="Arial" w:eastAsia="Arial" w:hAnsi="Arial" w:cs="Arial"/>
              </w:rPr>
              <w:t xml:space="preserve"> </w:t>
            </w:r>
            <w:r w:rsidR="00C70C1A" w:rsidRPr="00E74371">
              <w:rPr>
                <w:rFonts w:ascii="Arial" w:eastAsia="Arial" w:hAnsi="Arial" w:cs="Arial"/>
              </w:rPr>
              <w:t xml:space="preserve">To </w:t>
            </w:r>
            <w:r w:rsidR="00C37519">
              <w:rPr>
                <w:rFonts w:ascii="Arial" w:eastAsia="Arial" w:hAnsi="Arial" w:cs="Arial"/>
              </w:rPr>
              <w:t xml:space="preserve">demonstrate knowledge of </w:t>
            </w:r>
            <w:r w:rsidR="0083492C">
              <w:rPr>
                <w:rFonts w:ascii="Arial" w:eastAsia="Arial" w:hAnsi="Arial" w:cs="Arial"/>
              </w:rPr>
              <w:t xml:space="preserve">the causes and </w:t>
            </w:r>
            <w:r w:rsidR="002F4481">
              <w:rPr>
                <w:rFonts w:ascii="Arial" w:eastAsia="Arial" w:hAnsi="Arial" w:cs="Arial"/>
              </w:rPr>
              <w:t>treatment</w:t>
            </w:r>
            <w:r w:rsidR="0083492C">
              <w:rPr>
                <w:rFonts w:ascii="Arial" w:eastAsia="Arial" w:hAnsi="Arial" w:cs="Arial"/>
              </w:rPr>
              <w:t xml:space="preserve"> of hearing loss</w:t>
            </w:r>
            <w:r w:rsidR="00C37519" w:rsidRPr="4DDFB103">
              <w:rPr>
                <w:rFonts w:ascii="Arial" w:eastAsia="Arial" w:hAnsi="Arial" w:cs="Arial"/>
              </w:rPr>
              <w:t xml:space="preserve"> </w:t>
            </w:r>
          </w:p>
        </w:tc>
      </w:tr>
      <w:tr w:rsidR="00CD68FD" w:rsidRPr="00E74371" w14:paraId="05431C14" w14:textId="77777777" w:rsidTr="20AE219C">
        <w:tc>
          <w:tcPr>
            <w:tcW w:w="4950" w:type="dxa"/>
            <w:shd w:val="clear" w:color="auto" w:fill="FABF8F" w:themeFill="accent6" w:themeFillTint="99"/>
          </w:tcPr>
          <w:p w14:paraId="04635700" w14:textId="77777777" w:rsidR="00A2004C" w:rsidRPr="00E74371" w:rsidRDefault="00A2004C"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720D5A03" w14:textId="77777777" w:rsidR="00A2004C" w:rsidRPr="00E74371" w:rsidRDefault="00A2004C"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E74371" w14:paraId="17C53349" w14:textId="77777777" w:rsidTr="20AE219C">
        <w:tc>
          <w:tcPr>
            <w:tcW w:w="4950" w:type="dxa"/>
            <w:tcBorders>
              <w:top w:val="single" w:sz="4" w:space="0" w:color="000000" w:themeColor="text1"/>
              <w:bottom w:val="single" w:sz="4" w:space="0" w:color="000000" w:themeColor="text1"/>
            </w:tcBorders>
            <w:shd w:val="clear" w:color="auto" w:fill="C9C9C9"/>
          </w:tcPr>
          <w:p w14:paraId="58EB75B3" w14:textId="77777777" w:rsidR="00BD27D4" w:rsidRPr="002902E1" w:rsidRDefault="00A2004C" w:rsidP="00BD27D4">
            <w:pPr>
              <w:pStyle w:val="BodyText"/>
              <w:tabs>
                <w:tab w:val="left" w:pos="292"/>
              </w:tabs>
              <w:spacing w:before="1" w:line="239" w:lineRule="auto"/>
              <w:ind w:left="72" w:right="274" w:firstLine="0"/>
              <w:rPr>
                <w:rFonts w:ascii="Arial" w:hAnsi="Arial" w:cs="Arial"/>
                <w:i/>
                <w:iCs/>
                <w:spacing w:val="-1"/>
                <w:lang w:val="en-US" w:eastAsia="en-US"/>
              </w:rPr>
            </w:pPr>
            <w:r w:rsidRPr="00E74371">
              <w:rPr>
                <w:rFonts w:ascii="Arial" w:eastAsia="Arial" w:hAnsi="Arial" w:cs="Arial"/>
                <w:b/>
              </w:rPr>
              <w:t>Level 1</w:t>
            </w:r>
            <w:r w:rsidRPr="00E74371">
              <w:rPr>
                <w:rFonts w:ascii="Arial" w:eastAsia="Arial" w:hAnsi="Arial" w:cs="Arial"/>
              </w:rPr>
              <w:t xml:space="preserve"> </w:t>
            </w:r>
            <w:r w:rsidR="00BD27D4" w:rsidRPr="002902E1">
              <w:rPr>
                <w:rFonts w:ascii="Arial" w:hAnsi="Arial" w:cs="Arial"/>
                <w:i/>
                <w:iCs/>
                <w:spacing w:val="-1"/>
                <w:lang w:val="en-US" w:eastAsia="en-US"/>
              </w:rPr>
              <w:t>Demonstrates</w:t>
            </w:r>
            <w:r w:rsidR="00BD27D4" w:rsidRPr="002902E1">
              <w:rPr>
                <w:rFonts w:ascii="Arial" w:hAnsi="Arial" w:cs="Arial"/>
                <w:i/>
                <w:iCs/>
                <w:lang w:val="en-US" w:eastAsia="en-US"/>
              </w:rPr>
              <w:t xml:space="preserve"> </w:t>
            </w:r>
            <w:r w:rsidR="00BD27D4" w:rsidRPr="002902E1">
              <w:rPr>
                <w:rFonts w:ascii="Arial" w:hAnsi="Arial" w:cs="Arial"/>
                <w:i/>
                <w:iCs/>
                <w:spacing w:val="-1"/>
                <w:lang w:val="en-US" w:eastAsia="en-US"/>
              </w:rPr>
              <w:t xml:space="preserve">understanding </w:t>
            </w:r>
            <w:r w:rsidR="00BD27D4" w:rsidRPr="002902E1">
              <w:rPr>
                <w:rFonts w:ascii="Arial" w:hAnsi="Arial" w:cs="Arial"/>
                <w:i/>
                <w:iCs/>
                <w:lang w:val="en-US" w:eastAsia="en-US"/>
              </w:rPr>
              <w:t>of the anatomy and physiology of the</w:t>
            </w:r>
            <w:r w:rsidR="00BD27D4" w:rsidRPr="002902E1">
              <w:rPr>
                <w:rFonts w:ascii="Arial" w:hAnsi="Arial" w:cs="Arial"/>
                <w:i/>
                <w:iCs/>
                <w:spacing w:val="-1"/>
                <w:lang w:val="en-US" w:eastAsia="en-US"/>
              </w:rPr>
              <w:t xml:space="preserve"> middle and inner ear, as well as common causes of pediatric and adult hearing loss</w:t>
            </w:r>
          </w:p>
          <w:p w14:paraId="5C0F4B16" w14:textId="77777777" w:rsidR="00BD27D4" w:rsidRPr="002902E1" w:rsidRDefault="00BD27D4" w:rsidP="00BD27D4">
            <w:pPr>
              <w:pStyle w:val="BodyText"/>
              <w:tabs>
                <w:tab w:val="left" w:pos="292"/>
              </w:tabs>
              <w:spacing w:before="1" w:line="239" w:lineRule="auto"/>
              <w:ind w:left="72" w:right="274" w:firstLine="0"/>
              <w:rPr>
                <w:rFonts w:ascii="Arial" w:hAnsi="Arial" w:cs="Arial"/>
                <w:i/>
                <w:iCs/>
                <w:lang w:val="en-US" w:eastAsia="en-US"/>
              </w:rPr>
            </w:pPr>
          </w:p>
          <w:p w14:paraId="5D8F722D" w14:textId="3B13FDBA" w:rsidR="00BD27D4" w:rsidRPr="002902E1" w:rsidRDefault="34DA9C5F" w:rsidP="00D94EBD">
            <w:pPr>
              <w:pStyle w:val="BodyText"/>
              <w:tabs>
                <w:tab w:val="left" w:pos="109"/>
              </w:tabs>
              <w:ind w:left="70" w:right="111" w:firstLine="0"/>
              <w:rPr>
                <w:rFonts w:ascii="Arial" w:hAnsi="Arial" w:cs="Arial"/>
                <w:i/>
                <w:iCs/>
                <w:lang w:val="en-US" w:eastAsia="en-US"/>
              </w:rPr>
            </w:pPr>
            <w:r w:rsidRPr="002902E1">
              <w:rPr>
                <w:rFonts w:ascii="Arial" w:hAnsi="Arial" w:cs="Arial"/>
                <w:i/>
                <w:iCs/>
                <w:lang w:val="en-US" w:eastAsia="en-US"/>
              </w:rPr>
              <w:t xml:space="preserve">Demonstrates basic understanding of comprehensive audiologic testing </w:t>
            </w:r>
          </w:p>
          <w:p w14:paraId="3A8AC004" w14:textId="3BDB1594" w:rsidR="00BD27D4" w:rsidRPr="002902E1" w:rsidRDefault="00BD27D4" w:rsidP="00D94EBD">
            <w:pPr>
              <w:pStyle w:val="BodyText"/>
              <w:tabs>
                <w:tab w:val="left" w:pos="109"/>
              </w:tabs>
              <w:ind w:left="70" w:right="111" w:firstLine="0"/>
              <w:rPr>
                <w:rFonts w:ascii="Arial" w:hAnsi="Arial" w:cs="Arial"/>
                <w:i/>
                <w:iCs/>
                <w:lang w:val="en-US" w:eastAsia="en-US"/>
              </w:rPr>
            </w:pPr>
          </w:p>
          <w:p w14:paraId="58355335" w14:textId="566A4EA0" w:rsidR="00D7653F" w:rsidRPr="00E74371" w:rsidRDefault="00BD27D4" w:rsidP="008E0393">
            <w:pPr>
              <w:spacing w:after="0" w:line="240" w:lineRule="auto"/>
              <w:rPr>
                <w:rFonts w:ascii="Arial" w:hAnsi="Arial" w:cs="Arial"/>
                <w:i/>
                <w:color w:val="000000"/>
              </w:rPr>
            </w:pPr>
            <w:r w:rsidRPr="002902E1">
              <w:rPr>
                <w:rFonts w:ascii="Arial" w:hAnsi="Arial" w:cs="Arial"/>
                <w:i/>
                <w:iCs/>
              </w:rPr>
              <w:t>Demonstrates basic understanding of non-surgical and surgical options for aural rehabilitation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6CFE403" w14:textId="57EF9ECD" w:rsidR="00A2004C" w:rsidRPr="00E74371" w:rsidRDefault="2FEB32E9" w:rsidP="00D94EBD">
            <w:pPr>
              <w:numPr>
                <w:ilvl w:val="0"/>
                <w:numId w:val="54"/>
              </w:numPr>
              <w:pBdr>
                <w:top w:val="nil"/>
                <w:left w:val="nil"/>
                <w:bottom w:val="nil"/>
                <w:right w:val="nil"/>
                <w:between w:val="nil"/>
              </w:pBdr>
              <w:spacing w:after="0" w:line="240" w:lineRule="auto"/>
              <w:ind w:left="252" w:hanging="252"/>
              <w:rPr>
                <w:rFonts w:ascii="Arial" w:hAnsi="Arial" w:cs="Arial"/>
              </w:rPr>
            </w:pPr>
            <w:r w:rsidRPr="0D2F395D">
              <w:rPr>
                <w:rFonts w:ascii="Arial" w:hAnsi="Arial" w:cs="Arial"/>
              </w:rPr>
              <w:t xml:space="preserve">Understands the role of </w:t>
            </w:r>
            <w:r w:rsidR="00D006A0">
              <w:rPr>
                <w:rFonts w:ascii="Arial" w:hAnsi="Arial" w:cs="Arial"/>
              </w:rPr>
              <w:t xml:space="preserve">the </w:t>
            </w:r>
            <w:r w:rsidRPr="0D2F395D">
              <w:rPr>
                <w:rFonts w:ascii="Arial" w:hAnsi="Arial" w:cs="Arial"/>
              </w:rPr>
              <w:t>GJB2</w:t>
            </w:r>
            <w:r w:rsidR="00D006A0">
              <w:rPr>
                <w:rFonts w:ascii="Arial" w:hAnsi="Arial" w:cs="Arial"/>
              </w:rPr>
              <w:t xml:space="preserve"> gene</w:t>
            </w:r>
            <w:r w:rsidRPr="0D2F395D">
              <w:rPr>
                <w:rFonts w:ascii="Arial" w:hAnsi="Arial" w:cs="Arial"/>
              </w:rPr>
              <w:t xml:space="preserve"> in the etiology of hearing loss</w:t>
            </w:r>
          </w:p>
          <w:p w14:paraId="3AD62968" w14:textId="73E9A994" w:rsidR="00A2004C" w:rsidRPr="00E74371" w:rsidRDefault="2FEB32E9" w:rsidP="00D94EBD">
            <w:pPr>
              <w:numPr>
                <w:ilvl w:val="0"/>
                <w:numId w:val="54"/>
              </w:numPr>
              <w:pBdr>
                <w:top w:val="nil"/>
                <w:left w:val="nil"/>
                <w:bottom w:val="nil"/>
                <w:right w:val="nil"/>
                <w:between w:val="nil"/>
              </w:pBdr>
              <w:spacing w:after="0" w:line="240" w:lineRule="auto"/>
              <w:ind w:left="252" w:hanging="252"/>
            </w:pPr>
            <w:r w:rsidRPr="0D2F395D">
              <w:rPr>
                <w:rFonts w:ascii="Arial" w:hAnsi="Arial" w:cs="Arial"/>
              </w:rPr>
              <w:t>Understands the different causes of conductive hearing loss including otosclerosis</w:t>
            </w:r>
            <w:r w:rsidR="007A51CF">
              <w:rPr>
                <w:rFonts w:ascii="Arial" w:hAnsi="Arial" w:cs="Arial"/>
              </w:rPr>
              <w:t xml:space="preserve"> and</w:t>
            </w:r>
            <w:r w:rsidRPr="0D2F395D">
              <w:rPr>
                <w:rFonts w:ascii="Arial" w:hAnsi="Arial" w:cs="Arial"/>
              </w:rPr>
              <w:t xml:space="preserve"> ossicular discontinuity</w:t>
            </w:r>
          </w:p>
          <w:p w14:paraId="09F8349B" w14:textId="38045876" w:rsidR="00A2004C" w:rsidRPr="00E74371" w:rsidRDefault="00A2004C" w:rsidP="00D94EBD">
            <w:pPr>
              <w:pBdr>
                <w:top w:val="nil"/>
                <w:left w:val="nil"/>
                <w:bottom w:val="nil"/>
                <w:right w:val="nil"/>
                <w:between w:val="nil"/>
              </w:pBdr>
              <w:spacing w:after="0" w:line="240" w:lineRule="auto"/>
              <w:ind w:left="252" w:hanging="252"/>
              <w:rPr>
                <w:rFonts w:ascii="Arial" w:hAnsi="Arial" w:cs="Arial"/>
              </w:rPr>
            </w:pPr>
          </w:p>
          <w:p w14:paraId="17CBFBB0" w14:textId="53B2CA27" w:rsidR="00A2004C" w:rsidRPr="00E74371" w:rsidRDefault="00A2004C" w:rsidP="00D94EBD">
            <w:pPr>
              <w:pBdr>
                <w:top w:val="nil"/>
                <w:left w:val="nil"/>
                <w:bottom w:val="nil"/>
                <w:right w:val="nil"/>
                <w:between w:val="nil"/>
              </w:pBdr>
              <w:spacing w:after="0" w:line="240" w:lineRule="auto"/>
              <w:ind w:left="252" w:hanging="252"/>
              <w:rPr>
                <w:rFonts w:ascii="Arial" w:hAnsi="Arial" w:cs="Arial"/>
              </w:rPr>
            </w:pPr>
          </w:p>
          <w:p w14:paraId="000B3D8B" w14:textId="0C238FA9" w:rsidR="00A2004C" w:rsidRPr="00D94EBD" w:rsidRDefault="59315A2F" w:rsidP="00D94EBD">
            <w:pPr>
              <w:pStyle w:val="ListParagraph"/>
              <w:numPr>
                <w:ilvl w:val="0"/>
                <w:numId w:val="54"/>
              </w:numPr>
              <w:pBdr>
                <w:top w:val="nil"/>
                <w:left w:val="nil"/>
                <w:bottom w:val="nil"/>
                <w:right w:val="nil"/>
                <w:between w:val="nil"/>
              </w:pBdr>
              <w:spacing w:after="0" w:line="240" w:lineRule="auto"/>
              <w:ind w:left="252" w:hanging="252"/>
              <w:rPr>
                <w:rFonts w:ascii="Arial" w:hAnsi="Arial" w:cs="Arial"/>
              </w:rPr>
            </w:pPr>
            <w:r w:rsidRPr="00D94EBD">
              <w:rPr>
                <w:rFonts w:ascii="Arial" w:hAnsi="Arial" w:cs="Arial"/>
              </w:rPr>
              <w:t>Understands pure tone audiometry, speech testing</w:t>
            </w:r>
            <w:r w:rsidR="005C430D">
              <w:rPr>
                <w:rFonts w:ascii="Arial" w:hAnsi="Arial" w:cs="Arial"/>
              </w:rPr>
              <w:t>,</w:t>
            </w:r>
            <w:r w:rsidRPr="00D94EBD">
              <w:rPr>
                <w:rFonts w:ascii="Arial" w:hAnsi="Arial" w:cs="Arial"/>
              </w:rPr>
              <w:t xml:space="preserve"> and immittance testing</w:t>
            </w:r>
          </w:p>
          <w:p w14:paraId="767A2910" w14:textId="3BBEB6A6" w:rsidR="00A2004C" w:rsidRPr="00E74371" w:rsidRDefault="00A2004C" w:rsidP="00D94EBD">
            <w:pPr>
              <w:pBdr>
                <w:top w:val="nil"/>
                <w:left w:val="nil"/>
                <w:bottom w:val="nil"/>
                <w:right w:val="nil"/>
                <w:between w:val="nil"/>
              </w:pBdr>
              <w:spacing w:after="0" w:line="240" w:lineRule="auto"/>
              <w:ind w:left="252" w:hanging="252"/>
              <w:rPr>
                <w:rFonts w:ascii="Arial" w:hAnsi="Arial" w:cs="Arial"/>
              </w:rPr>
            </w:pPr>
          </w:p>
          <w:p w14:paraId="3AE00E96" w14:textId="0ACBEA2C" w:rsidR="00A2004C" w:rsidRPr="00E74371" w:rsidRDefault="00A2004C" w:rsidP="00D94EBD">
            <w:pPr>
              <w:pBdr>
                <w:top w:val="nil"/>
                <w:left w:val="nil"/>
                <w:bottom w:val="nil"/>
                <w:right w:val="nil"/>
                <w:between w:val="nil"/>
              </w:pBdr>
              <w:spacing w:after="0" w:line="240" w:lineRule="auto"/>
              <w:ind w:left="252" w:hanging="252"/>
              <w:rPr>
                <w:rFonts w:ascii="Arial" w:hAnsi="Arial" w:cs="Arial"/>
              </w:rPr>
            </w:pPr>
          </w:p>
          <w:p w14:paraId="2413E6F4" w14:textId="7AD19750" w:rsidR="00A2004C" w:rsidRPr="00D94EBD" w:rsidRDefault="7A647F3C" w:rsidP="00D94EBD">
            <w:pPr>
              <w:pStyle w:val="ListParagraph"/>
              <w:numPr>
                <w:ilvl w:val="0"/>
                <w:numId w:val="54"/>
              </w:numPr>
              <w:pBdr>
                <w:top w:val="nil"/>
                <w:left w:val="nil"/>
                <w:bottom w:val="nil"/>
                <w:right w:val="nil"/>
                <w:between w:val="nil"/>
              </w:pBdr>
              <w:spacing w:after="0" w:line="240" w:lineRule="auto"/>
              <w:ind w:left="252" w:hanging="252"/>
              <w:rPr>
                <w:rFonts w:ascii="Arial" w:hAnsi="Arial" w:cs="Arial"/>
              </w:rPr>
            </w:pPr>
            <w:r w:rsidRPr="00D94EBD">
              <w:rPr>
                <w:rFonts w:ascii="Arial" w:hAnsi="Arial" w:cs="Arial"/>
              </w:rPr>
              <w:t>Understands basic hearing aid options</w:t>
            </w:r>
          </w:p>
          <w:p w14:paraId="10C60547" w14:textId="44BED064" w:rsidR="00A2004C" w:rsidRPr="00E74371" w:rsidRDefault="00A2004C" w:rsidP="00D94EBD">
            <w:pPr>
              <w:pBdr>
                <w:top w:val="nil"/>
                <w:left w:val="nil"/>
                <w:bottom w:val="nil"/>
                <w:right w:val="nil"/>
                <w:between w:val="nil"/>
              </w:pBdr>
              <w:spacing w:after="0" w:line="240" w:lineRule="auto"/>
              <w:ind w:left="252" w:hanging="252"/>
              <w:rPr>
                <w:rFonts w:ascii="Arial" w:hAnsi="Arial" w:cs="Arial"/>
              </w:rPr>
            </w:pPr>
          </w:p>
        </w:tc>
      </w:tr>
      <w:tr w:rsidR="00C526B5" w:rsidRPr="00E74371" w14:paraId="4CF9B446" w14:textId="77777777" w:rsidTr="20AE219C">
        <w:tc>
          <w:tcPr>
            <w:tcW w:w="4950" w:type="dxa"/>
            <w:tcBorders>
              <w:top w:val="single" w:sz="4" w:space="0" w:color="000000" w:themeColor="text1"/>
              <w:bottom w:val="single" w:sz="4" w:space="0" w:color="000000" w:themeColor="text1"/>
            </w:tcBorders>
            <w:shd w:val="clear" w:color="auto" w:fill="C9C9C9"/>
          </w:tcPr>
          <w:p w14:paraId="2CE58F9D" w14:textId="77777777" w:rsidR="002A1805" w:rsidRPr="002A1805" w:rsidRDefault="00A2004C" w:rsidP="002A1805">
            <w:pPr>
              <w:tabs>
                <w:tab w:val="left" w:pos="292"/>
              </w:tabs>
              <w:spacing w:after="0" w:line="240" w:lineRule="auto"/>
              <w:ind w:left="72"/>
              <w:rPr>
                <w:rFonts w:ascii="Arial" w:hAnsi="Arial" w:cs="Arial"/>
                <w:i/>
                <w:iCs/>
              </w:rPr>
            </w:pPr>
            <w:r w:rsidRPr="00E74371">
              <w:rPr>
                <w:rFonts w:ascii="Arial" w:hAnsi="Arial" w:cs="Arial"/>
                <w:b/>
              </w:rPr>
              <w:t>Level 2</w:t>
            </w:r>
            <w:r w:rsidRPr="00E74371">
              <w:rPr>
                <w:rFonts w:ascii="Arial" w:hAnsi="Arial" w:cs="Arial"/>
                <w:i/>
                <w:iCs/>
              </w:rPr>
              <w:t xml:space="preserve"> </w:t>
            </w:r>
            <w:r w:rsidR="002A1805" w:rsidRPr="002A1805">
              <w:rPr>
                <w:rFonts w:ascii="Arial" w:hAnsi="Arial" w:cs="Arial"/>
                <w:i/>
                <w:iCs/>
              </w:rPr>
              <w:t>Demonstrates proficient knowledge of normal and abnormal temporal bone and cochleovestibular histopathology</w:t>
            </w:r>
          </w:p>
          <w:p w14:paraId="2F4F828D" w14:textId="77777777" w:rsidR="002A1805" w:rsidRPr="002A1805" w:rsidRDefault="002A1805" w:rsidP="002A1805">
            <w:pPr>
              <w:tabs>
                <w:tab w:val="left" w:pos="292"/>
              </w:tabs>
              <w:spacing w:after="0" w:line="240" w:lineRule="auto"/>
              <w:ind w:left="72"/>
              <w:rPr>
                <w:rFonts w:ascii="Arial" w:hAnsi="Arial" w:cs="Arial"/>
                <w:i/>
                <w:iCs/>
              </w:rPr>
            </w:pPr>
          </w:p>
          <w:p w14:paraId="1850349D" w14:textId="77777777" w:rsidR="002A1805" w:rsidRPr="002A1805" w:rsidRDefault="002A1805" w:rsidP="002A1805">
            <w:pPr>
              <w:tabs>
                <w:tab w:val="left" w:pos="292"/>
              </w:tabs>
              <w:spacing w:after="0" w:line="240" w:lineRule="auto"/>
              <w:ind w:left="72"/>
              <w:rPr>
                <w:rFonts w:ascii="Arial" w:hAnsi="Arial" w:cs="Arial"/>
                <w:i/>
                <w:iCs/>
              </w:rPr>
            </w:pPr>
            <w:r w:rsidRPr="002A1805">
              <w:rPr>
                <w:rFonts w:ascii="Arial" w:hAnsi="Arial" w:cs="Arial"/>
                <w:i/>
                <w:iCs/>
              </w:rPr>
              <w:t>Lists unusual causes for hearing loss in pediatric and adult patients, and orders/interprets appropriate advanced audiometric, laboratory, and imaging studies</w:t>
            </w:r>
          </w:p>
          <w:p w14:paraId="57FF3942" w14:textId="77777777" w:rsidR="002A1805" w:rsidRPr="002A1805" w:rsidRDefault="002A1805" w:rsidP="002A1805">
            <w:pPr>
              <w:tabs>
                <w:tab w:val="left" w:pos="292"/>
              </w:tabs>
              <w:spacing w:after="0" w:line="240" w:lineRule="auto"/>
              <w:ind w:left="72"/>
              <w:rPr>
                <w:rFonts w:ascii="Arial" w:hAnsi="Arial" w:cs="Arial"/>
                <w:i/>
                <w:iCs/>
              </w:rPr>
            </w:pPr>
          </w:p>
          <w:p w14:paraId="4545E9FA" w14:textId="6198E3B2" w:rsidR="00D7653F" w:rsidRPr="00E74371" w:rsidRDefault="002A1805" w:rsidP="002A1805">
            <w:pPr>
              <w:spacing w:after="0" w:line="240" w:lineRule="auto"/>
              <w:rPr>
                <w:rFonts w:ascii="Arial" w:eastAsia="Arial" w:hAnsi="Arial" w:cs="Arial"/>
                <w:i/>
              </w:rPr>
            </w:pPr>
            <w:r w:rsidRPr="002A1805">
              <w:rPr>
                <w:rFonts w:ascii="Arial" w:hAnsi="Arial" w:cs="Arial"/>
                <w:i/>
                <w:iCs/>
              </w:rPr>
              <w:t>Demonstrates comprehensive knowledge of non-surgical and surgical options for aural rehabilitation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AF42C75" w14:textId="0707E3F2" w:rsidR="00735EEE" w:rsidRPr="00D94EBD" w:rsidRDefault="00735EEE" w:rsidP="00D94EBD">
            <w:pPr>
              <w:pStyle w:val="ListParagraph"/>
              <w:numPr>
                <w:ilvl w:val="0"/>
                <w:numId w:val="54"/>
              </w:numPr>
              <w:pBdr>
                <w:top w:val="nil"/>
                <w:left w:val="nil"/>
                <w:bottom w:val="nil"/>
                <w:right w:val="nil"/>
                <w:between w:val="nil"/>
              </w:pBdr>
              <w:spacing w:after="0" w:line="240" w:lineRule="auto"/>
              <w:ind w:left="252" w:hanging="252"/>
              <w:rPr>
                <w:rFonts w:ascii="Arial" w:hAnsi="Arial" w:cs="Arial"/>
              </w:rPr>
            </w:pPr>
            <w:r w:rsidRPr="00D94EBD">
              <w:rPr>
                <w:rFonts w:ascii="Arial" w:hAnsi="Arial" w:cs="Arial"/>
              </w:rPr>
              <w:t>Identifies the specific histologic elements involved in different types of hearing loss (inner hair cell v</w:t>
            </w:r>
            <w:r w:rsidR="007A51CF">
              <w:rPr>
                <w:rFonts w:ascii="Arial" w:hAnsi="Arial" w:cs="Arial"/>
              </w:rPr>
              <w:t>ersu</w:t>
            </w:r>
            <w:r w:rsidRPr="00D94EBD">
              <w:rPr>
                <w:rFonts w:ascii="Arial" w:hAnsi="Arial" w:cs="Arial"/>
              </w:rPr>
              <w:t>s outer hair cell)</w:t>
            </w:r>
          </w:p>
          <w:p w14:paraId="24937EEB" w14:textId="08960106" w:rsidR="00A2004C" w:rsidRPr="00E74371" w:rsidRDefault="00A2004C" w:rsidP="00D94EBD">
            <w:pPr>
              <w:pBdr>
                <w:top w:val="nil"/>
                <w:left w:val="nil"/>
                <w:bottom w:val="nil"/>
                <w:right w:val="nil"/>
                <w:between w:val="nil"/>
              </w:pBdr>
              <w:spacing w:after="0" w:line="240" w:lineRule="auto"/>
              <w:ind w:left="252" w:hanging="252"/>
              <w:rPr>
                <w:rFonts w:ascii="Arial" w:hAnsi="Arial" w:cs="Arial"/>
              </w:rPr>
            </w:pPr>
          </w:p>
          <w:p w14:paraId="47557C87" w14:textId="4DB5FD22" w:rsidR="00A2004C" w:rsidRPr="00E74371" w:rsidRDefault="00A2004C" w:rsidP="00D94EBD">
            <w:pPr>
              <w:pBdr>
                <w:top w:val="nil"/>
                <w:left w:val="nil"/>
                <w:bottom w:val="nil"/>
                <w:right w:val="nil"/>
                <w:between w:val="nil"/>
              </w:pBdr>
              <w:spacing w:after="0" w:line="240" w:lineRule="auto"/>
              <w:ind w:left="252" w:hanging="252"/>
              <w:rPr>
                <w:rFonts w:ascii="Arial" w:hAnsi="Arial" w:cs="Arial"/>
              </w:rPr>
            </w:pPr>
          </w:p>
          <w:p w14:paraId="617086AD" w14:textId="48AE9F30" w:rsidR="00A2004C" w:rsidRPr="00D94EBD" w:rsidRDefault="3F0A1E21" w:rsidP="00D94EBD">
            <w:pPr>
              <w:pStyle w:val="ListParagraph"/>
              <w:numPr>
                <w:ilvl w:val="0"/>
                <w:numId w:val="54"/>
              </w:numPr>
              <w:pBdr>
                <w:top w:val="nil"/>
                <w:left w:val="nil"/>
                <w:bottom w:val="nil"/>
                <w:right w:val="nil"/>
                <w:between w:val="nil"/>
              </w:pBdr>
              <w:spacing w:after="0" w:line="240" w:lineRule="auto"/>
              <w:ind w:left="252" w:hanging="252"/>
              <w:rPr>
                <w:rFonts w:ascii="Arial" w:hAnsi="Arial" w:cs="Arial"/>
              </w:rPr>
            </w:pPr>
            <w:r w:rsidRPr="00D94EBD">
              <w:rPr>
                <w:rFonts w:ascii="Arial" w:hAnsi="Arial" w:cs="Arial"/>
              </w:rPr>
              <w:t xml:space="preserve">Understands </w:t>
            </w:r>
            <w:r w:rsidR="007A51CF">
              <w:rPr>
                <w:rFonts w:ascii="Arial" w:hAnsi="Arial" w:cs="Arial"/>
              </w:rPr>
              <w:t>third</w:t>
            </w:r>
            <w:r w:rsidRPr="00D94EBD">
              <w:rPr>
                <w:rFonts w:ascii="Arial" w:hAnsi="Arial" w:cs="Arial"/>
              </w:rPr>
              <w:t xml:space="preserve"> window hearing loss</w:t>
            </w:r>
          </w:p>
          <w:p w14:paraId="10294DAE" w14:textId="59BEBEB4" w:rsidR="00A2004C" w:rsidRPr="00D94EBD" w:rsidRDefault="3F0A1E21" w:rsidP="00D94EBD">
            <w:pPr>
              <w:pStyle w:val="ListParagraph"/>
              <w:numPr>
                <w:ilvl w:val="0"/>
                <w:numId w:val="54"/>
              </w:numPr>
              <w:pBdr>
                <w:top w:val="nil"/>
                <w:left w:val="nil"/>
                <w:bottom w:val="nil"/>
                <w:right w:val="nil"/>
                <w:between w:val="nil"/>
              </w:pBdr>
              <w:spacing w:after="0" w:line="240" w:lineRule="auto"/>
              <w:ind w:left="252" w:hanging="252"/>
              <w:rPr>
                <w:rFonts w:ascii="Arial" w:hAnsi="Arial" w:cs="Arial"/>
              </w:rPr>
            </w:pPr>
            <w:r w:rsidRPr="00D94EBD">
              <w:rPr>
                <w:rFonts w:ascii="Arial" w:hAnsi="Arial" w:cs="Arial"/>
              </w:rPr>
              <w:t>Understands syndromic causes of hearing loss</w:t>
            </w:r>
          </w:p>
          <w:p w14:paraId="752AF667" w14:textId="15D105CF" w:rsidR="00A2004C" w:rsidRPr="00D94EBD" w:rsidRDefault="009F5B56" w:rsidP="00D94EBD">
            <w:pPr>
              <w:pStyle w:val="ListParagraph"/>
              <w:numPr>
                <w:ilvl w:val="0"/>
                <w:numId w:val="54"/>
              </w:numPr>
              <w:pBdr>
                <w:top w:val="nil"/>
                <w:left w:val="nil"/>
                <w:bottom w:val="nil"/>
                <w:right w:val="nil"/>
                <w:between w:val="nil"/>
              </w:pBdr>
              <w:spacing w:after="0" w:line="240" w:lineRule="auto"/>
              <w:ind w:left="252" w:hanging="252"/>
              <w:rPr>
                <w:rFonts w:ascii="Arial" w:hAnsi="Arial" w:cs="Arial"/>
              </w:rPr>
            </w:pPr>
            <w:r w:rsidRPr="00D94EBD">
              <w:rPr>
                <w:rFonts w:ascii="Arial" w:hAnsi="Arial" w:cs="Arial"/>
              </w:rPr>
              <w:t>I</w:t>
            </w:r>
            <w:r w:rsidR="3F0A1E21" w:rsidRPr="00D94EBD">
              <w:rPr>
                <w:rFonts w:ascii="Arial" w:hAnsi="Arial" w:cs="Arial"/>
              </w:rPr>
              <w:t>nterpret</w:t>
            </w:r>
            <w:r w:rsidRPr="00D94EBD">
              <w:rPr>
                <w:rFonts w:ascii="Arial" w:hAnsi="Arial" w:cs="Arial"/>
              </w:rPr>
              <w:t>s</w:t>
            </w:r>
            <w:r w:rsidR="3F0A1E21" w:rsidRPr="00D94EBD">
              <w:rPr>
                <w:rFonts w:ascii="Arial" w:hAnsi="Arial" w:cs="Arial"/>
              </w:rPr>
              <w:t xml:space="preserve"> ABR, CT</w:t>
            </w:r>
            <w:r w:rsidR="005C430D">
              <w:rPr>
                <w:rFonts w:ascii="Arial" w:hAnsi="Arial" w:cs="Arial"/>
              </w:rPr>
              <w:t>,</w:t>
            </w:r>
            <w:r w:rsidR="3F0A1E21" w:rsidRPr="00D94EBD">
              <w:rPr>
                <w:rFonts w:ascii="Arial" w:hAnsi="Arial" w:cs="Arial"/>
              </w:rPr>
              <w:t xml:space="preserve"> and MRI studies of the temporal bone</w:t>
            </w:r>
          </w:p>
          <w:p w14:paraId="4221D2D2" w14:textId="6D0F7079" w:rsidR="00A2004C" w:rsidRPr="00E74371" w:rsidRDefault="00A2004C" w:rsidP="00D94EBD">
            <w:pPr>
              <w:pBdr>
                <w:top w:val="nil"/>
                <w:left w:val="nil"/>
                <w:bottom w:val="nil"/>
                <w:right w:val="nil"/>
                <w:between w:val="nil"/>
              </w:pBdr>
              <w:spacing w:after="0" w:line="240" w:lineRule="auto"/>
              <w:ind w:left="252" w:hanging="252"/>
              <w:rPr>
                <w:rFonts w:ascii="Arial" w:hAnsi="Arial" w:cs="Arial"/>
              </w:rPr>
            </w:pPr>
          </w:p>
          <w:p w14:paraId="14F7EC2B" w14:textId="05FFEA92" w:rsidR="00A2004C" w:rsidRPr="00E74371" w:rsidRDefault="00A2004C" w:rsidP="00D94EBD">
            <w:pPr>
              <w:pBdr>
                <w:top w:val="nil"/>
                <w:left w:val="nil"/>
                <w:bottom w:val="nil"/>
                <w:right w:val="nil"/>
                <w:between w:val="nil"/>
              </w:pBdr>
              <w:spacing w:after="0" w:line="240" w:lineRule="auto"/>
              <w:ind w:left="252" w:hanging="252"/>
              <w:rPr>
                <w:rFonts w:ascii="Arial" w:hAnsi="Arial" w:cs="Arial"/>
              </w:rPr>
            </w:pPr>
          </w:p>
          <w:p w14:paraId="262DFAC2" w14:textId="20207F20" w:rsidR="00A2004C" w:rsidRPr="00D94EBD" w:rsidRDefault="1459F39A" w:rsidP="00D94EBD">
            <w:pPr>
              <w:pStyle w:val="ListParagraph"/>
              <w:numPr>
                <w:ilvl w:val="0"/>
                <w:numId w:val="54"/>
              </w:numPr>
              <w:pBdr>
                <w:top w:val="nil"/>
                <w:left w:val="nil"/>
                <w:bottom w:val="nil"/>
                <w:right w:val="nil"/>
                <w:between w:val="nil"/>
              </w:pBdr>
              <w:spacing w:after="0" w:line="240" w:lineRule="auto"/>
              <w:ind w:left="252" w:hanging="252"/>
              <w:rPr>
                <w:rFonts w:ascii="Arial" w:hAnsi="Arial" w:cs="Arial"/>
              </w:rPr>
            </w:pPr>
            <w:r w:rsidRPr="00D94EBD">
              <w:rPr>
                <w:rFonts w:ascii="Arial" w:hAnsi="Arial" w:cs="Arial"/>
              </w:rPr>
              <w:t xml:space="preserve">Understands the indications for </w:t>
            </w:r>
            <w:r w:rsidR="00C33561">
              <w:rPr>
                <w:rFonts w:ascii="Arial" w:hAnsi="Arial" w:cs="Arial"/>
              </w:rPr>
              <w:t>contralateral routing of signals</w:t>
            </w:r>
            <w:r w:rsidRPr="00D94EBD">
              <w:rPr>
                <w:rFonts w:ascii="Arial" w:hAnsi="Arial" w:cs="Arial"/>
              </w:rPr>
              <w:t xml:space="preserve"> hearing aids</w:t>
            </w:r>
            <w:r w:rsidR="00BD5096" w:rsidRPr="00D94EBD">
              <w:rPr>
                <w:rFonts w:ascii="Arial" w:hAnsi="Arial" w:cs="Arial"/>
              </w:rPr>
              <w:t xml:space="preserve"> and implantable auditory devices</w:t>
            </w:r>
          </w:p>
        </w:tc>
      </w:tr>
      <w:tr w:rsidR="00C526B5" w:rsidRPr="00E74371" w14:paraId="063A8A63" w14:textId="77777777" w:rsidTr="20AE219C">
        <w:trPr>
          <w:trHeight w:val="300"/>
        </w:trPr>
        <w:tc>
          <w:tcPr>
            <w:tcW w:w="4950" w:type="dxa"/>
            <w:tcBorders>
              <w:top w:val="single" w:sz="4" w:space="0" w:color="000000" w:themeColor="text1"/>
              <w:bottom w:val="single" w:sz="4" w:space="0" w:color="000000" w:themeColor="text1"/>
            </w:tcBorders>
            <w:shd w:val="clear" w:color="auto" w:fill="C9C9C9"/>
          </w:tcPr>
          <w:p w14:paraId="7814FABE" w14:textId="6D5A46D2" w:rsidR="00BD27D4" w:rsidRPr="00D006A0" w:rsidRDefault="00A2004C" w:rsidP="00D94EBD">
            <w:pPr>
              <w:pStyle w:val="BodyText"/>
              <w:tabs>
                <w:tab w:val="left" w:pos="292"/>
              </w:tabs>
              <w:ind w:left="72" w:right="210" w:firstLine="0"/>
              <w:rPr>
                <w:i/>
                <w:iCs/>
                <w:lang w:val="en-US" w:eastAsia="en-US"/>
              </w:rPr>
            </w:pPr>
            <w:r w:rsidRPr="00E74371">
              <w:rPr>
                <w:rFonts w:ascii="Arial" w:hAnsi="Arial" w:cs="Arial"/>
                <w:b/>
              </w:rPr>
              <w:t>Level 3</w:t>
            </w:r>
            <w:r w:rsidRPr="00E74371">
              <w:rPr>
                <w:rFonts w:ascii="Arial" w:hAnsi="Arial" w:cs="Arial"/>
              </w:rPr>
              <w:t xml:space="preserve"> </w:t>
            </w:r>
            <w:r w:rsidR="00BD27D4" w:rsidRPr="00D006A0">
              <w:rPr>
                <w:rFonts w:ascii="Arial" w:hAnsi="Arial" w:cs="Arial"/>
                <w:i/>
                <w:iCs/>
                <w:lang w:val="en-US" w:eastAsia="en-US"/>
              </w:rPr>
              <w:t>Demonstrates comprehensive understanding of the pathophysiology of cochlear hearing loss</w:t>
            </w:r>
          </w:p>
          <w:p w14:paraId="57E44BD3" w14:textId="77777777" w:rsidR="00BD27D4" w:rsidRPr="00D006A0" w:rsidRDefault="00BD27D4" w:rsidP="00BD27D4">
            <w:pPr>
              <w:pStyle w:val="BodyText"/>
              <w:tabs>
                <w:tab w:val="left" w:pos="292"/>
              </w:tabs>
              <w:ind w:left="72" w:right="252" w:firstLine="0"/>
              <w:rPr>
                <w:rFonts w:ascii="Arial" w:hAnsi="Arial" w:cs="Arial"/>
                <w:i/>
                <w:iCs/>
                <w:lang w:val="en-US" w:eastAsia="en-US"/>
              </w:rPr>
            </w:pPr>
          </w:p>
          <w:p w14:paraId="6892D9F1" w14:textId="2DB864C5" w:rsidR="00BD27D4" w:rsidRPr="00D006A0" w:rsidRDefault="00BD27D4" w:rsidP="00BD27D4">
            <w:pPr>
              <w:pStyle w:val="BodyText"/>
              <w:tabs>
                <w:tab w:val="left" w:pos="292"/>
              </w:tabs>
              <w:ind w:left="72" w:right="210" w:firstLine="0"/>
              <w:rPr>
                <w:rFonts w:ascii="Arial" w:hAnsi="Arial" w:cs="Arial"/>
                <w:i/>
                <w:iCs/>
                <w:lang w:val="en-US" w:eastAsia="en-US"/>
              </w:rPr>
            </w:pPr>
            <w:r w:rsidRPr="00D006A0">
              <w:rPr>
                <w:rFonts w:ascii="Arial" w:hAnsi="Arial" w:cs="Arial"/>
                <w:i/>
                <w:iCs/>
                <w:lang w:val="en-US" w:eastAsia="en-US"/>
              </w:rPr>
              <w:t>Demonstrates understanding of the medical and surgical management of conductive, mixed, and sensory-neural hearing loss</w:t>
            </w:r>
          </w:p>
          <w:p w14:paraId="64BFF41A" w14:textId="77777777" w:rsidR="00BD27D4" w:rsidRPr="00D006A0" w:rsidRDefault="00BD27D4" w:rsidP="00BD27D4">
            <w:pPr>
              <w:pStyle w:val="BodyText"/>
              <w:tabs>
                <w:tab w:val="left" w:pos="292"/>
              </w:tabs>
              <w:ind w:left="72" w:right="210" w:firstLine="0"/>
              <w:rPr>
                <w:rFonts w:ascii="Arial" w:hAnsi="Arial" w:cs="Arial"/>
                <w:i/>
                <w:iCs/>
                <w:lang w:val="en-US" w:eastAsia="en-US"/>
              </w:rPr>
            </w:pPr>
          </w:p>
          <w:p w14:paraId="02005A20" w14:textId="6F5E0EC0" w:rsidR="00A2004C" w:rsidRPr="00E74371" w:rsidRDefault="00BD27D4" w:rsidP="008E0393">
            <w:pPr>
              <w:spacing w:after="0" w:line="240" w:lineRule="auto"/>
              <w:rPr>
                <w:rFonts w:ascii="Arial" w:hAnsi="Arial" w:cs="Arial"/>
              </w:rPr>
            </w:pPr>
            <w:r w:rsidRPr="00D006A0">
              <w:rPr>
                <w:rFonts w:ascii="Arial" w:hAnsi="Arial" w:cs="Arial"/>
                <w:i/>
                <w:iCs/>
              </w:rPr>
              <w:lastRenderedPageBreak/>
              <w:t>Demonstrates understanding of indications, outcomes, risks, and complications of cochlear implants and active middle/inner ear implants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B064816" w14:textId="4BEBEEC3" w:rsidR="00A2004C" w:rsidRPr="00D94EBD" w:rsidRDefault="00A36C83" w:rsidP="00D94EBD">
            <w:pPr>
              <w:pStyle w:val="ListParagraph"/>
              <w:numPr>
                <w:ilvl w:val="0"/>
                <w:numId w:val="54"/>
              </w:numPr>
              <w:pBdr>
                <w:top w:val="nil"/>
                <w:left w:val="nil"/>
                <w:bottom w:val="nil"/>
                <w:right w:val="nil"/>
                <w:between w:val="nil"/>
              </w:pBdr>
              <w:spacing w:after="0" w:line="240" w:lineRule="auto"/>
              <w:ind w:left="252" w:hanging="252"/>
              <w:rPr>
                <w:rFonts w:ascii="Arial" w:hAnsi="Arial" w:cs="Arial"/>
              </w:rPr>
            </w:pPr>
            <w:r w:rsidRPr="00D94EBD">
              <w:rPr>
                <w:rFonts w:ascii="Arial" w:hAnsi="Arial" w:cs="Arial"/>
              </w:rPr>
              <w:lastRenderedPageBreak/>
              <w:t xml:space="preserve">Identifies </w:t>
            </w:r>
            <w:r w:rsidR="006A6877" w:rsidRPr="00D94EBD">
              <w:rPr>
                <w:rFonts w:ascii="Arial" w:hAnsi="Arial" w:cs="Arial"/>
              </w:rPr>
              <w:t>molecular events leading to cochlear hearing loss</w:t>
            </w:r>
          </w:p>
          <w:p w14:paraId="4DF1D308" w14:textId="5E59ADAF" w:rsidR="00A2004C" w:rsidRPr="00E74371" w:rsidRDefault="00A2004C" w:rsidP="00D94EBD">
            <w:pPr>
              <w:pBdr>
                <w:top w:val="nil"/>
                <w:left w:val="nil"/>
                <w:bottom w:val="nil"/>
                <w:right w:val="nil"/>
                <w:between w:val="nil"/>
              </w:pBdr>
              <w:spacing w:after="0" w:line="240" w:lineRule="auto"/>
              <w:ind w:left="252" w:hanging="252"/>
              <w:rPr>
                <w:rFonts w:ascii="Arial" w:hAnsi="Arial" w:cs="Arial"/>
              </w:rPr>
            </w:pPr>
          </w:p>
          <w:p w14:paraId="4BEF5910" w14:textId="1C024B25" w:rsidR="00A2004C" w:rsidRPr="00E74371" w:rsidRDefault="00A2004C" w:rsidP="00D94EBD">
            <w:pPr>
              <w:pBdr>
                <w:top w:val="nil"/>
                <w:left w:val="nil"/>
                <w:bottom w:val="nil"/>
                <w:right w:val="nil"/>
                <w:between w:val="nil"/>
              </w:pBdr>
              <w:spacing w:after="0" w:line="240" w:lineRule="auto"/>
              <w:ind w:left="252" w:hanging="252"/>
              <w:rPr>
                <w:rFonts w:ascii="Arial" w:hAnsi="Arial" w:cs="Arial"/>
              </w:rPr>
            </w:pPr>
          </w:p>
          <w:p w14:paraId="6428BD60" w14:textId="4BB6244B" w:rsidR="00A2004C" w:rsidRPr="00E74371" w:rsidRDefault="00A2004C" w:rsidP="00D94EBD">
            <w:pPr>
              <w:pBdr>
                <w:top w:val="nil"/>
                <w:left w:val="nil"/>
                <w:bottom w:val="nil"/>
                <w:right w:val="nil"/>
                <w:between w:val="nil"/>
              </w:pBdr>
              <w:spacing w:after="0" w:line="240" w:lineRule="auto"/>
              <w:ind w:left="252" w:hanging="252"/>
              <w:rPr>
                <w:rFonts w:ascii="Arial" w:hAnsi="Arial" w:cs="Arial"/>
              </w:rPr>
            </w:pPr>
          </w:p>
          <w:p w14:paraId="20EF846B" w14:textId="1828FA96" w:rsidR="00A2004C" w:rsidRPr="00D94EBD" w:rsidRDefault="009F5B56" w:rsidP="00D94EBD">
            <w:pPr>
              <w:pStyle w:val="ListParagraph"/>
              <w:numPr>
                <w:ilvl w:val="0"/>
                <w:numId w:val="54"/>
              </w:numPr>
              <w:pBdr>
                <w:top w:val="nil"/>
                <w:left w:val="nil"/>
                <w:bottom w:val="nil"/>
                <w:right w:val="nil"/>
                <w:between w:val="nil"/>
              </w:pBdr>
              <w:spacing w:after="0" w:line="240" w:lineRule="auto"/>
              <w:ind w:left="252" w:hanging="252"/>
              <w:rPr>
                <w:rFonts w:ascii="Arial" w:hAnsi="Arial" w:cs="Arial"/>
              </w:rPr>
            </w:pPr>
            <w:r w:rsidRPr="00D94EBD">
              <w:rPr>
                <w:rFonts w:ascii="Arial" w:hAnsi="Arial" w:cs="Arial"/>
              </w:rPr>
              <w:t>C</w:t>
            </w:r>
            <w:r w:rsidR="7DE9022D" w:rsidRPr="00D94EBD">
              <w:rPr>
                <w:rFonts w:ascii="Arial" w:hAnsi="Arial" w:cs="Arial"/>
              </w:rPr>
              <w:t>ounsel</w:t>
            </w:r>
            <w:r w:rsidRPr="00D94EBD">
              <w:rPr>
                <w:rFonts w:ascii="Arial" w:hAnsi="Arial" w:cs="Arial"/>
              </w:rPr>
              <w:t>s</w:t>
            </w:r>
            <w:r w:rsidR="7DE9022D" w:rsidRPr="00D94EBD">
              <w:rPr>
                <w:rFonts w:ascii="Arial" w:hAnsi="Arial" w:cs="Arial"/>
              </w:rPr>
              <w:t xml:space="preserve"> patients on the surgical and non</w:t>
            </w:r>
            <w:r w:rsidR="006A6877" w:rsidRPr="00D94EBD">
              <w:rPr>
                <w:rFonts w:ascii="Arial" w:hAnsi="Arial" w:cs="Arial"/>
              </w:rPr>
              <w:t>-</w:t>
            </w:r>
            <w:r w:rsidR="7DE9022D" w:rsidRPr="00D94EBD">
              <w:rPr>
                <w:rFonts w:ascii="Arial" w:hAnsi="Arial" w:cs="Arial"/>
              </w:rPr>
              <w:t>surgical options to improve hearing</w:t>
            </w:r>
          </w:p>
          <w:p w14:paraId="1C870D31" w14:textId="6399A549" w:rsidR="00A2004C" w:rsidRPr="00E74371" w:rsidRDefault="00A2004C" w:rsidP="00D94EBD">
            <w:pPr>
              <w:pBdr>
                <w:top w:val="nil"/>
                <w:left w:val="nil"/>
                <w:bottom w:val="nil"/>
                <w:right w:val="nil"/>
                <w:between w:val="nil"/>
              </w:pBdr>
              <w:spacing w:after="0" w:line="240" w:lineRule="auto"/>
              <w:ind w:left="252" w:hanging="252"/>
              <w:rPr>
                <w:rFonts w:ascii="Arial" w:hAnsi="Arial" w:cs="Arial"/>
              </w:rPr>
            </w:pPr>
          </w:p>
          <w:p w14:paraId="29EA0B18" w14:textId="654363FA" w:rsidR="00A2004C" w:rsidRDefault="00A2004C" w:rsidP="00D94EBD">
            <w:pPr>
              <w:pBdr>
                <w:top w:val="nil"/>
                <w:left w:val="nil"/>
                <w:bottom w:val="nil"/>
                <w:right w:val="nil"/>
                <w:between w:val="nil"/>
              </w:pBdr>
              <w:spacing w:after="0" w:line="240" w:lineRule="auto"/>
              <w:ind w:left="252" w:hanging="252"/>
              <w:rPr>
                <w:rFonts w:ascii="Arial" w:hAnsi="Arial" w:cs="Arial"/>
              </w:rPr>
            </w:pPr>
          </w:p>
          <w:p w14:paraId="45443954" w14:textId="77777777" w:rsidR="009F5B56" w:rsidRPr="00E74371" w:rsidRDefault="009F5B56" w:rsidP="00D94EBD">
            <w:pPr>
              <w:pBdr>
                <w:top w:val="nil"/>
                <w:left w:val="nil"/>
                <w:bottom w:val="nil"/>
                <w:right w:val="nil"/>
                <w:between w:val="nil"/>
              </w:pBdr>
              <w:spacing w:after="0" w:line="240" w:lineRule="auto"/>
              <w:ind w:left="252" w:hanging="252"/>
              <w:rPr>
                <w:rFonts w:ascii="Arial" w:hAnsi="Arial" w:cs="Arial"/>
              </w:rPr>
            </w:pPr>
          </w:p>
          <w:p w14:paraId="50201576" w14:textId="3CC5E80F" w:rsidR="00A2004C" w:rsidRDefault="00A2004C" w:rsidP="0083492C">
            <w:pPr>
              <w:pBdr>
                <w:top w:val="nil"/>
                <w:left w:val="nil"/>
                <w:bottom w:val="nil"/>
                <w:right w:val="nil"/>
                <w:between w:val="nil"/>
              </w:pBdr>
              <w:spacing w:after="0" w:line="240" w:lineRule="auto"/>
              <w:ind w:left="252" w:hanging="252"/>
              <w:rPr>
                <w:rFonts w:ascii="Arial" w:hAnsi="Arial" w:cs="Arial"/>
              </w:rPr>
            </w:pPr>
          </w:p>
          <w:p w14:paraId="628E4002" w14:textId="19B9A22E" w:rsidR="00A2004C" w:rsidRPr="00D94EBD" w:rsidRDefault="3F441CFC" w:rsidP="00D94EBD">
            <w:pPr>
              <w:pStyle w:val="ListParagraph"/>
              <w:numPr>
                <w:ilvl w:val="0"/>
                <w:numId w:val="54"/>
              </w:numPr>
              <w:pBdr>
                <w:top w:val="nil"/>
                <w:left w:val="nil"/>
                <w:bottom w:val="nil"/>
                <w:right w:val="nil"/>
                <w:between w:val="nil"/>
              </w:pBdr>
              <w:spacing w:after="0" w:line="240" w:lineRule="auto"/>
              <w:ind w:left="252" w:hanging="252"/>
              <w:rPr>
                <w:rFonts w:ascii="Arial" w:hAnsi="Arial" w:cs="Arial"/>
              </w:rPr>
            </w:pPr>
            <w:r w:rsidRPr="00D94EBD">
              <w:rPr>
                <w:rFonts w:ascii="Arial" w:hAnsi="Arial" w:cs="Arial"/>
              </w:rPr>
              <w:lastRenderedPageBreak/>
              <w:t xml:space="preserve">Understands risks of </w:t>
            </w:r>
            <w:r w:rsidR="00147DF9">
              <w:rPr>
                <w:rFonts w:ascii="Arial" w:hAnsi="Arial" w:cs="Arial"/>
              </w:rPr>
              <w:t xml:space="preserve">cochlear implants </w:t>
            </w:r>
            <w:r w:rsidRPr="00D94EBD">
              <w:rPr>
                <w:rFonts w:ascii="Arial" w:hAnsi="Arial" w:cs="Arial"/>
              </w:rPr>
              <w:t xml:space="preserve">including facial nerve injury, </w:t>
            </w:r>
            <w:proofErr w:type="spellStart"/>
            <w:r w:rsidRPr="00D94EBD">
              <w:rPr>
                <w:rFonts w:ascii="Arial" w:hAnsi="Arial" w:cs="Arial"/>
              </w:rPr>
              <w:t>perilymphatic</w:t>
            </w:r>
            <w:proofErr w:type="spellEnd"/>
            <w:r w:rsidRPr="00D94EBD">
              <w:rPr>
                <w:rFonts w:ascii="Arial" w:hAnsi="Arial" w:cs="Arial"/>
              </w:rPr>
              <w:t xml:space="preserve"> leak,</w:t>
            </w:r>
            <w:r w:rsidR="00C33561">
              <w:rPr>
                <w:rFonts w:ascii="Arial" w:hAnsi="Arial" w:cs="Arial"/>
              </w:rPr>
              <w:t xml:space="preserve"> or</w:t>
            </w:r>
            <w:r w:rsidRPr="00D94EBD">
              <w:rPr>
                <w:rFonts w:ascii="Arial" w:hAnsi="Arial" w:cs="Arial"/>
              </w:rPr>
              <w:t xml:space="preserve"> dizziness</w:t>
            </w:r>
          </w:p>
        </w:tc>
      </w:tr>
      <w:tr w:rsidR="00C526B5" w:rsidRPr="00E74371" w14:paraId="3CBCB2B5" w14:textId="77777777" w:rsidTr="20AE219C">
        <w:tc>
          <w:tcPr>
            <w:tcW w:w="4950" w:type="dxa"/>
            <w:tcBorders>
              <w:top w:val="single" w:sz="4" w:space="0" w:color="000000" w:themeColor="text1"/>
              <w:bottom w:val="single" w:sz="4" w:space="0" w:color="000000" w:themeColor="text1"/>
            </w:tcBorders>
            <w:shd w:val="clear" w:color="auto" w:fill="C9C9C9"/>
          </w:tcPr>
          <w:p w14:paraId="7CD320A3" w14:textId="1CA2C54F" w:rsidR="00BD27D4" w:rsidRPr="00D006A0" w:rsidRDefault="00A2004C" w:rsidP="00BD27D4">
            <w:pPr>
              <w:pStyle w:val="BodyText"/>
              <w:tabs>
                <w:tab w:val="left" w:pos="292"/>
              </w:tabs>
              <w:ind w:left="72" w:right="252" w:firstLine="0"/>
              <w:rPr>
                <w:rFonts w:ascii="Arial" w:hAnsi="Arial" w:cs="Arial"/>
                <w:i/>
                <w:iCs/>
                <w:lang w:val="en-US" w:eastAsia="en-US"/>
              </w:rPr>
            </w:pPr>
            <w:r w:rsidRPr="00E74371">
              <w:rPr>
                <w:rFonts w:ascii="Arial" w:hAnsi="Arial" w:cs="Arial"/>
                <w:b/>
              </w:rPr>
              <w:lastRenderedPageBreak/>
              <w:t>Level 4</w:t>
            </w:r>
            <w:r w:rsidRPr="00E74371">
              <w:rPr>
                <w:rFonts w:ascii="Arial" w:hAnsi="Arial" w:cs="Arial"/>
                <w:i/>
                <w:iCs/>
              </w:rPr>
              <w:t xml:space="preserve"> </w:t>
            </w:r>
            <w:r w:rsidR="00BD27D4" w:rsidRPr="00D006A0">
              <w:rPr>
                <w:rFonts w:ascii="Arial" w:hAnsi="Arial" w:cs="Arial"/>
                <w:i/>
                <w:iCs/>
                <w:lang w:val="en-US" w:eastAsia="en-US"/>
              </w:rPr>
              <w:t xml:space="preserve">Demonstrates a comprehensive understanding of the pathophysiology </w:t>
            </w:r>
            <w:r w:rsidR="00AE1BFE">
              <w:rPr>
                <w:rFonts w:ascii="Arial" w:hAnsi="Arial" w:cs="Arial"/>
                <w:i/>
                <w:iCs/>
                <w:lang w:val="en-US" w:eastAsia="en-US"/>
              </w:rPr>
              <w:t>of</w:t>
            </w:r>
            <w:r w:rsidR="00BD27D4" w:rsidRPr="00D006A0">
              <w:rPr>
                <w:rFonts w:ascii="Arial" w:hAnsi="Arial" w:cs="Arial"/>
                <w:i/>
                <w:iCs/>
                <w:lang w:val="en-US" w:eastAsia="en-US"/>
              </w:rPr>
              <w:t xml:space="preserve">  </w:t>
            </w:r>
            <w:proofErr w:type="spellStart"/>
            <w:r w:rsidR="00BD27D4" w:rsidRPr="00D006A0">
              <w:rPr>
                <w:rFonts w:ascii="Arial" w:hAnsi="Arial" w:cs="Arial"/>
                <w:i/>
                <w:iCs/>
                <w:lang w:val="en-US" w:eastAsia="en-US"/>
              </w:rPr>
              <w:t>retrocochlear</w:t>
            </w:r>
            <w:proofErr w:type="spellEnd"/>
            <w:r w:rsidR="00BD27D4" w:rsidRPr="00D006A0">
              <w:rPr>
                <w:rFonts w:ascii="Arial" w:hAnsi="Arial" w:cs="Arial"/>
                <w:i/>
                <w:iCs/>
                <w:lang w:val="en-US" w:eastAsia="en-US"/>
              </w:rPr>
              <w:t xml:space="preserve"> and central auditory disorders</w:t>
            </w:r>
          </w:p>
          <w:p w14:paraId="44BDC569" w14:textId="77777777" w:rsidR="00BD27D4" w:rsidRPr="00D006A0" w:rsidRDefault="00BD27D4" w:rsidP="00BD27D4">
            <w:pPr>
              <w:pStyle w:val="BodyText"/>
              <w:tabs>
                <w:tab w:val="left" w:pos="292"/>
              </w:tabs>
              <w:ind w:left="72" w:right="210" w:firstLine="0"/>
              <w:rPr>
                <w:rFonts w:ascii="Arial" w:hAnsi="Arial" w:cs="Arial"/>
                <w:i/>
                <w:iCs/>
                <w:lang w:val="en-US" w:eastAsia="en-US"/>
              </w:rPr>
            </w:pPr>
          </w:p>
          <w:p w14:paraId="3F4B299B" w14:textId="1E6604BE" w:rsidR="00BD27D4" w:rsidRPr="00D006A0" w:rsidRDefault="00BD27D4" w:rsidP="00BD27D4">
            <w:pPr>
              <w:pStyle w:val="BodyText"/>
              <w:tabs>
                <w:tab w:val="left" w:pos="292"/>
              </w:tabs>
              <w:ind w:left="72" w:right="210" w:firstLine="0"/>
              <w:rPr>
                <w:rFonts w:ascii="Arial" w:hAnsi="Arial" w:cs="Arial"/>
                <w:i/>
                <w:iCs/>
                <w:lang w:val="en-US" w:eastAsia="en-US"/>
              </w:rPr>
            </w:pPr>
            <w:r w:rsidRPr="00D006A0">
              <w:rPr>
                <w:rFonts w:ascii="Arial" w:hAnsi="Arial" w:cs="Arial"/>
                <w:i/>
                <w:iCs/>
                <w:lang w:val="en-US" w:eastAsia="en-US"/>
              </w:rPr>
              <w:t>Demonstrates understanding of the</w:t>
            </w:r>
            <w:r w:rsidR="005D0CE1" w:rsidRPr="00D006A0">
              <w:rPr>
                <w:rFonts w:ascii="Arial" w:hAnsi="Arial" w:cs="Arial"/>
                <w:i/>
                <w:iCs/>
                <w:lang w:val="en-US" w:eastAsia="en-US"/>
              </w:rPr>
              <w:t xml:space="preserve"> </w:t>
            </w:r>
            <w:r w:rsidRPr="00D006A0">
              <w:rPr>
                <w:rFonts w:ascii="Arial" w:hAnsi="Arial" w:cs="Arial"/>
                <w:i/>
                <w:iCs/>
                <w:lang w:val="en-US" w:eastAsia="en-US"/>
              </w:rPr>
              <w:t>medical and surgical management of complex conductive, mixed, and sensory-neural hearing loss</w:t>
            </w:r>
          </w:p>
          <w:p w14:paraId="4187FEB1" w14:textId="77777777" w:rsidR="00BD27D4" w:rsidRPr="00D006A0" w:rsidRDefault="00BD27D4" w:rsidP="00BD27D4">
            <w:pPr>
              <w:spacing w:after="0"/>
              <w:rPr>
                <w:rFonts w:ascii="Arial" w:hAnsi="Arial" w:cs="Arial"/>
                <w:i/>
                <w:iCs/>
              </w:rPr>
            </w:pPr>
          </w:p>
          <w:p w14:paraId="1D8351C2" w14:textId="455633E1" w:rsidR="00D7653F" w:rsidRPr="00E74371" w:rsidRDefault="00BD27D4" w:rsidP="008E0393">
            <w:pPr>
              <w:spacing w:after="0" w:line="240" w:lineRule="auto"/>
              <w:rPr>
                <w:rFonts w:ascii="Arial" w:eastAsia="Arial" w:hAnsi="Arial" w:cs="Arial"/>
                <w:i/>
              </w:rPr>
            </w:pPr>
            <w:r w:rsidRPr="00D006A0">
              <w:rPr>
                <w:rFonts w:ascii="Arial" w:hAnsi="Arial" w:cs="Arial"/>
                <w:i/>
                <w:iCs/>
              </w:rPr>
              <w:t>Demonstrates understanding of indications, outcomes, risks, and complications of cochlear implantation in patients with temporal bone abnormalities and advanced surgical reconstruction of aural atresia</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2ECACBC" w14:textId="55A2A4BB" w:rsidR="00A2004C" w:rsidRPr="00D94EBD" w:rsidRDefault="00C418CA" w:rsidP="00D94EBD">
            <w:pPr>
              <w:pStyle w:val="ListParagraph"/>
              <w:numPr>
                <w:ilvl w:val="0"/>
                <w:numId w:val="54"/>
              </w:numPr>
              <w:pBdr>
                <w:top w:val="nil"/>
                <w:left w:val="nil"/>
                <w:bottom w:val="nil"/>
                <w:right w:val="nil"/>
                <w:between w:val="nil"/>
              </w:pBdr>
              <w:spacing w:after="0" w:line="240" w:lineRule="auto"/>
              <w:ind w:left="252" w:hanging="252"/>
              <w:rPr>
                <w:rFonts w:ascii="Arial" w:hAnsi="Arial" w:cs="Arial"/>
              </w:rPr>
            </w:pPr>
            <w:r>
              <w:rPr>
                <w:rFonts w:ascii="Arial" w:hAnsi="Arial" w:cs="Arial"/>
              </w:rPr>
              <w:t>U</w:t>
            </w:r>
            <w:r w:rsidRPr="00C418CA">
              <w:rPr>
                <w:rFonts w:ascii="Arial" w:hAnsi="Arial" w:cs="Arial"/>
              </w:rPr>
              <w:t>nderstand</w:t>
            </w:r>
            <w:r>
              <w:rPr>
                <w:rFonts w:ascii="Arial" w:hAnsi="Arial" w:cs="Arial"/>
              </w:rPr>
              <w:t>s</w:t>
            </w:r>
            <w:r w:rsidRPr="00C418CA">
              <w:rPr>
                <w:rFonts w:ascii="Arial" w:hAnsi="Arial" w:cs="Arial"/>
              </w:rPr>
              <w:t xml:space="preserve"> the functional changes in the cochlea, auditory nerve and/or CNS that </w:t>
            </w:r>
            <w:proofErr w:type="gramStart"/>
            <w:r w:rsidRPr="00C418CA">
              <w:rPr>
                <w:rFonts w:ascii="Arial" w:hAnsi="Arial" w:cs="Arial"/>
              </w:rPr>
              <w:t>lead</w:t>
            </w:r>
            <w:proofErr w:type="gramEnd"/>
            <w:r w:rsidRPr="00C418CA">
              <w:rPr>
                <w:rFonts w:ascii="Arial" w:hAnsi="Arial" w:cs="Arial"/>
              </w:rPr>
              <w:t xml:space="preserve"> to SNHL</w:t>
            </w:r>
          </w:p>
          <w:p w14:paraId="054F2050" w14:textId="0DDC3F79" w:rsidR="00A2004C" w:rsidRPr="00E74371" w:rsidRDefault="00A2004C" w:rsidP="00D94EBD">
            <w:pPr>
              <w:pBdr>
                <w:top w:val="nil"/>
                <w:left w:val="nil"/>
                <w:bottom w:val="nil"/>
                <w:right w:val="nil"/>
                <w:between w:val="nil"/>
              </w:pBdr>
              <w:spacing w:after="0" w:line="240" w:lineRule="auto"/>
              <w:ind w:left="252" w:hanging="252"/>
              <w:rPr>
                <w:rFonts w:ascii="Arial" w:hAnsi="Arial" w:cs="Arial"/>
              </w:rPr>
            </w:pPr>
          </w:p>
          <w:p w14:paraId="23987A03" w14:textId="084C2670" w:rsidR="00A2004C" w:rsidRPr="00E74371" w:rsidRDefault="00A2004C" w:rsidP="00D94EBD">
            <w:pPr>
              <w:pBdr>
                <w:top w:val="nil"/>
                <w:left w:val="nil"/>
                <w:bottom w:val="nil"/>
                <w:right w:val="nil"/>
                <w:between w:val="nil"/>
              </w:pBdr>
              <w:spacing w:after="0" w:line="240" w:lineRule="auto"/>
              <w:ind w:left="252" w:hanging="252"/>
              <w:rPr>
                <w:rFonts w:ascii="Arial" w:hAnsi="Arial" w:cs="Arial"/>
              </w:rPr>
            </w:pPr>
          </w:p>
          <w:p w14:paraId="62504A72" w14:textId="53C5FC81" w:rsidR="00A2004C" w:rsidRPr="00D94EBD" w:rsidRDefault="2D95BFD8" w:rsidP="00D94EBD">
            <w:pPr>
              <w:pStyle w:val="ListParagraph"/>
              <w:numPr>
                <w:ilvl w:val="0"/>
                <w:numId w:val="54"/>
              </w:numPr>
              <w:pBdr>
                <w:top w:val="nil"/>
                <w:left w:val="nil"/>
                <w:bottom w:val="nil"/>
                <w:right w:val="nil"/>
                <w:between w:val="nil"/>
              </w:pBdr>
              <w:spacing w:after="0" w:line="240" w:lineRule="auto"/>
              <w:ind w:left="252" w:hanging="252"/>
              <w:rPr>
                <w:rFonts w:ascii="Arial" w:hAnsi="Arial" w:cs="Arial"/>
              </w:rPr>
            </w:pPr>
            <w:r w:rsidRPr="00D94EBD">
              <w:rPr>
                <w:rFonts w:ascii="Arial" w:hAnsi="Arial" w:cs="Arial"/>
              </w:rPr>
              <w:t>Understands the diagnosis and management of cochlear otosclerosis</w:t>
            </w:r>
          </w:p>
          <w:p w14:paraId="1E06A0FA" w14:textId="7D109CCA" w:rsidR="00A2004C" w:rsidRPr="00E74371" w:rsidRDefault="00A2004C" w:rsidP="00D94EBD">
            <w:pPr>
              <w:pBdr>
                <w:top w:val="nil"/>
                <w:left w:val="nil"/>
                <w:bottom w:val="nil"/>
                <w:right w:val="nil"/>
                <w:between w:val="nil"/>
              </w:pBdr>
              <w:spacing w:after="0" w:line="240" w:lineRule="auto"/>
              <w:ind w:left="252" w:hanging="252"/>
              <w:rPr>
                <w:rFonts w:ascii="Arial" w:hAnsi="Arial" w:cs="Arial"/>
              </w:rPr>
            </w:pPr>
          </w:p>
          <w:p w14:paraId="51E5AA48" w14:textId="5F386B39" w:rsidR="00A2004C" w:rsidRPr="00E74371" w:rsidRDefault="00A2004C" w:rsidP="00D94EBD">
            <w:pPr>
              <w:pBdr>
                <w:top w:val="nil"/>
                <w:left w:val="nil"/>
                <w:bottom w:val="nil"/>
                <w:right w:val="nil"/>
                <w:between w:val="nil"/>
              </w:pBdr>
              <w:spacing w:after="0" w:line="240" w:lineRule="auto"/>
              <w:ind w:left="252" w:hanging="252"/>
              <w:rPr>
                <w:rFonts w:ascii="Arial" w:hAnsi="Arial" w:cs="Arial"/>
              </w:rPr>
            </w:pPr>
          </w:p>
          <w:p w14:paraId="53FFEF17" w14:textId="4A3C217C" w:rsidR="00A2004C" w:rsidRPr="00E74371" w:rsidRDefault="00A2004C" w:rsidP="00D94EBD">
            <w:pPr>
              <w:pBdr>
                <w:top w:val="nil"/>
                <w:left w:val="nil"/>
                <w:bottom w:val="nil"/>
                <w:right w:val="nil"/>
                <w:between w:val="nil"/>
              </w:pBdr>
              <w:spacing w:after="0" w:line="240" w:lineRule="auto"/>
              <w:ind w:left="252" w:hanging="252"/>
              <w:rPr>
                <w:rFonts w:ascii="Arial" w:hAnsi="Arial" w:cs="Arial"/>
              </w:rPr>
            </w:pPr>
          </w:p>
          <w:p w14:paraId="1DF11A07" w14:textId="0A19764A" w:rsidR="00A2004C" w:rsidRPr="00E74371" w:rsidRDefault="00A2004C" w:rsidP="00D94EBD">
            <w:pPr>
              <w:pBdr>
                <w:top w:val="nil"/>
                <w:left w:val="nil"/>
                <w:bottom w:val="nil"/>
                <w:right w:val="nil"/>
                <w:between w:val="nil"/>
              </w:pBdr>
              <w:spacing w:after="0" w:line="240" w:lineRule="auto"/>
              <w:ind w:left="252" w:hanging="252"/>
              <w:rPr>
                <w:rFonts w:ascii="Arial" w:hAnsi="Arial" w:cs="Arial"/>
              </w:rPr>
            </w:pPr>
          </w:p>
          <w:p w14:paraId="51E441CA" w14:textId="018F70FE" w:rsidR="00A2004C" w:rsidRPr="00D94EBD" w:rsidRDefault="009F5B56" w:rsidP="00D94EBD">
            <w:pPr>
              <w:pStyle w:val="ListParagraph"/>
              <w:numPr>
                <w:ilvl w:val="0"/>
                <w:numId w:val="54"/>
              </w:numPr>
              <w:pBdr>
                <w:top w:val="nil"/>
                <w:left w:val="nil"/>
                <w:bottom w:val="nil"/>
                <w:right w:val="nil"/>
                <w:between w:val="nil"/>
              </w:pBdr>
              <w:spacing w:after="0" w:line="240" w:lineRule="auto"/>
              <w:ind w:left="252" w:hanging="252"/>
              <w:rPr>
                <w:rFonts w:ascii="Arial" w:hAnsi="Arial" w:cs="Arial"/>
              </w:rPr>
            </w:pPr>
            <w:r w:rsidRPr="00D94EBD">
              <w:rPr>
                <w:rFonts w:ascii="Arial" w:hAnsi="Arial" w:cs="Arial"/>
              </w:rPr>
              <w:t>U</w:t>
            </w:r>
            <w:r w:rsidR="00147DF9">
              <w:rPr>
                <w:rFonts w:ascii="Arial" w:hAnsi="Arial" w:cs="Arial"/>
              </w:rPr>
              <w:t>s</w:t>
            </w:r>
            <w:r w:rsidR="565EE55A" w:rsidRPr="00D94EBD">
              <w:rPr>
                <w:rFonts w:ascii="Arial" w:hAnsi="Arial" w:cs="Arial"/>
              </w:rPr>
              <w:t>e</w:t>
            </w:r>
            <w:r w:rsidRPr="00D94EBD">
              <w:rPr>
                <w:rFonts w:ascii="Arial" w:hAnsi="Arial" w:cs="Arial"/>
              </w:rPr>
              <w:t>s</w:t>
            </w:r>
            <w:r w:rsidR="565EE55A" w:rsidRPr="00D94EBD">
              <w:rPr>
                <w:rFonts w:ascii="Arial" w:hAnsi="Arial" w:cs="Arial"/>
              </w:rPr>
              <w:t xml:space="preserve"> </w:t>
            </w:r>
            <w:proofErr w:type="spellStart"/>
            <w:r w:rsidR="565EE55A" w:rsidRPr="00D94EBD">
              <w:rPr>
                <w:rFonts w:ascii="Arial" w:hAnsi="Arial" w:cs="Arial"/>
              </w:rPr>
              <w:t>Jahrsdoerfer’s</w:t>
            </w:r>
            <w:proofErr w:type="spellEnd"/>
            <w:r w:rsidR="565EE55A" w:rsidRPr="00D94EBD">
              <w:rPr>
                <w:rFonts w:ascii="Arial" w:hAnsi="Arial" w:cs="Arial"/>
              </w:rPr>
              <w:t xml:space="preserve"> criteria for aural atresia</w:t>
            </w:r>
          </w:p>
        </w:tc>
      </w:tr>
      <w:tr w:rsidR="00C526B5" w:rsidRPr="00E74371" w14:paraId="57FA105F" w14:textId="77777777" w:rsidTr="20AE219C">
        <w:tc>
          <w:tcPr>
            <w:tcW w:w="4950" w:type="dxa"/>
            <w:tcBorders>
              <w:top w:val="single" w:sz="4" w:space="0" w:color="000000" w:themeColor="text1"/>
              <w:bottom w:val="single" w:sz="4" w:space="0" w:color="000000" w:themeColor="text1"/>
            </w:tcBorders>
            <w:shd w:val="clear" w:color="auto" w:fill="C9C9C9"/>
          </w:tcPr>
          <w:p w14:paraId="2E92895A" w14:textId="4E7FF41B" w:rsidR="00BD27D4" w:rsidRPr="00D006A0" w:rsidRDefault="00A2004C" w:rsidP="00BD27D4">
            <w:pPr>
              <w:tabs>
                <w:tab w:val="left" w:pos="292"/>
              </w:tabs>
              <w:spacing w:after="0" w:line="240" w:lineRule="auto"/>
              <w:ind w:left="72"/>
              <w:rPr>
                <w:rFonts w:ascii="Arial" w:hAnsi="Arial" w:cs="Arial"/>
                <w:i/>
                <w:iCs/>
              </w:rPr>
            </w:pPr>
            <w:r w:rsidRPr="00E74371">
              <w:rPr>
                <w:rFonts w:ascii="Arial" w:hAnsi="Arial" w:cs="Arial"/>
                <w:b/>
              </w:rPr>
              <w:t>Level 5</w:t>
            </w:r>
            <w:r w:rsidRPr="00E74371">
              <w:rPr>
                <w:rFonts w:ascii="Arial" w:hAnsi="Arial" w:cs="Arial"/>
              </w:rPr>
              <w:t xml:space="preserve"> </w:t>
            </w:r>
            <w:r w:rsidR="00BD27D4" w:rsidRPr="00D006A0">
              <w:rPr>
                <w:rFonts w:ascii="Arial" w:hAnsi="Arial" w:cs="Arial"/>
                <w:i/>
                <w:iCs/>
              </w:rPr>
              <w:t>Conducts original research related to hearing loss</w:t>
            </w:r>
          </w:p>
          <w:p w14:paraId="6D7A1AB1" w14:textId="77777777" w:rsidR="00BD27D4" w:rsidRPr="00D006A0" w:rsidRDefault="00BD27D4" w:rsidP="00BD27D4">
            <w:pPr>
              <w:spacing w:after="0"/>
              <w:rPr>
                <w:rFonts w:ascii="Arial" w:hAnsi="Arial" w:cs="Arial"/>
                <w:i/>
                <w:iCs/>
              </w:rPr>
            </w:pPr>
          </w:p>
          <w:p w14:paraId="005EFBCE" w14:textId="77777777" w:rsidR="00BD27D4" w:rsidRPr="00D006A0" w:rsidRDefault="00BD27D4" w:rsidP="00BD27D4">
            <w:pPr>
              <w:spacing w:after="0"/>
              <w:rPr>
                <w:rFonts w:ascii="Arial" w:hAnsi="Arial" w:cs="Arial"/>
                <w:i/>
                <w:iCs/>
              </w:rPr>
            </w:pPr>
            <w:r w:rsidRPr="00D006A0">
              <w:rPr>
                <w:rFonts w:ascii="Arial" w:hAnsi="Arial" w:cs="Arial"/>
                <w:i/>
                <w:iCs/>
              </w:rPr>
              <w:t>Develops a course or conference related to hearing loss for a regional or national meeting</w:t>
            </w:r>
          </w:p>
          <w:p w14:paraId="56EEB8EB" w14:textId="77777777" w:rsidR="00BD27D4" w:rsidRPr="00D006A0" w:rsidRDefault="00BD27D4" w:rsidP="00BD27D4">
            <w:pPr>
              <w:spacing w:after="0"/>
              <w:rPr>
                <w:rFonts w:ascii="Arial" w:hAnsi="Arial" w:cs="Arial"/>
                <w:i/>
                <w:iCs/>
              </w:rPr>
            </w:pPr>
          </w:p>
          <w:p w14:paraId="3392E284" w14:textId="7399B2B6" w:rsidR="00D7653F" w:rsidRPr="00E74371" w:rsidRDefault="00BD27D4" w:rsidP="008E0393">
            <w:pPr>
              <w:spacing w:after="0" w:line="240" w:lineRule="auto"/>
              <w:rPr>
                <w:rFonts w:ascii="Arial" w:eastAsia="Arial" w:hAnsi="Arial" w:cs="Arial"/>
                <w:i/>
              </w:rPr>
            </w:pPr>
            <w:r w:rsidRPr="00D006A0">
              <w:rPr>
                <w:rFonts w:ascii="Arial" w:hAnsi="Arial" w:cs="Arial"/>
                <w:i/>
                <w:iCs/>
              </w:rPr>
              <w:t xml:space="preserve">Demonstrates understanding of indications, outcomes, </w:t>
            </w:r>
            <w:proofErr w:type="gramStart"/>
            <w:r w:rsidRPr="00D006A0">
              <w:rPr>
                <w:rFonts w:ascii="Arial" w:hAnsi="Arial" w:cs="Arial"/>
                <w:i/>
                <w:iCs/>
              </w:rPr>
              <w:t>risks</w:t>
            </w:r>
            <w:proofErr w:type="gramEnd"/>
            <w:r w:rsidRPr="00D006A0">
              <w:rPr>
                <w:rFonts w:ascii="Arial" w:hAnsi="Arial" w:cs="Arial"/>
                <w:i/>
                <w:iCs/>
              </w:rPr>
              <w:t xml:space="preserve"> and complications of auditory brainstem implants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BC4F3B1" w14:textId="5EC623CD" w:rsidR="00C418CA" w:rsidRDefault="00C418CA" w:rsidP="00C418CA">
            <w:pPr>
              <w:pStyle w:val="ListParagraph"/>
              <w:numPr>
                <w:ilvl w:val="0"/>
                <w:numId w:val="54"/>
              </w:numPr>
              <w:pBdr>
                <w:top w:val="nil"/>
                <w:left w:val="nil"/>
                <w:bottom w:val="nil"/>
                <w:right w:val="nil"/>
                <w:between w:val="nil"/>
              </w:pBdr>
              <w:spacing w:after="0" w:line="240" w:lineRule="auto"/>
              <w:ind w:left="252" w:hanging="252"/>
              <w:rPr>
                <w:rFonts w:ascii="Arial" w:hAnsi="Arial" w:cs="Arial"/>
              </w:rPr>
            </w:pPr>
            <w:r w:rsidRPr="00C418CA">
              <w:rPr>
                <w:rFonts w:ascii="Arial" w:hAnsi="Arial" w:cs="Arial"/>
              </w:rPr>
              <w:t>Performs basic science or genetic research to investigate causes of SNHL</w:t>
            </w:r>
          </w:p>
          <w:p w14:paraId="2069B0F2" w14:textId="77777777" w:rsidR="00C418CA" w:rsidRDefault="00C418CA" w:rsidP="00C418CA">
            <w:pPr>
              <w:pBdr>
                <w:top w:val="nil"/>
                <w:left w:val="nil"/>
                <w:bottom w:val="nil"/>
                <w:right w:val="nil"/>
                <w:between w:val="nil"/>
              </w:pBdr>
              <w:spacing w:after="0" w:line="240" w:lineRule="auto"/>
              <w:rPr>
                <w:rFonts w:ascii="Arial" w:hAnsi="Arial" w:cs="Arial"/>
              </w:rPr>
            </w:pPr>
          </w:p>
          <w:p w14:paraId="4C068FA8" w14:textId="77777777" w:rsidR="00C418CA" w:rsidRPr="00C418CA" w:rsidRDefault="00C418CA" w:rsidP="00C418CA">
            <w:pPr>
              <w:pBdr>
                <w:top w:val="nil"/>
                <w:left w:val="nil"/>
                <w:bottom w:val="nil"/>
                <w:right w:val="nil"/>
                <w:between w:val="nil"/>
              </w:pBdr>
              <w:spacing w:after="0" w:line="240" w:lineRule="auto"/>
              <w:rPr>
                <w:rFonts w:ascii="Arial" w:hAnsi="Arial" w:cs="Arial"/>
              </w:rPr>
            </w:pPr>
          </w:p>
          <w:p w14:paraId="211A1642" w14:textId="76EE6F2D" w:rsidR="00C418CA" w:rsidRPr="00C418CA" w:rsidRDefault="00C418CA" w:rsidP="00C418CA">
            <w:pPr>
              <w:pStyle w:val="ListParagraph"/>
              <w:numPr>
                <w:ilvl w:val="0"/>
                <w:numId w:val="54"/>
              </w:numPr>
              <w:pBdr>
                <w:top w:val="nil"/>
                <w:left w:val="nil"/>
                <w:bottom w:val="nil"/>
                <w:right w:val="nil"/>
                <w:between w:val="nil"/>
              </w:pBdr>
              <w:spacing w:after="0" w:line="240" w:lineRule="auto"/>
              <w:ind w:left="256" w:hanging="256"/>
              <w:rPr>
                <w:rFonts w:ascii="Arial" w:hAnsi="Arial" w:cs="Arial"/>
              </w:rPr>
            </w:pPr>
            <w:r w:rsidRPr="00C418CA">
              <w:rPr>
                <w:rFonts w:ascii="Arial" w:hAnsi="Arial" w:cs="Arial"/>
              </w:rPr>
              <w:t>Participates in a program planning committee meeting for a regional or national meeting</w:t>
            </w:r>
          </w:p>
          <w:p w14:paraId="40FE485B" w14:textId="00D4A916" w:rsidR="00C418CA" w:rsidRPr="00C418CA" w:rsidRDefault="00C418CA" w:rsidP="00C418CA">
            <w:pPr>
              <w:pStyle w:val="ListParagraph"/>
              <w:numPr>
                <w:ilvl w:val="0"/>
                <w:numId w:val="54"/>
              </w:numPr>
              <w:pBdr>
                <w:top w:val="nil"/>
                <w:left w:val="nil"/>
                <w:bottom w:val="nil"/>
                <w:right w:val="nil"/>
                <w:between w:val="nil"/>
              </w:pBdr>
              <w:spacing w:after="0" w:line="240" w:lineRule="auto"/>
              <w:ind w:left="256" w:hanging="256"/>
              <w:rPr>
                <w:rFonts w:ascii="Arial" w:hAnsi="Arial" w:cs="Arial"/>
              </w:rPr>
            </w:pPr>
            <w:r w:rsidRPr="00C418CA">
              <w:rPr>
                <w:rFonts w:ascii="Arial" w:hAnsi="Arial" w:cs="Arial"/>
              </w:rPr>
              <w:t>Presents an instructional course or panel discussion at a regional or national meeting</w:t>
            </w:r>
          </w:p>
          <w:p w14:paraId="6AFD8B16" w14:textId="687EDBBB" w:rsidR="00A2004C" w:rsidRPr="00E74371" w:rsidRDefault="00A2004C" w:rsidP="00D94EBD">
            <w:pPr>
              <w:pBdr>
                <w:top w:val="nil"/>
                <w:left w:val="nil"/>
                <w:bottom w:val="nil"/>
                <w:right w:val="nil"/>
                <w:between w:val="nil"/>
              </w:pBdr>
              <w:spacing w:after="0" w:line="240" w:lineRule="auto"/>
              <w:ind w:left="252" w:hanging="252"/>
              <w:rPr>
                <w:rFonts w:ascii="Arial" w:hAnsi="Arial" w:cs="Arial"/>
              </w:rPr>
            </w:pPr>
          </w:p>
          <w:p w14:paraId="1573A06C" w14:textId="5F760010" w:rsidR="00A2004C" w:rsidRPr="00D94EBD" w:rsidRDefault="4B171E9A" w:rsidP="00D94EBD">
            <w:pPr>
              <w:pStyle w:val="ListParagraph"/>
              <w:numPr>
                <w:ilvl w:val="0"/>
                <w:numId w:val="54"/>
              </w:numPr>
              <w:pBdr>
                <w:top w:val="nil"/>
                <w:left w:val="nil"/>
                <w:bottom w:val="nil"/>
                <w:right w:val="nil"/>
                <w:between w:val="nil"/>
              </w:pBdr>
              <w:spacing w:after="0" w:line="240" w:lineRule="auto"/>
              <w:ind w:left="252" w:hanging="252"/>
              <w:rPr>
                <w:rFonts w:ascii="Arial" w:hAnsi="Arial" w:cs="Arial"/>
              </w:rPr>
            </w:pPr>
            <w:r w:rsidRPr="00D94EBD">
              <w:rPr>
                <w:rFonts w:ascii="Arial" w:hAnsi="Arial" w:cs="Arial"/>
              </w:rPr>
              <w:t>Understands risks of ABI including cranial nerve stimulation, brainstem edema</w:t>
            </w:r>
          </w:p>
          <w:p w14:paraId="2508A6F7" w14:textId="10609176" w:rsidR="00A2004C" w:rsidRPr="00D94EBD" w:rsidRDefault="00293EC3" w:rsidP="00D94EBD">
            <w:pPr>
              <w:pStyle w:val="ListParagraph"/>
              <w:pBdr>
                <w:top w:val="nil"/>
                <w:left w:val="nil"/>
                <w:bottom w:val="nil"/>
                <w:right w:val="nil"/>
                <w:between w:val="nil"/>
              </w:pBdr>
              <w:spacing w:after="0" w:line="240" w:lineRule="auto"/>
              <w:ind w:left="252"/>
              <w:rPr>
                <w:rFonts w:ascii="Arial" w:hAnsi="Arial" w:cs="Arial"/>
              </w:rPr>
            </w:pPr>
            <w:r w:rsidRPr="00D94EBD">
              <w:rPr>
                <w:rFonts w:ascii="Arial" w:hAnsi="Arial" w:cs="Arial"/>
              </w:rPr>
              <w:t>and or</w:t>
            </w:r>
            <w:r w:rsidR="4B171E9A" w:rsidRPr="00D94EBD">
              <w:rPr>
                <w:rFonts w:ascii="Arial" w:hAnsi="Arial" w:cs="Arial"/>
              </w:rPr>
              <w:t xml:space="preserve"> bleeding</w:t>
            </w:r>
          </w:p>
        </w:tc>
      </w:tr>
      <w:tr w:rsidR="00CD68FD" w:rsidRPr="00E74371" w14:paraId="143A6BDA" w14:textId="77777777" w:rsidTr="20AE219C">
        <w:tc>
          <w:tcPr>
            <w:tcW w:w="4950" w:type="dxa"/>
            <w:shd w:val="clear" w:color="auto" w:fill="FFD965"/>
          </w:tcPr>
          <w:p w14:paraId="2F52E0A8" w14:textId="77777777" w:rsidR="00A2004C" w:rsidRPr="00E74371" w:rsidRDefault="00A2004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20E0FE53" w14:textId="77777777" w:rsidR="00ED3404" w:rsidRPr="00E74371" w:rsidDel="00456034" w:rsidRDefault="00ED3404" w:rsidP="00ED3404">
            <w:pPr>
              <w:numPr>
                <w:ilvl w:val="0"/>
                <w:numId w:val="5"/>
              </w:numPr>
              <w:pBdr>
                <w:top w:val="nil"/>
                <w:left w:val="nil"/>
                <w:bottom w:val="nil"/>
                <w:right w:val="nil"/>
                <w:between w:val="nil"/>
              </w:pBdr>
              <w:spacing w:after="0" w:line="240" w:lineRule="auto"/>
              <w:ind w:left="180" w:hanging="180"/>
              <w:rPr>
                <w:rFonts w:ascii="Arial" w:hAnsi="Arial" w:cs="Arial"/>
              </w:rPr>
            </w:pPr>
            <w:r w:rsidRPr="4BAE3518">
              <w:rPr>
                <w:rFonts w:ascii="Arial" w:hAnsi="Arial" w:cs="Arial"/>
              </w:rPr>
              <w:t>Direct observation</w:t>
            </w:r>
          </w:p>
          <w:p w14:paraId="72897457" w14:textId="77777777" w:rsidR="00ED3404" w:rsidRDefault="00ED3404" w:rsidP="00ED3404">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Multisource feedback</w:t>
            </w:r>
          </w:p>
          <w:p w14:paraId="1E4124AB" w14:textId="77777777" w:rsidR="00ED3404" w:rsidRPr="00E74371" w:rsidDel="00456034" w:rsidRDefault="00ED3404" w:rsidP="00ED3404">
            <w:pPr>
              <w:numPr>
                <w:ilvl w:val="0"/>
                <w:numId w:val="5"/>
              </w:numPr>
              <w:pBdr>
                <w:top w:val="nil"/>
                <w:left w:val="nil"/>
                <w:bottom w:val="nil"/>
                <w:right w:val="nil"/>
                <w:between w:val="nil"/>
              </w:pBdr>
              <w:spacing w:after="0" w:line="240" w:lineRule="auto"/>
              <w:ind w:left="180" w:hanging="180"/>
              <w:rPr>
                <w:rFonts w:ascii="Arial" w:hAnsi="Arial" w:cs="Arial"/>
              </w:rPr>
            </w:pPr>
            <w:r w:rsidRPr="4BAE3518">
              <w:rPr>
                <w:rFonts w:ascii="Arial" w:hAnsi="Arial" w:cs="Arial"/>
              </w:rPr>
              <w:t>Objective structured clinical examination (OSCE)</w:t>
            </w:r>
          </w:p>
          <w:p w14:paraId="44287FB9" w14:textId="77777777" w:rsidR="00ED3404" w:rsidRPr="00E74371" w:rsidDel="00456034" w:rsidRDefault="00ED3404" w:rsidP="00ED3404">
            <w:pPr>
              <w:numPr>
                <w:ilvl w:val="0"/>
                <w:numId w:val="5"/>
              </w:numPr>
              <w:pBdr>
                <w:top w:val="nil"/>
                <w:left w:val="nil"/>
                <w:bottom w:val="nil"/>
                <w:right w:val="nil"/>
                <w:between w:val="nil"/>
              </w:pBdr>
              <w:spacing w:after="0" w:line="240" w:lineRule="auto"/>
              <w:ind w:left="180" w:hanging="180"/>
              <w:rPr>
                <w:rFonts w:ascii="Arial" w:hAnsi="Arial" w:cs="Arial"/>
              </w:rPr>
            </w:pPr>
            <w:r w:rsidRPr="4BAE3518">
              <w:rPr>
                <w:rFonts w:ascii="Arial" w:hAnsi="Arial" w:cs="Arial"/>
              </w:rPr>
              <w:t>Record review</w:t>
            </w:r>
          </w:p>
          <w:p w14:paraId="60B8C09C" w14:textId="77777777" w:rsidR="00ED3404" w:rsidRPr="00E74371" w:rsidDel="00456034" w:rsidRDefault="00ED3404" w:rsidP="00ED3404">
            <w:pPr>
              <w:numPr>
                <w:ilvl w:val="0"/>
                <w:numId w:val="5"/>
              </w:numPr>
              <w:pBdr>
                <w:top w:val="nil"/>
                <w:left w:val="nil"/>
                <w:bottom w:val="nil"/>
                <w:right w:val="nil"/>
                <w:between w:val="nil"/>
              </w:pBdr>
              <w:spacing w:after="0" w:line="240" w:lineRule="auto"/>
              <w:ind w:left="180" w:hanging="180"/>
              <w:rPr>
                <w:rFonts w:ascii="Arial" w:hAnsi="Arial" w:cs="Arial"/>
              </w:rPr>
            </w:pPr>
            <w:r w:rsidRPr="4BAE3518">
              <w:rPr>
                <w:rFonts w:ascii="Arial" w:hAnsi="Arial" w:cs="Arial"/>
              </w:rPr>
              <w:t>Reflection</w:t>
            </w:r>
          </w:p>
          <w:p w14:paraId="2AC209CC" w14:textId="77777777" w:rsidR="00ED3404" w:rsidRPr="00E74371" w:rsidDel="00456034" w:rsidRDefault="00ED3404" w:rsidP="00ED3404">
            <w:pPr>
              <w:numPr>
                <w:ilvl w:val="0"/>
                <w:numId w:val="5"/>
              </w:numPr>
              <w:pBdr>
                <w:top w:val="nil"/>
                <w:left w:val="nil"/>
                <w:bottom w:val="nil"/>
                <w:right w:val="nil"/>
                <w:between w:val="nil"/>
              </w:pBdr>
              <w:spacing w:after="0" w:line="240" w:lineRule="auto"/>
              <w:ind w:left="180" w:hanging="180"/>
              <w:rPr>
                <w:rFonts w:ascii="Arial" w:hAnsi="Arial" w:cs="Arial"/>
              </w:rPr>
            </w:pPr>
            <w:r w:rsidRPr="4BAE3518">
              <w:rPr>
                <w:rFonts w:ascii="Arial" w:hAnsi="Arial" w:cs="Arial"/>
              </w:rPr>
              <w:t>Standardized oral examination</w:t>
            </w:r>
          </w:p>
          <w:p w14:paraId="19816633" w14:textId="154B4AF0" w:rsidR="002522AF" w:rsidRPr="00E74371" w:rsidRDefault="00ED3404" w:rsidP="0D2F395D">
            <w:pPr>
              <w:numPr>
                <w:ilvl w:val="0"/>
                <w:numId w:val="5"/>
              </w:numPr>
              <w:pBdr>
                <w:top w:val="nil"/>
                <w:left w:val="nil"/>
                <w:bottom w:val="nil"/>
                <w:right w:val="nil"/>
                <w:between w:val="nil"/>
              </w:pBdr>
              <w:spacing w:after="0" w:line="240" w:lineRule="auto"/>
              <w:ind w:left="180" w:hanging="180"/>
            </w:pPr>
            <w:r w:rsidRPr="4BAE3518">
              <w:rPr>
                <w:rFonts w:ascii="Arial" w:hAnsi="Arial" w:cs="Arial"/>
              </w:rPr>
              <w:t>Standardized patient examination</w:t>
            </w:r>
          </w:p>
        </w:tc>
      </w:tr>
      <w:tr w:rsidR="00CD68FD" w:rsidRPr="00E74371" w14:paraId="7B15716F" w14:textId="77777777" w:rsidTr="20AE219C">
        <w:tc>
          <w:tcPr>
            <w:tcW w:w="4950" w:type="dxa"/>
            <w:shd w:val="clear" w:color="auto" w:fill="8DB3E2" w:themeFill="text2" w:themeFillTint="66"/>
          </w:tcPr>
          <w:p w14:paraId="20483BF3" w14:textId="77777777" w:rsidR="00A2004C" w:rsidRPr="00E74371" w:rsidRDefault="00A2004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0E30A422" w14:textId="213EBFAF" w:rsidR="00A2004C" w:rsidRPr="00E74371" w:rsidRDefault="00A2004C" w:rsidP="002522AF">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E74371" w14:paraId="63423A43" w14:textId="77777777" w:rsidTr="20AE219C">
        <w:trPr>
          <w:trHeight w:val="80"/>
        </w:trPr>
        <w:tc>
          <w:tcPr>
            <w:tcW w:w="4950" w:type="dxa"/>
            <w:shd w:val="clear" w:color="auto" w:fill="A8D08D"/>
          </w:tcPr>
          <w:p w14:paraId="00AD9B4D" w14:textId="77777777" w:rsidR="00A2004C" w:rsidRPr="00E74371" w:rsidRDefault="00A2004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43D7CBB9" w14:textId="17FAFEE9" w:rsidR="00500139" w:rsidRPr="00500139" w:rsidRDefault="00500139" w:rsidP="00500139">
            <w:pPr>
              <w:numPr>
                <w:ilvl w:val="0"/>
                <w:numId w:val="5"/>
              </w:numPr>
              <w:pBdr>
                <w:top w:val="nil"/>
                <w:left w:val="nil"/>
                <w:bottom w:val="nil"/>
                <w:right w:val="nil"/>
                <w:between w:val="nil"/>
              </w:pBdr>
              <w:spacing w:after="0" w:line="240" w:lineRule="auto"/>
              <w:ind w:left="166" w:hanging="166"/>
              <w:rPr>
                <w:rFonts w:ascii="Arial" w:hAnsi="Arial" w:cs="Arial"/>
              </w:rPr>
            </w:pPr>
            <w:proofErr w:type="spellStart"/>
            <w:r w:rsidRPr="00500139">
              <w:rPr>
                <w:rFonts w:ascii="Arial" w:hAnsi="Arial" w:cs="Arial"/>
              </w:rPr>
              <w:t>Jahrsdoefer</w:t>
            </w:r>
            <w:proofErr w:type="spellEnd"/>
            <w:r w:rsidRPr="00500139">
              <w:rPr>
                <w:rFonts w:ascii="Arial" w:hAnsi="Arial" w:cs="Arial"/>
              </w:rPr>
              <w:t xml:space="preserve"> RA, </w:t>
            </w:r>
            <w:proofErr w:type="spellStart"/>
            <w:r w:rsidRPr="00500139">
              <w:rPr>
                <w:rFonts w:ascii="Arial" w:hAnsi="Arial" w:cs="Arial"/>
              </w:rPr>
              <w:t>Yeakley</w:t>
            </w:r>
            <w:proofErr w:type="spellEnd"/>
            <w:r w:rsidRPr="00500139">
              <w:rPr>
                <w:rFonts w:ascii="Arial" w:hAnsi="Arial" w:cs="Arial"/>
              </w:rPr>
              <w:t xml:space="preserve"> JW, Aguilar EA, Cole RR, Gray LC. Grading system for the selection of patients with congenital aural atresia. </w:t>
            </w:r>
            <w:r w:rsidRPr="00C0384D">
              <w:rPr>
                <w:rFonts w:ascii="Arial" w:hAnsi="Arial" w:cs="Arial"/>
                <w:i/>
                <w:iCs/>
              </w:rPr>
              <w:t xml:space="preserve">AM J </w:t>
            </w:r>
            <w:proofErr w:type="spellStart"/>
            <w:r w:rsidRPr="00C0384D">
              <w:rPr>
                <w:rFonts w:ascii="Arial" w:hAnsi="Arial" w:cs="Arial"/>
                <w:i/>
                <w:iCs/>
              </w:rPr>
              <w:t>Otol</w:t>
            </w:r>
            <w:proofErr w:type="spellEnd"/>
            <w:r w:rsidRPr="00500139">
              <w:rPr>
                <w:rFonts w:ascii="Arial" w:hAnsi="Arial" w:cs="Arial"/>
              </w:rPr>
              <w:t xml:space="preserve"> 1992;13(1)</w:t>
            </w:r>
            <w:r w:rsidR="00984B78">
              <w:rPr>
                <w:rFonts w:ascii="Arial" w:hAnsi="Arial" w:cs="Arial"/>
              </w:rPr>
              <w:t>:</w:t>
            </w:r>
            <w:r w:rsidRPr="00500139">
              <w:rPr>
                <w:rFonts w:ascii="Arial" w:hAnsi="Arial" w:cs="Arial"/>
              </w:rPr>
              <w:t>6-12.</w:t>
            </w:r>
          </w:p>
          <w:p w14:paraId="4843E810" w14:textId="31E1D9FE" w:rsidR="00C33561" w:rsidRDefault="00C33561" w:rsidP="00500139">
            <w:pPr>
              <w:numPr>
                <w:ilvl w:val="0"/>
                <w:numId w:val="5"/>
              </w:numPr>
              <w:pBdr>
                <w:top w:val="nil"/>
                <w:left w:val="nil"/>
                <w:bottom w:val="nil"/>
                <w:right w:val="nil"/>
                <w:between w:val="nil"/>
              </w:pBdr>
              <w:spacing w:after="0" w:line="240" w:lineRule="auto"/>
              <w:ind w:left="166" w:hanging="166"/>
              <w:rPr>
                <w:rFonts w:ascii="Arial" w:hAnsi="Arial" w:cs="Arial"/>
              </w:rPr>
            </w:pPr>
            <w:proofErr w:type="spellStart"/>
            <w:r w:rsidRPr="00500139">
              <w:rPr>
                <w:rFonts w:ascii="Arial" w:hAnsi="Arial" w:cs="Arial"/>
              </w:rPr>
              <w:lastRenderedPageBreak/>
              <w:t>McRackan</w:t>
            </w:r>
            <w:proofErr w:type="spellEnd"/>
            <w:r w:rsidRPr="00500139">
              <w:rPr>
                <w:rFonts w:ascii="Arial" w:hAnsi="Arial" w:cs="Arial"/>
              </w:rPr>
              <w:t xml:space="preserve"> TR and </w:t>
            </w:r>
            <w:proofErr w:type="spellStart"/>
            <w:r w:rsidRPr="00500139">
              <w:rPr>
                <w:rFonts w:ascii="Arial" w:hAnsi="Arial" w:cs="Arial"/>
              </w:rPr>
              <w:t>Brackmann</w:t>
            </w:r>
            <w:proofErr w:type="spellEnd"/>
            <w:r w:rsidRPr="00500139">
              <w:rPr>
                <w:rFonts w:ascii="Arial" w:hAnsi="Arial" w:cs="Arial"/>
              </w:rPr>
              <w:t xml:space="preserve"> DE. Historical perspective on evolution in management of lateral skull base tumors. </w:t>
            </w:r>
            <w:proofErr w:type="spellStart"/>
            <w:r w:rsidRPr="00C0384D">
              <w:rPr>
                <w:rFonts w:ascii="Arial" w:hAnsi="Arial" w:cs="Arial"/>
                <w:i/>
                <w:iCs/>
              </w:rPr>
              <w:t>Otolaryngol</w:t>
            </w:r>
            <w:proofErr w:type="spellEnd"/>
            <w:r w:rsidRPr="00C0384D">
              <w:rPr>
                <w:rFonts w:ascii="Arial" w:hAnsi="Arial" w:cs="Arial"/>
                <w:i/>
                <w:iCs/>
              </w:rPr>
              <w:t xml:space="preserve"> Clin North Amer.</w:t>
            </w:r>
            <w:r w:rsidRPr="00500139">
              <w:rPr>
                <w:rFonts w:ascii="Arial" w:hAnsi="Arial" w:cs="Arial"/>
              </w:rPr>
              <w:t xml:space="preserve"> 2015June:48(3):397-405.</w:t>
            </w:r>
          </w:p>
          <w:p w14:paraId="50E8918A" w14:textId="5F52F1E0" w:rsidR="00500139" w:rsidRPr="00500139" w:rsidRDefault="00500139" w:rsidP="00500139">
            <w:pPr>
              <w:numPr>
                <w:ilvl w:val="0"/>
                <w:numId w:val="5"/>
              </w:numPr>
              <w:pBdr>
                <w:top w:val="nil"/>
                <w:left w:val="nil"/>
                <w:bottom w:val="nil"/>
                <w:right w:val="nil"/>
                <w:between w:val="nil"/>
              </w:pBdr>
              <w:spacing w:after="0" w:line="240" w:lineRule="auto"/>
              <w:ind w:left="166" w:hanging="166"/>
              <w:rPr>
                <w:rFonts w:ascii="Arial" w:hAnsi="Arial" w:cs="Arial"/>
              </w:rPr>
            </w:pPr>
            <w:r w:rsidRPr="00500139">
              <w:rPr>
                <w:rFonts w:ascii="Arial" w:hAnsi="Arial" w:cs="Arial"/>
              </w:rPr>
              <w:t xml:space="preserve">Moeller AR. Physiology of the ear and the auditory nervous system. In </w:t>
            </w:r>
            <w:proofErr w:type="spellStart"/>
            <w:r w:rsidR="00984B78" w:rsidRPr="00500139">
              <w:rPr>
                <w:rFonts w:ascii="Arial" w:hAnsi="Arial" w:cs="Arial"/>
              </w:rPr>
              <w:t>Jackler</w:t>
            </w:r>
            <w:proofErr w:type="spellEnd"/>
            <w:r w:rsidR="00984B78" w:rsidRPr="00500139">
              <w:rPr>
                <w:rFonts w:ascii="Arial" w:hAnsi="Arial" w:cs="Arial"/>
              </w:rPr>
              <w:t xml:space="preserve"> R and </w:t>
            </w:r>
            <w:proofErr w:type="spellStart"/>
            <w:r w:rsidR="00984B78" w:rsidRPr="00500139">
              <w:rPr>
                <w:rFonts w:ascii="Arial" w:hAnsi="Arial" w:cs="Arial"/>
              </w:rPr>
              <w:t>brackmann</w:t>
            </w:r>
            <w:proofErr w:type="spellEnd"/>
            <w:r w:rsidR="00984B78" w:rsidRPr="00500139">
              <w:rPr>
                <w:rFonts w:ascii="Arial" w:hAnsi="Arial" w:cs="Arial"/>
              </w:rPr>
              <w:t xml:space="preserve"> DE </w:t>
            </w:r>
            <w:r w:rsidR="00984B78">
              <w:rPr>
                <w:rFonts w:ascii="Arial" w:hAnsi="Arial" w:cs="Arial"/>
              </w:rPr>
              <w:t xml:space="preserve">eds. </w:t>
            </w:r>
            <w:r w:rsidRPr="00C0384D">
              <w:rPr>
                <w:rFonts w:ascii="Arial" w:hAnsi="Arial" w:cs="Arial"/>
                <w:i/>
                <w:iCs/>
              </w:rPr>
              <w:t>Neurotology</w:t>
            </w:r>
            <w:r w:rsidRPr="00500139">
              <w:rPr>
                <w:rFonts w:ascii="Arial" w:hAnsi="Arial" w:cs="Arial"/>
              </w:rPr>
              <w:t>. 2nd edition. 2005</w:t>
            </w:r>
            <w:r w:rsidR="00701AE6">
              <w:rPr>
                <w:rFonts w:ascii="Arial" w:hAnsi="Arial" w:cs="Arial"/>
              </w:rPr>
              <w:t>;</w:t>
            </w:r>
            <w:r w:rsidR="00701AE6" w:rsidRPr="00500139">
              <w:rPr>
                <w:rFonts w:ascii="Arial" w:hAnsi="Arial" w:cs="Arial"/>
              </w:rPr>
              <w:t>52-74</w:t>
            </w:r>
            <w:r w:rsidRPr="00500139">
              <w:rPr>
                <w:rFonts w:ascii="Arial" w:hAnsi="Arial" w:cs="Arial"/>
              </w:rPr>
              <w:t>.</w:t>
            </w:r>
          </w:p>
          <w:p w14:paraId="5B166ED9" w14:textId="3C864178" w:rsidR="00500139" w:rsidRPr="00500139" w:rsidRDefault="00500139" w:rsidP="00500139">
            <w:pPr>
              <w:numPr>
                <w:ilvl w:val="0"/>
                <w:numId w:val="5"/>
              </w:numPr>
              <w:pBdr>
                <w:top w:val="nil"/>
                <w:left w:val="nil"/>
                <w:bottom w:val="nil"/>
                <w:right w:val="nil"/>
                <w:between w:val="nil"/>
              </w:pBdr>
              <w:spacing w:after="0" w:line="240" w:lineRule="auto"/>
              <w:ind w:left="166" w:hanging="166"/>
              <w:rPr>
                <w:rFonts w:ascii="Arial" w:hAnsi="Arial" w:cs="Arial"/>
              </w:rPr>
            </w:pPr>
            <w:r w:rsidRPr="00500139">
              <w:rPr>
                <w:rFonts w:ascii="Arial" w:hAnsi="Arial" w:cs="Arial"/>
              </w:rPr>
              <w:t xml:space="preserve">O'Connell BP, Haynes SS, </w:t>
            </w:r>
            <w:proofErr w:type="spellStart"/>
            <w:r w:rsidRPr="00500139">
              <w:rPr>
                <w:rFonts w:ascii="Arial" w:hAnsi="Arial" w:cs="Arial"/>
              </w:rPr>
              <w:t>Wanna</w:t>
            </w:r>
            <w:proofErr w:type="spellEnd"/>
            <w:r w:rsidRPr="00500139">
              <w:rPr>
                <w:rFonts w:ascii="Arial" w:hAnsi="Arial" w:cs="Arial"/>
              </w:rPr>
              <w:t xml:space="preserve"> GB. Auditory rehabilitation in sporadic vestibular schwannoma. In </w:t>
            </w:r>
            <w:r w:rsidRPr="00C0384D">
              <w:rPr>
                <w:rFonts w:ascii="Arial" w:hAnsi="Arial" w:cs="Arial"/>
                <w:i/>
                <w:iCs/>
              </w:rPr>
              <w:t xml:space="preserve">Comprehensive </w:t>
            </w:r>
            <w:r w:rsidR="00701AE6" w:rsidRPr="00C0384D">
              <w:rPr>
                <w:rFonts w:ascii="Arial" w:hAnsi="Arial" w:cs="Arial"/>
                <w:i/>
                <w:iCs/>
              </w:rPr>
              <w:t>M</w:t>
            </w:r>
            <w:r w:rsidRPr="00C0384D">
              <w:rPr>
                <w:rFonts w:ascii="Arial" w:hAnsi="Arial" w:cs="Arial"/>
                <w:i/>
                <w:iCs/>
              </w:rPr>
              <w:t xml:space="preserve">anagement of </w:t>
            </w:r>
            <w:r w:rsidR="00701AE6" w:rsidRPr="00C0384D">
              <w:rPr>
                <w:rFonts w:ascii="Arial" w:hAnsi="Arial" w:cs="Arial"/>
                <w:i/>
                <w:iCs/>
              </w:rPr>
              <w:t>V</w:t>
            </w:r>
            <w:r w:rsidRPr="00C0384D">
              <w:rPr>
                <w:rFonts w:ascii="Arial" w:hAnsi="Arial" w:cs="Arial"/>
                <w:i/>
                <w:iCs/>
              </w:rPr>
              <w:t xml:space="preserve">estibular </w:t>
            </w:r>
            <w:r w:rsidR="00701AE6" w:rsidRPr="00C0384D">
              <w:rPr>
                <w:rFonts w:ascii="Arial" w:hAnsi="Arial" w:cs="Arial"/>
                <w:i/>
                <w:iCs/>
              </w:rPr>
              <w:t>S</w:t>
            </w:r>
            <w:r w:rsidRPr="00C0384D">
              <w:rPr>
                <w:rFonts w:ascii="Arial" w:hAnsi="Arial" w:cs="Arial"/>
                <w:i/>
                <w:iCs/>
              </w:rPr>
              <w:t>chwannoma.</w:t>
            </w:r>
            <w:r w:rsidRPr="00500139">
              <w:rPr>
                <w:rFonts w:ascii="Arial" w:hAnsi="Arial" w:cs="Arial"/>
              </w:rPr>
              <w:t xml:space="preserve"> Carlson et al. </w:t>
            </w:r>
            <w:r w:rsidR="00701AE6">
              <w:rPr>
                <w:rFonts w:ascii="Arial" w:hAnsi="Arial" w:cs="Arial"/>
              </w:rPr>
              <w:t xml:space="preserve">eds. </w:t>
            </w:r>
            <w:r w:rsidRPr="00500139">
              <w:rPr>
                <w:rFonts w:ascii="Arial" w:hAnsi="Arial" w:cs="Arial"/>
              </w:rPr>
              <w:t>2019</w:t>
            </w:r>
            <w:r w:rsidR="00701AE6">
              <w:rPr>
                <w:rFonts w:ascii="Arial" w:hAnsi="Arial" w:cs="Arial"/>
              </w:rPr>
              <w:t>:</w:t>
            </w:r>
            <w:r w:rsidR="005312FD">
              <w:rPr>
                <w:rFonts w:ascii="Arial" w:hAnsi="Arial" w:cs="Arial"/>
              </w:rPr>
              <w:t>412-417</w:t>
            </w:r>
            <w:r w:rsidRPr="00500139">
              <w:rPr>
                <w:rFonts w:ascii="Arial" w:hAnsi="Arial" w:cs="Arial"/>
              </w:rPr>
              <w:t>.</w:t>
            </w:r>
          </w:p>
          <w:p w14:paraId="6CF282FE" w14:textId="239C80BA" w:rsidR="00C33561" w:rsidRPr="00500139" w:rsidRDefault="00C33561" w:rsidP="00C33561">
            <w:pPr>
              <w:numPr>
                <w:ilvl w:val="0"/>
                <w:numId w:val="5"/>
              </w:numPr>
              <w:pBdr>
                <w:top w:val="nil"/>
                <w:left w:val="nil"/>
                <w:bottom w:val="nil"/>
                <w:right w:val="nil"/>
                <w:between w:val="nil"/>
              </w:pBdr>
              <w:spacing w:after="0" w:line="240" w:lineRule="auto"/>
              <w:ind w:left="166" w:hanging="166"/>
              <w:rPr>
                <w:rFonts w:ascii="Arial" w:hAnsi="Arial" w:cs="Arial"/>
              </w:rPr>
            </w:pPr>
            <w:r w:rsidRPr="00500139">
              <w:rPr>
                <w:rFonts w:ascii="Arial" w:hAnsi="Arial" w:cs="Arial"/>
              </w:rPr>
              <w:t xml:space="preserve">Otto SN, </w:t>
            </w:r>
            <w:proofErr w:type="spellStart"/>
            <w:r w:rsidRPr="00500139">
              <w:rPr>
                <w:rFonts w:ascii="Arial" w:hAnsi="Arial" w:cs="Arial"/>
              </w:rPr>
              <w:t>Brackmann</w:t>
            </w:r>
            <w:proofErr w:type="spellEnd"/>
            <w:r w:rsidRPr="00500139">
              <w:rPr>
                <w:rFonts w:ascii="Arial" w:hAnsi="Arial" w:cs="Arial"/>
              </w:rPr>
              <w:t xml:space="preserve"> DE, </w:t>
            </w:r>
            <w:proofErr w:type="spellStart"/>
            <w:r w:rsidRPr="00500139">
              <w:rPr>
                <w:rFonts w:ascii="Arial" w:hAnsi="Arial" w:cs="Arial"/>
              </w:rPr>
              <w:t>Hitselberger</w:t>
            </w:r>
            <w:proofErr w:type="spellEnd"/>
            <w:r w:rsidRPr="00500139">
              <w:rPr>
                <w:rFonts w:ascii="Arial" w:hAnsi="Arial" w:cs="Arial"/>
              </w:rPr>
              <w:t xml:space="preserve"> WE, Shannon RV, </w:t>
            </w:r>
            <w:proofErr w:type="spellStart"/>
            <w:r w:rsidRPr="00500139">
              <w:rPr>
                <w:rFonts w:ascii="Arial" w:hAnsi="Arial" w:cs="Arial"/>
              </w:rPr>
              <w:t>Kuchta</w:t>
            </w:r>
            <w:proofErr w:type="spellEnd"/>
            <w:r w:rsidRPr="00500139">
              <w:rPr>
                <w:rFonts w:ascii="Arial" w:hAnsi="Arial" w:cs="Arial"/>
              </w:rPr>
              <w:t xml:space="preserve"> J.</w:t>
            </w:r>
            <w:r w:rsidR="005312FD">
              <w:rPr>
                <w:rFonts w:ascii="Arial" w:hAnsi="Arial" w:cs="Arial"/>
              </w:rPr>
              <w:t xml:space="preserve"> </w:t>
            </w:r>
            <w:r w:rsidRPr="00500139">
              <w:rPr>
                <w:rFonts w:ascii="Arial" w:hAnsi="Arial" w:cs="Arial"/>
              </w:rPr>
              <w:t xml:space="preserve">Multichannel auditory brainstem implant: Update on performance in 61 patients. </w:t>
            </w:r>
            <w:r w:rsidRPr="00C0384D">
              <w:rPr>
                <w:rFonts w:ascii="Arial" w:hAnsi="Arial" w:cs="Arial"/>
                <w:i/>
                <w:iCs/>
              </w:rPr>
              <w:t xml:space="preserve">J </w:t>
            </w:r>
            <w:proofErr w:type="spellStart"/>
            <w:r w:rsidR="005312FD" w:rsidRPr="00C0384D">
              <w:rPr>
                <w:rFonts w:ascii="Arial" w:hAnsi="Arial" w:cs="Arial"/>
                <w:i/>
                <w:iCs/>
              </w:rPr>
              <w:t>N</w:t>
            </w:r>
            <w:r w:rsidRPr="00C0384D">
              <w:rPr>
                <w:rFonts w:ascii="Arial" w:hAnsi="Arial" w:cs="Arial"/>
                <w:i/>
                <w:iCs/>
              </w:rPr>
              <w:t>eurosurg</w:t>
            </w:r>
            <w:proofErr w:type="spellEnd"/>
            <w:r w:rsidRPr="00C0384D">
              <w:rPr>
                <w:rFonts w:ascii="Arial" w:hAnsi="Arial" w:cs="Arial"/>
                <w:i/>
                <w:iCs/>
              </w:rPr>
              <w:t>.</w:t>
            </w:r>
            <w:r w:rsidR="005312FD">
              <w:rPr>
                <w:rFonts w:ascii="Arial" w:hAnsi="Arial" w:cs="Arial"/>
              </w:rPr>
              <w:t xml:space="preserve"> </w:t>
            </w:r>
            <w:r w:rsidRPr="00500139">
              <w:rPr>
                <w:rFonts w:ascii="Arial" w:hAnsi="Arial" w:cs="Arial"/>
              </w:rPr>
              <w:t>2002</w:t>
            </w:r>
            <w:r w:rsidR="005312FD">
              <w:rPr>
                <w:rFonts w:ascii="Arial" w:hAnsi="Arial" w:cs="Arial"/>
              </w:rPr>
              <w:t>:</w:t>
            </w:r>
            <w:r w:rsidRPr="00500139">
              <w:rPr>
                <w:rFonts w:ascii="Arial" w:hAnsi="Arial" w:cs="Arial"/>
              </w:rPr>
              <w:t xml:space="preserve"> 96(6);1063-1071.</w:t>
            </w:r>
          </w:p>
          <w:p w14:paraId="1F2B82B6" w14:textId="55278DD0" w:rsidR="00A2004C" w:rsidRPr="00C33561" w:rsidRDefault="00C33561" w:rsidP="00C33561">
            <w:pPr>
              <w:numPr>
                <w:ilvl w:val="0"/>
                <w:numId w:val="5"/>
              </w:numPr>
              <w:pBdr>
                <w:top w:val="nil"/>
                <w:left w:val="nil"/>
                <w:bottom w:val="nil"/>
                <w:right w:val="nil"/>
                <w:between w:val="nil"/>
              </w:pBdr>
              <w:spacing w:after="0" w:line="240" w:lineRule="auto"/>
              <w:ind w:left="166" w:hanging="166"/>
              <w:rPr>
                <w:rFonts w:ascii="Arial" w:hAnsi="Arial" w:cs="Arial"/>
              </w:rPr>
            </w:pPr>
            <w:r w:rsidRPr="00500139">
              <w:rPr>
                <w:rFonts w:ascii="Arial" w:hAnsi="Arial" w:cs="Arial"/>
              </w:rPr>
              <w:t xml:space="preserve">Shearer AE, Hildebrand MS, Smith R. Hereditary hearing loss and deafness overview. 1999 February 14 (updated 2017 July 27). In </w:t>
            </w:r>
            <w:proofErr w:type="spellStart"/>
            <w:r w:rsidRPr="00C0384D">
              <w:rPr>
                <w:rFonts w:ascii="Arial" w:hAnsi="Arial" w:cs="Arial"/>
                <w:i/>
                <w:iCs/>
              </w:rPr>
              <w:t>GeneReviews</w:t>
            </w:r>
            <w:proofErr w:type="spellEnd"/>
            <w:r w:rsidR="004D5D23">
              <w:rPr>
                <w:rFonts w:ascii="Arial" w:hAnsi="Arial" w:cs="Arial"/>
                <w:i/>
                <w:iCs/>
              </w:rPr>
              <w:t>.</w:t>
            </w:r>
            <w:r w:rsidRPr="00500139">
              <w:rPr>
                <w:rFonts w:ascii="Arial" w:hAnsi="Arial" w:cs="Arial"/>
              </w:rPr>
              <w:t xml:space="preserve"> Seattle</w:t>
            </w:r>
            <w:r w:rsidR="004D5D23">
              <w:rPr>
                <w:rFonts w:ascii="Arial" w:hAnsi="Arial" w:cs="Arial"/>
              </w:rPr>
              <w:t>,</w:t>
            </w:r>
            <w:r w:rsidRPr="00500139">
              <w:rPr>
                <w:rFonts w:ascii="Arial" w:hAnsi="Arial" w:cs="Arial"/>
              </w:rPr>
              <w:t xml:space="preserve"> Wa</w:t>
            </w:r>
            <w:r w:rsidR="004D5D23">
              <w:rPr>
                <w:rFonts w:ascii="Arial" w:hAnsi="Arial" w:cs="Arial"/>
              </w:rPr>
              <w:t>shington</w:t>
            </w:r>
            <w:r w:rsidRPr="00500139">
              <w:rPr>
                <w:rFonts w:ascii="Arial" w:hAnsi="Arial" w:cs="Arial"/>
              </w:rPr>
              <w:t>: University of Washington</w:t>
            </w:r>
            <w:r w:rsidR="004D5D23">
              <w:rPr>
                <w:rFonts w:ascii="Arial" w:hAnsi="Arial" w:cs="Arial"/>
              </w:rPr>
              <w:t>;</w:t>
            </w:r>
            <w:r w:rsidRPr="00500139">
              <w:rPr>
                <w:rFonts w:ascii="Arial" w:hAnsi="Arial" w:cs="Arial"/>
              </w:rPr>
              <w:t xml:space="preserve"> 1993- 2022</w:t>
            </w:r>
            <w:r w:rsidR="004D5D23">
              <w:rPr>
                <w:rFonts w:ascii="Arial" w:hAnsi="Arial" w:cs="Arial"/>
              </w:rPr>
              <w:t>.</w:t>
            </w:r>
            <w:r w:rsidRPr="00500139">
              <w:rPr>
                <w:rFonts w:ascii="Arial" w:hAnsi="Arial" w:cs="Arial"/>
              </w:rPr>
              <w:t xml:space="preserve"> </w:t>
            </w:r>
            <w:proofErr w:type="spellStart"/>
            <w:r w:rsidRPr="00500139">
              <w:rPr>
                <w:rFonts w:ascii="Arial" w:hAnsi="Arial" w:cs="Arial"/>
              </w:rPr>
              <w:t>Pubmed</w:t>
            </w:r>
            <w:proofErr w:type="spellEnd"/>
            <w:r w:rsidRPr="00500139">
              <w:rPr>
                <w:rFonts w:ascii="Arial" w:hAnsi="Arial" w:cs="Arial"/>
              </w:rPr>
              <w:t xml:space="preserve"> ID: 20301607.</w:t>
            </w:r>
          </w:p>
        </w:tc>
      </w:tr>
    </w:tbl>
    <w:p w14:paraId="738253AB" w14:textId="77777777" w:rsidR="00A2004C" w:rsidRDefault="00A2004C" w:rsidP="00A32159">
      <w:pPr>
        <w:spacing w:after="0" w:line="240" w:lineRule="auto"/>
        <w:rPr>
          <w:rFonts w:ascii="Arial" w:eastAsia="Arial" w:hAnsi="Arial" w:cs="Arial"/>
        </w:rPr>
      </w:pPr>
    </w:p>
    <w:p w14:paraId="0A788186" w14:textId="77777777" w:rsidR="00A2004C" w:rsidRDefault="00A2004C"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6107" w:rsidRPr="00E74371" w14:paraId="2A6FC723" w14:textId="77777777" w:rsidTr="4DDFB103">
        <w:trPr>
          <w:trHeight w:val="769"/>
        </w:trPr>
        <w:tc>
          <w:tcPr>
            <w:tcW w:w="14125" w:type="dxa"/>
            <w:gridSpan w:val="2"/>
            <w:shd w:val="clear" w:color="auto" w:fill="9CC3E5"/>
          </w:tcPr>
          <w:p w14:paraId="4C0D9A4A" w14:textId="396F098A" w:rsidR="00A2004C" w:rsidRPr="00E74371" w:rsidRDefault="009308B6" w:rsidP="43C67B41">
            <w:pPr>
              <w:keepNext/>
              <w:pBdr>
                <w:top w:val="nil"/>
                <w:left w:val="nil"/>
                <w:bottom w:val="nil"/>
                <w:right w:val="nil"/>
                <w:between w:val="nil"/>
              </w:pBdr>
              <w:spacing w:after="0" w:line="240" w:lineRule="auto"/>
              <w:jc w:val="center"/>
              <w:rPr>
                <w:rFonts w:ascii="Arial" w:eastAsia="Arial" w:hAnsi="Arial" w:cs="Arial"/>
                <w:b/>
                <w:bCs/>
                <w:color w:val="000000"/>
              </w:rPr>
            </w:pPr>
            <w:r w:rsidRPr="43C67B41">
              <w:rPr>
                <w:rFonts w:ascii="Arial" w:eastAsia="Arial" w:hAnsi="Arial" w:cs="Arial"/>
                <w:b/>
                <w:bCs/>
              </w:rPr>
              <w:lastRenderedPageBreak/>
              <w:t xml:space="preserve">Medical Knowledge 2: </w:t>
            </w:r>
            <w:r w:rsidR="00BD27D4" w:rsidRPr="43C67B41">
              <w:rPr>
                <w:rFonts w:ascii="Arial" w:eastAsia="Arial" w:hAnsi="Arial" w:cs="Arial"/>
                <w:b/>
                <w:bCs/>
              </w:rPr>
              <w:t xml:space="preserve">Dizziness </w:t>
            </w:r>
          </w:p>
          <w:p w14:paraId="51F6BAE3" w14:textId="4AC384FB" w:rsidR="00A2004C" w:rsidRPr="00E74371" w:rsidRDefault="00A2004C" w:rsidP="00FE3E04">
            <w:pPr>
              <w:spacing w:after="0" w:line="240" w:lineRule="auto"/>
              <w:ind w:left="187"/>
              <w:rPr>
                <w:rFonts w:ascii="Arial" w:eastAsia="Arial" w:hAnsi="Arial" w:cs="Arial"/>
              </w:rPr>
            </w:pPr>
            <w:r w:rsidRPr="43C67B41">
              <w:rPr>
                <w:rFonts w:ascii="Arial" w:eastAsia="Arial" w:hAnsi="Arial" w:cs="Arial"/>
                <w:b/>
                <w:bCs/>
              </w:rPr>
              <w:t>Overall Intent:</w:t>
            </w:r>
            <w:r w:rsidRPr="43C67B41">
              <w:rPr>
                <w:rFonts w:ascii="Arial" w:eastAsia="Arial" w:hAnsi="Arial" w:cs="Arial"/>
              </w:rPr>
              <w:t xml:space="preserve"> </w:t>
            </w:r>
            <w:r w:rsidR="0FFC9887" w:rsidRPr="43C67B41">
              <w:rPr>
                <w:rFonts w:ascii="Arial" w:eastAsia="Arial" w:hAnsi="Arial" w:cs="Arial"/>
              </w:rPr>
              <w:t xml:space="preserve">To develop knowledge of the evaluation and management of patients with </w:t>
            </w:r>
            <w:r w:rsidR="139A7468" w:rsidRPr="43C67B41">
              <w:rPr>
                <w:rFonts w:ascii="Arial" w:eastAsia="Arial" w:hAnsi="Arial" w:cs="Arial"/>
              </w:rPr>
              <w:t>dizziness</w:t>
            </w:r>
          </w:p>
          <w:p w14:paraId="40E4F3F5" w14:textId="4EADD7B1" w:rsidR="00A2004C" w:rsidRPr="00E74371" w:rsidRDefault="00A2004C" w:rsidP="00A32159">
            <w:pPr>
              <w:spacing w:after="0" w:line="240" w:lineRule="auto"/>
              <w:ind w:hanging="14"/>
              <w:rPr>
                <w:rFonts w:ascii="Arial" w:eastAsia="Arial" w:hAnsi="Arial" w:cs="Arial"/>
              </w:rPr>
            </w:pPr>
          </w:p>
        </w:tc>
      </w:tr>
      <w:tr w:rsidR="00CD68FD" w:rsidRPr="00E74371" w14:paraId="328B559A" w14:textId="77777777" w:rsidTr="4DDFB103">
        <w:tc>
          <w:tcPr>
            <w:tcW w:w="4950" w:type="dxa"/>
            <w:shd w:val="clear" w:color="auto" w:fill="FABF8F" w:themeFill="accent6" w:themeFillTint="99"/>
          </w:tcPr>
          <w:p w14:paraId="1D3747FC" w14:textId="77777777" w:rsidR="00A2004C" w:rsidRPr="00E74371" w:rsidRDefault="00A2004C"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6CD13FD9" w14:textId="77777777" w:rsidR="00A2004C" w:rsidRPr="00E74371" w:rsidRDefault="00A2004C"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E74371" w14:paraId="7D5D3879" w14:textId="77777777" w:rsidTr="00B65E2D">
        <w:tc>
          <w:tcPr>
            <w:tcW w:w="4950" w:type="dxa"/>
            <w:tcBorders>
              <w:top w:val="single" w:sz="4" w:space="0" w:color="000000"/>
              <w:bottom w:val="single" w:sz="4" w:space="0" w:color="000000"/>
            </w:tcBorders>
            <w:shd w:val="clear" w:color="auto" w:fill="C9C9C9"/>
          </w:tcPr>
          <w:p w14:paraId="0962890A" w14:textId="77777777" w:rsidR="00B65E2D" w:rsidRPr="00B65E2D" w:rsidRDefault="00A2004C" w:rsidP="00B65E2D">
            <w:pPr>
              <w:spacing w:after="0" w:line="240" w:lineRule="auto"/>
              <w:ind w:left="-18"/>
              <w:rPr>
                <w:rFonts w:ascii="Arial" w:eastAsia="Times New Roman" w:hAnsi="Arial" w:cs="Arial"/>
                <w:i/>
                <w:iCs/>
                <w:color w:val="000000"/>
              </w:rPr>
            </w:pPr>
            <w:r w:rsidRPr="00E74371">
              <w:rPr>
                <w:rFonts w:ascii="Arial" w:eastAsia="Arial" w:hAnsi="Arial" w:cs="Arial"/>
                <w:b/>
              </w:rPr>
              <w:t>Level 1</w:t>
            </w:r>
            <w:r w:rsidRPr="00E74371">
              <w:rPr>
                <w:rFonts w:ascii="Arial" w:eastAsia="Arial" w:hAnsi="Arial" w:cs="Arial"/>
              </w:rPr>
              <w:t xml:space="preserve"> </w:t>
            </w:r>
            <w:r w:rsidR="00B65E2D" w:rsidRPr="00B65E2D">
              <w:rPr>
                <w:rFonts w:ascii="Arial" w:eastAsia="Times New Roman" w:hAnsi="Arial" w:cs="Arial"/>
                <w:i/>
                <w:iCs/>
                <w:color w:val="000000"/>
              </w:rPr>
              <w:t>Describes normal anatomy and physiology of the peripheral vestibular system</w:t>
            </w:r>
          </w:p>
          <w:p w14:paraId="242FFEEE" w14:textId="77777777" w:rsidR="00B65E2D" w:rsidRPr="00B65E2D" w:rsidRDefault="00B65E2D" w:rsidP="00B65E2D">
            <w:pPr>
              <w:spacing w:after="0" w:line="240" w:lineRule="auto"/>
              <w:ind w:left="-18"/>
              <w:rPr>
                <w:rFonts w:ascii="Arial" w:eastAsia="Times New Roman" w:hAnsi="Arial" w:cs="Arial"/>
                <w:i/>
                <w:iCs/>
                <w:color w:val="000000"/>
              </w:rPr>
            </w:pPr>
          </w:p>
          <w:p w14:paraId="04FDB024" w14:textId="77777777" w:rsidR="00B65E2D" w:rsidRPr="00B65E2D" w:rsidRDefault="00B65E2D" w:rsidP="00B65E2D">
            <w:pPr>
              <w:spacing w:after="0" w:line="240" w:lineRule="auto"/>
              <w:ind w:left="-18"/>
              <w:rPr>
                <w:rFonts w:ascii="Arial" w:eastAsia="Times New Roman" w:hAnsi="Arial" w:cs="Arial"/>
                <w:i/>
                <w:iCs/>
                <w:color w:val="000000"/>
              </w:rPr>
            </w:pPr>
            <w:r w:rsidRPr="00B65E2D">
              <w:rPr>
                <w:rFonts w:ascii="Arial" w:eastAsia="Times New Roman" w:hAnsi="Arial" w:cs="Arial"/>
                <w:i/>
                <w:iCs/>
                <w:color w:val="000000"/>
              </w:rPr>
              <w:t>Lists common causes of peripheral and central vertigo</w:t>
            </w:r>
          </w:p>
          <w:p w14:paraId="135AFF6B" w14:textId="77777777" w:rsidR="00B65E2D" w:rsidRPr="00B65E2D" w:rsidRDefault="00B65E2D" w:rsidP="00B65E2D">
            <w:pPr>
              <w:spacing w:after="0" w:line="240" w:lineRule="auto"/>
              <w:ind w:left="-18"/>
              <w:rPr>
                <w:rFonts w:ascii="Arial" w:eastAsia="Times New Roman" w:hAnsi="Arial" w:cs="Arial"/>
                <w:i/>
                <w:iCs/>
                <w:color w:val="000000"/>
              </w:rPr>
            </w:pPr>
          </w:p>
          <w:p w14:paraId="25055F69" w14:textId="77777777" w:rsidR="00B65E2D" w:rsidRPr="00B65E2D" w:rsidRDefault="00B65E2D" w:rsidP="00B65E2D">
            <w:pPr>
              <w:spacing w:after="0" w:line="240" w:lineRule="auto"/>
              <w:ind w:left="-18"/>
              <w:rPr>
                <w:rFonts w:ascii="Arial" w:eastAsia="Times New Roman" w:hAnsi="Arial" w:cs="Arial"/>
                <w:i/>
                <w:iCs/>
                <w:color w:val="000000"/>
              </w:rPr>
            </w:pPr>
          </w:p>
          <w:p w14:paraId="5A2A00E5" w14:textId="77777777" w:rsidR="00B65E2D" w:rsidRPr="00B65E2D" w:rsidRDefault="00B65E2D" w:rsidP="00B65E2D">
            <w:pPr>
              <w:spacing w:after="0" w:line="240" w:lineRule="auto"/>
              <w:ind w:left="-18"/>
              <w:rPr>
                <w:rFonts w:ascii="Arial" w:eastAsia="Times New Roman" w:hAnsi="Arial" w:cs="Arial"/>
                <w:i/>
                <w:iCs/>
                <w:color w:val="000000"/>
              </w:rPr>
            </w:pPr>
          </w:p>
          <w:p w14:paraId="4527FFB5" w14:textId="4E64D43F" w:rsidR="00A2004C" w:rsidRPr="00E74371" w:rsidRDefault="00B65E2D" w:rsidP="00B65E2D">
            <w:pPr>
              <w:spacing w:after="0" w:line="240" w:lineRule="auto"/>
              <w:rPr>
                <w:rFonts w:ascii="Arial" w:hAnsi="Arial" w:cs="Arial"/>
                <w:i/>
                <w:color w:val="000000"/>
              </w:rPr>
            </w:pPr>
            <w:r w:rsidRPr="00B65E2D">
              <w:rPr>
                <w:rFonts w:ascii="Arial" w:eastAsia="Times New Roman" w:hAnsi="Arial" w:cs="Arial"/>
                <w:i/>
                <w:iCs/>
                <w:color w:val="000000"/>
              </w:rPr>
              <w:t>Demonstrates understanding of non-surgical management of positional vertigo, labyrinthitis, vestibular neuritis, and Meniere’s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F7668D" w14:textId="2F8217C0" w:rsidR="00A2004C" w:rsidRPr="00E74371" w:rsidRDefault="07DB137F" w:rsidP="009F5B56">
            <w:pPr>
              <w:numPr>
                <w:ilvl w:val="0"/>
                <w:numId w:val="5"/>
              </w:numPr>
              <w:pBdr>
                <w:top w:val="nil"/>
                <w:left w:val="nil"/>
                <w:bottom w:val="nil"/>
                <w:right w:val="nil"/>
                <w:between w:val="nil"/>
              </w:pBdr>
              <w:spacing w:after="0" w:line="240" w:lineRule="auto"/>
              <w:ind w:left="180" w:hanging="180"/>
            </w:pPr>
            <w:r w:rsidRPr="009F5B56">
              <w:rPr>
                <w:rFonts w:ascii="Arial" w:hAnsi="Arial" w:cs="Arial"/>
              </w:rPr>
              <w:t xml:space="preserve">Describes the </w:t>
            </w:r>
            <w:r w:rsidR="5175E6B3" w:rsidRPr="009F5B56">
              <w:rPr>
                <w:rFonts w:ascii="Arial" w:hAnsi="Arial" w:cs="Arial"/>
              </w:rPr>
              <w:t>excitatory and inhibitory roles of the vestibule and semicircular</w:t>
            </w:r>
            <w:r w:rsidR="0541CDCF" w:rsidRPr="009F5B56">
              <w:rPr>
                <w:rFonts w:ascii="Arial" w:hAnsi="Arial" w:cs="Arial"/>
              </w:rPr>
              <w:t xml:space="preserve"> </w:t>
            </w:r>
            <w:r w:rsidR="28AC0A95" w:rsidRPr="009F5B56">
              <w:rPr>
                <w:rFonts w:ascii="Arial" w:hAnsi="Arial" w:cs="Arial"/>
              </w:rPr>
              <w:t>canals</w:t>
            </w:r>
          </w:p>
          <w:p w14:paraId="3E68D6F8" w14:textId="77777777" w:rsidR="009F5B56" w:rsidRPr="00D94EBD" w:rsidRDefault="009F5B56" w:rsidP="00D94EBD">
            <w:pPr>
              <w:pBdr>
                <w:top w:val="nil"/>
                <w:left w:val="nil"/>
                <w:bottom w:val="nil"/>
                <w:right w:val="nil"/>
                <w:between w:val="nil"/>
              </w:pBdr>
              <w:spacing w:after="0" w:line="240" w:lineRule="auto"/>
              <w:ind w:left="180"/>
            </w:pPr>
          </w:p>
          <w:p w14:paraId="106AEED7" w14:textId="77777777" w:rsidR="009F5B56" w:rsidRPr="00D94EBD" w:rsidRDefault="009F5B56" w:rsidP="00D94EBD">
            <w:pPr>
              <w:pBdr>
                <w:top w:val="nil"/>
                <w:left w:val="nil"/>
                <w:bottom w:val="nil"/>
                <w:right w:val="nil"/>
                <w:between w:val="nil"/>
              </w:pBdr>
              <w:spacing w:after="0" w:line="240" w:lineRule="auto"/>
              <w:ind w:left="180"/>
            </w:pPr>
          </w:p>
          <w:p w14:paraId="4B9AFA24" w14:textId="77777777" w:rsidR="00115D79" w:rsidRPr="00115D79" w:rsidRDefault="1E096541" w:rsidP="43C67B41">
            <w:pPr>
              <w:numPr>
                <w:ilvl w:val="0"/>
                <w:numId w:val="5"/>
              </w:numPr>
              <w:pBdr>
                <w:top w:val="nil"/>
                <w:left w:val="nil"/>
                <w:bottom w:val="nil"/>
                <w:right w:val="nil"/>
                <w:between w:val="nil"/>
              </w:pBdr>
              <w:spacing w:after="0" w:line="240" w:lineRule="auto"/>
              <w:ind w:left="180" w:hanging="180"/>
            </w:pPr>
            <w:r w:rsidRPr="43C67B41">
              <w:rPr>
                <w:rFonts w:ascii="Arial" w:hAnsi="Arial" w:cs="Arial"/>
              </w:rPr>
              <w:t xml:space="preserve">Common causes of peripheral vertigo include </w:t>
            </w:r>
            <w:r w:rsidR="00B948E3">
              <w:rPr>
                <w:rFonts w:ascii="Arial" w:hAnsi="Arial" w:cs="Arial"/>
              </w:rPr>
              <w:t>benign paroxysmal positional vertigo (</w:t>
            </w:r>
            <w:r w:rsidRPr="43C67B41">
              <w:rPr>
                <w:rFonts w:ascii="Arial" w:hAnsi="Arial" w:cs="Arial"/>
              </w:rPr>
              <w:t>BPPV</w:t>
            </w:r>
            <w:r w:rsidR="00B948E3">
              <w:rPr>
                <w:rFonts w:ascii="Arial" w:hAnsi="Arial" w:cs="Arial"/>
              </w:rPr>
              <w:t>)</w:t>
            </w:r>
            <w:r w:rsidRPr="43C67B41">
              <w:rPr>
                <w:rFonts w:ascii="Arial" w:hAnsi="Arial" w:cs="Arial"/>
              </w:rPr>
              <w:t>, labyrinthitis</w:t>
            </w:r>
            <w:r w:rsidR="62AD9433" w:rsidRPr="43C67B41">
              <w:rPr>
                <w:rFonts w:ascii="Arial" w:hAnsi="Arial" w:cs="Arial"/>
              </w:rPr>
              <w:t xml:space="preserve"> and </w:t>
            </w:r>
            <w:r w:rsidRPr="43C67B41">
              <w:rPr>
                <w:rFonts w:ascii="Arial" w:hAnsi="Arial" w:cs="Arial"/>
              </w:rPr>
              <w:t>vestibular neuronitis</w:t>
            </w:r>
          </w:p>
          <w:p w14:paraId="57CBBA01" w14:textId="5A2EAC75" w:rsidR="00A2004C" w:rsidRPr="00D94EBD" w:rsidRDefault="05C31B85" w:rsidP="43C67B41">
            <w:pPr>
              <w:numPr>
                <w:ilvl w:val="0"/>
                <w:numId w:val="5"/>
              </w:numPr>
              <w:pBdr>
                <w:top w:val="nil"/>
                <w:left w:val="nil"/>
                <w:bottom w:val="nil"/>
                <w:right w:val="nil"/>
                <w:between w:val="nil"/>
              </w:pBdr>
              <w:spacing w:after="0" w:line="240" w:lineRule="auto"/>
              <w:ind w:left="180" w:hanging="180"/>
            </w:pPr>
            <w:r w:rsidRPr="43C67B41">
              <w:rPr>
                <w:rFonts w:ascii="Arial" w:hAnsi="Arial" w:cs="Arial"/>
              </w:rPr>
              <w:t>Common causes of central vertigo include vestibular migraine, stroke</w:t>
            </w:r>
            <w:r w:rsidR="00115D79">
              <w:rPr>
                <w:rFonts w:ascii="Arial" w:hAnsi="Arial" w:cs="Arial"/>
              </w:rPr>
              <w:t>,</w:t>
            </w:r>
            <w:r w:rsidR="1F19458C" w:rsidRPr="43C67B41">
              <w:rPr>
                <w:rFonts w:ascii="Arial" w:hAnsi="Arial" w:cs="Arial"/>
              </w:rPr>
              <w:t xml:space="preserve"> and multiple sclerosis</w:t>
            </w:r>
          </w:p>
          <w:p w14:paraId="16BED678" w14:textId="77777777" w:rsidR="009F5B56" w:rsidRPr="00E74371" w:rsidRDefault="009F5B56" w:rsidP="00D94EBD">
            <w:pPr>
              <w:pBdr>
                <w:top w:val="nil"/>
                <w:left w:val="nil"/>
                <w:bottom w:val="nil"/>
                <w:right w:val="nil"/>
                <w:between w:val="nil"/>
              </w:pBdr>
              <w:spacing w:after="0" w:line="240" w:lineRule="auto"/>
              <w:ind w:left="180"/>
            </w:pPr>
          </w:p>
          <w:p w14:paraId="07904854" w14:textId="3E4D2AB8" w:rsidR="00A2004C" w:rsidRPr="00D94EBD" w:rsidRDefault="1F19458C" w:rsidP="43C67B41">
            <w:pPr>
              <w:numPr>
                <w:ilvl w:val="0"/>
                <w:numId w:val="5"/>
              </w:numPr>
              <w:pBdr>
                <w:top w:val="nil"/>
                <w:left w:val="nil"/>
                <w:bottom w:val="nil"/>
                <w:right w:val="nil"/>
                <w:between w:val="nil"/>
              </w:pBdr>
              <w:spacing w:after="0" w:line="240" w:lineRule="auto"/>
              <w:ind w:left="180" w:hanging="180"/>
            </w:pPr>
            <w:r w:rsidRPr="43C67B41">
              <w:rPr>
                <w:rFonts w:ascii="Arial" w:hAnsi="Arial" w:cs="Arial"/>
              </w:rPr>
              <w:t>Lists common particle repositioning maneuvers for each type of BPPV</w:t>
            </w:r>
          </w:p>
          <w:p w14:paraId="2A89A3CA" w14:textId="3D03312C" w:rsidR="00C932FD" w:rsidRPr="00E74371" w:rsidRDefault="00C932FD" w:rsidP="43C67B41">
            <w:pPr>
              <w:numPr>
                <w:ilvl w:val="0"/>
                <w:numId w:val="5"/>
              </w:numPr>
              <w:pBdr>
                <w:top w:val="nil"/>
                <w:left w:val="nil"/>
                <w:bottom w:val="nil"/>
                <w:right w:val="nil"/>
                <w:between w:val="nil"/>
              </w:pBdr>
              <w:spacing w:after="0" w:line="240" w:lineRule="auto"/>
              <w:ind w:left="180" w:hanging="180"/>
            </w:pPr>
            <w:r w:rsidRPr="00D94EBD">
              <w:rPr>
                <w:rFonts w:ascii="Arial" w:hAnsi="Arial" w:cs="Arial"/>
              </w:rPr>
              <w:t>Lists medical man</w:t>
            </w:r>
            <w:r w:rsidR="00636CCD" w:rsidRPr="00D94EBD">
              <w:rPr>
                <w:rFonts w:ascii="Arial" w:hAnsi="Arial" w:cs="Arial"/>
              </w:rPr>
              <w:t xml:space="preserve">agement of </w:t>
            </w:r>
            <w:r w:rsidR="00636CCD" w:rsidRPr="00636CCD">
              <w:rPr>
                <w:rFonts w:ascii="Arial" w:hAnsi="Arial" w:cs="Arial"/>
              </w:rPr>
              <w:t>l</w:t>
            </w:r>
            <w:r w:rsidR="00636CCD" w:rsidRPr="43C67B41">
              <w:rPr>
                <w:rFonts w:ascii="Arial" w:hAnsi="Arial" w:cs="Arial"/>
              </w:rPr>
              <w:t>abyrinthitis and vestibular neuronitis</w:t>
            </w:r>
            <w:r w:rsidR="00636CCD">
              <w:rPr>
                <w:rFonts w:ascii="Arial" w:hAnsi="Arial" w:cs="Arial"/>
              </w:rPr>
              <w:t xml:space="preserve">, </w:t>
            </w:r>
            <w:r w:rsidR="00636CCD" w:rsidRPr="009F5B56">
              <w:rPr>
                <w:rFonts w:ascii="Arial" w:hAnsi="Arial" w:cs="Arial"/>
              </w:rPr>
              <w:t xml:space="preserve">Meniere’s </w:t>
            </w:r>
            <w:r w:rsidR="00636CCD">
              <w:rPr>
                <w:rFonts w:ascii="Arial" w:hAnsi="Arial" w:cs="Arial"/>
              </w:rPr>
              <w:t>disease (</w:t>
            </w:r>
            <w:r w:rsidR="000A59EB">
              <w:rPr>
                <w:rFonts w:ascii="Arial" w:hAnsi="Arial" w:cs="Arial"/>
              </w:rPr>
              <w:t xml:space="preserve">oral and injected </w:t>
            </w:r>
            <w:r w:rsidR="00636CCD">
              <w:rPr>
                <w:rFonts w:ascii="Arial" w:hAnsi="Arial" w:cs="Arial"/>
              </w:rPr>
              <w:t xml:space="preserve">steroids, </w:t>
            </w:r>
            <w:r w:rsidR="000A59EB">
              <w:rPr>
                <w:rFonts w:ascii="Arial" w:hAnsi="Arial" w:cs="Arial"/>
              </w:rPr>
              <w:t>diuretics, antivirals, suppressants)</w:t>
            </w:r>
          </w:p>
        </w:tc>
      </w:tr>
      <w:tr w:rsidR="00C526B5" w:rsidRPr="00E74371" w14:paraId="69B3EE80" w14:textId="77777777" w:rsidTr="00B65E2D">
        <w:tc>
          <w:tcPr>
            <w:tcW w:w="4950" w:type="dxa"/>
            <w:tcBorders>
              <w:top w:val="single" w:sz="4" w:space="0" w:color="000000"/>
              <w:bottom w:val="single" w:sz="4" w:space="0" w:color="000000"/>
            </w:tcBorders>
            <w:shd w:val="clear" w:color="auto" w:fill="C9C9C9"/>
          </w:tcPr>
          <w:p w14:paraId="5CACDB83" w14:textId="77777777" w:rsidR="00B65E2D" w:rsidRPr="00B65E2D" w:rsidRDefault="00A2004C" w:rsidP="00B65E2D">
            <w:pPr>
              <w:spacing w:after="0" w:line="240" w:lineRule="auto"/>
              <w:ind w:left="-18"/>
              <w:rPr>
                <w:rFonts w:ascii="Arial" w:eastAsia="Times New Roman" w:hAnsi="Arial" w:cs="Arial"/>
                <w:i/>
                <w:iCs/>
                <w:color w:val="000000" w:themeColor="text1"/>
              </w:rPr>
            </w:pPr>
            <w:r w:rsidRPr="00E74371">
              <w:rPr>
                <w:rFonts w:ascii="Arial" w:hAnsi="Arial" w:cs="Arial"/>
                <w:b/>
              </w:rPr>
              <w:t>Level 2</w:t>
            </w:r>
            <w:r w:rsidRPr="00E74371">
              <w:rPr>
                <w:rFonts w:ascii="Arial" w:hAnsi="Arial" w:cs="Arial"/>
              </w:rPr>
              <w:t xml:space="preserve"> </w:t>
            </w:r>
            <w:r w:rsidR="00B65E2D" w:rsidRPr="00B65E2D">
              <w:rPr>
                <w:rFonts w:ascii="Arial" w:eastAsia="Times New Roman" w:hAnsi="Arial" w:cs="Arial"/>
                <w:i/>
                <w:iCs/>
                <w:color w:val="000000" w:themeColor="text1"/>
              </w:rPr>
              <w:t>Describes the integration of the peripheral vestibular system with other sensory and motor systems (e.g., vision, proprioception)</w:t>
            </w:r>
          </w:p>
          <w:p w14:paraId="11674F0C" w14:textId="77777777" w:rsidR="00B65E2D" w:rsidRPr="00B65E2D" w:rsidRDefault="00B65E2D" w:rsidP="00B65E2D">
            <w:pPr>
              <w:spacing w:after="0" w:line="240" w:lineRule="auto"/>
              <w:ind w:left="-18"/>
              <w:rPr>
                <w:rFonts w:ascii="Arial" w:eastAsia="Times New Roman" w:hAnsi="Arial" w:cs="Arial"/>
                <w:i/>
                <w:iCs/>
                <w:color w:val="000000" w:themeColor="text1"/>
              </w:rPr>
            </w:pPr>
          </w:p>
          <w:p w14:paraId="43502FD7" w14:textId="77777777" w:rsidR="00B65E2D" w:rsidRPr="00B65E2D" w:rsidRDefault="00B65E2D" w:rsidP="00B65E2D">
            <w:pPr>
              <w:spacing w:after="0" w:line="240" w:lineRule="auto"/>
              <w:ind w:left="-18"/>
              <w:rPr>
                <w:rFonts w:ascii="Arial" w:eastAsia="Times New Roman" w:hAnsi="Arial" w:cs="Arial"/>
                <w:i/>
                <w:iCs/>
                <w:color w:val="000000" w:themeColor="text1"/>
              </w:rPr>
            </w:pPr>
            <w:r w:rsidRPr="00B65E2D">
              <w:rPr>
                <w:rFonts w:ascii="Arial" w:eastAsia="Times New Roman" w:hAnsi="Arial" w:cs="Arial"/>
                <w:i/>
                <w:iCs/>
                <w:color w:val="000000" w:themeColor="text1"/>
              </w:rPr>
              <w:t>Differentiates otologic from non-otologic causes of vertigo</w:t>
            </w:r>
          </w:p>
          <w:p w14:paraId="2132292C" w14:textId="77777777" w:rsidR="00B65E2D" w:rsidRPr="00B65E2D" w:rsidRDefault="00B65E2D" w:rsidP="00B65E2D">
            <w:pPr>
              <w:spacing w:after="0" w:line="240" w:lineRule="auto"/>
              <w:ind w:left="-18"/>
              <w:rPr>
                <w:rFonts w:ascii="Arial" w:eastAsia="Times New Roman" w:hAnsi="Arial" w:cs="Arial"/>
                <w:i/>
                <w:iCs/>
                <w:color w:val="000000" w:themeColor="text1"/>
              </w:rPr>
            </w:pPr>
          </w:p>
          <w:p w14:paraId="1B1A1E1D" w14:textId="1C623568" w:rsidR="00A2004C" w:rsidRPr="00E74371" w:rsidRDefault="00B65E2D" w:rsidP="00B65E2D">
            <w:pPr>
              <w:spacing w:after="0" w:line="240" w:lineRule="auto"/>
              <w:rPr>
                <w:rFonts w:ascii="Arial" w:eastAsia="Arial" w:hAnsi="Arial" w:cs="Arial"/>
                <w:i/>
              </w:rPr>
            </w:pPr>
            <w:r w:rsidRPr="00B65E2D">
              <w:rPr>
                <w:rFonts w:ascii="Arial" w:eastAsia="Times New Roman" w:hAnsi="Arial" w:cs="Arial"/>
                <w:i/>
                <w:iCs/>
                <w:color w:val="000000" w:themeColor="text1"/>
              </w:rPr>
              <w:t>Describes mechanisms underlying central compensation for peripheral vestibular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9C2C3E" w14:textId="316CA1A5" w:rsidR="00A2004C" w:rsidRPr="00E74371" w:rsidRDefault="3F49D12F" w:rsidP="009F5B56">
            <w:pPr>
              <w:numPr>
                <w:ilvl w:val="0"/>
                <w:numId w:val="5"/>
              </w:numPr>
              <w:pBdr>
                <w:top w:val="nil"/>
                <w:left w:val="nil"/>
                <w:bottom w:val="nil"/>
                <w:right w:val="nil"/>
                <w:between w:val="nil"/>
              </w:pBdr>
              <w:spacing w:after="0" w:line="240" w:lineRule="auto"/>
              <w:ind w:left="180" w:hanging="180"/>
            </w:pPr>
            <w:r w:rsidRPr="009F5B56">
              <w:rPr>
                <w:rFonts w:ascii="Arial" w:hAnsi="Arial" w:cs="Arial"/>
              </w:rPr>
              <w:t xml:space="preserve">Explains the mechanisms of the </w:t>
            </w:r>
            <w:proofErr w:type="spellStart"/>
            <w:r w:rsidRPr="009F5B56">
              <w:rPr>
                <w:rFonts w:ascii="Arial" w:hAnsi="Arial" w:cs="Arial"/>
              </w:rPr>
              <w:t>vestibulo</w:t>
            </w:r>
            <w:proofErr w:type="spellEnd"/>
            <w:r w:rsidRPr="009F5B56">
              <w:rPr>
                <w:rFonts w:ascii="Arial" w:hAnsi="Arial" w:cs="Arial"/>
              </w:rPr>
              <w:t xml:space="preserve">-ocular and </w:t>
            </w:r>
            <w:proofErr w:type="spellStart"/>
            <w:r w:rsidRPr="009F5B56">
              <w:rPr>
                <w:rFonts w:ascii="Arial" w:hAnsi="Arial" w:cs="Arial"/>
              </w:rPr>
              <w:t>vestibulocollic</w:t>
            </w:r>
            <w:proofErr w:type="spellEnd"/>
            <w:r w:rsidRPr="009F5B56">
              <w:rPr>
                <w:rFonts w:ascii="Arial" w:hAnsi="Arial" w:cs="Arial"/>
              </w:rPr>
              <w:t xml:space="preserve"> reflex</w:t>
            </w:r>
          </w:p>
          <w:p w14:paraId="06F6E6F0" w14:textId="77777777" w:rsidR="009F5B56" w:rsidRPr="00D94EBD" w:rsidRDefault="009F5B56" w:rsidP="00D94EBD">
            <w:pPr>
              <w:pBdr>
                <w:top w:val="nil"/>
                <w:left w:val="nil"/>
                <w:bottom w:val="nil"/>
                <w:right w:val="nil"/>
                <w:between w:val="nil"/>
              </w:pBdr>
              <w:spacing w:after="0" w:line="240" w:lineRule="auto"/>
              <w:ind w:left="180"/>
            </w:pPr>
          </w:p>
          <w:p w14:paraId="3DBE4A40" w14:textId="77777777" w:rsidR="009F5B56" w:rsidRPr="00D94EBD" w:rsidRDefault="009F5B56" w:rsidP="00D94EBD">
            <w:pPr>
              <w:pBdr>
                <w:top w:val="nil"/>
                <w:left w:val="nil"/>
                <w:bottom w:val="nil"/>
                <w:right w:val="nil"/>
                <w:between w:val="nil"/>
              </w:pBdr>
              <w:spacing w:after="0" w:line="240" w:lineRule="auto"/>
              <w:ind w:left="180"/>
            </w:pPr>
          </w:p>
          <w:p w14:paraId="2A5184BC" w14:textId="77777777" w:rsidR="009F5B56" w:rsidRPr="00D94EBD" w:rsidRDefault="009F5B56" w:rsidP="00D94EBD">
            <w:pPr>
              <w:pBdr>
                <w:top w:val="nil"/>
                <w:left w:val="nil"/>
                <w:bottom w:val="nil"/>
                <w:right w:val="nil"/>
                <w:between w:val="nil"/>
              </w:pBdr>
              <w:spacing w:after="0" w:line="240" w:lineRule="auto"/>
              <w:ind w:left="180"/>
            </w:pPr>
          </w:p>
          <w:p w14:paraId="22F3F156" w14:textId="7B0A42B5" w:rsidR="00A2004C" w:rsidRPr="00D94EBD" w:rsidRDefault="001110F6" w:rsidP="43C67B41">
            <w:pPr>
              <w:numPr>
                <w:ilvl w:val="0"/>
                <w:numId w:val="5"/>
              </w:numPr>
              <w:pBdr>
                <w:top w:val="nil"/>
                <w:left w:val="nil"/>
                <w:bottom w:val="nil"/>
                <w:right w:val="nil"/>
                <w:between w:val="nil"/>
              </w:pBdr>
              <w:spacing w:after="0" w:line="240" w:lineRule="auto"/>
              <w:ind w:left="180" w:hanging="180"/>
            </w:pPr>
            <w:r>
              <w:rPr>
                <w:rFonts w:ascii="Arial" w:hAnsi="Arial" w:cs="Arial"/>
              </w:rPr>
              <w:t>Discusses</w:t>
            </w:r>
            <w:r w:rsidR="58CCA26D" w:rsidRPr="43C67B41">
              <w:rPr>
                <w:rFonts w:ascii="Arial" w:hAnsi="Arial" w:cs="Arial"/>
              </w:rPr>
              <w:t xml:space="preserve"> the classical history of </w:t>
            </w:r>
            <w:r w:rsidR="5F3338D1" w:rsidRPr="43C67B41">
              <w:rPr>
                <w:rFonts w:ascii="Arial" w:hAnsi="Arial" w:cs="Arial"/>
              </w:rPr>
              <w:t xml:space="preserve">vestibular neuronitis and the physical exam findings which differentiate it from a </w:t>
            </w:r>
            <w:r>
              <w:rPr>
                <w:rFonts w:ascii="Arial" w:hAnsi="Arial" w:cs="Arial"/>
              </w:rPr>
              <w:t>central etiology</w:t>
            </w:r>
          </w:p>
          <w:p w14:paraId="695A7005" w14:textId="77777777" w:rsidR="009F5B56" w:rsidRPr="00E74371" w:rsidRDefault="009F5B56" w:rsidP="00D94EBD">
            <w:pPr>
              <w:pBdr>
                <w:top w:val="nil"/>
                <w:left w:val="nil"/>
                <w:bottom w:val="nil"/>
                <w:right w:val="nil"/>
                <w:between w:val="nil"/>
              </w:pBdr>
              <w:spacing w:after="0" w:line="240" w:lineRule="auto"/>
              <w:ind w:left="180"/>
            </w:pPr>
          </w:p>
          <w:p w14:paraId="5401F229" w14:textId="53AE01FA" w:rsidR="00A2004C" w:rsidRPr="00E74371" w:rsidRDefault="79461AD4" w:rsidP="43C67B41">
            <w:pPr>
              <w:numPr>
                <w:ilvl w:val="0"/>
                <w:numId w:val="5"/>
              </w:numPr>
              <w:pBdr>
                <w:top w:val="nil"/>
                <w:left w:val="nil"/>
                <w:bottom w:val="nil"/>
                <w:right w:val="nil"/>
                <w:between w:val="nil"/>
              </w:pBdr>
              <w:spacing w:after="0" w:line="240" w:lineRule="auto"/>
              <w:ind w:left="180" w:hanging="180"/>
            </w:pPr>
            <w:r w:rsidRPr="43C67B41">
              <w:rPr>
                <w:rFonts w:ascii="Arial" w:hAnsi="Arial" w:cs="Arial"/>
              </w:rPr>
              <w:t>Explains adaptation in terms of sensory</w:t>
            </w:r>
            <w:r w:rsidR="58988D6D" w:rsidRPr="43C67B41">
              <w:rPr>
                <w:rFonts w:ascii="Arial" w:hAnsi="Arial" w:cs="Arial"/>
              </w:rPr>
              <w:t xml:space="preserve"> and behavioral substitution</w:t>
            </w:r>
          </w:p>
        </w:tc>
      </w:tr>
      <w:tr w:rsidR="00C526B5" w:rsidRPr="00E74371" w14:paraId="62B9BB98" w14:textId="77777777" w:rsidTr="00B65E2D">
        <w:tc>
          <w:tcPr>
            <w:tcW w:w="4950" w:type="dxa"/>
            <w:tcBorders>
              <w:top w:val="single" w:sz="4" w:space="0" w:color="000000"/>
              <w:bottom w:val="single" w:sz="4" w:space="0" w:color="000000"/>
            </w:tcBorders>
            <w:shd w:val="clear" w:color="auto" w:fill="C9C9C9"/>
          </w:tcPr>
          <w:p w14:paraId="1B1F9016" w14:textId="77777777" w:rsidR="00B65E2D" w:rsidRPr="00B65E2D" w:rsidRDefault="00A2004C" w:rsidP="00B65E2D">
            <w:pPr>
              <w:spacing w:after="0" w:line="240" w:lineRule="auto"/>
              <w:ind w:left="-18"/>
              <w:rPr>
                <w:rFonts w:ascii="Arial" w:eastAsia="Times New Roman" w:hAnsi="Arial" w:cs="Arial"/>
                <w:i/>
                <w:iCs/>
                <w:color w:val="000000" w:themeColor="text1"/>
              </w:rPr>
            </w:pPr>
            <w:r w:rsidRPr="00E74371">
              <w:rPr>
                <w:rFonts w:ascii="Arial" w:hAnsi="Arial" w:cs="Arial"/>
                <w:b/>
              </w:rPr>
              <w:t>Level 3</w:t>
            </w:r>
            <w:r w:rsidRPr="00E74371">
              <w:rPr>
                <w:rFonts w:ascii="Arial" w:hAnsi="Arial" w:cs="Arial"/>
              </w:rPr>
              <w:t xml:space="preserve"> </w:t>
            </w:r>
            <w:r w:rsidR="00B65E2D" w:rsidRPr="00B65E2D">
              <w:rPr>
                <w:rFonts w:ascii="Arial" w:eastAsia="Times New Roman" w:hAnsi="Arial" w:cs="Arial"/>
                <w:i/>
                <w:iCs/>
                <w:color w:val="000000" w:themeColor="text1"/>
              </w:rPr>
              <w:t>Describes diagnostic criteria and treatment options for central vestibular disorders (e.g., multiple sclerosis, vestibular migraine, stroke)</w:t>
            </w:r>
          </w:p>
          <w:p w14:paraId="24E763DA" w14:textId="77777777" w:rsidR="00B65E2D" w:rsidRPr="00B65E2D" w:rsidRDefault="00B65E2D" w:rsidP="00B65E2D">
            <w:pPr>
              <w:spacing w:after="0" w:line="240" w:lineRule="auto"/>
              <w:ind w:left="-18"/>
              <w:rPr>
                <w:rFonts w:ascii="Arial" w:eastAsia="Times New Roman" w:hAnsi="Arial" w:cs="Arial"/>
                <w:i/>
                <w:iCs/>
                <w:color w:val="000000" w:themeColor="text1"/>
              </w:rPr>
            </w:pPr>
          </w:p>
          <w:p w14:paraId="5BEE5D16" w14:textId="77777777" w:rsidR="00B65E2D" w:rsidRPr="00B65E2D" w:rsidRDefault="00B65E2D" w:rsidP="00B65E2D">
            <w:pPr>
              <w:spacing w:after="0" w:line="240" w:lineRule="auto"/>
              <w:ind w:left="-18"/>
              <w:rPr>
                <w:rFonts w:ascii="Arial" w:eastAsia="Times New Roman" w:hAnsi="Arial" w:cs="Arial"/>
                <w:i/>
                <w:iCs/>
                <w:color w:val="000000" w:themeColor="text1"/>
              </w:rPr>
            </w:pPr>
            <w:r w:rsidRPr="00B65E2D">
              <w:rPr>
                <w:rFonts w:ascii="Arial" w:eastAsia="Times New Roman" w:hAnsi="Arial" w:cs="Arial"/>
                <w:i/>
                <w:iCs/>
                <w:color w:val="000000" w:themeColor="text1"/>
              </w:rPr>
              <w:t>Develops a complete differential diagnosis for a complicated dizzy patient and orders appropriate vestibular testing</w:t>
            </w:r>
          </w:p>
          <w:p w14:paraId="62760C5A" w14:textId="77777777" w:rsidR="00B65E2D" w:rsidRPr="00B65E2D" w:rsidRDefault="00B65E2D" w:rsidP="00B65E2D">
            <w:pPr>
              <w:spacing w:after="0" w:line="240" w:lineRule="auto"/>
              <w:ind w:left="-18"/>
              <w:rPr>
                <w:rFonts w:ascii="Arial" w:eastAsia="Times New Roman" w:hAnsi="Arial" w:cs="Arial"/>
                <w:i/>
                <w:iCs/>
                <w:color w:val="000000" w:themeColor="text1"/>
              </w:rPr>
            </w:pPr>
          </w:p>
          <w:p w14:paraId="225AEE11" w14:textId="665F74FA" w:rsidR="00A2004C" w:rsidRPr="00E74371" w:rsidRDefault="00B65E2D" w:rsidP="00B65E2D">
            <w:pPr>
              <w:spacing w:after="0" w:line="240" w:lineRule="auto"/>
              <w:rPr>
                <w:rFonts w:ascii="Arial" w:hAnsi="Arial" w:cs="Arial"/>
                <w:i/>
                <w:iCs/>
                <w:color w:val="000000"/>
              </w:rPr>
            </w:pPr>
            <w:r w:rsidRPr="00B65E2D">
              <w:rPr>
                <w:rFonts w:ascii="Arial" w:eastAsia="Times New Roman" w:hAnsi="Arial" w:cs="Arial"/>
                <w:i/>
                <w:iCs/>
                <w:color w:val="000000" w:themeColor="text1"/>
              </w:rPr>
              <w:t>Demonstrates knowledge of physical therapy and other rehabilitative options for peripheral and central vestibular disorders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960382" w14:textId="159F80DB" w:rsidR="00A2004C" w:rsidRPr="00E74371" w:rsidRDefault="4B69157A" w:rsidP="009F5B56">
            <w:pPr>
              <w:numPr>
                <w:ilvl w:val="0"/>
                <w:numId w:val="5"/>
              </w:numPr>
              <w:pBdr>
                <w:top w:val="nil"/>
                <w:left w:val="nil"/>
                <w:bottom w:val="nil"/>
                <w:right w:val="nil"/>
                <w:between w:val="nil"/>
              </w:pBdr>
              <w:spacing w:after="0" w:line="240" w:lineRule="auto"/>
              <w:ind w:left="180" w:hanging="180"/>
            </w:pPr>
            <w:r w:rsidRPr="009F5B56">
              <w:rPr>
                <w:rFonts w:ascii="Arial" w:hAnsi="Arial" w:cs="Arial"/>
              </w:rPr>
              <w:t>Describes diagnostic criteria of migraine and vestibular migraine and lists abortive and prophylactic measures and medications including diet modifications, tri</w:t>
            </w:r>
            <w:r w:rsidR="4A0D72F5" w:rsidRPr="009F5B56">
              <w:rPr>
                <w:rFonts w:ascii="Arial" w:hAnsi="Arial" w:cs="Arial"/>
              </w:rPr>
              <w:t>gger avoidance</w:t>
            </w:r>
            <w:r w:rsidR="005764D5">
              <w:rPr>
                <w:rFonts w:ascii="Arial" w:hAnsi="Arial" w:cs="Arial"/>
              </w:rPr>
              <w:t>,</w:t>
            </w:r>
            <w:r w:rsidR="006CFC89" w:rsidRPr="009F5B56">
              <w:rPr>
                <w:rFonts w:ascii="Arial" w:hAnsi="Arial" w:cs="Arial"/>
              </w:rPr>
              <w:t xml:space="preserve"> and</w:t>
            </w:r>
            <w:r w:rsidR="4A0D72F5" w:rsidRPr="009F5B56">
              <w:rPr>
                <w:rFonts w:ascii="Arial" w:hAnsi="Arial" w:cs="Arial"/>
              </w:rPr>
              <w:t xml:space="preserve"> sleep hygiene</w:t>
            </w:r>
          </w:p>
          <w:p w14:paraId="7C105A8C" w14:textId="77777777" w:rsidR="009F5B56" w:rsidRDefault="009F5B56" w:rsidP="00D94EBD">
            <w:pPr>
              <w:pBdr>
                <w:top w:val="nil"/>
                <w:left w:val="nil"/>
                <w:bottom w:val="nil"/>
                <w:right w:val="nil"/>
                <w:between w:val="nil"/>
              </w:pBdr>
              <w:spacing w:after="0" w:line="240" w:lineRule="auto"/>
              <w:ind w:left="180"/>
            </w:pPr>
          </w:p>
          <w:p w14:paraId="26C7269F" w14:textId="77777777" w:rsidR="008613CD" w:rsidRPr="00D94EBD" w:rsidRDefault="008613CD" w:rsidP="00D94EBD">
            <w:pPr>
              <w:pBdr>
                <w:top w:val="nil"/>
                <w:left w:val="nil"/>
                <w:bottom w:val="nil"/>
                <w:right w:val="nil"/>
                <w:between w:val="nil"/>
              </w:pBdr>
              <w:spacing w:after="0" w:line="240" w:lineRule="auto"/>
              <w:ind w:left="180"/>
            </w:pPr>
          </w:p>
          <w:p w14:paraId="69162CCB" w14:textId="460336B7" w:rsidR="00A2004C" w:rsidRPr="00D94EBD" w:rsidRDefault="1EE7314E" w:rsidP="009F5B56">
            <w:pPr>
              <w:numPr>
                <w:ilvl w:val="0"/>
                <w:numId w:val="5"/>
              </w:numPr>
              <w:pBdr>
                <w:top w:val="nil"/>
                <w:left w:val="nil"/>
                <w:bottom w:val="nil"/>
                <w:right w:val="nil"/>
                <w:between w:val="nil"/>
              </w:pBdr>
              <w:spacing w:after="0" w:line="240" w:lineRule="auto"/>
              <w:ind w:left="180" w:hanging="180"/>
            </w:pPr>
            <w:r w:rsidRPr="009F5B56">
              <w:rPr>
                <w:rFonts w:ascii="Arial" w:hAnsi="Arial" w:cs="Arial"/>
              </w:rPr>
              <w:t xml:space="preserve">Considers multifactorial contributions to dizziness including concurrent Meniere’s </w:t>
            </w:r>
            <w:r w:rsidR="005764D5">
              <w:rPr>
                <w:rFonts w:ascii="Arial" w:hAnsi="Arial" w:cs="Arial"/>
              </w:rPr>
              <w:t>d</w:t>
            </w:r>
            <w:r w:rsidRPr="009F5B56">
              <w:rPr>
                <w:rFonts w:ascii="Arial" w:hAnsi="Arial" w:cs="Arial"/>
              </w:rPr>
              <w:t>isease, vestibular migraine, vestibular hypofunction</w:t>
            </w:r>
            <w:r w:rsidR="005764D5">
              <w:rPr>
                <w:rFonts w:ascii="Arial" w:hAnsi="Arial" w:cs="Arial"/>
              </w:rPr>
              <w:t>,</w:t>
            </w:r>
            <w:r w:rsidRPr="009F5B56">
              <w:rPr>
                <w:rFonts w:ascii="Arial" w:hAnsi="Arial" w:cs="Arial"/>
              </w:rPr>
              <w:t xml:space="preserve"> and BPPV</w:t>
            </w:r>
            <w:r w:rsidR="005764D5">
              <w:rPr>
                <w:rFonts w:ascii="Arial" w:hAnsi="Arial" w:cs="Arial"/>
              </w:rPr>
              <w:t>,</w:t>
            </w:r>
            <w:r w:rsidR="51431BD9" w:rsidRPr="009F5B56">
              <w:rPr>
                <w:rFonts w:ascii="Arial" w:hAnsi="Arial" w:cs="Arial"/>
              </w:rPr>
              <w:t xml:space="preserve"> and orders vestibular testing only to narrow the differential diagnoses</w:t>
            </w:r>
          </w:p>
          <w:p w14:paraId="128CEBC5" w14:textId="77777777" w:rsidR="009F5B56" w:rsidRPr="00E74371" w:rsidRDefault="009F5B56" w:rsidP="00D94EBD">
            <w:pPr>
              <w:pBdr>
                <w:top w:val="nil"/>
                <w:left w:val="nil"/>
                <w:bottom w:val="nil"/>
                <w:right w:val="nil"/>
                <w:between w:val="nil"/>
              </w:pBdr>
              <w:spacing w:after="0" w:line="240" w:lineRule="auto"/>
              <w:ind w:left="180"/>
            </w:pPr>
          </w:p>
          <w:p w14:paraId="156BC6E3" w14:textId="412163D9" w:rsidR="00A2004C" w:rsidRPr="00E74371" w:rsidRDefault="00860E29" w:rsidP="79106401">
            <w:pPr>
              <w:numPr>
                <w:ilvl w:val="0"/>
                <w:numId w:val="5"/>
              </w:numPr>
              <w:pBdr>
                <w:top w:val="nil"/>
                <w:left w:val="nil"/>
                <w:bottom w:val="nil"/>
                <w:right w:val="nil"/>
                <w:between w:val="nil"/>
              </w:pBdr>
              <w:spacing w:after="0" w:line="240" w:lineRule="auto"/>
              <w:ind w:left="180" w:hanging="180"/>
            </w:pPr>
            <w:r>
              <w:rPr>
                <w:rFonts w:ascii="Arial" w:hAnsi="Arial" w:cs="Arial"/>
              </w:rPr>
              <w:t>Recognizes</w:t>
            </w:r>
            <w:r w:rsidR="0DAECD32" w:rsidRPr="79106401">
              <w:rPr>
                <w:rFonts w:ascii="Arial" w:hAnsi="Arial" w:cs="Arial"/>
              </w:rPr>
              <w:t xml:space="preserve"> that physical therapy for vestibular hypofunction should include </w:t>
            </w:r>
            <w:proofErr w:type="spellStart"/>
            <w:r w:rsidR="0DAECD32" w:rsidRPr="79106401">
              <w:rPr>
                <w:rFonts w:ascii="Arial" w:hAnsi="Arial" w:cs="Arial"/>
              </w:rPr>
              <w:t>vestibulo</w:t>
            </w:r>
            <w:proofErr w:type="spellEnd"/>
            <w:r w:rsidR="0DAECD32" w:rsidRPr="79106401">
              <w:rPr>
                <w:rFonts w:ascii="Arial" w:hAnsi="Arial" w:cs="Arial"/>
              </w:rPr>
              <w:t>-ocular reflex exercises</w:t>
            </w:r>
          </w:p>
        </w:tc>
      </w:tr>
      <w:tr w:rsidR="00C526B5" w:rsidRPr="00E74371" w14:paraId="35DBE118" w14:textId="77777777" w:rsidTr="00B65E2D">
        <w:tc>
          <w:tcPr>
            <w:tcW w:w="4950" w:type="dxa"/>
            <w:tcBorders>
              <w:top w:val="single" w:sz="4" w:space="0" w:color="000000"/>
              <w:bottom w:val="single" w:sz="4" w:space="0" w:color="000000"/>
            </w:tcBorders>
            <w:shd w:val="clear" w:color="auto" w:fill="C9C9C9"/>
          </w:tcPr>
          <w:p w14:paraId="217B3A71" w14:textId="77777777" w:rsidR="00B65E2D" w:rsidRPr="00B65E2D" w:rsidRDefault="00A2004C" w:rsidP="00B65E2D">
            <w:pPr>
              <w:spacing w:after="0" w:line="240" w:lineRule="auto"/>
              <w:ind w:left="-18"/>
              <w:rPr>
                <w:rFonts w:ascii="Arial" w:eastAsia="Times New Roman" w:hAnsi="Arial" w:cs="Arial"/>
                <w:i/>
                <w:iCs/>
                <w:color w:val="000000"/>
              </w:rPr>
            </w:pPr>
            <w:r w:rsidRPr="00E74371">
              <w:rPr>
                <w:rFonts w:ascii="Arial" w:hAnsi="Arial" w:cs="Arial"/>
                <w:b/>
              </w:rPr>
              <w:lastRenderedPageBreak/>
              <w:t>Level 4</w:t>
            </w:r>
            <w:r w:rsidRPr="00E74371">
              <w:rPr>
                <w:rFonts w:ascii="Arial" w:hAnsi="Arial" w:cs="Arial"/>
                <w:i/>
                <w:iCs/>
              </w:rPr>
              <w:t xml:space="preserve"> </w:t>
            </w:r>
            <w:r w:rsidR="00B65E2D" w:rsidRPr="00B65E2D">
              <w:rPr>
                <w:rFonts w:ascii="Arial" w:eastAsia="Times New Roman" w:hAnsi="Arial" w:cs="Arial"/>
                <w:i/>
                <w:iCs/>
                <w:color w:val="000000"/>
              </w:rPr>
              <w:t xml:space="preserve">Demonstrates comprehensive understanding and interpretation of advanced vestibular testing </w:t>
            </w:r>
          </w:p>
          <w:p w14:paraId="642774DA" w14:textId="77777777" w:rsidR="00B65E2D" w:rsidRPr="00B65E2D" w:rsidRDefault="00B65E2D" w:rsidP="00B65E2D">
            <w:pPr>
              <w:spacing w:after="0" w:line="240" w:lineRule="auto"/>
              <w:ind w:left="-18"/>
              <w:rPr>
                <w:rFonts w:ascii="Arial" w:eastAsia="Times New Roman" w:hAnsi="Arial" w:cs="Arial"/>
                <w:i/>
                <w:iCs/>
                <w:color w:val="000000"/>
              </w:rPr>
            </w:pPr>
          </w:p>
          <w:p w14:paraId="58BAB95E" w14:textId="77777777" w:rsidR="00B65E2D" w:rsidRPr="00B65E2D" w:rsidRDefault="00B65E2D" w:rsidP="00B65E2D">
            <w:pPr>
              <w:spacing w:after="0" w:line="240" w:lineRule="auto"/>
              <w:ind w:left="-18"/>
              <w:rPr>
                <w:rFonts w:ascii="Arial" w:eastAsia="Times New Roman" w:hAnsi="Arial" w:cs="Arial"/>
                <w:i/>
                <w:iCs/>
                <w:color w:val="000000"/>
              </w:rPr>
            </w:pPr>
            <w:r w:rsidRPr="00B65E2D">
              <w:rPr>
                <w:rFonts w:ascii="Arial" w:eastAsia="Times New Roman" w:hAnsi="Arial" w:cs="Arial"/>
                <w:i/>
                <w:iCs/>
                <w:color w:val="000000"/>
              </w:rPr>
              <w:t>Demonstrates understanding of a multidisciplinary approach to evaluate and manage complex cases of dizziness (e.g., vestibular rehabilitation, neurologic consultation)</w:t>
            </w:r>
          </w:p>
          <w:p w14:paraId="0E6633C0" w14:textId="13C7C5F4" w:rsidR="00B65E2D" w:rsidRDefault="00B65E2D" w:rsidP="00B65E2D">
            <w:pPr>
              <w:spacing w:after="0" w:line="240" w:lineRule="auto"/>
              <w:ind w:left="-18"/>
              <w:rPr>
                <w:rFonts w:ascii="Arial" w:eastAsia="Times New Roman" w:hAnsi="Arial" w:cs="Arial"/>
                <w:i/>
                <w:iCs/>
                <w:color w:val="000000"/>
              </w:rPr>
            </w:pPr>
          </w:p>
          <w:p w14:paraId="7201E3E0" w14:textId="77777777" w:rsidR="00B65E2D" w:rsidRPr="00B65E2D" w:rsidRDefault="00B65E2D" w:rsidP="00B65E2D">
            <w:pPr>
              <w:spacing w:after="0" w:line="240" w:lineRule="auto"/>
              <w:ind w:left="-18"/>
              <w:rPr>
                <w:rFonts w:ascii="Arial" w:eastAsia="Times New Roman" w:hAnsi="Arial" w:cs="Arial"/>
                <w:i/>
                <w:iCs/>
                <w:color w:val="000000"/>
              </w:rPr>
            </w:pPr>
          </w:p>
          <w:p w14:paraId="6A674E7F" w14:textId="01DC161C" w:rsidR="00A2004C" w:rsidRPr="00E74371" w:rsidRDefault="00B65E2D" w:rsidP="00B65E2D">
            <w:pPr>
              <w:spacing w:after="0" w:line="240" w:lineRule="auto"/>
              <w:rPr>
                <w:rFonts w:ascii="Arial" w:eastAsia="Arial" w:hAnsi="Arial" w:cs="Arial"/>
                <w:i/>
              </w:rPr>
            </w:pPr>
            <w:r w:rsidRPr="00B65E2D">
              <w:rPr>
                <w:rFonts w:ascii="Arial" w:eastAsia="Times New Roman" w:hAnsi="Arial" w:cs="Arial"/>
                <w:i/>
                <w:iCs/>
                <w:color w:val="000000"/>
              </w:rPr>
              <w:t>Demonstrates knowledge of the indications, outcomes, risks, and complications of ablative and non-ablative vestibular interventions (e.g., for semicircular canal dehiscence, Meniere’s disease)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E84AD5" w14:textId="038DE613" w:rsidR="004F65DC" w:rsidRPr="00D94EBD" w:rsidRDefault="1C9FC45B" w:rsidP="004F65DC">
            <w:pPr>
              <w:numPr>
                <w:ilvl w:val="0"/>
                <w:numId w:val="5"/>
              </w:numPr>
              <w:pBdr>
                <w:top w:val="nil"/>
                <w:left w:val="nil"/>
                <w:bottom w:val="nil"/>
                <w:right w:val="nil"/>
                <w:between w:val="nil"/>
              </w:pBdr>
              <w:spacing w:after="0" w:line="240" w:lineRule="auto"/>
              <w:ind w:left="180" w:hanging="180"/>
              <w:rPr>
                <w:rFonts w:ascii="Arial" w:hAnsi="Arial" w:cs="Arial"/>
              </w:rPr>
            </w:pPr>
            <w:r w:rsidRPr="00D94EBD">
              <w:rPr>
                <w:rFonts w:ascii="Arial" w:eastAsia="Times New Roman" w:hAnsi="Arial" w:cs="Arial"/>
                <w:color w:val="000000" w:themeColor="text1"/>
              </w:rPr>
              <w:t xml:space="preserve">Explains the procedure and expected findings of </w:t>
            </w:r>
            <w:r w:rsidR="00BD27D4" w:rsidRPr="00D94EBD">
              <w:rPr>
                <w:rFonts w:ascii="Arial" w:eastAsia="Times New Roman" w:hAnsi="Arial" w:cs="Arial"/>
                <w:color w:val="000000" w:themeColor="text1"/>
              </w:rPr>
              <w:t>VNG</w:t>
            </w:r>
            <w:r w:rsidR="00BD27D4" w:rsidRPr="00D94EBD">
              <w:rPr>
                <w:rFonts w:ascii="Arial" w:eastAsia="Times New Roman" w:hAnsi="Arial" w:cs="Arial"/>
              </w:rPr>
              <w:t>,</w:t>
            </w:r>
            <w:r w:rsidR="00BD27D4" w:rsidRPr="00D94EBD">
              <w:rPr>
                <w:rFonts w:ascii="Arial" w:hAnsi="Arial" w:cs="Arial"/>
              </w:rPr>
              <w:t xml:space="preserve"> ocular vestibular-evoked myogenic potential </w:t>
            </w:r>
            <w:r w:rsidR="00A672D4">
              <w:rPr>
                <w:rFonts w:ascii="Arial" w:hAnsi="Arial" w:cs="Arial"/>
              </w:rPr>
              <w:t>(</w:t>
            </w:r>
            <w:proofErr w:type="spellStart"/>
            <w:r w:rsidR="00BD27D4" w:rsidRPr="00D94EBD">
              <w:rPr>
                <w:rFonts w:ascii="Arial" w:hAnsi="Arial" w:cs="Arial"/>
              </w:rPr>
              <w:t>oVEMP</w:t>
            </w:r>
            <w:proofErr w:type="spellEnd"/>
            <w:r w:rsidR="00A672D4">
              <w:rPr>
                <w:rFonts w:ascii="Arial" w:hAnsi="Arial" w:cs="Arial"/>
              </w:rPr>
              <w:t>)</w:t>
            </w:r>
            <w:r w:rsidR="00BD27D4" w:rsidRPr="00D94EBD">
              <w:rPr>
                <w:rFonts w:ascii="Arial" w:hAnsi="Arial" w:cs="Arial"/>
              </w:rPr>
              <w:t xml:space="preserve">, cervical vestibular evoked myogenic potential </w:t>
            </w:r>
            <w:r w:rsidR="008613CD">
              <w:rPr>
                <w:rFonts w:ascii="Arial" w:hAnsi="Arial" w:cs="Arial"/>
              </w:rPr>
              <w:t>(</w:t>
            </w:r>
            <w:proofErr w:type="spellStart"/>
            <w:r w:rsidR="00BD27D4" w:rsidRPr="00D94EBD">
              <w:rPr>
                <w:rFonts w:ascii="Arial" w:hAnsi="Arial" w:cs="Arial"/>
              </w:rPr>
              <w:t>cVEMP</w:t>
            </w:r>
            <w:proofErr w:type="spellEnd"/>
            <w:r w:rsidR="00A672D4">
              <w:rPr>
                <w:rFonts w:ascii="Arial" w:hAnsi="Arial" w:cs="Arial"/>
              </w:rPr>
              <w:t>)</w:t>
            </w:r>
            <w:r w:rsidR="00BD27D4" w:rsidRPr="00D94EBD">
              <w:rPr>
                <w:rFonts w:ascii="Arial" w:hAnsi="Arial" w:cs="Arial"/>
              </w:rPr>
              <w:t>,</w:t>
            </w:r>
            <w:r w:rsidR="00BD27D4" w:rsidRPr="00D94EBD">
              <w:rPr>
                <w:rFonts w:ascii="Arial" w:eastAsia="Times New Roman" w:hAnsi="Arial" w:cs="Arial"/>
              </w:rPr>
              <w:t xml:space="preserve"> </w:t>
            </w:r>
            <w:r w:rsidR="00BD27D4" w:rsidRPr="00D94EBD">
              <w:rPr>
                <w:rFonts w:ascii="Arial" w:eastAsia="Times New Roman" w:hAnsi="Arial" w:cs="Arial"/>
                <w:color w:val="000000" w:themeColor="text1"/>
              </w:rPr>
              <w:t>rotary chair,</w:t>
            </w:r>
            <w:r w:rsidR="004F65DC" w:rsidRPr="004F65DC">
              <w:rPr>
                <w:rFonts w:ascii="Arial" w:eastAsia="Times New Roman" w:hAnsi="Arial" w:cs="Arial"/>
                <w:color w:val="000000" w:themeColor="text1"/>
              </w:rPr>
              <w:t xml:space="preserve"> </w:t>
            </w:r>
            <w:r w:rsidR="4C53B263" w:rsidRPr="00D94EBD">
              <w:rPr>
                <w:rFonts w:ascii="Arial" w:eastAsia="Times New Roman" w:hAnsi="Arial" w:cs="Arial"/>
                <w:color w:val="000000" w:themeColor="text1"/>
              </w:rPr>
              <w:t>and</w:t>
            </w:r>
            <w:r w:rsidR="00BD27D4" w:rsidRPr="00D94EBD">
              <w:rPr>
                <w:rFonts w:ascii="Arial" w:eastAsia="Times New Roman" w:hAnsi="Arial" w:cs="Arial"/>
                <w:color w:val="000000" w:themeColor="text1"/>
              </w:rPr>
              <w:t xml:space="preserve"> </w:t>
            </w:r>
            <w:proofErr w:type="spellStart"/>
            <w:r w:rsidR="00BD27D4" w:rsidRPr="00D94EBD">
              <w:rPr>
                <w:rFonts w:ascii="Arial" w:eastAsia="Times New Roman" w:hAnsi="Arial" w:cs="Arial"/>
                <w:color w:val="000000" w:themeColor="text1"/>
              </w:rPr>
              <w:t>posturography</w:t>
            </w:r>
            <w:proofErr w:type="spellEnd"/>
            <w:r w:rsidR="004F65DC" w:rsidRPr="004F65DC">
              <w:rPr>
                <w:rFonts w:ascii="Arial" w:eastAsia="Times New Roman" w:hAnsi="Arial" w:cs="Arial"/>
                <w:color w:val="000000" w:themeColor="text1"/>
              </w:rPr>
              <w:t>,</w:t>
            </w:r>
            <w:r w:rsidR="00575494">
              <w:t xml:space="preserve"> </w:t>
            </w:r>
            <w:r w:rsidR="00575494" w:rsidRPr="00575494">
              <w:rPr>
                <w:rFonts w:ascii="Arial" w:eastAsia="Times New Roman" w:hAnsi="Arial" w:cs="Arial"/>
                <w:color w:val="000000" w:themeColor="text1"/>
              </w:rPr>
              <w:t>video head impulse test</w:t>
            </w:r>
            <w:r w:rsidR="004F65DC" w:rsidRPr="004F65DC">
              <w:rPr>
                <w:rFonts w:ascii="Arial" w:eastAsia="Times New Roman" w:hAnsi="Arial" w:cs="Arial"/>
                <w:color w:val="000000" w:themeColor="text1"/>
              </w:rPr>
              <w:t xml:space="preserve"> </w:t>
            </w:r>
            <w:r w:rsidR="00575494">
              <w:rPr>
                <w:rFonts w:ascii="Arial" w:eastAsia="Times New Roman" w:hAnsi="Arial" w:cs="Arial"/>
                <w:color w:val="000000" w:themeColor="text1"/>
              </w:rPr>
              <w:t>(</w:t>
            </w:r>
            <w:r w:rsidR="004F65DC" w:rsidRPr="004F65DC">
              <w:rPr>
                <w:rFonts w:ascii="Arial" w:eastAsia="Times New Roman" w:hAnsi="Arial" w:cs="Arial"/>
                <w:color w:val="000000" w:themeColor="text1"/>
              </w:rPr>
              <w:t>v-HIT</w:t>
            </w:r>
            <w:r w:rsidR="00575494">
              <w:rPr>
                <w:rFonts w:ascii="Arial" w:eastAsia="Times New Roman" w:hAnsi="Arial" w:cs="Arial"/>
                <w:color w:val="000000" w:themeColor="text1"/>
              </w:rPr>
              <w:t>)</w:t>
            </w:r>
          </w:p>
          <w:p w14:paraId="0DCB4430" w14:textId="777CABFD" w:rsidR="00A2004C" w:rsidRPr="00E74371" w:rsidRDefault="00A2004C" w:rsidP="00D94EBD">
            <w:pPr>
              <w:pBdr>
                <w:top w:val="nil"/>
                <w:left w:val="nil"/>
                <w:bottom w:val="nil"/>
                <w:right w:val="nil"/>
                <w:between w:val="nil"/>
              </w:pBdr>
              <w:spacing w:after="0" w:line="240" w:lineRule="auto"/>
              <w:ind w:left="180"/>
              <w:rPr>
                <w:rFonts w:ascii="Arial" w:hAnsi="Arial" w:cs="Arial"/>
              </w:rPr>
            </w:pPr>
          </w:p>
          <w:p w14:paraId="050AF811" w14:textId="72AF1386" w:rsidR="00A2004C" w:rsidRPr="00D94EBD" w:rsidRDefault="3A28537B" w:rsidP="79106401">
            <w:pPr>
              <w:numPr>
                <w:ilvl w:val="0"/>
                <w:numId w:val="5"/>
              </w:numPr>
              <w:pBdr>
                <w:top w:val="nil"/>
                <w:left w:val="nil"/>
                <w:bottom w:val="nil"/>
                <w:right w:val="nil"/>
                <w:between w:val="nil"/>
              </w:pBdr>
              <w:spacing w:after="0" w:line="240" w:lineRule="auto"/>
              <w:ind w:left="180" w:hanging="180"/>
            </w:pPr>
            <w:r w:rsidRPr="79106401">
              <w:rPr>
                <w:rFonts w:ascii="Arial" w:hAnsi="Arial" w:cs="Arial"/>
              </w:rPr>
              <w:t>Describes the importance of neur</w:t>
            </w:r>
            <w:r w:rsidR="197AC614" w:rsidRPr="79106401">
              <w:rPr>
                <w:rFonts w:ascii="Arial" w:hAnsi="Arial" w:cs="Arial"/>
              </w:rPr>
              <w:t>ologic consultation</w:t>
            </w:r>
            <w:r w:rsidR="1D2B26DB" w:rsidRPr="79106401">
              <w:rPr>
                <w:rFonts w:ascii="Arial" w:hAnsi="Arial" w:cs="Arial"/>
              </w:rPr>
              <w:t xml:space="preserve"> </w:t>
            </w:r>
            <w:r w:rsidR="197AC614" w:rsidRPr="79106401">
              <w:rPr>
                <w:rFonts w:ascii="Arial" w:hAnsi="Arial" w:cs="Arial"/>
              </w:rPr>
              <w:t xml:space="preserve">for down-beat nystagmus </w:t>
            </w:r>
            <w:r w:rsidR="629E3ABC" w:rsidRPr="79106401">
              <w:rPr>
                <w:rFonts w:ascii="Arial" w:hAnsi="Arial" w:cs="Arial"/>
              </w:rPr>
              <w:t>in terms of coordinating additional diagnostic work-up and directing medication trials</w:t>
            </w:r>
            <w:r w:rsidR="2C1C1E04" w:rsidRPr="79106401">
              <w:rPr>
                <w:rFonts w:ascii="Arial" w:hAnsi="Arial" w:cs="Arial"/>
              </w:rPr>
              <w:t xml:space="preserve"> and for habituation exercises, respectively</w:t>
            </w:r>
          </w:p>
          <w:p w14:paraId="407CC99A" w14:textId="7A9B470C" w:rsidR="003C0375" w:rsidRPr="00D94EBD" w:rsidRDefault="00482BB8" w:rsidP="79106401">
            <w:pPr>
              <w:numPr>
                <w:ilvl w:val="0"/>
                <w:numId w:val="5"/>
              </w:numPr>
              <w:pBdr>
                <w:top w:val="nil"/>
                <w:left w:val="nil"/>
                <w:bottom w:val="nil"/>
                <w:right w:val="nil"/>
                <w:between w:val="nil"/>
              </w:pBdr>
              <w:spacing w:after="0" w:line="240" w:lineRule="auto"/>
              <w:ind w:left="180" w:hanging="180"/>
            </w:pPr>
            <w:r>
              <w:rPr>
                <w:rFonts w:ascii="Arial" w:hAnsi="Arial" w:cs="Arial"/>
              </w:rPr>
              <w:t xml:space="preserve">Describes the </w:t>
            </w:r>
            <w:r w:rsidR="00FC039B">
              <w:rPr>
                <w:rFonts w:ascii="Arial" w:hAnsi="Arial" w:cs="Arial"/>
              </w:rPr>
              <w:t>role of</w:t>
            </w:r>
            <w:r>
              <w:rPr>
                <w:rFonts w:ascii="Arial" w:hAnsi="Arial" w:cs="Arial"/>
              </w:rPr>
              <w:t xml:space="preserve"> vestibular rehabilitation for a post-concussion </w:t>
            </w:r>
            <w:r w:rsidR="00FC039B">
              <w:rPr>
                <w:rFonts w:ascii="Arial" w:hAnsi="Arial" w:cs="Arial"/>
              </w:rPr>
              <w:t xml:space="preserve">patient or post-ablative </w:t>
            </w:r>
            <w:r w:rsidR="00A348CB">
              <w:rPr>
                <w:rFonts w:ascii="Arial" w:hAnsi="Arial" w:cs="Arial"/>
              </w:rPr>
              <w:t>vestibular dysfunction</w:t>
            </w:r>
          </w:p>
          <w:p w14:paraId="15C5FD10" w14:textId="50C70E46" w:rsidR="00CE66CF" w:rsidRPr="00D94EBD" w:rsidRDefault="00CE66CF" w:rsidP="00D94EBD">
            <w:pPr>
              <w:pBdr>
                <w:top w:val="nil"/>
                <w:left w:val="nil"/>
                <w:bottom w:val="nil"/>
                <w:right w:val="nil"/>
                <w:between w:val="nil"/>
              </w:pBdr>
              <w:spacing w:after="0" w:line="240" w:lineRule="auto"/>
              <w:ind w:left="180"/>
            </w:pPr>
          </w:p>
          <w:p w14:paraId="183B4BE9" w14:textId="418CFB95" w:rsidR="00A2004C" w:rsidRPr="00E74371" w:rsidRDefault="478FEFAD" w:rsidP="79106401">
            <w:pPr>
              <w:numPr>
                <w:ilvl w:val="0"/>
                <w:numId w:val="5"/>
              </w:numPr>
              <w:pBdr>
                <w:top w:val="nil"/>
                <w:left w:val="nil"/>
                <w:bottom w:val="nil"/>
                <w:right w:val="nil"/>
                <w:between w:val="nil"/>
              </w:pBdr>
              <w:spacing w:after="0" w:line="240" w:lineRule="auto"/>
              <w:ind w:left="180" w:hanging="180"/>
            </w:pPr>
            <w:r w:rsidRPr="79106401">
              <w:rPr>
                <w:rFonts w:ascii="Arial" w:hAnsi="Arial" w:cs="Arial"/>
              </w:rPr>
              <w:t>Lists intratympanic steroid injections and endolymphatic sac decompression</w:t>
            </w:r>
            <w:r w:rsidR="0634D4DF" w:rsidRPr="79106401">
              <w:rPr>
                <w:rFonts w:ascii="Arial" w:hAnsi="Arial" w:cs="Arial"/>
              </w:rPr>
              <w:t xml:space="preserve"> as non-ablative</w:t>
            </w:r>
            <w:r w:rsidR="175EFFE1" w:rsidRPr="79106401">
              <w:rPr>
                <w:rFonts w:ascii="Arial" w:hAnsi="Arial" w:cs="Arial"/>
              </w:rPr>
              <w:t xml:space="preserve"> options for Meniere’s disease patients with persistent symptoms despite dietary changes and initial trials of medications</w:t>
            </w:r>
            <w:r w:rsidRPr="79106401">
              <w:rPr>
                <w:rFonts w:ascii="Arial" w:hAnsi="Arial" w:cs="Arial"/>
              </w:rPr>
              <w:t xml:space="preserve">, </w:t>
            </w:r>
            <w:r w:rsidR="17E33203" w:rsidRPr="79106401">
              <w:rPr>
                <w:rFonts w:ascii="Arial" w:hAnsi="Arial" w:cs="Arial"/>
              </w:rPr>
              <w:t>and identifies risks of tympanic membrane perforation and hearing loss, amongst others</w:t>
            </w:r>
          </w:p>
        </w:tc>
      </w:tr>
      <w:tr w:rsidR="00C526B5" w:rsidRPr="00E74371" w14:paraId="0977E491" w14:textId="77777777" w:rsidTr="00B65E2D">
        <w:tc>
          <w:tcPr>
            <w:tcW w:w="4950" w:type="dxa"/>
            <w:tcBorders>
              <w:top w:val="single" w:sz="4" w:space="0" w:color="000000"/>
              <w:bottom w:val="single" w:sz="4" w:space="0" w:color="000000"/>
            </w:tcBorders>
            <w:shd w:val="clear" w:color="auto" w:fill="C9C9C9"/>
          </w:tcPr>
          <w:p w14:paraId="41B2BFBC" w14:textId="77777777" w:rsidR="00B65E2D" w:rsidRPr="00B65E2D" w:rsidRDefault="00A2004C" w:rsidP="00B65E2D">
            <w:pPr>
              <w:spacing w:after="0" w:line="240" w:lineRule="auto"/>
              <w:ind w:left="-18"/>
              <w:rPr>
                <w:rFonts w:ascii="Arial" w:hAnsi="Arial" w:cs="Arial"/>
                <w:i/>
                <w:iCs/>
              </w:rPr>
            </w:pPr>
            <w:r w:rsidRPr="00E74371">
              <w:rPr>
                <w:rFonts w:ascii="Arial" w:hAnsi="Arial" w:cs="Arial"/>
                <w:b/>
              </w:rPr>
              <w:t>Level 5</w:t>
            </w:r>
            <w:r w:rsidRPr="00E74371">
              <w:rPr>
                <w:rFonts w:ascii="Arial" w:hAnsi="Arial" w:cs="Arial"/>
              </w:rPr>
              <w:t xml:space="preserve"> </w:t>
            </w:r>
            <w:r w:rsidR="00B65E2D" w:rsidRPr="00B65E2D">
              <w:rPr>
                <w:rFonts w:ascii="Arial" w:hAnsi="Arial" w:cs="Arial"/>
                <w:i/>
                <w:iCs/>
              </w:rPr>
              <w:t>Conducts original research related to dizziness</w:t>
            </w:r>
          </w:p>
          <w:p w14:paraId="1A3D4148" w14:textId="77777777" w:rsidR="00B65E2D" w:rsidRPr="00B65E2D" w:rsidRDefault="00B65E2D" w:rsidP="00B65E2D">
            <w:pPr>
              <w:spacing w:after="0" w:line="240" w:lineRule="auto"/>
              <w:ind w:left="-18"/>
              <w:rPr>
                <w:rFonts w:ascii="Arial" w:hAnsi="Arial" w:cs="Arial"/>
                <w:i/>
                <w:iCs/>
              </w:rPr>
            </w:pPr>
          </w:p>
          <w:p w14:paraId="3AFE2379" w14:textId="77777777" w:rsidR="00B65E2D" w:rsidRPr="00B65E2D" w:rsidRDefault="00B65E2D" w:rsidP="00B65E2D">
            <w:pPr>
              <w:spacing w:after="0" w:line="240" w:lineRule="auto"/>
              <w:ind w:left="-18"/>
              <w:rPr>
                <w:rFonts w:ascii="Arial" w:hAnsi="Arial" w:cs="Arial"/>
                <w:i/>
                <w:iCs/>
              </w:rPr>
            </w:pPr>
            <w:r w:rsidRPr="00B65E2D">
              <w:rPr>
                <w:rFonts w:ascii="Arial" w:hAnsi="Arial" w:cs="Arial"/>
                <w:i/>
                <w:iCs/>
              </w:rPr>
              <w:t>Develops a course or conference related to dizziness for a regional or national meeting</w:t>
            </w:r>
          </w:p>
          <w:p w14:paraId="42A3BB43" w14:textId="77777777" w:rsidR="00B65E2D" w:rsidRPr="00B65E2D" w:rsidRDefault="00B65E2D" w:rsidP="00B65E2D">
            <w:pPr>
              <w:spacing w:after="0" w:line="240" w:lineRule="auto"/>
              <w:ind w:left="-18"/>
              <w:rPr>
                <w:rFonts w:ascii="Arial" w:hAnsi="Arial" w:cs="Arial"/>
                <w:i/>
                <w:iCs/>
              </w:rPr>
            </w:pPr>
          </w:p>
          <w:p w14:paraId="5B69F96B" w14:textId="0E01D44C" w:rsidR="00A2004C" w:rsidRPr="00E74371" w:rsidRDefault="00B65E2D" w:rsidP="00B65E2D">
            <w:pPr>
              <w:spacing w:after="0" w:line="240" w:lineRule="auto"/>
              <w:rPr>
                <w:rFonts w:ascii="Arial" w:eastAsia="Arial" w:hAnsi="Arial" w:cs="Arial"/>
                <w:i/>
              </w:rPr>
            </w:pPr>
            <w:r w:rsidRPr="00B65E2D">
              <w:rPr>
                <w:rFonts w:ascii="Arial" w:hAnsi="Arial" w:cs="Arial"/>
                <w:i/>
                <w:iCs/>
              </w:rPr>
              <w:t>Demonstrates understanding of indications, outcomes, risks, and complications of emerging technology, including vestibular implants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E35BA5" w14:textId="020363A2" w:rsidR="00A2004C" w:rsidRPr="00E74371" w:rsidRDefault="355657AB" w:rsidP="009F5B56">
            <w:pPr>
              <w:numPr>
                <w:ilvl w:val="0"/>
                <w:numId w:val="5"/>
              </w:numPr>
              <w:pBdr>
                <w:top w:val="nil"/>
                <w:left w:val="nil"/>
                <w:bottom w:val="nil"/>
                <w:right w:val="nil"/>
                <w:between w:val="nil"/>
              </w:pBdr>
              <w:spacing w:after="0" w:line="240" w:lineRule="auto"/>
              <w:ind w:left="180" w:hanging="180"/>
            </w:pPr>
            <w:r w:rsidRPr="009F5B56">
              <w:rPr>
                <w:rFonts w:ascii="Arial" w:hAnsi="Arial" w:cs="Arial"/>
              </w:rPr>
              <w:t>Designs and publishes any type of study related to dizziness</w:t>
            </w:r>
          </w:p>
          <w:p w14:paraId="22F84D5A" w14:textId="77777777" w:rsidR="009F5B56" w:rsidRPr="00D94EBD" w:rsidRDefault="009F5B56" w:rsidP="00D94EBD">
            <w:pPr>
              <w:pBdr>
                <w:top w:val="nil"/>
                <w:left w:val="nil"/>
                <w:bottom w:val="nil"/>
                <w:right w:val="nil"/>
                <w:between w:val="nil"/>
              </w:pBdr>
              <w:spacing w:after="0" w:line="240" w:lineRule="auto"/>
              <w:ind w:left="180"/>
            </w:pPr>
          </w:p>
          <w:p w14:paraId="4363C9D8" w14:textId="77777777" w:rsidR="009F5B56" w:rsidRPr="00D94EBD" w:rsidRDefault="009F5B56" w:rsidP="00D94EBD">
            <w:pPr>
              <w:pBdr>
                <w:top w:val="nil"/>
                <w:left w:val="nil"/>
                <w:bottom w:val="nil"/>
                <w:right w:val="nil"/>
                <w:between w:val="nil"/>
              </w:pBdr>
              <w:spacing w:after="0" w:line="240" w:lineRule="auto"/>
              <w:ind w:left="180"/>
            </w:pPr>
          </w:p>
          <w:p w14:paraId="1E462C8C" w14:textId="5711E018" w:rsidR="00A2004C" w:rsidRPr="00E74371" w:rsidRDefault="355657AB" w:rsidP="79106401">
            <w:pPr>
              <w:numPr>
                <w:ilvl w:val="0"/>
                <w:numId w:val="5"/>
              </w:numPr>
              <w:pBdr>
                <w:top w:val="nil"/>
                <w:left w:val="nil"/>
                <w:bottom w:val="nil"/>
                <w:right w:val="nil"/>
                <w:between w:val="nil"/>
              </w:pBdr>
              <w:spacing w:after="0" w:line="240" w:lineRule="auto"/>
              <w:ind w:left="180" w:hanging="180"/>
            </w:pPr>
            <w:r w:rsidRPr="79106401">
              <w:rPr>
                <w:rFonts w:ascii="Arial" w:hAnsi="Arial" w:cs="Arial"/>
              </w:rPr>
              <w:t>Develops a multidisciplinary institution-sponsored dizziness course</w:t>
            </w:r>
          </w:p>
          <w:p w14:paraId="317B6DFF" w14:textId="77777777" w:rsidR="009F5B56" w:rsidRPr="00D94EBD" w:rsidRDefault="009F5B56" w:rsidP="00D94EBD">
            <w:pPr>
              <w:pBdr>
                <w:top w:val="nil"/>
                <w:left w:val="nil"/>
                <w:bottom w:val="nil"/>
                <w:right w:val="nil"/>
                <w:between w:val="nil"/>
              </w:pBdr>
              <w:spacing w:after="0" w:line="240" w:lineRule="auto"/>
              <w:ind w:left="180"/>
            </w:pPr>
          </w:p>
          <w:p w14:paraId="3A29787D" w14:textId="77777777" w:rsidR="009F5B56" w:rsidRPr="00D94EBD" w:rsidRDefault="009F5B56" w:rsidP="00D94EBD">
            <w:pPr>
              <w:pBdr>
                <w:top w:val="nil"/>
                <w:left w:val="nil"/>
                <w:bottom w:val="nil"/>
                <w:right w:val="nil"/>
                <w:between w:val="nil"/>
              </w:pBdr>
              <w:spacing w:after="0" w:line="240" w:lineRule="auto"/>
              <w:ind w:left="180"/>
            </w:pPr>
          </w:p>
          <w:p w14:paraId="0B925FF5" w14:textId="63CED2EF" w:rsidR="00A2004C" w:rsidRPr="00E74371" w:rsidRDefault="4E18FE68" w:rsidP="79106401">
            <w:pPr>
              <w:numPr>
                <w:ilvl w:val="0"/>
                <w:numId w:val="5"/>
              </w:numPr>
              <w:pBdr>
                <w:top w:val="nil"/>
                <w:left w:val="nil"/>
                <w:bottom w:val="nil"/>
                <w:right w:val="nil"/>
                <w:between w:val="nil"/>
              </w:pBdr>
              <w:spacing w:after="0" w:line="240" w:lineRule="auto"/>
              <w:ind w:left="180" w:hanging="180"/>
            </w:pPr>
            <w:r w:rsidRPr="79106401">
              <w:rPr>
                <w:rFonts w:ascii="Arial" w:hAnsi="Arial" w:cs="Arial"/>
              </w:rPr>
              <w:t>F</w:t>
            </w:r>
            <w:r w:rsidR="7D48BA4E" w:rsidRPr="79106401">
              <w:rPr>
                <w:rFonts w:ascii="Arial" w:hAnsi="Arial" w:cs="Arial"/>
              </w:rPr>
              <w:t xml:space="preserve">rom </w:t>
            </w:r>
            <w:r w:rsidR="36883D02" w:rsidRPr="79106401">
              <w:rPr>
                <w:rFonts w:ascii="Arial" w:hAnsi="Arial" w:cs="Arial"/>
              </w:rPr>
              <w:t>early literature on vestibular implants for patients with bilateral vestibular hypofunctio</w:t>
            </w:r>
            <w:r w:rsidR="367DBEB3" w:rsidRPr="79106401">
              <w:rPr>
                <w:rFonts w:ascii="Arial" w:hAnsi="Arial" w:cs="Arial"/>
              </w:rPr>
              <w:t>n</w:t>
            </w:r>
            <w:r w:rsidR="4BD3B04F" w:rsidRPr="79106401">
              <w:rPr>
                <w:rFonts w:ascii="Arial" w:hAnsi="Arial" w:cs="Arial"/>
              </w:rPr>
              <w:t>, cites improvements in some measures of gait and posture and risks of hearing loss</w:t>
            </w:r>
          </w:p>
        </w:tc>
      </w:tr>
      <w:tr w:rsidR="00CD68FD" w:rsidRPr="00E74371" w14:paraId="2EF4AEE0" w14:textId="77777777" w:rsidTr="4DDFB103">
        <w:tc>
          <w:tcPr>
            <w:tcW w:w="4950" w:type="dxa"/>
            <w:shd w:val="clear" w:color="auto" w:fill="FFD965"/>
          </w:tcPr>
          <w:p w14:paraId="578848BE" w14:textId="77777777" w:rsidR="00A2004C" w:rsidRPr="00E74371" w:rsidRDefault="00A2004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6B9D9089" w14:textId="77777777" w:rsidR="00CE66CF" w:rsidRPr="00E74371" w:rsidDel="00456034" w:rsidRDefault="00CE66CF" w:rsidP="00CE66CF">
            <w:pPr>
              <w:numPr>
                <w:ilvl w:val="0"/>
                <w:numId w:val="5"/>
              </w:numPr>
              <w:pBdr>
                <w:top w:val="nil"/>
                <w:left w:val="nil"/>
                <w:bottom w:val="nil"/>
                <w:right w:val="nil"/>
                <w:between w:val="nil"/>
              </w:pBdr>
              <w:spacing w:after="0" w:line="240" w:lineRule="auto"/>
              <w:ind w:left="180" w:hanging="180"/>
              <w:rPr>
                <w:rFonts w:ascii="Arial" w:hAnsi="Arial" w:cs="Arial"/>
              </w:rPr>
            </w:pPr>
            <w:r w:rsidRPr="4BAE3518">
              <w:rPr>
                <w:rFonts w:ascii="Arial" w:hAnsi="Arial" w:cs="Arial"/>
              </w:rPr>
              <w:t>Direct observation</w:t>
            </w:r>
          </w:p>
          <w:p w14:paraId="16BEB608" w14:textId="77777777" w:rsidR="00CE66CF" w:rsidRDefault="00CE66CF" w:rsidP="00CE66CF">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Multisource feedback</w:t>
            </w:r>
          </w:p>
          <w:p w14:paraId="2D5A17DD" w14:textId="77777777" w:rsidR="00CE66CF" w:rsidRPr="00E74371" w:rsidDel="00456034" w:rsidRDefault="00CE66CF" w:rsidP="00CE66CF">
            <w:pPr>
              <w:numPr>
                <w:ilvl w:val="0"/>
                <w:numId w:val="5"/>
              </w:numPr>
              <w:pBdr>
                <w:top w:val="nil"/>
                <w:left w:val="nil"/>
                <w:bottom w:val="nil"/>
                <w:right w:val="nil"/>
                <w:between w:val="nil"/>
              </w:pBdr>
              <w:spacing w:after="0" w:line="240" w:lineRule="auto"/>
              <w:ind w:left="180" w:hanging="180"/>
              <w:rPr>
                <w:rFonts w:ascii="Arial" w:hAnsi="Arial" w:cs="Arial"/>
              </w:rPr>
            </w:pPr>
            <w:r w:rsidRPr="4BAE3518">
              <w:rPr>
                <w:rFonts w:ascii="Arial" w:hAnsi="Arial" w:cs="Arial"/>
              </w:rPr>
              <w:t>Objective structured clinical examination (OSCE)</w:t>
            </w:r>
          </w:p>
          <w:p w14:paraId="745253A5" w14:textId="77777777" w:rsidR="00CE66CF" w:rsidRPr="00E74371" w:rsidDel="00456034" w:rsidRDefault="00CE66CF" w:rsidP="00CE66CF">
            <w:pPr>
              <w:numPr>
                <w:ilvl w:val="0"/>
                <w:numId w:val="5"/>
              </w:numPr>
              <w:pBdr>
                <w:top w:val="nil"/>
                <w:left w:val="nil"/>
                <w:bottom w:val="nil"/>
                <w:right w:val="nil"/>
                <w:between w:val="nil"/>
              </w:pBdr>
              <w:spacing w:after="0" w:line="240" w:lineRule="auto"/>
              <w:ind w:left="180" w:hanging="180"/>
              <w:rPr>
                <w:rFonts w:ascii="Arial" w:hAnsi="Arial" w:cs="Arial"/>
              </w:rPr>
            </w:pPr>
            <w:r w:rsidRPr="4BAE3518">
              <w:rPr>
                <w:rFonts w:ascii="Arial" w:hAnsi="Arial" w:cs="Arial"/>
              </w:rPr>
              <w:t>Record review</w:t>
            </w:r>
          </w:p>
          <w:p w14:paraId="155FE365" w14:textId="77777777" w:rsidR="00CE66CF" w:rsidRPr="00E74371" w:rsidDel="00456034" w:rsidRDefault="00CE66CF" w:rsidP="00CE66CF">
            <w:pPr>
              <w:numPr>
                <w:ilvl w:val="0"/>
                <w:numId w:val="5"/>
              </w:numPr>
              <w:pBdr>
                <w:top w:val="nil"/>
                <w:left w:val="nil"/>
                <w:bottom w:val="nil"/>
                <w:right w:val="nil"/>
                <w:between w:val="nil"/>
              </w:pBdr>
              <w:spacing w:after="0" w:line="240" w:lineRule="auto"/>
              <w:ind w:left="180" w:hanging="180"/>
              <w:rPr>
                <w:rFonts w:ascii="Arial" w:hAnsi="Arial" w:cs="Arial"/>
              </w:rPr>
            </w:pPr>
            <w:r w:rsidRPr="4BAE3518">
              <w:rPr>
                <w:rFonts w:ascii="Arial" w:hAnsi="Arial" w:cs="Arial"/>
              </w:rPr>
              <w:t>Reflection</w:t>
            </w:r>
          </w:p>
          <w:p w14:paraId="1AA35650" w14:textId="77777777" w:rsidR="00CE66CF" w:rsidRPr="00E74371" w:rsidDel="00456034" w:rsidRDefault="00CE66CF" w:rsidP="00CE66CF">
            <w:pPr>
              <w:numPr>
                <w:ilvl w:val="0"/>
                <w:numId w:val="5"/>
              </w:numPr>
              <w:pBdr>
                <w:top w:val="nil"/>
                <w:left w:val="nil"/>
                <w:bottom w:val="nil"/>
                <w:right w:val="nil"/>
                <w:between w:val="nil"/>
              </w:pBdr>
              <w:spacing w:after="0" w:line="240" w:lineRule="auto"/>
              <w:ind w:left="180" w:hanging="180"/>
              <w:rPr>
                <w:rFonts w:ascii="Arial" w:hAnsi="Arial" w:cs="Arial"/>
              </w:rPr>
            </w:pPr>
            <w:r w:rsidRPr="4BAE3518">
              <w:rPr>
                <w:rFonts w:ascii="Arial" w:hAnsi="Arial" w:cs="Arial"/>
              </w:rPr>
              <w:t>Standardized oral examination</w:t>
            </w:r>
          </w:p>
          <w:p w14:paraId="225B9876" w14:textId="5B908584" w:rsidR="00A2004C" w:rsidRPr="00E74371" w:rsidRDefault="00CE66CF" w:rsidP="009F5B56">
            <w:pPr>
              <w:numPr>
                <w:ilvl w:val="0"/>
                <w:numId w:val="5"/>
              </w:numPr>
              <w:pBdr>
                <w:top w:val="nil"/>
                <w:left w:val="nil"/>
                <w:bottom w:val="nil"/>
                <w:right w:val="nil"/>
                <w:between w:val="nil"/>
              </w:pBdr>
              <w:spacing w:after="0" w:line="240" w:lineRule="auto"/>
              <w:ind w:left="180" w:hanging="180"/>
            </w:pPr>
            <w:r w:rsidRPr="4BAE3518">
              <w:rPr>
                <w:rFonts w:ascii="Arial" w:hAnsi="Arial" w:cs="Arial"/>
              </w:rPr>
              <w:t>Standardized patient examination</w:t>
            </w:r>
          </w:p>
        </w:tc>
      </w:tr>
      <w:tr w:rsidR="00CD68FD" w:rsidRPr="00E74371" w14:paraId="37BED6F4" w14:textId="77777777" w:rsidTr="4DDFB103">
        <w:tc>
          <w:tcPr>
            <w:tcW w:w="4950" w:type="dxa"/>
            <w:shd w:val="clear" w:color="auto" w:fill="8DB3E2" w:themeFill="text2" w:themeFillTint="66"/>
          </w:tcPr>
          <w:p w14:paraId="7BE59034" w14:textId="77777777" w:rsidR="00A2004C" w:rsidRPr="00E74371" w:rsidRDefault="00A2004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30DA0A03" w14:textId="61A47E88" w:rsidR="00A2004C" w:rsidRPr="00E74371" w:rsidRDefault="00A2004C" w:rsidP="002522AF">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E74371" w14:paraId="0E57955E" w14:textId="77777777" w:rsidTr="4DDFB103">
        <w:trPr>
          <w:trHeight w:val="80"/>
        </w:trPr>
        <w:tc>
          <w:tcPr>
            <w:tcW w:w="4950" w:type="dxa"/>
            <w:shd w:val="clear" w:color="auto" w:fill="A8D08D"/>
          </w:tcPr>
          <w:p w14:paraId="2F491B85" w14:textId="77777777" w:rsidR="00A2004C" w:rsidRPr="00E74371" w:rsidRDefault="00A2004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695EBCA7" w14:textId="38031687" w:rsidR="00A672D4" w:rsidRPr="00A672D4" w:rsidRDefault="00A672D4" w:rsidP="00A672D4">
            <w:pPr>
              <w:numPr>
                <w:ilvl w:val="0"/>
                <w:numId w:val="5"/>
              </w:numPr>
              <w:pBdr>
                <w:top w:val="nil"/>
                <w:left w:val="nil"/>
                <w:bottom w:val="nil"/>
                <w:right w:val="nil"/>
                <w:between w:val="nil"/>
              </w:pBdr>
              <w:spacing w:after="0" w:line="240" w:lineRule="auto"/>
              <w:ind w:left="180" w:hanging="180"/>
              <w:rPr>
                <w:color w:val="212121"/>
                <w:sz w:val="20"/>
                <w:szCs w:val="20"/>
              </w:rPr>
            </w:pPr>
            <w:proofErr w:type="spellStart"/>
            <w:r w:rsidRPr="00A672D4">
              <w:rPr>
                <w:rFonts w:ascii="Arial" w:eastAsia="Arial" w:hAnsi="Arial" w:cs="Arial"/>
                <w:color w:val="212121"/>
              </w:rPr>
              <w:t>Basura</w:t>
            </w:r>
            <w:proofErr w:type="spellEnd"/>
            <w:r w:rsidRPr="00A672D4">
              <w:rPr>
                <w:rFonts w:ascii="Arial" w:eastAsia="Arial" w:hAnsi="Arial" w:cs="Arial"/>
                <w:color w:val="212121"/>
              </w:rPr>
              <w:t xml:space="preserve"> GJ, </w:t>
            </w:r>
            <w:r w:rsidR="009655F4">
              <w:rPr>
                <w:rFonts w:ascii="Arial" w:eastAsia="Arial" w:hAnsi="Arial" w:cs="Arial"/>
                <w:color w:val="212121"/>
              </w:rPr>
              <w:t>et al</w:t>
            </w:r>
            <w:r w:rsidRPr="00A672D4">
              <w:rPr>
                <w:rFonts w:ascii="Arial" w:eastAsia="Arial" w:hAnsi="Arial" w:cs="Arial"/>
                <w:color w:val="212121"/>
              </w:rPr>
              <w:t xml:space="preserve">. Clinical </w:t>
            </w:r>
            <w:r w:rsidR="009655F4">
              <w:rPr>
                <w:rFonts w:ascii="Arial" w:eastAsia="Arial" w:hAnsi="Arial" w:cs="Arial"/>
                <w:color w:val="212121"/>
              </w:rPr>
              <w:t>p</w:t>
            </w:r>
            <w:r w:rsidRPr="00A672D4">
              <w:rPr>
                <w:rFonts w:ascii="Arial" w:eastAsia="Arial" w:hAnsi="Arial" w:cs="Arial"/>
                <w:color w:val="212121"/>
              </w:rPr>
              <w:t xml:space="preserve">ractice </w:t>
            </w:r>
            <w:r w:rsidR="009655F4">
              <w:rPr>
                <w:rFonts w:ascii="Arial" w:eastAsia="Arial" w:hAnsi="Arial" w:cs="Arial"/>
                <w:color w:val="212121"/>
              </w:rPr>
              <w:t>g</w:t>
            </w:r>
            <w:r w:rsidRPr="00A672D4">
              <w:rPr>
                <w:rFonts w:ascii="Arial" w:eastAsia="Arial" w:hAnsi="Arial" w:cs="Arial"/>
                <w:color w:val="212121"/>
              </w:rPr>
              <w:t xml:space="preserve">uideline: </w:t>
            </w:r>
            <w:proofErr w:type="spellStart"/>
            <w:r w:rsidRPr="00A672D4">
              <w:rPr>
                <w:rFonts w:ascii="Arial" w:eastAsia="Arial" w:hAnsi="Arial" w:cs="Arial"/>
                <w:color w:val="212121"/>
              </w:rPr>
              <w:t>Ménière's</w:t>
            </w:r>
            <w:proofErr w:type="spellEnd"/>
            <w:r w:rsidRPr="00A672D4">
              <w:rPr>
                <w:rFonts w:ascii="Arial" w:eastAsia="Arial" w:hAnsi="Arial" w:cs="Arial"/>
                <w:color w:val="212121"/>
              </w:rPr>
              <w:t xml:space="preserve"> </w:t>
            </w:r>
            <w:r w:rsidR="009655F4">
              <w:rPr>
                <w:rFonts w:ascii="Arial" w:eastAsia="Arial" w:hAnsi="Arial" w:cs="Arial"/>
                <w:color w:val="212121"/>
              </w:rPr>
              <w:t>d</w:t>
            </w:r>
            <w:r w:rsidRPr="00A672D4">
              <w:rPr>
                <w:rFonts w:ascii="Arial" w:eastAsia="Arial" w:hAnsi="Arial" w:cs="Arial"/>
                <w:color w:val="212121"/>
              </w:rPr>
              <w:t xml:space="preserve">isease. </w:t>
            </w:r>
            <w:proofErr w:type="spellStart"/>
            <w:r w:rsidRPr="00575494">
              <w:rPr>
                <w:rFonts w:ascii="Arial" w:eastAsia="Arial" w:hAnsi="Arial" w:cs="Arial"/>
                <w:i/>
                <w:iCs/>
                <w:color w:val="212121"/>
              </w:rPr>
              <w:t>Otolaryngol</w:t>
            </w:r>
            <w:proofErr w:type="spellEnd"/>
            <w:r w:rsidRPr="00575494">
              <w:rPr>
                <w:rFonts w:ascii="Arial" w:eastAsia="Arial" w:hAnsi="Arial" w:cs="Arial"/>
                <w:i/>
                <w:iCs/>
                <w:color w:val="212121"/>
              </w:rPr>
              <w:t xml:space="preserve"> Head Neck Surg.</w:t>
            </w:r>
            <w:r w:rsidRPr="00A672D4">
              <w:rPr>
                <w:rFonts w:ascii="Arial" w:eastAsia="Arial" w:hAnsi="Arial" w:cs="Arial"/>
                <w:color w:val="212121"/>
              </w:rPr>
              <w:t xml:space="preserve"> 2020;162(2_suppl</w:t>
            </w:r>
            <w:proofErr w:type="gramStart"/>
            <w:r w:rsidRPr="00A672D4">
              <w:rPr>
                <w:rFonts w:ascii="Arial" w:eastAsia="Arial" w:hAnsi="Arial" w:cs="Arial"/>
                <w:color w:val="212121"/>
              </w:rPr>
              <w:t>):S</w:t>
            </w:r>
            <w:proofErr w:type="gramEnd"/>
            <w:r w:rsidRPr="00A672D4">
              <w:rPr>
                <w:rFonts w:ascii="Arial" w:eastAsia="Arial" w:hAnsi="Arial" w:cs="Arial"/>
                <w:color w:val="212121"/>
              </w:rPr>
              <w:t xml:space="preserve">1-S55. </w:t>
            </w:r>
            <w:proofErr w:type="spellStart"/>
            <w:r w:rsidRPr="00A672D4">
              <w:rPr>
                <w:rFonts w:ascii="Arial" w:eastAsia="Arial" w:hAnsi="Arial" w:cs="Arial"/>
                <w:color w:val="212121"/>
              </w:rPr>
              <w:t>doi</w:t>
            </w:r>
            <w:proofErr w:type="spellEnd"/>
            <w:r w:rsidRPr="00A672D4">
              <w:rPr>
                <w:rFonts w:ascii="Arial" w:eastAsia="Arial" w:hAnsi="Arial" w:cs="Arial"/>
                <w:color w:val="212121"/>
              </w:rPr>
              <w:t>: 10.1177/0194599820909438. PMID: 32267799.</w:t>
            </w:r>
          </w:p>
          <w:p w14:paraId="3D77EA1D" w14:textId="508EB08E" w:rsidR="00A2004C" w:rsidRPr="00A672D4" w:rsidRDefault="771453D4" w:rsidP="009F5B56">
            <w:pPr>
              <w:numPr>
                <w:ilvl w:val="0"/>
                <w:numId w:val="5"/>
              </w:numPr>
              <w:pBdr>
                <w:top w:val="nil"/>
                <w:left w:val="nil"/>
                <w:bottom w:val="nil"/>
                <w:right w:val="nil"/>
                <w:between w:val="nil"/>
              </w:pBdr>
              <w:spacing w:after="0" w:line="240" w:lineRule="auto"/>
              <w:ind w:left="180" w:hanging="180"/>
              <w:rPr>
                <w:rFonts w:ascii="Arial" w:eastAsia="Arial" w:hAnsi="Arial" w:cs="Arial"/>
                <w:sz w:val="20"/>
                <w:szCs w:val="20"/>
              </w:rPr>
            </w:pPr>
            <w:r w:rsidRPr="00A672D4">
              <w:rPr>
                <w:rFonts w:ascii="Arial" w:eastAsia="Arial" w:hAnsi="Arial" w:cs="Arial"/>
                <w:color w:val="212121"/>
              </w:rPr>
              <w:t xml:space="preserve">Chow MR, </w:t>
            </w:r>
            <w:r w:rsidR="009655F4">
              <w:rPr>
                <w:rFonts w:ascii="Arial" w:eastAsia="Arial" w:hAnsi="Arial" w:cs="Arial"/>
                <w:color w:val="212121"/>
              </w:rPr>
              <w:t xml:space="preserve">et al. </w:t>
            </w:r>
            <w:r w:rsidRPr="00A672D4">
              <w:rPr>
                <w:rFonts w:ascii="Arial" w:eastAsia="Arial" w:hAnsi="Arial" w:cs="Arial"/>
                <w:color w:val="212121"/>
              </w:rPr>
              <w:t xml:space="preserve">Posture, </w:t>
            </w:r>
            <w:r w:rsidR="009655F4">
              <w:rPr>
                <w:rFonts w:ascii="Arial" w:eastAsia="Arial" w:hAnsi="Arial" w:cs="Arial"/>
                <w:color w:val="212121"/>
              </w:rPr>
              <w:t>g</w:t>
            </w:r>
            <w:r w:rsidRPr="00A672D4">
              <w:rPr>
                <w:rFonts w:ascii="Arial" w:eastAsia="Arial" w:hAnsi="Arial" w:cs="Arial"/>
                <w:color w:val="212121"/>
              </w:rPr>
              <w:t xml:space="preserve">ait, </w:t>
            </w:r>
            <w:r w:rsidR="009655F4">
              <w:rPr>
                <w:rFonts w:ascii="Arial" w:eastAsia="Arial" w:hAnsi="Arial" w:cs="Arial"/>
                <w:color w:val="212121"/>
              </w:rPr>
              <w:t>q</w:t>
            </w:r>
            <w:r w:rsidRPr="00A672D4">
              <w:rPr>
                <w:rFonts w:ascii="Arial" w:eastAsia="Arial" w:hAnsi="Arial" w:cs="Arial"/>
                <w:color w:val="212121"/>
              </w:rPr>
              <w:t xml:space="preserve">uality of </w:t>
            </w:r>
            <w:r w:rsidR="009655F4">
              <w:rPr>
                <w:rFonts w:ascii="Arial" w:eastAsia="Arial" w:hAnsi="Arial" w:cs="Arial"/>
                <w:color w:val="212121"/>
              </w:rPr>
              <w:t>l</w:t>
            </w:r>
            <w:r w:rsidRPr="00A672D4">
              <w:rPr>
                <w:rFonts w:ascii="Arial" w:eastAsia="Arial" w:hAnsi="Arial" w:cs="Arial"/>
                <w:color w:val="212121"/>
              </w:rPr>
              <w:t xml:space="preserve">ife, and </w:t>
            </w:r>
            <w:r w:rsidR="009655F4">
              <w:rPr>
                <w:rFonts w:ascii="Arial" w:eastAsia="Arial" w:hAnsi="Arial" w:cs="Arial"/>
                <w:color w:val="212121"/>
              </w:rPr>
              <w:t>h</w:t>
            </w:r>
            <w:r w:rsidRPr="00A672D4">
              <w:rPr>
                <w:rFonts w:ascii="Arial" w:eastAsia="Arial" w:hAnsi="Arial" w:cs="Arial"/>
                <w:color w:val="212121"/>
              </w:rPr>
              <w:t xml:space="preserve">earing with a </w:t>
            </w:r>
            <w:r w:rsidR="009655F4">
              <w:rPr>
                <w:rFonts w:ascii="Arial" w:eastAsia="Arial" w:hAnsi="Arial" w:cs="Arial"/>
                <w:color w:val="212121"/>
              </w:rPr>
              <w:t>v</w:t>
            </w:r>
            <w:r w:rsidRPr="00A672D4">
              <w:rPr>
                <w:rFonts w:ascii="Arial" w:eastAsia="Arial" w:hAnsi="Arial" w:cs="Arial"/>
                <w:color w:val="212121"/>
              </w:rPr>
              <w:t xml:space="preserve">estibular </w:t>
            </w:r>
            <w:r w:rsidR="009655F4">
              <w:rPr>
                <w:rFonts w:ascii="Arial" w:eastAsia="Arial" w:hAnsi="Arial" w:cs="Arial"/>
                <w:color w:val="212121"/>
              </w:rPr>
              <w:t>i</w:t>
            </w:r>
            <w:r w:rsidRPr="00A672D4">
              <w:rPr>
                <w:rFonts w:ascii="Arial" w:eastAsia="Arial" w:hAnsi="Arial" w:cs="Arial"/>
                <w:color w:val="212121"/>
              </w:rPr>
              <w:t xml:space="preserve">mplant. </w:t>
            </w:r>
            <w:r w:rsidRPr="00575494">
              <w:rPr>
                <w:rFonts w:ascii="Arial" w:eastAsia="Arial" w:hAnsi="Arial" w:cs="Arial"/>
                <w:i/>
                <w:iCs/>
                <w:color w:val="212121"/>
              </w:rPr>
              <w:t xml:space="preserve">N </w:t>
            </w:r>
            <w:proofErr w:type="spellStart"/>
            <w:r w:rsidRPr="00575494">
              <w:rPr>
                <w:rFonts w:ascii="Arial" w:eastAsia="Arial" w:hAnsi="Arial" w:cs="Arial"/>
                <w:i/>
                <w:iCs/>
                <w:color w:val="212121"/>
              </w:rPr>
              <w:t>Engl</w:t>
            </w:r>
            <w:proofErr w:type="spellEnd"/>
            <w:r w:rsidRPr="00575494">
              <w:rPr>
                <w:rFonts w:ascii="Arial" w:eastAsia="Arial" w:hAnsi="Arial" w:cs="Arial"/>
                <w:i/>
                <w:iCs/>
                <w:color w:val="212121"/>
              </w:rPr>
              <w:t xml:space="preserve"> J Med.</w:t>
            </w:r>
            <w:r w:rsidRPr="00A672D4">
              <w:rPr>
                <w:rFonts w:ascii="Arial" w:eastAsia="Arial" w:hAnsi="Arial" w:cs="Arial"/>
                <w:color w:val="212121"/>
              </w:rPr>
              <w:t xml:space="preserve"> 2021;384(6):521-532.</w:t>
            </w:r>
          </w:p>
          <w:p w14:paraId="1FD3D134" w14:textId="0D181DB7" w:rsidR="00A2004C" w:rsidRPr="00A672D4" w:rsidRDefault="214D700E" w:rsidP="4DDFB103">
            <w:pPr>
              <w:numPr>
                <w:ilvl w:val="0"/>
                <w:numId w:val="5"/>
              </w:numPr>
              <w:pBdr>
                <w:top w:val="nil"/>
                <w:left w:val="nil"/>
                <w:bottom w:val="nil"/>
                <w:right w:val="nil"/>
                <w:between w:val="nil"/>
              </w:pBdr>
              <w:spacing w:after="0" w:line="240" w:lineRule="auto"/>
              <w:ind w:left="180" w:hanging="180"/>
              <w:rPr>
                <w:rFonts w:ascii="Arial" w:eastAsia="Arial" w:hAnsi="Arial" w:cs="Arial"/>
                <w:color w:val="212121"/>
              </w:rPr>
            </w:pPr>
            <w:r w:rsidRPr="00A672D4">
              <w:rPr>
                <w:rFonts w:ascii="Arial" w:eastAsia="Arial" w:hAnsi="Arial" w:cs="Arial"/>
                <w:color w:val="212121"/>
              </w:rPr>
              <w:lastRenderedPageBreak/>
              <w:t xml:space="preserve">Goebel JA. The ten-minute examination of the dizzy patient. </w:t>
            </w:r>
            <w:r w:rsidRPr="00575494">
              <w:rPr>
                <w:rFonts w:ascii="Arial" w:eastAsia="Arial" w:hAnsi="Arial" w:cs="Arial"/>
                <w:i/>
                <w:iCs/>
                <w:color w:val="212121"/>
              </w:rPr>
              <w:t xml:space="preserve">Semin Neurol. </w:t>
            </w:r>
            <w:r w:rsidRPr="00A672D4">
              <w:rPr>
                <w:rFonts w:ascii="Arial" w:eastAsia="Arial" w:hAnsi="Arial" w:cs="Arial"/>
                <w:color w:val="212121"/>
              </w:rPr>
              <w:t xml:space="preserve">2001;21(4):391-8. </w:t>
            </w:r>
            <w:proofErr w:type="spellStart"/>
            <w:r w:rsidRPr="00A672D4">
              <w:rPr>
                <w:rFonts w:ascii="Arial" w:eastAsia="Arial" w:hAnsi="Arial" w:cs="Arial"/>
                <w:color w:val="212121"/>
              </w:rPr>
              <w:t>doi</w:t>
            </w:r>
            <w:proofErr w:type="spellEnd"/>
            <w:r w:rsidRPr="00A672D4">
              <w:rPr>
                <w:rFonts w:ascii="Arial" w:eastAsia="Arial" w:hAnsi="Arial" w:cs="Arial"/>
                <w:color w:val="212121"/>
              </w:rPr>
              <w:t>: 10.1055/s-2001-19410. PMID: 11774054.</w:t>
            </w:r>
          </w:p>
          <w:p w14:paraId="22B17EBB" w14:textId="5B2A3C12" w:rsidR="00A2004C" w:rsidRPr="001F1522" w:rsidRDefault="005F67CE" w:rsidP="4DDFB103">
            <w:pPr>
              <w:numPr>
                <w:ilvl w:val="0"/>
                <w:numId w:val="5"/>
              </w:numPr>
              <w:pBdr>
                <w:top w:val="nil"/>
                <w:left w:val="nil"/>
                <w:bottom w:val="nil"/>
                <w:right w:val="nil"/>
                <w:between w:val="nil"/>
              </w:pBdr>
              <w:spacing w:after="0" w:line="240" w:lineRule="auto"/>
              <w:ind w:left="180" w:hanging="180"/>
              <w:rPr>
                <w:rFonts w:ascii="Arial" w:eastAsia="Arial" w:hAnsi="Arial" w:cs="Arial"/>
                <w:color w:val="212121"/>
                <w:sz w:val="24"/>
                <w:szCs w:val="24"/>
              </w:rPr>
            </w:pPr>
            <w:r>
              <w:rPr>
                <w:rFonts w:ascii="Arial" w:eastAsia="Arial" w:hAnsi="Arial" w:cs="Arial"/>
                <w:color w:val="212121"/>
              </w:rPr>
              <w:t xml:space="preserve">House Institute Professional Education. </w:t>
            </w:r>
            <w:r w:rsidR="15348757" w:rsidRPr="00A672D4">
              <w:rPr>
                <w:rFonts w:ascii="Arial" w:eastAsia="Arial" w:hAnsi="Arial" w:cs="Arial"/>
                <w:color w:val="212121"/>
              </w:rPr>
              <w:t xml:space="preserve">Practical </w:t>
            </w:r>
            <w:r>
              <w:rPr>
                <w:rFonts w:ascii="Arial" w:eastAsia="Arial" w:hAnsi="Arial" w:cs="Arial"/>
                <w:color w:val="212121"/>
              </w:rPr>
              <w:t>a</w:t>
            </w:r>
            <w:r w:rsidR="15348757" w:rsidRPr="00A672D4">
              <w:rPr>
                <w:rFonts w:ascii="Arial" w:eastAsia="Arial" w:hAnsi="Arial" w:cs="Arial"/>
                <w:color w:val="212121"/>
              </w:rPr>
              <w:t xml:space="preserve">ssessment of the </w:t>
            </w:r>
            <w:r>
              <w:rPr>
                <w:rFonts w:ascii="Arial" w:eastAsia="Arial" w:hAnsi="Arial" w:cs="Arial"/>
                <w:color w:val="212121"/>
              </w:rPr>
              <w:t>d</w:t>
            </w:r>
            <w:r w:rsidR="15348757" w:rsidRPr="00A672D4">
              <w:rPr>
                <w:rFonts w:ascii="Arial" w:eastAsia="Arial" w:hAnsi="Arial" w:cs="Arial"/>
                <w:color w:val="212121"/>
              </w:rPr>
              <w:t xml:space="preserve">izzy </w:t>
            </w:r>
            <w:r>
              <w:rPr>
                <w:rFonts w:ascii="Arial" w:eastAsia="Arial" w:hAnsi="Arial" w:cs="Arial"/>
                <w:color w:val="212121"/>
              </w:rPr>
              <w:t>p</w:t>
            </w:r>
            <w:r w:rsidR="15348757" w:rsidRPr="00A672D4">
              <w:rPr>
                <w:rFonts w:ascii="Arial" w:eastAsia="Arial" w:hAnsi="Arial" w:cs="Arial"/>
                <w:color w:val="212121"/>
              </w:rPr>
              <w:t>atient</w:t>
            </w:r>
            <w:r>
              <w:rPr>
                <w:rFonts w:ascii="Arial" w:eastAsia="Arial" w:hAnsi="Arial" w:cs="Arial"/>
                <w:color w:val="212121"/>
              </w:rPr>
              <w:t xml:space="preserve">. YouTube. </w:t>
            </w:r>
            <w:hyperlink r:id="rId14" w:history="1">
              <w:r w:rsidRPr="006B1897">
                <w:rPr>
                  <w:rStyle w:val="Hyperlink"/>
                  <w:rFonts w:ascii="Arial" w:eastAsia="Arial" w:hAnsi="Arial" w:cs="Arial"/>
                </w:rPr>
                <w:t>https://www.youtube.com/watch?v=DXC3qZG-foo&amp;list=PL7aLGUtUaoDShTANAQt62Nyl0zzndD6vE&amp;index=16</w:t>
              </w:r>
            </w:hyperlink>
            <w:r>
              <w:rPr>
                <w:rFonts w:ascii="Arial" w:eastAsia="Arial" w:hAnsi="Arial" w:cs="Arial"/>
                <w:color w:val="212121"/>
              </w:rPr>
              <w:t xml:space="preserve">. Published </w:t>
            </w:r>
            <w:r w:rsidR="00866B07">
              <w:rPr>
                <w:rFonts w:ascii="Arial" w:eastAsia="Arial" w:hAnsi="Arial" w:cs="Arial"/>
                <w:color w:val="212121"/>
              </w:rPr>
              <w:t>2021.</w:t>
            </w:r>
            <w:r>
              <w:rPr>
                <w:rFonts w:ascii="Arial" w:eastAsia="Arial" w:hAnsi="Arial" w:cs="Arial"/>
                <w:color w:val="212121"/>
              </w:rPr>
              <w:t xml:space="preserve"> </w:t>
            </w:r>
          </w:p>
        </w:tc>
      </w:tr>
    </w:tbl>
    <w:p w14:paraId="04864D49" w14:textId="77777777" w:rsidR="00A2004C" w:rsidRDefault="00A2004C" w:rsidP="00A32159">
      <w:pPr>
        <w:spacing w:after="0" w:line="240" w:lineRule="auto"/>
        <w:rPr>
          <w:rFonts w:ascii="Arial" w:eastAsia="Arial" w:hAnsi="Arial" w:cs="Arial"/>
        </w:rPr>
      </w:pPr>
    </w:p>
    <w:p w14:paraId="19BD118A" w14:textId="126D0C85" w:rsidR="00A2004C" w:rsidRDefault="00A2004C" w:rsidP="00A32159">
      <w:pPr>
        <w:spacing w:after="0" w:line="240" w:lineRule="auto"/>
        <w:rPr>
          <w:rFonts w:ascii="Arial" w:eastAsia="Arial" w:hAnsi="Arial" w:cs="Arial"/>
        </w:rPr>
      </w:pPr>
      <w:r w:rsidRPr="11326FA1">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6107" w:rsidRPr="00E74371" w14:paraId="75DFF27C" w14:textId="77777777" w:rsidTr="44B652C8">
        <w:trPr>
          <w:trHeight w:val="769"/>
        </w:trPr>
        <w:tc>
          <w:tcPr>
            <w:tcW w:w="14125" w:type="dxa"/>
            <w:gridSpan w:val="2"/>
            <w:shd w:val="clear" w:color="auto" w:fill="9CC3E5"/>
          </w:tcPr>
          <w:p w14:paraId="055698CD" w14:textId="327BF195" w:rsidR="00A2004C" w:rsidRPr="00E74371" w:rsidRDefault="00A6113C"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Medical Knowledge 3: </w:t>
            </w:r>
            <w:r w:rsidR="001C39E3">
              <w:rPr>
                <w:rFonts w:ascii="Arial" w:hAnsi="Arial" w:cs="Arial"/>
                <w:b/>
              </w:rPr>
              <w:t>Clinical Reasoning</w:t>
            </w:r>
          </w:p>
          <w:p w14:paraId="6630B6C1" w14:textId="234C091D" w:rsidR="00A2004C" w:rsidRPr="00E74371" w:rsidRDefault="00A2004C" w:rsidP="00FE3E04">
            <w:pPr>
              <w:spacing w:after="0" w:line="240" w:lineRule="auto"/>
              <w:ind w:left="187"/>
              <w:rPr>
                <w:rFonts w:ascii="Arial" w:eastAsia="Arial" w:hAnsi="Arial" w:cs="Arial"/>
                <w:b/>
                <w:bCs/>
                <w:color w:val="000000"/>
              </w:rPr>
            </w:pPr>
            <w:r w:rsidRPr="00E74371">
              <w:rPr>
                <w:rFonts w:ascii="Arial" w:eastAsia="Arial" w:hAnsi="Arial" w:cs="Arial"/>
                <w:b/>
                <w:bCs/>
              </w:rPr>
              <w:t>Overall Intent:</w:t>
            </w:r>
            <w:r w:rsidRPr="00E74371">
              <w:rPr>
                <w:rFonts w:ascii="Arial" w:eastAsia="Arial" w:hAnsi="Arial" w:cs="Arial"/>
              </w:rPr>
              <w:t xml:space="preserve"> </w:t>
            </w:r>
            <w:r w:rsidR="00BD2791" w:rsidRPr="005D3F00">
              <w:rPr>
                <w:rFonts w:ascii="Arial" w:eastAsia="Arial" w:hAnsi="Arial" w:cs="Arial"/>
              </w:rPr>
              <w:t>To consistently develop a complete and prioritized differential diagnosis while minimizing the impact of cognitive errors</w:t>
            </w:r>
            <w:r w:rsidR="00BD2791" w:rsidRPr="00E74371" w:rsidDel="00BD2791">
              <w:rPr>
                <w:rFonts w:ascii="Arial" w:eastAsia="Arial" w:hAnsi="Arial" w:cs="Arial"/>
              </w:rPr>
              <w:t xml:space="preserve"> </w:t>
            </w:r>
          </w:p>
        </w:tc>
      </w:tr>
      <w:tr w:rsidR="00CD68FD" w:rsidRPr="00E74371" w14:paraId="5F9416B3" w14:textId="77777777" w:rsidTr="44B652C8">
        <w:tc>
          <w:tcPr>
            <w:tcW w:w="4950" w:type="dxa"/>
            <w:shd w:val="clear" w:color="auto" w:fill="FABF8F" w:themeFill="accent6" w:themeFillTint="99"/>
          </w:tcPr>
          <w:p w14:paraId="2B66803A" w14:textId="77777777" w:rsidR="00A2004C" w:rsidRPr="00E74371" w:rsidRDefault="00A2004C"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1651EA3E" w14:textId="77777777" w:rsidR="00A2004C" w:rsidRPr="00E74371" w:rsidRDefault="00A2004C"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E74371" w14:paraId="0C873782" w14:textId="77777777" w:rsidTr="00B65E2D">
        <w:tc>
          <w:tcPr>
            <w:tcW w:w="4950" w:type="dxa"/>
            <w:tcBorders>
              <w:top w:val="single" w:sz="4" w:space="0" w:color="000000"/>
              <w:bottom w:val="single" w:sz="4" w:space="0" w:color="000000"/>
            </w:tcBorders>
            <w:shd w:val="clear" w:color="auto" w:fill="C9C9C9"/>
          </w:tcPr>
          <w:p w14:paraId="2A5FE1BF" w14:textId="6DD1A4CB" w:rsidR="00A2004C" w:rsidRPr="00E74371" w:rsidRDefault="00A2004C" w:rsidP="00A32159">
            <w:pPr>
              <w:spacing w:after="0" w:line="240" w:lineRule="auto"/>
              <w:rPr>
                <w:rFonts w:ascii="Arial" w:hAnsi="Arial" w:cs="Arial"/>
                <w:i/>
                <w:color w:val="000000"/>
              </w:rPr>
            </w:pPr>
            <w:r w:rsidRPr="00E74371">
              <w:rPr>
                <w:rFonts w:ascii="Arial" w:eastAsia="Arial" w:hAnsi="Arial" w:cs="Arial"/>
                <w:b/>
              </w:rPr>
              <w:t>Level 1</w:t>
            </w:r>
            <w:r w:rsidRPr="00E74371">
              <w:rPr>
                <w:rFonts w:ascii="Arial" w:eastAsia="Arial" w:hAnsi="Arial" w:cs="Arial"/>
              </w:rPr>
              <w:t xml:space="preserve"> </w:t>
            </w:r>
            <w:r w:rsidR="00B65E2D" w:rsidRPr="00B65E2D">
              <w:rPr>
                <w:rFonts w:ascii="Arial" w:hAnsi="Arial" w:cs="Arial"/>
                <w:i/>
                <w:iCs/>
              </w:rPr>
              <w:t>Demonstrates sound clinical reasoning in common neurotology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18B4E9" w14:textId="0394E620" w:rsidR="00A2004C" w:rsidRPr="00E74371" w:rsidRDefault="44B652C8" w:rsidP="009F5B56">
            <w:pPr>
              <w:numPr>
                <w:ilvl w:val="0"/>
                <w:numId w:val="5"/>
              </w:numPr>
              <w:pBdr>
                <w:top w:val="nil"/>
                <w:left w:val="nil"/>
                <w:bottom w:val="nil"/>
                <w:right w:val="nil"/>
                <w:between w:val="nil"/>
              </w:pBdr>
              <w:spacing w:after="0" w:line="240" w:lineRule="auto"/>
              <w:ind w:left="180" w:hanging="180"/>
            </w:pPr>
            <w:r w:rsidRPr="009F5B56">
              <w:rPr>
                <w:rFonts w:ascii="Arial" w:eastAsia="Arial" w:hAnsi="Arial" w:cs="Arial"/>
              </w:rPr>
              <w:t>Relates physiology and pathophysiology of the auditory and vestibular systems as well as anatomy of the skull base to common neurotologic conditions</w:t>
            </w:r>
          </w:p>
          <w:p w14:paraId="3B64290A" w14:textId="6E2D28D9" w:rsidR="00A2004C" w:rsidRPr="00E74371" w:rsidRDefault="44B652C8" w:rsidP="44B652C8">
            <w:pPr>
              <w:numPr>
                <w:ilvl w:val="0"/>
                <w:numId w:val="5"/>
              </w:numPr>
              <w:pBdr>
                <w:top w:val="nil"/>
                <w:left w:val="nil"/>
                <w:bottom w:val="nil"/>
                <w:right w:val="nil"/>
                <w:between w:val="nil"/>
              </w:pBdr>
              <w:spacing w:after="0" w:line="240" w:lineRule="auto"/>
              <w:ind w:left="180" w:hanging="180"/>
            </w:pPr>
            <w:r w:rsidRPr="44B652C8">
              <w:rPr>
                <w:rFonts w:ascii="Arial" w:eastAsia="Arial" w:hAnsi="Arial" w:cs="Arial"/>
              </w:rPr>
              <w:t>Effectively performs evaluation, recommends testing</w:t>
            </w:r>
            <w:r w:rsidR="00E56246">
              <w:rPr>
                <w:rFonts w:ascii="Arial" w:eastAsia="Arial" w:hAnsi="Arial" w:cs="Arial"/>
              </w:rPr>
              <w:t>,</w:t>
            </w:r>
            <w:r w:rsidRPr="44B652C8">
              <w:rPr>
                <w:rFonts w:ascii="Arial" w:eastAsia="Arial" w:hAnsi="Arial" w:cs="Arial"/>
              </w:rPr>
              <w:t xml:space="preserve"> and diagnoses common skull base tumors</w:t>
            </w:r>
          </w:p>
        </w:tc>
      </w:tr>
      <w:tr w:rsidR="00C526B5" w:rsidRPr="00E74371" w14:paraId="4012C13E" w14:textId="77777777" w:rsidTr="00B65E2D">
        <w:tc>
          <w:tcPr>
            <w:tcW w:w="4950" w:type="dxa"/>
            <w:tcBorders>
              <w:top w:val="single" w:sz="4" w:space="0" w:color="000000"/>
              <w:bottom w:val="single" w:sz="4" w:space="0" w:color="000000"/>
            </w:tcBorders>
            <w:shd w:val="clear" w:color="auto" w:fill="C9C9C9"/>
          </w:tcPr>
          <w:p w14:paraId="6ED6770B" w14:textId="2FF1097A" w:rsidR="00A2004C" w:rsidRPr="00E74371" w:rsidRDefault="00A2004C" w:rsidP="00A32159">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B65E2D" w:rsidRPr="00B65E2D">
              <w:rPr>
                <w:rFonts w:ascii="Arial" w:hAnsi="Arial" w:cs="Arial"/>
                <w:i/>
                <w:iCs/>
              </w:rPr>
              <w:t>Identifies errors in clinical reasoning within neurotology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6CF752" w14:textId="3D3C7631" w:rsidR="00483437" w:rsidRPr="00D94EBD" w:rsidRDefault="44B652C8" w:rsidP="009F5B56">
            <w:pPr>
              <w:numPr>
                <w:ilvl w:val="0"/>
                <w:numId w:val="5"/>
              </w:numPr>
              <w:pBdr>
                <w:top w:val="nil"/>
                <w:left w:val="nil"/>
                <w:bottom w:val="nil"/>
                <w:right w:val="nil"/>
                <w:between w:val="nil"/>
              </w:pBdr>
              <w:spacing w:after="0" w:line="240" w:lineRule="auto"/>
              <w:ind w:left="180" w:hanging="180"/>
            </w:pPr>
            <w:r w:rsidRPr="009F5B56">
              <w:rPr>
                <w:rFonts w:ascii="Arial" w:eastAsia="Arial" w:hAnsi="Arial" w:cs="Arial"/>
              </w:rPr>
              <w:t xml:space="preserve">Identifies atypical presentations of common skull base </w:t>
            </w:r>
            <w:r w:rsidR="00A672D4" w:rsidRPr="009F5B56">
              <w:rPr>
                <w:rFonts w:ascii="Arial" w:eastAsia="Arial" w:hAnsi="Arial" w:cs="Arial"/>
              </w:rPr>
              <w:t>pathology and</w:t>
            </w:r>
            <w:r w:rsidRPr="009F5B56">
              <w:rPr>
                <w:rFonts w:ascii="Arial" w:eastAsia="Arial" w:hAnsi="Arial" w:cs="Arial"/>
              </w:rPr>
              <w:t xml:space="preserve"> displays knowledge of uncommon pathology along with diagnostic and treatment paradigms</w:t>
            </w:r>
          </w:p>
          <w:p w14:paraId="34A1D91B" w14:textId="34156435" w:rsidR="00A2004C" w:rsidRPr="00E74371" w:rsidRDefault="009F5B56" w:rsidP="00D94EBD">
            <w:pPr>
              <w:numPr>
                <w:ilvl w:val="0"/>
                <w:numId w:val="5"/>
              </w:numPr>
              <w:pBdr>
                <w:top w:val="nil"/>
                <w:left w:val="nil"/>
                <w:bottom w:val="nil"/>
                <w:right w:val="nil"/>
                <w:between w:val="nil"/>
              </w:pBdr>
              <w:spacing w:after="0" w:line="240" w:lineRule="auto"/>
              <w:ind w:left="180" w:hanging="180"/>
              <w:rPr>
                <w:rFonts w:ascii="Arial" w:hAnsi="Arial" w:cs="Arial"/>
              </w:rPr>
            </w:pPr>
            <w:r w:rsidRPr="009F5B56">
              <w:rPr>
                <w:rFonts w:ascii="Arial" w:eastAsia="Arial" w:hAnsi="Arial" w:cs="Arial"/>
              </w:rPr>
              <w:t>I</w:t>
            </w:r>
            <w:r w:rsidR="44B652C8" w:rsidRPr="009F5B56">
              <w:rPr>
                <w:rFonts w:ascii="Arial" w:eastAsia="Arial" w:hAnsi="Arial" w:cs="Arial"/>
              </w:rPr>
              <w:t>dentif</w:t>
            </w:r>
            <w:r w:rsidR="00483437">
              <w:rPr>
                <w:rFonts w:ascii="Arial" w:eastAsia="Arial" w:hAnsi="Arial" w:cs="Arial"/>
              </w:rPr>
              <w:t>ies</w:t>
            </w:r>
            <w:r w:rsidR="44B652C8" w:rsidRPr="009F5B56">
              <w:rPr>
                <w:rFonts w:ascii="Arial" w:eastAsia="Arial" w:hAnsi="Arial" w:cs="Arial"/>
              </w:rPr>
              <w:t xml:space="preserve"> and explain</w:t>
            </w:r>
            <w:r w:rsidR="00483437">
              <w:rPr>
                <w:rFonts w:ascii="Arial" w:eastAsia="Arial" w:hAnsi="Arial" w:cs="Arial"/>
              </w:rPr>
              <w:t>s</w:t>
            </w:r>
            <w:r w:rsidR="44B652C8" w:rsidRPr="009F5B56">
              <w:rPr>
                <w:rFonts w:ascii="Arial" w:eastAsia="Arial" w:hAnsi="Arial" w:cs="Arial"/>
              </w:rPr>
              <w:t xml:space="preserve"> common errors in the evaluation or treatment of neurotologic conditions</w:t>
            </w:r>
          </w:p>
        </w:tc>
      </w:tr>
      <w:tr w:rsidR="00C526B5" w:rsidRPr="00E74371" w14:paraId="77C182B1" w14:textId="77777777" w:rsidTr="00B65E2D">
        <w:tc>
          <w:tcPr>
            <w:tcW w:w="4950" w:type="dxa"/>
            <w:tcBorders>
              <w:top w:val="single" w:sz="4" w:space="0" w:color="000000"/>
              <w:bottom w:val="single" w:sz="4" w:space="0" w:color="000000"/>
            </w:tcBorders>
            <w:shd w:val="clear" w:color="auto" w:fill="C9C9C9"/>
          </w:tcPr>
          <w:p w14:paraId="60640D96" w14:textId="5753F835" w:rsidR="00A2004C" w:rsidRPr="00E74371" w:rsidRDefault="00A2004C" w:rsidP="00A32159">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B65E2D" w:rsidRPr="00B65E2D">
              <w:rPr>
                <w:rFonts w:ascii="Arial" w:hAnsi="Arial" w:cs="Arial"/>
                <w:i/>
                <w:iCs/>
              </w:rPr>
              <w:t>Applies clinical reasoning principles to direct patient care in complex neurotology problems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6A22AF" w14:textId="7E4F6975" w:rsidR="00A2004C" w:rsidRPr="00E74371" w:rsidRDefault="00483437" w:rsidP="00483437">
            <w:pPr>
              <w:numPr>
                <w:ilvl w:val="0"/>
                <w:numId w:val="5"/>
              </w:numPr>
              <w:pBdr>
                <w:top w:val="nil"/>
                <w:left w:val="nil"/>
                <w:bottom w:val="nil"/>
                <w:right w:val="nil"/>
                <w:between w:val="nil"/>
              </w:pBdr>
              <w:spacing w:after="0" w:line="240" w:lineRule="auto"/>
              <w:ind w:left="180" w:hanging="180"/>
            </w:pPr>
            <w:r>
              <w:rPr>
                <w:rFonts w:ascii="Arial" w:eastAsia="Arial" w:hAnsi="Arial" w:cs="Arial"/>
              </w:rPr>
              <w:t>I</w:t>
            </w:r>
            <w:r w:rsidR="44B652C8" w:rsidRPr="44B652C8">
              <w:rPr>
                <w:rFonts w:ascii="Arial" w:eastAsia="Arial" w:hAnsi="Arial" w:cs="Arial"/>
              </w:rPr>
              <w:t>dentif</w:t>
            </w:r>
            <w:r>
              <w:rPr>
                <w:rFonts w:ascii="Arial" w:eastAsia="Arial" w:hAnsi="Arial" w:cs="Arial"/>
              </w:rPr>
              <w:t>ies</w:t>
            </w:r>
            <w:r w:rsidR="44B652C8" w:rsidRPr="44B652C8">
              <w:rPr>
                <w:rFonts w:ascii="Arial" w:eastAsia="Arial" w:hAnsi="Arial" w:cs="Arial"/>
              </w:rPr>
              <w:t xml:space="preserve"> and direct</w:t>
            </w:r>
            <w:r>
              <w:rPr>
                <w:rFonts w:ascii="Arial" w:eastAsia="Arial" w:hAnsi="Arial" w:cs="Arial"/>
              </w:rPr>
              <w:t>s</w:t>
            </w:r>
            <w:r w:rsidR="44B652C8" w:rsidRPr="44B652C8">
              <w:rPr>
                <w:rFonts w:ascii="Arial" w:eastAsia="Arial" w:hAnsi="Arial" w:cs="Arial"/>
              </w:rPr>
              <w:t xml:space="preserve"> roles for multidisciplinary team for all phases of treatment of neurotologic pathology</w:t>
            </w:r>
          </w:p>
        </w:tc>
      </w:tr>
      <w:tr w:rsidR="00C526B5" w:rsidRPr="00E74371" w14:paraId="5685EF20" w14:textId="77777777" w:rsidTr="00B65E2D">
        <w:tc>
          <w:tcPr>
            <w:tcW w:w="4950" w:type="dxa"/>
            <w:tcBorders>
              <w:top w:val="single" w:sz="4" w:space="0" w:color="000000"/>
              <w:bottom w:val="single" w:sz="4" w:space="0" w:color="000000"/>
            </w:tcBorders>
            <w:shd w:val="clear" w:color="auto" w:fill="C9C9C9"/>
          </w:tcPr>
          <w:p w14:paraId="34B10FFF" w14:textId="20761CFD" w:rsidR="00A2004C" w:rsidRPr="00E74371" w:rsidRDefault="00A2004C" w:rsidP="00A32159">
            <w:pPr>
              <w:spacing w:after="0" w:line="240" w:lineRule="auto"/>
              <w:rPr>
                <w:rFonts w:ascii="Arial" w:eastAsia="Arial" w:hAnsi="Arial" w:cs="Arial"/>
                <w:i/>
              </w:rPr>
            </w:pPr>
            <w:r w:rsidRPr="00E74371">
              <w:rPr>
                <w:rFonts w:ascii="Arial" w:hAnsi="Arial" w:cs="Arial"/>
                <w:b/>
              </w:rPr>
              <w:t>Level 4</w:t>
            </w:r>
            <w:r w:rsidRPr="00E74371">
              <w:rPr>
                <w:rFonts w:ascii="Arial" w:hAnsi="Arial" w:cs="Arial"/>
              </w:rPr>
              <w:t xml:space="preserve"> </w:t>
            </w:r>
            <w:r w:rsidR="00B65E2D" w:rsidRPr="00B65E2D">
              <w:rPr>
                <w:rFonts w:ascii="Arial" w:hAnsi="Arial" w:cs="Arial"/>
                <w:i/>
                <w:iCs/>
              </w:rPr>
              <w:t>Reviews the clinical decision making of oneself and the team to identify areas for improvement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99DDD8" w14:textId="30C4574E" w:rsidR="00A2004C" w:rsidRPr="00E74371" w:rsidRDefault="00483437" w:rsidP="007A5489">
            <w:pPr>
              <w:numPr>
                <w:ilvl w:val="0"/>
                <w:numId w:val="5"/>
              </w:numPr>
              <w:pBdr>
                <w:top w:val="nil"/>
                <w:left w:val="nil"/>
                <w:bottom w:val="nil"/>
                <w:right w:val="nil"/>
                <w:between w:val="nil"/>
              </w:pBdr>
              <w:spacing w:after="0" w:line="240" w:lineRule="auto"/>
              <w:ind w:left="180" w:hanging="180"/>
            </w:pPr>
            <w:r w:rsidRPr="007A5489">
              <w:rPr>
                <w:rFonts w:ascii="Arial" w:eastAsia="Arial" w:hAnsi="Arial" w:cs="Arial"/>
              </w:rPr>
              <w:t xml:space="preserve">Identifies </w:t>
            </w:r>
            <w:r w:rsidR="44B652C8" w:rsidRPr="007A5489">
              <w:rPr>
                <w:rFonts w:ascii="Arial" w:eastAsia="Arial" w:hAnsi="Arial" w:cs="Arial"/>
              </w:rPr>
              <w:t>and incorporate</w:t>
            </w:r>
            <w:r w:rsidR="00330912">
              <w:rPr>
                <w:rFonts w:ascii="Arial" w:eastAsia="Arial" w:hAnsi="Arial" w:cs="Arial"/>
              </w:rPr>
              <w:t>s</w:t>
            </w:r>
            <w:r w:rsidR="44B652C8" w:rsidRPr="007A5489">
              <w:rPr>
                <w:rFonts w:ascii="Arial" w:eastAsia="Arial" w:hAnsi="Arial" w:cs="Arial"/>
              </w:rPr>
              <w:t xml:space="preserve"> emerging literature into clinical decision making</w:t>
            </w:r>
          </w:p>
          <w:p w14:paraId="07BF7205" w14:textId="63AC6254" w:rsidR="00A2004C" w:rsidRPr="00E74371" w:rsidRDefault="00483437" w:rsidP="44B652C8">
            <w:pPr>
              <w:numPr>
                <w:ilvl w:val="0"/>
                <w:numId w:val="5"/>
              </w:numPr>
              <w:pBdr>
                <w:top w:val="nil"/>
                <w:left w:val="nil"/>
                <w:bottom w:val="nil"/>
                <w:right w:val="nil"/>
                <w:between w:val="nil"/>
              </w:pBdr>
              <w:spacing w:after="0" w:line="240" w:lineRule="auto"/>
              <w:ind w:left="180" w:hanging="180"/>
            </w:pPr>
            <w:r w:rsidRPr="00483437">
              <w:rPr>
                <w:rFonts w:ascii="Arial" w:eastAsia="Arial" w:hAnsi="Arial" w:cs="Arial"/>
              </w:rPr>
              <w:t xml:space="preserve">Identifies </w:t>
            </w:r>
            <w:r w:rsidR="44B652C8" w:rsidRPr="44B652C8">
              <w:rPr>
                <w:rFonts w:ascii="Arial" w:eastAsia="Arial" w:hAnsi="Arial" w:cs="Arial"/>
              </w:rPr>
              <w:t>and explain</w:t>
            </w:r>
            <w:r>
              <w:rPr>
                <w:rFonts w:ascii="Arial" w:eastAsia="Arial" w:hAnsi="Arial" w:cs="Arial"/>
              </w:rPr>
              <w:t>s</w:t>
            </w:r>
            <w:r w:rsidR="44B652C8" w:rsidRPr="44B652C8">
              <w:rPr>
                <w:rFonts w:ascii="Arial" w:eastAsia="Arial" w:hAnsi="Arial" w:cs="Arial"/>
              </w:rPr>
              <w:t xml:space="preserve"> alternate treatment paradigms for common and uncommon neurotologic conditions along with the benefits and trade-offs of each</w:t>
            </w:r>
          </w:p>
        </w:tc>
      </w:tr>
      <w:tr w:rsidR="00C526B5" w:rsidRPr="00E74371" w14:paraId="20123F9F" w14:textId="77777777" w:rsidTr="00B65E2D">
        <w:tc>
          <w:tcPr>
            <w:tcW w:w="4950" w:type="dxa"/>
            <w:tcBorders>
              <w:top w:val="single" w:sz="4" w:space="0" w:color="000000"/>
              <w:bottom w:val="single" w:sz="4" w:space="0" w:color="000000"/>
            </w:tcBorders>
            <w:shd w:val="clear" w:color="auto" w:fill="C9C9C9"/>
          </w:tcPr>
          <w:p w14:paraId="30BB1DBD" w14:textId="4C0D48B3" w:rsidR="00A2004C" w:rsidRPr="00E74371" w:rsidRDefault="00A2004C" w:rsidP="00A32159">
            <w:pPr>
              <w:spacing w:after="0" w:line="240" w:lineRule="auto"/>
              <w:rPr>
                <w:rFonts w:ascii="Arial" w:eastAsia="Arial" w:hAnsi="Arial" w:cs="Arial"/>
                <w:i/>
              </w:rPr>
            </w:pPr>
            <w:r w:rsidRPr="00E74371">
              <w:rPr>
                <w:rFonts w:ascii="Arial" w:hAnsi="Arial" w:cs="Arial"/>
                <w:b/>
              </w:rPr>
              <w:t>Level 5</w:t>
            </w:r>
            <w:r w:rsidRPr="00E74371">
              <w:rPr>
                <w:rFonts w:ascii="Arial" w:hAnsi="Arial" w:cs="Arial"/>
              </w:rPr>
              <w:t xml:space="preserve"> </w:t>
            </w:r>
            <w:r w:rsidR="00B65E2D" w:rsidRPr="00B65E2D">
              <w:rPr>
                <w:rFonts w:ascii="Arial" w:hAnsi="Arial" w:cs="Arial"/>
                <w:i/>
                <w:iCs/>
              </w:rPr>
              <w:t>Coaches and mentors others in clinical reasoning and helps them to recognize and avoid cognitive errors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D76452" w14:textId="67452733" w:rsidR="00A2004C" w:rsidRPr="00E74371" w:rsidRDefault="44B652C8" w:rsidP="00483437">
            <w:pPr>
              <w:numPr>
                <w:ilvl w:val="0"/>
                <w:numId w:val="5"/>
              </w:numPr>
              <w:pBdr>
                <w:top w:val="nil"/>
                <w:left w:val="nil"/>
                <w:bottom w:val="nil"/>
                <w:right w:val="nil"/>
                <w:between w:val="nil"/>
              </w:pBdr>
              <w:spacing w:after="0" w:line="240" w:lineRule="auto"/>
              <w:ind w:left="180" w:hanging="180"/>
            </w:pPr>
            <w:r w:rsidRPr="00483437">
              <w:rPr>
                <w:rFonts w:ascii="Arial" w:eastAsia="Arial" w:hAnsi="Arial" w:cs="Arial"/>
              </w:rPr>
              <w:t>Actively participates in the medical and surgical education of residents for diagnosis and treatment of relevant pathology</w:t>
            </w:r>
          </w:p>
          <w:p w14:paraId="1570B667" w14:textId="62FDC4F0" w:rsidR="00A2004C" w:rsidRPr="00E74371" w:rsidRDefault="44B652C8" w:rsidP="44B652C8">
            <w:pPr>
              <w:numPr>
                <w:ilvl w:val="0"/>
                <w:numId w:val="5"/>
              </w:numPr>
              <w:pBdr>
                <w:top w:val="nil"/>
                <w:left w:val="nil"/>
                <w:bottom w:val="nil"/>
                <w:right w:val="nil"/>
                <w:between w:val="nil"/>
              </w:pBdr>
              <w:spacing w:after="0" w:line="240" w:lineRule="auto"/>
              <w:ind w:left="180" w:hanging="180"/>
            </w:pPr>
            <w:r w:rsidRPr="44B652C8">
              <w:rPr>
                <w:rFonts w:ascii="Arial" w:eastAsia="Arial" w:hAnsi="Arial" w:cs="Arial"/>
              </w:rPr>
              <w:t>Identifies areas of need for clinical research and can develop study designs that might answer outstanding clinical questions</w:t>
            </w:r>
          </w:p>
        </w:tc>
      </w:tr>
      <w:tr w:rsidR="00FE14A7" w:rsidRPr="00E74371" w14:paraId="39E914A0" w14:textId="77777777" w:rsidTr="44B652C8">
        <w:tc>
          <w:tcPr>
            <w:tcW w:w="4950" w:type="dxa"/>
            <w:shd w:val="clear" w:color="auto" w:fill="FFD965"/>
          </w:tcPr>
          <w:p w14:paraId="771F850F" w14:textId="77777777" w:rsidR="00FE14A7" w:rsidRPr="00E74371" w:rsidRDefault="00FE14A7" w:rsidP="00FE14A7">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1A579271" w14:textId="77777777" w:rsidR="00FE14A7" w:rsidRPr="005D3F00" w:rsidRDefault="00FE14A7" w:rsidP="00D94EBD">
            <w:pPr>
              <w:numPr>
                <w:ilvl w:val="0"/>
                <w:numId w:val="55"/>
              </w:numPr>
              <w:pBdr>
                <w:top w:val="nil"/>
                <w:left w:val="nil"/>
                <w:bottom w:val="nil"/>
                <w:right w:val="nil"/>
                <w:between w:val="nil"/>
              </w:pBdr>
              <w:spacing w:after="0" w:line="240" w:lineRule="auto"/>
              <w:ind w:left="187" w:hanging="187"/>
              <w:rPr>
                <w:rFonts w:ascii="Arial" w:hAnsi="Arial" w:cs="Arial"/>
              </w:rPr>
            </w:pPr>
            <w:r w:rsidRPr="005D3F00">
              <w:rPr>
                <w:rFonts w:ascii="Arial" w:eastAsia="Arial" w:hAnsi="Arial" w:cs="Arial"/>
              </w:rPr>
              <w:t>Chart-stimulated recall</w:t>
            </w:r>
          </w:p>
          <w:p w14:paraId="2C99C8B3" w14:textId="77777777" w:rsidR="00FE14A7" w:rsidRPr="005D3F00" w:rsidRDefault="00FE14A7" w:rsidP="00D94EBD">
            <w:pPr>
              <w:numPr>
                <w:ilvl w:val="0"/>
                <w:numId w:val="55"/>
              </w:numPr>
              <w:pBdr>
                <w:top w:val="nil"/>
                <w:left w:val="nil"/>
                <w:bottom w:val="nil"/>
                <w:right w:val="nil"/>
                <w:between w:val="nil"/>
              </w:pBdr>
              <w:spacing w:after="0" w:line="240" w:lineRule="auto"/>
              <w:ind w:left="187" w:hanging="187"/>
              <w:rPr>
                <w:rFonts w:ascii="Arial" w:hAnsi="Arial" w:cs="Arial"/>
              </w:rPr>
            </w:pPr>
            <w:r w:rsidRPr="005D3F00">
              <w:rPr>
                <w:rFonts w:ascii="Arial" w:eastAsia="Arial" w:hAnsi="Arial" w:cs="Arial"/>
              </w:rPr>
              <w:t>Direct observation</w:t>
            </w:r>
          </w:p>
          <w:p w14:paraId="22B55817" w14:textId="77777777" w:rsidR="00FE14A7" w:rsidRPr="005D3F00" w:rsidRDefault="00FE14A7" w:rsidP="00D94EBD">
            <w:pPr>
              <w:numPr>
                <w:ilvl w:val="0"/>
                <w:numId w:val="55"/>
              </w:numPr>
              <w:pBdr>
                <w:top w:val="nil"/>
                <w:left w:val="nil"/>
                <w:bottom w:val="nil"/>
                <w:right w:val="nil"/>
                <w:between w:val="nil"/>
              </w:pBdr>
              <w:spacing w:after="0" w:line="240" w:lineRule="auto"/>
              <w:ind w:left="187" w:hanging="187"/>
              <w:rPr>
                <w:rFonts w:ascii="Arial" w:hAnsi="Arial" w:cs="Arial"/>
              </w:rPr>
            </w:pPr>
            <w:r w:rsidRPr="005D3F00">
              <w:rPr>
                <w:rFonts w:ascii="Arial" w:eastAsia="Arial" w:hAnsi="Arial" w:cs="Arial"/>
              </w:rPr>
              <w:t>Medical record (chart) audit</w:t>
            </w:r>
          </w:p>
          <w:p w14:paraId="220134C3" w14:textId="77777777" w:rsidR="00FE14A7" w:rsidRPr="005D3F00" w:rsidRDefault="00FE14A7" w:rsidP="00D94EBD">
            <w:pPr>
              <w:numPr>
                <w:ilvl w:val="0"/>
                <w:numId w:val="55"/>
              </w:numPr>
              <w:pBdr>
                <w:top w:val="nil"/>
                <w:left w:val="nil"/>
                <w:bottom w:val="nil"/>
                <w:right w:val="nil"/>
                <w:between w:val="nil"/>
              </w:pBdr>
              <w:spacing w:after="0" w:line="240" w:lineRule="auto"/>
              <w:ind w:left="187" w:hanging="187"/>
              <w:rPr>
                <w:rFonts w:ascii="Arial" w:hAnsi="Arial" w:cs="Arial"/>
              </w:rPr>
            </w:pPr>
            <w:r w:rsidRPr="005D3F00">
              <w:rPr>
                <w:rFonts w:ascii="Arial" w:eastAsia="Arial" w:hAnsi="Arial" w:cs="Arial"/>
              </w:rPr>
              <w:t>Multisource feedback</w:t>
            </w:r>
          </w:p>
          <w:p w14:paraId="2351DE7B" w14:textId="77777777" w:rsidR="00FE14A7" w:rsidRPr="00623A7D" w:rsidRDefault="00FE14A7" w:rsidP="00D94EBD">
            <w:pPr>
              <w:numPr>
                <w:ilvl w:val="0"/>
                <w:numId w:val="55"/>
              </w:numPr>
              <w:pBdr>
                <w:top w:val="nil"/>
                <w:left w:val="nil"/>
                <w:bottom w:val="nil"/>
                <w:right w:val="nil"/>
                <w:between w:val="nil"/>
              </w:pBdr>
              <w:spacing w:after="0" w:line="240" w:lineRule="auto"/>
              <w:ind w:left="187" w:hanging="187"/>
              <w:rPr>
                <w:rFonts w:ascii="Arial" w:hAnsi="Arial" w:cs="Arial"/>
              </w:rPr>
            </w:pPr>
            <w:r w:rsidRPr="005D3F00">
              <w:rPr>
                <w:rFonts w:ascii="Arial" w:eastAsia="Arial" w:hAnsi="Arial" w:cs="Arial"/>
              </w:rPr>
              <w:t>Reflection</w:t>
            </w:r>
          </w:p>
          <w:p w14:paraId="16D0CCA8" w14:textId="77777777" w:rsidR="00FE14A7" w:rsidRPr="00C84996" w:rsidRDefault="00FE14A7" w:rsidP="00D94EBD">
            <w:pPr>
              <w:numPr>
                <w:ilvl w:val="0"/>
                <w:numId w:val="55"/>
              </w:numPr>
              <w:pBdr>
                <w:top w:val="nil"/>
                <w:left w:val="nil"/>
                <w:bottom w:val="nil"/>
                <w:right w:val="nil"/>
                <w:between w:val="nil"/>
              </w:pBdr>
              <w:spacing w:after="0" w:line="240" w:lineRule="auto"/>
              <w:ind w:left="187" w:hanging="187"/>
              <w:rPr>
                <w:rFonts w:ascii="Arial" w:hAnsi="Arial" w:cs="Arial"/>
              </w:rPr>
            </w:pPr>
            <w:r w:rsidRPr="005D3F00">
              <w:rPr>
                <w:rFonts w:ascii="Arial" w:eastAsia="Arial" w:hAnsi="Arial" w:cs="Arial"/>
              </w:rPr>
              <w:t>Simulation</w:t>
            </w:r>
          </w:p>
          <w:p w14:paraId="0F408989" w14:textId="6F6E5E72" w:rsidR="00FE14A7" w:rsidRPr="00E74371" w:rsidRDefault="00FE14A7" w:rsidP="00D94EBD">
            <w:pPr>
              <w:numPr>
                <w:ilvl w:val="0"/>
                <w:numId w:val="5"/>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t xml:space="preserve">Evaluation of formal case presentations incorporating explicit discussion of clinical reasoning (case conferences, </w:t>
            </w:r>
            <w:proofErr w:type="gramStart"/>
            <w:r>
              <w:rPr>
                <w:rFonts w:ascii="Arial" w:eastAsia="Arial" w:hAnsi="Arial" w:cs="Arial"/>
              </w:rPr>
              <w:t>morbidity</w:t>
            </w:r>
            <w:proofErr w:type="gramEnd"/>
            <w:r>
              <w:rPr>
                <w:rFonts w:ascii="Arial" w:eastAsia="Arial" w:hAnsi="Arial" w:cs="Arial"/>
              </w:rPr>
              <w:t xml:space="preserve"> and mortality (M and M) conferences, etc.) </w:t>
            </w:r>
          </w:p>
        </w:tc>
      </w:tr>
      <w:tr w:rsidR="00FE14A7" w:rsidRPr="00E74371" w14:paraId="28EDABFC" w14:textId="77777777" w:rsidTr="44B652C8">
        <w:tc>
          <w:tcPr>
            <w:tcW w:w="4950" w:type="dxa"/>
            <w:shd w:val="clear" w:color="auto" w:fill="8DB3E2" w:themeFill="text2" w:themeFillTint="66"/>
          </w:tcPr>
          <w:p w14:paraId="3DC91F62" w14:textId="77777777" w:rsidR="00FE14A7" w:rsidRPr="00E74371" w:rsidRDefault="00FE14A7" w:rsidP="00FE14A7">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67C5C399" w14:textId="0BF71223" w:rsidR="00FE14A7" w:rsidRPr="00E74371" w:rsidRDefault="00FE14A7" w:rsidP="00D94EBD">
            <w:pPr>
              <w:numPr>
                <w:ilvl w:val="0"/>
                <w:numId w:val="5"/>
              </w:numPr>
              <w:pBdr>
                <w:top w:val="nil"/>
                <w:left w:val="nil"/>
                <w:bottom w:val="nil"/>
                <w:right w:val="nil"/>
                <w:between w:val="nil"/>
              </w:pBdr>
              <w:spacing w:after="0" w:line="240" w:lineRule="auto"/>
              <w:ind w:left="187" w:hanging="187"/>
              <w:rPr>
                <w:rFonts w:ascii="Arial" w:hAnsi="Arial" w:cs="Arial"/>
              </w:rPr>
            </w:pPr>
          </w:p>
        </w:tc>
      </w:tr>
      <w:tr w:rsidR="00FE14A7" w:rsidRPr="00E74371" w14:paraId="3E8E6869" w14:textId="77777777" w:rsidTr="44B652C8">
        <w:trPr>
          <w:trHeight w:val="80"/>
        </w:trPr>
        <w:tc>
          <w:tcPr>
            <w:tcW w:w="4950" w:type="dxa"/>
            <w:shd w:val="clear" w:color="auto" w:fill="A8D08D"/>
          </w:tcPr>
          <w:p w14:paraId="40EBAF80" w14:textId="77777777" w:rsidR="00FE14A7" w:rsidRPr="00E74371" w:rsidRDefault="00FE14A7" w:rsidP="00FE14A7">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40A2B14F" w14:textId="4119A8A0" w:rsidR="00FE14A7" w:rsidRPr="00180105" w:rsidRDefault="00FE14A7" w:rsidP="00D94EBD">
            <w:pPr>
              <w:numPr>
                <w:ilvl w:val="0"/>
                <w:numId w:val="55"/>
              </w:numPr>
              <w:pBdr>
                <w:top w:val="nil"/>
                <w:left w:val="nil"/>
                <w:bottom w:val="nil"/>
                <w:right w:val="nil"/>
                <w:between w:val="nil"/>
              </w:pBdr>
              <w:spacing w:after="0" w:line="240" w:lineRule="auto"/>
              <w:ind w:left="187" w:hanging="187"/>
              <w:rPr>
                <w:rFonts w:ascii="Arial" w:hAnsi="Arial" w:cs="Arial"/>
              </w:rPr>
            </w:pPr>
            <w:r w:rsidRPr="005D3F00">
              <w:rPr>
                <w:rFonts w:ascii="Arial" w:hAnsi="Arial" w:cs="Arial"/>
              </w:rPr>
              <w:t xml:space="preserve">American College of Physicians. Getting it Right: Cases to Improve Diagnosis. </w:t>
            </w:r>
            <w:hyperlink r:id="rId15" w:history="1">
              <w:r w:rsidRPr="005D3F00">
                <w:rPr>
                  <w:rStyle w:val="Hyperlink"/>
                  <w:rFonts w:ascii="Arial" w:hAnsi="Arial" w:cs="Arial"/>
                </w:rPr>
                <w:t>https://www.acponline.org/cme-moc/online-learning-center/getting-it-right-cases-to-improve-diagnosis</w:t>
              </w:r>
            </w:hyperlink>
            <w:r w:rsidRPr="005D3F00">
              <w:rPr>
                <w:rFonts w:ascii="Arial" w:hAnsi="Arial" w:cs="Arial"/>
              </w:rPr>
              <w:t xml:space="preserve">. </w:t>
            </w:r>
            <w:r w:rsidR="00330912">
              <w:rPr>
                <w:rFonts w:ascii="Arial" w:hAnsi="Arial" w:cs="Arial"/>
              </w:rPr>
              <w:t xml:space="preserve">Accessed </w:t>
            </w:r>
            <w:r w:rsidRPr="005D3F00">
              <w:rPr>
                <w:rFonts w:ascii="Arial" w:hAnsi="Arial" w:cs="Arial"/>
              </w:rPr>
              <w:t>2020.</w:t>
            </w:r>
          </w:p>
          <w:p w14:paraId="3C790D59" w14:textId="65C34FC7" w:rsidR="00FE14A7" w:rsidRPr="00180105" w:rsidRDefault="00330912" w:rsidP="00D94EBD">
            <w:pPr>
              <w:numPr>
                <w:ilvl w:val="0"/>
                <w:numId w:val="55"/>
              </w:numPr>
              <w:pBdr>
                <w:top w:val="nil"/>
                <w:left w:val="nil"/>
                <w:bottom w:val="nil"/>
                <w:right w:val="nil"/>
                <w:between w:val="nil"/>
              </w:pBdr>
              <w:spacing w:after="0" w:line="240" w:lineRule="auto"/>
              <w:ind w:left="187" w:hanging="187"/>
              <w:rPr>
                <w:rFonts w:ascii="Arial" w:hAnsi="Arial" w:cs="Arial"/>
              </w:rPr>
            </w:pPr>
            <w:r>
              <w:rPr>
                <w:rFonts w:ascii="Arial" w:eastAsia="Arial" w:hAnsi="Arial" w:cs="Arial"/>
              </w:rPr>
              <w:lastRenderedPageBreak/>
              <w:t>American College of Physicians (</w:t>
            </w:r>
            <w:r w:rsidR="00FE14A7" w:rsidRPr="005D3F00">
              <w:rPr>
                <w:rFonts w:ascii="Arial" w:eastAsia="Arial" w:hAnsi="Arial" w:cs="Arial"/>
              </w:rPr>
              <w:t>ACP</w:t>
            </w:r>
            <w:r w:rsidR="00CE6197">
              <w:rPr>
                <w:rFonts w:ascii="Arial" w:eastAsia="Arial" w:hAnsi="Arial" w:cs="Arial"/>
              </w:rPr>
              <w:t>)</w:t>
            </w:r>
            <w:r w:rsidR="00FE14A7" w:rsidRPr="005D3F00">
              <w:rPr>
                <w:rFonts w:ascii="Arial" w:eastAsia="Arial" w:hAnsi="Arial" w:cs="Arial"/>
              </w:rPr>
              <w:t xml:space="preserve">. Teaching Clinical Reasoning. </w:t>
            </w:r>
            <w:hyperlink r:id="rId16" w:history="1">
              <w:r w:rsidR="00FE14A7" w:rsidRPr="005D3F00">
                <w:rPr>
                  <w:rStyle w:val="Hyperlink"/>
                  <w:rFonts w:ascii="Arial" w:eastAsia="Arial" w:hAnsi="Arial" w:cs="Arial"/>
                </w:rPr>
                <w:t>https://store.acponline.org/ebiz/products-services/product-details/productid/21910?productId=21910</w:t>
              </w:r>
            </w:hyperlink>
            <w:r w:rsidR="00FE14A7" w:rsidRPr="005D3F00">
              <w:rPr>
                <w:rFonts w:ascii="Arial" w:eastAsia="Arial" w:hAnsi="Arial" w:cs="Arial"/>
              </w:rPr>
              <w:t xml:space="preserve">. </w:t>
            </w:r>
            <w:r w:rsidR="00CE6197">
              <w:rPr>
                <w:rFonts w:ascii="Arial" w:eastAsia="Arial" w:hAnsi="Arial" w:cs="Arial"/>
              </w:rPr>
              <w:t xml:space="preserve">Accessed </w:t>
            </w:r>
            <w:r w:rsidR="00FE14A7" w:rsidRPr="005D3F00">
              <w:rPr>
                <w:rFonts w:ascii="Arial" w:eastAsia="Arial" w:hAnsi="Arial" w:cs="Arial"/>
              </w:rPr>
              <w:t>2020.</w:t>
            </w:r>
          </w:p>
          <w:p w14:paraId="0B01ED85" w14:textId="478DB56C" w:rsidR="00FE14A7" w:rsidRPr="005D3F00" w:rsidRDefault="00FE14A7" w:rsidP="00D94EBD">
            <w:pPr>
              <w:numPr>
                <w:ilvl w:val="0"/>
                <w:numId w:val="55"/>
              </w:numPr>
              <w:pBdr>
                <w:top w:val="nil"/>
                <w:left w:val="nil"/>
                <w:bottom w:val="nil"/>
                <w:right w:val="nil"/>
                <w:between w:val="nil"/>
              </w:pBdr>
              <w:spacing w:after="0" w:line="240" w:lineRule="auto"/>
              <w:ind w:left="187" w:hanging="187"/>
              <w:rPr>
                <w:rFonts w:ascii="Arial" w:hAnsi="Arial" w:cs="Arial"/>
              </w:rPr>
            </w:pPr>
            <w:r w:rsidRPr="005D3F00">
              <w:rPr>
                <w:rFonts w:ascii="Arial" w:eastAsia="Arial" w:hAnsi="Arial" w:cs="Arial"/>
              </w:rPr>
              <w:t xml:space="preserve">Bowen JL. Educational strategies to promote clinical diagnostic reasoning. </w:t>
            </w:r>
            <w:r w:rsidRPr="005D3F00">
              <w:rPr>
                <w:rFonts w:ascii="Arial" w:eastAsia="Arial" w:hAnsi="Arial" w:cs="Arial"/>
                <w:i/>
              </w:rPr>
              <w:t>New England Journal of Medicine</w:t>
            </w:r>
            <w:r w:rsidRPr="005D3F00">
              <w:rPr>
                <w:rFonts w:ascii="Arial" w:eastAsia="Arial" w:hAnsi="Arial" w:cs="Arial"/>
              </w:rPr>
              <w:t xml:space="preserve">. 2006;355(21):2217-2225. </w:t>
            </w:r>
            <w:hyperlink r:id="rId17" w:history="1">
              <w:r w:rsidRPr="005D3F00">
                <w:rPr>
                  <w:rStyle w:val="Hyperlink"/>
                  <w:rFonts w:ascii="Arial" w:hAnsi="Arial" w:cs="Arial"/>
                </w:rPr>
                <w:t>https://www.researchgate.net/publication/6674220_Educational_Strategies_to_Promote_Clinical_Diagnostic_Reasoning</w:t>
              </w:r>
            </w:hyperlink>
            <w:r w:rsidRPr="005D3F00">
              <w:rPr>
                <w:rFonts w:ascii="Arial" w:hAnsi="Arial" w:cs="Arial"/>
              </w:rPr>
              <w:t>.</w:t>
            </w:r>
          </w:p>
          <w:p w14:paraId="6401C727" w14:textId="2275DD42" w:rsidR="00FE14A7" w:rsidRPr="005D3F00" w:rsidRDefault="00FE14A7" w:rsidP="00D94EBD">
            <w:pPr>
              <w:numPr>
                <w:ilvl w:val="0"/>
                <w:numId w:val="55"/>
              </w:numPr>
              <w:pBdr>
                <w:top w:val="nil"/>
                <w:left w:val="nil"/>
                <w:bottom w:val="nil"/>
                <w:right w:val="nil"/>
                <w:between w:val="nil"/>
              </w:pBdr>
              <w:spacing w:after="0" w:line="240" w:lineRule="auto"/>
              <w:ind w:left="187" w:hanging="187"/>
              <w:rPr>
                <w:rFonts w:ascii="Arial" w:hAnsi="Arial" w:cs="Arial"/>
              </w:rPr>
            </w:pPr>
            <w:proofErr w:type="spellStart"/>
            <w:r w:rsidRPr="005D3F00">
              <w:rPr>
                <w:rFonts w:ascii="Arial" w:eastAsia="Arial" w:hAnsi="Arial" w:cs="Arial"/>
              </w:rPr>
              <w:t>Charlin</w:t>
            </w:r>
            <w:proofErr w:type="spellEnd"/>
            <w:r w:rsidRPr="005D3F00">
              <w:rPr>
                <w:rFonts w:ascii="Arial" w:eastAsia="Arial" w:hAnsi="Arial" w:cs="Arial"/>
              </w:rPr>
              <w:t xml:space="preserve"> B, Tardif J, </w:t>
            </w:r>
            <w:proofErr w:type="spellStart"/>
            <w:r w:rsidRPr="005D3F00">
              <w:rPr>
                <w:rFonts w:ascii="Arial" w:eastAsia="Arial" w:hAnsi="Arial" w:cs="Arial"/>
              </w:rPr>
              <w:t>Boshuizen</w:t>
            </w:r>
            <w:proofErr w:type="spellEnd"/>
            <w:r w:rsidRPr="005D3F00">
              <w:rPr>
                <w:rFonts w:ascii="Arial" w:eastAsia="Arial" w:hAnsi="Arial" w:cs="Arial"/>
              </w:rPr>
              <w:t xml:space="preserve"> HP. </w:t>
            </w:r>
            <w:proofErr w:type="gramStart"/>
            <w:r w:rsidRPr="005D3F00">
              <w:rPr>
                <w:rFonts w:ascii="Arial" w:eastAsia="Arial" w:hAnsi="Arial" w:cs="Arial"/>
              </w:rPr>
              <w:t>Scripts</w:t>
            </w:r>
            <w:proofErr w:type="gramEnd"/>
            <w:r w:rsidRPr="005D3F00">
              <w:rPr>
                <w:rFonts w:ascii="Arial" w:eastAsia="Arial" w:hAnsi="Arial" w:cs="Arial"/>
              </w:rPr>
              <w:t xml:space="preserve"> and medical diagnostic knowledge: theory and applications for clinical reasoning instruction and research. </w:t>
            </w:r>
            <w:r w:rsidRPr="005D3F00">
              <w:rPr>
                <w:rFonts w:ascii="Arial" w:eastAsia="Arial" w:hAnsi="Arial" w:cs="Arial"/>
                <w:i/>
              </w:rPr>
              <w:t>Academic Medicine</w:t>
            </w:r>
            <w:r w:rsidRPr="005D3F00">
              <w:rPr>
                <w:rFonts w:ascii="Arial" w:eastAsia="Arial" w:hAnsi="Arial" w:cs="Arial"/>
              </w:rPr>
              <w:t xml:space="preserve">. 2000;75(2):182-190. </w:t>
            </w:r>
            <w:hyperlink r:id="rId18" w:history="1">
              <w:r w:rsidRPr="005D3F00">
                <w:rPr>
                  <w:rStyle w:val="Hyperlink"/>
                  <w:rFonts w:ascii="Arial" w:eastAsia="Arial" w:hAnsi="Arial" w:cs="Arial"/>
                </w:rPr>
                <w:t>https://www.ncbi.nlm.nih.gov/pubmed/10693854</w:t>
              </w:r>
            </w:hyperlink>
            <w:r w:rsidRPr="005D3F00">
              <w:rPr>
                <w:rFonts w:ascii="Arial" w:eastAsia="Arial" w:hAnsi="Arial" w:cs="Arial"/>
              </w:rPr>
              <w:t>.</w:t>
            </w:r>
          </w:p>
          <w:p w14:paraId="33421A15" w14:textId="1EB5EB78" w:rsidR="00FE14A7" w:rsidRPr="005D3F00" w:rsidRDefault="00FE14A7" w:rsidP="00D94EBD">
            <w:pPr>
              <w:numPr>
                <w:ilvl w:val="0"/>
                <w:numId w:val="55"/>
              </w:numPr>
              <w:pBdr>
                <w:top w:val="nil"/>
                <w:left w:val="nil"/>
                <w:bottom w:val="nil"/>
                <w:right w:val="nil"/>
                <w:between w:val="nil"/>
              </w:pBdr>
              <w:spacing w:after="0" w:line="240" w:lineRule="auto"/>
              <w:ind w:left="187" w:hanging="187"/>
              <w:rPr>
                <w:rFonts w:ascii="Arial" w:hAnsi="Arial" w:cs="Arial"/>
              </w:rPr>
            </w:pPr>
            <w:proofErr w:type="spellStart"/>
            <w:r w:rsidRPr="005D3F00">
              <w:rPr>
                <w:rFonts w:ascii="Arial" w:eastAsia="Arial" w:hAnsi="Arial" w:cs="Arial"/>
              </w:rPr>
              <w:t>Croskerry</w:t>
            </w:r>
            <w:proofErr w:type="spellEnd"/>
            <w:r w:rsidRPr="005D3F00">
              <w:rPr>
                <w:rFonts w:ascii="Arial" w:eastAsia="Arial" w:hAnsi="Arial" w:cs="Arial"/>
              </w:rPr>
              <w:t xml:space="preserve"> P. A universal model of diagnostic reasoning. </w:t>
            </w:r>
            <w:r w:rsidRPr="005D3F00">
              <w:rPr>
                <w:rFonts w:ascii="Arial" w:eastAsia="Arial" w:hAnsi="Arial" w:cs="Arial"/>
                <w:i/>
              </w:rPr>
              <w:t>Academic Medicine</w:t>
            </w:r>
            <w:r w:rsidRPr="005D3F00">
              <w:rPr>
                <w:rFonts w:ascii="Arial" w:eastAsia="Arial" w:hAnsi="Arial" w:cs="Arial"/>
              </w:rPr>
              <w:t xml:space="preserve">. 2009;84(8):1022-1028. </w:t>
            </w:r>
            <w:hyperlink r:id="rId19" w:history="1">
              <w:r w:rsidRPr="005D3F00">
                <w:rPr>
                  <w:rStyle w:val="Hyperlink"/>
                  <w:rFonts w:ascii="Arial" w:eastAsia="Arial" w:hAnsi="Arial" w:cs="Arial"/>
                </w:rPr>
                <w:t>http://files.neuroligase.webnode.com/200000215-5a1485bc7a/A_Universal_Model_of_Diagnostic_Reasoning-14.pdf</w:t>
              </w:r>
            </w:hyperlink>
            <w:r w:rsidRPr="005D3F00">
              <w:rPr>
                <w:rFonts w:ascii="Arial" w:eastAsia="Arial" w:hAnsi="Arial" w:cs="Arial"/>
              </w:rPr>
              <w:t>.</w:t>
            </w:r>
          </w:p>
          <w:p w14:paraId="09EF5539" w14:textId="77777777" w:rsidR="00FE14A7" w:rsidRDefault="00FE14A7" w:rsidP="00D94EBD">
            <w:pPr>
              <w:numPr>
                <w:ilvl w:val="0"/>
                <w:numId w:val="55"/>
              </w:numPr>
              <w:pBdr>
                <w:top w:val="nil"/>
                <w:left w:val="nil"/>
                <w:bottom w:val="nil"/>
                <w:right w:val="nil"/>
                <w:between w:val="nil"/>
              </w:pBdr>
              <w:spacing w:after="0" w:line="240" w:lineRule="auto"/>
              <w:ind w:left="187" w:hanging="187"/>
              <w:rPr>
                <w:rFonts w:ascii="Arial" w:eastAsia="Arial" w:hAnsi="Arial" w:cs="Arial"/>
              </w:rPr>
            </w:pPr>
            <w:proofErr w:type="spellStart"/>
            <w:r w:rsidRPr="005D3F00">
              <w:rPr>
                <w:rFonts w:ascii="Arial" w:eastAsia="Arial" w:hAnsi="Arial" w:cs="Arial"/>
              </w:rPr>
              <w:t>Docnomo</w:t>
            </w:r>
            <w:proofErr w:type="spellEnd"/>
            <w:r w:rsidRPr="005D3F00">
              <w:rPr>
                <w:rFonts w:ascii="Arial" w:eastAsia="Arial" w:hAnsi="Arial" w:cs="Arial"/>
              </w:rPr>
              <w:t>, a phone app</w:t>
            </w:r>
          </w:p>
          <w:p w14:paraId="3DA52B06" w14:textId="441720CD" w:rsidR="00FE14A7" w:rsidRPr="00180105" w:rsidRDefault="00FE14A7" w:rsidP="00D94EBD">
            <w:pPr>
              <w:numPr>
                <w:ilvl w:val="0"/>
                <w:numId w:val="55"/>
              </w:numPr>
              <w:pBdr>
                <w:top w:val="nil"/>
                <w:left w:val="nil"/>
                <w:bottom w:val="nil"/>
                <w:right w:val="nil"/>
                <w:between w:val="nil"/>
              </w:pBdr>
              <w:spacing w:after="0" w:line="240" w:lineRule="auto"/>
              <w:ind w:left="187" w:hanging="187"/>
              <w:rPr>
                <w:rFonts w:ascii="Arial" w:eastAsia="Arial" w:hAnsi="Arial" w:cs="Arial"/>
              </w:rPr>
            </w:pPr>
            <w:r w:rsidRPr="005D3F00">
              <w:rPr>
                <w:rFonts w:ascii="Arial" w:eastAsia="Arial" w:hAnsi="Arial" w:cs="Arial"/>
              </w:rPr>
              <w:t xml:space="preserve">Graber ML, Franklin N, Gordon R. Diagnostic error in internal medicine. </w:t>
            </w:r>
            <w:r w:rsidRPr="005D3F00">
              <w:rPr>
                <w:rFonts w:ascii="Arial" w:eastAsia="Arial" w:hAnsi="Arial" w:cs="Arial"/>
                <w:i/>
              </w:rPr>
              <w:t>Archives of Internal Medicine</w:t>
            </w:r>
            <w:r w:rsidRPr="005D3F00">
              <w:rPr>
                <w:rFonts w:ascii="Arial" w:eastAsia="Arial" w:hAnsi="Arial" w:cs="Arial"/>
              </w:rPr>
              <w:t xml:space="preserve">. 2005;165(13):1493-1499. </w:t>
            </w:r>
            <w:hyperlink r:id="rId20" w:history="1">
              <w:r w:rsidRPr="005D3F00">
                <w:rPr>
                  <w:rStyle w:val="Hyperlink"/>
                  <w:rFonts w:ascii="Arial" w:eastAsia="Arial" w:hAnsi="Arial" w:cs="Arial"/>
                </w:rPr>
                <w:t>https://www.researchgate.net/publication/298348382_Diagnostic_Error_in_Internal_Medicine</w:t>
              </w:r>
            </w:hyperlink>
            <w:r w:rsidRPr="005D3F00">
              <w:rPr>
                <w:rFonts w:ascii="Arial" w:eastAsia="Arial" w:hAnsi="Arial" w:cs="Arial"/>
              </w:rPr>
              <w:t>.</w:t>
            </w:r>
          </w:p>
          <w:p w14:paraId="04704B51" w14:textId="465239E1" w:rsidR="00FE14A7" w:rsidRPr="005D3F00" w:rsidRDefault="00FE14A7" w:rsidP="00D94EBD">
            <w:pPr>
              <w:numPr>
                <w:ilvl w:val="0"/>
                <w:numId w:val="55"/>
              </w:numPr>
              <w:pBdr>
                <w:top w:val="nil"/>
                <w:left w:val="nil"/>
                <w:bottom w:val="nil"/>
                <w:right w:val="nil"/>
                <w:between w:val="nil"/>
              </w:pBdr>
              <w:spacing w:after="0" w:line="240" w:lineRule="auto"/>
              <w:ind w:left="187" w:hanging="187"/>
              <w:rPr>
                <w:rFonts w:ascii="Arial" w:hAnsi="Arial" w:cs="Arial"/>
              </w:rPr>
            </w:pPr>
            <w:proofErr w:type="spellStart"/>
            <w:r w:rsidRPr="005D3F00">
              <w:rPr>
                <w:rFonts w:ascii="Arial" w:eastAsia="Arial" w:hAnsi="Arial" w:cs="Arial"/>
              </w:rPr>
              <w:t>Mamede</w:t>
            </w:r>
            <w:proofErr w:type="spellEnd"/>
            <w:r w:rsidRPr="005D3F00">
              <w:rPr>
                <w:rFonts w:ascii="Arial" w:eastAsia="Arial" w:hAnsi="Arial" w:cs="Arial"/>
              </w:rPr>
              <w:t xml:space="preserve"> S, Schmidt HG, </w:t>
            </w:r>
            <w:proofErr w:type="spellStart"/>
            <w:r w:rsidRPr="005D3F00">
              <w:rPr>
                <w:rFonts w:ascii="Arial" w:eastAsia="Arial" w:hAnsi="Arial" w:cs="Arial"/>
              </w:rPr>
              <w:t>Penaforte</w:t>
            </w:r>
            <w:proofErr w:type="spellEnd"/>
            <w:r w:rsidRPr="005D3F00">
              <w:rPr>
                <w:rFonts w:ascii="Arial" w:eastAsia="Arial" w:hAnsi="Arial" w:cs="Arial"/>
              </w:rPr>
              <w:t xml:space="preserve"> JC. Effects of reflective practice on the accuracy of medical diagnosis. </w:t>
            </w:r>
            <w:r w:rsidRPr="005D3F00">
              <w:rPr>
                <w:rFonts w:ascii="Arial" w:eastAsia="Arial" w:hAnsi="Arial" w:cs="Arial"/>
                <w:i/>
              </w:rPr>
              <w:t>Medical Education</w:t>
            </w:r>
            <w:r w:rsidRPr="005D3F00">
              <w:rPr>
                <w:rFonts w:ascii="Arial" w:eastAsia="Arial" w:hAnsi="Arial" w:cs="Arial"/>
              </w:rPr>
              <w:t xml:space="preserve">. 2008;42(5):468-475. </w:t>
            </w:r>
            <w:hyperlink r:id="rId21" w:history="1">
              <w:r w:rsidRPr="005D3F00">
                <w:rPr>
                  <w:rStyle w:val="Hyperlink"/>
                  <w:rFonts w:ascii="Arial" w:eastAsia="Arial" w:hAnsi="Arial" w:cs="Arial"/>
                </w:rPr>
                <w:t>https://www.ncbi.nlm.nih.gov/pubmed/18412886</w:t>
              </w:r>
            </w:hyperlink>
            <w:r w:rsidRPr="005D3F00">
              <w:rPr>
                <w:rFonts w:ascii="Arial" w:eastAsia="Arial" w:hAnsi="Arial" w:cs="Arial"/>
              </w:rPr>
              <w:t>.</w:t>
            </w:r>
          </w:p>
          <w:p w14:paraId="63061680" w14:textId="5B834BAC" w:rsidR="00FE14A7" w:rsidRPr="00180105" w:rsidRDefault="00FE14A7" w:rsidP="00D94EBD">
            <w:pPr>
              <w:numPr>
                <w:ilvl w:val="0"/>
                <w:numId w:val="55"/>
              </w:numPr>
              <w:pBdr>
                <w:top w:val="nil"/>
                <w:left w:val="nil"/>
                <w:bottom w:val="nil"/>
                <w:right w:val="nil"/>
                <w:between w:val="nil"/>
              </w:pBdr>
              <w:spacing w:after="0" w:line="240" w:lineRule="auto"/>
              <w:ind w:left="187" w:hanging="187"/>
              <w:rPr>
                <w:rFonts w:ascii="Arial" w:hAnsi="Arial" w:cs="Arial"/>
              </w:rPr>
            </w:pPr>
            <w:r w:rsidRPr="005D3F00">
              <w:rPr>
                <w:rFonts w:ascii="Arial" w:eastAsia="Arial" w:hAnsi="Arial" w:cs="Arial"/>
              </w:rPr>
              <w:t xml:space="preserve">Norman GR, Monteiro SD, </w:t>
            </w:r>
            <w:proofErr w:type="spellStart"/>
            <w:r w:rsidRPr="005D3F00">
              <w:rPr>
                <w:rFonts w:ascii="Arial" w:eastAsia="Arial" w:hAnsi="Arial" w:cs="Arial"/>
              </w:rPr>
              <w:t>Sherbino</w:t>
            </w:r>
            <w:proofErr w:type="spellEnd"/>
            <w:r w:rsidRPr="005D3F00">
              <w:rPr>
                <w:rFonts w:ascii="Arial" w:eastAsia="Arial" w:hAnsi="Arial" w:cs="Arial"/>
              </w:rPr>
              <w:t xml:space="preserve"> J, </w:t>
            </w:r>
            <w:proofErr w:type="spellStart"/>
            <w:r w:rsidRPr="005D3F00">
              <w:rPr>
                <w:rFonts w:ascii="Arial" w:eastAsia="Arial" w:hAnsi="Arial" w:cs="Arial"/>
              </w:rPr>
              <w:t>Ilgen</w:t>
            </w:r>
            <w:proofErr w:type="spellEnd"/>
            <w:r w:rsidRPr="005D3F00">
              <w:rPr>
                <w:rFonts w:ascii="Arial" w:eastAsia="Arial" w:hAnsi="Arial" w:cs="Arial"/>
              </w:rPr>
              <w:t xml:space="preserve"> JS, Schmidt HG, </w:t>
            </w:r>
            <w:proofErr w:type="spellStart"/>
            <w:r w:rsidRPr="005D3F00">
              <w:rPr>
                <w:rFonts w:ascii="Arial" w:eastAsia="Arial" w:hAnsi="Arial" w:cs="Arial"/>
              </w:rPr>
              <w:t>Mamede</w:t>
            </w:r>
            <w:proofErr w:type="spellEnd"/>
            <w:r w:rsidRPr="005D3F00">
              <w:rPr>
                <w:rFonts w:ascii="Arial" w:eastAsia="Arial" w:hAnsi="Arial" w:cs="Arial"/>
              </w:rPr>
              <w:t xml:space="preserve"> S. The causes of errors in clinical reasoning: cognitive biases, knowledge deficits, and dual process thinking. </w:t>
            </w:r>
            <w:r w:rsidRPr="005D3F00">
              <w:rPr>
                <w:rFonts w:ascii="Arial" w:eastAsia="Arial" w:hAnsi="Arial" w:cs="Arial"/>
                <w:i/>
              </w:rPr>
              <w:t>Academic Medicine</w:t>
            </w:r>
            <w:r w:rsidRPr="005D3F00">
              <w:rPr>
                <w:rFonts w:ascii="Arial" w:eastAsia="Arial" w:hAnsi="Arial" w:cs="Arial"/>
              </w:rPr>
              <w:t xml:space="preserve">. 2017;92(1):23-30. </w:t>
            </w:r>
            <w:hyperlink r:id="rId22" w:history="1">
              <w:r w:rsidRPr="005D3F00">
                <w:rPr>
                  <w:rStyle w:val="Hyperlink"/>
                  <w:rFonts w:ascii="Arial" w:eastAsia="Arial" w:hAnsi="Arial" w:cs="Arial"/>
                </w:rPr>
                <w:t>https://www.researchgate.net/publication/309465770_The_Causes_of_Errors_in_Clinical_Reasoning_Cognitive_Biases_Knowledge_Deficits_and_Dual_Process_Thinking</w:t>
              </w:r>
            </w:hyperlink>
            <w:r w:rsidRPr="005D3F00">
              <w:rPr>
                <w:rFonts w:ascii="Arial" w:eastAsia="Arial" w:hAnsi="Arial" w:cs="Arial"/>
              </w:rPr>
              <w:t>.</w:t>
            </w:r>
          </w:p>
          <w:p w14:paraId="2CB889E2" w14:textId="13B35701" w:rsidR="00FE14A7" w:rsidRPr="001F1522" w:rsidRDefault="00FE14A7" w:rsidP="00D94EBD">
            <w:pPr>
              <w:numPr>
                <w:ilvl w:val="0"/>
                <w:numId w:val="5"/>
              </w:numPr>
              <w:pBdr>
                <w:top w:val="nil"/>
                <w:left w:val="nil"/>
                <w:bottom w:val="nil"/>
                <w:right w:val="nil"/>
                <w:between w:val="nil"/>
              </w:pBdr>
              <w:spacing w:after="0" w:line="240" w:lineRule="auto"/>
              <w:ind w:left="187" w:hanging="187"/>
              <w:rPr>
                <w:rFonts w:ascii="Arial" w:hAnsi="Arial" w:cs="Arial"/>
              </w:rPr>
            </w:pPr>
            <w:r w:rsidRPr="005D3F00">
              <w:rPr>
                <w:rFonts w:ascii="Arial" w:eastAsia="Arial" w:hAnsi="Arial" w:cs="Arial"/>
              </w:rPr>
              <w:t xml:space="preserve">Society to Improve Diagnosis in Medicine. </w:t>
            </w:r>
            <w:hyperlink r:id="rId23" w:history="1">
              <w:r w:rsidRPr="005D3F00">
                <w:rPr>
                  <w:rStyle w:val="Hyperlink"/>
                  <w:rFonts w:ascii="Arial" w:eastAsia="Arial" w:hAnsi="Arial" w:cs="Arial"/>
                </w:rPr>
                <w:t>https://www.improvediagnosis.org/</w:t>
              </w:r>
            </w:hyperlink>
            <w:r w:rsidRPr="005D3F00">
              <w:rPr>
                <w:rFonts w:ascii="Arial" w:eastAsia="Arial" w:hAnsi="Arial" w:cs="Arial"/>
              </w:rPr>
              <w:t xml:space="preserve">. </w:t>
            </w:r>
            <w:r w:rsidR="00EC4645">
              <w:rPr>
                <w:rFonts w:ascii="Arial" w:eastAsia="Arial" w:hAnsi="Arial" w:cs="Arial"/>
              </w:rPr>
              <w:t xml:space="preserve">Accessed </w:t>
            </w:r>
            <w:r w:rsidRPr="005D3F00">
              <w:rPr>
                <w:rFonts w:ascii="Arial" w:eastAsia="Arial" w:hAnsi="Arial" w:cs="Arial"/>
              </w:rPr>
              <w:t>2020.</w:t>
            </w:r>
          </w:p>
        </w:tc>
      </w:tr>
    </w:tbl>
    <w:p w14:paraId="6B9A0384" w14:textId="23F3AC2C" w:rsidR="00D2394F" w:rsidRDefault="00D2394F" w:rsidP="00A32159">
      <w:pPr>
        <w:spacing w:after="0" w:line="240" w:lineRule="auto"/>
        <w:rPr>
          <w:rFonts w:ascii="Arial" w:eastAsia="Arial" w:hAnsi="Arial" w:cs="Arial"/>
        </w:rPr>
      </w:pPr>
    </w:p>
    <w:p w14:paraId="5620DF10" w14:textId="77777777" w:rsidR="00D2394F" w:rsidRDefault="00D2394F">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16107" w:rsidRPr="00E74371" w14:paraId="07FAE3A0" w14:textId="77777777" w:rsidTr="08C6D776">
        <w:trPr>
          <w:trHeight w:val="769"/>
        </w:trPr>
        <w:tc>
          <w:tcPr>
            <w:tcW w:w="14125" w:type="dxa"/>
            <w:gridSpan w:val="2"/>
            <w:shd w:val="clear" w:color="auto" w:fill="9CC3E5"/>
          </w:tcPr>
          <w:p w14:paraId="488B3598" w14:textId="15823FEE" w:rsidR="003F2E8F" w:rsidRPr="00E74371" w:rsidRDefault="003F2E8F"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Systems-</w:t>
            </w:r>
            <w:r w:rsidR="008E0393">
              <w:rPr>
                <w:rFonts w:ascii="Arial" w:eastAsia="Arial" w:hAnsi="Arial" w:cs="Arial"/>
                <w:b/>
              </w:rPr>
              <w:t>B</w:t>
            </w:r>
            <w:r w:rsidRPr="00E74371">
              <w:rPr>
                <w:rFonts w:ascii="Arial" w:eastAsia="Arial" w:hAnsi="Arial" w:cs="Arial"/>
                <w:b/>
              </w:rPr>
              <w:t>ased Practice 1: Patient Safety and Quality Improvement</w:t>
            </w:r>
            <w:r w:rsidR="00EC4645">
              <w:rPr>
                <w:rFonts w:ascii="Arial" w:eastAsia="Arial" w:hAnsi="Arial" w:cs="Arial"/>
                <w:b/>
              </w:rPr>
              <w:t xml:space="preserve"> (QI)</w:t>
            </w:r>
          </w:p>
          <w:p w14:paraId="1F93E668" w14:textId="77777777" w:rsidR="003F2E8F" w:rsidRPr="00E74371" w:rsidRDefault="003F2E8F" w:rsidP="00FE3E04">
            <w:pPr>
              <w:spacing w:after="0" w:line="240" w:lineRule="auto"/>
              <w:ind w:left="187"/>
              <w:rPr>
                <w:rFonts w:ascii="Arial" w:eastAsia="Arial" w:hAnsi="Arial" w:cs="Arial"/>
                <w:b/>
                <w:color w:val="000000"/>
              </w:rPr>
            </w:pPr>
            <w:r w:rsidRPr="00E74371">
              <w:rPr>
                <w:rFonts w:ascii="Arial" w:eastAsia="Arial" w:hAnsi="Arial" w:cs="Arial"/>
                <w:b/>
              </w:rPr>
              <w:t>Overall Intent:</w:t>
            </w:r>
            <w:r w:rsidRPr="00E74371">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CD68FD" w:rsidRPr="00E74371" w14:paraId="19D4B159" w14:textId="77777777" w:rsidTr="08C6D776">
        <w:tc>
          <w:tcPr>
            <w:tcW w:w="4950" w:type="dxa"/>
            <w:shd w:val="clear" w:color="auto" w:fill="FABF8F" w:themeFill="accent6" w:themeFillTint="99"/>
          </w:tcPr>
          <w:p w14:paraId="3EFB1B4F"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425389A7"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E74371" w14:paraId="7E2198EB" w14:textId="77777777" w:rsidTr="008E0393">
        <w:tc>
          <w:tcPr>
            <w:tcW w:w="4950" w:type="dxa"/>
            <w:tcBorders>
              <w:top w:val="single" w:sz="4" w:space="0" w:color="000000"/>
              <w:bottom w:val="single" w:sz="4" w:space="0" w:color="000000"/>
            </w:tcBorders>
            <w:shd w:val="clear" w:color="auto" w:fill="C9C9C9"/>
          </w:tcPr>
          <w:p w14:paraId="1A197178" w14:textId="77777777" w:rsidR="00B65E2D" w:rsidRPr="00B65E2D" w:rsidRDefault="00614D6C" w:rsidP="00B65E2D">
            <w:pPr>
              <w:spacing w:after="0" w:line="240" w:lineRule="auto"/>
              <w:rPr>
                <w:rFonts w:ascii="Arial" w:eastAsia="Arial" w:hAnsi="Arial" w:cs="Arial"/>
                <w:i/>
              </w:rPr>
            </w:pPr>
            <w:r w:rsidRPr="00E74371">
              <w:rPr>
                <w:rFonts w:ascii="Arial" w:eastAsia="Arial" w:hAnsi="Arial" w:cs="Arial"/>
                <w:b/>
              </w:rPr>
              <w:t>Level 1</w:t>
            </w:r>
            <w:r w:rsidRPr="00E74371">
              <w:rPr>
                <w:rFonts w:ascii="Arial" w:eastAsia="Arial" w:hAnsi="Arial" w:cs="Arial"/>
              </w:rPr>
              <w:t xml:space="preserve"> </w:t>
            </w:r>
            <w:r w:rsidR="00B65E2D" w:rsidRPr="00B65E2D">
              <w:rPr>
                <w:rFonts w:ascii="Arial" w:eastAsia="Arial" w:hAnsi="Arial" w:cs="Arial"/>
                <w:i/>
              </w:rPr>
              <w:t xml:space="preserve">Demonstrates knowledge of common patient safety events </w:t>
            </w:r>
          </w:p>
          <w:p w14:paraId="51CAD964" w14:textId="77777777" w:rsidR="00B65E2D" w:rsidRPr="00B65E2D" w:rsidRDefault="00B65E2D" w:rsidP="00B65E2D">
            <w:pPr>
              <w:spacing w:after="0" w:line="240" w:lineRule="auto"/>
              <w:rPr>
                <w:rFonts w:ascii="Arial" w:eastAsia="Arial" w:hAnsi="Arial" w:cs="Arial"/>
                <w:i/>
              </w:rPr>
            </w:pPr>
          </w:p>
          <w:p w14:paraId="6E02A3BF" w14:textId="77777777" w:rsidR="00B65E2D" w:rsidRPr="00B65E2D" w:rsidRDefault="00B65E2D" w:rsidP="00B65E2D">
            <w:pPr>
              <w:spacing w:after="0" w:line="240" w:lineRule="auto"/>
              <w:rPr>
                <w:rFonts w:ascii="Arial" w:eastAsia="Arial" w:hAnsi="Arial" w:cs="Arial"/>
                <w:i/>
              </w:rPr>
            </w:pPr>
            <w:r w:rsidRPr="00B65E2D">
              <w:rPr>
                <w:rFonts w:ascii="Arial" w:eastAsia="Arial" w:hAnsi="Arial" w:cs="Arial"/>
                <w:i/>
              </w:rPr>
              <w:t>Demonstrates knowledge of how to report patient safety events</w:t>
            </w:r>
          </w:p>
          <w:p w14:paraId="7650CF18" w14:textId="77777777" w:rsidR="00B65E2D" w:rsidRPr="00B65E2D" w:rsidRDefault="00B65E2D" w:rsidP="00B65E2D">
            <w:pPr>
              <w:spacing w:after="0" w:line="240" w:lineRule="auto"/>
              <w:rPr>
                <w:rFonts w:ascii="Arial" w:eastAsia="Arial" w:hAnsi="Arial" w:cs="Arial"/>
                <w:i/>
              </w:rPr>
            </w:pPr>
          </w:p>
          <w:p w14:paraId="203DF193" w14:textId="64565A08" w:rsidR="00614D6C" w:rsidRPr="00E74371" w:rsidRDefault="00B65E2D" w:rsidP="00B65E2D">
            <w:pPr>
              <w:spacing w:after="0" w:line="240" w:lineRule="auto"/>
              <w:rPr>
                <w:rFonts w:ascii="Arial" w:hAnsi="Arial" w:cs="Arial"/>
                <w:i/>
                <w:color w:val="000000"/>
              </w:rPr>
            </w:pPr>
            <w:r w:rsidRPr="00B65E2D">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239F77" w14:textId="1BE7AA49" w:rsidR="002522AF"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rPr>
              <w:t>Lists patient misidentification or medication errors as common patient safety events</w:t>
            </w:r>
          </w:p>
          <w:p w14:paraId="06646463"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818555D"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2893320" w14:textId="217C6BD8" w:rsidR="002522AF"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rPr>
              <w:t>Describes how to report errors in your environment</w:t>
            </w:r>
          </w:p>
          <w:p w14:paraId="028E381E"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483B0AC"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03696A59" w14:textId="3D41EF39" w:rsidR="00614D6C"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rPr>
              <w:t>Describes fishbone tool</w:t>
            </w:r>
          </w:p>
        </w:tc>
      </w:tr>
      <w:tr w:rsidR="00C526B5" w:rsidRPr="00E74371" w14:paraId="5DA73062" w14:textId="77777777" w:rsidTr="008E0393">
        <w:tc>
          <w:tcPr>
            <w:tcW w:w="4950" w:type="dxa"/>
            <w:tcBorders>
              <w:top w:val="single" w:sz="4" w:space="0" w:color="000000"/>
              <w:bottom w:val="single" w:sz="4" w:space="0" w:color="000000"/>
            </w:tcBorders>
            <w:shd w:val="clear" w:color="auto" w:fill="C9C9C9"/>
          </w:tcPr>
          <w:p w14:paraId="28FCC2FA" w14:textId="77777777" w:rsidR="00B65E2D" w:rsidRPr="00B65E2D" w:rsidRDefault="00614D6C" w:rsidP="00B65E2D">
            <w:pPr>
              <w:spacing w:after="0" w:line="240" w:lineRule="auto"/>
              <w:rPr>
                <w:rFonts w:ascii="Arial" w:hAnsi="Arial" w:cs="Arial"/>
                <w:i/>
              </w:rPr>
            </w:pPr>
            <w:r w:rsidRPr="00E74371">
              <w:rPr>
                <w:rFonts w:ascii="Arial" w:hAnsi="Arial" w:cs="Arial"/>
                <w:b/>
              </w:rPr>
              <w:t>Level 2</w:t>
            </w:r>
            <w:r w:rsidRPr="00E74371">
              <w:rPr>
                <w:rFonts w:ascii="Arial" w:hAnsi="Arial" w:cs="Arial"/>
              </w:rPr>
              <w:t xml:space="preserve"> </w:t>
            </w:r>
            <w:r w:rsidR="00B65E2D" w:rsidRPr="00B65E2D">
              <w:rPr>
                <w:rFonts w:ascii="Arial" w:hAnsi="Arial" w:cs="Arial"/>
                <w:i/>
              </w:rPr>
              <w:t>Identifies system factors that lead to patient safety events</w:t>
            </w:r>
          </w:p>
          <w:p w14:paraId="255BF79E" w14:textId="77777777" w:rsidR="00B65E2D" w:rsidRPr="00B65E2D" w:rsidRDefault="00B65E2D" w:rsidP="00B65E2D">
            <w:pPr>
              <w:spacing w:after="0" w:line="240" w:lineRule="auto"/>
              <w:rPr>
                <w:rFonts w:ascii="Arial" w:hAnsi="Arial" w:cs="Arial"/>
                <w:i/>
              </w:rPr>
            </w:pPr>
          </w:p>
          <w:p w14:paraId="54373F64" w14:textId="77777777" w:rsidR="00B65E2D" w:rsidRPr="00B65E2D" w:rsidRDefault="00B65E2D" w:rsidP="00B65E2D">
            <w:pPr>
              <w:spacing w:after="0" w:line="240" w:lineRule="auto"/>
              <w:rPr>
                <w:rFonts w:ascii="Arial" w:hAnsi="Arial" w:cs="Arial"/>
                <w:i/>
              </w:rPr>
            </w:pPr>
            <w:r w:rsidRPr="00B65E2D">
              <w:rPr>
                <w:rFonts w:ascii="Arial" w:hAnsi="Arial" w:cs="Arial"/>
                <w:i/>
              </w:rPr>
              <w:t>Reports patient safety events through institutional reporting systems (simulated or actual)</w:t>
            </w:r>
          </w:p>
          <w:p w14:paraId="7F2DDFEB" w14:textId="77777777" w:rsidR="00B65E2D" w:rsidRPr="00B65E2D" w:rsidRDefault="00B65E2D" w:rsidP="00B65E2D">
            <w:pPr>
              <w:spacing w:after="0" w:line="240" w:lineRule="auto"/>
              <w:rPr>
                <w:rFonts w:ascii="Arial" w:hAnsi="Arial" w:cs="Arial"/>
                <w:i/>
              </w:rPr>
            </w:pPr>
          </w:p>
          <w:p w14:paraId="5BFC7478" w14:textId="1DF44717" w:rsidR="00614D6C" w:rsidRPr="00E74371" w:rsidRDefault="00B65E2D" w:rsidP="00B65E2D">
            <w:pPr>
              <w:spacing w:after="0" w:line="240" w:lineRule="auto"/>
              <w:rPr>
                <w:rFonts w:ascii="Arial" w:eastAsia="Arial" w:hAnsi="Arial" w:cs="Arial"/>
                <w:i/>
              </w:rPr>
            </w:pPr>
            <w:r w:rsidRPr="00B65E2D">
              <w:rPr>
                <w:rFonts w:ascii="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781B31" w14:textId="6126A83A" w:rsidR="002522AF"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Identifies lack of </w:t>
            </w:r>
            <w:r w:rsidR="00F52A46">
              <w:rPr>
                <w:rFonts w:ascii="Arial" w:eastAsia="Arial" w:hAnsi="Arial" w:cs="Arial"/>
              </w:rPr>
              <w:t>deep vein thrombosis (</w:t>
            </w:r>
            <w:r w:rsidR="00EB7850">
              <w:rPr>
                <w:rFonts w:ascii="Arial" w:eastAsia="Arial" w:hAnsi="Arial" w:cs="Arial"/>
              </w:rPr>
              <w:t>DVT</w:t>
            </w:r>
            <w:r w:rsidR="00F52A46">
              <w:rPr>
                <w:rFonts w:ascii="Arial" w:eastAsia="Arial" w:hAnsi="Arial" w:cs="Arial"/>
              </w:rPr>
              <w:t>)</w:t>
            </w:r>
            <w:r w:rsidR="00EB7850">
              <w:rPr>
                <w:rFonts w:ascii="Arial" w:eastAsia="Arial" w:hAnsi="Arial" w:cs="Arial"/>
              </w:rPr>
              <w:t xml:space="preserve"> prevention checklist</w:t>
            </w:r>
          </w:p>
          <w:p w14:paraId="0692DE87" w14:textId="77777777" w:rsidR="002522AF" w:rsidRDefault="002522AF" w:rsidP="002522AF">
            <w:pPr>
              <w:pBdr>
                <w:top w:val="nil"/>
                <w:left w:val="nil"/>
                <w:bottom w:val="nil"/>
                <w:right w:val="nil"/>
                <w:between w:val="nil"/>
              </w:pBdr>
              <w:spacing w:after="0" w:line="240" w:lineRule="auto"/>
              <w:rPr>
                <w:rFonts w:ascii="Arial" w:hAnsi="Arial" w:cs="Arial"/>
              </w:rPr>
            </w:pPr>
          </w:p>
          <w:p w14:paraId="7C9E3E7E" w14:textId="77777777" w:rsidR="00AB5F1F" w:rsidRPr="00E74371" w:rsidRDefault="00AB5F1F" w:rsidP="002522AF">
            <w:pPr>
              <w:pBdr>
                <w:top w:val="nil"/>
                <w:left w:val="nil"/>
                <w:bottom w:val="nil"/>
                <w:right w:val="nil"/>
                <w:between w:val="nil"/>
              </w:pBdr>
              <w:spacing w:after="0" w:line="240" w:lineRule="auto"/>
              <w:rPr>
                <w:rFonts w:ascii="Arial" w:hAnsi="Arial" w:cs="Arial"/>
              </w:rPr>
            </w:pPr>
          </w:p>
          <w:p w14:paraId="4712ED61" w14:textId="38DE80CC" w:rsidR="002522AF"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Reports lack of </w:t>
            </w:r>
            <w:r w:rsidR="00EB7850">
              <w:rPr>
                <w:rFonts w:ascii="Arial" w:eastAsia="Arial" w:hAnsi="Arial" w:cs="Arial"/>
              </w:rPr>
              <w:t>DVT prevention checklist to the institution</w:t>
            </w:r>
          </w:p>
          <w:p w14:paraId="55B9C6A9" w14:textId="428A4E18" w:rsidR="002522AF" w:rsidRPr="00E74371" w:rsidRDefault="002522AF" w:rsidP="002522AF">
            <w:pPr>
              <w:pBdr>
                <w:top w:val="nil"/>
                <w:left w:val="nil"/>
                <w:bottom w:val="nil"/>
                <w:right w:val="nil"/>
                <w:between w:val="nil"/>
              </w:pBdr>
              <w:spacing w:after="0" w:line="240" w:lineRule="auto"/>
              <w:rPr>
                <w:rFonts w:ascii="Arial" w:hAnsi="Arial" w:cs="Arial"/>
              </w:rPr>
            </w:pPr>
          </w:p>
          <w:p w14:paraId="4EE2C243" w14:textId="6E708C76" w:rsidR="002522AF" w:rsidRDefault="002522AF" w:rsidP="002522AF">
            <w:pPr>
              <w:pBdr>
                <w:top w:val="nil"/>
                <w:left w:val="nil"/>
                <w:bottom w:val="nil"/>
                <w:right w:val="nil"/>
                <w:between w:val="nil"/>
              </w:pBdr>
              <w:spacing w:after="0" w:line="240" w:lineRule="auto"/>
              <w:rPr>
                <w:rFonts w:ascii="Arial" w:hAnsi="Arial" w:cs="Arial"/>
              </w:rPr>
            </w:pPr>
          </w:p>
          <w:p w14:paraId="6EC9885F" w14:textId="77777777" w:rsidR="00B65E2D" w:rsidRPr="00E74371" w:rsidRDefault="00B65E2D" w:rsidP="002522AF">
            <w:pPr>
              <w:pBdr>
                <w:top w:val="nil"/>
                <w:left w:val="nil"/>
                <w:bottom w:val="nil"/>
                <w:right w:val="nil"/>
                <w:between w:val="nil"/>
              </w:pBdr>
              <w:spacing w:after="0" w:line="240" w:lineRule="auto"/>
              <w:rPr>
                <w:rFonts w:ascii="Arial" w:hAnsi="Arial" w:cs="Arial"/>
              </w:rPr>
            </w:pPr>
          </w:p>
          <w:p w14:paraId="3372FED6" w14:textId="53D57FEF" w:rsidR="00614D6C"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Summarizes protocols resulting in decreased </w:t>
            </w:r>
            <w:r w:rsidR="00EB7850">
              <w:rPr>
                <w:rFonts w:ascii="Arial" w:eastAsia="Arial" w:hAnsi="Arial" w:cs="Arial"/>
              </w:rPr>
              <w:t xml:space="preserve">incidence of </w:t>
            </w:r>
            <w:r w:rsidR="00AB5F1F">
              <w:rPr>
                <w:rFonts w:ascii="Arial" w:eastAsia="Arial" w:hAnsi="Arial" w:cs="Arial"/>
              </w:rPr>
              <w:t>DVTs</w:t>
            </w:r>
          </w:p>
        </w:tc>
      </w:tr>
      <w:tr w:rsidR="00C526B5" w:rsidRPr="00E74371" w14:paraId="706B9158" w14:textId="77777777" w:rsidTr="008E0393">
        <w:tc>
          <w:tcPr>
            <w:tcW w:w="4950" w:type="dxa"/>
            <w:tcBorders>
              <w:top w:val="single" w:sz="4" w:space="0" w:color="000000"/>
              <w:bottom w:val="single" w:sz="4" w:space="0" w:color="000000"/>
            </w:tcBorders>
            <w:shd w:val="clear" w:color="auto" w:fill="C9C9C9"/>
          </w:tcPr>
          <w:p w14:paraId="445AFDD9" w14:textId="77777777" w:rsidR="00B65E2D" w:rsidRPr="00B65E2D" w:rsidRDefault="00614D6C" w:rsidP="00B65E2D">
            <w:pPr>
              <w:spacing w:after="0" w:line="240" w:lineRule="auto"/>
              <w:rPr>
                <w:rFonts w:ascii="Arial" w:hAnsi="Arial" w:cs="Arial"/>
                <w:i/>
              </w:rPr>
            </w:pPr>
            <w:r w:rsidRPr="00E74371">
              <w:rPr>
                <w:rFonts w:ascii="Arial" w:hAnsi="Arial" w:cs="Arial"/>
                <w:b/>
              </w:rPr>
              <w:t>Level 3</w:t>
            </w:r>
            <w:r w:rsidRPr="00E74371">
              <w:rPr>
                <w:rFonts w:ascii="Arial" w:hAnsi="Arial" w:cs="Arial"/>
              </w:rPr>
              <w:t xml:space="preserve"> </w:t>
            </w:r>
            <w:r w:rsidR="00B65E2D" w:rsidRPr="00B65E2D">
              <w:rPr>
                <w:rFonts w:ascii="Arial" w:hAnsi="Arial" w:cs="Arial"/>
                <w:i/>
              </w:rPr>
              <w:t>Participates in analysis of patient safety events (simulated or actual)</w:t>
            </w:r>
          </w:p>
          <w:p w14:paraId="71C94160" w14:textId="77777777" w:rsidR="00B65E2D" w:rsidRPr="00B65E2D" w:rsidRDefault="00B65E2D" w:rsidP="00B65E2D">
            <w:pPr>
              <w:spacing w:after="0" w:line="240" w:lineRule="auto"/>
              <w:rPr>
                <w:rFonts w:ascii="Arial" w:hAnsi="Arial" w:cs="Arial"/>
                <w:i/>
              </w:rPr>
            </w:pPr>
          </w:p>
          <w:p w14:paraId="5CD970AB" w14:textId="77777777" w:rsidR="00B65E2D" w:rsidRPr="00B65E2D" w:rsidRDefault="00B65E2D" w:rsidP="00B65E2D">
            <w:pPr>
              <w:spacing w:after="0" w:line="240" w:lineRule="auto"/>
              <w:rPr>
                <w:rFonts w:ascii="Arial" w:hAnsi="Arial" w:cs="Arial"/>
                <w:i/>
              </w:rPr>
            </w:pPr>
            <w:r w:rsidRPr="00B65E2D">
              <w:rPr>
                <w:rFonts w:ascii="Arial" w:hAnsi="Arial" w:cs="Arial"/>
                <w:i/>
              </w:rPr>
              <w:t>Participates in disclosure of patient safety events to patients and patients’ families (simulated or actual)</w:t>
            </w:r>
          </w:p>
          <w:p w14:paraId="2D4E0B3F" w14:textId="77777777" w:rsidR="00B65E2D" w:rsidRPr="00B65E2D" w:rsidRDefault="00B65E2D" w:rsidP="00B65E2D">
            <w:pPr>
              <w:spacing w:after="0" w:line="240" w:lineRule="auto"/>
              <w:rPr>
                <w:rFonts w:ascii="Arial" w:hAnsi="Arial" w:cs="Arial"/>
                <w:i/>
              </w:rPr>
            </w:pPr>
          </w:p>
          <w:p w14:paraId="49B68355" w14:textId="26123D97" w:rsidR="00614D6C" w:rsidRPr="00E74371" w:rsidRDefault="00B65E2D" w:rsidP="00B65E2D">
            <w:pPr>
              <w:spacing w:after="0" w:line="240" w:lineRule="auto"/>
              <w:rPr>
                <w:rFonts w:ascii="Arial" w:hAnsi="Arial" w:cs="Arial"/>
                <w:i/>
                <w:color w:val="000000"/>
              </w:rPr>
            </w:pPr>
            <w:r w:rsidRPr="00B65E2D">
              <w:rPr>
                <w:rFonts w:ascii="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10D65E" w14:textId="56FAE4A4" w:rsidR="002522AF" w:rsidRPr="00E74371" w:rsidRDefault="3FA3926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Participates in </w:t>
            </w:r>
            <w:r w:rsidR="003304C0">
              <w:rPr>
                <w:rFonts w:ascii="Arial" w:eastAsia="Arial" w:hAnsi="Arial" w:cs="Arial"/>
              </w:rPr>
              <w:t xml:space="preserve">M and M </w:t>
            </w:r>
            <w:r w:rsidR="0917F523" w:rsidRPr="00E74371">
              <w:rPr>
                <w:rFonts w:ascii="Arial" w:eastAsia="Arial" w:hAnsi="Arial" w:cs="Arial"/>
              </w:rPr>
              <w:t>conference</w:t>
            </w:r>
          </w:p>
          <w:p w14:paraId="55DF5241"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6EF0432"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055731B" w14:textId="77777777" w:rsidR="002522AF" w:rsidRPr="00E74371" w:rsidRDefault="00482A09"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Participates in </w:t>
            </w:r>
            <w:r w:rsidR="00A938CE" w:rsidRPr="00E74371">
              <w:rPr>
                <w:rFonts w:ascii="Arial" w:hAnsi="Arial" w:cs="Arial"/>
              </w:rPr>
              <w:t>a family discussion</w:t>
            </w:r>
            <w:r w:rsidR="006B4D11" w:rsidRPr="00E74371">
              <w:rPr>
                <w:rFonts w:ascii="Arial" w:hAnsi="Arial" w:cs="Arial"/>
              </w:rPr>
              <w:t xml:space="preserve"> regarding a patient safety event</w:t>
            </w:r>
            <w:r w:rsidR="002522AF" w:rsidRPr="00E74371">
              <w:rPr>
                <w:rFonts w:ascii="Arial" w:hAnsi="Arial" w:cs="Arial"/>
              </w:rPr>
              <w:t>s</w:t>
            </w:r>
          </w:p>
          <w:p w14:paraId="334327A8"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08D1906A"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41A2269"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1E1A423B" w14:textId="33B7E166" w:rsidR="00614D6C"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Participates in project identifying root cause of </w:t>
            </w:r>
            <w:r w:rsidR="00B72D32" w:rsidRPr="00E74371">
              <w:rPr>
                <w:rFonts w:ascii="Arial" w:eastAsia="Arial" w:hAnsi="Arial" w:cs="Arial"/>
              </w:rPr>
              <w:t>patient flow</w:t>
            </w:r>
            <w:r w:rsidR="00F16107" w:rsidRPr="00E74371">
              <w:rPr>
                <w:rFonts w:ascii="Arial" w:eastAsia="Arial" w:hAnsi="Arial" w:cs="Arial"/>
              </w:rPr>
              <w:t xml:space="preserve"> </w:t>
            </w:r>
            <w:r w:rsidR="00394E0F" w:rsidRPr="00E74371">
              <w:rPr>
                <w:rFonts w:ascii="Arial" w:eastAsia="Arial" w:hAnsi="Arial" w:cs="Arial"/>
              </w:rPr>
              <w:t>delays</w:t>
            </w:r>
          </w:p>
        </w:tc>
      </w:tr>
      <w:tr w:rsidR="00C526B5" w:rsidRPr="00E74371" w14:paraId="120BF567" w14:textId="77777777" w:rsidTr="008E0393">
        <w:tc>
          <w:tcPr>
            <w:tcW w:w="4950" w:type="dxa"/>
            <w:tcBorders>
              <w:top w:val="single" w:sz="4" w:space="0" w:color="000000"/>
              <w:bottom w:val="single" w:sz="4" w:space="0" w:color="000000"/>
            </w:tcBorders>
            <w:shd w:val="clear" w:color="auto" w:fill="C9C9C9"/>
          </w:tcPr>
          <w:p w14:paraId="225DB709" w14:textId="77777777" w:rsidR="00B65E2D" w:rsidRPr="00B65E2D" w:rsidRDefault="00614D6C" w:rsidP="00B65E2D">
            <w:pPr>
              <w:spacing w:after="0" w:line="240" w:lineRule="auto"/>
              <w:rPr>
                <w:rFonts w:ascii="Arial" w:hAnsi="Arial" w:cs="Arial"/>
                <w:i/>
              </w:rPr>
            </w:pPr>
            <w:r w:rsidRPr="00E74371">
              <w:rPr>
                <w:rFonts w:ascii="Arial" w:hAnsi="Arial" w:cs="Arial"/>
                <w:b/>
              </w:rPr>
              <w:t>Level 4</w:t>
            </w:r>
            <w:r w:rsidRPr="00E74371">
              <w:rPr>
                <w:rFonts w:ascii="Arial" w:hAnsi="Arial" w:cs="Arial"/>
              </w:rPr>
              <w:t xml:space="preserve"> </w:t>
            </w:r>
            <w:r w:rsidR="00B65E2D" w:rsidRPr="00B65E2D">
              <w:rPr>
                <w:rFonts w:ascii="Arial" w:hAnsi="Arial" w:cs="Arial"/>
                <w:i/>
              </w:rPr>
              <w:t>Conducts analysis of patient safety events and offers error prevention strategies (simulated or actual)</w:t>
            </w:r>
          </w:p>
          <w:p w14:paraId="00439204" w14:textId="77777777" w:rsidR="00B65E2D" w:rsidRPr="00B65E2D" w:rsidRDefault="00B65E2D" w:rsidP="00B65E2D">
            <w:pPr>
              <w:spacing w:after="0" w:line="240" w:lineRule="auto"/>
              <w:rPr>
                <w:rFonts w:ascii="Arial" w:hAnsi="Arial" w:cs="Arial"/>
                <w:i/>
              </w:rPr>
            </w:pPr>
          </w:p>
          <w:p w14:paraId="3B454A57" w14:textId="77777777" w:rsidR="00B65E2D" w:rsidRPr="00B65E2D" w:rsidRDefault="00B65E2D" w:rsidP="00B65E2D">
            <w:pPr>
              <w:spacing w:after="0" w:line="240" w:lineRule="auto"/>
              <w:rPr>
                <w:rFonts w:ascii="Arial" w:hAnsi="Arial" w:cs="Arial"/>
                <w:i/>
              </w:rPr>
            </w:pPr>
            <w:r w:rsidRPr="00B65E2D">
              <w:rPr>
                <w:rFonts w:ascii="Arial" w:hAnsi="Arial" w:cs="Arial"/>
                <w:i/>
              </w:rPr>
              <w:t>Discloses patient safety events to patients and patients’ families (simulated or actual)</w:t>
            </w:r>
          </w:p>
          <w:p w14:paraId="6C41CFDC" w14:textId="77777777" w:rsidR="00B65E2D" w:rsidRPr="00B65E2D" w:rsidRDefault="00B65E2D" w:rsidP="00B65E2D">
            <w:pPr>
              <w:spacing w:after="0" w:line="240" w:lineRule="auto"/>
              <w:rPr>
                <w:rFonts w:ascii="Arial" w:hAnsi="Arial" w:cs="Arial"/>
                <w:i/>
              </w:rPr>
            </w:pPr>
          </w:p>
          <w:p w14:paraId="33D0147F" w14:textId="77777777" w:rsidR="00B65E2D" w:rsidRPr="00B65E2D" w:rsidRDefault="00B65E2D" w:rsidP="00B65E2D">
            <w:pPr>
              <w:spacing w:after="0" w:line="240" w:lineRule="auto"/>
              <w:rPr>
                <w:rFonts w:ascii="Arial" w:hAnsi="Arial" w:cs="Arial"/>
                <w:i/>
              </w:rPr>
            </w:pPr>
          </w:p>
          <w:p w14:paraId="50AF236D" w14:textId="77777777" w:rsidR="00B65E2D" w:rsidRPr="00B65E2D" w:rsidRDefault="00B65E2D" w:rsidP="00B65E2D">
            <w:pPr>
              <w:spacing w:after="0" w:line="240" w:lineRule="auto"/>
              <w:rPr>
                <w:rFonts w:ascii="Arial" w:hAnsi="Arial" w:cs="Arial"/>
                <w:i/>
              </w:rPr>
            </w:pPr>
          </w:p>
          <w:p w14:paraId="582E7F2E" w14:textId="69EEFDE3" w:rsidR="00614D6C" w:rsidRPr="00E74371" w:rsidRDefault="00B65E2D" w:rsidP="00B65E2D">
            <w:pPr>
              <w:spacing w:after="0" w:line="240" w:lineRule="auto"/>
              <w:rPr>
                <w:rFonts w:ascii="Arial" w:eastAsia="Arial" w:hAnsi="Arial" w:cs="Arial"/>
                <w:i/>
              </w:rPr>
            </w:pPr>
            <w:r w:rsidRPr="00B65E2D">
              <w:rPr>
                <w:rFonts w:ascii="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BD9B3E" w14:textId="77777777" w:rsidR="002522AF" w:rsidRPr="00D94EBD" w:rsidRDefault="5B9D3AF3"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lastRenderedPageBreak/>
              <w:t xml:space="preserve">Collaborates with a team to conduct the analysis of </w:t>
            </w:r>
            <w:r w:rsidR="53186B6F" w:rsidRPr="00E74371">
              <w:rPr>
                <w:rFonts w:ascii="Arial" w:eastAsia="Arial" w:hAnsi="Arial" w:cs="Arial"/>
              </w:rPr>
              <w:t xml:space="preserve">medication </w:t>
            </w:r>
            <w:r w:rsidRPr="00E74371">
              <w:rPr>
                <w:rFonts w:ascii="Arial" w:eastAsia="Arial" w:hAnsi="Arial" w:cs="Arial"/>
              </w:rPr>
              <w:t>administration errors and can effectively communicate with patients/families about those events</w:t>
            </w:r>
          </w:p>
          <w:p w14:paraId="2CB597CA" w14:textId="77777777" w:rsidR="009F4AC9" w:rsidRDefault="009F4AC9" w:rsidP="009F4AC9">
            <w:pPr>
              <w:pBdr>
                <w:top w:val="nil"/>
                <w:left w:val="nil"/>
                <w:bottom w:val="nil"/>
                <w:right w:val="nil"/>
                <w:between w:val="nil"/>
              </w:pBdr>
              <w:spacing w:after="0" w:line="240" w:lineRule="auto"/>
              <w:ind w:left="180"/>
              <w:rPr>
                <w:rFonts w:ascii="Arial" w:hAnsi="Arial" w:cs="Arial"/>
              </w:rPr>
            </w:pPr>
          </w:p>
          <w:p w14:paraId="77675997" w14:textId="77777777" w:rsidR="00C6693A" w:rsidRPr="00D94EBD" w:rsidRDefault="00C6693A" w:rsidP="00D94EBD">
            <w:pPr>
              <w:pBdr>
                <w:top w:val="nil"/>
                <w:left w:val="nil"/>
                <w:bottom w:val="nil"/>
                <w:right w:val="nil"/>
                <w:between w:val="nil"/>
              </w:pBdr>
              <w:spacing w:after="0" w:line="240" w:lineRule="auto"/>
              <w:ind w:left="180"/>
              <w:rPr>
                <w:rFonts w:ascii="Arial" w:hAnsi="Arial" w:cs="Arial"/>
              </w:rPr>
            </w:pPr>
          </w:p>
          <w:p w14:paraId="35E58FAC" w14:textId="29D7DB8E" w:rsidR="004E3481" w:rsidRPr="00E74371" w:rsidRDefault="009F4AC9" w:rsidP="002522AF">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Discloses a patient</w:t>
            </w:r>
            <w:r w:rsidR="003304C0">
              <w:rPr>
                <w:rFonts w:ascii="Arial" w:eastAsia="Arial" w:hAnsi="Arial" w:cs="Arial"/>
              </w:rPr>
              <w:t>’</w:t>
            </w:r>
            <w:r>
              <w:rPr>
                <w:rFonts w:ascii="Arial" w:eastAsia="Arial" w:hAnsi="Arial" w:cs="Arial"/>
              </w:rPr>
              <w:t>s DVT diagnosis to the family</w:t>
            </w:r>
          </w:p>
          <w:p w14:paraId="2DD0C5AB" w14:textId="77777777" w:rsidR="002522AF" w:rsidRDefault="002522AF" w:rsidP="002522AF">
            <w:pPr>
              <w:pBdr>
                <w:top w:val="nil"/>
                <w:left w:val="nil"/>
                <w:bottom w:val="nil"/>
                <w:right w:val="nil"/>
                <w:between w:val="nil"/>
              </w:pBdr>
              <w:spacing w:after="0" w:line="240" w:lineRule="auto"/>
              <w:rPr>
                <w:rFonts w:ascii="Arial" w:hAnsi="Arial" w:cs="Arial"/>
              </w:rPr>
            </w:pPr>
          </w:p>
          <w:p w14:paraId="39371DCD" w14:textId="77777777" w:rsidR="004E3481" w:rsidRDefault="004E3481" w:rsidP="002522AF">
            <w:pPr>
              <w:pBdr>
                <w:top w:val="nil"/>
                <w:left w:val="nil"/>
                <w:bottom w:val="nil"/>
                <w:right w:val="nil"/>
                <w:between w:val="nil"/>
              </w:pBdr>
              <w:spacing w:after="0" w:line="240" w:lineRule="auto"/>
              <w:rPr>
                <w:rFonts w:ascii="Arial" w:hAnsi="Arial" w:cs="Arial"/>
              </w:rPr>
            </w:pPr>
          </w:p>
          <w:p w14:paraId="38B4FDA7" w14:textId="77777777" w:rsidR="004E3481" w:rsidRDefault="004E3481" w:rsidP="002522AF">
            <w:pPr>
              <w:pBdr>
                <w:top w:val="nil"/>
                <w:left w:val="nil"/>
                <w:bottom w:val="nil"/>
                <w:right w:val="nil"/>
                <w:between w:val="nil"/>
              </w:pBdr>
              <w:spacing w:after="0" w:line="240" w:lineRule="auto"/>
              <w:rPr>
                <w:rFonts w:ascii="Arial" w:hAnsi="Arial" w:cs="Arial"/>
              </w:rPr>
            </w:pPr>
          </w:p>
          <w:p w14:paraId="4C96DBDB" w14:textId="77777777" w:rsidR="004E3481" w:rsidRDefault="004E3481" w:rsidP="002522AF">
            <w:pPr>
              <w:pBdr>
                <w:top w:val="nil"/>
                <w:left w:val="nil"/>
                <w:bottom w:val="nil"/>
                <w:right w:val="nil"/>
                <w:between w:val="nil"/>
              </w:pBdr>
              <w:spacing w:after="0" w:line="240" w:lineRule="auto"/>
              <w:rPr>
                <w:rFonts w:ascii="Arial" w:hAnsi="Arial" w:cs="Arial"/>
              </w:rPr>
            </w:pPr>
          </w:p>
          <w:p w14:paraId="32701CC1" w14:textId="6C8892B9" w:rsidR="00614D6C"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Participates in the completion of a QI project to improve </w:t>
            </w:r>
            <w:r w:rsidR="004E3481">
              <w:rPr>
                <w:rFonts w:ascii="Arial" w:eastAsia="Arial" w:hAnsi="Arial" w:cs="Arial"/>
              </w:rPr>
              <w:t>interprofessional communication regarding DVT prevention</w:t>
            </w:r>
          </w:p>
        </w:tc>
      </w:tr>
      <w:tr w:rsidR="00C526B5" w:rsidRPr="00E74371" w14:paraId="079CD639" w14:textId="77777777" w:rsidTr="008E0393">
        <w:tc>
          <w:tcPr>
            <w:tcW w:w="4950" w:type="dxa"/>
            <w:tcBorders>
              <w:top w:val="single" w:sz="4" w:space="0" w:color="000000"/>
              <w:bottom w:val="single" w:sz="4" w:space="0" w:color="000000"/>
            </w:tcBorders>
            <w:shd w:val="clear" w:color="auto" w:fill="C9C9C9"/>
          </w:tcPr>
          <w:p w14:paraId="42E5BBA1" w14:textId="77777777" w:rsidR="00B65E2D" w:rsidRPr="00B65E2D" w:rsidRDefault="00614D6C" w:rsidP="00B65E2D">
            <w:pPr>
              <w:spacing w:after="0" w:line="240" w:lineRule="auto"/>
              <w:rPr>
                <w:rFonts w:ascii="Arial" w:hAnsi="Arial" w:cs="Arial"/>
                <w:i/>
              </w:rPr>
            </w:pPr>
            <w:r w:rsidRPr="00E74371">
              <w:rPr>
                <w:rFonts w:ascii="Arial" w:hAnsi="Arial" w:cs="Arial"/>
                <w:b/>
              </w:rPr>
              <w:lastRenderedPageBreak/>
              <w:t>Level 5</w:t>
            </w:r>
            <w:r w:rsidRPr="00E74371">
              <w:rPr>
                <w:rFonts w:ascii="Arial" w:hAnsi="Arial" w:cs="Arial"/>
              </w:rPr>
              <w:t xml:space="preserve"> </w:t>
            </w:r>
            <w:r w:rsidR="00B65E2D" w:rsidRPr="00B65E2D">
              <w:rPr>
                <w:rFonts w:ascii="Arial" w:hAnsi="Arial" w:cs="Arial"/>
                <w:i/>
              </w:rPr>
              <w:t>Actively engages teams and processes to modify systems to prevent patient safety events</w:t>
            </w:r>
          </w:p>
          <w:p w14:paraId="025BEB94" w14:textId="77777777" w:rsidR="00B65E2D" w:rsidRPr="00B65E2D" w:rsidRDefault="00B65E2D" w:rsidP="00B65E2D">
            <w:pPr>
              <w:spacing w:after="0" w:line="240" w:lineRule="auto"/>
              <w:rPr>
                <w:rFonts w:ascii="Arial" w:hAnsi="Arial" w:cs="Arial"/>
                <w:i/>
              </w:rPr>
            </w:pPr>
          </w:p>
          <w:p w14:paraId="312E2C8D" w14:textId="77777777" w:rsidR="00B65E2D" w:rsidRPr="00B65E2D" w:rsidRDefault="00B65E2D" w:rsidP="00B65E2D">
            <w:pPr>
              <w:spacing w:after="0" w:line="240" w:lineRule="auto"/>
              <w:rPr>
                <w:rFonts w:ascii="Arial" w:hAnsi="Arial" w:cs="Arial"/>
                <w:i/>
              </w:rPr>
            </w:pPr>
            <w:r w:rsidRPr="00B65E2D">
              <w:rPr>
                <w:rFonts w:ascii="Arial" w:hAnsi="Arial" w:cs="Arial"/>
                <w:i/>
              </w:rPr>
              <w:t>Role models or mentors others in the disclosure of patient safety events</w:t>
            </w:r>
          </w:p>
          <w:p w14:paraId="1DF7C456" w14:textId="77777777" w:rsidR="00B65E2D" w:rsidRPr="00B65E2D" w:rsidRDefault="00B65E2D" w:rsidP="00B65E2D">
            <w:pPr>
              <w:spacing w:after="0" w:line="240" w:lineRule="auto"/>
              <w:rPr>
                <w:rFonts w:ascii="Arial" w:hAnsi="Arial" w:cs="Arial"/>
                <w:i/>
              </w:rPr>
            </w:pPr>
          </w:p>
          <w:p w14:paraId="309B736E" w14:textId="4533C745" w:rsidR="00614D6C" w:rsidRPr="00E74371" w:rsidRDefault="00B65E2D" w:rsidP="00B65E2D">
            <w:pPr>
              <w:spacing w:after="0" w:line="240" w:lineRule="auto"/>
              <w:rPr>
                <w:rFonts w:ascii="Arial" w:eastAsia="Arial" w:hAnsi="Arial" w:cs="Arial"/>
                <w:i/>
              </w:rPr>
            </w:pPr>
            <w:r w:rsidRPr="00B65E2D">
              <w:rPr>
                <w:rFonts w:ascii="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7BCA95" w14:textId="304ECBAA" w:rsidR="002522AF"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rPr>
              <w:t>Assumes a leadership role at the departmental or institutional level for patient safety</w:t>
            </w:r>
          </w:p>
          <w:p w14:paraId="40C3FA5A"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6D776F76"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743B9A75"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512A3205" w14:textId="63D6197F" w:rsidR="002522AF"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rPr>
              <w:t>Conducts a simulation for disclosing patient safety event</w:t>
            </w:r>
            <w:r w:rsidR="002522AF" w:rsidRPr="00E74371">
              <w:rPr>
                <w:rFonts w:ascii="Arial" w:eastAsia="Arial" w:hAnsi="Arial" w:cs="Arial"/>
                <w:color w:val="000000"/>
              </w:rPr>
              <w:t>s</w:t>
            </w:r>
          </w:p>
          <w:p w14:paraId="25251B31"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4A18773"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56A80A37" w14:textId="4E71A882" w:rsidR="00614D6C"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Initiates and completes a QI project to improve </w:t>
            </w:r>
            <w:r w:rsidR="004E3481">
              <w:rPr>
                <w:rFonts w:ascii="Arial" w:eastAsia="Arial" w:hAnsi="Arial" w:cs="Arial"/>
              </w:rPr>
              <w:t>interprofessional communication regarding DVT prevention</w:t>
            </w:r>
            <w:r w:rsidR="004E3481" w:rsidRPr="00E74371" w:rsidDel="004E3481">
              <w:rPr>
                <w:rFonts w:ascii="Arial" w:eastAsia="Arial" w:hAnsi="Arial" w:cs="Arial"/>
              </w:rPr>
              <w:t xml:space="preserve"> </w:t>
            </w:r>
            <w:r w:rsidRPr="00E74371">
              <w:rPr>
                <w:rFonts w:ascii="Arial" w:eastAsia="Arial" w:hAnsi="Arial" w:cs="Arial"/>
              </w:rPr>
              <w:t>and shares results with stakeholders</w:t>
            </w:r>
          </w:p>
        </w:tc>
      </w:tr>
      <w:tr w:rsidR="00CD68FD" w:rsidRPr="00E74371" w14:paraId="3C02B44D" w14:textId="77777777" w:rsidTr="08C6D776">
        <w:tc>
          <w:tcPr>
            <w:tcW w:w="4950" w:type="dxa"/>
            <w:shd w:val="clear" w:color="auto" w:fill="FFD965"/>
          </w:tcPr>
          <w:p w14:paraId="26D2EDF3" w14:textId="77777777" w:rsidR="00614D6C" w:rsidRPr="00E74371" w:rsidRDefault="00614D6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5BABF792" w14:textId="77777777" w:rsidR="002522AF"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Direct observation </w:t>
            </w:r>
          </w:p>
          <w:p w14:paraId="2B3D8DB9" w14:textId="77777777" w:rsidR="002522AF"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E-module multiple choice tests</w:t>
            </w:r>
          </w:p>
          <w:p w14:paraId="6F7A145F" w14:textId="77777777" w:rsidR="002522AF" w:rsidRPr="00E74371" w:rsidRDefault="00E14458"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Medical record (chart) audit</w:t>
            </w:r>
          </w:p>
          <w:p w14:paraId="1E5CAE54" w14:textId="77777777" w:rsidR="002522AF" w:rsidRPr="00E74371" w:rsidRDefault="00E14458"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Multisource feedback</w:t>
            </w:r>
          </w:p>
          <w:p w14:paraId="5A2AA225" w14:textId="59E808C8" w:rsidR="002522AF"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Portfolio</w:t>
            </w:r>
          </w:p>
          <w:p w14:paraId="7013F499" w14:textId="35A5BA32" w:rsidR="002522AF" w:rsidRPr="00E74371" w:rsidRDefault="002522AF"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Reflection</w:t>
            </w:r>
          </w:p>
          <w:p w14:paraId="25E77866" w14:textId="4480FC7A" w:rsidR="00614D6C" w:rsidRPr="00E74371" w:rsidRDefault="002522AF"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Simulation</w:t>
            </w:r>
          </w:p>
        </w:tc>
      </w:tr>
      <w:tr w:rsidR="00CD68FD" w:rsidRPr="00E74371" w14:paraId="48C1383B" w14:textId="77777777" w:rsidTr="08C6D776">
        <w:tc>
          <w:tcPr>
            <w:tcW w:w="4950" w:type="dxa"/>
            <w:shd w:val="clear" w:color="auto" w:fill="8DB3E2" w:themeFill="text2" w:themeFillTint="66"/>
          </w:tcPr>
          <w:p w14:paraId="4ECBC03E" w14:textId="77777777" w:rsidR="00614D6C" w:rsidRPr="00E74371" w:rsidRDefault="00614D6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799AF54B" w14:textId="71B98CE6" w:rsidR="00614D6C"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E74371" w14:paraId="05C84B05" w14:textId="77777777" w:rsidTr="08C6D776">
        <w:tc>
          <w:tcPr>
            <w:tcW w:w="4950" w:type="dxa"/>
            <w:shd w:val="clear" w:color="auto" w:fill="A8D08D"/>
          </w:tcPr>
          <w:p w14:paraId="3796FE2F" w14:textId="77777777" w:rsidR="00614D6C" w:rsidRPr="00E74371" w:rsidRDefault="00614D6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36A2273E" w14:textId="72852223" w:rsidR="00614D6C"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Institute of Healthcare Improvement</w:t>
            </w:r>
            <w:r w:rsidR="001F1522">
              <w:rPr>
                <w:rFonts w:ascii="Arial" w:hAnsi="Arial" w:cs="Arial"/>
              </w:rPr>
              <w:t xml:space="preserve">. </w:t>
            </w:r>
            <w:hyperlink r:id="rId24" w:history="1">
              <w:r w:rsidR="001F1522" w:rsidRPr="00AD21BF">
                <w:rPr>
                  <w:rStyle w:val="Hyperlink"/>
                  <w:rFonts w:ascii="Arial" w:hAnsi="Arial" w:cs="Arial"/>
                </w:rPr>
                <w:t>http://www.ihi.org/Pages/default.aspx</w:t>
              </w:r>
            </w:hyperlink>
            <w:r w:rsidR="001F1522">
              <w:rPr>
                <w:rFonts w:ascii="Arial" w:hAnsi="Arial" w:cs="Arial"/>
              </w:rPr>
              <w:t xml:space="preserve">. </w:t>
            </w:r>
            <w:r w:rsidR="00362490">
              <w:rPr>
                <w:rFonts w:ascii="Arial" w:hAnsi="Arial" w:cs="Arial"/>
              </w:rPr>
              <w:t xml:space="preserve">Accessed </w:t>
            </w:r>
            <w:r w:rsidR="001F1522">
              <w:rPr>
                <w:rFonts w:ascii="Arial" w:hAnsi="Arial" w:cs="Arial"/>
              </w:rPr>
              <w:t>2021.</w:t>
            </w:r>
          </w:p>
        </w:tc>
      </w:tr>
    </w:tbl>
    <w:p w14:paraId="26F546D7" w14:textId="77777777" w:rsidR="0078739F" w:rsidRDefault="0078739F" w:rsidP="00A32159">
      <w:pPr>
        <w:spacing w:after="0" w:line="240" w:lineRule="auto"/>
        <w:ind w:hanging="180"/>
        <w:rPr>
          <w:rFonts w:ascii="Arial" w:eastAsia="Arial" w:hAnsi="Arial" w:cs="Arial"/>
        </w:rPr>
      </w:pPr>
    </w:p>
    <w:p w14:paraId="50C7DB1B" w14:textId="6AA28F3D"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E74371" w14:paraId="558EE257" w14:textId="77777777" w:rsidTr="66DC1E4B">
        <w:trPr>
          <w:trHeight w:val="769"/>
        </w:trPr>
        <w:tc>
          <w:tcPr>
            <w:tcW w:w="14125" w:type="dxa"/>
            <w:gridSpan w:val="2"/>
            <w:shd w:val="clear" w:color="auto" w:fill="9CC3E5"/>
          </w:tcPr>
          <w:p w14:paraId="2654D969" w14:textId="0239EA99" w:rsidR="003F2E8F" w:rsidRPr="00E74371" w:rsidRDefault="003F2E8F" w:rsidP="00A32159">
            <w:pPr>
              <w:keepNext/>
              <w:pBdr>
                <w:top w:val="nil"/>
                <w:left w:val="nil"/>
                <w:bottom w:val="nil"/>
                <w:right w:val="nil"/>
                <w:between w:val="nil"/>
              </w:pBdr>
              <w:spacing w:after="0" w:line="240" w:lineRule="auto"/>
              <w:jc w:val="center"/>
              <w:rPr>
                <w:rFonts w:ascii="Arial" w:eastAsia="Arial" w:hAnsi="Arial" w:cs="Arial"/>
                <w:b/>
                <w:color w:val="000000"/>
              </w:rPr>
            </w:pPr>
            <w:r w:rsidRPr="002F2597">
              <w:rPr>
                <w:rFonts w:ascii="Arial" w:eastAsia="Arial" w:hAnsi="Arial" w:cs="Arial"/>
                <w:b/>
              </w:rPr>
              <w:lastRenderedPageBreak/>
              <w:t>Systems</w:t>
            </w:r>
            <w:r w:rsidRPr="00E74371">
              <w:rPr>
                <w:rFonts w:ascii="Arial" w:eastAsia="Arial" w:hAnsi="Arial" w:cs="Arial"/>
                <w:b/>
              </w:rPr>
              <w:t>-Based Practice 2: System Navigation for Patient-Centered Care</w:t>
            </w:r>
          </w:p>
          <w:p w14:paraId="2025648B" w14:textId="2B72A34E" w:rsidR="003F2E8F" w:rsidRPr="00E74371" w:rsidRDefault="003F2E8F" w:rsidP="00FE3E04">
            <w:pPr>
              <w:spacing w:after="0" w:line="240" w:lineRule="auto"/>
              <w:ind w:left="187"/>
              <w:rPr>
                <w:rFonts w:ascii="Arial" w:eastAsia="Arial" w:hAnsi="Arial" w:cs="Arial"/>
                <w:b/>
                <w:color w:val="000000"/>
              </w:rPr>
            </w:pPr>
            <w:r w:rsidRPr="00E74371">
              <w:rPr>
                <w:rFonts w:ascii="Arial" w:eastAsia="Arial" w:hAnsi="Arial" w:cs="Arial"/>
                <w:b/>
              </w:rPr>
              <w:t>Overall Intent:</w:t>
            </w:r>
            <w:r w:rsidRPr="00E74371">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CD68FD" w:rsidRPr="00E74371" w14:paraId="3063B0B3" w14:textId="77777777" w:rsidTr="66DC1E4B">
        <w:tc>
          <w:tcPr>
            <w:tcW w:w="4950" w:type="dxa"/>
            <w:shd w:val="clear" w:color="auto" w:fill="FABF8F" w:themeFill="accent6" w:themeFillTint="99"/>
          </w:tcPr>
          <w:p w14:paraId="658E0622"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148E4116"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E74371" w14:paraId="3E415A2B" w14:textId="77777777" w:rsidTr="008E0393">
        <w:tc>
          <w:tcPr>
            <w:tcW w:w="4950" w:type="dxa"/>
            <w:tcBorders>
              <w:top w:val="single" w:sz="4" w:space="0" w:color="000000"/>
              <w:bottom w:val="single" w:sz="4" w:space="0" w:color="000000"/>
            </w:tcBorders>
            <w:shd w:val="clear" w:color="auto" w:fill="C9C9C9"/>
          </w:tcPr>
          <w:p w14:paraId="06C326E6" w14:textId="77777777" w:rsidR="002F2597" w:rsidRPr="002F2597" w:rsidRDefault="00614D6C" w:rsidP="002F2597">
            <w:pPr>
              <w:spacing w:after="0" w:line="240" w:lineRule="auto"/>
              <w:rPr>
                <w:rFonts w:ascii="Arial" w:hAnsi="Arial" w:cs="Arial"/>
                <w:i/>
              </w:rPr>
            </w:pPr>
            <w:r w:rsidRPr="00E74371">
              <w:rPr>
                <w:rFonts w:ascii="Arial" w:eastAsia="Arial" w:hAnsi="Arial" w:cs="Arial"/>
                <w:b/>
              </w:rPr>
              <w:t>Level 1</w:t>
            </w:r>
            <w:r w:rsidRPr="00E74371">
              <w:rPr>
                <w:rFonts w:ascii="Arial" w:eastAsia="Arial" w:hAnsi="Arial" w:cs="Arial"/>
              </w:rPr>
              <w:t xml:space="preserve"> </w:t>
            </w:r>
            <w:r w:rsidR="002F2597" w:rsidRPr="002F2597">
              <w:rPr>
                <w:rFonts w:ascii="Arial" w:hAnsi="Arial" w:cs="Arial"/>
                <w:i/>
              </w:rPr>
              <w:t>Demonstrates knowledge of care coordination</w:t>
            </w:r>
          </w:p>
          <w:p w14:paraId="24518E2D" w14:textId="77777777" w:rsidR="002F2597" w:rsidRPr="002F2597" w:rsidRDefault="002F2597" w:rsidP="002F2597">
            <w:pPr>
              <w:spacing w:after="0" w:line="240" w:lineRule="auto"/>
              <w:rPr>
                <w:rFonts w:ascii="Arial" w:hAnsi="Arial" w:cs="Arial"/>
                <w:i/>
              </w:rPr>
            </w:pPr>
          </w:p>
          <w:p w14:paraId="67C82ABD" w14:textId="77777777" w:rsidR="002F2597" w:rsidRPr="002F2597" w:rsidRDefault="002F2597" w:rsidP="002F2597">
            <w:pPr>
              <w:spacing w:after="0" w:line="240" w:lineRule="auto"/>
              <w:rPr>
                <w:rFonts w:ascii="Arial" w:hAnsi="Arial" w:cs="Arial"/>
                <w:i/>
              </w:rPr>
            </w:pPr>
            <w:r w:rsidRPr="002F2597">
              <w:rPr>
                <w:rFonts w:ascii="Arial" w:hAnsi="Arial" w:cs="Arial"/>
                <w:i/>
              </w:rPr>
              <w:t>Identifies key elements for safe and effective transitions of care and hand-offs</w:t>
            </w:r>
          </w:p>
          <w:p w14:paraId="051C7F10" w14:textId="77777777" w:rsidR="002F2597" w:rsidRPr="002F2597" w:rsidRDefault="002F2597" w:rsidP="002F2597">
            <w:pPr>
              <w:spacing w:after="0" w:line="240" w:lineRule="auto"/>
              <w:rPr>
                <w:rFonts w:ascii="Arial" w:hAnsi="Arial" w:cs="Arial"/>
                <w:i/>
              </w:rPr>
            </w:pPr>
          </w:p>
          <w:p w14:paraId="425AAD92" w14:textId="151EE3B4" w:rsidR="00614D6C" w:rsidRPr="00E74371" w:rsidRDefault="002F2597" w:rsidP="002F2597">
            <w:pPr>
              <w:spacing w:after="0" w:line="240" w:lineRule="auto"/>
              <w:rPr>
                <w:rFonts w:ascii="Arial" w:hAnsi="Arial" w:cs="Arial"/>
                <w:i/>
                <w:color w:val="000000"/>
              </w:rPr>
            </w:pPr>
            <w:r w:rsidRPr="002F2597">
              <w:rPr>
                <w:rFonts w:ascii="Arial" w:hAnsi="Arial" w:cs="Arial"/>
                <w:i/>
              </w:rPr>
              <w:t>Demonstrates knowledge of population and community health needs and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C9ACFA" w14:textId="72225BA4" w:rsidR="002522AF" w:rsidRPr="00E74371" w:rsidRDefault="32D4157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For a patient with </w:t>
            </w:r>
            <w:r w:rsidR="003123D6">
              <w:rPr>
                <w:rFonts w:ascii="Arial" w:eastAsia="Arial" w:hAnsi="Arial" w:cs="Arial"/>
              </w:rPr>
              <w:t xml:space="preserve">a </w:t>
            </w:r>
            <w:r w:rsidR="005207C4">
              <w:rPr>
                <w:rFonts w:ascii="Arial" w:eastAsia="Arial" w:hAnsi="Arial" w:cs="Arial"/>
              </w:rPr>
              <w:t xml:space="preserve">vestibular </w:t>
            </w:r>
            <w:r w:rsidR="002A3C51">
              <w:rPr>
                <w:rFonts w:ascii="Arial" w:eastAsia="Arial" w:hAnsi="Arial" w:cs="Arial"/>
              </w:rPr>
              <w:t>s</w:t>
            </w:r>
            <w:r w:rsidR="005207C4">
              <w:rPr>
                <w:rFonts w:ascii="Arial" w:eastAsia="Arial" w:hAnsi="Arial" w:cs="Arial"/>
              </w:rPr>
              <w:t>chwannoma</w:t>
            </w:r>
            <w:r w:rsidR="6FD483CA" w:rsidRPr="00E74371">
              <w:rPr>
                <w:rFonts w:ascii="Arial" w:eastAsia="Arial" w:hAnsi="Arial" w:cs="Arial"/>
              </w:rPr>
              <w:t xml:space="preserve">, identifies medical and radiation oncologist, </w:t>
            </w:r>
            <w:r w:rsidR="003123D6">
              <w:rPr>
                <w:rFonts w:ascii="Arial" w:eastAsia="Arial" w:hAnsi="Arial" w:cs="Arial"/>
              </w:rPr>
              <w:t>rehabilitation</w:t>
            </w:r>
            <w:r w:rsidR="003123D6" w:rsidRPr="00E74371">
              <w:rPr>
                <w:rFonts w:ascii="Arial" w:eastAsia="Arial" w:hAnsi="Arial" w:cs="Arial"/>
              </w:rPr>
              <w:t xml:space="preserve"> </w:t>
            </w:r>
            <w:r w:rsidR="005A3309" w:rsidRPr="00E74371">
              <w:rPr>
                <w:rFonts w:ascii="Arial" w:eastAsia="Arial" w:hAnsi="Arial" w:cs="Arial"/>
              </w:rPr>
              <w:t>therapist,</w:t>
            </w:r>
            <w:r w:rsidRPr="00E74371">
              <w:rPr>
                <w:rFonts w:ascii="Arial" w:eastAsia="Arial" w:hAnsi="Arial" w:cs="Arial"/>
              </w:rPr>
              <w:t xml:space="preserve"> home health nurse, and social workers as members of the team</w:t>
            </w:r>
          </w:p>
          <w:p w14:paraId="2FB0D0FE"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5840A910" w14:textId="3C6472D0" w:rsidR="002522AF" w:rsidRPr="00E74371" w:rsidRDefault="08AF2EB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Lists the essential components of </w:t>
            </w:r>
            <w:r w:rsidR="005A3309" w:rsidRPr="00E74371">
              <w:rPr>
                <w:rFonts w:ascii="Arial" w:eastAsia="Arial" w:hAnsi="Arial" w:cs="Arial"/>
              </w:rPr>
              <w:t>a</w:t>
            </w:r>
            <w:r w:rsidRPr="00E74371">
              <w:rPr>
                <w:rFonts w:ascii="Arial" w:eastAsia="Arial" w:hAnsi="Arial" w:cs="Arial"/>
              </w:rPr>
              <w:t xml:space="preserve"> </w:t>
            </w:r>
            <w:r w:rsidR="00161E5B" w:rsidRPr="00E74371">
              <w:rPr>
                <w:rFonts w:ascii="Arial" w:eastAsia="Arial" w:hAnsi="Arial" w:cs="Arial"/>
              </w:rPr>
              <w:t>standardized</w:t>
            </w:r>
            <w:r w:rsidRPr="00E74371">
              <w:rPr>
                <w:rFonts w:ascii="Arial" w:eastAsia="Arial" w:hAnsi="Arial" w:cs="Arial"/>
              </w:rPr>
              <w:t xml:space="preserve"> sign</w:t>
            </w:r>
            <w:r w:rsidR="00737BC2">
              <w:rPr>
                <w:rFonts w:ascii="Arial" w:eastAsia="Arial" w:hAnsi="Arial" w:cs="Arial"/>
              </w:rPr>
              <w:t>-</w:t>
            </w:r>
            <w:r w:rsidRPr="00E74371">
              <w:rPr>
                <w:rFonts w:ascii="Arial" w:eastAsia="Arial" w:hAnsi="Arial" w:cs="Arial"/>
              </w:rPr>
              <w:t xml:space="preserve">out </w:t>
            </w:r>
            <w:r w:rsidR="00603F3E" w:rsidRPr="00E74371">
              <w:rPr>
                <w:rFonts w:ascii="Arial" w:eastAsia="Arial" w:hAnsi="Arial" w:cs="Arial"/>
              </w:rPr>
              <w:t xml:space="preserve">tool </w:t>
            </w:r>
            <w:r w:rsidR="00130F36" w:rsidRPr="00E74371">
              <w:rPr>
                <w:rFonts w:ascii="Arial" w:eastAsia="Arial" w:hAnsi="Arial" w:cs="Arial"/>
              </w:rPr>
              <w:t>for</w:t>
            </w:r>
            <w:r w:rsidRPr="00E74371">
              <w:rPr>
                <w:rFonts w:ascii="Arial" w:eastAsia="Arial" w:hAnsi="Arial" w:cs="Arial"/>
              </w:rPr>
              <w:t xml:space="preserve"> care transition and hand</w:t>
            </w:r>
            <w:r w:rsidR="00737BC2">
              <w:rPr>
                <w:rFonts w:ascii="Arial" w:eastAsia="Arial" w:hAnsi="Arial" w:cs="Arial"/>
              </w:rPr>
              <w:t>-</w:t>
            </w:r>
            <w:r w:rsidRPr="00E74371">
              <w:rPr>
                <w:rFonts w:ascii="Arial" w:eastAsia="Arial" w:hAnsi="Arial" w:cs="Arial"/>
              </w:rPr>
              <w:t>offs</w:t>
            </w:r>
          </w:p>
          <w:p w14:paraId="75EE6222"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BC1A0C4" w14:textId="63C9351C" w:rsidR="00614D6C" w:rsidRPr="00E74371" w:rsidRDefault="2188918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Identifies </w:t>
            </w:r>
            <w:proofErr w:type="gramStart"/>
            <w:r w:rsidRPr="00E74371">
              <w:rPr>
                <w:rFonts w:ascii="Arial" w:eastAsia="Arial" w:hAnsi="Arial" w:cs="Arial"/>
              </w:rPr>
              <w:t>that patients</w:t>
            </w:r>
            <w:proofErr w:type="gramEnd"/>
            <w:r w:rsidRPr="00E74371">
              <w:rPr>
                <w:rFonts w:ascii="Arial" w:eastAsia="Arial" w:hAnsi="Arial" w:cs="Arial"/>
              </w:rPr>
              <w:t xml:space="preserve"> in rural areas may have different needs than urban patients</w:t>
            </w:r>
          </w:p>
        </w:tc>
      </w:tr>
      <w:tr w:rsidR="00C526B5" w:rsidRPr="00E74371" w14:paraId="50CE0C36" w14:textId="77777777" w:rsidTr="008E0393">
        <w:tc>
          <w:tcPr>
            <w:tcW w:w="4950" w:type="dxa"/>
            <w:tcBorders>
              <w:top w:val="single" w:sz="4" w:space="0" w:color="000000"/>
              <w:bottom w:val="single" w:sz="4" w:space="0" w:color="000000"/>
            </w:tcBorders>
            <w:shd w:val="clear" w:color="auto" w:fill="C9C9C9"/>
          </w:tcPr>
          <w:p w14:paraId="2651D8C0" w14:textId="77777777" w:rsidR="002F2597" w:rsidRPr="002F2597" w:rsidRDefault="00614D6C" w:rsidP="002F2597">
            <w:pPr>
              <w:spacing w:after="0" w:line="240" w:lineRule="auto"/>
              <w:rPr>
                <w:rFonts w:ascii="Arial" w:hAnsi="Arial" w:cs="Arial"/>
                <w:i/>
              </w:rPr>
            </w:pPr>
            <w:r w:rsidRPr="00E74371">
              <w:rPr>
                <w:rFonts w:ascii="Arial" w:hAnsi="Arial" w:cs="Arial"/>
                <w:b/>
              </w:rPr>
              <w:t>Level 2</w:t>
            </w:r>
            <w:r w:rsidRPr="00E74371">
              <w:rPr>
                <w:rFonts w:ascii="Arial" w:hAnsi="Arial" w:cs="Arial"/>
              </w:rPr>
              <w:t xml:space="preserve"> </w:t>
            </w:r>
            <w:r w:rsidR="002F2597" w:rsidRPr="002F2597">
              <w:rPr>
                <w:rFonts w:ascii="Arial" w:hAnsi="Arial" w:cs="Arial"/>
                <w:i/>
              </w:rPr>
              <w:t>Coordinates care of patients in routine clinical situations effectively using the roles of interprofessional team members</w:t>
            </w:r>
          </w:p>
          <w:p w14:paraId="2CF511D2" w14:textId="77777777" w:rsidR="002F2597" w:rsidRPr="002F2597" w:rsidRDefault="002F2597" w:rsidP="002F2597">
            <w:pPr>
              <w:spacing w:after="0" w:line="240" w:lineRule="auto"/>
              <w:rPr>
                <w:rFonts w:ascii="Arial" w:hAnsi="Arial" w:cs="Arial"/>
                <w:i/>
              </w:rPr>
            </w:pPr>
          </w:p>
          <w:p w14:paraId="50B9777C" w14:textId="77777777" w:rsidR="002F2597" w:rsidRPr="002F2597" w:rsidRDefault="002F2597" w:rsidP="002F2597">
            <w:pPr>
              <w:spacing w:after="0" w:line="240" w:lineRule="auto"/>
              <w:rPr>
                <w:rFonts w:ascii="Arial" w:hAnsi="Arial" w:cs="Arial"/>
                <w:i/>
              </w:rPr>
            </w:pPr>
            <w:r w:rsidRPr="002F2597">
              <w:rPr>
                <w:rFonts w:ascii="Arial" w:hAnsi="Arial" w:cs="Arial"/>
                <w:i/>
              </w:rPr>
              <w:t>Performs safe and effective transitions of care/hand-offs in routine clinical situations</w:t>
            </w:r>
          </w:p>
          <w:p w14:paraId="7629B3D9" w14:textId="77777777" w:rsidR="002F2597" w:rsidRPr="002F2597" w:rsidRDefault="002F2597" w:rsidP="002F2597">
            <w:pPr>
              <w:spacing w:after="0" w:line="240" w:lineRule="auto"/>
              <w:rPr>
                <w:rFonts w:ascii="Arial" w:hAnsi="Arial" w:cs="Arial"/>
                <w:i/>
              </w:rPr>
            </w:pPr>
          </w:p>
          <w:p w14:paraId="1235C9E0" w14:textId="166802EB" w:rsidR="00614D6C" w:rsidRPr="00E74371" w:rsidRDefault="002F2597" w:rsidP="002F2597">
            <w:pPr>
              <w:spacing w:after="0" w:line="240" w:lineRule="auto"/>
              <w:rPr>
                <w:rFonts w:ascii="Arial" w:eastAsia="Arial" w:hAnsi="Arial" w:cs="Arial"/>
                <w:i/>
              </w:rPr>
            </w:pPr>
            <w:r w:rsidRPr="002F2597">
              <w:rPr>
                <w:rFonts w:ascii="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C7AC6DC" w14:textId="0719A7D6" w:rsidR="002522AF" w:rsidRPr="00E74371" w:rsidRDefault="08AF2EB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Coordinates care with </w:t>
            </w:r>
            <w:r w:rsidR="002C4B3E" w:rsidRPr="00E74371">
              <w:rPr>
                <w:rFonts w:ascii="Arial" w:eastAsia="Arial" w:hAnsi="Arial" w:cs="Arial"/>
              </w:rPr>
              <w:t>radiation oncology</w:t>
            </w:r>
            <w:r w:rsidRPr="00E74371">
              <w:rPr>
                <w:rFonts w:ascii="Arial" w:eastAsia="Arial" w:hAnsi="Arial" w:cs="Arial"/>
              </w:rPr>
              <w:t xml:space="preserve"> </w:t>
            </w:r>
            <w:r w:rsidR="003123D6">
              <w:rPr>
                <w:rFonts w:ascii="Arial" w:eastAsia="Arial" w:hAnsi="Arial" w:cs="Arial"/>
              </w:rPr>
              <w:t xml:space="preserve">and rehabilitation therapist </w:t>
            </w:r>
            <w:r w:rsidRPr="00E74371">
              <w:rPr>
                <w:rFonts w:ascii="Arial" w:eastAsia="Arial" w:hAnsi="Arial" w:cs="Arial"/>
              </w:rPr>
              <w:t>at the time of discharge from the hospital</w:t>
            </w:r>
          </w:p>
          <w:p w14:paraId="11E15398"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0C9178C1"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F2F6294" w14:textId="216170CD" w:rsidR="002522AF" w:rsidRPr="00E74371" w:rsidRDefault="08AF2EB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Routinely </w:t>
            </w:r>
            <w:r w:rsidR="00737BC2">
              <w:rPr>
                <w:rFonts w:ascii="Arial" w:eastAsia="Arial" w:hAnsi="Arial" w:cs="Arial"/>
              </w:rPr>
              <w:t>uses</w:t>
            </w:r>
            <w:r w:rsidR="00737BC2" w:rsidRPr="00E74371">
              <w:rPr>
                <w:rFonts w:ascii="Arial" w:eastAsia="Arial" w:hAnsi="Arial" w:cs="Arial"/>
              </w:rPr>
              <w:t xml:space="preserve"> </w:t>
            </w:r>
            <w:r w:rsidR="00130F36" w:rsidRPr="00E74371">
              <w:rPr>
                <w:rFonts w:ascii="Arial" w:eastAsia="Arial" w:hAnsi="Arial" w:cs="Arial"/>
              </w:rPr>
              <w:t>a standardized sign</w:t>
            </w:r>
            <w:r w:rsidR="00737BC2">
              <w:rPr>
                <w:rFonts w:ascii="Arial" w:eastAsia="Arial" w:hAnsi="Arial" w:cs="Arial"/>
              </w:rPr>
              <w:t>-</w:t>
            </w:r>
            <w:r w:rsidR="00130F36" w:rsidRPr="00E74371">
              <w:rPr>
                <w:rFonts w:ascii="Arial" w:eastAsia="Arial" w:hAnsi="Arial" w:cs="Arial"/>
              </w:rPr>
              <w:t>out tool</w:t>
            </w:r>
            <w:r w:rsidRPr="00E74371">
              <w:rPr>
                <w:rFonts w:ascii="Arial" w:eastAsia="Arial" w:hAnsi="Arial" w:cs="Arial"/>
              </w:rPr>
              <w:t xml:space="preserve"> for a stable patient during night float sign-out</w:t>
            </w:r>
          </w:p>
          <w:p w14:paraId="6DE5FAF4" w14:textId="3BB62E2D" w:rsidR="002522AF" w:rsidRDefault="002522AF" w:rsidP="002522AF">
            <w:pPr>
              <w:pBdr>
                <w:top w:val="nil"/>
                <w:left w:val="nil"/>
                <w:bottom w:val="nil"/>
                <w:right w:val="nil"/>
                <w:between w:val="nil"/>
              </w:pBdr>
              <w:spacing w:after="0" w:line="240" w:lineRule="auto"/>
              <w:rPr>
                <w:rFonts w:ascii="Arial" w:hAnsi="Arial" w:cs="Arial"/>
              </w:rPr>
            </w:pPr>
          </w:p>
          <w:p w14:paraId="57163622" w14:textId="77777777" w:rsidR="008E0393" w:rsidRPr="00E74371" w:rsidRDefault="008E0393" w:rsidP="002522AF">
            <w:pPr>
              <w:pBdr>
                <w:top w:val="nil"/>
                <w:left w:val="nil"/>
                <w:bottom w:val="nil"/>
                <w:right w:val="nil"/>
                <w:between w:val="nil"/>
              </w:pBdr>
              <w:spacing w:after="0" w:line="240" w:lineRule="auto"/>
              <w:rPr>
                <w:rFonts w:ascii="Arial" w:hAnsi="Arial" w:cs="Arial"/>
              </w:rPr>
            </w:pPr>
          </w:p>
          <w:p w14:paraId="348E43DC" w14:textId="61C09674" w:rsidR="00614D6C" w:rsidRPr="00E74371" w:rsidRDefault="58E70556"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Identifies that limited transportation options may be a factor in rural patients getting to </w:t>
            </w:r>
            <w:r w:rsidR="49AF164C" w:rsidRPr="00E74371">
              <w:rPr>
                <w:rFonts w:ascii="Arial" w:eastAsia="Arial" w:hAnsi="Arial" w:cs="Arial"/>
              </w:rPr>
              <w:t xml:space="preserve">radiation </w:t>
            </w:r>
            <w:r w:rsidR="003123D6">
              <w:rPr>
                <w:rFonts w:ascii="Arial" w:eastAsia="Arial" w:hAnsi="Arial" w:cs="Arial"/>
              </w:rPr>
              <w:t xml:space="preserve">and rehabilitation </w:t>
            </w:r>
            <w:r w:rsidR="49AF164C" w:rsidRPr="00E74371">
              <w:rPr>
                <w:rFonts w:ascii="Arial" w:eastAsia="Arial" w:hAnsi="Arial" w:cs="Arial"/>
              </w:rPr>
              <w:t>therapy</w:t>
            </w:r>
            <w:r w:rsidRPr="00E74371">
              <w:rPr>
                <w:rFonts w:ascii="Arial" w:eastAsia="Arial" w:hAnsi="Arial" w:cs="Arial"/>
              </w:rPr>
              <w:t xml:space="preserve"> appointments</w:t>
            </w:r>
          </w:p>
        </w:tc>
      </w:tr>
      <w:tr w:rsidR="00C526B5" w:rsidRPr="00E74371" w14:paraId="6F89834F" w14:textId="77777777" w:rsidTr="008E0393">
        <w:tc>
          <w:tcPr>
            <w:tcW w:w="4950" w:type="dxa"/>
            <w:tcBorders>
              <w:top w:val="single" w:sz="4" w:space="0" w:color="000000"/>
              <w:bottom w:val="single" w:sz="4" w:space="0" w:color="000000"/>
            </w:tcBorders>
            <w:shd w:val="clear" w:color="auto" w:fill="C9C9C9"/>
          </w:tcPr>
          <w:p w14:paraId="6FB4B791" w14:textId="77777777" w:rsidR="002F2597" w:rsidRPr="002F2597" w:rsidRDefault="00614D6C" w:rsidP="002F2597">
            <w:pPr>
              <w:spacing w:after="0" w:line="240" w:lineRule="auto"/>
              <w:rPr>
                <w:rFonts w:ascii="Arial" w:hAnsi="Arial" w:cs="Arial"/>
                <w:i/>
              </w:rPr>
            </w:pPr>
            <w:r w:rsidRPr="00E74371">
              <w:rPr>
                <w:rFonts w:ascii="Arial" w:hAnsi="Arial" w:cs="Arial"/>
                <w:b/>
              </w:rPr>
              <w:t>Level 3</w:t>
            </w:r>
            <w:r w:rsidRPr="00E74371">
              <w:rPr>
                <w:rFonts w:ascii="Arial" w:hAnsi="Arial" w:cs="Arial"/>
              </w:rPr>
              <w:t xml:space="preserve"> </w:t>
            </w:r>
            <w:r w:rsidR="002F2597" w:rsidRPr="002F2597">
              <w:rPr>
                <w:rFonts w:ascii="Arial" w:hAnsi="Arial" w:cs="Arial"/>
                <w:i/>
              </w:rPr>
              <w:t>Coordinates care of patients in complex clinical situations effectively using the roles of interprofessional team members</w:t>
            </w:r>
          </w:p>
          <w:p w14:paraId="02F3252C" w14:textId="77777777" w:rsidR="002F2597" w:rsidRPr="002F2597" w:rsidRDefault="002F2597" w:rsidP="002F2597">
            <w:pPr>
              <w:spacing w:after="0" w:line="240" w:lineRule="auto"/>
              <w:rPr>
                <w:rFonts w:ascii="Arial" w:hAnsi="Arial" w:cs="Arial"/>
                <w:i/>
              </w:rPr>
            </w:pPr>
          </w:p>
          <w:p w14:paraId="44E5C740" w14:textId="77777777" w:rsidR="002F2597" w:rsidRPr="002F2597" w:rsidRDefault="002F2597" w:rsidP="002F2597">
            <w:pPr>
              <w:spacing w:after="0" w:line="240" w:lineRule="auto"/>
              <w:rPr>
                <w:rFonts w:ascii="Arial" w:hAnsi="Arial" w:cs="Arial"/>
                <w:i/>
              </w:rPr>
            </w:pPr>
            <w:r w:rsidRPr="002F2597">
              <w:rPr>
                <w:rFonts w:ascii="Arial" w:hAnsi="Arial" w:cs="Arial"/>
                <w:i/>
              </w:rPr>
              <w:t>Performs safe and effective transitions of care/hand-offs in complex clinical situations</w:t>
            </w:r>
          </w:p>
          <w:p w14:paraId="3E19B9EB" w14:textId="77777777" w:rsidR="002F2597" w:rsidRPr="002F2597" w:rsidRDefault="002F2597" w:rsidP="002F2597">
            <w:pPr>
              <w:spacing w:after="0" w:line="240" w:lineRule="auto"/>
              <w:rPr>
                <w:rFonts w:ascii="Arial" w:hAnsi="Arial" w:cs="Arial"/>
                <w:i/>
              </w:rPr>
            </w:pPr>
          </w:p>
          <w:p w14:paraId="157BECA4" w14:textId="1D851630" w:rsidR="00614D6C" w:rsidRPr="00E74371" w:rsidRDefault="002F2597" w:rsidP="002F2597">
            <w:pPr>
              <w:spacing w:after="0" w:line="240" w:lineRule="auto"/>
              <w:rPr>
                <w:rFonts w:ascii="Arial" w:hAnsi="Arial" w:cs="Arial"/>
                <w:i/>
                <w:color w:val="000000"/>
              </w:rPr>
            </w:pPr>
            <w:r w:rsidRPr="002F2597">
              <w:rPr>
                <w:rFonts w:ascii="Arial" w:hAnsi="Arial" w:cs="Arial"/>
                <w:i/>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C6BF4A" w14:textId="4D7E85DA" w:rsidR="002522AF" w:rsidRPr="00E74371" w:rsidRDefault="08AF2EB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Works with the social worker to coordinate care for a homeless patient that will ensure follow-up to </w:t>
            </w:r>
            <w:r w:rsidR="006771BA">
              <w:rPr>
                <w:rFonts w:ascii="Arial" w:eastAsia="Arial" w:hAnsi="Arial" w:cs="Arial"/>
              </w:rPr>
              <w:t>the neurotologist,</w:t>
            </w:r>
            <w:r w:rsidRPr="00E74371">
              <w:rPr>
                <w:rFonts w:ascii="Arial" w:eastAsia="Arial" w:hAnsi="Arial" w:cs="Arial"/>
              </w:rPr>
              <w:t xml:space="preserve"> </w:t>
            </w:r>
            <w:r w:rsidR="00954AB0" w:rsidRPr="00E74371">
              <w:rPr>
                <w:rFonts w:ascii="Arial" w:eastAsia="Arial" w:hAnsi="Arial" w:cs="Arial"/>
              </w:rPr>
              <w:t>radiation oncolog</w:t>
            </w:r>
            <w:r w:rsidR="006771BA">
              <w:rPr>
                <w:rFonts w:ascii="Arial" w:eastAsia="Arial" w:hAnsi="Arial" w:cs="Arial"/>
              </w:rPr>
              <w:t>ist</w:t>
            </w:r>
            <w:r w:rsidR="00F2560D">
              <w:rPr>
                <w:rFonts w:ascii="Arial" w:eastAsia="Arial" w:hAnsi="Arial" w:cs="Arial"/>
              </w:rPr>
              <w:t xml:space="preserve"> and rehabilitation</w:t>
            </w:r>
            <w:r w:rsidRPr="00E74371">
              <w:rPr>
                <w:rFonts w:ascii="Arial" w:eastAsia="Arial" w:hAnsi="Arial" w:cs="Arial"/>
              </w:rPr>
              <w:t xml:space="preserve"> </w:t>
            </w:r>
            <w:r w:rsidR="006771BA">
              <w:rPr>
                <w:rFonts w:ascii="Arial" w:eastAsia="Arial" w:hAnsi="Arial" w:cs="Arial"/>
              </w:rPr>
              <w:t xml:space="preserve">therapist </w:t>
            </w:r>
            <w:r w:rsidRPr="00E74371">
              <w:rPr>
                <w:rFonts w:ascii="Arial" w:eastAsia="Arial" w:hAnsi="Arial" w:cs="Arial"/>
              </w:rPr>
              <w:t>after discharge from the hospital</w:t>
            </w:r>
          </w:p>
          <w:p w14:paraId="7548C56C"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83D4AEE" w14:textId="32313C05" w:rsidR="002522AF" w:rsidRPr="00E74371" w:rsidRDefault="08AF2EB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Routinely uses </w:t>
            </w:r>
            <w:r w:rsidR="00130F36" w:rsidRPr="00E74371">
              <w:rPr>
                <w:rFonts w:ascii="Arial" w:eastAsia="Arial" w:hAnsi="Arial" w:cs="Arial"/>
              </w:rPr>
              <w:t>a standardized sign</w:t>
            </w:r>
            <w:r w:rsidR="00737BC2">
              <w:rPr>
                <w:rFonts w:ascii="Arial" w:eastAsia="Arial" w:hAnsi="Arial" w:cs="Arial"/>
              </w:rPr>
              <w:t>-</w:t>
            </w:r>
            <w:r w:rsidR="00130F36" w:rsidRPr="00E74371">
              <w:rPr>
                <w:rFonts w:ascii="Arial" w:eastAsia="Arial" w:hAnsi="Arial" w:cs="Arial"/>
              </w:rPr>
              <w:t>out tool</w:t>
            </w:r>
            <w:r w:rsidRPr="00E74371">
              <w:rPr>
                <w:rFonts w:ascii="Arial" w:eastAsia="Arial" w:hAnsi="Arial" w:cs="Arial"/>
              </w:rPr>
              <w:t xml:space="preserve"> when transferring a patient to the</w:t>
            </w:r>
            <w:r w:rsidR="00737BC2">
              <w:rPr>
                <w:rFonts w:ascii="Arial" w:eastAsia="Arial" w:hAnsi="Arial" w:cs="Arial"/>
              </w:rPr>
              <w:t xml:space="preserve"> intensive care unit</w:t>
            </w:r>
            <w:r w:rsidRPr="00E74371">
              <w:rPr>
                <w:rFonts w:ascii="Arial" w:eastAsia="Arial" w:hAnsi="Arial" w:cs="Arial"/>
              </w:rPr>
              <w:t xml:space="preserve"> </w:t>
            </w:r>
            <w:r w:rsidR="00737BC2">
              <w:rPr>
                <w:rFonts w:ascii="Arial" w:eastAsia="Arial" w:hAnsi="Arial" w:cs="Arial"/>
              </w:rPr>
              <w:t>(</w:t>
            </w:r>
            <w:r w:rsidRPr="00E74371">
              <w:rPr>
                <w:rFonts w:ascii="Arial" w:eastAsia="Arial" w:hAnsi="Arial" w:cs="Arial"/>
              </w:rPr>
              <w:t>ICU</w:t>
            </w:r>
            <w:r w:rsidR="00737BC2">
              <w:rPr>
                <w:rFonts w:ascii="Arial" w:eastAsia="Arial" w:hAnsi="Arial" w:cs="Arial"/>
              </w:rPr>
              <w:t>)</w:t>
            </w:r>
          </w:p>
          <w:p w14:paraId="5F9DEC49" w14:textId="487E9D96" w:rsidR="002522AF" w:rsidRPr="00E74371" w:rsidRDefault="002522AF" w:rsidP="002522AF">
            <w:pPr>
              <w:pBdr>
                <w:top w:val="nil"/>
                <w:left w:val="nil"/>
                <w:bottom w:val="nil"/>
                <w:right w:val="nil"/>
                <w:between w:val="nil"/>
              </w:pBdr>
              <w:spacing w:after="0" w:line="240" w:lineRule="auto"/>
              <w:rPr>
                <w:rFonts w:ascii="Arial" w:hAnsi="Arial" w:cs="Arial"/>
              </w:rPr>
            </w:pPr>
          </w:p>
          <w:p w14:paraId="4E320227" w14:textId="7270774E" w:rsidR="00614D6C" w:rsidRPr="00E74371" w:rsidRDefault="2188918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Refers patients to a local pharmacy which provides a sliding fee scale option and prints pharmacy coupons for patients in need</w:t>
            </w:r>
          </w:p>
        </w:tc>
      </w:tr>
      <w:tr w:rsidR="00C526B5" w:rsidRPr="00E74371" w14:paraId="26E657FB" w14:textId="77777777" w:rsidTr="008E0393">
        <w:tc>
          <w:tcPr>
            <w:tcW w:w="4950" w:type="dxa"/>
            <w:tcBorders>
              <w:top w:val="single" w:sz="4" w:space="0" w:color="000000"/>
              <w:bottom w:val="single" w:sz="4" w:space="0" w:color="000000"/>
            </w:tcBorders>
            <w:shd w:val="clear" w:color="auto" w:fill="C9C9C9"/>
          </w:tcPr>
          <w:p w14:paraId="23C11A7C" w14:textId="77777777" w:rsidR="002F2597" w:rsidRPr="002F2597" w:rsidRDefault="00614D6C" w:rsidP="002F2597">
            <w:pPr>
              <w:spacing w:after="0" w:line="240" w:lineRule="auto"/>
              <w:rPr>
                <w:rFonts w:ascii="Arial" w:hAnsi="Arial" w:cs="Arial"/>
                <w:i/>
              </w:rPr>
            </w:pPr>
            <w:r w:rsidRPr="00E74371">
              <w:rPr>
                <w:rFonts w:ascii="Arial" w:hAnsi="Arial" w:cs="Arial"/>
                <w:b/>
              </w:rPr>
              <w:t>Level 4</w:t>
            </w:r>
            <w:r w:rsidRPr="00E74371">
              <w:rPr>
                <w:rFonts w:ascii="Arial" w:hAnsi="Arial" w:cs="Arial"/>
              </w:rPr>
              <w:t xml:space="preserve"> </w:t>
            </w:r>
            <w:r w:rsidR="002F2597" w:rsidRPr="002F2597">
              <w:rPr>
                <w:rFonts w:ascii="Arial" w:hAnsi="Arial" w:cs="Arial"/>
                <w:i/>
              </w:rPr>
              <w:t>Role models effective coordination of patient-centered care among different disciplines and specialties</w:t>
            </w:r>
          </w:p>
          <w:p w14:paraId="1A0C14CF" w14:textId="77777777" w:rsidR="002F2597" w:rsidRDefault="002F2597" w:rsidP="002F2597">
            <w:pPr>
              <w:spacing w:after="0" w:line="240" w:lineRule="auto"/>
              <w:rPr>
                <w:rFonts w:ascii="Arial" w:hAnsi="Arial" w:cs="Arial"/>
                <w:i/>
              </w:rPr>
            </w:pPr>
          </w:p>
          <w:p w14:paraId="0A34F759" w14:textId="18128885" w:rsidR="002F2597" w:rsidRPr="002F2597" w:rsidRDefault="002F2597" w:rsidP="002F2597">
            <w:pPr>
              <w:spacing w:after="0" w:line="240" w:lineRule="auto"/>
              <w:rPr>
                <w:rFonts w:ascii="Arial" w:hAnsi="Arial" w:cs="Arial"/>
                <w:i/>
              </w:rPr>
            </w:pPr>
            <w:r w:rsidRPr="002F2597">
              <w:rPr>
                <w:rFonts w:ascii="Arial" w:hAnsi="Arial" w:cs="Arial"/>
                <w:i/>
              </w:rPr>
              <w:t xml:space="preserve">Role models and advocates for safe and effective transitions of care/hand-offs within and </w:t>
            </w:r>
            <w:r w:rsidRPr="002F2597">
              <w:rPr>
                <w:rFonts w:ascii="Arial" w:hAnsi="Arial" w:cs="Arial"/>
                <w:i/>
              </w:rPr>
              <w:lastRenderedPageBreak/>
              <w:t>across health care delivery systems, including outpatient settings</w:t>
            </w:r>
          </w:p>
          <w:p w14:paraId="2D01BA65" w14:textId="77777777" w:rsidR="002F2597" w:rsidRPr="002F2597" w:rsidRDefault="002F2597" w:rsidP="002F2597">
            <w:pPr>
              <w:spacing w:after="0" w:line="240" w:lineRule="auto"/>
              <w:rPr>
                <w:rFonts w:ascii="Arial" w:hAnsi="Arial" w:cs="Arial"/>
                <w:i/>
              </w:rPr>
            </w:pPr>
          </w:p>
          <w:p w14:paraId="74807883" w14:textId="36587CD9" w:rsidR="00614D6C" w:rsidRPr="00E74371" w:rsidRDefault="002F2597" w:rsidP="002F2597">
            <w:pPr>
              <w:spacing w:after="0" w:line="240" w:lineRule="auto"/>
              <w:rPr>
                <w:rFonts w:ascii="Arial" w:eastAsia="Arial" w:hAnsi="Arial" w:cs="Arial"/>
                <w:i/>
              </w:rPr>
            </w:pPr>
            <w:r w:rsidRPr="002F2597">
              <w:rPr>
                <w:rFonts w:ascii="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771B1D" w14:textId="09E1D896" w:rsidR="002522AF" w:rsidRPr="00E74371" w:rsidRDefault="08AF2EB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lastRenderedPageBreak/>
              <w:t xml:space="preserve">During inpatient rotations, leads team members in approaching consultants to review cases/recommendations and arranges </w:t>
            </w:r>
            <w:r w:rsidR="00532273">
              <w:rPr>
                <w:rFonts w:ascii="Arial" w:eastAsia="Arial" w:hAnsi="Arial" w:cs="Arial"/>
              </w:rPr>
              <w:t>multidisciplinary</w:t>
            </w:r>
            <w:r w:rsidR="00532273" w:rsidRPr="00E74371">
              <w:rPr>
                <w:rFonts w:ascii="Arial" w:eastAsia="Arial" w:hAnsi="Arial" w:cs="Arial"/>
              </w:rPr>
              <w:t xml:space="preserve"> </w:t>
            </w:r>
            <w:r w:rsidRPr="00E74371">
              <w:rPr>
                <w:rFonts w:ascii="Arial" w:eastAsia="Arial" w:hAnsi="Arial" w:cs="Arial"/>
              </w:rPr>
              <w:t>rounds for the team</w:t>
            </w:r>
          </w:p>
          <w:p w14:paraId="177FFE58" w14:textId="244D33A3" w:rsidR="002522AF" w:rsidRPr="00E74371" w:rsidRDefault="002522AF" w:rsidP="002522AF">
            <w:pPr>
              <w:pBdr>
                <w:top w:val="nil"/>
                <w:left w:val="nil"/>
                <w:bottom w:val="nil"/>
                <w:right w:val="nil"/>
                <w:between w:val="nil"/>
              </w:pBdr>
              <w:spacing w:after="0" w:line="240" w:lineRule="auto"/>
              <w:rPr>
                <w:rFonts w:ascii="Arial" w:hAnsi="Arial" w:cs="Arial"/>
              </w:rPr>
            </w:pPr>
          </w:p>
          <w:p w14:paraId="40C2BA7F"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06E3B520" w14:textId="48187A88" w:rsidR="002522AF" w:rsidRPr="00CC2C3D" w:rsidRDefault="32D41571" w:rsidP="00CC2C3D">
            <w:pPr>
              <w:pStyle w:val="ListParagraph"/>
              <w:numPr>
                <w:ilvl w:val="0"/>
                <w:numId w:val="64"/>
              </w:numPr>
              <w:pBdr>
                <w:top w:val="nil"/>
                <w:left w:val="nil"/>
                <w:bottom w:val="nil"/>
                <w:right w:val="nil"/>
                <w:between w:val="nil"/>
              </w:pBdr>
              <w:spacing w:after="0" w:line="240" w:lineRule="auto"/>
              <w:ind w:left="161" w:hanging="180"/>
              <w:rPr>
                <w:rFonts w:ascii="Arial" w:hAnsi="Arial" w:cs="Arial"/>
              </w:rPr>
            </w:pPr>
            <w:r w:rsidRPr="00CC2C3D">
              <w:rPr>
                <w:rFonts w:ascii="Arial" w:eastAsia="Arial" w:hAnsi="Arial" w:cs="Arial"/>
              </w:rPr>
              <w:t xml:space="preserve">Prior to going on vacation, proactively informs the covering resident about a plan of care for a </w:t>
            </w:r>
            <w:r w:rsidR="089AF35F" w:rsidRPr="00CC2C3D">
              <w:rPr>
                <w:rFonts w:ascii="Arial" w:eastAsia="Arial" w:hAnsi="Arial" w:cs="Arial"/>
              </w:rPr>
              <w:t>post</w:t>
            </w:r>
            <w:r w:rsidR="001B6A77" w:rsidRPr="00CC2C3D">
              <w:rPr>
                <w:rFonts w:ascii="Arial" w:eastAsia="Arial" w:hAnsi="Arial" w:cs="Arial"/>
              </w:rPr>
              <w:t>-</w:t>
            </w:r>
            <w:r w:rsidR="089AF35F" w:rsidRPr="00CC2C3D">
              <w:rPr>
                <w:rFonts w:ascii="Arial" w:eastAsia="Arial" w:hAnsi="Arial" w:cs="Arial"/>
              </w:rPr>
              <w:t xml:space="preserve">operative </w:t>
            </w:r>
            <w:r w:rsidR="004B40BC" w:rsidRPr="00CC2C3D">
              <w:rPr>
                <w:rFonts w:ascii="Arial" w:eastAsia="Arial" w:hAnsi="Arial" w:cs="Arial"/>
              </w:rPr>
              <w:t xml:space="preserve">ICU </w:t>
            </w:r>
            <w:r w:rsidR="089AF35F" w:rsidRPr="00CC2C3D">
              <w:rPr>
                <w:rFonts w:ascii="Arial" w:eastAsia="Arial" w:hAnsi="Arial" w:cs="Arial"/>
              </w:rPr>
              <w:t xml:space="preserve">patient with </w:t>
            </w:r>
            <w:r w:rsidR="004B40BC" w:rsidRPr="00CC2C3D">
              <w:rPr>
                <w:rFonts w:ascii="Arial" w:eastAsia="Arial" w:hAnsi="Arial" w:cs="Arial"/>
              </w:rPr>
              <w:t>hydrocephalus</w:t>
            </w:r>
            <w:r w:rsidR="089AF35F" w:rsidRPr="00CC2C3D">
              <w:rPr>
                <w:rFonts w:ascii="Arial" w:eastAsia="Arial" w:hAnsi="Arial" w:cs="Arial"/>
              </w:rPr>
              <w:t xml:space="preserve"> </w:t>
            </w:r>
          </w:p>
          <w:p w14:paraId="041BA921" w14:textId="77777777" w:rsidR="004B40BC" w:rsidRDefault="004B40BC" w:rsidP="004B40BC">
            <w:pPr>
              <w:pBdr>
                <w:top w:val="nil"/>
                <w:left w:val="nil"/>
                <w:bottom w:val="nil"/>
                <w:right w:val="nil"/>
                <w:between w:val="nil"/>
              </w:pBdr>
              <w:spacing w:after="0" w:line="240" w:lineRule="auto"/>
              <w:rPr>
                <w:rFonts w:ascii="Arial" w:hAnsi="Arial" w:cs="Arial"/>
              </w:rPr>
            </w:pPr>
          </w:p>
          <w:p w14:paraId="4B62587F" w14:textId="77777777" w:rsidR="004B40BC" w:rsidRDefault="004B40BC" w:rsidP="004B40BC">
            <w:pPr>
              <w:pBdr>
                <w:top w:val="nil"/>
                <w:left w:val="nil"/>
                <w:bottom w:val="nil"/>
                <w:right w:val="nil"/>
                <w:between w:val="nil"/>
              </w:pBdr>
              <w:spacing w:after="0" w:line="240" w:lineRule="auto"/>
              <w:rPr>
                <w:rFonts w:ascii="Arial" w:hAnsi="Arial" w:cs="Arial"/>
              </w:rPr>
            </w:pPr>
          </w:p>
          <w:p w14:paraId="173D5350" w14:textId="3E1CDF27" w:rsidR="002522AF" w:rsidRDefault="002522AF" w:rsidP="002522AF">
            <w:pPr>
              <w:pBdr>
                <w:top w:val="nil"/>
                <w:left w:val="nil"/>
                <w:bottom w:val="nil"/>
                <w:right w:val="nil"/>
                <w:between w:val="nil"/>
              </w:pBdr>
              <w:spacing w:after="0" w:line="240" w:lineRule="auto"/>
              <w:rPr>
                <w:rFonts w:ascii="Arial" w:hAnsi="Arial" w:cs="Arial"/>
              </w:rPr>
            </w:pPr>
          </w:p>
          <w:p w14:paraId="7F9C3691" w14:textId="770BEEDE" w:rsidR="00614D6C" w:rsidRPr="00E74371" w:rsidRDefault="58E70556"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Assists to design </w:t>
            </w:r>
            <w:r w:rsidR="1C0086D5" w:rsidRPr="00E74371">
              <w:rPr>
                <w:rFonts w:ascii="Arial" w:eastAsia="Arial" w:hAnsi="Arial" w:cs="Arial"/>
              </w:rPr>
              <w:t>post</w:t>
            </w:r>
            <w:r w:rsidR="00737BC2">
              <w:rPr>
                <w:rFonts w:ascii="Arial" w:eastAsia="Arial" w:hAnsi="Arial" w:cs="Arial"/>
              </w:rPr>
              <w:t>-</w:t>
            </w:r>
            <w:r w:rsidR="1C0086D5" w:rsidRPr="00E74371">
              <w:rPr>
                <w:rFonts w:ascii="Arial" w:eastAsia="Arial" w:hAnsi="Arial" w:cs="Arial"/>
              </w:rPr>
              <w:t>operative pain management</w:t>
            </w:r>
            <w:r w:rsidRPr="00E74371">
              <w:rPr>
                <w:rFonts w:ascii="Arial" w:eastAsia="Arial" w:hAnsi="Arial" w:cs="Arial"/>
              </w:rPr>
              <w:t xml:space="preserve"> protocols for prescribing </w:t>
            </w:r>
            <w:r w:rsidR="6EC2C505" w:rsidRPr="00E74371">
              <w:rPr>
                <w:rFonts w:ascii="Arial" w:eastAsia="Arial" w:hAnsi="Arial" w:cs="Arial"/>
              </w:rPr>
              <w:t xml:space="preserve">standard regimens </w:t>
            </w:r>
            <w:r w:rsidRPr="00E74371">
              <w:rPr>
                <w:rFonts w:ascii="Arial" w:eastAsia="Arial" w:hAnsi="Arial" w:cs="Arial"/>
              </w:rPr>
              <w:t xml:space="preserve">to patients </w:t>
            </w:r>
            <w:r w:rsidR="7EE5C997" w:rsidRPr="00E74371">
              <w:rPr>
                <w:rFonts w:ascii="Arial" w:eastAsia="Arial" w:hAnsi="Arial" w:cs="Arial"/>
              </w:rPr>
              <w:t>to reduce variations in opioid prescribing habits</w:t>
            </w:r>
          </w:p>
        </w:tc>
      </w:tr>
      <w:tr w:rsidR="00C526B5" w:rsidRPr="00E74371" w14:paraId="688D5CFA" w14:textId="77777777" w:rsidTr="008E0393">
        <w:tc>
          <w:tcPr>
            <w:tcW w:w="4950" w:type="dxa"/>
            <w:tcBorders>
              <w:top w:val="single" w:sz="4" w:space="0" w:color="000000"/>
              <w:bottom w:val="single" w:sz="4" w:space="0" w:color="000000"/>
            </w:tcBorders>
            <w:shd w:val="clear" w:color="auto" w:fill="C9C9C9"/>
          </w:tcPr>
          <w:p w14:paraId="402B2D6F" w14:textId="77777777" w:rsidR="002F2597" w:rsidRPr="002F2597" w:rsidRDefault="00614D6C" w:rsidP="002F2597">
            <w:pPr>
              <w:spacing w:after="0" w:line="240" w:lineRule="auto"/>
              <w:rPr>
                <w:rFonts w:ascii="Arial" w:hAnsi="Arial" w:cs="Arial"/>
                <w:i/>
              </w:rPr>
            </w:pPr>
            <w:r w:rsidRPr="00E74371">
              <w:rPr>
                <w:rFonts w:ascii="Arial" w:hAnsi="Arial" w:cs="Arial"/>
                <w:b/>
              </w:rPr>
              <w:lastRenderedPageBreak/>
              <w:t>Level 5</w:t>
            </w:r>
            <w:r w:rsidRPr="00E74371">
              <w:rPr>
                <w:rFonts w:ascii="Arial" w:hAnsi="Arial" w:cs="Arial"/>
              </w:rPr>
              <w:t xml:space="preserve"> </w:t>
            </w:r>
            <w:r w:rsidR="002F2597" w:rsidRPr="002F2597">
              <w:rPr>
                <w:rFonts w:ascii="Arial" w:hAnsi="Arial" w:cs="Arial"/>
                <w:i/>
              </w:rPr>
              <w:t>Analyzes the process of care coordination and leads in the design and implementation of improvements</w:t>
            </w:r>
          </w:p>
          <w:p w14:paraId="2AF176B0" w14:textId="77777777" w:rsidR="002F2597" w:rsidRPr="002F2597" w:rsidRDefault="002F2597" w:rsidP="002F2597">
            <w:pPr>
              <w:spacing w:after="0" w:line="240" w:lineRule="auto"/>
              <w:rPr>
                <w:rFonts w:ascii="Arial" w:hAnsi="Arial" w:cs="Arial"/>
                <w:i/>
              </w:rPr>
            </w:pPr>
          </w:p>
          <w:p w14:paraId="0C6316BB" w14:textId="77777777" w:rsidR="002F2597" w:rsidRPr="002F2597" w:rsidRDefault="002F2597" w:rsidP="002F2597">
            <w:pPr>
              <w:spacing w:after="0" w:line="240" w:lineRule="auto"/>
              <w:rPr>
                <w:rFonts w:ascii="Arial" w:hAnsi="Arial" w:cs="Arial"/>
                <w:i/>
              </w:rPr>
            </w:pPr>
            <w:r w:rsidRPr="002F2597">
              <w:rPr>
                <w:rFonts w:ascii="Arial" w:hAnsi="Arial" w:cs="Arial"/>
                <w:i/>
              </w:rPr>
              <w:t>Improves quality of transitions of care within and across health care delivery systems to optimize patient outcomes</w:t>
            </w:r>
          </w:p>
          <w:p w14:paraId="506BC0C6" w14:textId="77777777" w:rsidR="002F2597" w:rsidRPr="002F2597" w:rsidRDefault="002F2597" w:rsidP="002F2597">
            <w:pPr>
              <w:spacing w:after="0" w:line="240" w:lineRule="auto"/>
              <w:rPr>
                <w:rFonts w:ascii="Arial" w:hAnsi="Arial" w:cs="Arial"/>
                <w:i/>
              </w:rPr>
            </w:pPr>
          </w:p>
          <w:p w14:paraId="79E35BB7" w14:textId="5539738B" w:rsidR="00614D6C" w:rsidRPr="00E74371" w:rsidRDefault="002F2597" w:rsidP="002F2597">
            <w:pPr>
              <w:spacing w:after="0" w:line="240" w:lineRule="auto"/>
              <w:rPr>
                <w:rFonts w:ascii="Arial" w:eastAsia="Arial" w:hAnsi="Arial" w:cs="Arial"/>
                <w:i/>
              </w:rPr>
            </w:pPr>
            <w:r w:rsidRPr="002F2597">
              <w:rPr>
                <w:rFonts w:ascii="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344E0B" w14:textId="2B228A48" w:rsidR="002522AF" w:rsidRPr="00E74371" w:rsidRDefault="32D4157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Leads a program to </w:t>
            </w:r>
            <w:r w:rsidR="6F318DAF" w:rsidRPr="00E74371">
              <w:rPr>
                <w:rFonts w:ascii="Arial" w:eastAsia="Arial" w:hAnsi="Arial" w:cs="Arial"/>
              </w:rPr>
              <w:t xml:space="preserve">create standardized </w:t>
            </w:r>
            <w:r w:rsidR="00751D25">
              <w:rPr>
                <w:rFonts w:ascii="Arial" w:eastAsia="Arial" w:hAnsi="Arial" w:cs="Arial"/>
              </w:rPr>
              <w:t>CSF leak precautions</w:t>
            </w:r>
            <w:r w:rsidR="00751D25" w:rsidRPr="00E74371">
              <w:rPr>
                <w:rFonts w:ascii="Arial" w:eastAsia="Arial" w:hAnsi="Arial" w:cs="Arial"/>
              </w:rPr>
              <w:t xml:space="preserve"> </w:t>
            </w:r>
            <w:r w:rsidR="6F318DAF" w:rsidRPr="00E74371">
              <w:rPr>
                <w:rFonts w:ascii="Arial" w:eastAsia="Arial" w:hAnsi="Arial" w:cs="Arial"/>
              </w:rPr>
              <w:t>teaching for family members</w:t>
            </w:r>
            <w:r w:rsidR="00751D25">
              <w:rPr>
                <w:rFonts w:ascii="Arial" w:eastAsia="Arial" w:hAnsi="Arial" w:cs="Arial"/>
              </w:rPr>
              <w:t xml:space="preserve"> of patients </w:t>
            </w:r>
            <w:r w:rsidR="00E537C0">
              <w:rPr>
                <w:rFonts w:ascii="Arial" w:eastAsia="Arial" w:hAnsi="Arial" w:cs="Arial"/>
              </w:rPr>
              <w:t>after</w:t>
            </w:r>
            <w:r w:rsidR="00751D25">
              <w:rPr>
                <w:rFonts w:ascii="Arial" w:eastAsia="Arial" w:hAnsi="Arial" w:cs="Arial"/>
              </w:rPr>
              <w:t xml:space="preserve"> skull base surgery</w:t>
            </w:r>
          </w:p>
          <w:p w14:paraId="42140B03"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8FDFF8E"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777DE732" w14:textId="671FAE9E" w:rsidR="002522AF" w:rsidRPr="00E74371" w:rsidRDefault="08AF2EB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Develops a protocol to improve transitions to long</w:t>
            </w:r>
            <w:r w:rsidR="002A3C51">
              <w:rPr>
                <w:rFonts w:ascii="Arial" w:eastAsia="Arial" w:hAnsi="Arial" w:cs="Arial"/>
              </w:rPr>
              <w:t>-</w:t>
            </w:r>
            <w:r w:rsidRPr="00E74371">
              <w:rPr>
                <w:rFonts w:ascii="Arial" w:eastAsia="Arial" w:hAnsi="Arial" w:cs="Arial"/>
              </w:rPr>
              <w:t>term care facilities</w:t>
            </w:r>
          </w:p>
          <w:p w14:paraId="1C3E3A89"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81CA11F"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675B7D1C"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242679B" w14:textId="62F6172E" w:rsidR="00614D6C" w:rsidRPr="00E74371" w:rsidRDefault="32D4157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Leads development of telehealth diagnostic services for a rural </w:t>
            </w:r>
            <w:r w:rsidR="00731607">
              <w:rPr>
                <w:rFonts w:ascii="Arial" w:eastAsia="Arial" w:hAnsi="Arial" w:cs="Arial"/>
              </w:rPr>
              <w:t>ears, nose, and throat (</w:t>
            </w:r>
            <w:r w:rsidR="4832D35C" w:rsidRPr="00E74371">
              <w:rPr>
                <w:rFonts w:ascii="Arial" w:eastAsia="Arial" w:hAnsi="Arial" w:cs="Arial"/>
              </w:rPr>
              <w:t>ENT</w:t>
            </w:r>
            <w:r w:rsidR="00731607">
              <w:rPr>
                <w:rFonts w:ascii="Arial" w:eastAsia="Arial" w:hAnsi="Arial" w:cs="Arial"/>
              </w:rPr>
              <w:t>)</w:t>
            </w:r>
            <w:r w:rsidR="4832D35C" w:rsidRPr="00E74371">
              <w:rPr>
                <w:rFonts w:ascii="Arial" w:eastAsia="Arial" w:hAnsi="Arial" w:cs="Arial"/>
              </w:rPr>
              <w:t xml:space="preserve"> clinic</w:t>
            </w:r>
          </w:p>
        </w:tc>
      </w:tr>
      <w:tr w:rsidR="00CD68FD" w:rsidRPr="00E74371" w14:paraId="20A98AE2" w14:textId="77777777" w:rsidTr="66DC1E4B">
        <w:tc>
          <w:tcPr>
            <w:tcW w:w="4950" w:type="dxa"/>
            <w:shd w:val="clear" w:color="auto" w:fill="FFD965"/>
          </w:tcPr>
          <w:p w14:paraId="1234E174" w14:textId="77777777" w:rsidR="00614D6C" w:rsidRPr="00E74371" w:rsidRDefault="00614D6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55E96982" w14:textId="6013738D" w:rsidR="002522AF" w:rsidRPr="00E74371" w:rsidRDefault="00E14458"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Direct observation</w:t>
            </w:r>
          </w:p>
          <w:p w14:paraId="602B7026" w14:textId="77777777" w:rsidR="002522AF" w:rsidRPr="00E74371" w:rsidRDefault="00E14458"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Medical record (c</w:t>
            </w:r>
            <w:r w:rsidR="00614D6C" w:rsidRPr="00E74371">
              <w:rPr>
                <w:rFonts w:ascii="Arial" w:eastAsia="Arial" w:hAnsi="Arial" w:cs="Arial"/>
              </w:rPr>
              <w:t>hart</w:t>
            </w:r>
            <w:r w:rsidRPr="00E74371">
              <w:rPr>
                <w:rFonts w:ascii="Arial" w:eastAsia="Arial" w:hAnsi="Arial" w:cs="Arial"/>
              </w:rPr>
              <w:t>) audit</w:t>
            </w:r>
          </w:p>
          <w:p w14:paraId="0012DEA9" w14:textId="64EC80BB" w:rsidR="002522AF" w:rsidRPr="00E74371" w:rsidRDefault="002522AF"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Multisource feedback</w:t>
            </w:r>
          </w:p>
          <w:p w14:paraId="3DBB3E8C" w14:textId="77777777" w:rsidR="002522AF" w:rsidRPr="00E74371" w:rsidRDefault="002522AF"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OSCE</w:t>
            </w:r>
          </w:p>
          <w:p w14:paraId="2B273F6B" w14:textId="227B24EE" w:rsidR="00614D6C" w:rsidRPr="00E74371" w:rsidRDefault="00E14458"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Q</w:t>
            </w:r>
            <w:r w:rsidR="00614D6C" w:rsidRPr="00E74371">
              <w:rPr>
                <w:rFonts w:ascii="Arial" w:eastAsia="Arial" w:hAnsi="Arial" w:cs="Arial"/>
              </w:rPr>
              <w:t xml:space="preserve">uality metrics and goals mined from </w:t>
            </w:r>
            <w:r w:rsidR="00737BC2">
              <w:rPr>
                <w:rFonts w:ascii="Arial" w:eastAsia="Arial" w:hAnsi="Arial" w:cs="Arial"/>
              </w:rPr>
              <w:t>e</w:t>
            </w:r>
            <w:r w:rsidR="00614D6C" w:rsidRPr="00E74371">
              <w:rPr>
                <w:rFonts w:ascii="Arial" w:eastAsia="Arial" w:hAnsi="Arial" w:cs="Arial"/>
              </w:rPr>
              <w:t xml:space="preserve">lectronic </w:t>
            </w:r>
            <w:r w:rsidR="00737BC2">
              <w:rPr>
                <w:rFonts w:ascii="Arial" w:eastAsia="Arial" w:hAnsi="Arial" w:cs="Arial"/>
              </w:rPr>
              <w:t>h</w:t>
            </w:r>
            <w:r w:rsidR="00614D6C" w:rsidRPr="00E74371">
              <w:rPr>
                <w:rFonts w:ascii="Arial" w:eastAsia="Arial" w:hAnsi="Arial" w:cs="Arial"/>
              </w:rPr>
              <w:t xml:space="preserve">ealth </w:t>
            </w:r>
            <w:r w:rsidR="00737BC2">
              <w:rPr>
                <w:rFonts w:ascii="Arial" w:eastAsia="Arial" w:hAnsi="Arial" w:cs="Arial"/>
              </w:rPr>
              <w:t>r</w:t>
            </w:r>
            <w:r w:rsidR="00614D6C" w:rsidRPr="00E74371">
              <w:rPr>
                <w:rFonts w:ascii="Arial" w:eastAsia="Arial" w:hAnsi="Arial" w:cs="Arial"/>
              </w:rPr>
              <w:t>ecords (EHR)</w:t>
            </w:r>
          </w:p>
          <w:p w14:paraId="11B9D192" w14:textId="024C906F" w:rsidR="002522AF" w:rsidRPr="00E74371" w:rsidRDefault="002522AF"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Review of sign</w:t>
            </w:r>
            <w:r w:rsidR="00737BC2">
              <w:rPr>
                <w:rFonts w:ascii="Arial" w:eastAsia="Arial" w:hAnsi="Arial" w:cs="Arial"/>
              </w:rPr>
              <w:t>-</w:t>
            </w:r>
            <w:r w:rsidRPr="00E74371">
              <w:rPr>
                <w:rFonts w:ascii="Arial" w:eastAsia="Arial" w:hAnsi="Arial" w:cs="Arial"/>
              </w:rPr>
              <w:t xml:space="preserve">out tools, </w:t>
            </w:r>
            <w:r w:rsidR="00737BC2">
              <w:rPr>
                <w:rFonts w:ascii="Arial" w:eastAsia="Arial" w:hAnsi="Arial" w:cs="Arial"/>
              </w:rPr>
              <w:t>use</w:t>
            </w:r>
            <w:r w:rsidR="00737BC2" w:rsidRPr="00E74371">
              <w:rPr>
                <w:rFonts w:ascii="Arial" w:eastAsia="Arial" w:hAnsi="Arial" w:cs="Arial"/>
              </w:rPr>
              <w:t xml:space="preserve"> </w:t>
            </w:r>
            <w:r w:rsidRPr="00E74371">
              <w:rPr>
                <w:rFonts w:ascii="Arial" w:eastAsia="Arial" w:hAnsi="Arial" w:cs="Arial"/>
              </w:rPr>
              <w:t>and review of checklists</w:t>
            </w:r>
          </w:p>
        </w:tc>
      </w:tr>
      <w:tr w:rsidR="00CD68FD" w:rsidRPr="00E74371" w14:paraId="72BB0C85" w14:textId="77777777" w:rsidTr="66DC1E4B">
        <w:tc>
          <w:tcPr>
            <w:tcW w:w="4950" w:type="dxa"/>
            <w:shd w:val="clear" w:color="auto" w:fill="8DB3E2" w:themeFill="text2" w:themeFillTint="66"/>
          </w:tcPr>
          <w:p w14:paraId="2341C676" w14:textId="77777777" w:rsidR="00614D6C" w:rsidRPr="00E74371" w:rsidRDefault="00614D6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2D6765D9" w14:textId="68E3718B" w:rsidR="00614D6C" w:rsidRPr="00E74371" w:rsidRDefault="00614D6C" w:rsidP="002522AF">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E74371" w14:paraId="2851C172" w14:textId="77777777" w:rsidTr="66DC1E4B">
        <w:trPr>
          <w:trHeight w:val="80"/>
        </w:trPr>
        <w:tc>
          <w:tcPr>
            <w:tcW w:w="4950" w:type="dxa"/>
            <w:shd w:val="clear" w:color="auto" w:fill="A8D08D"/>
          </w:tcPr>
          <w:p w14:paraId="0CDC5097" w14:textId="77777777" w:rsidR="00614D6C" w:rsidRPr="00E74371" w:rsidRDefault="00614D6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0F348E70" w14:textId="415115C2" w:rsidR="001F1522" w:rsidRPr="001F1522" w:rsidRDefault="00731607" w:rsidP="001F1522">
            <w:pPr>
              <w:numPr>
                <w:ilvl w:val="0"/>
                <w:numId w:val="5"/>
              </w:numPr>
              <w:pBdr>
                <w:top w:val="nil"/>
                <w:left w:val="nil"/>
                <w:bottom w:val="nil"/>
                <w:right w:val="nil"/>
                <w:between w:val="nil"/>
              </w:pBdr>
              <w:spacing w:after="0" w:line="240" w:lineRule="auto"/>
              <w:ind w:left="180" w:hanging="180"/>
              <w:rPr>
                <w:rFonts w:ascii="Arial" w:hAnsi="Arial" w:cs="Arial"/>
              </w:rPr>
            </w:pPr>
            <w:r>
              <w:rPr>
                <w:rStyle w:val="Hyperlink"/>
                <w:rFonts w:ascii="Arial" w:eastAsia="Arial" w:hAnsi="Arial" w:cs="Arial"/>
                <w:color w:val="auto"/>
                <w:u w:val="none"/>
              </w:rPr>
              <w:t>Centers for Disease Control and Prevention (</w:t>
            </w:r>
            <w:r w:rsidR="00614D6C" w:rsidRPr="00E74371">
              <w:rPr>
                <w:rStyle w:val="Hyperlink"/>
                <w:rFonts w:ascii="Arial" w:eastAsia="Arial" w:hAnsi="Arial" w:cs="Arial"/>
                <w:color w:val="auto"/>
                <w:u w:val="none"/>
              </w:rPr>
              <w:t>CDC</w:t>
            </w:r>
            <w:r>
              <w:rPr>
                <w:rStyle w:val="Hyperlink"/>
                <w:rFonts w:ascii="Arial" w:eastAsia="Arial" w:hAnsi="Arial" w:cs="Arial"/>
                <w:color w:val="auto"/>
                <w:u w:val="none"/>
              </w:rPr>
              <w:t>)</w:t>
            </w:r>
            <w:r w:rsidR="00614D6C" w:rsidRPr="00E74371">
              <w:rPr>
                <w:rStyle w:val="Hyperlink"/>
                <w:rFonts w:ascii="Arial" w:eastAsia="Arial" w:hAnsi="Arial" w:cs="Arial"/>
                <w:color w:val="auto"/>
                <w:u w:val="none"/>
              </w:rPr>
              <w:t xml:space="preserve">. </w:t>
            </w:r>
            <w:r w:rsidR="001F1522">
              <w:rPr>
                <w:rStyle w:val="Hyperlink"/>
                <w:rFonts w:ascii="Arial" w:eastAsia="Arial" w:hAnsi="Arial" w:cs="Arial"/>
                <w:color w:val="auto"/>
                <w:u w:val="none"/>
              </w:rPr>
              <w:t xml:space="preserve">Population Health Training. </w:t>
            </w:r>
            <w:hyperlink r:id="rId25" w:history="1">
              <w:r w:rsidR="001F1522" w:rsidRPr="00AD21BF">
                <w:rPr>
                  <w:rStyle w:val="Hyperlink"/>
                  <w:rFonts w:ascii="Arial" w:eastAsia="Arial" w:hAnsi="Arial" w:cs="Arial"/>
                </w:rPr>
                <w:t>https://www.cdc.gov/pophealthtraining/whatis.html</w:t>
              </w:r>
            </w:hyperlink>
            <w:r w:rsidR="001F1522">
              <w:rPr>
                <w:rStyle w:val="Hyperlink"/>
                <w:rFonts w:ascii="Arial" w:eastAsia="Arial" w:hAnsi="Arial" w:cs="Arial"/>
                <w:color w:val="auto"/>
                <w:u w:val="none"/>
              </w:rPr>
              <w:t xml:space="preserve">. </w:t>
            </w:r>
            <w:r>
              <w:rPr>
                <w:rStyle w:val="Hyperlink"/>
                <w:rFonts w:ascii="Arial" w:eastAsia="Arial" w:hAnsi="Arial" w:cs="Arial"/>
                <w:color w:val="auto"/>
                <w:u w:val="none"/>
              </w:rPr>
              <w:t xml:space="preserve">Accessed </w:t>
            </w:r>
            <w:r w:rsidR="001F1522">
              <w:rPr>
                <w:rStyle w:val="Hyperlink"/>
                <w:rFonts w:ascii="Arial" w:eastAsia="Arial" w:hAnsi="Arial" w:cs="Arial"/>
                <w:color w:val="auto"/>
                <w:u w:val="none"/>
              </w:rPr>
              <w:t>2021.</w:t>
            </w:r>
          </w:p>
          <w:p w14:paraId="7B0C7782" w14:textId="01C57560" w:rsidR="001F1522" w:rsidRPr="001F1522" w:rsidRDefault="001F1522" w:rsidP="001F1522">
            <w:pPr>
              <w:numPr>
                <w:ilvl w:val="0"/>
                <w:numId w:val="5"/>
              </w:numPr>
              <w:pBdr>
                <w:top w:val="nil"/>
                <w:left w:val="nil"/>
                <w:bottom w:val="nil"/>
                <w:right w:val="nil"/>
                <w:between w:val="nil"/>
              </w:pBdr>
              <w:spacing w:after="0" w:line="240" w:lineRule="auto"/>
              <w:ind w:left="180" w:hanging="180"/>
              <w:rPr>
                <w:rFonts w:ascii="Arial" w:hAnsi="Arial" w:cs="Arial"/>
              </w:rPr>
            </w:pPr>
            <w:proofErr w:type="spellStart"/>
            <w:r w:rsidRPr="001F1522">
              <w:rPr>
                <w:rFonts w:ascii="Arial" w:eastAsia="Arial" w:hAnsi="Arial" w:cs="Arial"/>
              </w:rPr>
              <w:t>Skochelak</w:t>
            </w:r>
            <w:proofErr w:type="spellEnd"/>
            <w:r w:rsidRPr="001F1522">
              <w:rPr>
                <w:rFonts w:ascii="Arial" w:eastAsia="Arial" w:hAnsi="Arial" w:cs="Arial"/>
              </w:rPr>
              <w:t xml:space="preserve"> SE, Hawkins RE, Lawson LE, Starr SR, </w:t>
            </w:r>
            <w:proofErr w:type="spellStart"/>
            <w:r w:rsidRPr="001F1522">
              <w:rPr>
                <w:rFonts w:ascii="Arial" w:eastAsia="Arial" w:hAnsi="Arial" w:cs="Arial"/>
              </w:rPr>
              <w:t>Borkan</w:t>
            </w:r>
            <w:proofErr w:type="spellEnd"/>
            <w:r w:rsidRPr="001F1522">
              <w:rPr>
                <w:rFonts w:ascii="Arial" w:eastAsia="Arial" w:hAnsi="Arial" w:cs="Arial"/>
              </w:rPr>
              <w:t xml:space="preserve"> J, Gonzalo JD. </w:t>
            </w:r>
            <w:r w:rsidRPr="001F1522">
              <w:rPr>
                <w:rFonts w:ascii="Arial" w:eastAsia="Arial" w:hAnsi="Arial" w:cs="Arial"/>
                <w:i/>
              </w:rPr>
              <w:t>Health Systems Science</w:t>
            </w:r>
            <w:r w:rsidRPr="001F1522">
              <w:rPr>
                <w:rFonts w:ascii="Arial" w:eastAsia="Arial" w:hAnsi="Arial" w:cs="Arial"/>
              </w:rPr>
              <w:t>. 1st ed. Philadelphia, PA: Elsevier; 2016. ISBN:9780702070372.</w:t>
            </w:r>
          </w:p>
        </w:tc>
      </w:tr>
    </w:tbl>
    <w:p w14:paraId="10DF4C48" w14:textId="187275B5" w:rsidR="003F2E8F" w:rsidRDefault="003F2E8F" w:rsidP="00A32159">
      <w:pPr>
        <w:spacing w:after="0" w:line="240" w:lineRule="auto"/>
        <w:ind w:hanging="180"/>
        <w:rPr>
          <w:rFonts w:ascii="Arial" w:eastAsia="Arial" w:hAnsi="Arial" w:cs="Arial"/>
        </w:rPr>
      </w:pPr>
    </w:p>
    <w:p w14:paraId="7A1A6BE7"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09118D" w14:paraId="18176CE0" w14:textId="77777777" w:rsidTr="66DC1E4B">
        <w:trPr>
          <w:trHeight w:val="769"/>
        </w:trPr>
        <w:tc>
          <w:tcPr>
            <w:tcW w:w="14125" w:type="dxa"/>
            <w:gridSpan w:val="2"/>
            <w:shd w:val="clear" w:color="auto" w:fill="9CC3E5"/>
          </w:tcPr>
          <w:p w14:paraId="17803AC3" w14:textId="6544DE75" w:rsidR="003F2E8F" w:rsidRPr="00E74371" w:rsidRDefault="003F2E8F"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Systems-Based Practice 3: Physician Role in Health Care Systems</w:t>
            </w:r>
          </w:p>
          <w:p w14:paraId="2D5B068F" w14:textId="67705022" w:rsidR="003F2E8F" w:rsidRPr="00E74371" w:rsidRDefault="003F2E8F" w:rsidP="00FE3E04">
            <w:pPr>
              <w:spacing w:after="0" w:line="240" w:lineRule="auto"/>
              <w:ind w:left="187"/>
              <w:rPr>
                <w:rFonts w:ascii="Arial" w:eastAsia="Arial" w:hAnsi="Arial" w:cs="Arial"/>
                <w:b/>
                <w:color w:val="000000"/>
              </w:rPr>
            </w:pPr>
            <w:r w:rsidRPr="00E74371">
              <w:rPr>
                <w:rFonts w:ascii="Arial" w:eastAsia="Arial" w:hAnsi="Arial" w:cs="Arial"/>
                <w:b/>
              </w:rPr>
              <w:t>Overall Intent:</w:t>
            </w:r>
            <w:r w:rsidRPr="00E74371">
              <w:rPr>
                <w:rFonts w:ascii="Arial" w:eastAsia="Arial" w:hAnsi="Arial" w:cs="Arial"/>
              </w:rPr>
              <w:t xml:space="preserve"> To understand </w:t>
            </w:r>
            <w:r w:rsidR="00737BC2">
              <w:rPr>
                <w:rFonts w:ascii="Arial" w:eastAsia="Arial" w:hAnsi="Arial" w:cs="Arial"/>
              </w:rPr>
              <w:t xml:space="preserve">the physician’s </w:t>
            </w:r>
            <w:r w:rsidRPr="00E74371">
              <w:rPr>
                <w:rFonts w:ascii="Arial" w:eastAsia="Arial" w:hAnsi="Arial" w:cs="Arial"/>
              </w:rPr>
              <w:t>role in the complex health care system and how to optimize the system to improve patient care and the health system’s performance</w:t>
            </w:r>
          </w:p>
        </w:tc>
      </w:tr>
      <w:tr w:rsidR="00CD68FD" w:rsidRPr="0009118D" w14:paraId="27AD106B" w14:textId="77777777" w:rsidTr="66DC1E4B">
        <w:tc>
          <w:tcPr>
            <w:tcW w:w="4950" w:type="dxa"/>
            <w:shd w:val="clear" w:color="auto" w:fill="FABF8F" w:themeFill="accent6" w:themeFillTint="99"/>
          </w:tcPr>
          <w:p w14:paraId="55B88772"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2330F17D"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09118D" w14:paraId="6BECCB20" w14:textId="77777777" w:rsidTr="00933E32">
        <w:tc>
          <w:tcPr>
            <w:tcW w:w="4950" w:type="dxa"/>
            <w:tcBorders>
              <w:top w:val="single" w:sz="4" w:space="0" w:color="000000"/>
              <w:bottom w:val="single" w:sz="4" w:space="0" w:color="000000"/>
            </w:tcBorders>
            <w:shd w:val="clear" w:color="auto" w:fill="C9C9C9"/>
          </w:tcPr>
          <w:p w14:paraId="30E3B290" w14:textId="77777777" w:rsidR="002F2597" w:rsidRPr="002F2597" w:rsidRDefault="00614D6C" w:rsidP="002F2597">
            <w:pPr>
              <w:spacing w:after="0" w:line="240" w:lineRule="auto"/>
              <w:rPr>
                <w:rFonts w:ascii="Arial" w:eastAsia="Arial" w:hAnsi="Arial" w:cs="Arial"/>
                <w:i/>
              </w:rPr>
            </w:pPr>
            <w:r w:rsidRPr="00E74371">
              <w:rPr>
                <w:rFonts w:ascii="Arial" w:eastAsia="Arial" w:hAnsi="Arial" w:cs="Arial"/>
                <w:b/>
              </w:rPr>
              <w:t>Level 1</w:t>
            </w:r>
            <w:r w:rsidRPr="00E74371">
              <w:rPr>
                <w:rFonts w:ascii="Arial" w:eastAsia="Arial" w:hAnsi="Arial" w:cs="Arial"/>
              </w:rPr>
              <w:t xml:space="preserve"> </w:t>
            </w:r>
            <w:r w:rsidR="002F2597" w:rsidRPr="002F2597">
              <w:rPr>
                <w:rFonts w:ascii="Arial" w:eastAsia="Arial" w:hAnsi="Arial" w:cs="Arial"/>
                <w:i/>
              </w:rPr>
              <w:t>Identifies key components of the complex health care system (e.g., hospital, skilled nursing facility, finance, personnel, technology)</w:t>
            </w:r>
          </w:p>
          <w:p w14:paraId="2A4616A8" w14:textId="77777777" w:rsidR="002F2597" w:rsidRPr="002F2597" w:rsidRDefault="002F2597" w:rsidP="002F2597">
            <w:pPr>
              <w:spacing w:after="0" w:line="240" w:lineRule="auto"/>
              <w:rPr>
                <w:rFonts w:ascii="Arial" w:eastAsia="Arial" w:hAnsi="Arial" w:cs="Arial"/>
                <w:i/>
              </w:rPr>
            </w:pPr>
          </w:p>
          <w:p w14:paraId="17573F26" w14:textId="5DDFE46D" w:rsidR="00614D6C" w:rsidRPr="00E74371" w:rsidRDefault="002F2597" w:rsidP="002F2597">
            <w:pPr>
              <w:spacing w:after="0" w:line="240" w:lineRule="auto"/>
              <w:rPr>
                <w:rFonts w:ascii="Arial" w:hAnsi="Arial" w:cs="Arial"/>
                <w:i/>
                <w:color w:val="000000"/>
              </w:rPr>
            </w:pPr>
            <w:r w:rsidRPr="002F2597">
              <w:rPr>
                <w:rFonts w:ascii="Arial" w:eastAsia="Arial" w:hAnsi="Arial" w:cs="Arial"/>
                <w:i/>
              </w:rPr>
              <w:t>Describes basic health payment systems, including government, private, public, uninsured care, and practice models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73BC76" w14:textId="5ABF228F" w:rsidR="002522AF" w:rsidRPr="00E74371" w:rsidRDefault="00737BC2" w:rsidP="002522AF">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A</w:t>
            </w:r>
            <w:r w:rsidR="08AF2EBE" w:rsidRPr="00E74371">
              <w:rPr>
                <w:rFonts w:ascii="Arial" w:eastAsia="Arial" w:hAnsi="Arial" w:cs="Arial"/>
              </w:rPr>
              <w:t>rticulate</w:t>
            </w:r>
            <w:r>
              <w:rPr>
                <w:rFonts w:ascii="Arial" w:eastAsia="Arial" w:hAnsi="Arial" w:cs="Arial"/>
              </w:rPr>
              <w:t>s</w:t>
            </w:r>
            <w:r w:rsidR="08AF2EBE" w:rsidRPr="00E74371">
              <w:rPr>
                <w:rFonts w:ascii="Arial" w:eastAsia="Arial" w:hAnsi="Arial" w:cs="Arial"/>
              </w:rPr>
              <w:t xml:space="preserve"> differences between skilled nursing and long</w:t>
            </w:r>
            <w:r>
              <w:rPr>
                <w:rFonts w:ascii="Arial" w:eastAsia="Arial" w:hAnsi="Arial" w:cs="Arial"/>
              </w:rPr>
              <w:t>-</w:t>
            </w:r>
            <w:r w:rsidR="08AF2EBE" w:rsidRPr="00E74371">
              <w:rPr>
                <w:rFonts w:ascii="Arial" w:eastAsia="Arial" w:hAnsi="Arial" w:cs="Arial"/>
              </w:rPr>
              <w:t>term care facilities</w:t>
            </w:r>
          </w:p>
          <w:p w14:paraId="15EBF77F"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641DC7E4"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06B49E12"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398FAC7C"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F4EDC91" w14:textId="77777777" w:rsidR="002522AF" w:rsidRPr="00E74371" w:rsidRDefault="08AF2EB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Understands the impact of health plan coverage on prescription drugs for individual patients</w:t>
            </w:r>
          </w:p>
          <w:p w14:paraId="091E5698" w14:textId="0CF95832" w:rsidR="00614D6C" w:rsidRPr="00E74371" w:rsidRDefault="00614D6C" w:rsidP="00D94EBD">
            <w:pPr>
              <w:pBdr>
                <w:top w:val="nil"/>
                <w:left w:val="nil"/>
                <w:bottom w:val="nil"/>
                <w:right w:val="nil"/>
                <w:between w:val="nil"/>
              </w:pBdr>
              <w:spacing w:after="0" w:line="240" w:lineRule="auto"/>
              <w:ind w:left="180"/>
              <w:rPr>
                <w:rFonts w:ascii="Arial" w:hAnsi="Arial" w:cs="Arial"/>
              </w:rPr>
            </w:pPr>
          </w:p>
        </w:tc>
      </w:tr>
      <w:tr w:rsidR="00C526B5" w:rsidRPr="0009118D" w14:paraId="78B88AA9" w14:textId="77777777" w:rsidTr="00933E32">
        <w:tc>
          <w:tcPr>
            <w:tcW w:w="4950" w:type="dxa"/>
            <w:tcBorders>
              <w:top w:val="single" w:sz="4" w:space="0" w:color="000000"/>
              <w:bottom w:val="single" w:sz="4" w:space="0" w:color="000000"/>
            </w:tcBorders>
            <w:shd w:val="clear" w:color="auto" w:fill="C9C9C9"/>
          </w:tcPr>
          <w:p w14:paraId="2B0946AB" w14:textId="77777777" w:rsidR="002F2597" w:rsidRPr="002F2597" w:rsidRDefault="00614D6C" w:rsidP="002F2597">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2F2597" w:rsidRPr="002F2597">
              <w:rPr>
                <w:rFonts w:ascii="Arial" w:eastAsia="Arial" w:hAnsi="Arial" w:cs="Arial"/>
                <w:i/>
              </w:rPr>
              <w:t>Describes how components of a complex health care system are interrelated, and how they impact patient care</w:t>
            </w:r>
          </w:p>
          <w:p w14:paraId="0E917E53" w14:textId="77777777" w:rsidR="002F2597" w:rsidRPr="002F2597" w:rsidRDefault="002F2597" w:rsidP="002F2597">
            <w:pPr>
              <w:spacing w:after="0" w:line="240" w:lineRule="auto"/>
              <w:rPr>
                <w:rFonts w:ascii="Arial" w:eastAsia="Arial" w:hAnsi="Arial" w:cs="Arial"/>
                <w:i/>
              </w:rPr>
            </w:pPr>
          </w:p>
          <w:p w14:paraId="1584BBBD" w14:textId="7EA7E31B" w:rsidR="00614D6C" w:rsidRPr="00E74371" w:rsidRDefault="002F2597" w:rsidP="002F2597">
            <w:pPr>
              <w:spacing w:after="0" w:line="240" w:lineRule="auto"/>
              <w:rPr>
                <w:rFonts w:ascii="Arial" w:eastAsia="Arial" w:hAnsi="Arial" w:cs="Arial"/>
                <w:i/>
              </w:rPr>
            </w:pPr>
            <w:r w:rsidRPr="002F2597">
              <w:rPr>
                <w:rFonts w:ascii="Arial" w:eastAsia="Arial" w:hAnsi="Arial" w:cs="Arial"/>
                <w:i/>
              </w:rPr>
              <w:t>Delivers care with consideration of each patient’s payment model (e.g., insurance type)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6E48D4" w14:textId="0CBCA075" w:rsidR="002522AF" w:rsidRPr="00E74371" w:rsidRDefault="08AF2EB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Explains</w:t>
            </w:r>
            <w:r w:rsidR="00E937BA">
              <w:rPr>
                <w:rFonts w:ascii="Arial" w:eastAsia="Arial" w:hAnsi="Arial" w:cs="Arial"/>
              </w:rPr>
              <w:t xml:space="preserve"> how</w:t>
            </w:r>
            <w:r w:rsidRPr="00E74371">
              <w:rPr>
                <w:rFonts w:ascii="Arial" w:eastAsia="Arial" w:hAnsi="Arial" w:cs="Arial"/>
              </w:rPr>
              <w:t xml:space="preserve"> improving patient satisfaction impacts patient adherence and payment to the health system</w:t>
            </w:r>
          </w:p>
          <w:p w14:paraId="5679298B"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669E4FC1"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2022F909" w14:textId="457AC1A9" w:rsidR="00614D6C" w:rsidRPr="00E74371" w:rsidRDefault="32D41571" w:rsidP="00956636">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Takes into consideration patient’s prescription drug coverage when choosing a</w:t>
            </w:r>
            <w:r w:rsidR="0096242F">
              <w:rPr>
                <w:rFonts w:ascii="Arial" w:eastAsia="Arial" w:hAnsi="Arial" w:cs="Arial"/>
              </w:rPr>
              <w:t xml:space="preserve"> therapy for treatment of </w:t>
            </w:r>
            <w:r w:rsidR="00E937BA">
              <w:rPr>
                <w:rFonts w:ascii="Arial" w:eastAsia="Arial" w:hAnsi="Arial" w:cs="Arial"/>
              </w:rPr>
              <w:t>Meniere’s</w:t>
            </w:r>
            <w:r w:rsidR="0096242F">
              <w:rPr>
                <w:rFonts w:ascii="Arial" w:eastAsia="Arial" w:hAnsi="Arial" w:cs="Arial"/>
              </w:rPr>
              <w:t xml:space="preserve"> </w:t>
            </w:r>
            <w:r w:rsidR="001F39BD">
              <w:rPr>
                <w:rFonts w:ascii="Arial" w:eastAsia="Arial" w:hAnsi="Arial" w:cs="Arial"/>
              </w:rPr>
              <w:t>d</w:t>
            </w:r>
            <w:r w:rsidR="0096242F">
              <w:rPr>
                <w:rFonts w:ascii="Arial" w:eastAsia="Arial" w:hAnsi="Arial" w:cs="Arial"/>
              </w:rPr>
              <w:t>isease</w:t>
            </w:r>
          </w:p>
        </w:tc>
      </w:tr>
      <w:tr w:rsidR="00C526B5" w:rsidRPr="0009118D" w14:paraId="6D949B6E" w14:textId="77777777" w:rsidTr="00933E32">
        <w:tc>
          <w:tcPr>
            <w:tcW w:w="4950" w:type="dxa"/>
            <w:tcBorders>
              <w:top w:val="single" w:sz="4" w:space="0" w:color="000000"/>
              <w:bottom w:val="single" w:sz="4" w:space="0" w:color="000000"/>
            </w:tcBorders>
            <w:shd w:val="clear" w:color="auto" w:fill="C9C9C9"/>
          </w:tcPr>
          <w:p w14:paraId="530E5F4A" w14:textId="77777777" w:rsidR="002F2597" w:rsidRPr="002F2597" w:rsidRDefault="00614D6C" w:rsidP="002F2597">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2F2597" w:rsidRPr="002F2597">
              <w:rPr>
                <w:rFonts w:ascii="Arial" w:hAnsi="Arial" w:cs="Arial"/>
                <w:i/>
                <w:color w:val="000000"/>
              </w:rPr>
              <w:t>Discusses how individual practice affects the broader system (e.g., length of stay, readmission rates, clinical efficiency)</w:t>
            </w:r>
          </w:p>
          <w:p w14:paraId="35E03B1E" w14:textId="77777777" w:rsidR="002F2597" w:rsidRPr="002F2597" w:rsidRDefault="002F2597" w:rsidP="002F2597">
            <w:pPr>
              <w:spacing w:after="0" w:line="240" w:lineRule="auto"/>
              <w:rPr>
                <w:rFonts w:ascii="Arial" w:hAnsi="Arial" w:cs="Arial"/>
                <w:i/>
                <w:color w:val="000000"/>
              </w:rPr>
            </w:pPr>
          </w:p>
          <w:p w14:paraId="21B8A7E8" w14:textId="7648CAE2" w:rsidR="00614D6C" w:rsidRPr="00E74371" w:rsidRDefault="002F2597" w:rsidP="002F2597">
            <w:pPr>
              <w:spacing w:after="0" w:line="240" w:lineRule="auto"/>
              <w:rPr>
                <w:rFonts w:ascii="Arial" w:hAnsi="Arial" w:cs="Arial"/>
                <w:i/>
                <w:color w:val="000000"/>
              </w:rPr>
            </w:pPr>
            <w:r w:rsidRPr="002F2597">
              <w:rPr>
                <w:rFonts w:ascii="Arial" w:hAnsi="Arial" w:cs="Arial"/>
                <w:i/>
                <w:color w:val="000000"/>
              </w:rPr>
              <w:t>Engages with patients in shared decision making, informed by each patient’s payment model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A24FBC" w14:textId="48CD231D" w:rsidR="002522AF" w:rsidRPr="00E74371" w:rsidRDefault="51C59865" w:rsidP="00C8441F">
            <w:pPr>
              <w:numPr>
                <w:ilvl w:val="0"/>
                <w:numId w:val="36"/>
              </w:numPr>
              <w:pBdr>
                <w:top w:val="nil"/>
                <w:left w:val="nil"/>
                <w:bottom w:val="nil"/>
                <w:right w:val="nil"/>
                <w:between w:val="nil"/>
              </w:pBdr>
              <w:spacing w:after="0" w:line="240" w:lineRule="auto"/>
              <w:ind w:left="160" w:hanging="180"/>
              <w:rPr>
                <w:rFonts w:ascii="Arial" w:hAnsi="Arial" w:cs="Arial"/>
              </w:rPr>
            </w:pPr>
            <w:r w:rsidRPr="00E74371">
              <w:rPr>
                <w:rFonts w:ascii="Arial" w:hAnsi="Arial" w:cs="Arial"/>
              </w:rPr>
              <w:t>Ensures that patient comorbidities are addressed at time of discharge to reduce readmission rate</w:t>
            </w:r>
          </w:p>
          <w:p w14:paraId="12F6E3FE"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0FE11C8D"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440E2455" w14:textId="1FB770FF" w:rsidR="00614D6C" w:rsidRPr="001055EE" w:rsidRDefault="51C59865" w:rsidP="001055EE">
            <w:pPr>
              <w:pStyle w:val="ListParagraph"/>
              <w:numPr>
                <w:ilvl w:val="0"/>
                <w:numId w:val="63"/>
              </w:numPr>
              <w:pBdr>
                <w:top w:val="nil"/>
                <w:left w:val="nil"/>
                <w:bottom w:val="nil"/>
                <w:right w:val="nil"/>
                <w:between w:val="nil"/>
              </w:pBdr>
              <w:spacing w:after="0" w:line="240" w:lineRule="auto"/>
              <w:ind w:left="166" w:hanging="180"/>
              <w:rPr>
                <w:rFonts w:ascii="Arial" w:hAnsi="Arial" w:cs="Arial"/>
              </w:rPr>
            </w:pPr>
            <w:r w:rsidRPr="001055EE">
              <w:rPr>
                <w:rFonts w:ascii="Arial" w:hAnsi="Arial" w:cs="Arial"/>
              </w:rPr>
              <w:t xml:space="preserve">Discusses risks and benefit of </w:t>
            </w:r>
            <w:r w:rsidR="7EADE758" w:rsidRPr="001055EE">
              <w:rPr>
                <w:rFonts w:ascii="Arial" w:hAnsi="Arial" w:cs="Arial"/>
              </w:rPr>
              <w:t>repeat surveillance</w:t>
            </w:r>
            <w:r w:rsidRPr="001055EE">
              <w:rPr>
                <w:rFonts w:ascii="Arial" w:hAnsi="Arial" w:cs="Arial"/>
              </w:rPr>
              <w:t xml:space="preserve"> </w:t>
            </w:r>
            <w:r w:rsidR="0096242F" w:rsidRPr="001055EE">
              <w:rPr>
                <w:rFonts w:ascii="Arial" w:hAnsi="Arial" w:cs="Arial"/>
              </w:rPr>
              <w:t>MRI</w:t>
            </w:r>
            <w:r w:rsidRPr="001055EE">
              <w:rPr>
                <w:rFonts w:ascii="Arial" w:hAnsi="Arial" w:cs="Arial"/>
              </w:rPr>
              <w:t xml:space="preserve"> in the setting of </w:t>
            </w:r>
            <w:r w:rsidR="00E937BA" w:rsidRPr="001055EE">
              <w:rPr>
                <w:rFonts w:ascii="Arial" w:hAnsi="Arial" w:cs="Arial"/>
              </w:rPr>
              <w:t>identified schwannoma</w:t>
            </w:r>
            <w:r w:rsidR="12CD7EE3" w:rsidRPr="001055EE">
              <w:rPr>
                <w:rFonts w:ascii="Arial" w:hAnsi="Arial" w:cs="Arial"/>
              </w:rPr>
              <w:t xml:space="preserve"> </w:t>
            </w:r>
          </w:p>
        </w:tc>
      </w:tr>
      <w:tr w:rsidR="00C526B5" w:rsidRPr="0009118D" w14:paraId="6EC7CB4A" w14:textId="77777777" w:rsidTr="00933E32">
        <w:tc>
          <w:tcPr>
            <w:tcW w:w="4950" w:type="dxa"/>
            <w:tcBorders>
              <w:top w:val="single" w:sz="4" w:space="0" w:color="000000"/>
              <w:bottom w:val="single" w:sz="4" w:space="0" w:color="000000"/>
            </w:tcBorders>
            <w:shd w:val="clear" w:color="auto" w:fill="C9C9C9"/>
          </w:tcPr>
          <w:p w14:paraId="159D78FC" w14:textId="77777777" w:rsidR="002F2597" w:rsidRPr="002F2597" w:rsidRDefault="00614D6C" w:rsidP="002F2597">
            <w:pPr>
              <w:spacing w:after="0" w:line="240" w:lineRule="auto"/>
              <w:rPr>
                <w:rFonts w:ascii="Arial" w:hAnsi="Arial" w:cs="Arial"/>
                <w:i/>
              </w:rPr>
            </w:pPr>
            <w:r w:rsidRPr="00E74371">
              <w:rPr>
                <w:rFonts w:ascii="Arial" w:hAnsi="Arial" w:cs="Arial"/>
                <w:b/>
              </w:rPr>
              <w:t>Level 4</w:t>
            </w:r>
            <w:r w:rsidRPr="00E74371">
              <w:rPr>
                <w:rFonts w:ascii="Arial" w:hAnsi="Arial" w:cs="Arial"/>
              </w:rPr>
              <w:t xml:space="preserve"> </w:t>
            </w:r>
            <w:r w:rsidR="002F2597" w:rsidRPr="002F2597">
              <w:rPr>
                <w:rFonts w:ascii="Arial" w:hAnsi="Arial" w:cs="Arial"/>
                <w:i/>
              </w:rPr>
              <w:t>Manages various components of the complex health care system to provide efficient and effective patient care and transitions of care</w:t>
            </w:r>
          </w:p>
          <w:p w14:paraId="55370E92" w14:textId="77777777" w:rsidR="002F2597" w:rsidRPr="002F2597" w:rsidRDefault="002F2597" w:rsidP="002F2597">
            <w:pPr>
              <w:spacing w:after="0" w:line="240" w:lineRule="auto"/>
              <w:rPr>
                <w:rFonts w:ascii="Arial" w:hAnsi="Arial" w:cs="Arial"/>
                <w:i/>
              </w:rPr>
            </w:pPr>
          </w:p>
          <w:p w14:paraId="38C40DCC" w14:textId="3C36EBA1" w:rsidR="00614D6C" w:rsidRPr="00E74371" w:rsidRDefault="002F2597" w:rsidP="002F2597">
            <w:pPr>
              <w:spacing w:after="0" w:line="240" w:lineRule="auto"/>
              <w:rPr>
                <w:rFonts w:ascii="Arial" w:eastAsia="Arial" w:hAnsi="Arial" w:cs="Arial"/>
                <w:i/>
              </w:rPr>
            </w:pPr>
            <w:r w:rsidRPr="002F2597">
              <w:rPr>
                <w:rFonts w:ascii="Arial" w:hAnsi="Arial" w:cs="Arial"/>
                <w:i/>
              </w:rPr>
              <w:t>Advocates for patient care needs (e.g., community resources, patient assistance resources) with consideration of the limitations of each patient’s payment model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7A488D1" w14:textId="00C8E63B" w:rsidR="002522AF" w:rsidRPr="00E74371" w:rsidRDefault="08AF2EB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Ensures proper documentation of </w:t>
            </w:r>
            <w:r w:rsidR="00737BC2">
              <w:rPr>
                <w:rFonts w:ascii="Arial" w:eastAsia="Arial" w:hAnsi="Arial" w:cs="Arial"/>
              </w:rPr>
              <w:t>three</w:t>
            </w:r>
            <w:r w:rsidR="00F56F5F" w:rsidRPr="00E74371">
              <w:rPr>
                <w:rFonts w:ascii="Arial" w:eastAsia="Arial" w:hAnsi="Arial" w:cs="Arial"/>
              </w:rPr>
              <w:t>-</w:t>
            </w:r>
            <w:r w:rsidRPr="00E74371">
              <w:rPr>
                <w:rFonts w:ascii="Arial" w:eastAsia="Arial" w:hAnsi="Arial" w:cs="Arial"/>
              </w:rPr>
              <w:t>day qualifying hospital stay prior to discharging a patient to a skilled nursing facility for physical therapy</w:t>
            </w:r>
          </w:p>
          <w:p w14:paraId="4C47F42E"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7118B664" w14:textId="77777777" w:rsidR="002522AF" w:rsidRPr="00E74371" w:rsidRDefault="002522AF" w:rsidP="002522AF">
            <w:pPr>
              <w:pBdr>
                <w:top w:val="nil"/>
                <w:left w:val="nil"/>
                <w:bottom w:val="nil"/>
                <w:right w:val="nil"/>
                <w:between w:val="nil"/>
              </w:pBdr>
              <w:spacing w:after="0" w:line="240" w:lineRule="auto"/>
              <w:rPr>
                <w:rFonts w:ascii="Arial" w:hAnsi="Arial" w:cs="Arial"/>
              </w:rPr>
            </w:pPr>
          </w:p>
          <w:p w14:paraId="7C8F9522" w14:textId="05593B47" w:rsidR="002522AF" w:rsidRPr="00E74371" w:rsidRDefault="32D4157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Works collaboratively to improve patient assistance resources for a patient with</w:t>
            </w:r>
            <w:r w:rsidR="5405FC9C" w:rsidRPr="00E74371">
              <w:rPr>
                <w:rFonts w:ascii="Arial" w:eastAsia="Arial" w:hAnsi="Arial" w:cs="Arial"/>
              </w:rPr>
              <w:t xml:space="preserve"> </w:t>
            </w:r>
            <w:r w:rsidR="0051159D">
              <w:rPr>
                <w:rFonts w:ascii="Arial" w:eastAsia="Arial" w:hAnsi="Arial" w:cs="Arial"/>
              </w:rPr>
              <w:t>cranial nerve def</w:t>
            </w:r>
            <w:r w:rsidR="0051159D" w:rsidRPr="00E74371">
              <w:rPr>
                <w:rFonts w:ascii="Arial" w:eastAsia="Arial" w:hAnsi="Arial" w:cs="Arial"/>
              </w:rPr>
              <w:t xml:space="preserve"> </w:t>
            </w:r>
            <w:r w:rsidRPr="00E74371">
              <w:rPr>
                <w:rFonts w:ascii="Arial" w:eastAsia="Arial" w:hAnsi="Arial" w:cs="Arial"/>
              </w:rPr>
              <w:t>and limited resources</w:t>
            </w:r>
          </w:p>
          <w:p w14:paraId="545227A5" w14:textId="55B5B623" w:rsidR="00614D6C" w:rsidRPr="00E74371" w:rsidRDefault="00614D6C" w:rsidP="00D94EBD">
            <w:pPr>
              <w:pBdr>
                <w:top w:val="nil"/>
                <w:left w:val="nil"/>
                <w:bottom w:val="nil"/>
                <w:right w:val="nil"/>
                <w:between w:val="nil"/>
              </w:pBdr>
              <w:spacing w:after="0" w:line="240" w:lineRule="auto"/>
              <w:ind w:left="180"/>
              <w:rPr>
                <w:rFonts w:ascii="Arial" w:hAnsi="Arial" w:cs="Arial"/>
              </w:rPr>
            </w:pPr>
          </w:p>
        </w:tc>
      </w:tr>
      <w:tr w:rsidR="00C526B5" w:rsidRPr="0009118D" w14:paraId="2D5C8792" w14:textId="77777777" w:rsidTr="00933E32">
        <w:tc>
          <w:tcPr>
            <w:tcW w:w="4950" w:type="dxa"/>
            <w:tcBorders>
              <w:top w:val="single" w:sz="4" w:space="0" w:color="000000"/>
              <w:bottom w:val="single" w:sz="4" w:space="0" w:color="000000"/>
            </w:tcBorders>
            <w:shd w:val="clear" w:color="auto" w:fill="C9C9C9"/>
          </w:tcPr>
          <w:p w14:paraId="35C1C368" w14:textId="77777777" w:rsidR="002F2597" w:rsidRPr="002F2597" w:rsidRDefault="00614D6C" w:rsidP="002F2597">
            <w:pPr>
              <w:spacing w:after="0" w:line="240" w:lineRule="auto"/>
              <w:rPr>
                <w:rFonts w:ascii="Arial" w:hAnsi="Arial" w:cs="Arial"/>
                <w:i/>
              </w:rPr>
            </w:pPr>
            <w:r w:rsidRPr="00E74371">
              <w:rPr>
                <w:rFonts w:ascii="Arial" w:hAnsi="Arial" w:cs="Arial"/>
                <w:b/>
              </w:rPr>
              <w:t>Level 5</w:t>
            </w:r>
            <w:r w:rsidRPr="00E74371">
              <w:rPr>
                <w:rFonts w:ascii="Arial" w:hAnsi="Arial" w:cs="Arial"/>
              </w:rPr>
              <w:t xml:space="preserve"> </w:t>
            </w:r>
            <w:r w:rsidR="002F2597" w:rsidRPr="002F2597">
              <w:rPr>
                <w:rFonts w:ascii="Arial" w:hAnsi="Arial" w:cs="Arial"/>
                <w:i/>
              </w:rPr>
              <w:t>Advocates for or leads systems change that enhances high-value, efficient, and effective patient care and transitions of care</w:t>
            </w:r>
          </w:p>
          <w:p w14:paraId="65724798" w14:textId="77777777" w:rsidR="002F2597" w:rsidRPr="002F2597" w:rsidRDefault="002F2597" w:rsidP="002F2597">
            <w:pPr>
              <w:spacing w:after="0" w:line="240" w:lineRule="auto"/>
              <w:rPr>
                <w:rFonts w:ascii="Arial" w:hAnsi="Arial" w:cs="Arial"/>
                <w:i/>
              </w:rPr>
            </w:pPr>
          </w:p>
          <w:p w14:paraId="77AA13B8" w14:textId="3FE5C34B" w:rsidR="00614D6C" w:rsidRPr="00E74371" w:rsidRDefault="002F2597" w:rsidP="002F2597">
            <w:pPr>
              <w:spacing w:after="0" w:line="240" w:lineRule="auto"/>
              <w:rPr>
                <w:rFonts w:ascii="Arial" w:eastAsia="Arial" w:hAnsi="Arial" w:cs="Arial"/>
                <w:i/>
              </w:rPr>
            </w:pPr>
            <w:r w:rsidRPr="002F2597">
              <w:rPr>
                <w:rFonts w:ascii="Arial" w:hAnsi="Arial" w:cs="Arial"/>
                <w:i/>
              </w:rPr>
              <w:lastRenderedPageBreak/>
              <w:t>Participates in health policy advocacy activities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50E699" w14:textId="414CA4DF" w:rsidR="002522AF" w:rsidRPr="00E74371" w:rsidRDefault="08AF2EBE"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lastRenderedPageBreak/>
              <w:t xml:space="preserve">Works with community or professional organizations to advocate for </w:t>
            </w:r>
            <w:r w:rsidR="00BD3584">
              <w:rPr>
                <w:rFonts w:ascii="Arial" w:eastAsia="Arial" w:hAnsi="Arial" w:cs="Arial"/>
              </w:rPr>
              <w:t>hearing loss rehabilitation services</w:t>
            </w:r>
          </w:p>
          <w:p w14:paraId="5E099E99" w14:textId="77777777" w:rsidR="002522AF" w:rsidRDefault="002522AF" w:rsidP="00F87FE2">
            <w:pPr>
              <w:pBdr>
                <w:top w:val="nil"/>
                <w:left w:val="nil"/>
                <w:bottom w:val="nil"/>
                <w:right w:val="nil"/>
                <w:between w:val="nil"/>
              </w:pBdr>
              <w:spacing w:after="0" w:line="240" w:lineRule="auto"/>
              <w:rPr>
                <w:rFonts w:ascii="Arial" w:hAnsi="Arial" w:cs="Arial"/>
              </w:rPr>
            </w:pPr>
          </w:p>
          <w:p w14:paraId="1DDA7ABE" w14:textId="77777777" w:rsidR="00752F83" w:rsidRPr="00E74371" w:rsidRDefault="00752F83" w:rsidP="00F87FE2">
            <w:pPr>
              <w:pBdr>
                <w:top w:val="nil"/>
                <w:left w:val="nil"/>
                <w:bottom w:val="nil"/>
                <w:right w:val="nil"/>
                <w:between w:val="nil"/>
              </w:pBdr>
              <w:spacing w:after="0" w:line="240" w:lineRule="auto"/>
              <w:rPr>
                <w:rFonts w:ascii="Arial" w:hAnsi="Arial" w:cs="Arial"/>
              </w:rPr>
            </w:pPr>
          </w:p>
          <w:p w14:paraId="52C3673E" w14:textId="36351EFB" w:rsidR="00614D6C" w:rsidRPr="00E74371" w:rsidRDefault="21889181" w:rsidP="002522A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lastRenderedPageBreak/>
              <w:t>Improves informed consent process for non-English</w:t>
            </w:r>
            <w:r w:rsidR="00737BC2">
              <w:rPr>
                <w:rFonts w:ascii="Arial" w:eastAsia="Arial" w:hAnsi="Arial" w:cs="Arial"/>
              </w:rPr>
              <w:t>-</w:t>
            </w:r>
            <w:r w:rsidRPr="00E74371">
              <w:rPr>
                <w:rFonts w:ascii="Arial" w:eastAsia="Arial" w:hAnsi="Arial" w:cs="Arial"/>
              </w:rPr>
              <w:t>speaking patients requiring interpreter services</w:t>
            </w:r>
          </w:p>
        </w:tc>
      </w:tr>
      <w:tr w:rsidR="00CD68FD" w:rsidRPr="0009118D" w14:paraId="37A31B54" w14:textId="77777777" w:rsidTr="66DC1E4B">
        <w:tc>
          <w:tcPr>
            <w:tcW w:w="4950" w:type="dxa"/>
            <w:shd w:val="clear" w:color="auto" w:fill="FFD965"/>
          </w:tcPr>
          <w:p w14:paraId="51C9C1E8" w14:textId="77777777" w:rsidR="00614D6C" w:rsidRPr="00E74371" w:rsidRDefault="00614D6C" w:rsidP="00A32159">
            <w:pPr>
              <w:spacing w:after="0" w:line="240" w:lineRule="auto"/>
              <w:rPr>
                <w:rFonts w:ascii="Arial" w:eastAsia="Arial" w:hAnsi="Arial" w:cs="Arial"/>
              </w:rPr>
            </w:pPr>
            <w:r w:rsidRPr="00E74371">
              <w:rPr>
                <w:rFonts w:ascii="Arial" w:hAnsi="Arial" w:cs="Arial"/>
              </w:rPr>
              <w:lastRenderedPageBreak/>
              <w:t>Assessment Models or Tools</w:t>
            </w:r>
          </w:p>
        </w:tc>
        <w:tc>
          <w:tcPr>
            <w:tcW w:w="9175" w:type="dxa"/>
            <w:shd w:val="clear" w:color="auto" w:fill="FFD965"/>
          </w:tcPr>
          <w:p w14:paraId="7916A8BC"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Direct observation</w:t>
            </w:r>
          </w:p>
          <w:p w14:paraId="36BE07A2" w14:textId="2585E03D" w:rsidR="00F87FE2" w:rsidRPr="00E74371" w:rsidRDefault="00E14458"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Medical record (c</w:t>
            </w:r>
            <w:r w:rsidR="00614D6C" w:rsidRPr="00E74371">
              <w:rPr>
                <w:rFonts w:ascii="Arial" w:hAnsi="Arial" w:cs="Arial"/>
              </w:rPr>
              <w:t>hart</w:t>
            </w:r>
            <w:r w:rsidRPr="00E74371">
              <w:rPr>
                <w:rFonts w:ascii="Arial" w:hAnsi="Arial" w:cs="Arial"/>
              </w:rPr>
              <w:t>)</w:t>
            </w:r>
            <w:r w:rsidR="00614D6C" w:rsidRPr="00E74371">
              <w:rPr>
                <w:rFonts w:ascii="Arial" w:hAnsi="Arial" w:cs="Arial"/>
              </w:rPr>
              <w:t xml:space="preserve"> audit</w:t>
            </w:r>
          </w:p>
          <w:p w14:paraId="79BE8178" w14:textId="1BF85AC8"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Patient satisfaction data</w:t>
            </w:r>
          </w:p>
          <w:p w14:paraId="4420C144" w14:textId="01B4376A" w:rsidR="00614D6C" w:rsidRPr="00E74371" w:rsidRDefault="00E14458"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Portfolio</w:t>
            </w:r>
          </w:p>
        </w:tc>
      </w:tr>
      <w:tr w:rsidR="00CD68FD" w:rsidRPr="0009118D" w14:paraId="653B8843" w14:textId="77777777" w:rsidTr="66DC1E4B">
        <w:tc>
          <w:tcPr>
            <w:tcW w:w="4950" w:type="dxa"/>
            <w:shd w:val="clear" w:color="auto" w:fill="8DB3E2" w:themeFill="text2" w:themeFillTint="66"/>
          </w:tcPr>
          <w:p w14:paraId="075C4640" w14:textId="77777777" w:rsidR="00614D6C" w:rsidRPr="00E74371" w:rsidRDefault="00614D6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79FFCBD4" w14:textId="76357D9B"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09118D" w14:paraId="0A29E58A" w14:textId="77777777" w:rsidTr="66DC1E4B">
        <w:trPr>
          <w:trHeight w:val="80"/>
        </w:trPr>
        <w:tc>
          <w:tcPr>
            <w:tcW w:w="4950" w:type="dxa"/>
            <w:shd w:val="clear" w:color="auto" w:fill="A8D08D"/>
          </w:tcPr>
          <w:p w14:paraId="37E7631C" w14:textId="77777777" w:rsidR="00614D6C" w:rsidRPr="00E74371" w:rsidRDefault="00614D6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67139EDD" w14:textId="7C06832E" w:rsidR="00F87FE2" w:rsidRPr="001F1522"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1F1522">
              <w:rPr>
                <w:rFonts w:ascii="Arial" w:eastAsia="Arial" w:hAnsi="Arial" w:cs="Arial"/>
              </w:rPr>
              <w:t>Agency for Healthcare Research and Quality (AHRQ)</w:t>
            </w:r>
            <w:r w:rsidR="001F1522">
              <w:rPr>
                <w:rFonts w:ascii="Arial" w:eastAsia="Arial" w:hAnsi="Arial" w:cs="Arial"/>
              </w:rPr>
              <w:t>.</w:t>
            </w:r>
            <w:r w:rsidRPr="001F1522">
              <w:rPr>
                <w:rFonts w:ascii="Arial" w:eastAsia="Arial" w:hAnsi="Arial" w:cs="Arial"/>
                <w:b/>
              </w:rPr>
              <w:t xml:space="preserve"> </w:t>
            </w:r>
            <w:r w:rsidRPr="001F1522">
              <w:rPr>
                <w:rFonts w:ascii="Arial" w:eastAsia="Arial" w:hAnsi="Arial" w:cs="Arial"/>
              </w:rPr>
              <w:t>Measuring</w:t>
            </w:r>
            <w:r w:rsidR="001F1522">
              <w:rPr>
                <w:rFonts w:ascii="Arial" w:eastAsia="Arial" w:hAnsi="Arial" w:cs="Arial"/>
              </w:rPr>
              <w:t xml:space="preserve"> the</w:t>
            </w:r>
            <w:r w:rsidRPr="001F1522">
              <w:rPr>
                <w:rFonts w:ascii="Arial" w:eastAsia="Arial" w:hAnsi="Arial" w:cs="Arial"/>
              </w:rPr>
              <w:t xml:space="preserve"> </w:t>
            </w:r>
            <w:r w:rsidR="001F1522" w:rsidRPr="001F1522">
              <w:rPr>
                <w:rFonts w:ascii="Arial" w:eastAsia="Arial" w:hAnsi="Arial" w:cs="Arial"/>
              </w:rPr>
              <w:t xml:space="preserve">Quality </w:t>
            </w:r>
            <w:r w:rsidR="001F1522">
              <w:rPr>
                <w:rFonts w:ascii="Arial" w:eastAsia="Arial" w:hAnsi="Arial" w:cs="Arial"/>
              </w:rPr>
              <w:t xml:space="preserve">of </w:t>
            </w:r>
            <w:r w:rsidRPr="001F1522">
              <w:rPr>
                <w:rFonts w:ascii="Arial" w:eastAsia="Arial" w:hAnsi="Arial" w:cs="Arial"/>
              </w:rPr>
              <w:t>Physician</w:t>
            </w:r>
            <w:r w:rsidR="001F1522">
              <w:rPr>
                <w:rFonts w:ascii="Arial" w:eastAsia="Arial" w:hAnsi="Arial" w:cs="Arial"/>
              </w:rPr>
              <w:t xml:space="preserve"> Care. </w:t>
            </w:r>
            <w:hyperlink r:id="rId26" w:history="1">
              <w:r w:rsidR="001F1522" w:rsidRPr="00AD21BF">
                <w:rPr>
                  <w:rStyle w:val="Hyperlink"/>
                  <w:rFonts w:ascii="Arial" w:eastAsia="Arial" w:hAnsi="Arial" w:cs="Arial"/>
                </w:rPr>
                <w:t>https://www.ahrq.gov/professionals/quality-patient-safety/talkingquality/create/physician/challenges.html</w:t>
              </w:r>
            </w:hyperlink>
            <w:r w:rsidR="001F1522">
              <w:rPr>
                <w:rFonts w:ascii="Arial" w:eastAsia="Arial" w:hAnsi="Arial" w:cs="Arial"/>
              </w:rPr>
              <w:t xml:space="preserve">. </w:t>
            </w:r>
            <w:r w:rsidR="00811DCA">
              <w:rPr>
                <w:rFonts w:ascii="Arial" w:eastAsia="Arial" w:hAnsi="Arial" w:cs="Arial"/>
              </w:rPr>
              <w:t xml:space="preserve">Accessed </w:t>
            </w:r>
            <w:r w:rsidR="001F1522">
              <w:rPr>
                <w:rFonts w:ascii="Arial" w:eastAsia="Arial" w:hAnsi="Arial" w:cs="Arial"/>
              </w:rPr>
              <w:t>2021.</w:t>
            </w:r>
          </w:p>
          <w:p w14:paraId="1D33204A" w14:textId="6D6E7DB1" w:rsidR="00F87FE2" w:rsidRPr="001F1522"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1F1522">
              <w:rPr>
                <w:rFonts w:ascii="Arial" w:eastAsia="Arial" w:hAnsi="Arial" w:cs="Arial"/>
              </w:rPr>
              <w:t xml:space="preserve">AHRQ. Major </w:t>
            </w:r>
            <w:r w:rsidR="001F1522">
              <w:rPr>
                <w:rFonts w:ascii="Arial" w:eastAsia="Arial" w:hAnsi="Arial" w:cs="Arial"/>
              </w:rPr>
              <w:t>P</w:t>
            </w:r>
            <w:r w:rsidRPr="001F1522">
              <w:rPr>
                <w:rFonts w:ascii="Arial" w:eastAsia="Arial" w:hAnsi="Arial" w:cs="Arial"/>
              </w:rPr>
              <w:t xml:space="preserve">hysician </w:t>
            </w:r>
            <w:r w:rsidR="001F1522">
              <w:rPr>
                <w:rFonts w:ascii="Arial" w:eastAsia="Arial" w:hAnsi="Arial" w:cs="Arial"/>
              </w:rPr>
              <w:t>Measurement</w:t>
            </w:r>
            <w:r w:rsidRPr="001F1522">
              <w:rPr>
                <w:rFonts w:ascii="Arial" w:eastAsia="Arial" w:hAnsi="Arial" w:cs="Arial"/>
              </w:rPr>
              <w:t xml:space="preserve"> </w:t>
            </w:r>
            <w:r w:rsidR="001F1522">
              <w:rPr>
                <w:rFonts w:ascii="Arial" w:eastAsia="Arial" w:hAnsi="Arial" w:cs="Arial"/>
              </w:rPr>
              <w:t>S</w:t>
            </w:r>
            <w:r w:rsidRPr="001F1522">
              <w:rPr>
                <w:rFonts w:ascii="Arial" w:eastAsia="Arial" w:hAnsi="Arial" w:cs="Arial"/>
              </w:rPr>
              <w:t xml:space="preserve">ets: </w:t>
            </w:r>
            <w:hyperlink r:id="rId27" w:history="1">
              <w:r w:rsidR="001F1522" w:rsidRPr="00AD21BF">
                <w:rPr>
                  <w:rStyle w:val="Hyperlink"/>
                  <w:rFonts w:ascii="Arial" w:eastAsia="Arial" w:hAnsi="Arial" w:cs="Arial"/>
                </w:rPr>
                <w:t>https://www.ahrq.gov/professionals/quality-patient-safety/talkingquality/create/physician/measurementsets.html</w:t>
              </w:r>
            </w:hyperlink>
            <w:r w:rsidR="001F1522">
              <w:rPr>
                <w:rFonts w:ascii="Arial" w:eastAsia="Arial" w:hAnsi="Arial" w:cs="Arial"/>
              </w:rPr>
              <w:t xml:space="preserve">. </w:t>
            </w:r>
            <w:r w:rsidR="00811DCA">
              <w:rPr>
                <w:rFonts w:ascii="Arial" w:eastAsia="Arial" w:hAnsi="Arial" w:cs="Arial"/>
              </w:rPr>
              <w:t xml:space="preserve">Accessed </w:t>
            </w:r>
            <w:r w:rsidR="001F1522">
              <w:rPr>
                <w:rFonts w:ascii="Arial" w:eastAsia="Arial" w:hAnsi="Arial" w:cs="Arial"/>
              </w:rPr>
              <w:t>2021.</w:t>
            </w:r>
          </w:p>
          <w:p w14:paraId="75CEA94A" w14:textId="6AF26B81" w:rsidR="00B705DF" w:rsidRPr="00B705DF" w:rsidRDefault="00B705DF" w:rsidP="00B705DF">
            <w:pPr>
              <w:numPr>
                <w:ilvl w:val="0"/>
                <w:numId w:val="5"/>
              </w:numPr>
              <w:pBdr>
                <w:top w:val="nil"/>
                <w:left w:val="nil"/>
                <w:bottom w:val="nil"/>
                <w:right w:val="nil"/>
                <w:between w:val="nil"/>
              </w:pBdr>
              <w:spacing w:after="0" w:line="240" w:lineRule="auto"/>
              <w:ind w:left="180" w:hanging="180"/>
              <w:rPr>
                <w:rFonts w:ascii="Arial" w:hAnsi="Arial" w:cs="Arial"/>
              </w:rPr>
            </w:pPr>
            <w:r w:rsidRPr="001F1522">
              <w:rPr>
                <w:rFonts w:ascii="Arial" w:eastAsia="Arial" w:hAnsi="Arial" w:cs="Arial"/>
              </w:rPr>
              <w:t>The Commonwealth Fund.</w:t>
            </w:r>
            <w:r w:rsidRPr="001F1522">
              <w:rPr>
                <w:rFonts w:ascii="Arial" w:eastAsia="Arial" w:hAnsi="Arial" w:cs="Arial"/>
                <w:b/>
              </w:rPr>
              <w:t xml:space="preserve"> </w:t>
            </w:r>
            <w:r w:rsidRPr="001F1522">
              <w:rPr>
                <w:rFonts w:ascii="Arial" w:eastAsia="Arial" w:hAnsi="Arial" w:cs="Arial"/>
              </w:rPr>
              <w:t xml:space="preserve">Health </w:t>
            </w:r>
            <w:r>
              <w:rPr>
                <w:rFonts w:ascii="Arial" w:eastAsia="Arial" w:hAnsi="Arial" w:cs="Arial"/>
              </w:rPr>
              <w:t>S</w:t>
            </w:r>
            <w:r w:rsidRPr="001F1522">
              <w:rPr>
                <w:rFonts w:ascii="Arial" w:eastAsia="Arial" w:hAnsi="Arial" w:cs="Arial"/>
              </w:rPr>
              <w:t xml:space="preserve">ystem </w:t>
            </w:r>
            <w:r>
              <w:rPr>
                <w:rFonts w:ascii="Arial" w:eastAsia="Arial" w:hAnsi="Arial" w:cs="Arial"/>
              </w:rPr>
              <w:t>D</w:t>
            </w:r>
            <w:r w:rsidRPr="001F1522">
              <w:rPr>
                <w:rFonts w:ascii="Arial" w:eastAsia="Arial" w:hAnsi="Arial" w:cs="Arial"/>
              </w:rPr>
              <w:t xml:space="preserve">ata </w:t>
            </w:r>
            <w:r>
              <w:rPr>
                <w:rFonts w:ascii="Arial" w:eastAsia="Arial" w:hAnsi="Arial" w:cs="Arial"/>
              </w:rPr>
              <w:t>C</w:t>
            </w:r>
            <w:r w:rsidRPr="001F1522">
              <w:rPr>
                <w:rFonts w:ascii="Arial" w:eastAsia="Arial" w:hAnsi="Arial" w:cs="Arial"/>
              </w:rPr>
              <w:t>enter.</w:t>
            </w:r>
            <w:r>
              <w:rPr>
                <w:rFonts w:ascii="Arial" w:eastAsia="Arial" w:hAnsi="Arial" w:cs="Arial"/>
              </w:rPr>
              <w:t xml:space="preserve"> </w:t>
            </w:r>
            <w:hyperlink r:id="rId28" w:anchor="ind=1/sc=1" w:history="1">
              <w:r w:rsidRPr="00AD21BF">
                <w:rPr>
                  <w:rStyle w:val="Hyperlink"/>
                  <w:rFonts w:ascii="Arial" w:eastAsia="Arial" w:hAnsi="Arial" w:cs="Arial"/>
                </w:rPr>
                <w:t>https://datacenter.commonwealthfund.org/#ind=1/sc=1</w:t>
              </w:r>
            </w:hyperlink>
            <w:r>
              <w:rPr>
                <w:rFonts w:ascii="Arial" w:eastAsia="Arial" w:hAnsi="Arial" w:cs="Arial"/>
              </w:rPr>
              <w:t xml:space="preserve">. </w:t>
            </w:r>
            <w:r w:rsidR="00811DCA">
              <w:rPr>
                <w:rFonts w:ascii="Arial" w:eastAsia="Arial" w:hAnsi="Arial" w:cs="Arial"/>
              </w:rPr>
              <w:t xml:space="preserve">Accessed </w:t>
            </w:r>
            <w:r>
              <w:rPr>
                <w:rFonts w:ascii="Arial" w:eastAsia="Arial" w:hAnsi="Arial" w:cs="Arial"/>
              </w:rPr>
              <w:t>2021.</w:t>
            </w:r>
          </w:p>
          <w:p w14:paraId="09CC69ED" w14:textId="11643734" w:rsidR="00B705DF" w:rsidRPr="001F1522" w:rsidRDefault="00B705DF" w:rsidP="00B705DF">
            <w:pPr>
              <w:numPr>
                <w:ilvl w:val="0"/>
                <w:numId w:val="5"/>
              </w:numPr>
              <w:pBdr>
                <w:top w:val="nil"/>
                <w:left w:val="nil"/>
                <w:bottom w:val="nil"/>
                <w:right w:val="nil"/>
                <w:between w:val="nil"/>
              </w:pBdr>
              <w:spacing w:after="0" w:line="240" w:lineRule="auto"/>
              <w:ind w:left="180" w:hanging="180"/>
              <w:rPr>
                <w:rFonts w:ascii="Arial" w:hAnsi="Arial" w:cs="Arial"/>
              </w:rPr>
            </w:pPr>
            <w:proofErr w:type="spellStart"/>
            <w:r w:rsidRPr="001F1522">
              <w:rPr>
                <w:rFonts w:ascii="Arial" w:eastAsia="Arial" w:hAnsi="Arial" w:cs="Arial"/>
              </w:rPr>
              <w:t>Dzau</w:t>
            </w:r>
            <w:proofErr w:type="spellEnd"/>
            <w:r w:rsidRPr="001F1522">
              <w:rPr>
                <w:rFonts w:ascii="Arial" w:eastAsia="Arial" w:hAnsi="Arial" w:cs="Arial"/>
              </w:rPr>
              <w:t xml:space="preserve"> VJ, McClellan M, Burke S, et al. Vital directions for health and health care: priorities form a national academy of medicine initiative. </w:t>
            </w:r>
            <w:r w:rsidRPr="001F1522">
              <w:rPr>
                <w:rFonts w:ascii="Arial" w:eastAsia="Arial" w:hAnsi="Arial" w:cs="Arial"/>
                <w:i/>
              </w:rPr>
              <w:t>JAMA</w:t>
            </w:r>
            <w:r w:rsidRPr="001F1522">
              <w:rPr>
                <w:rFonts w:ascii="Arial" w:eastAsia="Arial" w:hAnsi="Arial" w:cs="Arial"/>
              </w:rPr>
              <w:t xml:space="preserve">. 2017;317(14):1461-1470. </w:t>
            </w:r>
            <w:hyperlink r:id="rId29" w:history="1">
              <w:r w:rsidRPr="001F1522">
                <w:rPr>
                  <w:rStyle w:val="Hyperlink"/>
                  <w:rFonts w:ascii="Arial" w:eastAsia="Arial" w:hAnsi="Arial" w:cs="Arial"/>
                </w:rPr>
                <w:t>https://nam.edu/vital-directions-for-health-health-care-priorities-from-a-national-academy-of-medicine-initiative/</w:t>
              </w:r>
            </w:hyperlink>
            <w:r w:rsidRPr="001F1522">
              <w:rPr>
                <w:rFonts w:ascii="Arial" w:eastAsia="Arial" w:hAnsi="Arial" w:cs="Arial"/>
              </w:rPr>
              <w:t>.</w:t>
            </w:r>
          </w:p>
          <w:p w14:paraId="18C22351" w14:textId="640ACBA6" w:rsidR="00F87FE2" w:rsidRPr="001F1522"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1F1522">
              <w:rPr>
                <w:rFonts w:ascii="Arial" w:eastAsia="Arial" w:hAnsi="Arial" w:cs="Arial"/>
              </w:rPr>
              <w:t>The Kaiser Family Foundation</w:t>
            </w:r>
            <w:r w:rsidR="001F1522">
              <w:rPr>
                <w:rFonts w:ascii="Arial" w:eastAsia="Arial" w:hAnsi="Arial" w:cs="Arial"/>
              </w:rPr>
              <w:t>.</w:t>
            </w:r>
            <w:r w:rsidRPr="001F1522">
              <w:rPr>
                <w:rFonts w:ascii="Arial" w:eastAsia="Arial" w:hAnsi="Arial" w:cs="Arial"/>
              </w:rPr>
              <w:t xml:space="preserve"> </w:t>
            </w:r>
            <w:hyperlink r:id="rId30" w:history="1">
              <w:r w:rsidR="001F1522" w:rsidRPr="00AD21BF">
                <w:rPr>
                  <w:rStyle w:val="Hyperlink"/>
                  <w:rFonts w:ascii="Arial" w:eastAsia="Arial" w:hAnsi="Arial" w:cs="Arial"/>
                </w:rPr>
                <w:t>www.kff.org</w:t>
              </w:r>
            </w:hyperlink>
            <w:r w:rsidR="001F1522">
              <w:rPr>
                <w:rFonts w:ascii="Arial" w:eastAsia="Arial" w:hAnsi="Arial" w:cs="Arial"/>
              </w:rPr>
              <w:t xml:space="preserve">. </w:t>
            </w:r>
            <w:r w:rsidR="00811DCA">
              <w:rPr>
                <w:rFonts w:ascii="Arial" w:eastAsia="Arial" w:hAnsi="Arial" w:cs="Arial"/>
              </w:rPr>
              <w:t xml:space="preserve">Accessed </w:t>
            </w:r>
            <w:r w:rsidR="001F1522">
              <w:rPr>
                <w:rFonts w:ascii="Arial" w:eastAsia="Arial" w:hAnsi="Arial" w:cs="Arial"/>
              </w:rPr>
              <w:t>2021.</w:t>
            </w:r>
          </w:p>
          <w:p w14:paraId="42D1EACF" w14:textId="45927573" w:rsidR="00B705DF" w:rsidRPr="00B705DF" w:rsidRDefault="00614D6C" w:rsidP="00B705DF">
            <w:pPr>
              <w:numPr>
                <w:ilvl w:val="0"/>
                <w:numId w:val="5"/>
              </w:numPr>
              <w:pBdr>
                <w:top w:val="nil"/>
                <w:left w:val="nil"/>
                <w:bottom w:val="nil"/>
                <w:right w:val="nil"/>
                <w:between w:val="nil"/>
              </w:pBdr>
              <w:spacing w:after="0" w:line="240" w:lineRule="auto"/>
              <w:ind w:left="180" w:hanging="180"/>
              <w:rPr>
                <w:rFonts w:ascii="Arial" w:hAnsi="Arial" w:cs="Arial"/>
              </w:rPr>
            </w:pPr>
            <w:r w:rsidRPr="001F1522">
              <w:rPr>
                <w:rFonts w:ascii="Arial" w:eastAsia="Arial" w:hAnsi="Arial" w:cs="Arial"/>
              </w:rPr>
              <w:t>The Kaiser Family Foundation</w:t>
            </w:r>
            <w:r w:rsidR="001F1522">
              <w:rPr>
                <w:rFonts w:ascii="Arial" w:eastAsia="Arial" w:hAnsi="Arial" w:cs="Arial"/>
              </w:rPr>
              <w:t>.</w:t>
            </w:r>
            <w:r w:rsidRPr="001F1522">
              <w:rPr>
                <w:rFonts w:ascii="Arial" w:eastAsia="Arial" w:hAnsi="Arial" w:cs="Arial"/>
              </w:rPr>
              <w:t xml:space="preserve"> Topic: health reform</w:t>
            </w:r>
            <w:r w:rsidR="001F1522">
              <w:rPr>
                <w:rFonts w:ascii="Arial" w:eastAsia="Arial" w:hAnsi="Arial" w:cs="Arial"/>
              </w:rPr>
              <w:t>.</w:t>
            </w:r>
            <w:r w:rsidRPr="001F1522">
              <w:rPr>
                <w:rFonts w:ascii="Arial" w:eastAsia="Arial" w:hAnsi="Arial" w:cs="Arial"/>
              </w:rPr>
              <w:t xml:space="preserve"> </w:t>
            </w:r>
            <w:hyperlink r:id="rId31" w:history="1">
              <w:r w:rsidR="001F1522" w:rsidRPr="00AD21BF">
                <w:rPr>
                  <w:rStyle w:val="Hyperlink"/>
                  <w:rFonts w:ascii="Arial" w:eastAsia="Arial" w:hAnsi="Arial" w:cs="Arial"/>
                </w:rPr>
                <w:t>https://www.kff.org/topic/health-reform/</w:t>
              </w:r>
            </w:hyperlink>
            <w:r w:rsidR="001F1522">
              <w:rPr>
                <w:rFonts w:ascii="Arial" w:eastAsia="Arial" w:hAnsi="Arial" w:cs="Arial"/>
              </w:rPr>
              <w:t xml:space="preserve">. </w:t>
            </w:r>
            <w:r w:rsidR="00811DCA">
              <w:rPr>
                <w:rFonts w:ascii="Arial" w:eastAsia="Arial" w:hAnsi="Arial" w:cs="Arial"/>
              </w:rPr>
              <w:t xml:space="preserve">Accessed </w:t>
            </w:r>
            <w:r w:rsidR="001F1522">
              <w:rPr>
                <w:rFonts w:ascii="Arial" w:eastAsia="Arial" w:hAnsi="Arial" w:cs="Arial"/>
              </w:rPr>
              <w:t>2021.</w:t>
            </w:r>
          </w:p>
        </w:tc>
      </w:tr>
    </w:tbl>
    <w:p w14:paraId="78560E60" w14:textId="3BAAEF02" w:rsidR="003F2E8F" w:rsidRDefault="003F2E8F" w:rsidP="00A32159">
      <w:pPr>
        <w:spacing w:after="0" w:line="240" w:lineRule="auto"/>
        <w:ind w:hanging="180"/>
        <w:rPr>
          <w:rFonts w:ascii="Arial" w:eastAsia="Arial" w:hAnsi="Arial" w:cs="Arial"/>
        </w:rPr>
      </w:pPr>
    </w:p>
    <w:p w14:paraId="279FF406"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E74371" w14:paraId="1E0534CD" w14:textId="77777777" w:rsidTr="0D2F395D">
        <w:trPr>
          <w:trHeight w:val="769"/>
        </w:trPr>
        <w:tc>
          <w:tcPr>
            <w:tcW w:w="14125" w:type="dxa"/>
            <w:gridSpan w:val="2"/>
            <w:shd w:val="clear" w:color="auto" w:fill="9CC3E5"/>
          </w:tcPr>
          <w:p w14:paraId="0C351E1B" w14:textId="0AE71601" w:rsidR="003F2E8F" w:rsidRPr="00E74371" w:rsidRDefault="00D8772D"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Practice-Based Learning and Improvement 1: Evidence-Based and Informed Practice</w:t>
            </w:r>
          </w:p>
          <w:p w14:paraId="6CD0B6E4" w14:textId="79D179D5" w:rsidR="003F2E8F" w:rsidRPr="00E74371" w:rsidRDefault="003F2E8F" w:rsidP="00FE3E04">
            <w:pPr>
              <w:spacing w:after="0" w:line="240" w:lineRule="auto"/>
              <w:ind w:left="187"/>
              <w:rPr>
                <w:rFonts w:ascii="Arial" w:eastAsia="Arial" w:hAnsi="Arial" w:cs="Arial"/>
                <w:b/>
                <w:color w:val="000000"/>
              </w:rPr>
            </w:pPr>
            <w:r w:rsidRPr="00E74371">
              <w:rPr>
                <w:rFonts w:ascii="Arial" w:eastAsia="Arial" w:hAnsi="Arial" w:cs="Arial"/>
                <w:b/>
              </w:rPr>
              <w:t>Overall Intent:</w:t>
            </w:r>
            <w:r w:rsidRPr="00E74371">
              <w:rPr>
                <w:rFonts w:ascii="Arial" w:eastAsia="Arial" w:hAnsi="Arial" w:cs="Arial"/>
              </w:rPr>
              <w:t xml:space="preserve"> </w:t>
            </w:r>
            <w:r w:rsidR="00D8772D" w:rsidRPr="00E74371">
              <w:rPr>
                <w:rFonts w:ascii="Arial" w:eastAsia="Arial" w:hAnsi="Arial" w:cs="Arial"/>
              </w:rPr>
              <w:t>To incorporate evidence and patient values into clinical practice</w:t>
            </w:r>
          </w:p>
        </w:tc>
      </w:tr>
      <w:tr w:rsidR="00CD68FD" w:rsidRPr="00E74371" w14:paraId="12B7BBE7" w14:textId="77777777" w:rsidTr="0D2F395D">
        <w:tc>
          <w:tcPr>
            <w:tcW w:w="4950" w:type="dxa"/>
            <w:shd w:val="clear" w:color="auto" w:fill="FABF8F" w:themeFill="accent6" w:themeFillTint="99"/>
          </w:tcPr>
          <w:p w14:paraId="48C76C92"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259CFD8C"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E74371" w14:paraId="0E7501FB" w14:textId="77777777" w:rsidTr="002F2597">
        <w:tc>
          <w:tcPr>
            <w:tcW w:w="4950" w:type="dxa"/>
            <w:tcBorders>
              <w:top w:val="single" w:sz="4" w:space="0" w:color="000000"/>
              <w:bottom w:val="single" w:sz="4" w:space="0" w:color="000000"/>
            </w:tcBorders>
            <w:shd w:val="clear" w:color="auto" w:fill="C9C9C9"/>
          </w:tcPr>
          <w:p w14:paraId="6018B80A" w14:textId="5284925C" w:rsidR="00614D6C" w:rsidRPr="00E74371" w:rsidRDefault="00614D6C" w:rsidP="00A32159">
            <w:pPr>
              <w:spacing w:after="0" w:line="240" w:lineRule="auto"/>
              <w:rPr>
                <w:rFonts w:ascii="Arial" w:hAnsi="Arial" w:cs="Arial"/>
                <w:i/>
                <w:color w:val="000000"/>
              </w:rPr>
            </w:pPr>
            <w:r w:rsidRPr="00E74371">
              <w:rPr>
                <w:rFonts w:ascii="Arial" w:eastAsia="Arial" w:hAnsi="Arial" w:cs="Arial"/>
                <w:b/>
              </w:rPr>
              <w:t>Level 1</w:t>
            </w:r>
            <w:r w:rsidRPr="00E74371">
              <w:rPr>
                <w:rFonts w:ascii="Arial" w:eastAsia="Arial" w:hAnsi="Arial" w:cs="Arial"/>
              </w:rPr>
              <w:t xml:space="preserve"> </w:t>
            </w:r>
            <w:r w:rsidR="002F2597" w:rsidRPr="002F2597">
              <w:rPr>
                <w:rFonts w:ascii="Arial" w:hAnsi="Arial" w:cs="Arial"/>
                <w:i/>
                <w:iCs/>
              </w:rPr>
              <w:t>Demonstrates how to access available evidence, and incorporates patient preferences and values to take care of routine neurotologic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59433B" w14:textId="3F62F666" w:rsidR="00614D6C" w:rsidRPr="00E74371" w:rsidRDefault="7DE6BBB1"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D2F395D">
              <w:rPr>
                <w:rFonts w:ascii="Arial" w:eastAsia="Arial" w:hAnsi="Arial" w:cs="Arial"/>
              </w:rPr>
              <w:t xml:space="preserve">Identifies evidence-based guidelines for </w:t>
            </w:r>
            <w:r w:rsidR="0C78370D" w:rsidRPr="0D2F395D">
              <w:rPr>
                <w:rFonts w:ascii="Arial" w:eastAsia="Arial" w:hAnsi="Arial" w:cs="Arial"/>
              </w:rPr>
              <w:t>Bell</w:t>
            </w:r>
            <w:r w:rsidR="00AA2CAB">
              <w:rPr>
                <w:rFonts w:ascii="Arial" w:eastAsia="Arial" w:hAnsi="Arial" w:cs="Arial"/>
              </w:rPr>
              <w:t>’</w:t>
            </w:r>
            <w:r w:rsidR="0C78370D" w:rsidRPr="0D2F395D">
              <w:rPr>
                <w:rFonts w:ascii="Arial" w:eastAsia="Arial" w:hAnsi="Arial" w:cs="Arial"/>
              </w:rPr>
              <w:t>s palsy</w:t>
            </w:r>
            <w:r w:rsidR="5608FA29" w:rsidRPr="0D2F395D">
              <w:rPr>
                <w:rFonts w:ascii="Arial" w:eastAsia="Arial" w:hAnsi="Arial" w:cs="Arial"/>
              </w:rPr>
              <w:t xml:space="preserve"> from </w:t>
            </w:r>
            <w:r w:rsidR="1F78AD9D" w:rsidRPr="0D2F395D">
              <w:rPr>
                <w:rFonts w:ascii="Arial" w:eastAsia="Arial" w:hAnsi="Arial" w:cs="Arial"/>
              </w:rPr>
              <w:t>American Academy of Otolaryngology – Head and Neck Surgery (</w:t>
            </w:r>
            <w:r w:rsidR="5608FA29" w:rsidRPr="0D2F395D">
              <w:rPr>
                <w:rFonts w:ascii="Arial" w:eastAsia="Arial" w:hAnsi="Arial" w:cs="Arial"/>
              </w:rPr>
              <w:t>AAO-HNSF</w:t>
            </w:r>
            <w:r w:rsidR="1F78AD9D" w:rsidRPr="0D2F395D">
              <w:rPr>
                <w:rFonts w:ascii="Arial" w:eastAsia="Arial" w:hAnsi="Arial" w:cs="Arial"/>
              </w:rPr>
              <w:t>)</w:t>
            </w:r>
          </w:p>
        </w:tc>
      </w:tr>
      <w:tr w:rsidR="00C526B5" w:rsidRPr="00E74371" w14:paraId="132D8EDB" w14:textId="77777777" w:rsidTr="002F2597">
        <w:tc>
          <w:tcPr>
            <w:tcW w:w="4950" w:type="dxa"/>
            <w:tcBorders>
              <w:top w:val="single" w:sz="4" w:space="0" w:color="000000"/>
              <w:bottom w:val="single" w:sz="4" w:space="0" w:color="000000"/>
            </w:tcBorders>
            <w:shd w:val="clear" w:color="auto" w:fill="C9C9C9"/>
          </w:tcPr>
          <w:p w14:paraId="71F2FB04" w14:textId="6FF3B2D9" w:rsidR="00614D6C" w:rsidRPr="00E74371" w:rsidRDefault="00614D6C" w:rsidP="00A32159">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2F2597" w:rsidRPr="002F2597">
              <w:rPr>
                <w:rFonts w:ascii="Arial" w:hAnsi="Arial" w:cs="Arial"/>
                <w:i/>
                <w:iCs/>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94C3F0" w14:textId="20A797EE" w:rsidR="00614D6C" w:rsidRPr="001055EE" w:rsidRDefault="00956636" w:rsidP="001055EE">
            <w:pPr>
              <w:pStyle w:val="ListParagraph"/>
              <w:numPr>
                <w:ilvl w:val="0"/>
                <w:numId w:val="5"/>
              </w:numPr>
              <w:pBdr>
                <w:top w:val="nil"/>
                <w:left w:val="nil"/>
                <w:bottom w:val="nil"/>
                <w:right w:val="nil"/>
                <w:between w:val="nil"/>
              </w:pBdr>
              <w:spacing w:after="0" w:line="240" w:lineRule="auto"/>
              <w:ind w:left="166" w:hanging="166"/>
              <w:rPr>
                <w:rFonts w:ascii="Arial" w:eastAsia="Arial" w:hAnsi="Arial" w:cs="Arial"/>
              </w:rPr>
            </w:pPr>
            <w:r w:rsidRPr="001055EE">
              <w:rPr>
                <w:rFonts w:ascii="Arial" w:eastAsia="Arial" w:hAnsi="Arial" w:cs="Arial"/>
              </w:rPr>
              <w:t>A</w:t>
            </w:r>
            <w:r w:rsidR="1C7A7A1E" w:rsidRPr="001055EE">
              <w:rPr>
                <w:rFonts w:ascii="Arial" w:eastAsia="Arial" w:hAnsi="Arial" w:cs="Arial"/>
              </w:rPr>
              <w:t>ssist</w:t>
            </w:r>
            <w:r w:rsidRPr="001055EE">
              <w:rPr>
                <w:rFonts w:ascii="Arial" w:eastAsia="Arial" w:hAnsi="Arial" w:cs="Arial"/>
              </w:rPr>
              <w:t>s</w:t>
            </w:r>
            <w:r w:rsidR="1C7A7A1E" w:rsidRPr="001055EE">
              <w:rPr>
                <w:rFonts w:ascii="Arial" w:eastAsia="Arial" w:hAnsi="Arial" w:cs="Arial"/>
              </w:rPr>
              <w:t xml:space="preserve"> patients in accessing reliable online educational content</w:t>
            </w:r>
          </w:p>
        </w:tc>
      </w:tr>
      <w:tr w:rsidR="00C526B5" w:rsidRPr="00E74371" w14:paraId="207AA16F" w14:textId="77777777" w:rsidTr="002F2597">
        <w:tc>
          <w:tcPr>
            <w:tcW w:w="4950" w:type="dxa"/>
            <w:tcBorders>
              <w:top w:val="single" w:sz="4" w:space="0" w:color="000000"/>
              <w:bottom w:val="single" w:sz="4" w:space="0" w:color="000000"/>
            </w:tcBorders>
            <w:shd w:val="clear" w:color="auto" w:fill="C9C9C9"/>
          </w:tcPr>
          <w:p w14:paraId="5D88AA1B" w14:textId="31FB703A" w:rsidR="00614D6C" w:rsidRPr="00E74371" w:rsidRDefault="00614D6C" w:rsidP="00A32159">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2F2597" w:rsidRPr="002F2597">
              <w:rPr>
                <w:rFonts w:ascii="Arial" w:hAnsi="Arial" w:cs="Arial"/>
                <w:i/>
                <w:iCs/>
              </w:rPr>
              <w:t>Locates and applies the best available evidence, integrated with patient preference, to manage complex neurotologic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F2B79B" w14:textId="4CA69251" w:rsidR="00614D6C" w:rsidRPr="00E74371" w:rsidRDefault="00956636" w:rsidP="0D2F395D">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U</w:t>
            </w:r>
            <w:r w:rsidR="51086824" w:rsidRPr="0D2F395D">
              <w:rPr>
                <w:rFonts w:ascii="Arial" w:eastAsia="Arial" w:hAnsi="Arial" w:cs="Arial"/>
              </w:rPr>
              <w:t>tilize</w:t>
            </w:r>
            <w:r>
              <w:rPr>
                <w:rFonts w:ascii="Arial" w:eastAsia="Arial" w:hAnsi="Arial" w:cs="Arial"/>
              </w:rPr>
              <w:t>s</w:t>
            </w:r>
            <w:r w:rsidR="51086824" w:rsidRPr="0D2F395D">
              <w:rPr>
                <w:rFonts w:ascii="Arial" w:eastAsia="Arial" w:hAnsi="Arial" w:cs="Arial"/>
              </w:rPr>
              <w:t xml:space="preserve"> </w:t>
            </w:r>
            <w:r w:rsidR="00ED4251" w:rsidRPr="0D2F395D">
              <w:rPr>
                <w:rFonts w:ascii="Arial" w:eastAsia="Arial" w:hAnsi="Arial" w:cs="Arial"/>
              </w:rPr>
              <w:t>AAO-HNSF</w:t>
            </w:r>
            <w:r w:rsidR="00ED4251" w:rsidRPr="0D2F395D" w:rsidDel="00ED4251">
              <w:rPr>
                <w:rFonts w:ascii="Arial" w:eastAsia="Arial" w:hAnsi="Arial" w:cs="Arial"/>
              </w:rPr>
              <w:t xml:space="preserve"> </w:t>
            </w:r>
            <w:r w:rsidR="51086824" w:rsidRPr="0D2F395D">
              <w:rPr>
                <w:rFonts w:ascii="Arial" w:eastAsia="Arial" w:hAnsi="Arial" w:cs="Arial"/>
              </w:rPr>
              <w:t xml:space="preserve">guidelines for </w:t>
            </w:r>
            <w:r w:rsidR="00715EBB">
              <w:rPr>
                <w:rFonts w:ascii="Arial" w:eastAsia="Arial" w:hAnsi="Arial" w:cs="Arial"/>
              </w:rPr>
              <w:t>s</w:t>
            </w:r>
            <w:r w:rsidR="51086824" w:rsidRPr="0D2F395D">
              <w:rPr>
                <w:rFonts w:ascii="Arial" w:eastAsia="Arial" w:hAnsi="Arial" w:cs="Arial"/>
              </w:rPr>
              <w:t xml:space="preserve">udden </w:t>
            </w:r>
            <w:r w:rsidR="00715EBB">
              <w:rPr>
                <w:rFonts w:ascii="Arial" w:eastAsia="Arial" w:hAnsi="Arial" w:cs="Arial"/>
              </w:rPr>
              <w:t>sensorineural hearing loss</w:t>
            </w:r>
          </w:p>
        </w:tc>
      </w:tr>
      <w:tr w:rsidR="00C526B5" w:rsidRPr="00E74371" w14:paraId="4D08BCC1" w14:textId="77777777" w:rsidTr="002F2597">
        <w:tc>
          <w:tcPr>
            <w:tcW w:w="4950" w:type="dxa"/>
            <w:tcBorders>
              <w:top w:val="single" w:sz="4" w:space="0" w:color="000000"/>
              <w:bottom w:val="single" w:sz="4" w:space="0" w:color="000000"/>
            </w:tcBorders>
            <w:shd w:val="clear" w:color="auto" w:fill="C9C9C9"/>
          </w:tcPr>
          <w:p w14:paraId="7834ED07" w14:textId="63A6A198" w:rsidR="00614D6C" w:rsidRPr="00E74371" w:rsidRDefault="00614D6C" w:rsidP="00A32159">
            <w:pPr>
              <w:spacing w:after="0" w:line="240" w:lineRule="auto"/>
              <w:rPr>
                <w:rFonts w:ascii="Arial" w:eastAsia="Arial" w:hAnsi="Arial" w:cs="Arial"/>
                <w:i/>
              </w:rPr>
            </w:pPr>
            <w:r w:rsidRPr="00E74371">
              <w:rPr>
                <w:rFonts w:ascii="Arial" w:hAnsi="Arial" w:cs="Arial"/>
                <w:b/>
              </w:rPr>
              <w:t>Level 4</w:t>
            </w:r>
            <w:r w:rsidRPr="00E74371">
              <w:rPr>
                <w:rFonts w:ascii="Arial" w:hAnsi="Arial" w:cs="Arial"/>
              </w:rPr>
              <w:t xml:space="preserve"> </w:t>
            </w:r>
            <w:r w:rsidR="002F2597" w:rsidRPr="002F2597">
              <w:rPr>
                <w:rFonts w:ascii="Arial" w:hAnsi="Arial" w:cs="Arial"/>
                <w:i/>
                <w:iCs/>
              </w:rPr>
              <w:t>Critically appraises the current literature and presents management in either a grand rounds or journal club setting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7628D2" w14:textId="13705460" w:rsidR="00614D6C" w:rsidRPr="00E74371" w:rsidRDefault="692B94C6" w:rsidP="0D2F395D">
            <w:pPr>
              <w:numPr>
                <w:ilvl w:val="0"/>
                <w:numId w:val="5"/>
              </w:numPr>
              <w:pBdr>
                <w:top w:val="nil"/>
                <w:left w:val="nil"/>
                <w:bottom w:val="nil"/>
                <w:right w:val="nil"/>
                <w:between w:val="nil"/>
              </w:pBdr>
              <w:spacing w:after="0" w:line="240" w:lineRule="auto"/>
              <w:ind w:left="180" w:hanging="180"/>
              <w:rPr>
                <w:rFonts w:ascii="Arial" w:hAnsi="Arial" w:cs="Arial"/>
              </w:rPr>
            </w:pPr>
            <w:r w:rsidRPr="0D2F395D">
              <w:rPr>
                <w:rFonts w:ascii="Arial" w:eastAsia="Arial" w:hAnsi="Arial" w:cs="Arial"/>
              </w:rPr>
              <w:t xml:space="preserve">Evaluates </w:t>
            </w:r>
            <w:r w:rsidR="0FAD4D56" w:rsidRPr="0D2F395D">
              <w:rPr>
                <w:rFonts w:ascii="Arial" w:eastAsia="Arial" w:hAnsi="Arial" w:cs="Arial"/>
              </w:rPr>
              <w:t xml:space="preserve">the primary literature to </w:t>
            </w:r>
            <w:r w:rsidR="09D9222E" w:rsidRPr="0D2F395D">
              <w:rPr>
                <w:rFonts w:ascii="Arial" w:eastAsia="Arial" w:hAnsi="Arial" w:cs="Arial"/>
              </w:rPr>
              <w:t>categorize the level of evidence in tr</w:t>
            </w:r>
            <w:r w:rsidR="4DDC397F" w:rsidRPr="0D2F395D">
              <w:rPr>
                <w:rFonts w:ascii="Arial" w:eastAsia="Arial" w:hAnsi="Arial" w:cs="Arial"/>
              </w:rPr>
              <w:t>eating neuro</w:t>
            </w:r>
            <w:r w:rsidR="00715EBB">
              <w:rPr>
                <w:rFonts w:ascii="Arial" w:eastAsia="Arial" w:hAnsi="Arial" w:cs="Arial"/>
              </w:rPr>
              <w:t>to</w:t>
            </w:r>
            <w:r w:rsidR="4DDC397F" w:rsidRPr="0D2F395D">
              <w:rPr>
                <w:rFonts w:ascii="Arial" w:eastAsia="Arial" w:hAnsi="Arial" w:cs="Arial"/>
              </w:rPr>
              <w:t>logic disorders</w:t>
            </w:r>
          </w:p>
        </w:tc>
      </w:tr>
      <w:tr w:rsidR="00C526B5" w:rsidRPr="00E74371" w14:paraId="5AA7E1FE" w14:textId="77777777" w:rsidTr="002F2597">
        <w:tc>
          <w:tcPr>
            <w:tcW w:w="4950" w:type="dxa"/>
            <w:tcBorders>
              <w:top w:val="single" w:sz="4" w:space="0" w:color="000000"/>
              <w:bottom w:val="single" w:sz="4" w:space="0" w:color="000000"/>
            </w:tcBorders>
            <w:shd w:val="clear" w:color="auto" w:fill="C9C9C9"/>
          </w:tcPr>
          <w:p w14:paraId="629F08A4" w14:textId="575BD629" w:rsidR="00614D6C" w:rsidRPr="00E74371" w:rsidRDefault="00614D6C" w:rsidP="00A32159">
            <w:pPr>
              <w:spacing w:after="0" w:line="240" w:lineRule="auto"/>
              <w:rPr>
                <w:rFonts w:ascii="Arial" w:eastAsia="Arial" w:hAnsi="Arial" w:cs="Arial"/>
                <w:i/>
              </w:rPr>
            </w:pPr>
            <w:r w:rsidRPr="00E74371">
              <w:rPr>
                <w:rFonts w:ascii="Arial" w:hAnsi="Arial" w:cs="Arial"/>
                <w:b/>
              </w:rPr>
              <w:t>Level 5</w:t>
            </w:r>
            <w:r w:rsidRPr="00E74371">
              <w:rPr>
                <w:rFonts w:ascii="Arial" w:hAnsi="Arial" w:cs="Arial"/>
              </w:rPr>
              <w:t xml:space="preserve"> </w:t>
            </w:r>
            <w:r w:rsidR="002F2597" w:rsidRPr="002F2597">
              <w:rPr>
                <w:rFonts w:ascii="Arial" w:hAnsi="Arial" w:cs="Arial"/>
                <w:i/>
                <w:iCs/>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1B76C4" w14:textId="32100251" w:rsidR="00614D6C" w:rsidRPr="00E74371" w:rsidRDefault="0FAD4D56"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D2F395D">
              <w:rPr>
                <w:rFonts w:ascii="Arial" w:eastAsia="Arial" w:hAnsi="Arial" w:cs="Arial"/>
              </w:rPr>
              <w:t xml:space="preserve">Leads clinical teaching on </w:t>
            </w:r>
            <w:r w:rsidR="02EE59A8" w:rsidRPr="0D2F395D">
              <w:rPr>
                <w:rFonts w:ascii="Arial" w:eastAsia="Arial" w:hAnsi="Arial" w:cs="Arial"/>
              </w:rPr>
              <w:t xml:space="preserve">the </w:t>
            </w:r>
            <w:r w:rsidRPr="0D2F395D">
              <w:rPr>
                <w:rFonts w:ascii="Arial" w:eastAsia="Arial" w:hAnsi="Arial" w:cs="Arial"/>
              </w:rPr>
              <w:t>application of best practices in critical</w:t>
            </w:r>
            <w:r w:rsidR="00956636">
              <w:rPr>
                <w:rFonts w:ascii="Arial" w:eastAsia="Arial" w:hAnsi="Arial" w:cs="Arial"/>
              </w:rPr>
              <w:t xml:space="preserve"> </w:t>
            </w:r>
            <w:r w:rsidR="13212212" w:rsidRPr="0D2F395D">
              <w:rPr>
                <w:rFonts w:ascii="Arial" w:eastAsia="Arial" w:hAnsi="Arial" w:cs="Arial"/>
              </w:rPr>
              <w:t xml:space="preserve">appraisal of </w:t>
            </w:r>
            <w:r w:rsidR="00715EBB">
              <w:rPr>
                <w:rFonts w:ascii="Arial" w:eastAsia="Arial" w:hAnsi="Arial" w:cs="Arial"/>
              </w:rPr>
              <w:t>vestibular schwannoma</w:t>
            </w:r>
          </w:p>
        </w:tc>
      </w:tr>
      <w:tr w:rsidR="00CD68FD" w:rsidRPr="00E74371" w14:paraId="50797755" w14:textId="77777777" w:rsidTr="0D2F395D">
        <w:tc>
          <w:tcPr>
            <w:tcW w:w="4950" w:type="dxa"/>
            <w:shd w:val="clear" w:color="auto" w:fill="FFD965"/>
          </w:tcPr>
          <w:p w14:paraId="7595AE3A" w14:textId="77777777" w:rsidR="00614D6C" w:rsidRPr="00E74371" w:rsidRDefault="00614D6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5235E098"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Direct observation</w:t>
            </w:r>
          </w:p>
          <w:p w14:paraId="303D33C9" w14:textId="77777777" w:rsidR="00F87FE2" w:rsidRPr="00E74371" w:rsidRDefault="00F87FE2"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Oral or written examinations</w:t>
            </w:r>
          </w:p>
          <w:p w14:paraId="0B767C83"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Presentation</w:t>
            </w:r>
            <w:r w:rsidR="00E14458" w:rsidRPr="00E74371">
              <w:rPr>
                <w:rFonts w:ascii="Arial" w:hAnsi="Arial" w:cs="Arial"/>
              </w:rPr>
              <w:t xml:space="preserve"> evaluation</w:t>
            </w:r>
          </w:p>
          <w:p w14:paraId="0A49E8ED" w14:textId="3F5E1591" w:rsidR="00F87FE2" w:rsidRPr="00E74371" w:rsidRDefault="00F87FE2"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Research portfolio</w:t>
            </w:r>
          </w:p>
        </w:tc>
      </w:tr>
      <w:tr w:rsidR="00CD68FD" w:rsidRPr="00E74371" w14:paraId="73961B2A" w14:textId="77777777" w:rsidTr="0D2F395D">
        <w:tc>
          <w:tcPr>
            <w:tcW w:w="4950" w:type="dxa"/>
            <w:shd w:val="clear" w:color="auto" w:fill="8DB3E2" w:themeFill="text2" w:themeFillTint="66"/>
          </w:tcPr>
          <w:p w14:paraId="5EE3CA4C" w14:textId="77777777" w:rsidR="00614D6C" w:rsidRPr="00E74371" w:rsidRDefault="00614D6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63D4BE51" w14:textId="25FB2844"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E74371" w14:paraId="47CF3C7B" w14:textId="77777777" w:rsidTr="0D2F395D">
        <w:trPr>
          <w:trHeight w:val="80"/>
        </w:trPr>
        <w:tc>
          <w:tcPr>
            <w:tcW w:w="4950" w:type="dxa"/>
            <w:shd w:val="clear" w:color="auto" w:fill="A8D08D"/>
          </w:tcPr>
          <w:p w14:paraId="609D101E" w14:textId="77777777" w:rsidR="00614D6C" w:rsidRPr="00E74371" w:rsidRDefault="00614D6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7CEA1F28" w14:textId="2D4811C2" w:rsidR="001F1522" w:rsidRPr="00E74371" w:rsidRDefault="001F1522" w:rsidP="001F152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Institutional R</w:t>
            </w:r>
            <w:r w:rsidR="00ED4251">
              <w:rPr>
                <w:rFonts w:ascii="Arial" w:hAnsi="Arial" w:cs="Arial"/>
              </w:rPr>
              <w:t xml:space="preserve">eview </w:t>
            </w:r>
            <w:r w:rsidRPr="00E74371">
              <w:rPr>
                <w:rFonts w:ascii="Arial" w:hAnsi="Arial" w:cs="Arial"/>
              </w:rPr>
              <w:t>B</w:t>
            </w:r>
            <w:r w:rsidR="00ED4251">
              <w:rPr>
                <w:rFonts w:ascii="Arial" w:hAnsi="Arial" w:cs="Arial"/>
              </w:rPr>
              <w:t>oard (IRB)</w:t>
            </w:r>
            <w:r w:rsidRPr="00E74371">
              <w:rPr>
                <w:rFonts w:ascii="Arial" w:hAnsi="Arial" w:cs="Arial"/>
              </w:rPr>
              <w:t xml:space="preserve"> guidelines</w:t>
            </w:r>
          </w:p>
          <w:p w14:paraId="04D11631" w14:textId="055CCF62"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National Institutes of Health. Write Your Application. </w:t>
            </w:r>
            <w:hyperlink r:id="rId32" w:history="1">
              <w:r w:rsidR="001F1522" w:rsidRPr="00AD21BF">
                <w:rPr>
                  <w:rStyle w:val="Hyperlink"/>
                  <w:rFonts w:ascii="Arial" w:hAnsi="Arial" w:cs="Arial"/>
                </w:rPr>
                <w:t>https://grants.nih.gov/grants/how-to-apply-application-guide/format-and-write/write-your-application.htm</w:t>
              </w:r>
            </w:hyperlink>
            <w:r w:rsidR="001F1522">
              <w:rPr>
                <w:rFonts w:ascii="Arial" w:hAnsi="Arial" w:cs="Arial"/>
              </w:rPr>
              <w:t xml:space="preserve">. </w:t>
            </w:r>
            <w:r w:rsidR="00ED4251">
              <w:rPr>
                <w:rFonts w:ascii="Arial" w:hAnsi="Arial" w:cs="Arial"/>
              </w:rPr>
              <w:t xml:space="preserve">Accessed </w:t>
            </w:r>
            <w:r w:rsidR="001F1522">
              <w:rPr>
                <w:rFonts w:ascii="Arial" w:hAnsi="Arial" w:cs="Arial"/>
              </w:rPr>
              <w:t>2021.</w:t>
            </w:r>
          </w:p>
          <w:p w14:paraId="28AC46B8" w14:textId="1EFD5DF6"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US National Library of Medicine. PubMed Tutorial. </w:t>
            </w:r>
            <w:hyperlink r:id="rId33" w:history="1">
              <w:r w:rsidR="001F1522" w:rsidRPr="00AD21BF">
                <w:rPr>
                  <w:rStyle w:val="Hyperlink"/>
                  <w:rFonts w:ascii="Arial" w:hAnsi="Arial" w:cs="Arial"/>
                </w:rPr>
                <w:t>https://www.nlm.nih.gov/bsd/disted/pubmedtutorial/cover.html</w:t>
              </w:r>
            </w:hyperlink>
            <w:r w:rsidR="001F1522">
              <w:rPr>
                <w:rFonts w:ascii="Arial" w:hAnsi="Arial" w:cs="Arial"/>
              </w:rPr>
              <w:t xml:space="preserve">. </w:t>
            </w:r>
            <w:r w:rsidR="00ED4251">
              <w:rPr>
                <w:rFonts w:ascii="Arial" w:hAnsi="Arial" w:cs="Arial"/>
              </w:rPr>
              <w:t xml:space="preserve">Accessed </w:t>
            </w:r>
            <w:r w:rsidR="001F1522">
              <w:rPr>
                <w:rFonts w:ascii="Arial" w:hAnsi="Arial" w:cs="Arial"/>
              </w:rPr>
              <w:t>2021.</w:t>
            </w:r>
          </w:p>
          <w:p w14:paraId="04804477" w14:textId="20257361"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Various journal submission guidelines</w:t>
            </w:r>
          </w:p>
        </w:tc>
      </w:tr>
    </w:tbl>
    <w:p w14:paraId="0A1751D4" w14:textId="3BC0DC8C" w:rsidR="003F2E8F" w:rsidRDefault="003F2E8F" w:rsidP="00A32159">
      <w:pPr>
        <w:spacing w:after="0" w:line="240" w:lineRule="auto"/>
        <w:ind w:hanging="180"/>
        <w:rPr>
          <w:rFonts w:ascii="Arial" w:eastAsia="Arial" w:hAnsi="Arial" w:cs="Arial"/>
        </w:rPr>
      </w:pPr>
    </w:p>
    <w:p w14:paraId="70D9C39E"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E74371" w14:paraId="452FFCA7" w14:textId="77777777" w:rsidTr="5E561137">
        <w:trPr>
          <w:trHeight w:val="769"/>
        </w:trPr>
        <w:tc>
          <w:tcPr>
            <w:tcW w:w="14125" w:type="dxa"/>
            <w:gridSpan w:val="2"/>
            <w:shd w:val="clear" w:color="auto" w:fill="9CC3E5"/>
          </w:tcPr>
          <w:p w14:paraId="183FE8CE" w14:textId="0E059214" w:rsidR="003F2E8F" w:rsidRPr="00E74371" w:rsidRDefault="00D8772D"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Practice-Based Learning and Improvement 2: Reflective Practice and Commitment to Personal Growth</w:t>
            </w:r>
          </w:p>
          <w:p w14:paraId="66D2EF37" w14:textId="7FDDC2AD" w:rsidR="003F2E8F" w:rsidRPr="00E74371" w:rsidRDefault="003F2E8F" w:rsidP="00FE3E04">
            <w:pPr>
              <w:spacing w:after="0" w:line="240" w:lineRule="auto"/>
              <w:ind w:left="187"/>
              <w:rPr>
                <w:rFonts w:ascii="Arial" w:eastAsia="Arial" w:hAnsi="Arial" w:cs="Arial"/>
                <w:b/>
                <w:color w:val="000000"/>
              </w:rPr>
            </w:pPr>
            <w:r w:rsidRPr="00E74371">
              <w:rPr>
                <w:rFonts w:ascii="Arial" w:eastAsia="Arial" w:hAnsi="Arial" w:cs="Arial"/>
                <w:b/>
              </w:rPr>
              <w:t>Overall Intent:</w:t>
            </w:r>
            <w:r w:rsidRPr="00E74371">
              <w:rPr>
                <w:rFonts w:ascii="Arial" w:eastAsia="Arial" w:hAnsi="Arial" w:cs="Arial"/>
              </w:rPr>
              <w:t xml:space="preserve"> </w:t>
            </w:r>
            <w:r w:rsidR="00D8772D" w:rsidRPr="00E74371">
              <w:rPr>
                <w:rFonts w:ascii="Arial" w:eastAsia="Arial" w:hAnsi="Arial" w:cs="Arial"/>
              </w:rPr>
              <w:t>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CD68FD" w:rsidRPr="00E74371" w14:paraId="139971F7" w14:textId="77777777" w:rsidTr="5E561137">
        <w:tc>
          <w:tcPr>
            <w:tcW w:w="4950" w:type="dxa"/>
            <w:shd w:val="clear" w:color="auto" w:fill="FABF8F" w:themeFill="accent6" w:themeFillTint="99"/>
          </w:tcPr>
          <w:p w14:paraId="5CFC6D2E"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5AF567BC"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E74371" w14:paraId="23E80DCC" w14:textId="77777777" w:rsidTr="002F2597">
        <w:tc>
          <w:tcPr>
            <w:tcW w:w="4950" w:type="dxa"/>
            <w:tcBorders>
              <w:top w:val="single" w:sz="4" w:space="0" w:color="000000"/>
              <w:bottom w:val="single" w:sz="4" w:space="0" w:color="000000"/>
            </w:tcBorders>
            <w:shd w:val="clear" w:color="auto" w:fill="C9C9C9"/>
          </w:tcPr>
          <w:p w14:paraId="32605453" w14:textId="77777777" w:rsidR="002F2597" w:rsidRPr="002F2597" w:rsidRDefault="00614D6C" w:rsidP="002F2597">
            <w:pPr>
              <w:spacing w:after="0" w:line="240" w:lineRule="auto"/>
              <w:rPr>
                <w:rFonts w:ascii="Arial" w:hAnsi="Arial" w:cs="Arial"/>
                <w:i/>
                <w:color w:val="000000"/>
              </w:rPr>
            </w:pPr>
            <w:r w:rsidRPr="00E74371">
              <w:rPr>
                <w:rFonts w:ascii="Arial" w:eastAsia="Arial" w:hAnsi="Arial" w:cs="Arial"/>
                <w:b/>
              </w:rPr>
              <w:t>Level 1</w:t>
            </w:r>
            <w:r w:rsidRPr="00E74371">
              <w:rPr>
                <w:rFonts w:ascii="Arial" w:eastAsia="Arial" w:hAnsi="Arial" w:cs="Arial"/>
              </w:rPr>
              <w:t xml:space="preserve"> </w:t>
            </w:r>
            <w:r w:rsidR="002F2597" w:rsidRPr="002F2597">
              <w:rPr>
                <w:rFonts w:ascii="Arial" w:hAnsi="Arial" w:cs="Arial"/>
                <w:i/>
                <w:color w:val="000000"/>
              </w:rPr>
              <w:t>Accepts responsibility for personal and professional development by establishing goals</w:t>
            </w:r>
          </w:p>
          <w:p w14:paraId="348FC59A" w14:textId="77777777" w:rsidR="002F2597" w:rsidRPr="002F2597" w:rsidRDefault="002F2597" w:rsidP="002F2597">
            <w:pPr>
              <w:spacing w:after="0" w:line="240" w:lineRule="auto"/>
              <w:rPr>
                <w:rFonts w:ascii="Arial" w:hAnsi="Arial" w:cs="Arial"/>
                <w:i/>
                <w:color w:val="000000"/>
              </w:rPr>
            </w:pPr>
          </w:p>
          <w:p w14:paraId="0A9C696F" w14:textId="77777777" w:rsidR="002F2597" w:rsidRPr="002F2597" w:rsidRDefault="002F2597" w:rsidP="002F2597">
            <w:pPr>
              <w:spacing w:after="0" w:line="240" w:lineRule="auto"/>
              <w:rPr>
                <w:rFonts w:ascii="Arial" w:hAnsi="Arial" w:cs="Arial"/>
                <w:i/>
                <w:color w:val="000000"/>
              </w:rPr>
            </w:pPr>
            <w:r w:rsidRPr="002F2597">
              <w:rPr>
                <w:rFonts w:ascii="Arial" w:hAnsi="Arial" w:cs="Arial"/>
                <w:i/>
                <w:color w:val="000000"/>
              </w:rPr>
              <w:t>Identifies the factors that contribute to gap(s) between expectations and actual performance</w:t>
            </w:r>
          </w:p>
          <w:p w14:paraId="2D857B8D" w14:textId="77777777" w:rsidR="002F2597" w:rsidRPr="002F2597" w:rsidRDefault="002F2597" w:rsidP="002F2597">
            <w:pPr>
              <w:spacing w:after="0" w:line="240" w:lineRule="auto"/>
              <w:rPr>
                <w:rFonts w:ascii="Arial" w:hAnsi="Arial" w:cs="Arial"/>
                <w:i/>
                <w:color w:val="000000"/>
              </w:rPr>
            </w:pPr>
          </w:p>
          <w:p w14:paraId="56F8C527" w14:textId="3921549F" w:rsidR="00614D6C" w:rsidRPr="00E74371" w:rsidRDefault="002F2597" w:rsidP="002F2597">
            <w:pPr>
              <w:spacing w:after="0" w:line="240" w:lineRule="auto"/>
              <w:rPr>
                <w:rFonts w:ascii="Arial" w:hAnsi="Arial" w:cs="Arial"/>
                <w:i/>
                <w:color w:val="000000"/>
              </w:rPr>
            </w:pPr>
            <w:r w:rsidRPr="002F2597">
              <w:rPr>
                <w:rFonts w:ascii="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ECB3844" w14:textId="77777777" w:rsidR="009075EA" w:rsidRPr="00E74371" w:rsidRDefault="009075EA" w:rsidP="009075EA">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 xml:space="preserve">Sets a goal to improve </w:t>
            </w:r>
            <w:r w:rsidRPr="0D2F395D">
              <w:rPr>
                <w:rFonts w:ascii="Arial" w:eastAsia="Arial" w:hAnsi="Arial" w:cs="Arial"/>
              </w:rPr>
              <w:t>management of skull base lesions</w:t>
            </w:r>
          </w:p>
          <w:p w14:paraId="653A6D54" w14:textId="77777777" w:rsidR="009075EA" w:rsidRPr="00E74371" w:rsidRDefault="009075EA" w:rsidP="009075EA">
            <w:pPr>
              <w:pBdr>
                <w:top w:val="nil"/>
                <w:left w:val="nil"/>
                <w:bottom w:val="nil"/>
                <w:right w:val="nil"/>
                <w:between w:val="nil"/>
              </w:pBdr>
              <w:spacing w:after="0" w:line="240" w:lineRule="auto"/>
              <w:rPr>
                <w:rFonts w:ascii="Arial" w:hAnsi="Arial" w:cs="Arial"/>
              </w:rPr>
            </w:pPr>
          </w:p>
          <w:p w14:paraId="60E03AE0"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050FA5BD" w14:textId="77777777" w:rsidR="00614D6C" w:rsidRPr="00D94EBD" w:rsidRDefault="21889181"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Asks for feedback from patients, families, and patient care team members</w:t>
            </w:r>
          </w:p>
          <w:p w14:paraId="0EAC8988" w14:textId="77777777" w:rsidR="009075EA" w:rsidRDefault="009075EA" w:rsidP="009075EA">
            <w:pPr>
              <w:pBdr>
                <w:top w:val="nil"/>
                <w:left w:val="nil"/>
                <w:bottom w:val="nil"/>
                <w:right w:val="nil"/>
                <w:between w:val="nil"/>
              </w:pBdr>
              <w:spacing w:after="0" w:line="240" w:lineRule="auto"/>
              <w:ind w:left="180"/>
              <w:rPr>
                <w:rFonts w:ascii="Arial" w:hAnsi="Arial" w:cs="Arial"/>
              </w:rPr>
            </w:pPr>
          </w:p>
          <w:p w14:paraId="5DA4632F" w14:textId="77777777" w:rsidR="00113E91" w:rsidRPr="00D94EBD" w:rsidRDefault="00113E91" w:rsidP="00D94EBD">
            <w:pPr>
              <w:pBdr>
                <w:top w:val="nil"/>
                <w:left w:val="nil"/>
                <w:bottom w:val="nil"/>
                <w:right w:val="nil"/>
                <w:between w:val="nil"/>
              </w:pBdr>
              <w:spacing w:after="0" w:line="240" w:lineRule="auto"/>
              <w:ind w:left="180"/>
              <w:rPr>
                <w:rFonts w:ascii="Arial" w:hAnsi="Arial" w:cs="Arial"/>
              </w:rPr>
            </w:pPr>
          </w:p>
          <w:p w14:paraId="20B03B84" w14:textId="133EB848" w:rsidR="009075EA" w:rsidRPr="00E74371" w:rsidRDefault="00113E91" w:rsidP="00F87FE2">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Identifies opportunities to observe additional skull base surgeries</w:t>
            </w:r>
          </w:p>
        </w:tc>
      </w:tr>
      <w:tr w:rsidR="00C526B5" w:rsidRPr="00E74371" w14:paraId="4D4A0AAB" w14:textId="77777777" w:rsidTr="002F2597">
        <w:tc>
          <w:tcPr>
            <w:tcW w:w="4950" w:type="dxa"/>
            <w:tcBorders>
              <w:top w:val="single" w:sz="4" w:space="0" w:color="000000"/>
              <w:bottom w:val="single" w:sz="4" w:space="0" w:color="000000"/>
            </w:tcBorders>
            <w:shd w:val="clear" w:color="auto" w:fill="C9C9C9"/>
          </w:tcPr>
          <w:p w14:paraId="7C4C68AE" w14:textId="77777777" w:rsidR="002F2597" w:rsidRPr="002F2597" w:rsidRDefault="00614D6C" w:rsidP="002F2597">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2F2597" w:rsidRPr="002F2597">
              <w:rPr>
                <w:rFonts w:ascii="Arial" w:eastAsia="Arial" w:hAnsi="Arial" w:cs="Arial"/>
                <w:i/>
              </w:rPr>
              <w:t>Demonstrates openness to performance data (feedback and other input) to inform goals</w:t>
            </w:r>
          </w:p>
          <w:p w14:paraId="5D73486D" w14:textId="77777777" w:rsidR="002F2597" w:rsidRPr="002F2597" w:rsidRDefault="002F2597" w:rsidP="002F2597">
            <w:pPr>
              <w:spacing w:after="0" w:line="240" w:lineRule="auto"/>
              <w:rPr>
                <w:rFonts w:ascii="Arial" w:eastAsia="Arial" w:hAnsi="Arial" w:cs="Arial"/>
                <w:i/>
              </w:rPr>
            </w:pPr>
          </w:p>
          <w:p w14:paraId="2AAE6959" w14:textId="77777777" w:rsidR="002F2597" w:rsidRPr="002F2597" w:rsidRDefault="002F2597" w:rsidP="002F2597">
            <w:pPr>
              <w:spacing w:after="0" w:line="240" w:lineRule="auto"/>
              <w:rPr>
                <w:rFonts w:ascii="Arial" w:eastAsia="Arial" w:hAnsi="Arial" w:cs="Arial"/>
                <w:i/>
              </w:rPr>
            </w:pPr>
            <w:r w:rsidRPr="002F2597">
              <w:rPr>
                <w:rFonts w:ascii="Arial" w:eastAsia="Arial" w:hAnsi="Arial" w:cs="Arial"/>
                <w:i/>
              </w:rPr>
              <w:t>Analyzes and reflects on the factors that contribute to gap(s) between expectations and actual performance</w:t>
            </w:r>
          </w:p>
          <w:p w14:paraId="000C3674" w14:textId="77777777" w:rsidR="002F2597" w:rsidRPr="002F2597" w:rsidRDefault="002F2597" w:rsidP="002F2597">
            <w:pPr>
              <w:spacing w:after="0" w:line="240" w:lineRule="auto"/>
              <w:rPr>
                <w:rFonts w:ascii="Arial" w:eastAsia="Arial" w:hAnsi="Arial" w:cs="Arial"/>
                <w:i/>
              </w:rPr>
            </w:pPr>
          </w:p>
          <w:p w14:paraId="1EE40FA3" w14:textId="7400E009" w:rsidR="00614D6C" w:rsidRPr="00E74371" w:rsidRDefault="002F2597" w:rsidP="002F2597">
            <w:pPr>
              <w:spacing w:after="0" w:line="240" w:lineRule="auto"/>
              <w:rPr>
                <w:rFonts w:ascii="Arial" w:eastAsia="Arial" w:hAnsi="Arial" w:cs="Arial"/>
                <w:i/>
              </w:rPr>
            </w:pPr>
            <w:r w:rsidRPr="002F2597">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9AB847" w14:textId="790A5C50" w:rsidR="00F87FE2" w:rsidRPr="00E74371" w:rsidRDefault="1DFEC391" w:rsidP="0D2F395D">
            <w:pPr>
              <w:numPr>
                <w:ilvl w:val="0"/>
                <w:numId w:val="5"/>
              </w:numPr>
              <w:pBdr>
                <w:top w:val="nil"/>
                <w:left w:val="nil"/>
                <w:bottom w:val="nil"/>
                <w:right w:val="nil"/>
                <w:between w:val="nil"/>
              </w:pBdr>
              <w:spacing w:after="0" w:line="240" w:lineRule="auto"/>
              <w:ind w:left="180" w:hanging="180"/>
              <w:rPr>
                <w:rFonts w:ascii="Arial" w:hAnsi="Arial" w:cs="Arial"/>
              </w:rPr>
            </w:pPr>
            <w:r w:rsidRPr="0D2F395D">
              <w:rPr>
                <w:rFonts w:ascii="Arial" w:eastAsia="Arial" w:hAnsi="Arial" w:cs="Arial"/>
              </w:rPr>
              <w:t>Accepts constructive feedback in the management of skull base lesions</w:t>
            </w:r>
          </w:p>
          <w:p w14:paraId="2A01A264"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237477B1"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0BB87DC8" w14:textId="2007AD6D" w:rsidR="00F87FE2" w:rsidRPr="00E74371" w:rsidRDefault="471C49E4"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t xml:space="preserve">Assesses time management skills and how </w:t>
            </w:r>
            <w:r w:rsidR="00737BC2">
              <w:rPr>
                <w:rFonts w:ascii="Arial" w:eastAsia="Arial" w:hAnsi="Arial" w:cs="Arial"/>
                <w:color w:val="000000" w:themeColor="text1"/>
              </w:rPr>
              <w:t>they</w:t>
            </w:r>
            <w:r w:rsidRPr="00E74371">
              <w:rPr>
                <w:rFonts w:ascii="Arial" w:eastAsia="Arial" w:hAnsi="Arial" w:cs="Arial"/>
                <w:color w:val="000000" w:themeColor="text1"/>
              </w:rPr>
              <w:t xml:space="preserve"> impact timely completion of clinic notes and literature reviews</w:t>
            </w:r>
          </w:p>
          <w:p w14:paraId="7BCA392C"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5F8F7152"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2E389F75" w14:textId="1D8460E0" w:rsidR="00614D6C" w:rsidRPr="00E74371" w:rsidRDefault="155EF954"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D2F395D">
              <w:rPr>
                <w:rFonts w:ascii="Arial" w:eastAsia="Arial" w:hAnsi="Arial" w:cs="Arial"/>
                <w:color w:val="000000" w:themeColor="text1"/>
              </w:rPr>
              <w:t>When prompted</w:t>
            </w:r>
            <w:r w:rsidRPr="0D2F395D">
              <w:rPr>
                <w:rFonts w:ascii="Arial" w:eastAsia="Arial" w:hAnsi="Arial" w:cs="Arial"/>
              </w:rPr>
              <w:t xml:space="preserve">, develops individual education plan to improve evaluation of </w:t>
            </w:r>
            <w:r w:rsidR="360C86BB" w:rsidRPr="0D2F395D">
              <w:rPr>
                <w:rFonts w:ascii="Arial" w:eastAsia="Arial" w:hAnsi="Arial" w:cs="Arial"/>
              </w:rPr>
              <w:t>skull base lesions</w:t>
            </w:r>
          </w:p>
        </w:tc>
      </w:tr>
      <w:tr w:rsidR="00C526B5" w:rsidRPr="00E74371" w14:paraId="6E37B42D" w14:textId="77777777" w:rsidTr="002F2597">
        <w:tc>
          <w:tcPr>
            <w:tcW w:w="4950" w:type="dxa"/>
            <w:tcBorders>
              <w:top w:val="single" w:sz="4" w:space="0" w:color="000000"/>
              <w:bottom w:val="single" w:sz="4" w:space="0" w:color="000000"/>
            </w:tcBorders>
            <w:shd w:val="clear" w:color="auto" w:fill="C9C9C9"/>
          </w:tcPr>
          <w:p w14:paraId="6D543079" w14:textId="77777777" w:rsidR="002F2597" w:rsidRPr="002F2597" w:rsidRDefault="00614D6C" w:rsidP="002F2597">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2F2597" w:rsidRPr="002F2597">
              <w:rPr>
                <w:rFonts w:ascii="Arial" w:hAnsi="Arial" w:cs="Arial"/>
                <w:i/>
                <w:color w:val="000000"/>
              </w:rPr>
              <w:t>Seeks performance data episodically, with adaptability</w:t>
            </w:r>
          </w:p>
          <w:p w14:paraId="51D4711D" w14:textId="77777777" w:rsidR="002F2597" w:rsidRPr="002F2597" w:rsidRDefault="002F2597" w:rsidP="002F2597">
            <w:pPr>
              <w:spacing w:after="0" w:line="240" w:lineRule="auto"/>
              <w:rPr>
                <w:rFonts w:ascii="Arial" w:hAnsi="Arial" w:cs="Arial"/>
                <w:i/>
                <w:color w:val="000000"/>
              </w:rPr>
            </w:pPr>
          </w:p>
          <w:p w14:paraId="1365C8C4" w14:textId="77777777" w:rsidR="002F2597" w:rsidRPr="002F2597" w:rsidRDefault="002F2597" w:rsidP="002F2597">
            <w:pPr>
              <w:spacing w:after="0" w:line="240" w:lineRule="auto"/>
              <w:rPr>
                <w:rFonts w:ascii="Arial" w:hAnsi="Arial" w:cs="Arial"/>
                <w:i/>
                <w:color w:val="000000"/>
              </w:rPr>
            </w:pPr>
            <w:r w:rsidRPr="002F2597">
              <w:rPr>
                <w:rFonts w:ascii="Arial" w:hAnsi="Arial" w:cs="Arial"/>
                <w:i/>
                <w:color w:val="000000"/>
              </w:rPr>
              <w:t>Analyzes, reflects on, and institutes behavioral change(s) to narrow the gap(s) between expectations and actual performance</w:t>
            </w:r>
          </w:p>
          <w:p w14:paraId="5073CDF5" w14:textId="77777777" w:rsidR="002F2597" w:rsidRPr="002F2597" w:rsidRDefault="002F2597" w:rsidP="002F2597">
            <w:pPr>
              <w:spacing w:after="0" w:line="240" w:lineRule="auto"/>
              <w:rPr>
                <w:rFonts w:ascii="Arial" w:hAnsi="Arial" w:cs="Arial"/>
                <w:i/>
                <w:color w:val="000000"/>
              </w:rPr>
            </w:pPr>
          </w:p>
          <w:p w14:paraId="7D5A95E3" w14:textId="05B11FF3" w:rsidR="00614D6C" w:rsidRPr="00E74371" w:rsidRDefault="002F2597" w:rsidP="002F2597">
            <w:pPr>
              <w:spacing w:after="0" w:line="240" w:lineRule="auto"/>
              <w:rPr>
                <w:rFonts w:ascii="Arial" w:hAnsi="Arial" w:cs="Arial"/>
                <w:i/>
                <w:color w:val="000000"/>
              </w:rPr>
            </w:pPr>
            <w:r w:rsidRPr="002F2597">
              <w:rPr>
                <w:rFonts w:ascii="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248A90" w14:textId="0A3583DB" w:rsidR="002B6BB6" w:rsidRPr="00E74371" w:rsidRDefault="7E06A8AB" w:rsidP="0D2F395D">
            <w:pPr>
              <w:numPr>
                <w:ilvl w:val="0"/>
                <w:numId w:val="5"/>
              </w:numPr>
              <w:pBdr>
                <w:top w:val="nil"/>
                <w:left w:val="nil"/>
                <w:bottom w:val="nil"/>
                <w:right w:val="nil"/>
                <w:between w:val="nil"/>
              </w:pBdr>
              <w:spacing w:after="0" w:line="240" w:lineRule="auto"/>
              <w:ind w:left="180" w:hanging="180"/>
              <w:rPr>
                <w:rFonts w:ascii="Arial" w:hAnsi="Arial" w:cs="Arial"/>
              </w:rPr>
            </w:pPr>
            <w:r w:rsidRPr="5E561137">
              <w:rPr>
                <w:rFonts w:ascii="Arial" w:eastAsia="Arial" w:hAnsi="Arial" w:cs="Arial"/>
                <w:color w:val="000000" w:themeColor="text1"/>
              </w:rPr>
              <w:t xml:space="preserve">Conducts </w:t>
            </w:r>
            <w:r w:rsidR="4EA5AC65" w:rsidRPr="5E561137">
              <w:rPr>
                <w:rFonts w:ascii="Arial" w:eastAsia="Arial" w:hAnsi="Arial" w:cs="Arial"/>
                <w:color w:val="000000" w:themeColor="text1"/>
              </w:rPr>
              <w:t xml:space="preserve">a chart audit to </w:t>
            </w:r>
            <w:r w:rsidR="361ABFD5" w:rsidRPr="5E561137">
              <w:rPr>
                <w:rFonts w:ascii="Arial" w:eastAsia="Arial" w:hAnsi="Arial" w:cs="Arial"/>
                <w:color w:val="000000" w:themeColor="text1"/>
              </w:rPr>
              <w:t>assess</w:t>
            </w:r>
            <w:r w:rsidR="0BCC344B" w:rsidRPr="5E561137">
              <w:rPr>
                <w:rFonts w:ascii="Arial" w:hAnsi="Arial" w:cs="Arial"/>
              </w:rPr>
              <w:t xml:space="preserve"> the hearing results in patients undergoing </w:t>
            </w:r>
            <w:r w:rsidR="00C5407D">
              <w:rPr>
                <w:rFonts w:ascii="Arial" w:hAnsi="Arial" w:cs="Arial"/>
              </w:rPr>
              <w:t>cochlear implant</w:t>
            </w:r>
          </w:p>
          <w:p w14:paraId="4E214220"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4AEE2613" w14:textId="3D5CD3F0" w:rsidR="00F87FE2" w:rsidRPr="00E74371" w:rsidRDefault="00F87FE2"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D2F395D">
              <w:rPr>
                <w:rFonts w:ascii="Arial" w:eastAsia="Arial" w:hAnsi="Arial" w:cs="Arial"/>
                <w:color w:val="000000" w:themeColor="text1"/>
              </w:rPr>
              <w:t>C</w:t>
            </w:r>
            <w:r w:rsidR="4EA5AC65" w:rsidRPr="0D2F395D">
              <w:rPr>
                <w:rFonts w:ascii="Arial" w:eastAsia="Arial" w:hAnsi="Arial" w:cs="Arial"/>
                <w:color w:val="000000" w:themeColor="text1"/>
              </w:rPr>
              <w:t xml:space="preserve">ompletes a comprehensive literature review </w:t>
            </w:r>
            <w:r w:rsidR="4A71197C" w:rsidRPr="0D2F395D">
              <w:rPr>
                <w:rFonts w:ascii="Arial" w:eastAsia="Arial" w:hAnsi="Arial" w:cs="Arial"/>
                <w:color w:val="000000" w:themeColor="text1"/>
              </w:rPr>
              <w:t>to address gaps in knowledge</w:t>
            </w:r>
            <w:r w:rsidR="5771DC43" w:rsidRPr="0D2F395D">
              <w:rPr>
                <w:rFonts w:ascii="Arial" w:eastAsia="Arial" w:hAnsi="Arial" w:cs="Arial"/>
                <w:color w:val="000000" w:themeColor="text1"/>
              </w:rPr>
              <w:t xml:space="preserve"> in the treatment of skull base lesions</w:t>
            </w:r>
          </w:p>
          <w:p w14:paraId="1945F6A7" w14:textId="04B70677" w:rsidR="00F87FE2" w:rsidRPr="00E74371" w:rsidRDefault="00F87FE2" w:rsidP="00F87FE2">
            <w:pPr>
              <w:pBdr>
                <w:top w:val="nil"/>
                <w:left w:val="nil"/>
                <w:bottom w:val="nil"/>
                <w:right w:val="nil"/>
                <w:between w:val="nil"/>
              </w:pBdr>
              <w:spacing w:after="0" w:line="240" w:lineRule="auto"/>
              <w:rPr>
                <w:rFonts w:ascii="Arial" w:hAnsi="Arial" w:cs="Arial"/>
              </w:rPr>
            </w:pPr>
          </w:p>
          <w:p w14:paraId="7C7FA924"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17352E23" w14:textId="42100BDA" w:rsidR="00614D6C" w:rsidRPr="00E74371" w:rsidRDefault="155EF954"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D2F395D">
              <w:rPr>
                <w:rFonts w:ascii="Arial" w:eastAsia="Arial" w:hAnsi="Arial" w:cs="Arial"/>
                <w:color w:val="000000" w:themeColor="text1"/>
              </w:rPr>
              <w:t xml:space="preserve">Using web-based resources, creates a personal curriculum to improve </w:t>
            </w:r>
            <w:r w:rsidR="7E06A8AB" w:rsidRPr="0D2F395D">
              <w:rPr>
                <w:rFonts w:ascii="Arial" w:eastAsia="Arial" w:hAnsi="Arial" w:cs="Arial"/>
              </w:rPr>
              <w:t>personal</w:t>
            </w:r>
            <w:r w:rsidRPr="0D2F395D">
              <w:rPr>
                <w:rFonts w:ascii="Arial" w:eastAsia="Arial" w:hAnsi="Arial" w:cs="Arial"/>
              </w:rPr>
              <w:t xml:space="preserve"> evaluation of </w:t>
            </w:r>
            <w:r w:rsidR="007E1D91">
              <w:rPr>
                <w:rFonts w:ascii="Arial" w:eastAsia="Arial" w:hAnsi="Arial" w:cs="Arial"/>
              </w:rPr>
              <w:t>vestibular schwannoma</w:t>
            </w:r>
            <w:r w:rsidR="0A30D2D5" w:rsidRPr="0D2F395D">
              <w:rPr>
                <w:rFonts w:ascii="Arial" w:eastAsia="Arial" w:hAnsi="Arial" w:cs="Arial"/>
              </w:rPr>
              <w:t xml:space="preserve"> patients</w:t>
            </w:r>
          </w:p>
        </w:tc>
      </w:tr>
      <w:tr w:rsidR="00C526B5" w:rsidRPr="00E74371" w14:paraId="3823C486" w14:textId="77777777" w:rsidTr="002F2597">
        <w:tc>
          <w:tcPr>
            <w:tcW w:w="4950" w:type="dxa"/>
            <w:tcBorders>
              <w:top w:val="single" w:sz="4" w:space="0" w:color="000000"/>
              <w:bottom w:val="single" w:sz="4" w:space="0" w:color="000000"/>
            </w:tcBorders>
            <w:shd w:val="clear" w:color="auto" w:fill="C9C9C9"/>
          </w:tcPr>
          <w:p w14:paraId="1C733B73" w14:textId="77777777" w:rsidR="002F2597" w:rsidRPr="002F2597" w:rsidRDefault="00614D6C" w:rsidP="002F2597">
            <w:pPr>
              <w:spacing w:after="0" w:line="240" w:lineRule="auto"/>
              <w:rPr>
                <w:rFonts w:ascii="Arial" w:eastAsia="Arial" w:hAnsi="Arial" w:cs="Arial"/>
                <w:i/>
              </w:rPr>
            </w:pPr>
            <w:r w:rsidRPr="00E74371">
              <w:rPr>
                <w:rFonts w:ascii="Arial" w:hAnsi="Arial" w:cs="Arial"/>
                <w:b/>
              </w:rPr>
              <w:t>Level 4</w:t>
            </w:r>
            <w:r w:rsidRPr="00E74371">
              <w:rPr>
                <w:rFonts w:ascii="Arial" w:hAnsi="Arial" w:cs="Arial"/>
              </w:rPr>
              <w:t xml:space="preserve"> </w:t>
            </w:r>
            <w:r w:rsidR="002F2597" w:rsidRPr="002F2597">
              <w:rPr>
                <w:rFonts w:ascii="Arial" w:eastAsia="Arial" w:hAnsi="Arial" w:cs="Arial"/>
                <w:i/>
              </w:rPr>
              <w:t>Intentionally seeks performance data consistently, with adaptability</w:t>
            </w:r>
          </w:p>
          <w:p w14:paraId="54A6B337" w14:textId="77777777" w:rsidR="002F2597" w:rsidRPr="002F2597" w:rsidRDefault="002F2597" w:rsidP="002F2597">
            <w:pPr>
              <w:spacing w:after="0" w:line="240" w:lineRule="auto"/>
              <w:rPr>
                <w:rFonts w:ascii="Arial" w:eastAsia="Arial" w:hAnsi="Arial" w:cs="Arial"/>
                <w:i/>
              </w:rPr>
            </w:pPr>
          </w:p>
          <w:p w14:paraId="1A36292A" w14:textId="77777777" w:rsidR="002F2597" w:rsidRPr="002F2597" w:rsidRDefault="002F2597" w:rsidP="002F2597">
            <w:pPr>
              <w:spacing w:after="0" w:line="240" w:lineRule="auto"/>
              <w:rPr>
                <w:rFonts w:ascii="Arial" w:eastAsia="Arial" w:hAnsi="Arial" w:cs="Arial"/>
                <w:i/>
              </w:rPr>
            </w:pPr>
            <w:r w:rsidRPr="002F2597">
              <w:rPr>
                <w:rFonts w:ascii="Arial" w:eastAsia="Arial" w:hAnsi="Arial" w:cs="Arial"/>
                <w:i/>
              </w:rPr>
              <w:t>Challenges assumptions and considers alternatives in narrowing the gap(s) between expectations and actual performance</w:t>
            </w:r>
          </w:p>
          <w:p w14:paraId="2AD5DE1E" w14:textId="77777777" w:rsidR="002F2597" w:rsidRPr="002F2597" w:rsidRDefault="002F2597" w:rsidP="002F2597">
            <w:pPr>
              <w:spacing w:after="0" w:line="240" w:lineRule="auto"/>
              <w:rPr>
                <w:rFonts w:ascii="Arial" w:eastAsia="Arial" w:hAnsi="Arial" w:cs="Arial"/>
                <w:i/>
              </w:rPr>
            </w:pPr>
          </w:p>
          <w:p w14:paraId="5444F700" w14:textId="278921AF" w:rsidR="00614D6C" w:rsidRPr="00E74371" w:rsidRDefault="002F2597" w:rsidP="002F2597">
            <w:pPr>
              <w:spacing w:after="0" w:line="240" w:lineRule="auto"/>
              <w:rPr>
                <w:rFonts w:ascii="Arial" w:eastAsia="Arial" w:hAnsi="Arial" w:cs="Arial"/>
                <w:i/>
              </w:rPr>
            </w:pPr>
            <w:r w:rsidRPr="002F2597">
              <w:rPr>
                <w:rFonts w:ascii="Arial" w:eastAsia="Arial" w:hAnsi="Arial" w:cs="Arial"/>
                <w:i/>
              </w:rPr>
              <w:lastRenderedPageBreak/>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E654D6" w14:textId="7CA372DF" w:rsidR="00F87FE2" w:rsidRPr="00E74371" w:rsidRDefault="471C49E4"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5E561137">
              <w:rPr>
                <w:rFonts w:ascii="Arial" w:eastAsia="Arial" w:hAnsi="Arial" w:cs="Arial"/>
                <w:color w:val="000000" w:themeColor="text1"/>
              </w:rPr>
              <w:lastRenderedPageBreak/>
              <w:t xml:space="preserve">Completes a quarterly chart audit to </w:t>
            </w:r>
            <w:r w:rsidR="654A7BBB" w:rsidRPr="5E561137">
              <w:rPr>
                <w:rFonts w:ascii="Arial" w:eastAsia="Arial" w:hAnsi="Arial" w:cs="Arial"/>
              </w:rPr>
              <w:t>assess facial nerve outcomes in acoustic tumor removal</w:t>
            </w:r>
          </w:p>
          <w:p w14:paraId="2B20602E"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413B08EF" w14:textId="77777777" w:rsidR="00F87FE2" w:rsidRPr="00E74371" w:rsidRDefault="471C49E4"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After patient encounter, </w:t>
            </w:r>
            <w:r w:rsidRPr="00E74371">
              <w:rPr>
                <w:rFonts w:ascii="Arial" w:eastAsia="Arial" w:hAnsi="Arial" w:cs="Arial"/>
                <w:color w:val="000000" w:themeColor="text1"/>
              </w:rPr>
              <w:t>debriefs with the attending and other patient care team members to optimize future collaboration</w:t>
            </w:r>
            <w:r w:rsidRPr="00E74371">
              <w:rPr>
                <w:rFonts w:ascii="Arial" w:eastAsia="Arial" w:hAnsi="Arial" w:cs="Arial"/>
              </w:rPr>
              <w:t xml:space="preserve"> in the care of the patient and family</w:t>
            </w:r>
          </w:p>
          <w:p w14:paraId="10D28FF8" w14:textId="77777777" w:rsidR="00F87FE2" w:rsidRPr="00A406E6" w:rsidRDefault="00F87FE2" w:rsidP="00A406E6">
            <w:pPr>
              <w:rPr>
                <w:rFonts w:ascii="Arial" w:eastAsia="Arial" w:hAnsi="Arial" w:cs="Arial"/>
                <w:color w:val="000000" w:themeColor="text1"/>
              </w:rPr>
            </w:pPr>
          </w:p>
          <w:p w14:paraId="74C4ACBD" w14:textId="7A8535EE" w:rsidR="00614D6C" w:rsidRPr="00E74371" w:rsidRDefault="3B5671F3"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5E561137">
              <w:rPr>
                <w:rFonts w:ascii="Arial" w:eastAsia="Arial" w:hAnsi="Arial" w:cs="Arial"/>
                <w:color w:val="000000" w:themeColor="text1"/>
              </w:rPr>
              <w:lastRenderedPageBreak/>
              <w:t>Performs a chart audit on personal documentation of</w:t>
            </w:r>
            <w:r w:rsidR="710F443F" w:rsidRPr="5E561137">
              <w:rPr>
                <w:rFonts w:ascii="Arial" w:eastAsia="Arial" w:hAnsi="Arial" w:cs="Arial"/>
              </w:rPr>
              <w:t xml:space="preserve"> facial nerve outcome results in </w:t>
            </w:r>
            <w:r w:rsidR="004B1E35">
              <w:rPr>
                <w:rFonts w:ascii="Arial" w:eastAsia="Arial" w:hAnsi="Arial" w:cs="Arial"/>
              </w:rPr>
              <w:t>vestibular schwannoma</w:t>
            </w:r>
            <w:r w:rsidR="710F443F" w:rsidRPr="5E561137">
              <w:rPr>
                <w:rFonts w:ascii="Arial" w:eastAsia="Arial" w:hAnsi="Arial" w:cs="Arial"/>
              </w:rPr>
              <w:t xml:space="preserve"> surgery</w:t>
            </w:r>
          </w:p>
        </w:tc>
      </w:tr>
      <w:tr w:rsidR="00C526B5" w:rsidRPr="00E74371" w14:paraId="50835367" w14:textId="77777777" w:rsidTr="002F2597">
        <w:tc>
          <w:tcPr>
            <w:tcW w:w="4950" w:type="dxa"/>
            <w:tcBorders>
              <w:top w:val="single" w:sz="4" w:space="0" w:color="000000"/>
              <w:bottom w:val="single" w:sz="4" w:space="0" w:color="000000"/>
            </w:tcBorders>
            <w:shd w:val="clear" w:color="auto" w:fill="C9C9C9"/>
          </w:tcPr>
          <w:p w14:paraId="2EBB45E1" w14:textId="77777777" w:rsidR="002F2597" w:rsidRPr="002F2597" w:rsidRDefault="00614D6C" w:rsidP="002F2597">
            <w:pPr>
              <w:spacing w:after="0" w:line="240" w:lineRule="auto"/>
              <w:rPr>
                <w:rFonts w:ascii="Arial" w:eastAsia="Arial" w:hAnsi="Arial" w:cs="Arial"/>
                <w:i/>
              </w:rPr>
            </w:pPr>
            <w:r w:rsidRPr="00E74371">
              <w:rPr>
                <w:rFonts w:ascii="Arial" w:hAnsi="Arial" w:cs="Arial"/>
                <w:b/>
              </w:rPr>
              <w:lastRenderedPageBreak/>
              <w:t>Level 5</w:t>
            </w:r>
            <w:r w:rsidRPr="00E74371">
              <w:rPr>
                <w:rFonts w:ascii="Arial" w:hAnsi="Arial" w:cs="Arial"/>
              </w:rPr>
              <w:t xml:space="preserve"> </w:t>
            </w:r>
            <w:r w:rsidR="002F2597" w:rsidRPr="002F2597">
              <w:rPr>
                <w:rFonts w:ascii="Arial" w:eastAsia="Arial" w:hAnsi="Arial" w:cs="Arial"/>
                <w:i/>
              </w:rPr>
              <w:t>Role models consistently seeking performance data with adaptability</w:t>
            </w:r>
          </w:p>
          <w:p w14:paraId="617494F0" w14:textId="77777777" w:rsidR="002F2597" w:rsidRPr="002F2597" w:rsidRDefault="002F2597" w:rsidP="002F2597">
            <w:pPr>
              <w:spacing w:after="0" w:line="240" w:lineRule="auto"/>
              <w:rPr>
                <w:rFonts w:ascii="Arial" w:eastAsia="Arial" w:hAnsi="Arial" w:cs="Arial"/>
                <w:i/>
              </w:rPr>
            </w:pPr>
          </w:p>
          <w:p w14:paraId="74330396" w14:textId="77777777" w:rsidR="002F2597" w:rsidRPr="002F2597" w:rsidRDefault="002F2597" w:rsidP="002F2597">
            <w:pPr>
              <w:spacing w:after="0" w:line="240" w:lineRule="auto"/>
              <w:rPr>
                <w:rFonts w:ascii="Arial" w:eastAsia="Arial" w:hAnsi="Arial" w:cs="Arial"/>
                <w:i/>
              </w:rPr>
            </w:pPr>
            <w:r w:rsidRPr="002F2597">
              <w:rPr>
                <w:rFonts w:ascii="Arial" w:eastAsia="Arial" w:hAnsi="Arial" w:cs="Arial"/>
                <w:i/>
              </w:rPr>
              <w:t>Coaches others on reflective practice</w:t>
            </w:r>
          </w:p>
          <w:p w14:paraId="641D785E" w14:textId="77777777" w:rsidR="002F2597" w:rsidRPr="002F2597" w:rsidRDefault="002F2597" w:rsidP="002F2597">
            <w:pPr>
              <w:spacing w:after="0" w:line="240" w:lineRule="auto"/>
              <w:rPr>
                <w:rFonts w:ascii="Arial" w:eastAsia="Arial" w:hAnsi="Arial" w:cs="Arial"/>
                <w:i/>
              </w:rPr>
            </w:pPr>
          </w:p>
          <w:p w14:paraId="0F9BEC5B" w14:textId="49917154" w:rsidR="00614D6C" w:rsidRPr="00E74371" w:rsidRDefault="002F2597" w:rsidP="002F2597">
            <w:pPr>
              <w:spacing w:after="0" w:line="240" w:lineRule="auto"/>
              <w:rPr>
                <w:rFonts w:ascii="Arial" w:eastAsia="Arial" w:hAnsi="Arial" w:cs="Arial"/>
                <w:i/>
              </w:rPr>
            </w:pPr>
            <w:r w:rsidRPr="002F2597">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A62103" w14:textId="77777777" w:rsidR="00F87FE2" w:rsidRPr="00E74371" w:rsidRDefault="471C49E4"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Models practice improvement and adaptability</w:t>
            </w:r>
          </w:p>
          <w:p w14:paraId="271CB57F"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1F6FCF80"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39E5634E" w14:textId="77777777" w:rsidR="00F87FE2" w:rsidRPr="00E74371" w:rsidRDefault="471C49E4"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t xml:space="preserve">Develops educational module for collaboration </w:t>
            </w:r>
            <w:r w:rsidRPr="00E74371">
              <w:rPr>
                <w:rFonts w:ascii="Arial" w:eastAsia="Arial" w:hAnsi="Arial" w:cs="Arial"/>
              </w:rPr>
              <w:t>with other patient care team members</w:t>
            </w:r>
          </w:p>
          <w:p w14:paraId="4194C513"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6BC71BD3" w14:textId="3F59992C" w:rsidR="00614D6C" w:rsidRPr="00E74371" w:rsidRDefault="471C49E4"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Assists residents in developing individualized learning plans</w:t>
            </w:r>
          </w:p>
        </w:tc>
      </w:tr>
      <w:tr w:rsidR="00CD68FD" w:rsidRPr="00E74371" w14:paraId="3664B515" w14:textId="77777777" w:rsidTr="5E561137">
        <w:tc>
          <w:tcPr>
            <w:tcW w:w="4950" w:type="dxa"/>
            <w:shd w:val="clear" w:color="auto" w:fill="FFD965"/>
          </w:tcPr>
          <w:p w14:paraId="59238A08" w14:textId="77777777" w:rsidR="00614D6C" w:rsidRPr="00E74371" w:rsidRDefault="00614D6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45502DE3"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Direct observation</w:t>
            </w:r>
          </w:p>
          <w:p w14:paraId="43733929" w14:textId="2A0CBA34"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Review of learning plan</w:t>
            </w:r>
          </w:p>
        </w:tc>
      </w:tr>
      <w:tr w:rsidR="00CD68FD" w:rsidRPr="00E74371" w14:paraId="41E141EC" w14:textId="77777777" w:rsidTr="5E561137">
        <w:tc>
          <w:tcPr>
            <w:tcW w:w="4950" w:type="dxa"/>
            <w:shd w:val="clear" w:color="auto" w:fill="8DB3E2" w:themeFill="text2" w:themeFillTint="66"/>
          </w:tcPr>
          <w:p w14:paraId="5083C2A4" w14:textId="77777777" w:rsidR="00614D6C" w:rsidRPr="00E74371" w:rsidRDefault="00614D6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69CEE983" w14:textId="0874B481"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E74371" w14:paraId="25D2D863" w14:textId="77777777" w:rsidTr="5E561137">
        <w:trPr>
          <w:trHeight w:val="80"/>
        </w:trPr>
        <w:tc>
          <w:tcPr>
            <w:tcW w:w="4950" w:type="dxa"/>
            <w:shd w:val="clear" w:color="auto" w:fill="A8D08D"/>
          </w:tcPr>
          <w:p w14:paraId="79AAD3D2" w14:textId="77777777" w:rsidR="00614D6C" w:rsidRPr="00E74371" w:rsidRDefault="00614D6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284AD68C" w14:textId="6372F361" w:rsidR="001F1522" w:rsidRDefault="00614D6C" w:rsidP="001F152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rPr>
              <w:t xml:space="preserve">Burke AE, Benson B, Englander R, </w:t>
            </w:r>
            <w:proofErr w:type="spellStart"/>
            <w:r w:rsidRPr="00E74371">
              <w:rPr>
                <w:rFonts w:ascii="Arial" w:eastAsia="Arial" w:hAnsi="Arial" w:cs="Arial"/>
                <w:color w:val="000000"/>
              </w:rPr>
              <w:t>Carraccio</w:t>
            </w:r>
            <w:proofErr w:type="spellEnd"/>
            <w:r w:rsidRPr="00E74371">
              <w:rPr>
                <w:rFonts w:ascii="Arial" w:eastAsia="Arial" w:hAnsi="Arial" w:cs="Arial"/>
                <w:color w:val="000000"/>
              </w:rPr>
              <w:t xml:space="preserve"> C, Hicks PJ. Domain of competence: </w:t>
            </w:r>
            <w:r w:rsidR="001F1522">
              <w:rPr>
                <w:rFonts w:ascii="Arial" w:eastAsia="Arial" w:hAnsi="Arial" w:cs="Arial"/>
                <w:color w:val="000000"/>
              </w:rPr>
              <w:t>P</w:t>
            </w:r>
            <w:r w:rsidRPr="00E74371">
              <w:rPr>
                <w:rFonts w:ascii="Arial" w:eastAsia="Arial" w:hAnsi="Arial" w:cs="Arial"/>
                <w:color w:val="000000"/>
              </w:rPr>
              <w:t xml:space="preserve">ractice-based learning and improvement. </w:t>
            </w:r>
            <w:proofErr w:type="spellStart"/>
            <w:r w:rsidRPr="00E74371">
              <w:rPr>
                <w:rFonts w:ascii="Arial" w:eastAsia="Arial" w:hAnsi="Arial" w:cs="Arial"/>
                <w:i/>
                <w:color w:val="000000"/>
              </w:rPr>
              <w:t>Acad</w:t>
            </w:r>
            <w:proofErr w:type="spellEnd"/>
            <w:r w:rsidRPr="00E74371">
              <w:rPr>
                <w:rFonts w:ascii="Arial" w:eastAsia="Arial" w:hAnsi="Arial" w:cs="Arial"/>
                <w:i/>
                <w:color w:val="000000"/>
              </w:rPr>
              <w:t xml:space="preserve"> </w:t>
            </w:r>
            <w:proofErr w:type="spellStart"/>
            <w:r w:rsidRPr="00E74371">
              <w:rPr>
                <w:rFonts w:ascii="Arial" w:eastAsia="Arial" w:hAnsi="Arial" w:cs="Arial"/>
                <w:i/>
                <w:color w:val="000000"/>
              </w:rPr>
              <w:t>Pediatr</w:t>
            </w:r>
            <w:proofErr w:type="spellEnd"/>
            <w:r w:rsidRPr="00E74371">
              <w:rPr>
                <w:rFonts w:ascii="Arial" w:eastAsia="Arial" w:hAnsi="Arial" w:cs="Arial"/>
                <w:i/>
                <w:color w:val="000000"/>
              </w:rPr>
              <w:t>.</w:t>
            </w:r>
            <w:r w:rsidRPr="00E74371">
              <w:rPr>
                <w:rFonts w:ascii="Arial" w:eastAsia="Arial" w:hAnsi="Arial" w:cs="Arial"/>
                <w:color w:val="000000"/>
              </w:rPr>
              <w:t xml:space="preserve"> 2014;</w:t>
            </w:r>
            <w:proofErr w:type="gramStart"/>
            <w:r w:rsidRPr="00E74371">
              <w:rPr>
                <w:rFonts w:ascii="Arial" w:eastAsia="Arial" w:hAnsi="Arial" w:cs="Arial"/>
                <w:color w:val="000000"/>
              </w:rPr>
              <w:t>14:S</w:t>
            </w:r>
            <w:proofErr w:type="gramEnd"/>
            <w:r w:rsidRPr="00E74371">
              <w:rPr>
                <w:rFonts w:ascii="Arial" w:eastAsia="Arial" w:hAnsi="Arial" w:cs="Arial"/>
                <w:color w:val="000000"/>
              </w:rPr>
              <w:t>38-S54.</w:t>
            </w:r>
            <w:r w:rsidR="001F1522">
              <w:rPr>
                <w:rFonts w:ascii="Arial" w:eastAsia="Arial" w:hAnsi="Arial" w:cs="Arial"/>
                <w:color w:val="000000"/>
              </w:rPr>
              <w:t xml:space="preserve"> </w:t>
            </w:r>
            <w:hyperlink r:id="rId34" w:history="1">
              <w:r w:rsidR="001F1522" w:rsidRPr="00AD21BF">
                <w:rPr>
                  <w:rStyle w:val="Hyperlink"/>
                  <w:rFonts w:ascii="Arial" w:eastAsia="Arial" w:hAnsi="Arial" w:cs="Arial"/>
                </w:rPr>
                <w:t>https://linkinghub.elsevier.com/retrieve/pii/S1876-2859(13)00333-1</w:t>
              </w:r>
            </w:hyperlink>
            <w:r w:rsidR="001F1522">
              <w:rPr>
                <w:rFonts w:ascii="Arial" w:eastAsia="Arial" w:hAnsi="Arial" w:cs="Arial"/>
                <w:color w:val="000000"/>
              </w:rPr>
              <w:t>.</w:t>
            </w:r>
          </w:p>
          <w:p w14:paraId="0E94FB7F" w14:textId="74E7BE95" w:rsidR="001F1522" w:rsidRDefault="008A1103" w:rsidP="001F1522">
            <w:pPr>
              <w:numPr>
                <w:ilvl w:val="0"/>
                <w:numId w:val="5"/>
              </w:numPr>
              <w:pBdr>
                <w:top w:val="nil"/>
                <w:left w:val="nil"/>
                <w:bottom w:val="nil"/>
                <w:right w:val="nil"/>
                <w:between w:val="nil"/>
              </w:pBdr>
              <w:spacing w:after="0" w:line="240" w:lineRule="auto"/>
              <w:ind w:left="180" w:hanging="180"/>
              <w:rPr>
                <w:rFonts w:ascii="Arial" w:hAnsi="Arial" w:cs="Arial"/>
              </w:rPr>
            </w:pPr>
            <w:hyperlink r:id="rId35">
              <w:r w:rsidR="001F1522" w:rsidRPr="001F1522">
                <w:rPr>
                  <w:rFonts w:ascii="Arial" w:eastAsia="Arial" w:hAnsi="Arial" w:cs="Arial"/>
                  <w:color w:val="000000" w:themeColor="text1"/>
                </w:rPr>
                <w:t>Hojat M</w:t>
              </w:r>
            </w:hyperlink>
            <w:r w:rsidR="001F1522" w:rsidRPr="001F1522">
              <w:rPr>
                <w:rFonts w:ascii="Arial" w:eastAsia="Arial" w:hAnsi="Arial" w:cs="Arial"/>
                <w:color w:val="000000" w:themeColor="text1"/>
              </w:rPr>
              <w:t xml:space="preserve">, </w:t>
            </w:r>
            <w:hyperlink r:id="rId36">
              <w:r w:rsidR="001F1522" w:rsidRPr="001F1522">
                <w:rPr>
                  <w:rFonts w:ascii="Arial" w:eastAsia="Arial" w:hAnsi="Arial" w:cs="Arial"/>
                  <w:color w:val="000000" w:themeColor="text1"/>
                </w:rPr>
                <w:t>Veloski JJ</w:t>
              </w:r>
            </w:hyperlink>
            <w:r w:rsidR="001F1522" w:rsidRPr="001F1522">
              <w:rPr>
                <w:rFonts w:ascii="Arial" w:eastAsia="Arial" w:hAnsi="Arial" w:cs="Arial"/>
                <w:color w:val="000000" w:themeColor="text1"/>
              </w:rPr>
              <w:t xml:space="preserve">, </w:t>
            </w:r>
            <w:hyperlink r:id="rId37">
              <w:r w:rsidR="001F1522" w:rsidRPr="001F1522">
                <w:rPr>
                  <w:rFonts w:ascii="Arial" w:eastAsia="Arial" w:hAnsi="Arial" w:cs="Arial"/>
                  <w:color w:val="000000" w:themeColor="text1"/>
                </w:rPr>
                <w:t>Gonnella JS</w:t>
              </w:r>
            </w:hyperlink>
            <w:r w:rsidR="001F1522" w:rsidRPr="001F1522">
              <w:rPr>
                <w:rFonts w:ascii="Arial" w:eastAsia="Arial" w:hAnsi="Arial" w:cs="Arial"/>
                <w:color w:val="000000" w:themeColor="text1"/>
              </w:rPr>
              <w:t xml:space="preserve">. Measurement and correlates of physicians' lifelong learning. </w:t>
            </w:r>
            <w:r w:rsidR="001F1522" w:rsidRPr="001F1522">
              <w:rPr>
                <w:rFonts w:ascii="Arial" w:eastAsia="Arial" w:hAnsi="Arial" w:cs="Arial"/>
                <w:i/>
                <w:color w:val="000000" w:themeColor="text1"/>
              </w:rPr>
              <w:t xml:space="preserve">Academic </w:t>
            </w:r>
            <w:r w:rsidR="001F1522" w:rsidRPr="001F1522">
              <w:rPr>
                <w:rFonts w:ascii="Arial" w:eastAsia="Arial" w:hAnsi="Arial" w:cs="Arial"/>
                <w:i/>
              </w:rPr>
              <w:t>Medicine</w:t>
            </w:r>
            <w:r w:rsidR="001F1522" w:rsidRPr="001F1522">
              <w:rPr>
                <w:rFonts w:ascii="Arial" w:eastAsia="Arial" w:hAnsi="Arial" w:cs="Arial"/>
              </w:rPr>
              <w:t xml:space="preserve">. 2009;84(8):1066-1074. </w:t>
            </w:r>
            <w:hyperlink r:id="rId38" w:history="1">
              <w:r w:rsidR="001F1522" w:rsidRPr="00AD21BF">
                <w:rPr>
                  <w:rStyle w:val="Hyperlink"/>
                  <w:rFonts w:ascii="Arial" w:eastAsia="Arial" w:hAnsi="Arial" w:cs="Arial"/>
                </w:rPr>
                <w:t>https://journals.lww.com/academicmedicine/fulltext/2009/08000/Measurement_and_Correlates_of_Physicians__Lifelong.21.aspx</w:t>
              </w:r>
            </w:hyperlink>
            <w:r w:rsidR="001F1522" w:rsidRPr="001F1522">
              <w:rPr>
                <w:rFonts w:ascii="Arial" w:eastAsia="Arial" w:hAnsi="Arial" w:cs="Arial"/>
              </w:rPr>
              <w:t>.</w:t>
            </w:r>
          </w:p>
          <w:p w14:paraId="298D1E5E" w14:textId="3EFE01A5" w:rsidR="001F1522" w:rsidRPr="001F1522" w:rsidRDefault="001F1522" w:rsidP="001F1522">
            <w:pPr>
              <w:numPr>
                <w:ilvl w:val="0"/>
                <w:numId w:val="5"/>
              </w:numPr>
              <w:pBdr>
                <w:top w:val="nil"/>
                <w:left w:val="nil"/>
                <w:bottom w:val="nil"/>
                <w:right w:val="nil"/>
                <w:between w:val="nil"/>
              </w:pBdr>
              <w:spacing w:after="0" w:line="240" w:lineRule="auto"/>
              <w:ind w:left="180" w:hanging="180"/>
              <w:rPr>
                <w:rFonts w:ascii="Arial" w:hAnsi="Arial" w:cs="Arial"/>
              </w:rPr>
            </w:pPr>
            <w:proofErr w:type="spellStart"/>
            <w:r w:rsidRPr="001F1522">
              <w:rPr>
                <w:rFonts w:ascii="Arial" w:eastAsia="Arial" w:hAnsi="Arial" w:cs="Arial"/>
              </w:rPr>
              <w:t>Lockspeiser</w:t>
            </w:r>
            <w:proofErr w:type="spellEnd"/>
            <w:r w:rsidRPr="001F1522">
              <w:rPr>
                <w:rFonts w:ascii="Arial" w:eastAsia="Arial" w:hAnsi="Arial" w:cs="Arial"/>
              </w:rPr>
              <w:t xml:space="preserve"> TM, </w:t>
            </w:r>
            <w:proofErr w:type="spellStart"/>
            <w:r w:rsidRPr="001F1522">
              <w:rPr>
                <w:rFonts w:ascii="Arial" w:eastAsia="Arial" w:hAnsi="Arial" w:cs="Arial"/>
              </w:rPr>
              <w:t>Schmitter</w:t>
            </w:r>
            <w:proofErr w:type="spellEnd"/>
            <w:r w:rsidRPr="001F1522">
              <w:rPr>
                <w:rFonts w:ascii="Arial" w:eastAsia="Arial" w:hAnsi="Arial" w:cs="Arial"/>
              </w:rPr>
              <w:t xml:space="preserve"> PA, Lane JL, Hanson JL, Rosenberg AA, Park YS. Assessing residents’ written learning goals and goal writing skill: validity evidence for the learning goal scoring rubric. </w:t>
            </w:r>
            <w:r w:rsidRPr="001F1522">
              <w:rPr>
                <w:rFonts w:ascii="Arial" w:eastAsia="Arial" w:hAnsi="Arial" w:cs="Arial"/>
                <w:i/>
              </w:rPr>
              <w:t>Academic Medicine</w:t>
            </w:r>
            <w:r w:rsidRPr="001F1522">
              <w:rPr>
                <w:rFonts w:ascii="Arial" w:eastAsia="Arial" w:hAnsi="Arial" w:cs="Arial"/>
              </w:rPr>
              <w:t xml:space="preserve">. 2013;88(10):1558-1563. </w:t>
            </w:r>
            <w:hyperlink r:id="rId39" w:history="1">
              <w:r w:rsidRPr="00AD21BF">
                <w:rPr>
                  <w:rStyle w:val="Hyperlink"/>
                  <w:rFonts w:ascii="Arial" w:eastAsia="Arial" w:hAnsi="Arial" w:cs="Arial"/>
                </w:rPr>
                <w:t>https://journals.lww.com/academicmedicine/fulltext/2013/10000/Assessing_Residents__Written_Learning_Goals_and.39.aspx</w:t>
              </w:r>
            </w:hyperlink>
            <w:r w:rsidRPr="001F1522">
              <w:rPr>
                <w:rFonts w:ascii="Arial" w:eastAsia="Arial" w:hAnsi="Arial" w:cs="Arial"/>
              </w:rPr>
              <w:t>.</w:t>
            </w:r>
          </w:p>
        </w:tc>
      </w:tr>
    </w:tbl>
    <w:p w14:paraId="16F12263" w14:textId="765EB054" w:rsidR="003F2E8F" w:rsidRDefault="003F2E8F" w:rsidP="00A32159">
      <w:pPr>
        <w:spacing w:after="0" w:line="240" w:lineRule="auto"/>
        <w:ind w:hanging="180"/>
        <w:rPr>
          <w:rFonts w:ascii="Arial" w:eastAsia="Arial" w:hAnsi="Arial" w:cs="Arial"/>
        </w:rPr>
      </w:pPr>
    </w:p>
    <w:p w14:paraId="299F7E7A"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09118D" w14:paraId="5DC34CC7" w14:textId="77777777" w:rsidTr="61D38C3E">
        <w:trPr>
          <w:trHeight w:val="769"/>
        </w:trPr>
        <w:tc>
          <w:tcPr>
            <w:tcW w:w="14125" w:type="dxa"/>
            <w:gridSpan w:val="2"/>
            <w:shd w:val="clear" w:color="auto" w:fill="9CC3E5"/>
          </w:tcPr>
          <w:p w14:paraId="7F615FBC" w14:textId="0314AE44" w:rsidR="003F2E8F" w:rsidRPr="00E74371" w:rsidRDefault="00D8772D"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Professionalism 1: Professional Behavior and Ethical Principles </w:t>
            </w:r>
          </w:p>
          <w:p w14:paraId="55A2B33F" w14:textId="3AB21227" w:rsidR="003F2E8F" w:rsidRPr="00E74371" w:rsidRDefault="003F2E8F" w:rsidP="00FE3E04">
            <w:pPr>
              <w:spacing w:after="0" w:line="240" w:lineRule="auto"/>
              <w:ind w:left="187"/>
              <w:rPr>
                <w:rFonts w:ascii="Arial" w:eastAsia="Arial" w:hAnsi="Arial" w:cs="Arial"/>
                <w:b/>
                <w:color w:val="000000"/>
              </w:rPr>
            </w:pPr>
            <w:r w:rsidRPr="00E74371">
              <w:rPr>
                <w:rFonts w:ascii="Arial" w:eastAsia="Arial" w:hAnsi="Arial" w:cs="Arial"/>
                <w:b/>
              </w:rPr>
              <w:t>Overall Intent:</w:t>
            </w:r>
            <w:r w:rsidRPr="00E74371">
              <w:rPr>
                <w:rFonts w:ascii="Arial" w:eastAsia="Arial" w:hAnsi="Arial" w:cs="Arial"/>
              </w:rPr>
              <w:t xml:space="preserve"> </w:t>
            </w:r>
            <w:r w:rsidR="00D8772D" w:rsidRPr="00E74371">
              <w:rPr>
                <w:rFonts w:ascii="Arial" w:eastAsia="Arial" w:hAnsi="Arial" w:cs="Arial"/>
              </w:rPr>
              <w:t>To recognize and address lapses in ethical and professional behavior, demonstrates ethical and professional behaviors, and use appropriate resources for managing ethical and professional dilemmas</w:t>
            </w:r>
          </w:p>
        </w:tc>
      </w:tr>
      <w:tr w:rsidR="00CD68FD" w:rsidRPr="0009118D" w14:paraId="7D7876D9" w14:textId="77777777" w:rsidTr="61D38C3E">
        <w:tc>
          <w:tcPr>
            <w:tcW w:w="4950" w:type="dxa"/>
            <w:shd w:val="clear" w:color="auto" w:fill="FABF8F" w:themeFill="accent6" w:themeFillTint="99"/>
          </w:tcPr>
          <w:p w14:paraId="286566C8"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5524BD21"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09118D" w14:paraId="0C6A1CA2" w14:textId="77777777" w:rsidTr="00933E32">
        <w:tc>
          <w:tcPr>
            <w:tcW w:w="4950" w:type="dxa"/>
            <w:tcBorders>
              <w:top w:val="single" w:sz="4" w:space="0" w:color="000000"/>
              <w:bottom w:val="single" w:sz="4" w:space="0" w:color="000000"/>
            </w:tcBorders>
            <w:shd w:val="clear" w:color="auto" w:fill="C9C9C9"/>
          </w:tcPr>
          <w:p w14:paraId="7AC02F0A" w14:textId="77777777" w:rsidR="002F2597" w:rsidRPr="002F2597" w:rsidRDefault="00614D6C" w:rsidP="002F2597">
            <w:pPr>
              <w:spacing w:after="0" w:line="240" w:lineRule="auto"/>
              <w:rPr>
                <w:rFonts w:ascii="Arial" w:eastAsia="Arial" w:hAnsi="Arial" w:cs="Arial"/>
                <w:i/>
              </w:rPr>
            </w:pPr>
            <w:r w:rsidRPr="00E74371">
              <w:rPr>
                <w:rFonts w:ascii="Arial" w:eastAsia="Arial" w:hAnsi="Arial" w:cs="Arial"/>
                <w:b/>
              </w:rPr>
              <w:t>Level 1</w:t>
            </w:r>
            <w:r w:rsidRPr="00E74371">
              <w:rPr>
                <w:rFonts w:ascii="Arial" w:eastAsia="Arial" w:hAnsi="Arial" w:cs="Arial"/>
              </w:rPr>
              <w:t xml:space="preserve"> </w:t>
            </w:r>
            <w:r w:rsidR="002F2597" w:rsidRPr="002F2597">
              <w:rPr>
                <w:rFonts w:ascii="Arial" w:eastAsia="Arial" w:hAnsi="Arial" w:cs="Arial"/>
                <w:i/>
              </w:rPr>
              <w:t>Identifies and describes potential triggers for lapses in professionalism</w:t>
            </w:r>
          </w:p>
          <w:p w14:paraId="39D97C5B" w14:textId="77777777" w:rsidR="002F2597" w:rsidRPr="002F2597" w:rsidRDefault="002F2597" w:rsidP="002F2597">
            <w:pPr>
              <w:spacing w:after="0" w:line="240" w:lineRule="auto"/>
              <w:rPr>
                <w:rFonts w:ascii="Arial" w:eastAsia="Arial" w:hAnsi="Arial" w:cs="Arial"/>
                <w:i/>
              </w:rPr>
            </w:pPr>
          </w:p>
          <w:p w14:paraId="3741F673" w14:textId="799936E9" w:rsidR="00614D6C" w:rsidRPr="00E74371" w:rsidRDefault="002F2597" w:rsidP="002F2597">
            <w:pPr>
              <w:spacing w:after="0" w:line="240" w:lineRule="auto"/>
              <w:rPr>
                <w:rFonts w:ascii="Arial" w:hAnsi="Arial" w:cs="Arial"/>
                <w:i/>
                <w:color w:val="000000"/>
              </w:rPr>
            </w:pPr>
            <w:r w:rsidRPr="002F2597">
              <w:rPr>
                <w:rFonts w:ascii="Arial" w:eastAsia="Arial" w:hAnsi="Arial" w:cs="Arial"/>
                <w:i/>
              </w:rPr>
              <w:t>Demonstrates knowledge of the ethical principles underlying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85BCC0" w14:textId="77777777" w:rsidR="00F87FE2" w:rsidRPr="00E74371" w:rsidRDefault="00A22E47"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Identifies fatigue as a potential cause for </w:t>
            </w:r>
            <w:r w:rsidR="08AF2EBE" w:rsidRPr="00E74371">
              <w:rPr>
                <w:rFonts w:ascii="Arial" w:eastAsia="Arial" w:hAnsi="Arial" w:cs="Arial"/>
              </w:rPr>
              <w:t>a lapse in professionalism</w:t>
            </w:r>
          </w:p>
          <w:p w14:paraId="1AE2236F"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4316508C"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0C90E94F" w14:textId="1FFE4AF8" w:rsidR="00F87FE2" w:rsidRPr="00E74371" w:rsidRDefault="08AF2EBE"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Understands being late to sign</w:t>
            </w:r>
            <w:r w:rsidR="00737BC2">
              <w:rPr>
                <w:rFonts w:ascii="Arial" w:eastAsia="Arial" w:hAnsi="Arial" w:cs="Arial"/>
              </w:rPr>
              <w:t>-</w:t>
            </w:r>
            <w:r w:rsidRPr="00E74371">
              <w:rPr>
                <w:rFonts w:ascii="Arial" w:eastAsia="Arial" w:hAnsi="Arial" w:cs="Arial"/>
              </w:rPr>
              <w:t>out has adverse effect on patient care and on professional relationships</w:t>
            </w:r>
          </w:p>
          <w:p w14:paraId="78987915" w14:textId="756C240D" w:rsidR="001C39E3" w:rsidRPr="00E74371" w:rsidRDefault="00F80445" w:rsidP="00F87FE2">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Identifies principles to include </w:t>
            </w:r>
            <w:r w:rsidR="001C39E3" w:rsidRPr="00D94EBD">
              <w:rPr>
                <w:rFonts w:ascii="Arial" w:hAnsi="Arial" w:cs="Arial"/>
              </w:rPr>
              <w:t>informed consent, surrogate decision making, advanced directives, confidentiality, error disclosure, stewardship of limited resources, and related topics</w:t>
            </w:r>
          </w:p>
        </w:tc>
      </w:tr>
      <w:tr w:rsidR="00C526B5" w:rsidRPr="0009118D" w14:paraId="53406ABA" w14:textId="77777777" w:rsidTr="00933E32">
        <w:tc>
          <w:tcPr>
            <w:tcW w:w="4950" w:type="dxa"/>
            <w:tcBorders>
              <w:top w:val="single" w:sz="4" w:space="0" w:color="000000"/>
              <w:bottom w:val="single" w:sz="4" w:space="0" w:color="000000"/>
            </w:tcBorders>
            <w:shd w:val="clear" w:color="auto" w:fill="C9C9C9"/>
          </w:tcPr>
          <w:p w14:paraId="2D99CC4C" w14:textId="77777777" w:rsidR="002F2597" w:rsidRPr="002F2597" w:rsidRDefault="00614D6C" w:rsidP="002F2597">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2F2597" w:rsidRPr="002F2597">
              <w:rPr>
                <w:rFonts w:ascii="Arial" w:eastAsia="Arial" w:hAnsi="Arial" w:cs="Arial"/>
                <w:i/>
              </w:rPr>
              <w:t xml:space="preserve">Demonstrates insight into professional behavior in routine situations and </w:t>
            </w:r>
          </w:p>
          <w:p w14:paraId="003F4380" w14:textId="77777777" w:rsidR="002F2597" w:rsidRPr="002F2597" w:rsidRDefault="002F2597" w:rsidP="002F2597">
            <w:pPr>
              <w:spacing w:after="0" w:line="240" w:lineRule="auto"/>
              <w:rPr>
                <w:rFonts w:ascii="Arial" w:eastAsia="Arial" w:hAnsi="Arial" w:cs="Arial"/>
                <w:i/>
              </w:rPr>
            </w:pPr>
            <w:r w:rsidRPr="002F2597">
              <w:rPr>
                <w:rFonts w:ascii="Arial" w:eastAsia="Arial" w:hAnsi="Arial" w:cs="Arial"/>
                <w:i/>
              </w:rPr>
              <w:t>how to appropriately report lapses in professionalism</w:t>
            </w:r>
          </w:p>
          <w:p w14:paraId="160D2858" w14:textId="77777777" w:rsidR="002F2597" w:rsidRPr="002F2597" w:rsidRDefault="002F2597" w:rsidP="002F2597">
            <w:pPr>
              <w:spacing w:after="0" w:line="240" w:lineRule="auto"/>
              <w:rPr>
                <w:rFonts w:ascii="Arial" w:eastAsia="Arial" w:hAnsi="Arial" w:cs="Arial"/>
                <w:i/>
              </w:rPr>
            </w:pPr>
          </w:p>
          <w:p w14:paraId="6F7AAC5B" w14:textId="11D17D35" w:rsidR="00614D6C" w:rsidRPr="00E74371" w:rsidRDefault="002F2597" w:rsidP="002F2597">
            <w:pPr>
              <w:spacing w:after="0" w:line="240" w:lineRule="auto"/>
              <w:rPr>
                <w:rFonts w:ascii="Arial" w:eastAsia="Arial" w:hAnsi="Arial" w:cs="Arial"/>
                <w:i/>
              </w:rPr>
            </w:pPr>
            <w:r w:rsidRPr="002F2597">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304944" w14:textId="21BB8CE7" w:rsidR="00F87FE2" w:rsidRPr="00E74371" w:rsidRDefault="08AF2EBE"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Respectfully approaches a </w:t>
            </w:r>
            <w:r w:rsidR="00F80445">
              <w:rPr>
                <w:rFonts w:ascii="Arial" w:eastAsia="Arial" w:hAnsi="Arial" w:cs="Arial"/>
              </w:rPr>
              <w:t>colleague</w:t>
            </w:r>
            <w:r w:rsidR="00F80445" w:rsidRPr="00E74371">
              <w:rPr>
                <w:rFonts w:ascii="Arial" w:eastAsia="Arial" w:hAnsi="Arial" w:cs="Arial"/>
              </w:rPr>
              <w:t xml:space="preserve"> </w:t>
            </w:r>
            <w:r w:rsidRPr="00E74371">
              <w:rPr>
                <w:rFonts w:ascii="Arial" w:eastAsia="Arial" w:hAnsi="Arial" w:cs="Arial"/>
              </w:rPr>
              <w:t>who is late to sign</w:t>
            </w:r>
            <w:r w:rsidR="00737BC2">
              <w:rPr>
                <w:rFonts w:ascii="Arial" w:eastAsia="Arial" w:hAnsi="Arial" w:cs="Arial"/>
              </w:rPr>
              <w:t>-</w:t>
            </w:r>
            <w:r w:rsidRPr="00E74371">
              <w:rPr>
                <w:rFonts w:ascii="Arial" w:eastAsia="Arial" w:hAnsi="Arial" w:cs="Arial"/>
              </w:rPr>
              <w:t>out about the importance of being on time</w:t>
            </w:r>
          </w:p>
          <w:p w14:paraId="6447D640" w14:textId="33195136" w:rsidR="00F87FE2" w:rsidRPr="00E74371" w:rsidRDefault="08AF2EBE"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Notifies appropriate supervisor when a </w:t>
            </w:r>
            <w:r w:rsidR="00F80445">
              <w:rPr>
                <w:rFonts w:ascii="Arial" w:eastAsia="Arial" w:hAnsi="Arial" w:cs="Arial"/>
              </w:rPr>
              <w:t>colleague</w:t>
            </w:r>
            <w:r w:rsidR="00F80445" w:rsidRPr="00E74371">
              <w:rPr>
                <w:rFonts w:ascii="Arial" w:eastAsia="Arial" w:hAnsi="Arial" w:cs="Arial"/>
              </w:rPr>
              <w:t xml:space="preserve"> </w:t>
            </w:r>
            <w:r w:rsidRPr="00E74371">
              <w:rPr>
                <w:rFonts w:ascii="Arial" w:eastAsia="Arial" w:hAnsi="Arial" w:cs="Arial"/>
              </w:rPr>
              <w:t>is routinely late to sign</w:t>
            </w:r>
            <w:r w:rsidR="00737BC2">
              <w:rPr>
                <w:rFonts w:ascii="Arial" w:eastAsia="Arial" w:hAnsi="Arial" w:cs="Arial"/>
              </w:rPr>
              <w:t>-</w:t>
            </w:r>
            <w:r w:rsidRPr="00E74371">
              <w:rPr>
                <w:rFonts w:ascii="Arial" w:eastAsia="Arial" w:hAnsi="Arial" w:cs="Arial"/>
              </w:rPr>
              <w:t>out</w:t>
            </w:r>
          </w:p>
          <w:p w14:paraId="015C1B0E" w14:textId="1DE236EB" w:rsidR="00F87FE2" w:rsidRDefault="00F87FE2" w:rsidP="00F87FE2">
            <w:pPr>
              <w:pBdr>
                <w:top w:val="nil"/>
                <w:left w:val="nil"/>
                <w:bottom w:val="nil"/>
                <w:right w:val="nil"/>
                <w:between w:val="nil"/>
              </w:pBdr>
              <w:spacing w:after="0" w:line="240" w:lineRule="auto"/>
              <w:rPr>
                <w:rFonts w:ascii="Arial" w:hAnsi="Arial" w:cs="Arial"/>
              </w:rPr>
            </w:pPr>
          </w:p>
          <w:p w14:paraId="0A61A180" w14:textId="77777777" w:rsidR="002F2597" w:rsidRPr="00E74371" w:rsidRDefault="002F2597" w:rsidP="00F87FE2">
            <w:pPr>
              <w:pBdr>
                <w:top w:val="nil"/>
                <w:left w:val="nil"/>
                <w:bottom w:val="nil"/>
                <w:right w:val="nil"/>
                <w:between w:val="nil"/>
              </w:pBdr>
              <w:spacing w:after="0" w:line="240" w:lineRule="auto"/>
              <w:rPr>
                <w:rFonts w:ascii="Arial" w:hAnsi="Arial" w:cs="Arial"/>
              </w:rPr>
            </w:pPr>
          </w:p>
          <w:p w14:paraId="50331884" w14:textId="4FDEC792" w:rsidR="00614D6C" w:rsidRPr="00E74371" w:rsidRDefault="21889181"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Identifies and applies ethical principles involved in informed consent when the </w:t>
            </w:r>
            <w:r w:rsidR="002D2D54">
              <w:rPr>
                <w:rFonts w:ascii="Arial" w:eastAsia="Arial" w:hAnsi="Arial" w:cs="Arial"/>
              </w:rPr>
              <w:t>colleague</w:t>
            </w:r>
            <w:r w:rsidR="002D2D54" w:rsidRPr="00E74371">
              <w:rPr>
                <w:rFonts w:ascii="Arial" w:eastAsia="Arial" w:hAnsi="Arial" w:cs="Arial"/>
              </w:rPr>
              <w:t xml:space="preserve"> </w:t>
            </w:r>
            <w:r w:rsidRPr="00E74371">
              <w:rPr>
                <w:rFonts w:ascii="Arial" w:eastAsia="Arial" w:hAnsi="Arial" w:cs="Arial"/>
              </w:rPr>
              <w:t xml:space="preserve">is unclear of all the risks </w:t>
            </w:r>
          </w:p>
        </w:tc>
      </w:tr>
      <w:tr w:rsidR="00C526B5" w:rsidRPr="0009118D" w14:paraId="7CDC6BD1" w14:textId="77777777" w:rsidTr="00933E32">
        <w:tc>
          <w:tcPr>
            <w:tcW w:w="4950" w:type="dxa"/>
            <w:tcBorders>
              <w:top w:val="single" w:sz="4" w:space="0" w:color="000000"/>
              <w:bottom w:val="single" w:sz="4" w:space="0" w:color="000000"/>
            </w:tcBorders>
            <w:shd w:val="clear" w:color="auto" w:fill="C9C9C9"/>
          </w:tcPr>
          <w:p w14:paraId="38A16F99" w14:textId="77777777" w:rsidR="002F2597" w:rsidRPr="002F2597" w:rsidRDefault="00614D6C" w:rsidP="002F2597">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2F2597" w:rsidRPr="002F2597">
              <w:rPr>
                <w:rFonts w:ascii="Arial" w:hAnsi="Arial" w:cs="Arial"/>
                <w:i/>
                <w:color w:val="000000"/>
              </w:rPr>
              <w:t>Demonstrates professional behavior in complex or stressful situations</w:t>
            </w:r>
          </w:p>
          <w:p w14:paraId="7C9E65F5" w14:textId="77777777" w:rsidR="002F2597" w:rsidRPr="002F2597" w:rsidRDefault="002F2597" w:rsidP="002F2597">
            <w:pPr>
              <w:spacing w:after="0" w:line="240" w:lineRule="auto"/>
              <w:rPr>
                <w:rFonts w:ascii="Arial" w:hAnsi="Arial" w:cs="Arial"/>
                <w:i/>
                <w:color w:val="000000"/>
              </w:rPr>
            </w:pPr>
          </w:p>
          <w:p w14:paraId="0544678E" w14:textId="63BA717F" w:rsidR="00614D6C" w:rsidRPr="00E74371" w:rsidRDefault="002F2597" w:rsidP="002F2597">
            <w:pPr>
              <w:spacing w:after="0" w:line="240" w:lineRule="auto"/>
              <w:rPr>
                <w:rFonts w:ascii="Arial" w:hAnsi="Arial" w:cs="Arial"/>
                <w:i/>
                <w:color w:val="000000"/>
              </w:rPr>
            </w:pPr>
            <w:r w:rsidRPr="002F2597">
              <w:rPr>
                <w:rFonts w:ascii="Arial" w:hAnsi="Arial" w:cs="Arial"/>
                <w:i/>
                <w:color w:val="000000"/>
              </w:rPr>
              <w:t>Analyzes complex situations using ethical principles and recognizes the need to seek help in managing and resolving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5B60E8" w14:textId="0D9D2A7B" w:rsidR="00F87FE2" w:rsidRPr="00E74371" w:rsidRDefault="08AF2EBE"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Appropriately responds to a distraught family member</w:t>
            </w:r>
            <w:r w:rsidRPr="00E74371">
              <w:rPr>
                <w:rFonts w:ascii="Arial" w:eastAsia="Arial" w:hAnsi="Arial" w:cs="Arial"/>
                <w:color w:val="000000" w:themeColor="text1"/>
              </w:rPr>
              <w:t xml:space="preserve"> </w:t>
            </w:r>
            <w:r w:rsidRPr="00E74371">
              <w:rPr>
                <w:rFonts w:ascii="Arial" w:eastAsia="Arial" w:hAnsi="Arial" w:cs="Arial"/>
              </w:rPr>
              <w:t>following an unsuccessful resuscitation attempt of a relative</w:t>
            </w:r>
          </w:p>
          <w:p w14:paraId="63D3291B"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4AC3F58B" w14:textId="193C6948" w:rsidR="00F87FE2" w:rsidRPr="00E74371" w:rsidRDefault="08AF2EBE"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t>After noticing a colleague’s inappropriate social media post, reviews policies related to posting of content and seeks guidance</w:t>
            </w:r>
          </w:p>
          <w:p w14:paraId="2C456264" w14:textId="2188EAB9" w:rsidR="00614D6C" w:rsidRPr="00E74371" w:rsidRDefault="21889181"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Offers treatment options for a terminally ill patient, while recognizing own limitations, and consistently honoring the patient’s choice</w:t>
            </w:r>
          </w:p>
        </w:tc>
      </w:tr>
      <w:tr w:rsidR="00C526B5" w:rsidRPr="0009118D" w14:paraId="63DC6366" w14:textId="77777777" w:rsidTr="00933E32">
        <w:tc>
          <w:tcPr>
            <w:tcW w:w="4950" w:type="dxa"/>
            <w:tcBorders>
              <w:top w:val="single" w:sz="4" w:space="0" w:color="000000"/>
              <w:bottom w:val="single" w:sz="4" w:space="0" w:color="000000"/>
            </w:tcBorders>
            <w:shd w:val="clear" w:color="auto" w:fill="C9C9C9"/>
          </w:tcPr>
          <w:p w14:paraId="13A6F517" w14:textId="77777777" w:rsidR="002F2597" w:rsidRPr="002F2597" w:rsidRDefault="00614D6C" w:rsidP="002F2597">
            <w:pPr>
              <w:spacing w:after="0" w:line="240" w:lineRule="auto"/>
              <w:rPr>
                <w:rFonts w:ascii="Arial" w:eastAsia="Arial" w:hAnsi="Arial" w:cs="Arial"/>
                <w:i/>
              </w:rPr>
            </w:pPr>
            <w:r w:rsidRPr="00E74371">
              <w:rPr>
                <w:rFonts w:ascii="Arial" w:hAnsi="Arial" w:cs="Arial"/>
                <w:b/>
              </w:rPr>
              <w:t>Level 4</w:t>
            </w:r>
            <w:r w:rsidRPr="00E74371">
              <w:rPr>
                <w:rFonts w:ascii="Arial" w:hAnsi="Arial" w:cs="Arial"/>
              </w:rPr>
              <w:t xml:space="preserve"> </w:t>
            </w:r>
            <w:r w:rsidR="002F2597" w:rsidRPr="002F2597">
              <w:rPr>
                <w:rFonts w:ascii="Arial" w:eastAsia="Arial" w:hAnsi="Arial" w:cs="Arial"/>
                <w:i/>
              </w:rPr>
              <w:t>Recognizes situations that might trigger lapses in professionalism and intervenes to prevent lapses in oneself and others</w:t>
            </w:r>
          </w:p>
          <w:p w14:paraId="07152A22" w14:textId="77777777" w:rsidR="002F2597" w:rsidRPr="002F2597" w:rsidRDefault="002F2597" w:rsidP="002F2597">
            <w:pPr>
              <w:spacing w:after="0" w:line="240" w:lineRule="auto"/>
              <w:rPr>
                <w:rFonts w:ascii="Arial" w:eastAsia="Arial" w:hAnsi="Arial" w:cs="Arial"/>
                <w:i/>
              </w:rPr>
            </w:pPr>
          </w:p>
          <w:p w14:paraId="28D95FFB" w14:textId="51FE055C" w:rsidR="00614D6C" w:rsidRPr="00E74371" w:rsidRDefault="002F2597" w:rsidP="002F2597">
            <w:pPr>
              <w:spacing w:after="0" w:line="240" w:lineRule="auto"/>
              <w:rPr>
                <w:rFonts w:ascii="Arial" w:eastAsia="Arial" w:hAnsi="Arial" w:cs="Arial"/>
                <w:i/>
              </w:rPr>
            </w:pPr>
            <w:r w:rsidRPr="002F2597">
              <w:rPr>
                <w:rFonts w:ascii="Arial" w:eastAsia="Arial" w:hAnsi="Arial" w:cs="Arial"/>
                <w:i/>
              </w:rPr>
              <w:t>Recognizes and uses appropriate resources for managing and resolving ethical dilemmas as needed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E1B86A" w14:textId="364300B6" w:rsidR="00F87FE2" w:rsidRPr="00E74371" w:rsidRDefault="08AF2EBE"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t>Actively considers the perspectives of others</w:t>
            </w:r>
          </w:p>
          <w:p w14:paraId="4C7AC3F9" w14:textId="669C9EE7" w:rsidR="00F87FE2" w:rsidRPr="00E74371" w:rsidRDefault="08AF2EBE"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t>Models respect for patients and promotes the same from colleagues, when a patient has been wai</w:t>
            </w:r>
            <w:r w:rsidRPr="00E74371">
              <w:rPr>
                <w:rFonts w:ascii="Arial" w:eastAsia="Arial" w:hAnsi="Arial" w:cs="Arial"/>
              </w:rPr>
              <w:t>ting an excessively long time to be seen</w:t>
            </w:r>
          </w:p>
          <w:p w14:paraId="18C53F59"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3643D8AE" w14:textId="3191EB9D" w:rsidR="00614D6C" w:rsidRPr="00E74371" w:rsidRDefault="21889181"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t xml:space="preserve">Recognizes and </w:t>
            </w:r>
            <w:r w:rsidR="00737BC2">
              <w:rPr>
                <w:rFonts w:ascii="Arial" w:eastAsia="Arial" w:hAnsi="Arial" w:cs="Arial"/>
                <w:color w:val="000000" w:themeColor="text1"/>
              </w:rPr>
              <w:t>uses</w:t>
            </w:r>
            <w:r w:rsidR="00737BC2" w:rsidRPr="00E74371">
              <w:rPr>
                <w:rFonts w:ascii="Arial" w:eastAsia="Arial" w:hAnsi="Arial" w:cs="Arial"/>
                <w:color w:val="000000" w:themeColor="text1"/>
              </w:rPr>
              <w:t xml:space="preserve"> </w:t>
            </w:r>
            <w:r w:rsidRPr="00E74371">
              <w:rPr>
                <w:rFonts w:ascii="Arial" w:eastAsia="Arial" w:hAnsi="Arial" w:cs="Arial"/>
                <w:color w:val="000000" w:themeColor="text1"/>
              </w:rPr>
              <w:t>ethics consults, literature, risk-management/legal counsel to resolve ethical dilemmas</w:t>
            </w:r>
          </w:p>
        </w:tc>
      </w:tr>
      <w:tr w:rsidR="00C526B5" w:rsidRPr="0009118D" w14:paraId="22388732" w14:textId="77777777" w:rsidTr="00933E32">
        <w:tc>
          <w:tcPr>
            <w:tcW w:w="4950" w:type="dxa"/>
            <w:tcBorders>
              <w:top w:val="single" w:sz="4" w:space="0" w:color="000000"/>
              <w:bottom w:val="single" w:sz="4" w:space="0" w:color="000000"/>
            </w:tcBorders>
            <w:shd w:val="clear" w:color="auto" w:fill="C9C9C9"/>
          </w:tcPr>
          <w:p w14:paraId="4838DB6C" w14:textId="77777777" w:rsidR="002F2597" w:rsidRPr="002F2597" w:rsidRDefault="00614D6C" w:rsidP="002F2597">
            <w:pPr>
              <w:spacing w:after="0" w:line="240" w:lineRule="auto"/>
              <w:rPr>
                <w:rFonts w:ascii="Arial" w:eastAsia="Arial" w:hAnsi="Arial" w:cs="Arial"/>
                <w:i/>
              </w:rPr>
            </w:pPr>
            <w:r w:rsidRPr="00E74371">
              <w:rPr>
                <w:rFonts w:ascii="Arial" w:hAnsi="Arial" w:cs="Arial"/>
                <w:b/>
              </w:rPr>
              <w:t>Level 5</w:t>
            </w:r>
            <w:r w:rsidRPr="00E74371">
              <w:rPr>
                <w:rFonts w:ascii="Arial" w:hAnsi="Arial" w:cs="Arial"/>
              </w:rPr>
              <w:t xml:space="preserve"> </w:t>
            </w:r>
            <w:r w:rsidR="002F2597" w:rsidRPr="002F2597">
              <w:rPr>
                <w:rFonts w:ascii="Arial" w:eastAsia="Arial" w:hAnsi="Arial" w:cs="Arial"/>
                <w:i/>
              </w:rPr>
              <w:t>Coaches others when their behavior fails to meet professional expectations</w:t>
            </w:r>
          </w:p>
          <w:p w14:paraId="48468AE3" w14:textId="77777777" w:rsidR="002F2597" w:rsidRPr="002F2597" w:rsidRDefault="002F2597" w:rsidP="002F2597">
            <w:pPr>
              <w:spacing w:after="0" w:line="240" w:lineRule="auto"/>
              <w:rPr>
                <w:rFonts w:ascii="Arial" w:eastAsia="Arial" w:hAnsi="Arial" w:cs="Arial"/>
                <w:i/>
              </w:rPr>
            </w:pPr>
          </w:p>
          <w:p w14:paraId="554AF956" w14:textId="77777777" w:rsidR="002F2597" w:rsidRPr="002F2597" w:rsidRDefault="002F2597" w:rsidP="002F2597">
            <w:pPr>
              <w:spacing w:after="0" w:line="240" w:lineRule="auto"/>
              <w:rPr>
                <w:rFonts w:ascii="Arial" w:eastAsia="Arial" w:hAnsi="Arial" w:cs="Arial"/>
                <w:i/>
              </w:rPr>
            </w:pPr>
          </w:p>
          <w:p w14:paraId="2020637D" w14:textId="5D8EE848" w:rsidR="00614D6C" w:rsidRPr="00E74371" w:rsidRDefault="002F2597" w:rsidP="002F2597">
            <w:pPr>
              <w:spacing w:after="0" w:line="240" w:lineRule="auto"/>
              <w:rPr>
                <w:rFonts w:ascii="Arial" w:eastAsia="Arial" w:hAnsi="Arial" w:cs="Arial"/>
                <w:i/>
              </w:rPr>
            </w:pPr>
            <w:r w:rsidRPr="002F2597">
              <w:rPr>
                <w:rFonts w:ascii="Arial" w:eastAsia="Arial" w:hAnsi="Arial" w:cs="Arial"/>
                <w:i/>
              </w:rPr>
              <w:lastRenderedPageBreak/>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A11FD76" w14:textId="647238CC" w:rsidR="00F87FE2" w:rsidRPr="00E74371" w:rsidRDefault="08AF2EBE"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lastRenderedPageBreak/>
              <w:t>Coaches others when their behavior fails to meet professional expectations and creates a performa</w:t>
            </w:r>
            <w:r w:rsidRPr="00E74371">
              <w:rPr>
                <w:rFonts w:ascii="Arial" w:eastAsia="Arial" w:hAnsi="Arial" w:cs="Arial"/>
              </w:rPr>
              <w:t>nce improvement plan to prevent recurrence</w:t>
            </w:r>
          </w:p>
          <w:p w14:paraId="6892D7EB"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15957865" w14:textId="0CF9CF91" w:rsidR="00614D6C" w:rsidRPr="00E74371" w:rsidRDefault="21889181"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lastRenderedPageBreak/>
              <w:t xml:space="preserve">Engages stakeholders to address excessive wait times in the </w:t>
            </w:r>
            <w:r w:rsidR="0070498D" w:rsidRPr="00E74371">
              <w:rPr>
                <w:rFonts w:ascii="Arial" w:eastAsia="Arial" w:hAnsi="Arial" w:cs="Arial"/>
              </w:rPr>
              <w:t xml:space="preserve">clinic </w:t>
            </w:r>
            <w:r w:rsidRPr="00E74371">
              <w:rPr>
                <w:rFonts w:ascii="Arial" w:eastAsia="Arial" w:hAnsi="Arial" w:cs="Arial"/>
              </w:rPr>
              <w:t>to decrease patient and provider frustrations that lead to unprofessional behavior</w:t>
            </w:r>
          </w:p>
        </w:tc>
      </w:tr>
      <w:tr w:rsidR="00CD68FD" w:rsidRPr="0009118D" w14:paraId="365A9E3D" w14:textId="77777777" w:rsidTr="61D38C3E">
        <w:tc>
          <w:tcPr>
            <w:tcW w:w="4950" w:type="dxa"/>
            <w:shd w:val="clear" w:color="auto" w:fill="FFD965"/>
          </w:tcPr>
          <w:p w14:paraId="6DA74E18" w14:textId="77777777" w:rsidR="00614D6C" w:rsidRPr="00E74371" w:rsidRDefault="00614D6C" w:rsidP="00A32159">
            <w:pPr>
              <w:spacing w:after="0" w:line="240" w:lineRule="auto"/>
              <w:rPr>
                <w:rFonts w:ascii="Arial" w:eastAsia="Arial" w:hAnsi="Arial" w:cs="Arial"/>
              </w:rPr>
            </w:pPr>
            <w:r w:rsidRPr="00E74371">
              <w:rPr>
                <w:rFonts w:ascii="Arial" w:hAnsi="Arial" w:cs="Arial"/>
              </w:rPr>
              <w:lastRenderedPageBreak/>
              <w:t>Assessment Models or Tools</w:t>
            </w:r>
          </w:p>
        </w:tc>
        <w:tc>
          <w:tcPr>
            <w:tcW w:w="9175" w:type="dxa"/>
            <w:shd w:val="clear" w:color="auto" w:fill="FFD965"/>
          </w:tcPr>
          <w:p w14:paraId="3C2CEACC"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Direct observation</w:t>
            </w:r>
          </w:p>
          <w:p w14:paraId="76B1319F"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Global evaluation</w:t>
            </w:r>
          </w:p>
          <w:p w14:paraId="4DA5AC9A"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Multisource feedback</w:t>
            </w:r>
          </w:p>
          <w:p w14:paraId="12B31B9D"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Oral</w:t>
            </w:r>
            <w:r w:rsidR="00E14458" w:rsidRPr="00E74371">
              <w:rPr>
                <w:rFonts w:ascii="Arial" w:eastAsia="Arial" w:hAnsi="Arial" w:cs="Arial"/>
              </w:rPr>
              <w:t xml:space="preserve"> or written self-reflection </w:t>
            </w:r>
          </w:p>
          <w:p w14:paraId="466BF31E" w14:textId="5225E445"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Simulation</w:t>
            </w:r>
          </w:p>
        </w:tc>
      </w:tr>
      <w:tr w:rsidR="00CD68FD" w:rsidRPr="0009118D" w14:paraId="758EBE3C" w14:textId="77777777" w:rsidTr="61D38C3E">
        <w:tc>
          <w:tcPr>
            <w:tcW w:w="4950" w:type="dxa"/>
            <w:shd w:val="clear" w:color="auto" w:fill="8DB3E2" w:themeFill="text2" w:themeFillTint="66"/>
          </w:tcPr>
          <w:p w14:paraId="4D7569EB" w14:textId="77777777" w:rsidR="00614D6C" w:rsidRPr="00E74371" w:rsidRDefault="00614D6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2C6D3B75" w14:textId="110B5D50"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09118D" w14:paraId="180B0E7D" w14:textId="77777777" w:rsidTr="61D38C3E">
        <w:trPr>
          <w:trHeight w:val="80"/>
        </w:trPr>
        <w:tc>
          <w:tcPr>
            <w:tcW w:w="4950" w:type="dxa"/>
            <w:shd w:val="clear" w:color="auto" w:fill="A8D08D"/>
          </w:tcPr>
          <w:p w14:paraId="0024EF9F" w14:textId="77777777" w:rsidR="00614D6C" w:rsidRPr="00E74371" w:rsidRDefault="00614D6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6F78E64E" w14:textId="77777777" w:rsidR="00DF78DE" w:rsidRPr="00DD6754" w:rsidRDefault="00DF78DE" w:rsidP="00DF78DE">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American Board of Internal Medicine (</w:t>
            </w:r>
            <w:r w:rsidRPr="00DD6754">
              <w:rPr>
                <w:rFonts w:ascii="Arial" w:eastAsia="Arial" w:hAnsi="Arial" w:cs="Arial"/>
              </w:rPr>
              <w:t>ABIM</w:t>
            </w:r>
            <w:r>
              <w:rPr>
                <w:rFonts w:ascii="Arial" w:eastAsia="Arial" w:hAnsi="Arial" w:cs="Arial"/>
              </w:rPr>
              <w:t>)</w:t>
            </w:r>
            <w:r w:rsidRPr="00DD6754">
              <w:rPr>
                <w:rFonts w:ascii="Arial" w:eastAsia="Arial" w:hAnsi="Arial" w:cs="Arial"/>
              </w:rPr>
              <w:t xml:space="preserve"> Foundation. American Board of Internal Medicine. Medical professionalism in the new millennium: a physician charter. </w:t>
            </w:r>
            <w:r w:rsidRPr="00DD6754">
              <w:rPr>
                <w:rFonts w:ascii="Arial" w:eastAsia="Arial" w:hAnsi="Arial" w:cs="Arial"/>
                <w:i/>
              </w:rPr>
              <w:t>Annals of Internal Medicine</w:t>
            </w:r>
            <w:r w:rsidRPr="00DD6754">
              <w:rPr>
                <w:rFonts w:ascii="Arial" w:eastAsia="Arial" w:hAnsi="Arial" w:cs="Arial"/>
              </w:rPr>
              <w:t xml:space="preserve">. 2002;136(3):243-246. </w:t>
            </w:r>
            <w:hyperlink r:id="rId40" w:history="1">
              <w:r w:rsidRPr="00AD21BF">
                <w:rPr>
                  <w:rStyle w:val="Hyperlink"/>
                  <w:rFonts w:ascii="Arial" w:eastAsia="Arial" w:hAnsi="Arial" w:cs="Arial"/>
                </w:rPr>
                <w:t>https://annals.org/aim/fullarticle/474090/medical-professionalism-new-millennium-physician-charter</w:t>
              </w:r>
            </w:hyperlink>
            <w:r w:rsidRPr="00DD6754">
              <w:rPr>
                <w:rFonts w:ascii="Arial" w:eastAsia="Arial" w:hAnsi="Arial" w:cs="Arial"/>
              </w:rPr>
              <w:t>.</w:t>
            </w:r>
            <w:r>
              <w:rPr>
                <w:rFonts w:ascii="Arial" w:eastAsia="Arial" w:hAnsi="Arial" w:cs="Arial"/>
              </w:rPr>
              <w:t xml:space="preserve"> Accessed </w:t>
            </w:r>
            <w:r w:rsidRPr="00DD6754">
              <w:rPr>
                <w:rFonts w:ascii="Arial" w:eastAsia="Arial" w:hAnsi="Arial" w:cs="Arial"/>
              </w:rPr>
              <w:t xml:space="preserve">2021. </w:t>
            </w:r>
          </w:p>
          <w:p w14:paraId="4B10DEC8" w14:textId="4608A340" w:rsidR="00DD6754" w:rsidRDefault="00614D6C" w:rsidP="00DD6754">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rPr>
              <w:t>American Medical Association</w:t>
            </w:r>
            <w:r w:rsidR="008A3938">
              <w:rPr>
                <w:rFonts w:ascii="Arial" w:eastAsia="Arial" w:hAnsi="Arial" w:cs="Arial"/>
                <w:color w:val="000000"/>
              </w:rPr>
              <w:t>.</w:t>
            </w:r>
            <w:r w:rsidRPr="00E74371">
              <w:rPr>
                <w:rFonts w:ascii="Arial" w:eastAsia="Arial" w:hAnsi="Arial" w:cs="Arial"/>
                <w:color w:val="000000"/>
              </w:rPr>
              <w:t xml:space="preserve"> Ethics. </w:t>
            </w:r>
            <w:hyperlink r:id="rId41" w:history="1">
              <w:r w:rsidR="000E51A3">
                <w:rPr>
                  <w:rStyle w:val="Hyperlink"/>
                  <w:rFonts w:ascii="Arial" w:eastAsia="Arial" w:hAnsi="Arial" w:cs="Arial"/>
                </w:rPr>
                <w:t>https://www.ama-assn.org/delivering-care/ama-code-medical-ethics</w:t>
              </w:r>
            </w:hyperlink>
            <w:r w:rsidR="008A3938">
              <w:rPr>
                <w:rFonts w:ascii="Arial" w:eastAsia="Arial" w:hAnsi="Arial" w:cs="Arial"/>
              </w:rPr>
              <w:t>.</w:t>
            </w:r>
            <w:r w:rsidR="00E30EE4">
              <w:rPr>
                <w:rFonts w:ascii="Arial" w:eastAsia="Arial" w:hAnsi="Arial" w:cs="Arial"/>
              </w:rPr>
              <w:t xml:space="preserve"> Accessed 2021.</w:t>
            </w:r>
          </w:p>
          <w:p w14:paraId="1CD42DB6" w14:textId="55B18987" w:rsidR="00614D6C"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proofErr w:type="spellStart"/>
            <w:r w:rsidRPr="00E74371">
              <w:rPr>
                <w:rFonts w:ascii="Arial" w:hAnsi="Arial" w:cs="Arial"/>
              </w:rPr>
              <w:t>Bynny</w:t>
            </w:r>
            <w:proofErr w:type="spellEnd"/>
            <w:r w:rsidRPr="00E74371">
              <w:rPr>
                <w:rFonts w:ascii="Arial" w:hAnsi="Arial" w:cs="Arial"/>
              </w:rPr>
              <w:t xml:space="preserve"> RL, </w:t>
            </w:r>
            <w:proofErr w:type="spellStart"/>
            <w:r w:rsidRPr="00E74371">
              <w:rPr>
                <w:rFonts w:ascii="Arial" w:hAnsi="Arial" w:cs="Arial"/>
              </w:rPr>
              <w:t>Paauw</w:t>
            </w:r>
            <w:proofErr w:type="spellEnd"/>
            <w:r w:rsidRPr="00E74371">
              <w:rPr>
                <w:rFonts w:ascii="Arial" w:hAnsi="Arial" w:cs="Arial"/>
              </w:rPr>
              <w:t xml:space="preserve"> DS, Papadakis MA, </w:t>
            </w:r>
            <w:proofErr w:type="spellStart"/>
            <w:r w:rsidRPr="00E74371">
              <w:rPr>
                <w:rFonts w:ascii="Arial" w:hAnsi="Arial" w:cs="Arial"/>
              </w:rPr>
              <w:t>Pfeil</w:t>
            </w:r>
            <w:proofErr w:type="spellEnd"/>
            <w:r w:rsidRPr="00E74371">
              <w:rPr>
                <w:rFonts w:ascii="Arial" w:hAnsi="Arial" w:cs="Arial"/>
              </w:rPr>
              <w:t xml:space="preserve"> S</w:t>
            </w:r>
            <w:r w:rsidR="00DD6754">
              <w:rPr>
                <w:rFonts w:ascii="Arial" w:hAnsi="Arial" w:cs="Arial"/>
              </w:rPr>
              <w:t>, Alpha Omega Alpha</w:t>
            </w:r>
            <w:r w:rsidRPr="00E74371">
              <w:rPr>
                <w:rFonts w:ascii="Arial" w:hAnsi="Arial" w:cs="Arial"/>
              </w:rPr>
              <w:t xml:space="preserve">. </w:t>
            </w:r>
            <w:r w:rsidRPr="00DD6754">
              <w:rPr>
                <w:rFonts w:ascii="Arial" w:hAnsi="Arial" w:cs="Arial"/>
                <w:i/>
                <w:iCs/>
              </w:rPr>
              <w:t xml:space="preserve">Medical </w:t>
            </w:r>
            <w:r w:rsidR="00DD6754" w:rsidRPr="00DD6754">
              <w:rPr>
                <w:rFonts w:ascii="Arial" w:hAnsi="Arial" w:cs="Arial"/>
                <w:i/>
                <w:iCs/>
              </w:rPr>
              <w:t>P</w:t>
            </w:r>
            <w:r w:rsidRPr="00DD6754">
              <w:rPr>
                <w:rFonts w:ascii="Arial" w:hAnsi="Arial" w:cs="Arial"/>
                <w:i/>
                <w:iCs/>
              </w:rPr>
              <w:t xml:space="preserve">rofessionalism Best </w:t>
            </w:r>
            <w:r w:rsidR="00DD6754" w:rsidRPr="00DD6754">
              <w:rPr>
                <w:rFonts w:ascii="Arial" w:hAnsi="Arial" w:cs="Arial"/>
                <w:i/>
                <w:iCs/>
              </w:rPr>
              <w:t>P</w:t>
            </w:r>
            <w:r w:rsidRPr="00DD6754">
              <w:rPr>
                <w:rFonts w:ascii="Arial" w:hAnsi="Arial" w:cs="Arial"/>
                <w:i/>
                <w:iCs/>
              </w:rPr>
              <w:t xml:space="preserve">ractices: </w:t>
            </w:r>
            <w:r w:rsidR="00DD6754" w:rsidRPr="00DD6754">
              <w:rPr>
                <w:rFonts w:ascii="Arial" w:hAnsi="Arial" w:cs="Arial"/>
                <w:i/>
                <w:iCs/>
              </w:rPr>
              <w:t>P</w:t>
            </w:r>
            <w:r w:rsidRPr="00DD6754">
              <w:rPr>
                <w:rFonts w:ascii="Arial" w:hAnsi="Arial" w:cs="Arial"/>
                <w:i/>
                <w:iCs/>
              </w:rPr>
              <w:t xml:space="preserve">rofessionalism in the </w:t>
            </w:r>
            <w:r w:rsidR="00DD6754" w:rsidRPr="00DD6754">
              <w:rPr>
                <w:rFonts w:ascii="Arial" w:hAnsi="Arial" w:cs="Arial"/>
                <w:i/>
                <w:iCs/>
              </w:rPr>
              <w:t>M</w:t>
            </w:r>
            <w:r w:rsidRPr="00DD6754">
              <w:rPr>
                <w:rFonts w:ascii="Arial" w:hAnsi="Arial" w:cs="Arial"/>
                <w:i/>
                <w:iCs/>
              </w:rPr>
              <w:t xml:space="preserve">odern </w:t>
            </w:r>
            <w:r w:rsidR="00DD6754" w:rsidRPr="00DD6754">
              <w:rPr>
                <w:rFonts w:ascii="Arial" w:hAnsi="Arial" w:cs="Arial"/>
                <w:i/>
                <w:iCs/>
              </w:rPr>
              <w:t>E</w:t>
            </w:r>
            <w:r w:rsidRPr="00DD6754">
              <w:rPr>
                <w:rFonts w:ascii="Arial" w:hAnsi="Arial" w:cs="Arial"/>
                <w:i/>
                <w:iCs/>
              </w:rPr>
              <w:t>ra</w:t>
            </w:r>
            <w:r w:rsidRPr="00E74371">
              <w:rPr>
                <w:rFonts w:ascii="Arial" w:hAnsi="Arial" w:cs="Arial"/>
              </w:rPr>
              <w:t xml:space="preserve">. </w:t>
            </w:r>
            <w:r w:rsidR="00DD6754">
              <w:rPr>
                <w:rFonts w:ascii="Arial" w:hAnsi="Arial" w:cs="Arial"/>
              </w:rPr>
              <w:t xml:space="preserve">Menlo Park, CA: Alpha Omega Alpha Honor Society; </w:t>
            </w:r>
            <w:r w:rsidRPr="00E74371">
              <w:rPr>
                <w:rFonts w:ascii="Arial" w:hAnsi="Arial" w:cs="Arial"/>
              </w:rPr>
              <w:t>2017</w:t>
            </w:r>
            <w:r w:rsidR="00DD6754">
              <w:rPr>
                <w:rFonts w:ascii="Arial" w:hAnsi="Arial" w:cs="Arial"/>
              </w:rPr>
              <w:t xml:space="preserve">. </w:t>
            </w:r>
            <w:hyperlink r:id="rId42" w:history="1">
              <w:r w:rsidR="00DD6754" w:rsidRPr="00AD21BF">
                <w:rPr>
                  <w:rStyle w:val="Hyperlink"/>
                  <w:rFonts w:ascii="Arial" w:hAnsi="Arial" w:cs="Arial"/>
                </w:rPr>
                <w:t>https://alphaomegaalpha.org/pdfs/Monograph2018.pdf</w:t>
              </w:r>
            </w:hyperlink>
            <w:r w:rsidR="00DD6754">
              <w:rPr>
                <w:rFonts w:ascii="Arial" w:hAnsi="Arial" w:cs="Arial"/>
              </w:rPr>
              <w:t>.</w:t>
            </w:r>
          </w:p>
          <w:p w14:paraId="240968ED" w14:textId="16F5E772" w:rsidR="00E40271" w:rsidRPr="00E40271" w:rsidRDefault="00E40271" w:rsidP="00E40271">
            <w:pPr>
              <w:numPr>
                <w:ilvl w:val="0"/>
                <w:numId w:val="5"/>
              </w:numPr>
              <w:pBdr>
                <w:top w:val="nil"/>
                <w:left w:val="nil"/>
                <w:bottom w:val="nil"/>
                <w:right w:val="nil"/>
                <w:between w:val="nil"/>
              </w:pBdr>
              <w:spacing w:after="0" w:line="240" w:lineRule="auto"/>
              <w:ind w:left="180" w:hanging="180"/>
              <w:rPr>
                <w:rFonts w:ascii="Arial" w:hAnsi="Arial" w:cs="Arial"/>
              </w:rPr>
            </w:pPr>
            <w:r w:rsidRPr="00DD6754">
              <w:rPr>
                <w:rFonts w:ascii="Arial" w:eastAsia="Arial" w:hAnsi="Arial" w:cs="Arial"/>
              </w:rPr>
              <w:t xml:space="preserve">Levinson W, Ginsburg S, </w:t>
            </w:r>
            <w:proofErr w:type="spellStart"/>
            <w:r w:rsidRPr="00DD6754">
              <w:rPr>
                <w:rFonts w:ascii="Arial" w:eastAsia="Arial" w:hAnsi="Arial" w:cs="Arial"/>
              </w:rPr>
              <w:t>Hafferty</w:t>
            </w:r>
            <w:proofErr w:type="spellEnd"/>
            <w:r w:rsidRPr="00DD6754">
              <w:rPr>
                <w:rFonts w:ascii="Arial" w:eastAsia="Arial" w:hAnsi="Arial" w:cs="Arial"/>
              </w:rPr>
              <w:t xml:space="preserve"> FW, Lucey CR. </w:t>
            </w:r>
            <w:r w:rsidRPr="00DD6754">
              <w:rPr>
                <w:rFonts w:ascii="Arial" w:eastAsia="Arial" w:hAnsi="Arial" w:cs="Arial"/>
                <w:i/>
              </w:rPr>
              <w:t>Understanding Medical Professionalism</w:t>
            </w:r>
            <w:r w:rsidRPr="00DD6754">
              <w:rPr>
                <w:rFonts w:ascii="Arial" w:eastAsia="Arial" w:hAnsi="Arial" w:cs="Arial"/>
              </w:rPr>
              <w:t xml:space="preserve">. 1st ed. New York, NY: McGraw-Hill Education; 2014. </w:t>
            </w:r>
            <w:hyperlink r:id="rId43" w:history="1">
              <w:r w:rsidRPr="00DD6754">
                <w:rPr>
                  <w:rStyle w:val="Hyperlink"/>
                  <w:rFonts w:ascii="Arial" w:eastAsia="Arial" w:hAnsi="Arial" w:cs="Arial"/>
                </w:rPr>
                <w:t>https://accessmedicine.mhmedical.com/book.aspx?bookID=1058</w:t>
              </w:r>
            </w:hyperlink>
            <w:r w:rsidRPr="00DD6754">
              <w:rPr>
                <w:rFonts w:ascii="Arial" w:eastAsia="Arial" w:hAnsi="Arial" w:cs="Arial"/>
              </w:rPr>
              <w:t>.</w:t>
            </w:r>
          </w:p>
        </w:tc>
      </w:tr>
    </w:tbl>
    <w:p w14:paraId="47111BA7" w14:textId="02CD4A2D" w:rsidR="006D5341" w:rsidRDefault="006D5341" w:rsidP="00A32159">
      <w:pPr>
        <w:spacing w:after="0" w:line="240" w:lineRule="auto"/>
        <w:ind w:hanging="180"/>
        <w:rPr>
          <w:rFonts w:ascii="Arial" w:eastAsia="Arial" w:hAnsi="Arial" w:cs="Arial"/>
        </w:rPr>
      </w:pPr>
    </w:p>
    <w:p w14:paraId="5D438835" w14:textId="15465B32" w:rsidR="003F2E8F" w:rsidRDefault="006D5341" w:rsidP="00F87FE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09118D" w14:paraId="44A4606E" w14:textId="77777777" w:rsidTr="08C6D776">
        <w:trPr>
          <w:trHeight w:val="769"/>
        </w:trPr>
        <w:tc>
          <w:tcPr>
            <w:tcW w:w="14125" w:type="dxa"/>
            <w:gridSpan w:val="2"/>
            <w:shd w:val="clear" w:color="auto" w:fill="9CC3E5"/>
          </w:tcPr>
          <w:p w14:paraId="33D78A76" w14:textId="3262F8F3" w:rsidR="003F2E8F" w:rsidRPr="00E74371" w:rsidRDefault="003F2E8F"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rPr>
              <w:lastRenderedPageBreak/>
              <w:br w:type="page"/>
            </w:r>
            <w:r w:rsidR="00E93533" w:rsidRPr="00E74371">
              <w:rPr>
                <w:rFonts w:ascii="Arial" w:eastAsia="Arial" w:hAnsi="Arial" w:cs="Arial"/>
                <w:b/>
              </w:rPr>
              <w:t>Professionalism 2: Accountability/Conscientiousness</w:t>
            </w:r>
          </w:p>
          <w:p w14:paraId="6EE790A1" w14:textId="02202EF3" w:rsidR="003F2E8F" w:rsidRPr="00E74371" w:rsidRDefault="003F2E8F" w:rsidP="00FE3E04">
            <w:pPr>
              <w:spacing w:after="0" w:line="240" w:lineRule="auto"/>
              <w:ind w:left="187"/>
              <w:rPr>
                <w:rFonts w:ascii="Arial" w:eastAsia="Arial" w:hAnsi="Arial" w:cs="Arial"/>
                <w:b/>
                <w:color w:val="000000"/>
              </w:rPr>
            </w:pPr>
            <w:r w:rsidRPr="00E74371">
              <w:rPr>
                <w:rFonts w:ascii="Arial" w:eastAsia="Arial" w:hAnsi="Arial" w:cs="Arial"/>
                <w:b/>
              </w:rPr>
              <w:t>Overall Intent:</w:t>
            </w:r>
            <w:r w:rsidRPr="00E74371">
              <w:rPr>
                <w:rFonts w:ascii="Arial" w:eastAsia="Arial" w:hAnsi="Arial" w:cs="Arial"/>
              </w:rPr>
              <w:t xml:space="preserve"> </w:t>
            </w:r>
            <w:r w:rsidR="00E93533" w:rsidRPr="00E74371">
              <w:rPr>
                <w:rFonts w:ascii="Arial" w:eastAsia="Arial" w:hAnsi="Arial" w:cs="Arial"/>
              </w:rPr>
              <w:t>To take responsibility for one’s own actions and the impact on patients and other members of the health care team</w:t>
            </w:r>
          </w:p>
        </w:tc>
      </w:tr>
      <w:tr w:rsidR="00CD68FD" w:rsidRPr="0009118D" w14:paraId="642D8EFC" w14:textId="77777777" w:rsidTr="08C6D776">
        <w:tc>
          <w:tcPr>
            <w:tcW w:w="4950" w:type="dxa"/>
            <w:shd w:val="clear" w:color="auto" w:fill="FABF8F" w:themeFill="accent6" w:themeFillTint="99"/>
          </w:tcPr>
          <w:p w14:paraId="7114442F"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3188B251"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09118D" w14:paraId="4ED5A5A9" w14:textId="77777777" w:rsidTr="00933E32">
        <w:tc>
          <w:tcPr>
            <w:tcW w:w="4950" w:type="dxa"/>
            <w:tcBorders>
              <w:top w:val="single" w:sz="4" w:space="0" w:color="000000"/>
              <w:bottom w:val="single" w:sz="4" w:space="0" w:color="000000"/>
            </w:tcBorders>
            <w:shd w:val="clear" w:color="auto" w:fill="C9C9C9"/>
          </w:tcPr>
          <w:p w14:paraId="1B007B81" w14:textId="77777777" w:rsidR="002F2597" w:rsidRPr="002F2597" w:rsidRDefault="00614D6C" w:rsidP="002F2597">
            <w:pPr>
              <w:spacing w:after="0"/>
              <w:rPr>
                <w:rFonts w:ascii="Arial" w:hAnsi="Arial" w:cs="Arial"/>
                <w:i/>
                <w:iCs/>
              </w:rPr>
            </w:pPr>
            <w:r w:rsidRPr="00E74371">
              <w:rPr>
                <w:rFonts w:ascii="Arial" w:eastAsia="Arial" w:hAnsi="Arial" w:cs="Arial"/>
                <w:b/>
              </w:rPr>
              <w:t>Level 1</w:t>
            </w:r>
            <w:r w:rsidRPr="00E74371">
              <w:rPr>
                <w:rFonts w:ascii="Arial" w:eastAsia="Arial" w:hAnsi="Arial" w:cs="Arial"/>
              </w:rPr>
              <w:t xml:space="preserve"> </w:t>
            </w:r>
            <w:r w:rsidR="002F2597" w:rsidRPr="002F2597">
              <w:rPr>
                <w:rFonts w:ascii="Arial" w:hAnsi="Arial" w:cs="Arial"/>
                <w:i/>
                <w:iCs/>
              </w:rPr>
              <w:t>Performs tasks and responsibilities in a timely manner with appropriate attention to detail in routine situations</w:t>
            </w:r>
          </w:p>
          <w:p w14:paraId="0D44BFE9" w14:textId="77777777" w:rsidR="002F2597" w:rsidRPr="002F2597" w:rsidRDefault="002F2597" w:rsidP="002F2597">
            <w:pPr>
              <w:spacing w:after="0"/>
              <w:rPr>
                <w:rFonts w:ascii="Arial" w:hAnsi="Arial" w:cs="Arial"/>
                <w:i/>
                <w:iCs/>
              </w:rPr>
            </w:pPr>
          </w:p>
          <w:p w14:paraId="40C810B1" w14:textId="218309BD" w:rsidR="00614D6C" w:rsidRPr="00E74371" w:rsidRDefault="002F2597" w:rsidP="002F2597">
            <w:pPr>
              <w:spacing w:after="0" w:line="240" w:lineRule="auto"/>
              <w:rPr>
                <w:rFonts w:ascii="Arial" w:hAnsi="Arial" w:cs="Arial"/>
                <w:i/>
                <w:color w:val="000000"/>
              </w:rPr>
            </w:pPr>
            <w:r w:rsidRPr="002F2597">
              <w:rPr>
                <w:rFonts w:ascii="Arial" w:hAnsi="Arial" w:cs="Arial"/>
                <w:i/>
                <w:iCs/>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D6BFB8D" w14:textId="77777777" w:rsidR="000D2110" w:rsidRPr="00E74371" w:rsidRDefault="000D2110" w:rsidP="000D2110">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Completes administrative tasks, documents safety modules, procedure review, and licensing requirements by specified due date</w:t>
            </w:r>
          </w:p>
          <w:p w14:paraId="3B8986F7"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21D12A6A"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214C3D2C"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Responds promptly to reminders from program administrator to complete work hour logs</w:t>
            </w:r>
          </w:p>
          <w:p w14:paraId="75664642" w14:textId="230CE81C" w:rsidR="00F87FE2" w:rsidRPr="00E74371" w:rsidRDefault="00737BC2" w:rsidP="00F87FE2">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Has t</w:t>
            </w:r>
            <w:r w:rsidR="00614D6C" w:rsidRPr="00E74371">
              <w:rPr>
                <w:rFonts w:ascii="Arial" w:eastAsia="Arial" w:hAnsi="Arial" w:cs="Arial"/>
              </w:rPr>
              <w:t>imely attendance at conferences</w:t>
            </w:r>
          </w:p>
          <w:p w14:paraId="56351E3B" w14:textId="030BC3E1"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Completes </w:t>
            </w:r>
            <w:r w:rsidR="00FE4AB5" w:rsidRPr="00E74371">
              <w:rPr>
                <w:rFonts w:ascii="Arial" w:eastAsia="Arial" w:hAnsi="Arial" w:cs="Arial"/>
              </w:rPr>
              <w:t>pre-rounding lists</w:t>
            </w:r>
          </w:p>
        </w:tc>
      </w:tr>
      <w:tr w:rsidR="00C526B5" w:rsidRPr="0009118D" w14:paraId="00F65F91" w14:textId="77777777" w:rsidTr="00933E32">
        <w:tc>
          <w:tcPr>
            <w:tcW w:w="4950" w:type="dxa"/>
            <w:tcBorders>
              <w:top w:val="single" w:sz="4" w:space="0" w:color="000000"/>
              <w:bottom w:val="single" w:sz="4" w:space="0" w:color="000000"/>
            </w:tcBorders>
            <w:shd w:val="clear" w:color="auto" w:fill="C9C9C9"/>
          </w:tcPr>
          <w:p w14:paraId="1071578E" w14:textId="77777777" w:rsidR="002F2597" w:rsidRPr="002F2597" w:rsidRDefault="00614D6C" w:rsidP="002F2597">
            <w:pPr>
              <w:spacing w:after="0"/>
              <w:rPr>
                <w:rFonts w:ascii="Arial" w:hAnsi="Arial" w:cs="Arial"/>
                <w:i/>
                <w:iCs/>
              </w:rPr>
            </w:pPr>
            <w:r w:rsidRPr="00E74371">
              <w:rPr>
                <w:rFonts w:ascii="Arial" w:hAnsi="Arial" w:cs="Arial"/>
                <w:b/>
              </w:rPr>
              <w:t>Level 2</w:t>
            </w:r>
            <w:r w:rsidRPr="00E74371">
              <w:rPr>
                <w:rFonts w:ascii="Arial" w:hAnsi="Arial" w:cs="Arial"/>
              </w:rPr>
              <w:t xml:space="preserve"> </w:t>
            </w:r>
            <w:r w:rsidR="002F2597" w:rsidRPr="002F2597">
              <w:rPr>
                <w:rFonts w:ascii="Arial" w:hAnsi="Arial" w:cs="Arial"/>
                <w:i/>
                <w:iCs/>
              </w:rPr>
              <w:t>Takes responsibility for failure to complete tasks and responsibilities, identifies potential contributing factors, and describes strategies for ensuring timely task completion in the future</w:t>
            </w:r>
          </w:p>
          <w:p w14:paraId="6738AD10" w14:textId="77777777" w:rsidR="002F2597" w:rsidRPr="002F2597" w:rsidRDefault="002F2597" w:rsidP="002F2597">
            <w:pPr>
              <w:spacing w:after="0"/>
              <w:rPr>
                <w:rFonts w:ascii="Arial" w:hAnsi="Arial" w:cs="Arial"/>
                <w:i/>
                <w:iCs/>
              </w:rPr>
            </w:pPr>
          </w:p>
          <w:p w14:paraId="5C406BD7" w14:textId="04542DC9" w:rsidR="00614D6C" w:rsidRPr="00E74371" w:rsidRDefault="002F2597" w:rsidP="002F2597">
            <w:pPr>
              <w:spacing w:after="0" w:line="240" w:lineRule="auto"/>
              <w:rPr>
                <w:rFonts w:ascii="Arial" w:eastAsia="Arial" w:hAnsi="Arial" w:cs="Arial"/>
                <w:i/>
              </w:rPr>
            </w:pPr>
            <w:r w:rsidRPr="002F2597">
              <w:rPr>
                <w:rFonts w:ascii="Arial" w:hAnsi="Arial" w:cs="Arial"/>
                <w:i/>
                <w:iCs/>
              </w:rPr>
              <w:t>Recognizes situations that might impact one’s own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324F0D" w14:textId="77777777" w:rsidR="000D2110" w:rsidRPr="00E74371" w:rsidRDefault="000D2110" w:rsidP="000D2110">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Responds to pages and emails in a timely fashion</w:t>
            </w:r>
          </w:p>
          <w:p w14:paraId="5E669B46"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6E800AF8" w14:textId="300761AC" w:rsidR="00F87FE2" w:rsidRDefault="00F87FE2" w:rsidP="00F87FE2">
            <w:pPr>
              <w:pBdr>
                <w:top w:val="nil"/>
                <w:left w:val="nil"/>
                <w:bottom w:val="nil"/>
                <w:right w:val="nil"/>
                <w:between w:val="nil"/>
              </w:pBdr>
              <w:spacing w:after="0" w:line="240" w:lineRule="auto"/>
              <w:rPr>
                <w:rFonts w:ascii="Arial" w:hAnsi="Arial" w:cs="Arial"/>
              </w:rPr>
            </w:pPr>
          </w:p>
          <w:p w14:paraId="263AC3B3" w14:textId="3772770E" w:rsidR="000D2110" w:rsidRDefault="000D2110" w:rsidP="00F87FE2">
            <w:pPr>
              <w:pBdr>
                <w:top w:val="nil"/>
                <w:left w:val="nil"/>
                <w:bottom w:val="nil"/>
                <w:right w:val="nil"/>
                <w:between w:val="nil"/>
              </w:pBdr>
              <w:spacing w:after="0" w:line="240" w:lineRule="auto"/>
              <w:rPr>
                <w:rFonts w:ascii="Arial" w:hAnsi="Arial" w:cs="Arial"/>
              </w:rPr>
            </w:pPr>
          </w:p>
          <w:p w14:paraId="3D4E236F" w14:textId="79B240DF" w:rsidR="000D2110" w:rsidRDefault="000D2110" w:rsidP="00F87FE2">
            <w:pPr>
              <w:pBdr>
                <w:top w:val="nil"/>
                <w:left w:val="nil"/>
                <w:bottom w:val="nil"/>
                <w:right w:val="nil"/>
                <w:between w:val="nil"/>
              </w:pBdr>
              <w:spacing w:after="0" w:line="240" w:lineRule="auto"/>
              <w:rPr>
                <w:rFonts w:ascii="Arial" w:hAnsi="Arial" w:cs="Arial"/>
              </w:rPr>
            </w:pPr>
          </w:p>
          <w:p w14:paraId="466FAC43" w14:textId="77777777" w:rsidR="000D2110" w:rsidRPr="00E74371" w:rsidRDefault="000D2110" w:rsidP="00F87FE2">
            <w:pPr>
              <w:pBdr>
                <w:top w:val="nil"/>
                <w:left w:val="nil"/>
                <w:bottom w:val="nil"/>
                <w:right w:val="nil"/>
                <w:between w:val="nil"/>
              </w:pBdr>
              <w:spacing w:after="0" w:line="240" w:lineRule="auto"/>
              <w:rPr>
                <w:rFonts w:ascii="Arial" w:hAnsi="Arial" w:cs="Arial"/>
              </w:rPr>
            </w:pPr>
          </w:p>
          <w:p w14:paraId="2E7606FA" w14:textId="215FAD17"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Before going out of town, completes tasks in anticipation of lack of computer access while traveling</w:t>
            </w:r>
          </w:p>
        </w:tc>
      </w:tr>
      <w:tr w:rsidR="00C526B5" w:rsidRPr="0009118D" w14:paraId="5B23CFAF" w14:textId="77777777" w:rsidTr="00933E32">
        <w:tc>
          <w:tcPr>
            <w:tcW w:w="4950" w:type="dxa"/>
            <w:tcBorders>
              <w:top w:val="single" w:sz="4" w:space="0" w:color="000000"/>
              <w:bottom w:val="single" w:sz="4" w:space="0" w:color="000000"/>
            </w:tcBorders>
            <w:shd w:val="clear" w:color="auto" w:fill="C9C9C9"/>
          </w:tcPr>
          <w:p w14:paraId="107045BC" w14:textId="77777777" w:rsidR="002F2597" w:rsidRPr="002F2597" w:rsidRDefault="00614D6C" w:rsidP="002F2597">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2F2597" w:rsidRPr="002F2597">
              <w:rPr>
                <w:rFonts w:ascii="Arial" w:hAnsi="Arial" w:cs="Arial"/>
                <w:i/>
                <w:color w:val="000000"/>
              </w:rPr>
              <w:t>Performs tasks and responsibilities in a timely manner with appropriate attention to detail in complex or stressful situations</w:t>
            </w:r>
          </w:p>
          <w:p w14:paraId="3E2FEED3" w14:textId="77777777" w:rsidR="002F2597" w:rsidRPr="002F2597" w:rsidRDefault="002F2597" w:rsidP="002F2597">
            <w:pPr>
              <w:spacing w:after="0" w:line="240" w:lineRule="auto"/>
              <w:rPr>
                <w:rFonts w:ascii="Arial" w:hAnsi="Arial" w:cs="Arial"/>
                <w:i/>
                <w:color w:val="000000"/>
              </w:rPr>
            </w:pPr>
          </w:p>
          <w:p w14:paraId="1BD21BF2" w14:textId="66A97A32" w:rsidR="00614D6C" w:rsidRPr="00E74371" w:rsidRDefault="002F2597" w:rsidP="002F2597">
            <w:pPr>
              <w:spacing w:after="0" w:line="240" w:lineRule="auto"/>
              <w:rPr>
                <w:rFonts w:ascii="Arial" w:hAnsi="Arial" w:cs="Arial"/>
                <w:i/>
                <w:color w:val="000000"/>
              </w:rPr>
            </w:pPr>
            <w:r w:rsidRPr="002F2597">
              <w:rPr>
                <w:rFonts w:ascii="Arial" w:hAnsi="Arial" w:cs="Arial"/>
                <w:i/>
                <w:color w:val="000000"/>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B21714" w14:textId="72BCCD5D"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Notifies attending of multiple competing demands on call, appropriately triages tasks, and asks for assistance from other </w:t>
            </w:r>
            <w:r w:rsidR="00987C44">
              <w:rPr>
                <w:rFonts w:ascii="Arial" w:eastAsia="Arial" w:hAnsi="Arial" w:cs="Arial"/>
              </w:rPr>
              <w:t>fellows</w:t>
            </w:r>
            <w:r w:rsidR="00987C44" w:rsidRPr="00E74371">
              <w:rPr>
                <w:rFonts w:ascii="Arial" w:eastAsia="Arial" w:hAnsi="Arial" w:cs="Arial"/>
              </w:rPr>
              <w:t xml:space="preserve"> </w:t>
            </w:r>
            <w:r w:rsidRPr="00E74371">
              <w:rPr>
                <w:rFonts w:ascii="Arial" w:eastAsia="Arial" w:hAnsi="Arial" w:cs="Arial"/>
              </w:rPr>
              <w:t>or faculty members as needed</w:t>
            </w:r>
          </w:p>
          <w:p w14:paraId="0220CED2"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1FBCFEE1"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6686C441" w14:textId="116A84FE" w:rsidR="00614D6C" w:rsidRPr="00E74371" w:rsidRDefault="0FB5048F"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In preparation for being out of </w:t>
            </w:r>
            <w:r w:rsidR="00DE4058" w:rsidRPr="00E74371">
              <w:rPr>
                <w:rFonts w:ascii="Arial" w:eastAsia="Arial" w:hAnsi="Arial" w:cs="Arial"/>
              </w:rPr>
              <w:t>town</w:t>
            </w:r>
            <w:r w:rsidRPr="00E74371">
              <w:rPr>
                <w:rFonts w:ascii="Arial" w:eastAsia="Arial" w:hAnsi="Arial" w:cs="Arial"/>
              </w:rPr>
              <w:t xml:space="preserve">, </w:t>
            </w:r>
            <w:r w:rsidR="00DE4058" w:rsidRPr="00E74371">
              <w:rPr>
                <w:rFonts w:ascii="Arial" w:eastAsia="Arial" w:hAnsi="Arial" w:cs="Arial"/>
              </w:rPr>
              <w:t xml:space="preserve">forwards patient care notifications to another </w:t>
            </w:r>
            <w:r w:rsidR="00E66C57">
              <w:rPr>
                <w:rFonts w:ascii="Arial" w:eastAsia="Arial" w:hAnsi="Arial" w:cs="Arial"/>
              </w:rPr>
              <w:t>colleague</w:t>
            </w:r>
            <w:r w:rsidR="00E66C57" w:rsidRPr="00E74371">
              <w:rPr>
                <w:rFonts w:ascii="Arial" w:eastAsia="Arial" w:hAnsi="Arial" w:cs="Arial"/>
              </w:rPr>
              <w:t xml:space="preserve"> </w:t>
            </w:r>
          </w:p>
        </w:tc>
      </w:tr>
      <w:tr w:rsidR="00C526B5" w:rsidRPr="0009118D" w14:paraId="2CC274A6" w14:textId="77777777" w:rsidTr="00933E32">
        <w:tc>
          <w:tcPr>
            <w:tcW w:w="4950" w:type="dxa"/>
            <w:tcBorders>
              <w:top w:val="single" w:sz="4" w:space="0" w:color="000000"/>
              <w:bottom w:val="single" w:sz="4" w:space="0" w:color="000000"/>
            </w:tcBorders>
            <w:shd w:val="clear" w:color="auto" w:fill="C9C9C9"/>
          </w:tcPr>
          <w:p w14:paraId="0B8A1993" w14:textId="77777777" w:rsidR="002F2597" w:rsidRPr="002F2597" w:rsidRDefault="00614D6C" w:rsidP="002F2597">
            <w:pPr>
              <w:spacing w:after="0"/>
              <w:rPr>
                <w:rFonts w:ascii="Arial" w:hAnsi="Arial" w:cs="Arial"/>
                <w:i/>
                <w:iCs/>
              </w:rPr>
            </w:pPr>
            <w:r w:rsidRPr="00E74371">
              <w:rPr>
                <w:rFonts w:ascii="Arial" w:hAnsi="Arial" w:cs="Arial"/>
                <w:b/>
              </w:rPr>
              <w:t>Level 4</w:t>
            </w:r>
            <w:r w:rsidRPr="00E74371">
              <w:rPr>
                <w:rFonts w:ascii="Arial" w:hAnsi="Arial" w:cs="Arial"/>
              </w:rPr>
              <w:t xml:space="preserve"> </w:t>
            </w:r>
            <w:r w:rsidR="002F2597" w:rsidRPr="002F2597">
              <w:rPr>
                <w:rFonts w:ascii="Arial" w:hAnsi="Arial" w:cs="Arial"/>
                <w:i/>
                <w:iCs/>
              </w:rPr>
              <w:t>Recognizes situations that might impact others’ ability to complete tasks and responsibilities in a timely manner</w:t>
            </w:r>
          </w:p>
          <w:p w14:paraId="02076624" w14:textId="77777777" w:rsidR="002F2597" w:rsidRPr="002F2597" w:rsidRDefault="002F2597" w:rsidP="002F2597">
            <w:pPr>
              <w:spacing w:after="0"/>
              <w:rPr>
                <w:rFonts w:ascii="Arial" w:hAnsi="Arial" w:cs="Arial"/>
                <w:i/>
                <w:iCs/>
              </w:rPr>
            </w:pPr>
          </w:p>
          <w:p w14:paraId="3838DDD7" w14:textId="70E61E62" w:rsidR="00614D6C" w:rsidRPr="00E74371" w:rsidRDefault="002F2597" w:rsidP="002F2597">
            <w:pPr>
              <w:spacing w:after="0" w:line="240" w:lineRule="auto"/>
              <w:rPr>
                <w:rFonts w:ascii="Arial" w:eastAsia="Arial" w:hAnsi="Arial" w:cs="Arial"/>
                <w:i/>
              </w:rPr>
            </w:pPr>
            <w:r w:rsidRPr="002F2597">
              <w:rPr>
                <w:rFonts w:ascii="Arial" w:hAnsi="Arial" w:cs="Arial"/>
                <w:i/>
                <w:iCs/>
              </w:rPr>
              <w:t>Gives appropriate feedback to individuals or groups to facilitate task completion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892904" w14:textId="77777777" w:rsidR="00614D6C" w:rsidRPr="00D94EBD" w:rsidRDefault="21889181"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Takes responsibility for inadvertently omitting key patient information during sign</w:t>
            </w:r>
            <w:r w:rsidR="00737BC2">
              <w:rPr>
                <w:rFonts w:ascii="Arial" w:eastAsia="Arial" w:hAnsi="Arial" w:cs="Arial"/>
              </w:rPr>
              <w:t>-</w:t>
            </w:r>
            <w:r w:rsidRPr="00E74371">
              <w:rPr>
                <w:rFonts w:ascii="Arial" w:eastAsia="Arial" w:hAnsi="Arial" w:cs="Arial"/>
              </w:rPr>
              <w:t>out</w:t>
            </w:r>
          </w:p>
          <w:p w14:paraId="480EACE3" w14:textId="77777777" w:rsidR="006D0C21" w:rsidRDefault="006D0C21" w:rsidP="006D0C21">
            <w:pPr>
              <w:pBdr>
                <w:top w:val="nil"/>
                <w:left w:val="nil"/>
                <w:bottom w:val="nil"/>
                <w:right w:val="nil"/>
                <w:between w:val="nil"/>
              </w:pBdr>
              <w:spacing w:after="0" w:line="240" w:lineRule="auto"/>
              <w:rPr>
                <w:rFonts w:ascii="Arial" w:eastAsia="Arial" w:hAnsi="Arial" w:cs="Arial"/>
              </w:rPr>
            </w:pPr>
          </w:p>
          <w:p w14:paraId="3E9F9A1F" w14:textId="77777777" w:rsidR="006D0C21" w:rsidRDefault="006D0C21" w:rsidP="006D0C21">
            <w:pPr>
              <w:pBdr>
                <w:top w:val="nil"/>
                <w:left w:val="nil"/>
                <w:bottom w:val="nil"/>
                <w:right w:val="nil"/>
                <w:between w:val="nil"/>
              </w:pBdr>
              <w:spacing w:after="0" w:line="240" w:lineRule="auto"/>
              <w:rPr>
                <w:rFonts w:ascii="Arial" w:eastAsia="Arial" w:hAnsi="Arial" w:cs="Arial"/>
              </w:rPr>
            </w:pPr>
          </w:p>
          <w:p w14:paraId="70DEEEA2" w14:textId="77777777" w:rsidR="006D0C21" w:rsidRPr="00D94EBD" w:rsidRDefault="006D0C21" w:rsidP="00D94EBD">
            <w:pPr>
              <w:pBdr>
                <w:top w:val="nil"/>
                <w:left w:val="nil"/>
                <w:bottom w:val="nil"/>
                <w:right w:val="nil"/>
                <w:between w:val="nil"/>
              </w:pBdr>
              <w:spacing w:after="0" w:line="240" w:lineRule="auto"/>
              <w:rPr>
                <w:rFonts w:ascii="Arial" w:hAnsi="Arial" w:cs="Arial"/>
              </w:rPr>
            </w:pPr>
          </w:p>
          <w:p w14:paraId="3F1A5ACC" w14:textId="3EBE5F9A" w:rsidR="004662EE" w:rsidRPr="00D94EBD" w:rsidRDefault="00053C36" w:rsidP="00F87FE2">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Identifies a backlog of consult requests and </w:t>
            </w:r>
            <w:r w:rsidR="006D0C21">
              <w:rPr>
                <w:rFonts w:ascii="Arial" w:eastAsia="Arial" w:hAnsi="Arial" w:cs="Arial"/>
              </w:rPr>
              <w:t>offers advice to junior learners on time management</w:t>
            </w:r>
          </w:p>
          <w:p w14:paraId="78A35360" w14:textId="73E88026" w:rsidR="00BE7BF7" w:rsidRPr="00E74371" w:rsidRDefault="00BE7BF7" w:rsidP="00D94EBD">
            <w:pPr>
              <w:pBdr>
                <w:top w:val="nil"/>
                <w:left w:val="nil"/>
                <w:bottom w:val="nil"/>
                <w:right w:val="nil"/>
                <w:between w:val="nil"/>
              </w:pBdr>
              <w:spacing w:after="0" w:line="240" w:lineRule="auto"/>
              <w:ind w:left="180"/>
              <w:rPr>
                <w:rFonts w:ascii="Arial" w:hAnsi="Arial" w:cs="Arial"/>
              </w:rPr>
            </w:pPr>
          </w:p>
        </w:tc>
      </w:tr>
      <w:tr w:rsidR="00C526B5" w:rsidRPr="0009118D" w14:paraId="38D0C9B2" w14:textId="77777777" w:rsidTr="00933E32">
        <w:tc>
          <w:tcPr>
            <w:tcW w:w="4950" w:type="dxa"/>
            <w:tcBorders>
              <w:top w:val="single" w:sz="4" w:space="0" w:color="000000"/>
              <w:bottom w:val="single" w:sz="4" w:space="0" w:color="000000"/>
            </w:tcBorders>
            <w:shd w:val="clear" w:color="auto" w:fill="C9C9C9"/>
          </w:tcPr>
          <w:p w14:paraId="2794B276" w14:textId="77777777" w:rsidR="002F2597" w:rsidRPr="002F2597" w:rsidRDefault="00614D6C" w:rsidP="002F2597">
            <w:pPr>
              <w:spacing w:after="0"/>
              <w:rPr>
                <w:rFonts w:ascii="Arial" w:hAnsi="Arial" w:cs="Arial"/>
                <w:i/>
                <w:iCs/>
              </w:rPr>
            </w:pPr>
            <w:r w:rsidRPr="00E74371">
              <w:rPr>
                <w:rFonts w:ascii="Arial" w:hAnsi="Arial" w:cs="Arial"/>
                <w:b/>
              </w:rPr>
              <w:t>Level 5</w:t>
            </w:r>
            <w:r w:rsidRPr="00E74371">
              <w:rPr>
                <w:rFonts w:ascii="Arial" w:hAnsi="Arial" w:cs="Arial"/>
              </w:rPr>
              <w:t xml:space="preserve"> </w:t>
            </w:r>
            <w:r w:rsidR="002F2597" w:rsidRPr="002F2597">
              <w:rPr>
                <w:rFonts w:ascii="Arial" w:hAnsi="Arial" w:cs="Arial"/>
                <w:i/>
                <w:iCs/>
              </w:rPr>
              <w:t>Leads a conference on accountability and task completion</w:t>
            </w:r>
          </w:p>
          <w:p w14:paraId="50C84DB8" w14:textId="4E4A3586" w:rsidR="00614D6C" w:rsidRPr="00E74371" w:rsidRDefault="002F2597" w:rsidP="002F2597">
            <w:pPr>
              <w:spacing w:after="0" w:line="240" w:lineRule="auto"/>
              <w:rPr>
                <w:rFonts w:ascii="Arial" w:eastAsia="Arial" w:hAnsi="Arial" w:cs="Arial"/>
                <w:i/>
              </w:rPr>
            </w:pPr>
            <w:r w:rsidRPr="002F2597">
              <w:rPr>
                <w:rFonts w:ascii="Arial" w:hAnsi="Arial" w:cs="Arial"/>
                <w:i/>
                <w:iCs/>
              </w:rPr>
              <w:lastRenderedPageBreak/>
              <w:t>Leads a quality improvement study on accountability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F5A5DE4" w14:textId="30B37E70" w:rsidR="00614D6C" w:rsidRPr="00E74371" w:rsidRDefault="21889181"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lastRenderedPageBreak/>
              <w:t>Sets up a meeting with the nurse manager to streamline patient discharges and leads team to find solutions to the problem</w:t>
            </w:r>
          </w:p>
        </w:tc>
      </w:tr>
      <w:tr w:rsidR="00CD68FD" w:rsidRPr="0009118D" w14:paraId="6C133D31" w14:textId="77777777" w:rsidTr="08C6D776">
        <w:tc>
          <w:tcPr>
            <w:tcW w:w="4950" w:type="dxa"/>
            <w:shd w:val="clear" w:color="auto" w:fill="FFD965"/>
          </w:tcPr>
          <w:p w14:paraId="3CD691A6" w14:textId="77777777" w:rsidR="00614D6C" w:rsidRPr="00E74371" w:rsidRDefault="00614D6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77CAE886" w14:textId="77777777" w:rsidR="00F87FE2" w:rsidRPr="00E74371" w:rsidRDefault="00F87FE2"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Compliance with deadlines and timelines</w:t>
            </w:r>
          </w:p>
          <w:p w14:paraId="4324EB5E"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Direct observation</w:t>
            </w:r>
          </w:p>
          <w:p w14:paraId="2D069FCF" w14:textId="77777777" w:rsidR="00F87FE2" w:rsidRPr="00E74371" w:rsidRDefault="00F87FE2"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Global evaluations</w:t>
            </w:r>
          </w:p>
          <w:p w14:paraId="3A733BD5" w14:textId="77777777" w:rsidR="00F87FE2" w:rsidRPr="00E74371" w:rsidRDefault="00F87FE2"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M</w:t>
            </w:r>
            <w:r w:rsidR="00614D6C" w:rsidRPr="00E74371">
              <w:rPr>
                <w:rFonts w:ascii="Arial" w:eastAsia="Arial" w:hAnsi="Arial" w:cs="Arial"/>
              </w:rPr>
              <w:t xml:space="preserve">ultisource </w:t>
            </w:r>
            <w:r w:rsidR="00E14458" w:rsidRPr="00E74371">
              <w:rPr>
                <w:rFonts w:ascii="Arial" w:eastAsia="Arial" w:hAnsi="Arial" w:cs="Arial"/>
              </w:rPr>
              <w:t>feedback</w:t>
            </w:r>
          </w:p>
          <w:p w14:paraId="3D13CF2F"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Self-evaluations and reflective tools</w:t>
            </w:r>
          </w:p>
          <w:p w14:paraId="0E9E5AEF" w14:textId="4D9F28B2"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Simulation</w:t>
            </w:r>
          </w:p>
        </w:tc>
      </w:tr>
      <w:tr w:rsidR="00CD68FD" w:rsidRPr="0009118D" w14:paraId="01E30581" w14:textId="77777777" w:rsidTr="08C6D776">
        <w:tc>
          <w:tcPr>
            <w:tcW w:w="4950" w:type="dxa"/>
            <w:shd w:val="clear" w:color="auto" w:fill="8DB3E2" w:themeFill="text2" w:themeFillTint="66"/>
          </w:tcPr>
          <w:p w14:paraId="391F6DBF" w14:textId="77777777" w:rsidR="00614D6C" w:rsidRPr="00E74371" w:rsidRDefault="00614D6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05C2166D" w14:textId="72DBFB63"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09118D" w14:paraId="3089B9CB" w14:textId="77777777" w:rsidTr="08C6D776">
        <w:trPr>
          <w:trHeight w:val="80"/>
        </w:trPr>
        <w:tc>
          <w:tcPr>
            <w:tcW w:w="4950" w:type="dxa"/>
            <w:shd w:val="clear" w:color="auto" w:fill="A8D08D"/>
          </w:tcPr>
          <w:p w14:paraId="7D56D849" w14:textId="77777777" w:rsidR="00614D6C" w:rsidRPr="00E74371" w:rsidRDefault="00614D6C"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063100DD"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Code of conduct from fellow/resident institutional manual </w:t>
            </w:r>
          </w:p>
          <w:p w14:paraId="07B47218" w14:textId="446F8AEA"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Expectations of residency program regarding accountability and professionalism</w:t>
            </w:r>
          </w:p>
        </w:tc>
      </w:tr>
    </w:tbl>
    <w:p w14:paraId="1CF9DE62" w14:textId="04D95918" w:rsidR="003F2E8F" w:rsidRDefault="003F2E8F" w:rsidP="00A32159">
      <w:pPr>
        <w:spacing w:after="0" w:line="240" w:lineRule="auto"/>
        <w:ind w:hanging="180"/>
        <w:rPr>
          <w:rFonts w:ascii="Arial" w:eastAsia="Arial" w:hAnsi="Arial" w:cs="Arial"/>
        </w:rPr>
      </w:pPr>
    </w:p>
    <w:p w14:paraId="04B3E809" w14:textId="38A9E598" w:rsidR="003F2E8F" w:rsidRDefault="003F2E8F" w:rsidP="00E74371">
      <w:pPr>
        <w:spacing w:after="0" w:line="240" w:lineRule="auto"/>
        <w:rPr>
          <w:rFonts w:ascii="Arial" w:eastAsia="Arial" w:hAnsi="Arial" w:cs="Arial"/>
        </w:rPr>
      </w:pPr>
      <w:r>
        <w:rPr>
          <w:rFonts w:ascii="Arial" w:eastAsia="Arial" w:hAnsi="Arial" w:cs="Arial"/>
        </w:rPr>
        <w:br w:type="page"/>
      </w:r>
    </w:p>
    <w:tbl>
      <w:tblPr>
        <w:tblW w:w="1368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8640"/>
      </w:tblGrid>
      <w:tr w:rsidR="00CD68FD" w:rsidRPr="00E74371" w14:paraId="2B07FFBE" w14:textId="77777777" w:rsidTr="20AE219C">
        <w:trPr>
          <w:trHeight w:val="760"/>
        </w:trPr>
        <w:tc>
          <w:tcPr>
            <w:tcW w:w="136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vAlign w:val="center"/>
            <w:hideMark/>
          </w:tcPr>
          <w:p w14:paraId="450914B2" w14:textId="4A92D79A" w:rsidR="00620669" w:rsidRPr="00E74371" w:rsidRDefault="00620669" w:rsidP="00971119">
            <w:pPr>
              <w:keepNext/>
              <w:spacing w:after="0" w:line="240" w:lineRule="auto"/>
              <w:jc w:val="center"/>
              <w:rPr>
                <w:rFonts w:ascii="Arial" w:eastAsia="Arial" w:hAnsi="Arial" w:cs="Arial"/>
                <w:b/>
              </w:rPr>
            </w:pPr>
            <w:r w:rsidRPr="00E74371">
              <w:rPr>
                <w:rFonts w:ascii="Arial" w:eastAsia="Arial" w:hAnsi="Arial" w:cs="Arial"/>
                <w:b/>
              </w:rPr>
              <w:lastRenderedPageBreak/>
              <w:t>Professionalism 3: Knowledge of Systemic and Individual Factors of Well-Being</w:t>
            </w:r>
          </w:p>
          <w:p w14:paraId="50388BAE" w14:textId="63CD725E" w:rsidR="00620669" w:rsidRPr="00E74371" w:rsidRDefault="00620669" w:rsidP="00FE3E04">
            <w:pPr>
              <w:keepNext/>
              <w:spacing w:after="0" w:line="240" w:lineRule="auto"/>
              <w:ind w:left="187"/>
              <w:rPr>
                <w:rFonts w:ascii="Arial" w:eastAsia="Arial" w:hAnsi="Arial" w:cs="Arial"/>
              </w:rPr>
            </w:pPr>
            <w:r w:rsidRPr="00E74371">
              <w:rPr>
                <w:rFonts w:ascii="Arial" w:eastAsia="Arial" w:hAnsi="Arial" w:cs="Arial"/>
                <w:b/>
              </w:rPr>
              <w:t>Overall Intent:</w:t>
            </w:r>
            <w:r w:rsidRPr="00E74371">
              <w:rPr>
                <w:rFonts w:ascii="Arial" w:eastAsia="Arial" w:hAnsi="Arial" w:cs="Arial"/>
              </w:rPr>
              <w:t xml:space="preserve"> To identify, use, manage, improve, or seek help for personal and professional growth within self and others</w:t>
            </w:r>
          </w:p>
          <w:p w14:paraId="5BA961DB" w14:textId="77777777" w:rsidR="00FE3E04" w:rsidRPr="00E74371" w:rsidRDefault="00FE3E04" w:rsidP="00FE3E04">
            <w:pPr>
              <w:keepNext/>
              <w:spacing w:after="0" w:line="240" w:lineRule="auto"/>
              <w:ind w:left="187"/>
              <w:rPr>
                <w:rFonts w:ascii="Arial" w:eastAsia="Arial" w:hAnsi="Arial" w:cs="Arial"/>
              </w:rPr>
            </w:pPr>
          </w:p>
          <w:p w14:paraId="086BCF9A" w14:textId="74007294" w:rsidR="00FE3E04" w:rsidRPr="00E74371" w:rsidRDefault="00FE3E04" w:rsidP="00971119">
            <w:pPr>
              <w:keepNext/>
              <w:spacing w:after="0" w:line="240" w:lineRule="auto"/>
              <w:rPr>
                <w:rFonts w:ascii="Arial" w:eastAsia="Arial" w:hAnsi="Arial" w:cs="Arial"/>
                <w:b/>
                <w:highlight w:val="yellow"/>
              </w:rPr>
            </w:pPr>
          </w:p>
        </w:tc>
      </w:tr>
      <w:tr w:rsidR="00CD68FD" w:rsidRPr="00E74371" w14:paraId="4A27BE1B" w14:textId="77777777" w:rsidTr="20AE219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6CEAE9B9" w14:textId="77777777" w:rsidR="00620669" w:rsidRPr="00E74371" w:rsidRDefault="00620669" w:rsidP="00971119">
            <w:pPr>
              <w:spacing w:after="0" w:line="240" w:lineRule="auto"/>
              <w:jc w:val="center"/>
              <w:rPr>
                <w:rFonts w:ascii="Arial" w:eastAsia="Arial" w:hAnsi="Arial" w:cs="Arial"/>
                <w:b/>
              </w:rPr>
            </w:pPr>
            <w:r w:rsidRPr="00E74371">
              <w:rPr>
                <w:rFonts w:ascii="Arial" w:eastAsia="Arial" w:hAnsi="Arial" w:cs="Arial"/>
                <w:b/>
              </w:rPr>
              <w:t>Milestones</w:t>
            </w:r>
          </w:p>
        </w:tc>
        <w:tc>
          <w:tcPr>
            <w:tcW w:w="8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0B1545E9" w14:textId="77777777" w:rsidR="00620669" w:rsidRPr="00E74371" w:rsidRDefault="00620669" w:rsidP="00D94EBD">
            <w:pPr>
              <w:spacing w:after="0" w:line="240" w:lineRule="auto"/>
              <w:ind w:left="163" w:hanging="163"/>
              <w:jc w:val="center"/>
              <w:rPr>
                <w:rFonts w:ascii="Arial" w:eastAsia="Arial" w:hAnsi="Arial" w:cs="Arial"/>
                <w:b/>
              </w:rPr>
            </w:pPr>
            <w:r w:rsidRPr="00E74371">
              <w:rPr>
                <w:rFonts w:ascii="Arial" w:eastAsia="Arial" w:hAnsi="Arial" w:cs="Arial"/>
                <w:b/>
              </w:rPr>
              <w:t>Examples</w:t>
            </w:r>
          </w:p>
        </w:tc>
      </w:tr>
      <w:tr w:rsidR="00942557" w:rsidRPr="00E74371" w14:paraId="0299C15F" w14:textId="77777777" w:rsidTr="20AE219C">
        <w:tc>
          <w:tcPr>
            <w:tcW w:w="504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C9C9C9"/>
          </w:tcPr>
          <w:p w14:paraId="2D3DC958" w14:textId="77777777" w:rsidR="002D0CE3" w:rsidRPr="002D0CE3" w:rsidRDefault="00620669" w:rsidP="002D0CE3">
            <w:pPr>
              <w:spacing w:after="0"/>
              <w:rPr>
                <w:rFonts w:ascii="Arial" w:hAnsi="Arial" w:cs="Arial"/>
                <w:i/>
                <w:iCs/>
              </w:rPr>
            </w:pPr>
            <w:r w:rsidRPr="00E74371">
              <w:rPr>
                <w:rFonts w:ascii="Arial" w:eastAsia="Arial" w:hAnsi="Arial" w:cs="Arial"/>
                <w:b/>
              </w:rPr>
              <w:t>Level 1</w:t>
            </w:r>
            <w:r w:rsidRPr="00E74371">
              <w:rPr>
                <w:rFonts w:ascii="Arial" w:eastAsia="Arial" w:hAnsi="Arial" w:cs="Arial"/>
              </w:rPr>
              <w:t xml:space="preserve"> </w:t>
            </w:r>
            <w:r w:rsidR="002D0CE3" w:rsidRPr="002D0CE3">
              <w:rPr>
                <w:rFonts w:ascii="Arial" w:hAnsi="Arial" w:cs="Arial"/>
                <w:i/>
                <w:iCs/>
              </w:rPr>
              <w:t>Recognizes the importance of getting help when needed to address personal and professional well-being</w:t>
            </w:r>
          </w:p>
          <w:p w14:paraId="366205F8" w14:textId="77777777" w:rsidR="002D0CE3" w:rsidRPr="002D0CE3" w:rsidRDefault="002D0CE3" w:rsidP="002D0CE3">
            <w:pPr>
              <w:spacing w:after="0"/>
              <w:rPr>
                <w:rFonts w:ascii="Arial" w:hAnsi="Arial" w:cs="Arial"/>
                <w:i/>
                <w:iCs/>
              </w:rPr>
            </w:pPr>
          </w:p>
          <w:p w14:paraId="27EF87D6" w14:textId="698BBC21" w:rsidR="00620669" w:rsidRPr="00E74371" w:rsidRDefault="002D0CE3" w:rsidP="002D0CE3">
            <w:pPr>
              <w:spacing w:after="0" w:line="240" w:lineRule="auto"/>
              <w:rPr>
                <w:rFonts w:ascii="Arial" w:hAnsi="Arial" w:cs="Arial"/>
                <w:color w:val="201F1E"/>
                <w:highlight w:val="white"/>
              </w:rPr>
            </w:pPr>
            <w:r w:rsidRPr="002D0CE3">
              <w:rPr>
                <w:rFonts w:ascii="Arial" w:hAnsi="Arial" w:cs="Arial"/>
                <w:i/>
                <w:iCs/>
              </w:rPr>
              <w:t>Recognizes departmental factors affecting well-being</w:t>
            </w:r>
          </w:p>
        </w:tc>
        <w:tc>
          <w:tcPr>
            <w:tcW w:w="8640" w:type="dxa"/>
            <w:tcBorders>
              <w:top w:val="single" w:sz="4" w:space="0" w:color="000000" w:themeColor="text1"/>
              <w:left w:val="single" w:sz="4" w:space="0" w:color="auto"/>
              <w:bottom w:val="single" w:sz="4" w:space="0" w:color="000000" w:themeColor="text1"/>
              <w:right w:val="single" w:sz="4" w:space="0" w:color="auto"/>
            </w:tcBorders>
            <w:shd w:val="clear" w:color="auto" w:fill="C9C9C9"/>
            <w:hideMark/>
          </w:tcPr>
          <w:p w14:paraId="73CDB625" w14:textId="77777777" w:rsidR="00F87FE2" w:rsidRPr="00E74371" w:rsidRDefault="00620669" w:rsidP="00D94EBD">
            <w:pPr>
              <w:numPr>
                <w:ilvl w:val="0"/>
                <w:numId w:val="5"/>
              </w:numPr>
              <w:pBdr>
                <w:top w:val="nil"/>
                <w:left w:val="nil"/>
                <w:bottom w:val="nil"/>
                <w:right w:val="nil"/>
                <w:between w:val="nil"/>
              </w:pBdr>
              <w:spacing w:after="0" w:line="240" w:lineRule="auto"/>
              <w:ind w:left="163" w:hanging="163"/>
              <w:rPr>
                <w:rFonts w:ascii="Arial" w:hAnsi="Arial" w:cs="Arial"/>
              </w:rPr>
            </w:pPr>
            <w:r w:rsidRPr="00E74371">
              <w:rPr>
                <w:rFonts w:ascii="Arial" w:eastAsia="Arial" w:hAnsi="Arial" w:cs="Arial"/>
              </w:rPr>
              <w:t>After concerns are expressed by a program leader regarding well-being or burnout, is receptive to considering options for assistance</w:t>
            </w:r>
          </w:p>
          <w:p w14:paraId="163FFF9A" w14:textId="64E2E211" w:rsidR="00620669" w:rsidRDefault="00620669" w:rsidP="00D94EBD">
            <w:pPr>
              <w:pBdr>
                <w:top w:val="nil"/>
                <w:left w:val="nil"/>
                <w:bottom w:val="nil"/>
                <w:right w:val="nil"/>
                <w:between w:val="nil"/>
              </w:pBdr>
              <w:spacing w:after="0" w:line="240" w:lineRule="auto"/>
              <w:ind w:left="163" w:hanging="163"/>
              <w:rPr>
                <w:rFonts w:ascii="Arial" w:eastAsia="Arial" w:hAnsi="Arial" w:cs="Arial"/>
              </w:rPr>
            </w:pPr>
          </w:p>
          <w:p w14:paraId="0F384C37" w14:textId="77777777" w:rsidR="00E276FD" w:rsidRPr="00E74371" w:rsidRDefault="00E276FD" w:rsidP="00D94EBD">
            <w:pPr>
              <w:pBdr>
                <w:top w:val="nil"/>
                <w:left w:val="nil"/>
                <w:bottom w:val="nil"/>
                <w:right w:val="nil"/>
                <w:between w:val="nil"/>
              </w:pBdr>
              <w:spacing w:after="0" w:line="240" w:lineRule="auto"/>
              <w:ind w:left="163" w:hanging="163"/>
              <w:rPr>
                <w:rFonts w:ascii="Arial" w:hAnsi="Arial" w:cs="Arial"/>
              </w:rPr>
            </w:pPr>
          </w:p>
          <w:p w14:paraId="0CF087E3" w14:textId="501F5787" w:rsidR="00620669" w:rsidRPr="00E74371" w:rsidRDefault="2FF0E787" w:rsidP="00D94EBD">
            <w:pPr>
              <w:numPr>
                <w:ilvl w:val="0"/>
                <w:numId w:val="5"/>
              </w:numPr>
              <w:pBdr>
                <w:top w:val="nil"/>
                <w:left w:val="nil"/>
                <w:bottom w:val="nil"/>
                <w:right w:val="nil"/>
                <w:between w:val="nil"/>
              </w:pBdr>
              <w:spacing w:after="0" w:line="240" w:lineRule="auto"/>
              <w:ind w:left="163" w:hanging="163"/>
            </w:pPr>
            <w:r w:rsidRPr="79106401">
              <w:rPr>
                <w:rFonts w:ascii="Arial" w:eastAsia="Arial" w:hAnsi="Arial" w:cs="Arial"/>
              </w:rPr>
              <w:t>Identifies the influence of administrative support, clinic resources, call-handling procedures on well-being</w:t>
            </w:r>
          </w:p>
        </w:tc>
      </w:tr>
      <w:tr w:rsidR="00942557" w:rsidRPr="00E74371" w14:paraId="73FCE1D8" w14:textId="77777777" w:rsidTr="20AE219C">
        <w:tc>
          <w:tcPr>
            <w:tcW w:w="504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C9C9C9"/>
          </w:tcPr>
          <w:p w14:paraId="234F58FF" w14:textId="77777777" w:rsidR="002D0CE3" w:rsidRPr="002D0CE3" w:rsidRDefault="00620669" w:rsidP="002D0CE3">
            <w:pPr>
              <w:spacing w:after="0"/>
              <w:rPr>
                <w:rFonts w:ascii="Arial" w:hAnsi="Arial" w:cs="Arial"/>
                <w:i/>
                <w:iCs/>
              </w:rPr>
            </w:pPr>
            <w:r w:rsidRPr="00E74371">
              <w:rPr>
                <w:rFonts w:ascii="Arial" w:eastAsia="Arial" w:hAnsi="Arial" w:cs="Arial"/>
                <w:b/>
              </w:rPr>
              <w:t>Level 2</w:t>
            </w:r>
            <w:r w:rsidRPr="00E74371">
              <w:rPr>
                <w:rFonts w:ascii="Arial" w:eastAsia="Arial" w:hAnsi="Arial" w:cs="Arial"/>
              </w:rPr>
              <w:t xml:space="preserve"> </w:t>
            </w:r>
            <w:r w:rsidR="002D0CE3" w:rsidRPr="002D0CE3">
              <w:rPr>
                <w:rFonts w:ascii="Arial" w:hAnsi="Arial" w:cs="Arial"/>
                <w:i/>
                <w:iCs/>
              </w:rPr>
              <w:t>Lists resources to support personal and professional well-being</w:t>
            </w:r>
          </w:p>
          <w:p w14:paraId="3615F645" w14:textId="77777777" w:rsidR="002D0CE3" w:rsidRPr="002D0CE3" w:rsidRDefault="002D0CE3" w:rsidP="002D0CE3">
            <w:pPr>
              <w:spacing w:after="0"/>
              <w:rPr>
                <w:rFonts w:ascii="Arial" w:hAnsi="Arial" w:cs="Arial"/>
                <w:i/>
                <w:iCs/>
              </w:rPr>
            </w:pPr>
          </w:p>
          <w:p w14:paraId="0BF81901" w14:textId="2E5894B6" w:rsidR="00620669" w:rsidRPr="00E74371" w:rsidRDefault="002D0CE3" w:rsidP="002D0CE3">
            <w:pPr>
              <w:spacing w:after="0" w:line="240" w:lineRule="auto"/>
              <w:rPr>
                <w:rFonts w:ascii="Arial" w:eastAsia="Arial" w:hAnsi="Arial" w:cs="Arial"/>
                <w:i/>
              </w:rPr>
            </w:pPr>
            <w:r w:rsidRPr="002D0CE3">
              <w:rPr>
                <w:rFonts w:ascii="Arial" w:hAnsi="Arial" w:cs="Arial"/>
                <w:i/>
                <w:iCs/>
              </w:rPr>
              <w:t>Participates in departmental well-being committee activities</w:t>
            </w:r>
          </w:p>
        </w:tc>
        <w:tc>
          <w:tcPr>
            <w:tcW w:w="8640" w:type="dxa"/>
            <w:tcBorders>
              <w:top w:val="single" w:sz="4" w:space="0" w:color="000000" w:themeColor="text1"/>
              <w:left w:val="single" w:sz="4" w:space="0" w:color="auto"/>
              <w:bottom w:val="single" w:sz="4" w:space="0" w:color="000000" w:themeColor="text1"/>
              <w:right w:val="single" w:sz="4" w:space="0" w:color="auto"/>
            </w:tcBorders>
            <w:shd w:val="clear" w:color="auto" w:fill="C9C9C9"/>
          </w:tcPr>
          <w:p w14:paraId="488C97A3" w14:textId="77777777" w:rsidR="00F87FE2" w:rsidRPr="00E74371" w:rsidRDefault="00620669" w:rsidP="00D94EBD">
            <w:pPr>
              <w:numPr>
                <w:ilvl w:val="0"/>
                <w:numId w:val="5"/>
              </w:numPr>
              <w:pBdr>
                <w:top w:val="nil"/>
                <w:left w:val="nil"/>
                <w:bottom w:val="nil"/>
                <w:right w:val="nil"/>
                <w:between w:val="nil"/>
              </w:pBdr>
              <w:spacing w:after="0" w:line="240" w:lineRule="auto"/>
              <w:ind w:left="163" w:hanging="163"/>
              <w:rPr>
                <w:rFonts w:ascii="Arial" w:hAnsi="Arial" w:cs="Arial"/>
              </w:rPr>
            </w:pPr>
            <w:r w:rsidRPr="00E74371">
              <w:rPr>
                <w:rFonts w:ascii="Arial" w:eastAsia="Arial" w:hAnsi="Arial" w:cs="Arial"/>
              </w:rPr>
              <w:t>In annual advisor meeting, discusses institutional resources that support personal and professional well-being</w:t>
            </w:r>
          </w:p>
          <w:p w14:paraId="00BC6BD5" w14:textId="3B22AA44" w:rsidR="00F87FE2" w:rsidRPr="00E74371" w:rsidRDefault="00F87FE2" w:rsidP="00D94EBD">
            <w:pPr>
              <w:pBdr>
                <w:top w:val="nil"/>
                <w:left w:val="nil"/>
                <w:bottom w:val="nil"/>
                <w:right w:val="nil"/>
                <w:between w:val="nil"/>
              </w:pBdr>
              <w:spacing w:after="0" w:line="240" w:lineRule="auto"/>
              <w:ind w:left="163" w:hanging="163"/>
              <w:rPr>
                <w:rFonts w:ascii="Arial" w:hAnsi="Arial" w:cs="Arial"/>
              </w:rPr>
            </w:pPr>
          </w:p>
          <w:p w14:paraId="43F047BC" w14:textId="157C1147" w:rsidR="00620669" w:rsidRPr="00D94EBD" w:rsidRDefault="6EF61853" w:rsidP="00D94EBD">
            <w:pPr>
              <w:pStyle w:val="ListParagraph"/>
              <w:numPr>
                <w:ilvl w:val="0"/>
                <w:numId w:val="36"/>
              </w:numPr>
              <w:pBdr>
                <w:top w:val="nil"/>
                <w:left w:val="nil"/>
                <w:bottom w:val="nil"/>
                <w:right w:val="nil"/>
                <w:between w:val="nil"/>
              </w:pBdr>
              <w:spacing w:after="0" w:line="240" w:lineRule="auto"/>
              <w:ind w:left="163" w:hanging="163"/>
              <w:rPr>
                <w:rFonts w:ascii="Arial" w:eastAsia="Arial" w:hAnsi="Arial" w:cs="Arial"/>
              </w:rPr>
            </w:pPr>
            <w:r w:rsidRPr="00D94EBD">
              <w:rPr>
                <w:rFonts w:ascii="Arial" w:eastAsia="Arial" w:hAnsi="Arial" w:cs="Arial"/>
              </w:rPr>
              <w:t xml:space="preserve">Attends departmental well-being </w:t>
            </w:r>
            <w:r w:rsidR="7F4B9109" w:rsidRPr="00D94EBD">
              <w:rPr>
                <w:rFonts w:ascii="Arial" w:eastAsia="Arial" w:hAnsi="Arial" w:cs="Arial"/>
              </w:rPr>
              <w:t>events</w:t>
            </w:r>
          </w:p>
        </w:tc>
      </w:tr>
      <w:tr w:rsidR="00942557" w:rsidRPr="00E74371" w14:paraId="51098AFF" w14:textId="77777777" w:rsidTr="20AE219C">
        <w:tc>
          <w:tcPr>
            <w:tcW w:w="504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C9C9C9"/>
          </w:tcPr>
          <w:p w14:paraId="1880C606" w14:textId="77777777" w:rsidR="002D0CE3" w:rsidRPr="002D0CE3" w:rsidRDefault="00620669" w:rsidP="002D0CE3">
            <w:pPr>
              <w:spacing w:after="0"/>
              <w:rPr>
                <w:rFonts w:ascii="Arial" w:hAnsi="Arial" w:cs="Arial"/>
                <w:i/>
                <w:iCs/>
              </w:rPr>
            </w:pPr>
            <w:r w:rsidRPr="00E74371">
              <w:rPr>
                <w:rFonts w:ascii="Arial" w:eastAsia="Arial" w:hAnsi="Arial" w:cs="Arial"/>
                <w:b/>
              </w:rPr>
              <w:t>Level 3</w:t>
            </w:r>
            <w:r w:rsidRPr="00E74371">
              <w:rPr>
                <w:rFonts w:ascii="Arial" w:eastAsia="Arial" w:hAnsi="Arial" w:cs="Arial"/>
              </w:rPr>
              <w:t xml:space="preserve"> </w:t>
            </w:r>
            <w:r w:rsidR="002D0CE3" w:rsidRPr="002D0CE3">
              <w:rPr>
                <w:rFonts w:ascii="Arial" w:hAnsi="Arial" w:cs="Arial"/>
                <w:i/>
                <w:iCs/>
              </w:rPr>
              <w:t>With prompting, reflects on how personal and professional well-being can impact one’s clinical practice</w:t>
            </w:r>
          </w:p>
          <w:p w14:paraId="1F3981E3" w14:textId="77777777" w:rsidR="002D0CE3" w:rsidRPr="002D0CE3" w:rsidRDefault="002D0CE3" w:rsidP="002D0CE3">
            <w:pPr>
              <w:spacing w:after="0"/>
              <w:rPr>
                <w:rFonts w:ascii="Arial" w:hAnsi="Arial" w:cs="Arial"/>
                <w:i/>
                <w:iCs/>
              </w:rPr>
            </w:pPr>
          </w:p>
          <w:p w14:paraId="0529DEC0" w14:textId="7C38B3A8" w:rsidR="00620669" w:rsidRPr="00E74371" w:rsidRDefault="002D0CE3" w:rsidP="002D0CE3">
            <w:pPr>
              <w:spacing w:after="0" w:line="240" w:lineRule="auto"/>
              <w:rPr>
                <w:rFonts w:ascii="Arial" w:eastAsia="Arial" w:hAnsi="Arial" w:cs="Arial"/>
                <w:i/>
              </w:rPr>
            </w:pPr>
            <w:r w:rsidRPr="002D0CE3">
              <w:rPr>
                <w:rFonts w:ascii="Arial" w:hAnsi="Arial" w:cs="Arial"/>
                <w:i/>
                <w:iCs/>
              </w:rPr>
              <w:t>Recognizes the institutional factors affecting well-being</w:t>
            </w:r>
          </w:p>
        </w:tc>
        <w:tc>
          <w:tcPr>
            <w:tcW w:w="8640" w:type="dxa"/>
            <w:tcBorders>
              <w:top w:val="single" w:sz="4" w:space="0" w:color="000000" w:themeColor="text1"/>
              <w:left w:val="single" w:sz="4" w:space="0" w:color="auto"/>
              <w:bottom w:val="single" w:sz="4" w:space="0" w:color="000000" w:themeColor="text1"/>
              <w:right w:val="single" w:sz="4" w:space="0" w:color="auto"/>
            </w:tcBorders>
            <w:shd w:val="clear" w:color="auto" w:fill="C9C9C9"/>
          </w:tcPr>
          <w:p w14:paraId="1AD88A41" w14:textId="77777777" w:rsidR="00F87FE2" w:rsidRPr="00E74371" w:rsidRDefault="00620669" w:rsidP="00D94EBD">
            <w:pPr>
              <w:numPr>
                <w:ilvl w:val="0"/>
                <w:numId w:val="5"/>
              </w:numPr>
              <w:pBdr>
                <w:top w:val="nil"/>
                <w:left w:val="nil"/>
                <w:bottom w:val="nil"/>
                <w:right w:val="nil"/>
                <w:between w:val="nil"/>
              </w:pBdr>
              <w:spacing w:after="0" w:line="240" w:lineRule="auto"/>
              <w:ind w:left="163" w:hanging="163"/>
              <w:rPr>
                <w:rFonts w:ascii="Arial" w:hAnsi="Arial" w:cs="Arial"/>
              </w:rPr>
            </w:pPr>
            <w:r w:rsidRPr="00E74371">
              <w:rPr>
                <w:rFonts w:ascii="Arial" w:eastAsia="Arial" w:hAnsi="Arial" w:cs="Arial"/>
              </w:rPr>
              <w:t>After hearing a speaker discuss physician well-being at a retreat, writes a brief reflection on the impact of well-being on own current and future practice of medicine</w:t>
            </w:r>
          </w:p>
          <w:p w14:paraId="1582C290" w14:textId="1461A7CF" w:rsidR="00F87FE2" w:rsidRPr="00E74371" w:rsidRDefault="00F87FE2" w:rsidP="00D94EBD">
            <w:pPr>
              <w:pBdr>
                <w:top w:val="nil"/>
                <w:left w:val="nil"/>
                <w:bottom w:val="nil"/>
                <w:right w:val="nil"/>
                <w:between w:val="nil"/>
              </w:pBdr>
              <w:spacing w:after="0" w:line="240" w:lineRule="auto"/>
              <w:ind w:left="163" w:hanging="163"/>
              <w:rPr>
                <w:rFonts w:ascii="Arial" w:hAnsi="Arial" w:cs="Arial"/>
              </w:rPr>
            </w:pPr>
          </w:p>
          <w:p w14:paraId="3BD8C858" w14:textId="77777777" w:rsidR="00F87FE2" w:rsidRPr="00E74371" w:rsidRDefault="00F87FE2" w:rsidP="00D94EBD">
            <w:pPr>
              <w:pBdr>
                <w:top w:val="nil"/>
                <w:left w:val="nil"/>
                <w:bottom w:val="nil"/>
                <w:right w:val="nil"/>
                <w:between w:val="nil"/>
              </w:pBdr>
              <w:spacing w:after="0" w:line="240" w:lineRule="auto"/>
              <w:ind w:left="163" w:hanging="163"/>
              <w:rPr>
                <w:rFonts w:ascii="Arial" w:hAnsi="Arial" w:cs="Arial"/>
              </w:rPr>
            </w:pPr>
          </w:p>
          <w:p w14:paraId="47B86C13" w14:textId="0902AEF4" w:rsidR="00F87FE2" w:rsidRPr="00E74371" w:rsidRDefault="00620669" w:rsidP="00D94EBD">
            <w:pPr>
              <w:numPr>
                <w:ilvl w:val="0"/>
                <w:numId w:val="5"/>
              </w:numPr>
              <w:pBdr>
                <w:top w:val="nil"/>
                <w:left w:val="nil"/>
                <w:bottom w:val="nil"/>
                <w:right w:val="nil"/>
                <w:between w:val="nil"/>
              </w:pBdr>
              <w:spacing w:after="0" w:line="240" w:lineRule="auto"/>
              <w:ind w:left="163" w:hanging="163"/>
              <w:rPr>
                <w:rFonts w:ascii="Arial" w:hAnsi="Arial" w:cs="Arial"/>
              </w:rPr>
            </w:pPr>
            <w:r w:rsidRPr="00E74371">
              <w:rPr>
                <w:rFonts w:ascii="Arial" w:eastAsia="Arial" w:hAnsi="Arial" w:cs="Arial"/>
              </w:rPr>
              <w:t>At semiannual review, identifies specific institutional factors that positively or negatively affect personal well-being including lack of access to healthy food in the cafeteria and insufficient social work support for complex discharges</w:t>
            </w:r>
          </w:p>
          <w:p w14:paraId="63C9D552" w14:textId="64131FD5" w:rsidR="00620669" w:rsidRPr="00E74371" w:rsidRDefault="00620669" w:rsidP="00D94EBD">
            <w:pPr>
              <w:numPr>
                <w:ilvl w:val="0"/>
                <w:numId w:val="5"/>
              </w:numPr>
              <w:pBdr>
                <w:top w:val="nil"/>
                <w:left w:val="nil"/>
                <w:bottom w:val="nil"/>
                <w:right w:val="nil"/>
                <w:between w:val="nil"/>
              </w:pBdr>
              <w:spacing w:after="0" w:line="240" w:lineRule="auto"/>
              <w:ind w:left="163" w:hanging="163"/>
              <w:rPr>
                <w:rFonts w:ascii="Arial" w:hAnsi="Arial" w:cs="Arial"/>
              </w:rPr>
            </w:pPr>
            <w:r w:rsidRPr="00E74371">
              <w:rPr>
                <w:rFonts w:ascii="Arial" w:eastAsia="Arial" w:hAnsi="Arial" w:cs="Arial"/>
              </w:rPr>
              <w:t>Identifies the need for additional mentorship to enhance personal and professional development after discussion with the associate program director reveals that initial career plans do not align with personal goals</w:t>
            </w:r>
          </w:p>
        </w:tc>
      </w:tr>
      <w:tr w:rsidR="00942557" w:rsidRPr="00E74371" w14:paraId="1A5FCA12" w14:textId="77777777" w:rsidTr="20AE219C">
        <w:tc>
          <w:tcPr>
            <w:tcW w:w="504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C9C9C9"/>
          </w:tcPr>
          <w:p w14:paraId="75A89337" w14:textId="77777777" w:rsidR="002D0CE3" w:rsidRPr="002D0CE3" w:rsidRDefault="00620669" w:rsidP="002D0CE3">
            <w:pPr>
              <w:spacing w:after="0"/>
              <w:rPr>
                <w:rFonts w:ascii="Arial" w:hAnsi="Arial" w:cs="Arial"/>
                <w:i/>
                <w:iCs/>
              </w:rPr>
            </w:pPr>
            <w:r w:rsidRPr="00E74371">
              <w:rPr>
                <w:rFonts w:ascii="Arial" w:eastAsia="Arial" w:hAnsi="Arial" w:cs="Arial"/>
                <w:b/>
              </w:rPr>
              <w:t xml:space="preserve">Level 4 </w:t>
            </w:r>
            <w:r w:rsidR="002D0CE3" w:rsidRPr="002D0CE3">
              <w:rPr>
                <w:rFonts w:ascii="Arial" w:hAnsi="Arial" w:cs="Arial"/>
                <w:i/>
                <w:iCs/>
              </w:rPr>
              <w:t>Reflects on actions in real time to proactively respond to the inherent emotional challenges of physician work</w:t>
            </w:r>
          </w:p>
          <w:p w14:paraId="5F24AA20" w14:textId="48831038" w:rsidR="002D0CE3" w:rsidRDefault="002D0CE3" w:rsidP="002D0CE3">
            <w:pPr>
              <w:spacing w:after="0"/>
              <w:rPr>
                <w:rFonts w:ascii="Arial" w:hAnsi="Arial" w:cs="Arial"/>
                <w:i/>
                <w:iCs/>
              </w:rPr>
            </w:pPr>
          </w:p>
          <w:p w14:paraId="67121E4A" w14:textId="3D20F6F1" w:rsidR="002D0CE3" w:rsidRDefault="002D0CE3" w:rsidP="002D0CE3">
            <w:pPr>
              <w:spacing w:after="0"/>
              <w:rPr>
                <w:rFonts w:ascii="Arial" w:hAnsi="Arial" w:cs="Arial"/>
                <w:i/>
                <w:iCs/>
              </w:rPr>
            </w:pPr>
          </w:p>
          <w:p w14:paraId="34AE5145" w14:textId="77777777" w:rsidR="002D0CE3" w:rsidRPr="002D0CE3" w:rsidRDefault="002D0CE3" w:rsidP="002D0CE3">
            <w:pPr>
              <w:spacing w:after="0"/>
              <w:rPr>
                <w:rFonts w:ascii="Arial" w:hAnsi="Arial" w:cs="Arial"/>
                <w:i/>
                <w:iCs/>
              </w:rPr>
            </w:pPr>
          </w:p>
          <w:p w14:paraId="54F9FB2C" w14:textId="1C9F854A" w:rsidR="00620669" w:rsidRPr="00E74371" w:rsidRDefault="002D0CE3" w:rsidP="002D0CE3">
            <w:pPr>
              <w:spacing w:after="0" w:line="240" w:lineRule="auto"/>
              <w:rPr>
                <w:rFonts w:ascii="Arial" w:eastAsia="Arial" w:hAnsi="Arial" w:cs="Arial"/>
                <w:i/>
              </w:rPr>
            </w:pPr>
            <w:r w:rsidRPr="002D0CE3">
              <w:rPr>
                <w:rFonts w:ascii="Arial" w:hAnsi="Arial" w:cs="Arial"/>
                <w:i/>
                <w:iCs/>
              </w:rPr>
              <w:t>Describes institutional factors that affect one’s own well-being and that of others</w:t>
            </w:r>
          </w:p>
        </w:tc>
        <w:tc>
          <w:tcPr>
            <w:tcW w:w="8640" w:type="dxa"/>
            <w:tcBorders>
              <w:top w:val="single" w:sz="4" w:space="0" w:color="000000" w:themeColor="text1"/>
              <w:left w:val="single" w:sz="4" w:space="0" w:color="auto"/>
              <w:bottom w:val="single" w:sz="4" w:space="0" w:color="000000" w:themeColor="text1"/>
              <w:right w:val="single" w:sz="4" w:space="0" w:color="auto"/>
            </w:tcBorders>
            <w:shd w:val="clear" w:color="auto" w:fill="C9C9C9"/>
          </w:tcPr>
          <w:p w14:paraId="6EC06DB9" w14:textId="04903F28" w:rsidR="00F87FE2" w:rsidRPr="00D94EBD" w:rsidRDefault="5F5BE8CB" w:rsidP="00D94EBD">
            <w:pPr>
              <w:pStyle w:val="ListParagraph"/>
              <w:numPr>
                <w:ilvl w:val="0"/>
                <w:numId w:val="59"/>
              </w:numPr>
              <w:spacing w:after="0"/>
              <w:ind w:left="163" w:hanging="163"/>
              <w:rPr>
                <w:rFonts w:ascii="Arial" w:hAnsi="Arial" w:cs="Arial"/>
              </w:rPr>
            </w:pPr>
            <w:r w:rsidRPr="00D94EBD">
              <w:rPr>
                <w:rFonts w:ascii="Arial" w:hAnsi="Arial" w:cs="Arial"/>
              </w:rPr>
              <w:t xml:space="preserve">Proactively reaches out to program leadership for support when the </w:t>
            </w:r>
            <w:r w:rsidR="53889116" w:rsidRPr="00D94EBD">
              <w:rPr>
                <w:rFonts w:ascii="Arial" w:hAnsi="Arial" w:cs="Arial"/>
              </w:rPr>
              <w:t>fellow</w:t>
            </w:r>
            <w:r w:rsidRPr="00D94EBD">
              <w:rPr>
                <w:rFonts w:ascii="Arial" w:hAnsi="Arial" w:cs="Arial"/>
              </w:rPr>
              <w:t xml:space="preserve"> grieves a personal loss of a family member, including requesting resources for psychological support</w:t>
            </w:r>
          </w:p>
          <w:p w14:paraId="46F5EE8F" w14:textId="2CD38D97" w:rsidR="00F87FE2" w:rsidRPr="00E74371" w:rsidRDefault="00620669" w:rsidP="00D94EBD">
            <w:pPr>
              <w:numPr>
                <w:ilvl w:val="0"/>
                <w:numId w:val="5"/>
              </w:numPr>
              <w:pBdr>
                <w:top w:val="nil"/>
                <w:left w:val="nil"/>
                <w:bottom w:val="nil"/>
                <w:right w:val="nil"/>
                <w:between w:val="nil"/>
              </w:pBdr>
              <w:spacing w:after="0" w:line="240" w:lineRule="auto"/>
              <w:ind w:left="163" w:hanging="163"/>
              <w:rPr>
                <w:rFonts w:ascii="Arial" w:hAnsi="Arial" w:cs="Arial"/>
              </w:rPr>
            </w:pPr>
            <w:r w:rsidRPr="00E74371">
              <w:rPr>
                <w:rFonts w:ascii="Arial" w:eastAsia="Arial" w:hAnsi="Arial" w:cs="Arial"/>
              </w:rPr>
              <w:t xml:space="preserve">Identifies fear of </w:t>
            </w:r>
            <w:r w:rsidR="009616ED">
              <w:rPr>
                <w:rFonts w:ascii="Arial" w:eastAsia="Arial" w:hAnsi="Arial" w:cs="Arial"/>
              </w:rPr>
              <w:t>leading a surgical team</w:t>
            </w:r>
            <w:r w:rsidRPr="00E74371">
              <w:rPr>
                <w:rFonts w:ascii="Arial" w:eastAsia="Arial" w:hAnsi="Arial" w:cs="Arial"/>
              </w:rPr>
              <w:t xml:space="preserve"> as a “stress point” in education and seeks advice from an experienced physician</w:t>
            </w:r>
          </w:p>
          <w:p w14:paraId="63D3EB6D" w14:textId="19ADC1B8" w:rsidR="00620669" w:rsidRPr="00E74371" w:rsidRDefault="00620669" w:rsidP="00D94EBD">
            <w:pPr>
              <w:pBdr>
                <w:top w:val="nil"/>
                <w:left w:val="nil"/>
                <w:bottom w:val="nil"/>
                <w:right w:val="nil"/>
                <w:between w:val="nil"/>
              </w:pBdr>
              <w:spacing w:after="0" w:line="240" w:lineRule="auto"/>
              <w:ind w:left="163" w:hanging="163"/>
              <w:rPr>
                <w:rFonts w:ascii="Arial" w:hAnsi="Arial" w:cs="Arial"/>
              </w:rPr>
            </w:pPr>
          </w:p>
          <w:p w14:paraId="30A12F4B" w14:textId="5D6DC1DD" w:rsidR="00620669" w:rsidRPr="00D94EBD" w:rsidRDefault="009D2610" w:rsidP="00D94EBD">
            <w:pPr>
              <w:pStyle w:val="ListParagraph"/>
              <w:numPr>
                <w:ilvl w:val="0"/>
                <w:numId w:val="58"/>
              </w:numPr>
              <w:pBdr>
                <w:top w:val="nil"/>
                <w:left w:val="nil"/>
                <w:bottom w:val="nil"/>
                <w:right w:val="nil"/>
                <w:between w:val="nil"/>
              </w:pBdr>
              <w:spacing w:after="0" w:line="240" w:lineRule="auto"/>
              <w:ind w:left="163" w:hanging="163"/>
              <w:rPr>
                <w:rFonts w:ascii="Arial" w:eastAsia="Arial" w:hAnsi="Arial" w:cs="Arial"/>
              </w:rPr>
            </w:pPr>
            <w:r w:rsidRPr="00D94EBD">
              <w:rPr>
                <w:rFonts w:ascii="Arial" w:eastAsia="Arial" w:hAnsi="Arial" w:cs="Arial"/>
              </w:rPr>
              <w:t>Identifies</w:t>
            </w:r>
            <w:r w:rsidR="6B9D849E" w:rsidRPr="00D94EBD">
              <w:rPr>
                <w:rFonts w:ascii="Arial" w:eastAsia="Arial" w:hAnsi="Arial" w:cs="Arial"/>
              </w:rPr>
              <w:t xml:space="preserve"> access to childcare, time allotted for personal health</w:t>
            </w:r>
            <w:r w:rsidR="00BA60EA">
              <w:rPr>
                <w:rFonts w:ascii="Arial" w:eastAsia="Arial" w:hAnsi="Arial" w:cs="Arial"/>
              </w:rPr>
              <w:t xml:space="preserve"> </w:t>
            </w:r>
            <w:r w:rsidR="6B9D849E" w:rsidRPr="00D94EBD">
              <w:rPr>
                <w:rFonts w:ascii="Arial" w:eastAsia="Arial" w:hAnsi="Arial" w:cs="Arial"/>
              </w:rPr>
              <w:t xml:space="preserve">care, </w:t>
            </w:r>
            <w:r w:rsidR="1BC03B51" w:rsidRPr="00D94EBD">
              <w:rPr>
                <w:rFonts w:ascii="Arial" w:eastAsia="Arial" w:hAnsi="Arial" w:cs="Arial"/>
              </w:rPr>
              <w:t>and mandatory training activities as institutional factors that can affect well-being</w:t>
            </w:r>
          </w:p>
          <w:p w14:paraId="524ACB22" w14:textId="750078F9" w:rsidR="00620669" w:rsidRPr="00E74371" w:rsidRDefault="67A35591" w:rsidP="004528AB">
            <w:pPr>
              <w:numPr>
                <w:ilvl w:val="0"/>
                <w:numId w:val="5"/>
              </w:numPr>
              <w:pBdr>
                <w:top w:val="nil"/>
                <w:left w:val="nil"/>
                <w:bottom w:val="nil"/>
                <w:right w:val="nil"/>
                <w:between w:val="nil"/>
              </w:pBdr>
              <w:spacing w:after="0" w:line="240" w:lineRule="auto"/>
              <w:ind w:left="163" w:hanging="163"/>
              <w:rPr>
                <w:rFonts w:ascii="Arial" w:eastAsia="Arial" w:hAnsi="Arial" w:cs="Arial"/>
              </w:rPr>
            </w:pPr>
            <w:r w:rsidRPr="20AE219C">
              <w:rPr>
                <w:rFonts w:ascii="Arial" w:eastAsia="Arial" w:hAnsi="Arial" w:cs="Arial"/>
              </w:rPr>
              <w:t>Describes mistreatment and microaggressions committed by the interprofessional team and patients as negatively impacting well-being</w:t>
            </w:r>
          </w:p>
        </w:tc>
      </w:tr>
      <w:tr w:rsidR="00942557" w:rsidRPr="00E74371" w14:paraId="633D911E" w14:textId="77777777" w:rsidTr="20AE219C">
        <w:tc>
          <w:tcPr>
            <w:tcW w:w="504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C9C9C9"/>
          </w:tcPr>
          <w:p w14:paraId="50999600" w14:textId="77777777" w:rsidR="002D0CE3" w:rsidRPr="002D0CE3" w:rsidRDefault="00620669" w:rsidP="002D0CE3">
            <w:pPr>
              <w:spacing w:after="0"/>
              <w:rPr>
                <w:rFonts w:ascii="Arial" w:hAnsi="Arial" w:cs="Arial"/>
                <w:i/>
                <w:iCs/>
              </w:rPr>
            </w:pPr>
            <w:r w:rsidRPr="00E74371">
              <w:rPr>
                <w:rFonts w:ascii="Arial" w:eastAsia="Arial" w:hAnsi="Arial" w:cs="Arial"/>
                <w:b/>
              </w:rPr>
              <w:lastRenderedPageBreak/>
              <w:t>Level 5</w:t>
            </w:r>
            <w:r w:rsidRPr="00E74371">
              <w:rPr>
                <w:rFonts w:ascii="Arial" w:eastAsia="Arial" w:hAnsi="Arial" w:cs="Arial"/>
              </w:rPr>
              <w:t xml:space="preserve"> </w:t>
            </w:r>
            <w:r w:rsidR="002D0CE3" w:rsidRPr="002D0CE3">
              <w:rPr>
                <w:rFonts w:ascii="Arial" w:hAnsi="Arial" w:cs="Arial"/>
                <w:i/>
                <w:iCs/>
              </w:rPr>
              <w:t xml:space="preserve">Participates in institutional changes to promote personal and professional well-being </w:t>
            </w:r>
          </w:p>
          <w:p w14:paraId="2F1C7177" w14:textId="77777777" w:rsidR="002D0CE3" w:rsidRPr="002D0CE3" w:rsidRDefault="002D0CE3" w:rsidP="002D0CE3">
            <w:pPr>
              <w:spacing w:after="0"/>
              <w:rPr>
                <w:rFonts w:ascii="Arial" w:hAnsi="Arial" w:cs="Arial"/>
                <w:i/>
                <w:iCs/>
              </w:rPr>
            </w:pPr>
          </w:p>
          <w:p w14:paraId="7139B88C" w14:textId="1E70961E" w:rsidR="002D0CE3" w:rsidRDefault="002D0CE3" w:rsidP="002D0CE3">
            <w:pPr>
              <w:spacing w:after="0"/>
              <w:rPr>
                <w:rFonts w:ascii="Arial" w:hAnsi="Arial" w:cs="Arial"/>
                <w:i/>
                <w:iCs/>
              </w:rPr>
            </w:pPr>
          </w:p>
          <w:p w14:paraId="603BAC67" w14:textId="6C51CB66" w:rsidR="002D0CE3" w:rsidRDefault="002D0CE3" w:rsidP="002D0CE3">
            <w:pPr>
              <w:spacing w:after="0"/>
              <w:rPr>
                <w:rFonts w:ascii="Arial" w:hAnsi="Arial" w:cs="Arial"/>
                <w:i/>
                <w:iCs/>
              </w:rPr>
            </w:pPr>
          </w:p>
          <w:p w14:paraId="18F4FC0C" w14:textId="097612BB" w:rsidR="002D0CE3" w:rsidRDefault="002D0CE3" w:rsidP="002D0CE3">
            <w:pPr>
              <w:spacing w:after="0"/>
              <w:rPr>
                <w:rFonts w:ascii="Arial" w:hAnsi="Arial" w:cs="Arial"/>
                <w:i/>
                <w:iCs/>
              </w:rPr>
            </w:pPr>
          </w:p>
          <w:p w14:paraId="11B95685" w14:textId="77777777" w:rsidR="002D0CE3" w:rsidRPr="002D0CE3" w:rsidRDefault="002D0CE3" w:rsidP="002D0CE3">
            <w:pPr>
              <w:spacing w:after="0"/>
              <w:rPr>
                <w:rFonts w:ascii="Arial" w:hAnsi="Arial" w:cs="Arial"/>
                <w:i/>
                <w:iCs/>
              </w:rPr>
            </w:pPr>
          </w:p>
          <w:p w14:paraId="67D7CB89" w14:textId="4E69B64A" w:rsidR="00620669" w:rsidRPr="00E74371" w:rsidRDefault="002D0CE3" w:rsidP="002D0CE3">
            <w:pPr>
              <w:spacing w:after="0" w:line="240" w:lineRule="auto"/>
              <w:rPr>
                <w:rFonts w:ascii="Arial" w:eastAsia="Arial" w:hAnsi="Arial" w:cs="Arial"/>
              </w:rPr>
            </w:pPr>
            <w:r w:rsidRPr="002D0CE3">
              <w:rPr>
                <w:rFonts w:ascii="Arial" w:hAnsi="Arial" w:cs="Arial"/>
                <w:i/>
                <w:iCs/>
              </w:rPr>
              <w:t>Suggests potential solutions to institutional factors that affect well- being</w:t>
            </w:r>
          </w:p>
        </w:tc>
        <w:tc>
          <w:tcPr>
            <w:tcW w:w="8640" w:type="dxa"/>
            <w:tcBorders>
              <w:top w:val="single" w:sz="4" w:space="0" w:color="000000" w:themeColor="text1"/>
              <w:left w:val="single" w:sz="4" w:space="0" w:color="auto"/>
              <w:bottom w:val="single" w:sz="4" w:space="0" w:color="000000" w:themeColor="text1"/>
              <w:right w:val="single" w:sz="4" w:space="0" w:color="auto"/>
            </w:tcBorders>
            <w:shd w:val="clear" w:color="auto" w:fill="C9C9C9"/>
          </w:tcPr>
          <w:p w14:paraId="3CD4CB48" w14:textId="77777777" w:rsidR="00F87FE2" w:rsidRPr="00D94EBD" w:rsidRDefault="00620669" w:rsidP="00D94EBD">
            <w:pPr>
              <w:pStyle w:val="ListParagraph"/>
              <w:numPr>
                <w:ilvl w:val="0"/>
                <w:numId w:val="61"/>
              </w:numPr>
              <w:spacing w:after="0"/>
              <w:ind w:left="163" w:hanging="163"/>
              <w:rPr>
                <w:rFonts w:ascii="Arial" w:hAnsi="Arial" w:cs="Arial"/>
              </w:rPr>
            </w:pPr>
            <w:r w:rsidRPr="00D94EBD">
              <w:rPr>
                <w:rFonts w:ascii="Arial" w:hAnsi="Arial" w:cs="Arial"/>
              </w:rPr>
              <w:t>When pandemic conditions limit options for communication and socialization with peers, actively explores new approaches such as telecommunication and distanced socializing to build and maintain relationships that offer peer emotional support</w:t>
            </w:r>
          </w:p>
          <w:p w14:paraId="6C1CC9A0" w14:textId="77777777" w:rsidR="00F87FE2" w:rsidRPr="00D94EBD" w:rsidRDefault="00620669" w:rsidP="00D94EBD">
            <w:pPr>
              <w:numPr>
                <w:ilvl w:val="0"/>
                <w:numId w:val="5"/>
              </w:numPr>
              <w:pBdr>
                <w:top w:val="nil"/>
                <w:left w:val="nil"/>
                <w:bottom w:val="nil"/>
                <w:right w:val="nil"/>
                <w:between w:val="nil"/>
              </w:pBdr>
              <w:spacing w:after="0" w:line="240" w:lineRule="auto"/>
              <w:ind w:left="163" w:hanging="163"/>
              <w:rPr>
                <w:rFonts w:ascii="Arial" w:hAnsi="Arial" w:cs="Arial"/>
              </w:rPr>
            </w:pPr>
            <w:r w:rsidRPr="00E74371">
              <w:rPr>
                <w:rFonts w:ascii="Arial" w:eastAsia="Arial" w:hAnsi="Arial" w:cs="Arial"/>
              </w:rPr>
              <w:t>When important future personal or religious events are anticipated, works with program leadership to develop a plan that balances personal and professional responsibilities</w:t>
            </w:r>
          </w:p>
          <w:p w14:paraId="7F757495" w14:textId="77777777" w:rsidR="00956636" w:rsidRPr="00E74371" w:rsidRDefault="00956636" w:rsidP="00D94EBD">
            <w:pPr>
              <w:pBdr>
                <w:top w:val="nil"/>
                <w:left w:val="nil"/>
                <w:bottom w:val="nil"/>
                <w:right w:val="nil"/>
                <w:between w:val="nil"/>
              </w:pBdr>
              <w:spacing w:after="0" w:line="240" w:lineRule="auto"/>
              <w:ind w:left="163" w:hanging="163"/>
              <w:rPr>
                <w:rFonts w:ascii="Arial" w:hAnsi="Arial" w:cs="Arial"/>
              </w:rPr>
            </w:pPr>
          </w:p>
          <w:p w14:paraId="22C04DE7" w14:textId="16C0B121" w:rsidR="00F87FE2" w:rsidRPr="00E74371" w:rsidRDefault="5F5BE8CB" w:rsidP="00D94EBD">
            <w:pPr>
              <w:numPr>
                <w:ilvl w:val="0"/>
                <w:numId w:val="5"/>
              </w:numPr>
              <w:pBdr>
                <w:top w:val="nil"/>
                <w:left w:val="nil"/>
                <w:bottom w:val="nil"/>
                <w:right w:val="nil"/>
                <w:between w:val="nil"/>
              </w:pBdr>
              <w:spacing w:after="0" w:line="240" w:lineRule="auto"/>
              <w:ind w:left="163" w:hanging="163"/>
              <w:rPr>
                <w:rFonts w:ascii="Arial" w:hAnsi="Arial" w:cs="Arial"/>
              </w:rPr>
            </w:pPr>
            <w:r w:rsidRPr="79106401">
              <w:rPr>
                <w:rFonts w:ascii="Arial" w:eastAsia="Arial" w:hAnsi="Arial" w:cs="Arial"/>
              </w:rPr>
              <w:t xml:space="preserve">Leads a committee to address inefficiencies in the </w:t>
            </w:r>
            <w:r w:rsidR="00F87FE2" w:rsidRPr="79106401">
              <w:rPr>
                <w:rFonts w:ascii="Arial" w:eastAsia="Arial" w:hAnsi="Arial" w:cs="Arial"/>
              </w:rPr>
              <w:t>E</w:t>
            </w:r>
            <w:r w:rsidR="5BA42931" w:rsidRPr="79106401">
              <w:rPr>
                <w:rFonts w:ascii="Arial" w:eastAsia="Arial" w:hAnsi="Arial" w:cs="Arial"/>
              </w:rPr>
              <w:t>H</w:t>
            </w:r>
            <w:r w:rsidR="00F87FE2" w:rsidRPr="79106401">
              <w:rPr>
                <w:rFonts w:ascii="Arial" w:eastAsia="Arial" w:hAnsi="Arial" w:cs="Arial"/>
              </w:rPr>
              <w:t>R</w:t>
            </w:r>
          </w:p>
          <w:p w14:paraId="554C17E5" w14:textId="7C09FC69" w:rsidR="00620669" w:rsidRPr="00E74371" w:rsidRDefault="00620669" w:rsidP="00D94EBD">
            <w:pPr>
              <w:numPr>
                <w:ilvl w:val="0"/>
                <w:numId w:val="5"/>
              </w:numPr>
              <w:pBdr>
                <w:top w:val="nil"/>
                <w:left w:val="nil"/>
                <w:bottom w:val="nil"/>
                <w:right w:val="nil"/>
                <w:between w:val="nil"/>
              </w:pBdr>
              <w:spacing w:after="0" w:line="240" w:lineRule="auto"/>
              <w:ind w:left="163" w:hanging="163"/>
              <w:rPr>
                <w:rFonts w:ascii="Arial" w:hAnsi="Arial" w:cs="Arial"/>
              </w:rPr>
            </w:pPr>
            <w:r w:rsidRPr="00E74371">
              <w:rPr>
                <w:rFonts w:ascii="Arial" w:eastAsia="Arial" w:hAnsi="Arial" w:cs="Arial"/>
              </w:rPr>
              <w:t xml:space="preserve">Advocates with hospital leadership as a Well-Being Committee leader to provide educational interventions and mental health services to address experiences of shame during residency </w:t>
            </w:r>
            <w:r w:rsidR="00426206">
              <w:rPr>
                <w:rFonts w:ascii="Arial" w:eastAsia="Arial" w:hAnsi="Arial" w:cs="Arial"/>
              </w:rPr>
              <w:t xml:space="preserve">and fellowship </w:t>
            </w:r>
            <w:r w:rsidRPr="00E74371">
              <w:rPr>
                <w:rFonts w:ascii="Arial" w:eastAsia="Arial" w:hAnsi="Arial" w:cs="Arial"/>
              </w:rPr>
              <w:t>education</w:t>
            </w:r>
          </w:p>
        </w:tc>
      </w:tr>
      <w:tr w:rsidR="00942557" w:rsidRPr="00E74371" w14:paraId="7627BCF1" w14:textId="77777777" w:rsidTr="20AE219C">
        <w:tc>
          <w:tcPr>
            <w:tcW w:w="5040"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D965"/>
            <w:hideMark/>
          </w:tcPr>
          <w:p w14:paraId="4BF51F70" w14:textId="77777777" w:rsidR="00620669" w:rsidRPr="00E74371" w:rsidRDefault="00620669" w:rsidP="00971119">
            <w:pPr>
              <w:spacing w:after="0" w:line="240" w:lineRule="auto"/>
              <w:rPr>
                <w:rFonts w:ascii="Arial" w:eastAsia="Arial" w:hAnsi="Arial" w:cs="Arial"/>
              </w:rPr>
            </w:pPr>
            <w:r w:rsidRPr="00E74371">
              <w:rPr>
                <w:rFonts w:ascii="Arial" w:eastAsia="Arial" w:hAnsi="Arial" w:cs="Arial"/>
              </w:rPr>
              <w:t>Assessment Models or Tools</w:t>
            </w:r>
          </w:p>
        </w:tc>
        <w:tc>
          <w:tcPr>
            <w:tcW w:w="8640" w:type="dxa"/>
            <w:tcBorders>
              <w:top w:val="single" w:sz="4" w:space="0" w:color="000000" w:themeColor="text1"/>
              <w:left w:val="single" w:sz="4" w:space="0" w:color="auto"/>
              <w:bottom w:val="single" w:sz="4" w:space="0" w:color="000000" w:themeColor="text1"/>
              <w:right w:val="single" w:sz="4" w:space="0" w:color="auto"/>
            </w:tcBorders>
            <w:shd w:val="clear" w:color="auto" w:fill="FFD965"/>
            <w:hideMark/>
          </w:tcPr>
          <w:p w14:paraId="3CEBBBD8"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Direct observation</w:t>
            </w:r>
          </w:p>
          <w:p w14:paraId="13D247E2"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Group interview or discussions for team activities</w:t>
            </w:r>
          </w:p>
          <w:p w14:paraId="54E765E5"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Individual interview</w:t>
            </w:r>
          </w:p>
          <w:p w14:paraId="369695C3"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Institutional online training modules</w:t>
            </w:r>
          </w:p>
          <w:p w14:paraId="4BC652D1"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Reflective writing</w:t>
            </w:r>
          </w:p>
          <w:p w14:paraId="218DAF6B" w14:textId="77777777"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Self-assessment and personal learning plan</w:t>
            </w:r>
          </w:p>
          <w:p w14:paraId="674FA988" w14:textId="0A5CB4B8" w:rsidR="00620669"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Semi-annual evaluation</w:t>
            </w:r>
          </w:p>
        </w:tc>
      </w:tr>
      <w:tr w:rsidR="00CD68FD" w:rsidRPr="00E74371" w14:paraId="11407270" w14:textId="77777777" w:rsidTr="20AE219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14:paraId="6D885106" w14:textId="77777777" w:rsidR="00620669" w:rsidRPr="00E74371" w:rsidRDefault="00620669" w:rsidP="00971119">
            <w:pPr>
              <w:spacing w:after="0" w:line="240" w:lineRule="auto"/>
              <w:rPr>
                <w:rFonts w:ascii="Arial" w:eastAsia="Arial" w:hAnsi="Arial" w:cs="Arial"/>
              </w:rPr>
            </w:pPr>
            <w:r w:rsidRPr="00E74371">
              <w:rPr>
                <w:rFonts w:ascii="Arial" w:eastAsia="Arial" w:hAnsi="Arial" w:cs="Arial"/>
              </w:rPr>
              <w:t xml:space="preserve">Curriculum Mapping </w:t>
            </w:r>
          </w:p>
        </w:tc>
        <w:tc>
          <w:tcPr>
            <w:tcW w:w="8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1994D8A" w14:textId="33B84B21" w:rsidR="00620669"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E74371" w14:paraId="3F5A9CB2" w14:textId="77777777" w:rsidTr="20AE219C">
        <w:trPr>
          <w:trHeight w:val="80"/>
        </w:trPr>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7072FB37" w14:textId="23FD69D4" w:rsidR="00620669" w:rsidRPr="00E74371" w:rsidRDefault="00620669" w:rsidP="5F54A65D">
            <w:pPr>
              <w:spacing w:after="0" w:line="240" w:lineRule="auto"/>
              <w:rPr>
                <w:rFonts w:ascii="Arial" w:eastAsia="Arial" w:hAnsi="Arial" w:cs="Arial"/>
                <w:b/>
                <w:bCs/>
                <w:color w:val="000000" w:themeColor="text1"/>
              </w:rPr>
            </w:pPr>
            <w:r w:rsidRPr="00E74371">
              <w:rPr>
                <w:rFonts w:ascii="Arial" w:eastAsia="Arial" w:hAnsi="Arial" w:cs="Arial"/>
              </w:rPr>
              <w:t>Notes or Resources</w:t>
            </w:r>
          </w:p>
        </w:tc>
        <w:tc>
          <w:tcPr>
            <w:tcW w:w="86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4BB19B81" w14:textId="72A47B08"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This subcompetency is not intended to evaluate a </w:t>
            </w:r>
            <w:r w:rsidR="004528AB">
              <w:rPr>
                <w:rFonts w:ascii="Arial" w:hAnsi="Arial" w:cs="Arial"/>
              </w:rPr>
              <w:t>fellow’s</w:t>
            </w:r>
            <w:r w:rsidRPr="00E74371">
              <w:rPr>
                <w:rFonts w:ascii="Arial" w:hAnsi="Arial" w:cs="Arial"/>
              </w:rPr>
              <w:t xml:space="preserve"> well-being. Rather, the intent is to ensure each </w:t>
            </w:r>
            <w:r w:rsidR="004528AB">
              <w:rPr>
                <w:rFonts w:ascii="Arial" w:hAnsi="Arial" w:cs="Arial"/>
              </w:rPr>
              <w:t>fellow</w:t>
            </w:r>
            <w:r w:rsidRPr="00E74371">
              <w:rPr>
                <w:rFonts w:ascii="Arial" w:hAnsi="Arial" w:cs="Arial"/>
              </w:rPr>
              <w:t xml:space="preserve"> has the fundamental knowledge of factors that </w:t>
            </w:r>
            <w:r w:rsidR="00A67AF8">
              <w:rPr>
                <w:rFonts w:ascii="Arial" w:hAnsi="Arial" w:cs="Arial"/>
              </w:rPr>
              <w:t>affect</w:t>
            </w:r>
            <w:r w:rsidR="00A67AF8" w:rsidRPr="00E74371">
              <w:rPr>
                <w:rFonts w:ascii="Arial" w:hAnsi="Arial" w:cs="Arial"/>
              </w:rPr>
              <w:t xml:space="preserve"> </w:t>
            </w:r>
            <w:r w:rsidRPr="00E74371">
              <w:rPr>
                <w:rFonts w:ascii="Arial" w:hAnsi="Arial" w:cs="Arial"/>
              </w:rPr>
              <w:t xml:space="preserve">well-being, the mechanism by which those factors </w:t>
            </w:r>
            <w:r w:rsidR="00A67AF8">
              <w:rPr>
                <w:rFonts w:ascii="Arial" w:hAnsi="Arial" w:cs="Arial"/>
              </w:rPr>
              <w:t>affect</w:t>
            </w:r>
            <w:r w:rsidR="00A67AF8" w:rsidRPr="00E74371">
              <w:rPr>
                <w:rFonts w:ascii="Arial" w:hAnsi="Arial" w:cs="Arial"/>
              </w:rPr>
              <w:t xml:space="preserve"> </w:t>
            </w:r>
            <w:r w:rsidRPr="00E74371">
              <w:rPr>
                <w:rFonts w:ascii="Arial" w:hAnsi="Arial" w:cs="Arial"/>
              </w:rPr>
              <w:t xml:space="preserve">well-being, and available resources and tools to improve well-being.  </w:t>
            </w:r>
          </w:p>
          <w:p w14:paraId="7A048DBB" w14:textId="432DA3F6"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ACGME. Tools and Resources</w:t>
            </w:r>
            <w:r w:rsidRPr="00ED2936">
              <w:rPr>
                <w:rFonts w:ascii="Arial" w:eastAsia="Arial" w:hAnsi="Arial" w:cs="Arial"/>
              </w:rPr>
              <w:t xml:space="preserve">. </w:t>
            </w:r>
            <w:hyperlink r:id="rId44" w:history="1">
              <w:r w:rsidR="00ED2936" w:rsidRPr="00ED2936">
                <w:rPr>
                  <w:rStyle w:val="Hyperlink"/>
                  <w:rFonts w:ascii="Arial" w:hAnsi="Arial" w:cs="Arial"/>
                </w:rPr>
                <w:t>https://dl.acgme.org/pages/well-being-tools-resources</w:t>
              </w:r>
            </w:hyperlink>
            <w:r w:rsidR="00F87FE2" w:rsidRPr="00ED2936">
              <w:rPr>
                <w:rFonts w:ascii="Arial" w:eastAsia="Arial" w:hAnsi="Arial" w:cs="Arial"/>
              </w:rPr>
              <w:t>.</w:t>
            </w:r>
            <w:r w:rsidR="00E40271" w:rsidRPr="00ED2936">
              <w:rPr>
                <w:rFonts w:ascii="Arial" w:eastAsia="Arial" w:hAnsi="Arial" w:cs="Arial"/>
              </w:rPr>
              <w:t xml:space="preserve"> </w:t>
            </w:r>
            <w:r w:rsidR="00426206">
              <w:rPr>
                <w:rFonts w:ascii="Arial" w:eastAsia="Arial" w:hAnsi="Arial" w:cs="Arial"/>
              </w:rPr>
              <w:t xml:space="preserve">Accessed </w:t>
            </w:r>
            <w:r w:rsidR="00F87FE2" w:rsidRPr="00ED2936">
              <w:rPr>
                <w:rFonts w:ascii="Arial" w:eastAsia="Arial" w:hAnsi="Arial" w:cs="Arial"/>
              </w:rPr>
              <w:t>202</w:t>
            </w:r>
            <w:r w:rsidR="00ED2936">
              <w:rPr>
                <w:rFonts w:ascii="Arial" w:eastAsia="Arial" w:hAnsi="Arial" w:cs="Arial"/>
              </w:rPr>
              <w:t>2</w:t>
            </w:r>
            <w:r w:rsidRPr="00ED2936">
              <w:rPr>
                <w:rFonts w:ascii="Arial" w:eastAsia="Arial" w:hAnsi="Arial" w:cs="Arial"/>
              </w:rPr>
              <w:t>.</w:t>
            </w:r>
          </w:p>
          <w:p w14:paraId="7E0557D4" w14:textId="018B6BAF" w:rsidR="00E40271" w:rsidRPr="00E74371" w:rsidRDefault="00E40271" w:rsidP="00E40271">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ACP</w:t>
            </w:r>
            <w:r w:rsidRPr="00E74371">
              <w:rPr>
                <w:rFonts w:ascii="Arial" w:eastAsia="Arial" w:hAnsi="Arial" w:cs="Arial"/>
              </w:rPr>
              <w:t xml:space="preserve">. Imposter Syndrome: </w:t>
            </w:r>
            <w:r>
              <w:rPr>
                <w:rFonts w:ascii="Arial" w:eastAsia="Arial" w:hAnsi="Arial" w:cs="Arial"/>
              </w:rPr>
              <w:t>B</w:t>
            </w:r>
            <w:r w:rsidRPr="00E74371">
              <w:rPr>
                <w:rFonts w:ascii="Arial" w:eastAsia="Arial" w:hAnsi="Arial" w:cs="Arial"/>
              </w:rPr>
              <w:t xml:space="preserve">reak on </w:t>
            </w:r>
            <w:r>
              <w:rPr>
                <w:rFonts w:ascii="Arial" w:eastAsia="Arial" w:hAnsi="Arial" w:cs="Arial"/>
              </w:rPr>
              <w:t>T</w:t>
            </w:r>
            <w:r w:rsidRPr="00E74371">
              <w:rPr>
                <w:rFonts w:ascii="Arial" w:eastAsia="Arial" w:hAnsi="Arial" w:cs="Arial"/>
              </w:rPr>
              <w:t xml:space="preserve">hrough to the </w:t>
            </w:r>
            <w:r>
              <w:rPr>
                <w:rFonts w:ascii="Arial" w:eastAsia="Arial" w:hAnsi="Arial" w:cs="Arial"/>
              </w:rPr>
              <w:t>O</w:t>
            </w:r>
            <w:r w:rsidRPr="00E74371">
              <w:rPr>
                <w:rFonts w:ascii="Arial" w:eastAsia="Arial" w:hAnsi="Arial" w:cs="Arial"/>
              </w:rPr>
              <w:t xml:space="preserve">ther </w:t>
            </w:r>
            <w:r>
              <w:rPr>
                <w:rFonts w:ascii="Arial" w:eastAsia="Arial" w:hAnsi="Arial" w:cs="Arial"/>
              </w:rPr>
              <w:t>S</w:t>
            </w:r>
            <w:r w:rsidRPr="00E74371">
              <w:rPr>
                <w:rFonts w:ascii="Arial" w:eastAsia="Arial" w:hAnsi="Arial" w:cs="Arial"/>
              </w:rPr>
              <w:t>ide.</w:t>
            </w:r>
            <w:r>
              <w:rPr>
                <w:rFonts w:ascii="Arial" w:eastAsia="Arial" w:hAnsi="Arial" w:cs="Arial"/>
              </w:rPr>
              <w:t xml:space="preserve"> </w:t>
            </w:r>
            <w:hyperlink r:id="rId45" w:history="1">
              <w:r w:rsidRPr="00AD21BF">
                <w:rPr>
                  <w:rStyle w:val="Hyperlink"/>
                  <w:rFonts w:ascii="Arial" w:eastAsia="Arial" w:hAnsi="Arial" w:cs="Arial"/>
                </w:rPr>
                <w:t>https://www.acponline.org/about-acp/about-internal-medicine/career-paths/residency-career-counseling/impower/imposter-syndrome-break-on-through-to-the-other-side</w:t>
              </w:r>
            </w:hyperlink>
            <w:r>
              <w:rPr>
                <w:rFonts w:ascii="Arial" w:eastAsia="Arial" w:hAnsi="Arial" w:cs="Arial"/>
              </w:rPr>
              <w:t xml:space="preserve">. </w:t>
            </w:r>
            <w:r w:rsidR="00426206">
              <w:rPr>
                <w:rFonts w:ascii="Arial" w:eastAsia="Arial" w:hAnsi="Arial" w:cs="Arial"/>
              </w:rPr>
              <w:t xml:space="preserve">Accessed </w:t>
            </w:r>
            <w:r>
              <w:rPr>
                <w:rFonts w:ascii="Arial" w:eastAsia="Arial" w:hAnsi="Arial" w:cs="Arial"/>
              </w:rPr>
              <w:t>2021. (Need Login)</w:t>
            </w:r>
          </w:p>
          <w:p w14:paraId="01C6290C" w14:textId="1E2AE174" w:rsidR="00E40271" w:rsidRPr="00E74371" w:rsidRDefault="00E40271" w:rsidP="00E40271">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ACP.</w:t>
            </w:r>
            <w:r w:rsidRPr="00E74371">
              <w:rPr>
                <w:rFonts w:ascii="Arial" w:eastAsia="Arial" w:hAnsi="Arial" w:cs="Arial"/>
              </w:rPr>
              <w:t xml:space="preserve"> Know Your Colleagues, Know Yourself: Checking in on Mental Health. </w:t>
            </w:r>
            <w:hyperlink r:id="rId46" w:history="1">
              <w:r w:rsidRPr="00AD21BF">
                <w:rPr>
                  <w:rStyle w:val="Hyperlink"/>
                  <w:rFonts w:ascii="Arial" w:eastAsia="Arial" w:hAnsi="Arial" w:cs="Arial"/>
                </w:rPr>
                <w:t>https://www.acponline.org/about-acp/about-internal-medicine/career-paths/residency-career-counseling/impower/know-your-colleagues-know-yourself-checking-in-on-mental-health</w:t>
              </w:r>
            </w:hyperlink>
            <w:r>
              <w:rPr>
                <w:rFonts w:ascii="Arial" w:eastAsia="Arial" w:hAnsi="Arial" w:cs="Arial"/>
              </w:rPr>
              <w:t xml:space="preserve">. </w:t>
            </w:r>
            <w:r w:rsidR="00426206">
              <w:rPr>
                <w:rFonts w:ascii="Arial" w:eastAsia="Arial" w:hAnsi="Arial" w:cs="Arial"/>
              </w:rPr>
              <w:t xml:space="preserve">Accessed </w:t>
            </w:r>
            <w:r>
              <w:rPr>
                <w:rFonts w:ascii="Arial" w:eastAsia="Arial" w:hAnsi="Arial" w:cs="Arial"/>
              </w:rPr>
              <w:t>2021.</w:t>
            </w:r>
          </w:p>
          <w:p w14:paraId="51512D99" w14:textId="01B0007A" w:rsidR="00E40271" w:rsidRPr="00E74371" w:rsidRDefault="00E40271" w:rsidP="00E40271">
            <w:pPr>
              <w:numPr>
                <w:ilvl w:val="0"/>
                <w:numId w:val="5"/>
              </w:numPr>
              <w:pBdr>
                <w:top w:val="nil"/>
                <w:left w:val="nil"/>
                <w:bottom w:val="nil"/>
                <w:right w:val="nil"/>
                <w:between w:val="nil"/>
              </w:pBdr>
              <w:spacing w:after="0" w:line="240" w:lineRule="auto"/>
              <w:ind w:left="180" w:hanging="180"/>
              <w:rPr>
                <w:rStyle w:val="Hyperlink"/>
                <w:rFonts w:ascii="Arial" w:hAnsi="Arial" w:cs="Arial"/>
                <w:color w:val="auto"/>
                <w:u w:val="none"/>
              </w:rPr>
            </w:pPr>
            <w:r>
              <w:rPr>
                <w:rFonts w:ascii="Arial" w:eastAsia="Arial" w:hAnsi="Arial" w:cs="Arial"/>
              </w:rPr>
              <w:t>ACP</w:t>
            </w:r>
            <w:r w:rsidRPr="00E74371">
              <w:rPr>
                <w:rFonts w:ascii="Arial" w:eastAsia="Arial" w:hAnsi="Arial" w:cs="Arial"/>
              </w:rPr>
              <w:t xml:space="preserve">. Physician Well-being for Residents and Fellows. </w:t>
            </w:r>
            <w:hyperlink r:id="rId47" w:history="1">
              <w:r w:rsidRPr="00AD21BF">
                <w:rPr>
                  <w:rStyle w:val="Hyperlink"/>
                  <w:rFonts w:ascii="Arial" w:eastAsia="Arial" w:hAnsi="Arial" w:cs="Arial"/>
                </w:rPr>
                <w:t>https://www.acponline.org/meetings-courses/acp-courses-recordings/acp-</w:t>
              </w:r>
              <w:r w:rsidRPr="00AD21BF">
                <w:rPr>
                  <w:rStyle w:val="Hyperlink"/>
                  <w:rFonts w:ascii="Arial" w:eastAsia="Arial" w:hAnsi="Arial" w:cs="Arial"/>
                </w:rPr>
                <w:lastRenderedPageBreak/>
                <w:t>leadership-academy/acp-leadership-academy-webinars/physician-well-being-for-residents-and-fellows</w:t>
              </w:r>
            </w:hyperlink>
            <w:r>
              <w:rPr>
                <w:rFonts w:ascii="Arial" w:eastAsia="Arial" w:hAnsi="Arial" w:cs="Arial"/>
              </w:rPr>
              <w:t xml:space="preserve">. </w:t>
            </w:r>
            <w:r w:rsidR="00426206">
              <w:rPr>
                <w:rFonts w:ascii="Arial" w:eastAsia="Arial" w:hAnsi="Arial" w:cs="Arial"/>
              </w:rPr>
              <w:t xml:space="preserve">Accessed </w:t>
            </w:r>
            <w:r>
              <w:rPr>
                <w:rFonts w:ascii="Arial" w:eastAsia="Arial" w:hAnsi="Arial" w:cs="Arial"/>
              </w:rPr>
              <w:t>2021.</w:t>
            </w:r>
          </w:p>
          <w:p w14:paraId="3E9BFD14" w14:textId="26D6BB9B" w:rsidR="00F87FE2" w:rsidRPr="00E74371" w:rsidRDefault="0062066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ACP. Physician Well-Being and Professional Fulfillment. </w:t>
            </w:r>
            <w:hyperlink r:id="rId48" w:history="1">
              <w:r w:rsidR="00E40271" w:rsidRPr="00AD21BF">
                <w:rPr>
                  <w:rStyle w:val="Hyperlink"/>
                  <w:rFonts w:ascii="Arial" w:eastAsia="Arial" w:hAnsi="Arial" w:cs="Arial"/>
                </w:rPr>
                <w:t>https://www.acponline.org/practice-resources/physician-well-being-and-professional-fulfillment</w:t>
              </w:r>
            </w:hyperlink>
            <w:r w:rsidRPr="00E40271">
              <w:rPr>
                <w:rFonts w:ascii="Arial" w:eastAsia="Arial" w:hAnsi="Arial" w:cs="Arial"/>
              </w:rPr>
              <w:t>.</w:t>
            </w:r>
            <w:r w:rsidR="00E40271">
              <w:rPr>
                <w:rFonts w:ascii="Arial" w:eastAsia="Arial" w:hAnsi="Arial" w:cs="Arial"/>
              </w:rPr>
              <w:t xml:space="preserve"> </w:t>
            </w:r>
            <w:r w:rsidR="00426206">
              <w:rPr>
                <w:rFonts w:ascii="Arial" w:eastAsia="Arial" w:hAnsi="Arial" w:cs="Arial"/>
              </w:rPr>
              <w:t xml:space="preserve">Accessed </w:t>
            </w:r>
            <w:r w:rsidRPr="00E40271">
              <w:rPr>
                <w:rFonts w:ascii="Arial" w:eastAsia="Arial" w:hAnsi="Arial" w:cs="Arial"/>
              </w:rPr>
              <w:t>202</w:t>
            </w:r>
            <w:r w:rsidR="00E40271">
              <w:rPr>
                <w:rFonts w:ascii="Arial" w:eastAsia="Arial" w:hAnsi="Arial" w:cs="Arial"/>
              </w:rPr>
              <w:t>1</w:t>
            </w:r>
            <w:r w:rsidRPr="00E74371">
              <w:rPr>
                <w:rFonts w:ascii="Arial" w:eastAsia="Arial" w:hAnsi="Arial" w:cs="Arial"/>
              </w:rPr>
              <w:t>.</w:t>
            </w:r>
          </w:p>
          <w:p w14:paraId="5B50CBF7" w14:textId="5CAEBCC3" w:rsidR="00E40271" w:rsidRPr="00E74371" w:rsidRDefault="00E40271" w:rsidP="00E40271">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Bynum WE 4th, </w:t>
            </w:r>
            <w:proofErr w:type="spellStart"/>
            <w:r w:rsidRPr="00E74371">
              <w:rPr>
                <w:rFonts w:ascii="Arial" w:eastAsia="Arial" w:hAnsi="Arial" w:cs="Arial"/>
              </w:rPr>
              <w:t>Artino</w:t>
            </w:r>
            <w:proofErr w:type="spellEnd"/>
            <w:r w:rsidRPr="00E74371">
              <w:rPr>
                <w:rFonts w:ascii="Arial" w:eastAsia="Arial" w:hAnsi="Arial" w:cs="Arial"/>
              </w:rPr>
              <w:t xml:space="preserve"> AR Jr, </w:t>
            </w:r>
            <w:proofErr w:type="spellStart"/>
            <w:r w:rsidRPr="00E74371">
              <w:rPr>
                <w:rFonts w:ascii="Arial" w:eastAsia="Arial" w:hAnsi="Arial" w:cs="Arial"/>
              </w:rPr>
              <w:t>Uijtdehaage</w:t>
            </w:r>
            <w:proofErr w:type="spellEnd"/>
            <w:r w:rsidRPr="00E74371">
              <w:rPr>
                <w:rFonts w:ascii="Arial" w:eastAsia="Arial" w:hAnsi="Arial" w:cs="Arial"/>
              </w:rPr>
              <w:t xml:space="preserve"> S, Webb AMB, </w:t>
            </w:r>
            <w:proofErr w:type="spellStart"/>
            <w:r w:rsidRPr="00E74371">
              <w:rPr>
                <w:rFonts w:ascii="Arial" w:eastAsia="Arial" w:hAnsi="Arial" w:cs="Arial"/>
              </w:rPr>
              <w:t>Varpio</w:t>
            </w:r>
            <w:proofErr w:type="spellEnd"/>
            <w:r w:rsidRPr="00E74371">
              <w:rPr>
                <w:rFonts w:ascii="Arial" w:eastAsia="Arial" w:hAnsi="Arial" w:cs="Arial"/>
              </w:rPr>
              <w:t xml:space="preserve"> L. Sentinel </w:t>
            </w:r>
            <w:r>
              <w:rPr>
                <w:rFonts w:ascii="Arial" w:eastAsia="Arial" w:hAnsi="Arial" w:cs="Arial"/>
              </w:rPr>
              <w:t>e</w:t>
            </w:r>
            <w:r w:rsidRPr="00E74371">
              <w:rPr>
                <w:rFonts w:ascii="Arial" w:eastAsia="Arial" w:hAnsi="Arial" w:cs="Arial"/>
              </w:rPr>
              <w:t xml:space="preserve">motional </w:t>
            </w:r>
            <w:r>
              <w:rPr>
                <w:rFonts w:ascii="Arial" w:eastAsia="Arial" w:hAnsi="Arial" w:cs="Arial"/>
              </w:rPr>
              <w:t>e</w:t>
            </w:r>
            <w:r w:rsidRPr="00E74371">
              <w:rPr>
                <w:rFonts w:ascii="Arial" w:eastAsia="Arial" w:hAnsi="Arial" w:cs="Arial"/>
              </w:rPr>
              <w:t xml:space="preserve">vents: The </w:t>
            </w:r>
            <w:r>
              <w:rPr>
                <w:rFonts w:ascii="Arial" w:eastAsia="Arial" w:hAnsi="Arial" w:cs="Arial"/>
              </w:rPr>
              <w:t>n</w:t>
            </w:r>
            <w:r w:rsidRPr="00E74371">
              <w:rPr>
                <w:rFonts w:ascii="Arial" w:eastAsia="Arial" w:hAnsi="Arial" w:cs="Arial"/>
              </w:rPr>
              <w:t xml:space="preserve">ature, </w:t>
            </w:r>
            <w:r>
              <w:rPr>
                <w:rFonts w:ascii="Arial" w:eastAsia="Arial" w:hAnsi="Arial" w:cs="Arial"/>
              </w:rPr>
              <w:t>t</w:t>
            </w:r>
            <w:r w:rsidRPr="00E74371">
              <w:rPr>
                <w:rFonts w:ascii="Arial" w:eastAsia="Arial" w:hAnsi="Arial" w:cs="Arial"/>
              </w:rPr>
              <w:t xml:space="preserve">riggers, and </w:t>
            </w:r>
            <w:r>
              <w:rPr>
                <w:rFonts w:ascii="Arial" w:eastAsia="Arial" w:hAnsi="Arial" w:cs="Arial"/>
              </w:rPr>
              <w:t>e</w:t>
            </w:r>
            <w:r w:rsidRPr="00E74371">
              <w:rPr>
                <w:rFonts w:ascii="Arial" w:eastAsia="Arial" w:hAnsi="Arial" w:cs="Arial"/>
              </w:rPr>
              <w:t xml:space="preserve">ffects of </w:t>
            </w:r>
            <w:r>
              <w:rPr>
                <w:rFonts w:ascii="Arial" w:eastAsia="Arial" w:hAnsi="Arial" w:cs="Arial"/>
              </w:rPr>
              <w:t>s</w:t>
            </w:r>
            <w:r w:rsidRPr="00E74371">
              <w:rPr>
                <w:rFonts w:ascii="Arial" w:eastAsia="Arial" w:hAnsi="Arial" w:cs="Arial"/>
              </w:rPr>
              <w:t xml:space="preserve">hame </w:t>
            </w:r>
            <w:r>
              <w:rPr>
                <w:rFonts w:ascii="Arial" w:eastAsia="Arial" w:hAnsi="Arial" w:cs="Arial"/>
              </w:rPr>
              <w:t>e</w:t>
            </w:r>
            <w:r w:rsidRPr="00E74371">
              <w:rPr>
                <w:rFonts w:ascii="Arial" w:eastAsia="Arial" w:hAnsi="Arial" w:cs="Arial"/>
              </w:rPr>
              <w:t xml:space="preserve">xperiences in </w:t>
            </w:r>
            <w:r>
              <w:rPr>
                <w:rFonts w:ascii="Arial" w:eastAsia="Arial" w:hAnsi="Arial" w:cs="Arial"/>
              </w:rPr>
              <w:t>m</w:t>
            </w:r>
            <w:r w:rsidRPr="00E74371">
              <w:rPr>
                <w:rFonts w:ascii="Arial" w:eastAsia="Arial" w:hAnsi="Arial" w:cs="Arial"/>
              </w:rPr>
              <w:t xml:space="preserve">edical </w:t>
            </w:r>
            <w:r>
              <w:rPr>
                <w:rFonts w:ascii="Arial" w:eastAsia="Arial" w:hAnsi="Arial" w:cs="Arial"/>
              </w:rPr>
              <w:t>r</w:t>
            </w:r>
            <w:r w:rsidRPr="00E74371">
              <w:rPr>
                <w:rFonts w:ascii="Arial" w:eastAsia="Arial" w:hAnsi="Arial" w:cs="Arial"/>
              </w:rPr>
              <w:t xml:space="preserve">esidents. </w:t>
            </w:r>
            <w:proofErr w:type="spellStart"/>
            <w:r w:rsidRPr="00E74371">
              <w:rPr>
                <w:rFonts w:ascii="Arial" w:eastAsia="Arial" w:hAnsi="Arial" w:cs="Arial"/>
                <w:i/>
                <w:iCs/>
              </w:rPr>
              <w:t>Acad</w:t>
            </w:r>
            <w:proofErr w:type="spellEnd"/>
            <w:r w:rsidRPr="00E74371">
              <w:rPr>
                <w:rFonts w:ascii="Arial" w:eastAsia="Arial" w:hAnsi="Arial" w:cs="Arial"/>
                <w:i/>
                <w:iCs/>
              </w:rPr>
              <w:t xml:space="preserve"> Med</w:t>
            </w:r>
            <w:r w:rsidRPr="00E74371">
              <w:rPr>
                <w:rFonts w:ascii="Arial" w:eastAsia="Arial" w:hAnsi="Arial" w:cs="Arial"/>
              </w:rPr>
              <w:t>. 2019;94(1):85-93.</w:t>
            </w:r>
            <w:r>
              <w:rPr>
                <w:rFonts w:ascii="Arial" w:eastAsia="Arial" w:hAnsi="Arial" w:cs="Arial"/>
              </w:rPr>
              <w:t xml:space="preserve"> </w:t>
            </w:r>
            <w:hyperlink r:id="rId49" w:history="1">
              <w:r w:rsidRPr="00AD21BF">
                <w:rPr>
                  <w:rStyle w:val="Hyperlink"/>
                  <w:rFonts w:ascii="Arial" w:eastAsia="Arial" w:hAnsi="Arial" w:cs="Arial"/>
                </w:rPr>
                <w:t>https://journals.lww.com/academicmedicine/fulltext/2019/01000/sentinel_emotional_events__the_nature,_triggers,.28.aspx</w:t>
              </w:r>
            </w:hyperlink>
            <w:r>
              <w:rPr>
                <w:rFonts w:ascii="Arial" w:eastAsia="Arial" w:hAnsi="Arial" w:cs="Arial"/>
              </w:rPr>
              <w:t>.</w:t>
            </w:r>
          </w:p>
          <w:p w14:paraId="04792E0F" w14:textId="368C7AC7" w:rsidR="00E40271" w:rsidRPr="00E40271" w:rsidRDefault="00E40271" w:rsidP="00E40271">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Cook AF, Arora VM, </w:t>
            </w:r>
            <w:proofErr w:type="spellStart"/>
            <w:r w:rsidRPr="00E74371">
              <w:rPr>
                <w:rFonts w:ascii="Arial" w:eastAsia="Arial" w:hAnsi="Arial" w:cs="Arial"/>
              </w:rPr>
              <w:t>Rasinski</w:t>
            </w:r>
            <w:proofErr w:type="spellEnd"/>
            <w:r w:rsidRPr="00E74371">
              <w:rPr>
                <w:rFonts w:ascii="Arial" w:eastAsia="Arial" w:hAnsi="Arial" w:cs="Arial"/>
              </w:rPr>
              <w:t xml:space="preserve"> KA, </w:t>
            </w:r>
            <w:proofErr w:type="spellStart"/>
            <w:r w:rsidRPr="00E74371">
              <w:rPr>
                <w:rFonts w:ascii="Arial" w:eastAsia="Arial" w:hAnsi="Arial" w:cs="Arial"/>
              </w:rPr>
              <w:t>Curlin</w:t>
            </w:r>
            <w:proofErr w:type="spellEnd"/>
            <w:r w:rsidRPr="00E74371">
              <w:rPr>
                <w:rFonts w:ascii="Arial" w:eastAsia="Arial" w:hAnsi="Arial" w:cs="Arial"/>
              </w:rPr>
              <w:t xml:space="preserve"> FA, Yoon JD. The prevalence of medical student mistreatment and its association with burnout. </w:t>
            </w:r>
            <w:proofErr w:type="spellStart"/>
            <w:r w:rsidRPr="00E74371">
              <w:rPr>
                <w:rFonts w:ascii="Arial" w:eastAsia="Arial" w:hAnsi="Arial" w:cs="Arial"/>
                <w:i/>
                <w:iCs/>
              </w:rPr>
              <w:t>Acad</w:t>
            </w:r>
            <w:proofErr w:type="spellEnd"/>
            <w:r w:rsidRPr="00E74371">
              <w:rPr>
                <w:rFonts w:ascii="Arial" w:eastAsia="Arial" w:hAnsi="Arial" w:cs="Arial"/>
                <w:i/>
                <w:iCs/>
              </w:rPr>
              <w:t xml:space="preserve"> Med</w:t>
            </w:r>
            <w:r w:rsidRPr="00E74371">
              <w:rPr>
                <w:rFonts w:ascii="Arial" w:eastAsia="Arial" w:hAnsi="Arial" w:cs="Arial"/>
              </w:rPr>
              <w:t>. 2014;89(5):749-754.</w:t>
            </w:r>
            <w:r>
              <w:rPr>
                <w:rFonts w:ascii="Arial" w:eastAsia="Arial" w:hAnsi="Arial" w:cs="Arial"/>
              </w:rPr>
              <w:t xml:space="preserve"> </w:t>
            </w:r>
            <w:hyperlink r:id="rId50" w:history="1">
              <w:r w:rsidRPr="00AD21BF">
                <w:rPr>
                  <w:rStyle w:val="Hyperlink"/>
                  <w:rFonts w:ascii="Arial" w:eastAsia="Arial" w:hAnsi="Arial" w:cs="Arial"/>
                </w:rPr>
                <w:t>https://www.ncbi.nlm.nih.gov/pmc/articles/PMC4401419/pdf/nihms-650423.pdf</w:t>
              </w:r>
            </w:hyperlink>
            <w:r>
              <w:rPr>
                <w:rFonts w:ascii="Arial" w:eastAsia="Arial" w:hAnsi="Arial" w:cs="Arial"/>
              </w:rPr>
              <w:t>.</w:t>
            </w:r>
          </w:p>
          <w:p w14:paraId="51F1C215" w14:textId="60A042B3" w:rsidR="00E40271" w:rsidRPr="00E74371" w:rsidRDefault="00E40271" w:rsidP="00E40271">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Hicks PJ, Schumacher D, </w:t>
            </w:r>
            <w:proofErr w:type="spellStart"/>
            <w:r w:rsidRPr="00E74371">
              <w:rPr>
                <w:rFonts w:ascii="Arial" w:eastAsia="Arial" w:hAnsi="Arial" w:cs="Arial"/>
              </w:rPr>
              <w:t>Guralnick</w:t>
            </w:r>
            <w:proofErr w:type="spellEnd"/>
            <w:r w:rsidRPr="00E74371">
              <w:rPr>
                <w:rFonts w:ascii="Arial" w:eastAsia="Arial" w:hAnsi="Arial" w:cs="Arial"/>
              </w:rPr>
              <w:t xml:space="preserve"> S, </w:t>
            </w:r>
            <w:proofErr w:type="spellStart"/>
            <w:r w:rsidRPr="00E74371">
              <w:rPr>
                <w:rFonts w:ascii="Arial" w:eastAsia="Arial" w:hAnsi="Arial" w:cs="Arial"/>
              </w:rPr>
              <w:t>Carraccio</w:t>
            </w:r>
            <w:proofErr w:type="spellEnd"/>
            <w:r w:rsidRPr="00E74371">
              <w:rPr>
                <w:rFonts w:ascii="Arial" w:eastAsia="Arial" w:hAnsi="Arial" w:cs="Arial"/>
              </w:rPr>
              <w:t xml:space="preserve"> C, Burke AE. Domain of competence: personal and professional development. </w:t>
            </w:r>
            <w:proofErr w:type="spellStart"/>
            <w:r w:rsidRPr="00E74371">
              <w:rPr>
                <w:rFonts w:ascii="Arial" w:eastAsia="Arial" w:hAnsi="Arial" w:cs="Arial"/>
                <w:i/>
              </w:rPr>
              <w:t>Acad</w:t>
            </w:r>
            <w:proofErr w:type="spellEnd"/>
            <w:r w:rsidRPr="00E74371">
              <w:rPr>
                <w:rFonts w:ascii="Arial" w:eastAsia="Arial" w:hAnsi="Arial" w:cs="Arial"/>
                <w:i/>
              </w:rPr>
              <w:t xml:space="preserve"> </w:t>
            </w:r>
            <w:proofErr w:type="spellStart"/>
            <w:r w:rsidRPr="00E74371">
              <w:rPr>
                <w:rFonts w:ascii="Arial" w:eastAsia="Arial" w:hAnsi="Arial" w:cs="Arial"/>
                <w:i/>
              </w:rPr>
              <w:t>Pediatr</w:t>
            </w:r>
            <w:proofErr w:type="spellEnd"/>
            <w:r w:rsidRPr="00E74371">
              <w:rPr>
                <w:rFonts w:ascii="Arial" w:eastAsia="Arial" w:hAnsi="Arial" w:cs="Arial"/>
              </w:rPr>
              <w:t>. 2014;14(2 Suppl</w:t>
            </w:r>
            <w:proofErr w:type="gramStart"/>
            <w:r w:rsidRPr="00E74371">
              <w:rPr>
                <w:rFonts w:ascii="Arial" w:eastAsia="Arial" w:hAnsi="Arial" w:cs="Arial"/>
              </w:rPr>
              <w:t>):S</w:t>
            </w:r>
            <w:proofErr w:type="gramEnd"/>
            <w:r w:rsidRPr="00E74371">
              <w:rPr>
                <w:rFonts w:ascii="Arial" w:eastAsia="Arial" w:hAnsi="Arial" w:cs="Arial"/>
              </w:rPr>
              <w:t xml:space="preserve">80-97. </w:t>
            </w:r>
            <w:hyperlink r:id="rId51" w:history="1">
              <w:r w:rsidRPr="00AD21BF">
                <w:rPr>
                  <w:rStyle w:val="Hyperlink"/>
                  <w:rFonts w:ascii="Arial" w:eastAsia="Arial" w:hAnsi="Arial" w:cs="Arial"/>
                </w:rPr>
                <w:t>https://www.sciencedirect.com/science/article/abs/pii/S187628591300332X</w:t>
              </w:r>
            </w:hyperlink>
            <w:r w:rsidRPr="00E74371">
              <w:rPr>
                <w:rFonts w:ascii="Arial" w:eastAsia="Arial" w:hAnsi="Arial" w:cs="Arial"/>
              </w:rPr>
              <w:t>.</w:t>
            </w:r>
          </w:p>
          <w:p w14:paraId="393AD72E" w14:textId="7F2BCA4E" w:rsidR="00E40271" w:rsidRPr="00E74371" w:rsidRDefault="00E40271" w:rsidP="00E40271">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Hu YY, Ellis RJ, Hewitt DB, et al. Discrimination, abuse, harassment, and burnout in surgical residency training. </w:t>
            </w:r>
            <w:r w:rsidRPr="00E74371">
              <w:rPr>
                <w:rFonts w:ascii="Arial" w:eastAsia="Arial" w:hAnsi="Arial" w:cs="Arial"/>
                <w:i/>
                <w:iCs/>
              </w:rPr>
              <w:t xml:space="preserve">N </w:t>
            </w:r>
            <w:proofErr w:type="spellStart"/>
            <w:r w:rsidRPr="00E74371">
              <w:rPr>
                <w:rFonts w:ascii="Arial" w:eastAsia="Arial" w:hAnsi="Arial" w:cs="Arial"/>
                <w:i/>
                <w:iCs/>
              </w:rPr>
              <w:t>Engl</w:t>
            </w:r>
            <w:proofErr w:type="spellEnd"/>
            <w:r w:rsidRPr="00E74371">
              <w:rPr>
                <w:rFonts w:ascii="Arial" w:eastAsia="Arial" w:hAnsi="Arial" w:cs="Arial"/>
                <w:i/>
                <w:iCs/>
              </w:rPr>
              <w:t xml:space="preserve"> J Med</w:t>
            </w:r>
            <w:r w:rsidRPr="00E74371">
              <w:rPr>
                <w:rFonts w:ascii="Arial" w:eastAsia="Arial" w:hAnsi="Arial" w:cs="Arial"/>
              </w:rPr>
              <w:t>. 2019;381(18):1741-1752.</w:t>
            </w:r>
            <w:r>
              <w:rPr>
                <w:rFonts w:ascii="Arial" w:eastAsia="Arial" w:hAnsi="Arial" w:cs="Arial"/>
              </w:rPr>
              <w:t xml:space="preserve"> </w:t>
            </w:r>
            <w:hyperlink r:id="rId52" w:history="1">
              <w:r w:rsidRPr="00AD21BF">
                <w:rPr>
                  <w:rStyle w:val="Hyperlink"/>
                  <w:rFonts w:ascii="Arial" w:eastAsia="Arial" w:hAnsi="Arial" w:cs="Arial"/>
                </w:rPr>
                <w:t>https://www.nejm.org/doi/full/10.1056/NEJMsa1903759</w:t>
              </w:r>
            </w:hyperlink>
            <w:r>
              <w:rPr>
                <w:rFonts w:ascii="Arial" w:eastAsia="Arial" w:hAnsi="Arial" w:cs="Arial"/>
              </w:rPr>
              <w:t>.</w:t>
            </w:r>
          </w:p>
          <w:p w14:paraId="120221D6" w14:textId="7BB4748C" w:rsidR="00E40271" w:rsidRPr="00E74371" w:rsidRDefault="00E40271" w:rsidP="00E40271">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Journal of Graduate Medical Education. Hot Topics: Remediation. </w:t>
            </w:r>
            <w:hyperlink r:id="rId53" w:history="1">
              <w:r w:rsidRPr="00AD21BF">
                <w:rPr>
                  <w:rStyle w:val="Hyperlink"/>
                  <w:rFonts w:ascii="Arial" w:eastAsia="Arial" w:hAnsi="Arial" w:cs="Arial"/>
                </w:rPr>
                <w:t>https://jgme.org/page/hottopics/remediation</w:t>
              </w:r>
            </w:hyperlink>
            <w:r w:rsidRPr="00E74371">
              <w:rPr>
                <w:rFonts w:ascii="Arial" w:eastAsia="Arial" w:hAnsi="Arial" w:cs="Arial"/>
              </w:rPr>
              <w:t>.</w:t>
            </w:r>
            <w:r>
              <w:rPr>
                <w:rFonts w:ascii="Arial" w:eastAsia="Arial" w:hAnsi="Arial" w:cs="Arial"/>
              </w:rPr>
              <w:t xml:space="preserve"> </w:t>
            </w:r>
            <w:r w:rsidR="00426206">
              <w:rPr>
                <w:rFonts w:ascii="Arial" w:eastAsia="Arial" w:hAnsi="Arial" w:cs="Arial"/>
              </w:rPr>
              <w:t xml:space="preserve">Accessed </w:t>
            </w:r>
            <w:r>
              <w:rPr>
                <w:rFonts w:ascii="Arial" w:eastAsia="Arial" w:hAnsi="Arial" w:cs="Arial"/>
              </w:rPr>
              <w:t>2021.</w:t>
            </w:r>
          </w:p>
          <w:p w14:paraId="3428188C" w14:textId="77065866" w:rsidR="00E40271" w:rsidRPr="00E74371" w:rsidRDefault="00E40271" w:rsidP="00E40271">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Journal of Graduate Medical Education. Hot Topics: Resident Well-Being. </w:t>
            </w:r>
            <w:hyperlink r:id="rId54" w:history="1">
              <w:r w:rsidRPr="00AD21BF">
                <w:rPr>
                  <w:rStyle w:val="Hyperlink"/>
                  <w:rFonts w:ascii="Arial" w:eastAsia="Arial" w:hAnsi="Arial" w:cs="Arial"/>
                </w:rPr>
                <w:t>https://jgme.org/page/hottopics/resident_well_being</w:t>
              </w:r>
            </w:hyperlink>
            <w:r>
              <w:rPr>
                <w:rFonts w:ascii="Arial" w:eastAsia="Arial" w:hAnsi="Arial" w:cs="Arial"/>
              </w:rPr>
              <w:t xml:space="preserve">. </w:t>
            </w:r>
            <w:r w:rsidR="00426206">
              <w:rPr>
                <w:rFonts w:ascii="Arial" w:eastAsia="Arial" w:hAnsi="Arial" w:cs="Arial"/>
              </w:rPr>
              <w:t xml:space="preserve">Accessed </w:t>
            </w:r>
            <w:r>
              <w:rPr>
                <w:rFonts w:ascii="Arial" w:eastAsia="Arial" w:hAnsi="Arial" w:cs="Arial"/>
              </w:rPr>
              <w:t>2021.</w:t>
            </w:r>
          </w:p>
          <w:p w14:paraId="02CDC0D4" w14:textId="7F081D89" w:rsidR="00E40271" w:rsidRPr="00E74371" w:rsidRDefault="00E40271" w:rsidP="00E40271">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Local resources, including </w:t>
            </w:r>
            <w:r w:rsidR="00426206">
              <w:rPr>
                <w:rFonts w:ascii="Arial" w:eastAsia="Arial" w:hAnsi="Arial" w:cs="Arial"/>
              </w:rPr>
              <w:t>e</w:t>
            </w:r>
            <w:r w:rsidRPr="00E74371">
              <w:rPr>
                <w:rFonts w:ascii="Arial" w:eastAsia="Arial" w:hAnsi="Arial" w:cs="Arial"/>
              </w:rPr>
              <w:t xml:space="preserve">mployee </w:t>
            </w:r>
            <w:r w:rsidR="00426206">
              <w:rPr>
                <w:rFonts w:ascii="Arial" w:eastAsia="Arial" w:hAnsi="Arial" w:cs="Arial"/>
              </w:rPr>
              <w:t>a</w:t>
            </w:r>
            <w:r w:rsidRPr="00E74371">
              <w:rPr>
                <w:rFonts w:ascii="Arial" w:eastAsia="Arial" w:hAnsi="Arial" w:cs="Arial"/>
              </w:rPr>
              <w:t>ssistance</w:t>
            </w:r>
            <w:r w:rsidR="00426206">
              <w:rPr>
                <w:rFonts w:ascii="Arial" w:eastAsia="Arial" w:hAnsi="Arial" w:cs="Arial"/>
              </w:rPr>
              <w:t xml:space="preserve"> programs (EAPs)</w:t>
            </w:r>
          </w:p>
          <w:p w14:paraId="53069A4F" w14:textId="7561FDB6" w:rsidR="00E40271" w:rsidRPr="00E40271" w:rsidRDefault="00620669" w:rsidP="00E40271">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Thomas LR, </w:t>
            </w:r>
            <w:proofErr w:type="spellStart"/>
            <w:r w:rsidRPr="00E74371">
              <w:rPr>
                <w:rFonts w:ascii="Arial" w:eastAsia="Arial" w:hAnsi="Arial" w:cs="Arial"/>
              </w:rPr>
              <w:t>Ripp</w:t>
            </w:r>
            <w:proofErr w:type="spellEnd"/>
            <w:r w:rsidRPr="00E74371">
              <w:rPr>
                <w:rFonts w:ascii="Arial" w:eastAsia="Arial" w:hAnsi="Arial" w:cs="Arial"/>
              </w:rPr>
              <w:t xml:space="preserve"> JA, West CP. Charter on </w:t>
            </w:r>
            <w:r w:rsidR="00E40271">
              <w:rPr>
                <w:rFonts w:ascii="Arial" w:eastAsia="Arial" w:hAnsi="Arial" w:cs="Arial"/>
              </w:rPr>
              <w:t>p</w:t>
            </w:r>
            <w:r w:rsidRPr="00E74371">
              <w:rPr>
                <w:rFonts w:ascii="Arial" w:eastAsia="Arial" w:hAnsi="Arial" w:cs="Arial"/>
              </w:rPr>
              <w:t xml:space="preserve">hysician </w:t>
            </w:r>
            <w:r w:rsidR="00E40271">
              <w:rPr>
                <w:rFonts w:ascii="Arial" w:eastAsia="Arial" w:hAnsi="Arial" w:cs="Arial"/>
              </w:rPr>
              <w:t>w</w:t>
            </w:r>
            <w:r w:rsidRPr="00E74371">
              <w:rPr>
                <w:rFonts w:ascii="Arial" w:eastAsia="Arial" w:hAnsi="Arial" w:cs="Arial"/>
              </w:rPr>
              <w:t xml:space="preserve">ell-being. </w:t>
            </w:r>
            <w:r w:rsidRPr="00E74371">
              <w:rPr>
                <w:rFonts w:ascii="Arial" w:eastAsia="Arial" w:hAnsi="Arial" w:cs="Arial"/>
                <w:i/>
              </w:rPr>
              <w:t>JAMA</w:t>
            </w:r>
            <w:r w:rsidRPr="00E74371">
              <w:rPr>
                <w:rFonts w:ascii="Arial" w:eastAsia="Arial" w:hAnsi="Arial" w:cs="Arial"/>
              </w:rPr>
              <w:t>. 2018;319(15):1541-1542</w:t>
            </w:r>
            <w:r w:rsidR="00E40271">
              <w:rPr>
                <w:rFonts w:ascii="Arial" w:eastAsia="Arial" w:hAnsi="Arial" w:cs="Arial"/>
              </w:rPr>
              <w:t xml:space="preserve">. </w:t>
            </w:r>
            <w:hyperlink r:id="rId55" w:history="1">
              <w:r w:rsidR="00E40271" w:rsidRPr="00AD21BF">
                <w:rPr>
                  <w:rStyle w:val="Hyperlink"/>
                  <w:rFonts w:ascii="Arial" w:eastAsia="Arial" w:hAnsi="Arial" w:cs="Arial"/>
                </w:rPr>
                <w:t>https://jamanetwork.com/journals/jama/article-abstract/2677478</w:t>
              </w:r>
            </w:hyperlink>
            <w:r w:rsidR="00E40271">
              <w:rPr>
                <w:rFonts w:ascii="Arial" w:eastAsia="Arial" w:hAnsi="Arial" w:cs="Arial"/>
              </w:rPr>
              <w:t>.</w:t>
            </w:r>
          </w:p>
        </w:tc>
      </w:tr>
    </w:tbl>
    <w:p w14:paraId="738C77A7" w14:textId="77777777" w:rsidR="003F2E8F" w:rsidRDefault="003F2E8F" w:rsidP="00A32159">
      <w:pPr>
        <w:spacing w:after="0" w:line="240" w:lineRule="auto"/>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09118D" w14:paraId="42D62519" w14:textId="77777777" w:rsidTr="7CADF9E6">
        <w:trPr>
          <w:trHeight w:val="769"/>
        </w:trPr>
        <w:tc>
          <w:tcPr>
            <w:tcW w:w="14125" w:type="dxa"/>
            <w:gridSpan w:val="2"/>
            <w:shd w:val="clear" w:color="auto" w:fill="9CC3E5"/>
          </w:tcPr>
          <w:p w14:paraId="0C34C207" w14:textId="4975DB85" w:rsidR="003F2E8F" w:rsidRPr="00E74371" w:rsidRDefault="00E93533"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Interpersonal and Communication Skills 1: Patient- and Family-Centered Communication </w:t>
            </w:r>
          </w:p>
          <w:p w14:paraId="5F044BA0" w14:textId="73FDFD2E" w:rsidR="003F2E8F" w:rsidRPr="00E74371" w:rsidRDefault="003F2E8F" w:rsidP="00FE3E04">
            <w:pPr>
              <w:spacing w:after="0" w:line="240" w:lineRule="auto"/>
              <w:ind w:left="187"/>
              <w:rPr>
                <w:rFonts w:ascii="Arial" w:eastAsia="Arial" w:hAnsi="Arial" w:cs="Arial"/>
                <w:b/>
                <w:bCs/>
                <w:color w:val="000000"/>
              </w:rPr>
            </w:pPr>
            <w:r w:rsidRPr="00E74371">
              <w:rPr>
                <w:rFonts w:ascii="Arial" w:eastAsia="Arial" w:hAnsi="Arial" w:cs="Arial"/>
                <w:b/>
                <w:bCs/>
              </w:rPr>
              <w:t>Overall Intent:</w:t>
            </w:r>
            <w:r w:rsidRPr="00E74371">
              <w:rPr>
                <w:rFonts w:ascii="Arial" w:eastAsia="Arial" w:hAnsi="Arial" w:cs="Arial"/>
              </w:rPr>
              <w:t xml:space="preserve"> </w:t>
            </w:r>
            <w:r w:rsidR="00E93533" w:rsidRPr="00E74371">
              <w:rPr>
                <w:rFonts w:ascii="Arial" w:eastAsia="Arial" w:hAnsi="Arial" w:cs="Arial"/>
              </w:rPr>
              <w:t>To use language and behaviors</w:t>
            </w:r>
            <w:r w:rsidR="752A2E28" w:rsidRPr="00E74371">
              <w:rPr>
                <w:rFonts w:ascii="Arial" w:eastAsia="Arial" w:hAnsi="Arial" w:cs="Arial"/>
              </w:rPr>
              <w:t xml:space="preserve"> deliberately</w:t>
            </w:r>
            <w:r w:rsidR="00E93533" w:rsidRPr="00E74371">
              <w:rPr>
                <w:rFonts w:ascii="Arial" w:eastAsia="Arial" w:hAnsi="Arial" w:cs="Arial"/>
              </w:rPr>
              <w:t xml:space="preserve"> to form constructive relationships with patients, to identify communication barriers including self-reflection on personal biases, and minimize them in the doctor-patient relationships; </w:t>
            </w:r>
            <w:r w:rsidR="00B803EF">
              <w:rPr>
                <w:rFonts w:ascii="Arial" w:eastAsia="Arial" w:hAnsi="Arial" w:cs="Arial"/>
              </w:rPr>
              <w:t xml:space="preserve">to </w:t>
            </w:r>
            <w:r w:rsidR="00E93533" w:rsidRPr="00E74371">
              <w:rPr>
                <w:rFonts w:ascii="Arial" w:eastAsia="Arial" w:hAnsi="Arial" w:cs="Arial"/>
              </w:rPr>
              <w:t>organize and lead communication around shared decision</w:t>
            </w:r>
            <w:r w:rsidR="00A67AF8">
              <w:rPr>
                <w:rFonts w:ascii="Arial" w:eastAsia="Arial" w:hAnsi="Arial" w:cs="Arial"/>
              </w:rPr>
              <w:t xml:space="preserve"> </w:t>
            </w:r>
            <w:r w:rsidR="00E93533" w:rsidRPr="00E74371">
              <w:rPr>
                <w:rFonts w:ascii="Arial" w:eastAsia="Arial" w:hAnsi="Arial" w:cs="Arial"/>
              </w:rPr>
              <w:t>making</w:t>
            </w:r>
          </w:p>
        </w:tc>
      </w:tr>
      <w:tr w:rsidR="00CD68FD" w:rsidRPr="0009118D" w14:paraId="36E5637F" w14:textId="77777777" w:rsidTr="7CADF9E6">
        <w:tc>
          <w:tcPr>
            <w:tcW w:w="4950" w:type="dxa"/>
            <w:shd w:val="clear" w:color="auto" w:fill="FABF8F" w:themeFill="accent6" w:themeFillTint="99"/>
          </w:tcPr>
          <w:p w14:paraId="2C5A001B"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13C2E55A"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09118D" w14:paraId="64AB6C22" w14:textId="77777777" w:rsidTr="002D0CE3">
        <w:tc>
          <w:tcPr>
            <w:tcW w:w="4950" w:type="dxa"/>
            <w:tcBorders>
              <w:top w:val="single" w:sz="4" w:space="0" w:color="000000"/>
              <w:bottom w:val="single" w:sz="4" w:space="0" w:color="000000"/>
            </w:tcBorders>
            <w:shd w:val="clear" w:color="auto" w:fill="C9C9C9"/>
          </w:tcPr>
          <w:p w14:paraId="118E5901" w14:textId="77777777" w:rsidR="002D0CE3" w:rsidRPr="002D0CE3" w:rsidRDefault="00614D6C" w:rsidP="002D0CE3">
            <w:pPr>
              <w:spacing w:after="0" w:line="240" w:lineRule="auto"/>
              <w:rPr>
                <w:rFonts w:ascii="Arial" w:hAnsi="Arial" w:cs="Arial"/>
                <w:i/>
                <w:color w:val="000000"/>
              </w:rPr>
            </w:pPr>
            <w:r w:rsidRPr="00E74371">
              <w:rPr>
                <w:rFonts w:ascii="Arial" w:eastAsia="Arial" w:hAnsi="Arial" w:cs="Arial"/>
                <w:b/>
              </w:rPr>
              <w:t>Level 1</w:t>
            </w:r>
            <w:r w:rsidRPr="00E74371">
              <w:rPr>
                <w:rFonts w:ascii="Arial" w:eastAsia="Arial" w:hAnsi="Arial" w:cs="Arial"/>
              </w:rPr>
              <w:t xml:space="preserve"> </w:t>
            </w:r>
            <w:r w:rsidR="002D0CE3" w:rsidRPr="002D0CE3">
              <w:rPr>
                <w:rFonts w:ascii="Arial" w:hAnsi="Arial" w:cs="Arial"/>
                <w:i/>
                <w:color w:val="000000"/>
              </w:rPr>
              <w:t>Uses language and non-verbal behavior to demonstrate respect and establish rapport</w:t>
            </w:r>
          </w:p>
          <w:p w14:paraId="1CF93F40" w14:textId="77777777" w:rsidR="002D0CE3" w:rsidRPr="002D0CE3" w:rsidRDefault="002D0CE3" w:rsidP="002D0CE3">
            <w:pPr>
              <w:spacing w:after="0" w:line="240" w:lineRule="auto"/>
              <w:rPr>
                <w:rFonts w:ascii="Arial" w:hAnsi="Arial" w:cs="Arial"/>
                <w:i/>
                <w:color w:val="000000"/>
              </w:rPr>
            </w:pPr>
          </w:p>
          <w:p w14:paraId="1520BA35" w14:textId="77777777" w:rsidR="002D0CE3" w:rsidRPr="002D0CE3" w:rsidRDefault="002D0CE3" w:rsidP="002D0CE3">
            <w:pPr>
              <w:spacing w:after="0" w:line="240" w:lineRule="auto"/>
              <w:rPr>
                <w:rFonts w:ascii="Arial" w:hAnsi="Arial" w:cs="Arial"/>
                <w:i/>
                <w:color w:val="000000"/>
              </w:rPr>
            </w:pPr>
            <w:r w:rsidRPr="002D0CE3">
              <w:rPr>
                <w:rFonts w:ascii="Arial" w:hAnsi="Arial" w:cs="Arial"/>
                <w:i/>
                <w:color w:val="000000"/>
              </w:rPr>
              <w:t>Identifies common barriers to effective communication (e.g., language, disability) while accurately communicating one’s own role within the health care system</w:t>
            </w:r>
          </w:p>
          <w:p w14:paraId="23944B0A" w14:textId="77777777" w:rsidR="002D0CE3" w:rsidRPr="002D0CE3" w:rsidRDefault="002D0CE3" w:rsidP="002D0CE3">
            <w:pPr>
              <w:spacing w:after="0" w:line="240" w:lineRule="auto"/>
              <w:rPr>
                <w:rFonts w:ascii="Arial" w:hAnsi="Arial" w:cs="Arial"/>
                <w:i/>
                <w:color w:val="000000"/>
              </w:rPr>
            </w:pPr>
          </w:p>
          <w:p w14:paraId="7F062707" w14:textId="6AAAAD11" w:rsidR="00614D6C" w:rsidRPr="00E74371" w:rsidRDefault="002D0CE3" w:rsidP="002D0CE3">
            <w:pPr>
              <w:spacing w:after="0" w:line="240" w:lineRule="auto"/>
              <w:rPr>
                <w:rFonts w:ascii="Arial" w:hAnsi="Arial" w:cs="Arial"/>
                <w:i/>
                <w:color w:val="000000"/>
              </w:rPr>
            </w:pPr>
            <w:r w:rsidRPr="002D0CE3">
              <w:rPr>
                <w:rFonts w:ascii="Arial" w:hAnsi="Arial" w:cs="Arial"/>
                <w:i/>
                <w:color w:val="000000"/>
              </w:rPr>
              <w:t>Identifies the need to adjust communication strategies based on assessment of a patient’s/patient’s family’s expectations and understanding of their health status and treatment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6F16FD" w14:textId="58226E9D"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Introduces self and faculty member</w:t>
            </w:r>
            <w:r w:rsidR="007E419D">
              <w:rPr>
                <w:rFonts w:ascii="Arial" w:eastAsia="Arial" w:hAnsi="Arial" w:cs="Arial"/>
              </w:rPr>
              <w:t>s</w:t>
            </w:r>
            <w:r w:rsidRPr="00E74371">
              <w:rPr>
                <w:rFonts w:ascii="Arial" w:eastAsia="Arial" w:hAnsi="Arial" w:cs="Arial"/>
              </w:rPr>
              <w:t>, identifies patient and others in the room, and engages all parties in health</w:t>
            </w:r>
            <w:r w:rsidR="00A67AF8">
              <w:rPr>
                <w:rFonts w:ascii="Arial" w:eastAsia="Arial" w:hAnsi="Arial" w:cs="Arial"/>
              </w:rPr>
              <w:t xml:space="preserve"> </w:t>
            </w:r>
            <w:r w:rsidRPr="00E74371">
              <w:rPr>
                <w:rFonts w:ascii="Arial" w:eastAsia="Arial" w:hAnsi="Arial" w:cs="Arial"/>
              </w:rPr>
              <w:t>care discussion</w:t>
            </w:r>
          </w:p>
          <w:p w14:paraId="139C6237"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3DE45C11" w14:textId="504FAD38"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rPr>
              <w:t xml:space="preserve">Identifies </w:t>
            </w:r>
            <w:r w:rsidRPr="00E74371">
              <w:rPr>
                <w:rFonts w:ascii="Arial" w:eastAsia="Arial" w:hAnsi="Arial" w:cs="Arial"/>
              </w:rPr>
              <w:t>need for trained interpreter with non-English</w:t>
            </w:r>
            <w:r w:rsidR="00A67AF8">
              <w:rPr>
                <w:rFonts w:ascii="Arial" w:eastAsia="Arial" w:hAnsi="Arial" w:cs="Arial"/>
              </w:rPr>
              <w:t>-</w:t>
            </w:r>
            <w:r w:rsidRPr="00E74371">
              <w:rPr>
                <w:rFonts w:ascii="Arial" w:eastAsia="Arial" w:hAnsi="Arial" w:cs="Arial"/>
              </w:rPr>
              <w:t>speaking patients</w:t>
            </w:r>
          </w:p>
          <w:p w14:paraId="7CACC580" w14:textId="77777777" w:rsidR="00F87FE2" w:rsidRPr="00A406E6" w:rsidRDefault="00F87FE2" w:rsidP="00A406E6">
            <w:pPr>
              <w:rPr>
                <w:rFonts w:ascii="Arial" w:eastAsia="Arial" w:hAnsi="Arial" w:cs="Arial"/>
              </w:rPr>
            </w:pPr>
          </w:p>
          <w:p w14:paraId="259F525A"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4E5F825F"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2A1437BF" w14:textId="4B852815" w:rsidR="00614D6C" w:rsidRPr="00E74371" w:rsidRDefault="08AF2EBE"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Uses age-appropriate language when discussing </w:t>
            </w:r>
            <w:r w:rsidR="35119100" w:rsidRPr="00E74371">
              <w:rPr>
                <w:rFonts w:ascii="Arial" w:eastAsia="Arial" w:hAnsi="Arial" w:cs="Arial"/>
              </w:rPr>
              <w:t>procedures/surgery</w:t>
            </w:r>
            <w:r w:rsidRPr="00E74371">
              <w:rPr>
                <w:rFonts w:ascii="Arial" w:eastAsia="Arial" w:hAnsi="Arial" w:cs="Arial"/>
              </w:rPr>
              <w:t xml:space="preserve"> with pediatric patients</w:t>
            </w:r>
          </w:p>
        </w:tc>
      </w:tr>
      <w:tr w:rsidR="00C526B5" w:rsidRPr="0009118D" w14:paraId="1476AC33" w14:textId="77777777" w:rsidTr="002D0CE3">
        <w:tc>
          <w:tcPr>
            <w:tcW w:w="4950" w:type="dxa"/>
            <w:tcBorders>
              <w:top w:val="single" w:sz="4" w:space="0" w:color="000000"/>
              <w:bottom w:val="single" w:sz="4" w:space="0" w:color="000000"/>
            </w:tcBorders>
            <w:shd w:val="clear" w:color="auto" w:fill="C9C9C9"/>
          </w:tcPr>
          <w:p w14:paraId="63B9F20D" w14:textId="77777777" w:rsidR="002D0CE3" w:rsidRPr="002D0CE3" w:rsidRDefault="00614D6C" w:rsidP="002D0CE3">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2D0CE3" w:rsidRPr="002D0CE3">
              <w:rPr>
                <w:rFonts w:ascii="Arial" w:eastAsia="Arial" w:hAnsi="Arial" w:cs="Arial"/>
                <w:i/>
              </w:rPr>
              <w:t>Establishes a therapeutic relationship in straightforward encounters using active listening and clear language</w:t>
            </w:r>
          </w:p>
          <w:p w14:paraId="453CBAEE" w14:textId="77777777" w:rsidR="002D0CE3" w:rsidRPr="002D0CE3" w:rsidRDefault="002D0CE3" w:rsidP="002D0CE3">
            <w:pPr>
              <w:spacing w:after="0" w:line="240" w:lineRule="auto"/>
              <w:rPr>
                <w:rFonts w:ascii="Arial" w:eastAsia="Arial" w:hAnsi="Arial" w:cs="Arial"/>
                <w:i/>
              </w:rPr>
            </w:pPr>
          </w:p>
          <w:p w14:paraId="45DC2848" w14:textId="77777777" w:rsidR="002D0CE3" w:rsidRPr="002D0CE3" w:rsidRDefault="002D0CE3" w:rsidP="002D0CE3">
            <w:pPr>
              <w:spacing w:after="0" w:line="240" w:lineRule="auto"/>
              <w:rPr>
                <w:rFonts w:ascii="Arial" w:eastAsia="Arial" w:hAnsi="Arial" w:cs="Arial"/>
                <w:i/>
              </w:rPr>
            </w:pPr>
            <w:r w:rsidRPr="002D0CE3">
              <w:rPr>
                <w:rFonts w:ascii="Arial" w:eastAsia="Arial" w:hAnsi="Arial" w:cs="Arial"/>
                <w:i/>
              </w:rPr>
              <w:t>Identifies complex barriers to effective communication (e.g., health literacy, cultural differences)</w:t>
            </w:r>
          </w:p>
          <w:p w14:paraId="2A023A9C" w14:textId="77777777" w:rsidR="002D0CE3" w:rsidRPr="002D0CE3" w:rsidRDefault="002D0CE3" w:rsidP="002D0CE3">
            <w:pPr>
              <w:spacing w:after="0" w:line="240" w:lineRule="auto"/>
              <w:rPr>
                <w:rFonts w:ascii="Arial" w:eastAsia="Arial" w:hAnsi="Arial" w:cs="Arial"/>
                <w:i/>
              </w:rPr>
            </w:pPr>
          </w:p>
          <w:p w14:paraId="48D2F439" w14:textId="25E4EAD6" w:rsidR="00614D6C" w:rsidRPr="00E74371" w:rsidRDefault="002D0CE3" w:rsidP="002D0CE3">
            <w:pPr>
              <w:spacing w:after="0" w:line="240" w:lineRule="auto"/>
              <w:rPr>
                <w:rFonts w:ascii="Arial" w:eastAsia="Arial" w:hAnsi="Arial" w:cs="Arial"/>
                <w:i/>
              </w:rPr>
            </w:pPr>
            <w:r w:rsidRPr="002D0CE3">
              <w:rPr>
                <w:rFonts w:ascii="Arial" w:eastAsia="Arial" w:hAnsi="Arial" w:cs="Arial"/>
                <w:i/>
              </w:rPr>
              <w:t>Organizes and initiates communication with a patient/patient’s family by introducing stakeholders, setting the agenda,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62891B" w14:textId="4B4F3384" w:rsidR="00F87FE2" w:rsidRPr="00E74371" w:rsidRDefault="4FDB8638"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79106401">
              <w:rPr>
                <w:rFonts w:ascii="Arial" w:eastAsia="Arial" w:hAnsi="Arial" w:cs="Arial"/>
              </w:rPr>
              <w:t>Avoids medical jargon and restates patient perspective when discussing</w:t>
            </w:r>
            <w:r w:rsidR="147078C8" w:rsidRPr="79106401">
              <w:rPr>
                <w:rFonts w:ascii="Arial" w:eastAsia="Arial" w:hAnsi="Arial" w:cs="Arial"/>
              </w:rPr>
              <w:t xml:space="preserve"> preventive measures, such as weight loss</w:t>
            </w:r>
          </w:p>
          <w:p w14:paraId="71986AAA" w14:textId="7F40DF55" w:rsidR="00F87FE2" w:rsidRPr="00E74371" w:rsidRDefault="00F87FE2" w:rsidP="00F87FE2">
            <w:pPr>
              <w:pBdr>
                <w:top w:val="nil"/>
                <w:left w:val="nil"/>
                <w:bottom w:val="nil"/>
                <w:right w:val="nil"/>
                <w:between w:val="nil"/>
              </w:pBdr>
              <w:spacing w:after="0" w:line="240" w:lineRule="auto"/>
              <w:rPr>
                <w:rFonts w:ascii="Arial" w:hAnsi="Arial" w:cs="Arial"/>
              </w:rPr>
            </w:pPr>
          </w:p>
          <w:p w14:paraId="76C4CF83"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7A1D7192"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rPr>
              <w:t>Recognizes the need for handouts with diagrams and pictures to communicate information to a patient who is unable to read</w:t>
            </w:r>
          </w:p>
          <w:p w14:paraId="11BB0660" w14:textId="77777777" w:rsidR="00F87FE2" w:rsidRDefault="00F87FE2" w:rsidP="00F87FE2">
            <w:pPr>
              <w:pBdr>
                <w:top w:val="nil"/>
                <w:left w:val="nil"/>
                <w:bottom w:val="nil"/>
                <w:right w:val="nil"/>
                <w:between w:val="nil"/>
              </w:pBdr>
              <w:spacing w:after="0" w:line="240" w:lineRule="auto"/>
              <w:rPr>
                <w:rFonts w:ascii="Arial" w:hAnsi="Arial" w:cs="Arial"/>
              </w:rPr>
            </w:pPr>
          </w:p>
          <w:p w14:paraId="439C2D10" w14:textId="77777777" w:rsidR="00822329" w:rsidRPr="00E74371" w:rsidRDefault="00822329" w:rsidP="00F87FE2">
            <w:pPr>
              <w:pBdr>
                <w:top w:val="nil"/>
                <w:left w:val="nil"/>
                <w:bottom w:val="nil"/>
                <w:right w:val="nil"/>
                <w:between w:val="nil"/>
              </w:pBdr>
              <w:spacing w:after="0" w:line="240" w:lineRule="auto"/>
              <w:rPr>
                <w:rFonts w:ascii="Arial" w:hAnsi="Arial" w:cs="Arial"/>
              </w:rPr>
            </w:pPr>
          </w:p>
          <w:p w14:paraId="5FEFFAD5" w14:textId="42D55D41" w:rsidR="00614D6C" w:rsidRPr="00E74371" w:rsidRDefault="0032073D" w:rsidP="00F87FE2">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Assesses patient’s understanding of</w:t>
            </w:r>
            <w:r w:rsidR="00C11E5B" w:rsidRPr="00E74371">
              <w:rPr>
                <w:rFonts w:ascii="Arial" w:eastAsia="Arial" w:hAnsi="Arial" w:cs="Arial"/>
              </w:rPr>
              <w:t xml:space="preserve"> their diagnosis and treatment plan</w:t>
            </w:r>
          </w:p>
        </w:tc>
      </w:tr>
      <w:tr w:rsidR="00C526B5" w:rsidRPr="0009118D" w14:paraId="0EE8DABD" w14:textId="77777777" w:rsidTr="002D0CE3">
        <w:tc>
          <w:tcPr>
            <w:tcW w:w="4950" w:type="dxa"/>
            <w:tcBorders>
              <w:top w:val="single" w:sz="4" w:space="0" w:color="000000"/>
              <w:bottom w:val="single" w:sz="4" w:space="0" w:color="000000"/>
            </w:tcBorders>
            <w:shd w:val="clear" w:color="auto" w:fill="C9C9C9"/>
          </w:tcPr>
          <w:p w14:paraId="1A61BB23" w14:textId="77777777" w:rsidR="002D0CE3" w:rsidRPr="002D0CE3" w:rsidRDefault="00614D6C" w:rsidP="002D0CE3">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2D0CE3" w:rsidRPr="002D0CE3">
              <w:rPr>
                <w:rFonts w:ascii="Arial" w:hAnsi="Arial" w:cs="Arial"/>
                <w:i/>
                <w:color w:val="000000"/>
              </w:rPr>
              <w:t xml:space="preserve">Establishes a therapeutic relationship </w:t>
            </w:r>
          </w:p>
          <w:p w14:paraId="3254E982" w14:textId="77777777" w:rsidR="002D0CE3" w:rsidRPr="002D0CE3" w:rsidRDefault="002D0CE3" w:rsidP="002D0CE3">
            <w:pPr>
              <w:spacing w:after="0" w:line="240" w:lineRule="auto"/>
              <w:rPr>
                <w:rFonts w:ascii="Arial" w:hAnsi="Arial" w:cs="Arial"/>
                <w:i/>
                <w:color w:val="000000"/>
              </w:rPr>
            </w:pPr>
            <w:r w:rsidRPr="002D0CE3">
              <w:rPr>
                <w:rFonts w:ascii="Arial" w:hAnsi="Arial" w:cs="Arial"/>
                <w:i/>
                <w:color w:val="000000"/>
              </w:rPr>
              <w:t>in challenging patient encounters</w:t>
            </w:r>
          </w:p>
          <w:p w14:paraId="7E8EF81D" w14:textId="77777777" w:rsidR="002D0CE3" w:rsidRPr="002D0CE3" w:rsidRDefault="002D0CE3" w:rsidP="002D0CE3">
            <w:pPr>
              <w:spacing w:after="0" w:line="240" w:lineRule="auto"/>
              <w:rPr>
                <w:rFonts w:ascii="Arial" w:hAnsi="Arial" w:cs="Arial"/>
                <w:i/>
                <w:color w:val="000000"/>
              </w:rPr>
            </w:pPr>
          </w:p>
          <w:p w14:paraId="149840AA" w14:textId="77777777" w:rsidR="002D0CE3" w:rsidRPr="002D0CE3" w:rsidRDefault="002D0CE3" w:rsidP="002D0CE3">
            <w:pPr>
              <w:spacing w:after="0" w:line="240" w:lineRule="auto"/>
              <w:rPr>
                <w:rFonts w:ascii="Arial" w:hAnsi="Arial" w:cs="Arial"/>
                <w:i/>
                <w:color w:val="000000"/>
              </w:rPr>
            </w:pPr>
            <w:r w:rsidRPr="002D0CE3">
              <w:rPr>
                <w:rFonts w:ascii="Arial" w:hAnsi="Arial" w:cs="Arial"/>
                <w:i/>
                <w:color w:val="000000"/>
              </w:rPr>
              <w:t>When prompted, reflects on personal biases while attempting to minimize communication barriers</w:t>
            </w:r>
          </w:p>
          <w:p w14:paraId="7C61713A" w14:textId="4DA3B252" w:rsidR="00614D6C" w:rsidRPr="00E74371" w:rsidRDefault="002D0CE3" w:rsidP="002D0CE3">
            <w:pPr>
              <w:spacing w:after="0" w:line="240" w:lineRule="auto"/>
              <w:rPr>
                <w:rFonts w:ascii="Arial" w:hAnsi="Arial" w:cs="Arial"/>
                <w:i/>
                <w:color w:val="000000"/>
              </w:rPr>
            </w:pPr>
            <w:r w:rsidRPr="002D0CE3">
              <w:rPr>
                <w:rFonts w:ascii="Arial" w:hAnsi="Arial" w:cs="Arial"/>
                <w:i/>
                <w:color w:val="000000"/>
              </w:rPr>
              <w:lastRenderedPageBreak/>
              <w:t>With guidance, sensitively and compassionately delivers medical information; elicits a patient’s/patient’s family’s values, goals, and preferences;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4CC797" w14:textId="77777777" w:rsidR="00F87FE2" w:rsidRPr="00E74371" w:rsidRDefault="08AF2EBE"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lastRenderedPageBreak/>
              <w:t xml:space="preserve">Acknowledges patient’s request for an MRI for new </w:t>
            </w:r>
            <w:r w:rsidR="29F50CB5" w:rsidRPr="00E74371">
              <w:rPr>
                <w:rFonts w:ascii="Arial" w:eastAsia="Arial" w:hAnsi="Arial" w:cs="Arial"/>
              </w:rPr>
              <w:t>dizziness or hearing loss</w:t>
            </w:r>
            <w:r w:rsidRPr="00E74371">
              <w:rPr>
                <w:rFonts w:ascii="Arial" w:eastAsia="Arial" w:hAnsi="Arial" w:cs="Arial"/>
              </w:rPr>
              <w:t xml:space="preserve"> without red flags and arranges timely follow-up visit to align diagnostic plan with goals of care</w:t>
            </w:r>
          </w:p>
          <w:p w14:paraId="2B20666A"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06909C0A" w14:textId="6A8A8348" w:rsidR="008E18D5" w:rsidRPr="00E74371" w:rsidRDefault="008E18D5" w:rsidP="00F87FE2">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 xml:space="preserve">Recognizes </w:t>
            </w:r>
            <w:r w:rsidR="00C66D76">
              <w:rPr>
                <w:rFonts w:ascii="Arial" w:hAnsi="Arial" w:cs="Arial"/>
              </w:rPr>
              <w:t>personal</w:t>
            </w:r>
            <w:r>
              <w:rPr>
                <w:rFonts w:ascii="Arial" w:hAnsi="Arial" w:cs="Arial"/>
              </w:rPr>
              <w:t xml:space="preserve"> biases related to ableism</w:t>
            </w:r>
            <w:r w:rsidR="000E186C">
              <w:rPr>
                <w:rFonts w:ascii="Arial" w:hAnsi="Arial" w:cs="Arial"/>
              </w:rPr>
              <w:t>, ageism, weight, etc</w:t>
            </w:r>
            <w:r w:rsidR="00ED2936">
              <w:rPr>
                <w:rFonts w:ascii="Arial" w:hAnsi="Arial" w:cs="Arial"/>
              </w:rPr>
              <w:t>.</w:t>
            </w:r>
          </w:p>
          <w:p w14:paraId="5CE186B2" w14:textId="77777777" w:rsidR="00A05D7B" w:rsidRPr="00E74371" w:rsidRDefault="00A05D7B" w:rsidP="00F87FE2">
            <w:pPr>
              <w:pBdr>
                <w:top w:val="nil"/>
                <w:left w:val="nil"/>
                <w:bottom w:val="nil"/>
                <w:right w:val="nil"/>
                <w:between w:val="nil"/>
              </w:pBdr>
              <w:spacing w:after="0" w:line="240" w:lineRule="auto"/>
              <w:rPr>
                <w:rFonts w:ascii="Arial" w:hAnsi="Arial" w:cs="Arial"/>
              </w:rPr>
            </w:pPr>
          </w:p>
          <w:p w14:paraId="4141A878" w14:textId="215223E1" w:rsidR="00614D6C" w:rsidRPr="00E74371" w:rsidRDefault="6AD3BBA1"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79106401">
              <w:rPr>
                <w:rFonts w:ascii="Arial" w:eastAsia="Arial" w:hAnsi="Arial" w:cs="Arial"/>
              </w:rPr>
              <w:lastRenderedPageBreak/>
              <w:t xml:space="preserve">Organizes </w:t>
            </w:r>
            <w:r w:rsidR="4FDB8638" w:rsidRPr="79106401">
              <w:rPr>
                <w:rFonts w:ascii="Arial" w:eastAsia="Arial" w:hAnsi="Arial" w:cs="Arial"/>
              </w:rPr>
              <w:t xml:space="preserve">a family meeting to determine a plan for withdrawal of treatment in a </w:t>
            </w:r>
            <w:r w:rsidR="6E6B71D0" w:rsidRPr="79106401">
              <w:rPr>
                <w:rFonts w:ascii="Arial" w:eastAsia="Arial" w:hAnsi="Arial" w:cs="Arial"/>
              </w:rPr>
              <w:t xml:space="preserve">neurologically devastated patient </w:t>
            </w:r>
          </w:p>
        </w:tc>
      </w:tr>
      <w:tr w:rsidR="00C526B5" w:rsidRPr="0009118D" w14:paraId="5C4A7609" w14:textId="77777777" w:rsidTr="002D0CE3">
        <w:tc>
          <w:tcPr>
            <w:tcW w:w="4950" w:type="dxa"/>
            <w:tcBorders>
              <w:top w:val="single" w:sz="4" w:space="0" w:color="000000"/>
              <w:bottom w:val="single" w:sz="4" w:space="0" w:color="000000"/>
            </w:tcBorders>
            <w:shd w:val="clear" w:color="auto" w:fill="C9C9C9"/>
          </w:tcPr>
          <w:p w14:paraId="3BAC3FF3" w14:textId="77777777" w:rsidR="002D0CE3" w:rsidRPr="002D0CE3" w:rsidRDefault="00614D6C" w:rsidP="002D0CE3">
            <w:pPr>
              <w:spacing w:after="0" w:line="240" w:lineRule="auto"/>
              <w:rPr>
                <w:rFonts w:ascii="Arial" w:eastAsia="Arial" w:hAnsi="Arial" w:cs="Arial"/>
                <w:i/>
              </w:rPr>
            </w:pPr>
            <w:r w:rsidRPr="00E74371">
              <w:rPr>
                <w:rFonts w:ascii="Arial" w:hAnsi="Arial" w:cs="Arial"/>
                <w:b/>
              </w:rPr>
              <w:lastRenderedPageBreak/>
              <w:t>Level 4</w:t>
            </w:r>
            <w:r w:rsidRPr="00E74371">
              <w:rPr>
                <w:rFonts w:ascii="Arial" w:hAnsi="Arial" w:cs="Arial"/>
              </w:rPr>
              <w:t xml:space="preserve"> </w:t>
            </w:r>
            <w:r w:rsidR="002D0CE3" w:rsidRPr="002D0CE3">
              <w:rPr>
                <w:rFonts w:ascii="Arial" w:eastAsia="Arial" w:hAnsi="Arial" w:cs="Arial"/>
                <w:i/>
              </w:rPr>
              <w:t>Easily establishes therapeutic relationships, with attention to a patient’s/patient’s family’s concerns and context, regardless of complexity</w:t>
            </w:r>
          </w:p>
          <w:p w14:paraId="5A1E23E5" w14:textId="77777777" w:rsidR="002D0CE3" w:rsidRPr="002D0CE3" w:rsidRDefault="002D0CE3" w:rsidP="002D0CE3">
            <w:pPr>
              <w:spacing w:after="0" w:line="240" w:lineRule="auto"/>
              <w:rPr>
                <w:rFonts w:ascii="Arial" w:eastAsia="Arial" w:hAnsi="Arial" w:cs="Arial"/>
                <w:i/>
              </w:rPr>
            </w:pPr>
          </w:p>
          <w:p w14:paraId="5153E121" w14:textId="77777777" w:rsidR="002D0CE3" w:rsidRPr="002D0CE3" w:rsidRDefault="002D0CE3" w:rsidP="002D0CE3">
            <w:pPr>
              <w:spacing w:after="0" w:line="240" w:lineRule="auto"/>
              <w:rPr>
                <w:rFonts w:ascii="Arial" w:eastAsia="Arial" w:hAnsi="Arial" w:cs="Arial"/>
                <w:i/>
              </w:rPr>
            </w:pPr>
            <w:r w:rsidRPr="002D0CE3">
              <w:rPr>
                <w:rFonts w:ascii="Arial" w:eastAsia="Arial" w:hAnsi="Arial" w:cs="Arial"/>
                <w:i/>
              </w:rPr>
              <w:t>Independently recognizes personal biases while attempting to proactively minimize communication barriers</w:t>
            </w:r>
          </w:p>
          <w:p w14:paraId="19F0A022" w14:textId="77777777" w:rsidR="002D0CE3" w:rsidRPr="002D0CE3" w:rsidRDefault="002D0CE3" w:rsidP="002D0CE3">
            <w:pPr>
              <w:spacing w:after="0" w:line="240" w:lineRule="auto"/>
              <w:rPr>
                <w:rFonts w:ascii="Arial" w:eastAsia="Arial" w:hAnsi="Arial" w:cs="Arial"/>
                <w:i/>
              </w:rPr>
            </w:pPr>
          </w:p>
          <w:p w14:paraId="550F77F6" w14:textId="06A6F39D" w:rsidR="00614D6C" w:rsidRPr="00E74371" w:rsidRDefault="002D0CE3" w:rsidP="002D0CE3">
            <w:pPr>
              <w:spacing w:after="0" w:line="240" w:lineRule="auto"/>
              <w:rPr>
                <w:rFonts w:ascii="Arial" w:eastAsia="Arial" w:hAnsi="Arial" w:cs="Arial"/>
                <w:i/>
              </w:rPr>
            </w:pPr>
            <w:r w:rsidRPr="002D0CE3">
              <w:rPr>
                <w:rFonts w:ascii="Arial" w:eastAsia="Arial" w:hAnsi="Arial" w:cs="Arial"/>
                <w:i/>
              </w:rPr>
              <w:t>Independently, uses shared decision-making to align the patient’s/patient’s family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A2BBC8" w14:textId="67372463" w:rsidR="00F87FE2" w:rsidRPr="00E74371" w:rsidRDefault="3A01E580" w:rsidP="005A550E">
            <w:pPr>
              <w:numPr>
                <w:ilvl w:val="0"/>
                <w:numId w:val="5"/>
              </w:numPr>
              <w:pBdr>
                <w:top w:val="nil"/>
                <w:left w:val="nil"/>
                <w:bottom w:val="nil"/>
                <w:right w:val="nil"/>
                <w:between w:val="nil"/>
              </w:pBdr>
              <w:spacing w:after="0" w:line="240" w:lineRule="auto"/>
              <w:ind w:left="180" w:hanging="180"/>
              <w:rPr>
                <w:rFonts w:ascii="Arial" w:hAnsi="Arial" w:cs="Arial"/>
              </w:rPr>
            </w:pPr>
            <w:r w:rsidRPr="79106401">
              <w:rPr>
                <w:rFonts w:ascii="Arial" w:eastAsia="Arial" w:hAnsi="Arial" w:cs="Arial"/>
              </w:rPr>
              <w:t xml:space="preserve">Continues to engage representative family members with disparate goals in the care of a patient with </w:t>
            </w:r>
            <w:r w:rsidR="3DDD3394" w:rsidRPr="79106401">
              <w:rPr>
                <w:rFonts w:ascii="Arial" w:eastAsia="Arial" w:hAnsi="Arial" w:cs="Arial"/>
              </w:rPr>
              <w:t>growing vestibular schwannoma</w:t>
            </w:r>
          </w:p>
          <w:p w14:paraId="76E28E07"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10F174A7" w14:textId="2E78CC0B" w:rsidR="00F87FE2" w:rsidRDefault="00F87FE2" w:rsidP="00F87FE2">
            <w:pPr>
              <w:pBdr>
                <w:top w:val="nil"/>
                <w:left w:val="nil"/>
                <w:bottom w:val="nil"/>
                <w:right w:val="nil"/>
                <w:between w:val="nil"/>
              </w:pBdr>
              <w:spacing w:after="0" w:line="240" w:lineRule="auto"/>
              <w:rPr>
                <w:rFonts w:ascii="Arial" w:hAnsi="Arial" w:cs="Arial"/>
              </w:rPr>
            </w:pPr>
          </w:p>
          <w:p w14:paraId="6B388654" w14:textId="77777777" w:rsidR="002D0CE3" w:rsidRPr="00E74371" w:rsidRDefault="002D0CE3" w:rsidP="00F87FE2">
            <w:pPr>
              <w:pBdr>
                <w:top w:val="nil"/>
                <w:left w:val="nil"/>
                <w:bottom w:val="nil"/>
                <w:right w:val="nil"/>
                <w:between w:val="nil"/>
              </w:pBdr>
              <w:spacing w:after="0" w:line="240" w:lineRule="auto"/>
              <w:rPr>
                <w:rFonts w:ascii="Arial" w:hAnsi="Arial" w:cs="Arial"/>
              </w:rPr>
            </w:pPr>
          </w:p>
          <w:p w14:paraId="3455695A" w14:textId="5EDB4017" w:rsidR="00F87FE2" w:rsidRPr="00E74371" w:rsidRDefault="3A01E580"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79106401">
              <w:rPr>
                <w:rFonts w:ascii="Arial" w:eastAsia="Arial" w:hAnsi="Arial" w:cs="Arial"/>
              </w:rPr>
              <w:t xml:space="preserve">Reflects on personal bias related to </w:t>
            </w:r>
            <w:r w:rsidR="4443C9F8" w:rsidRPr="79106401">
              <w:rPr>
                <w:rFonts w:ascii="Arial" w:eastAsia="Arial" w:hAnsi="Arial" w:cs="Arial"/>
              </w:rPr>
              <w:t>vestibular schwannoma</w:t>
            </w:r>
            <w:r w:rsidRPr="79106401">
              <w:rPr>
                <w:rFonts w:ascii="Arial" w:eastAsia="Arial" w:hAnsi="Arial" w:cs="Arial"/>
              </w:rPr>
              <w:t xml:space="preserve"> </w:t>
            </w:r>
            <w:r w:rsidR="5B58BB0B" w:rsidRPr="79106401">
              <w:rPr>
                <w:rFonts w:ascii="Arial" w:eastAsia="Arial" w:hAnsi="Arial" w:cs="Arial"/>
              </w:rPr>
              <w:t>treatment</w:t>
            </w:r>
            <w:r w:rsidRPr="79106401">
              <w:rPr>
                <w:rFonts w:ascii="Arial" w:eastAsia="Arial" w:hAnsi="Arial" w:cs="Arial"/>
              </w:rPr>
              <w:t xml:space="preserve"> of </w:t>
            </w:r>
            <w:r w:rsidR="46DED646" w:rsidRPr="79106401">
              <w:rPr>
                <w:rFonts w:ascii="Arial" w:eastAsia="Arial" w:hAnsi="Arial" w:cs="Arial"/>
              </w:rPr>
              <w:t xml:space="preserve">colleague’s </w:t>
            </w:r>
            <w:r w:rsidR="44EC0117" w:rsidRPr="79106401">
              <w:rPr>
                <w:rFonts w:ascii="Arial" w:eastAsia="Arial" w:hAnsi="Arial" w:cs="Arial"/>
              </w:rPr>
              <w:t xml:space="preserve">family member </w:t>
            </w:r>
          </w:p>
          <w:p w14:paraId="550BB67B"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51112517"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4D79FF78" w14:textId="40DDDB52" w:rsidR="00614D6C" w:rsidRPr="00E74371" w:rsidRDefault="4FDB8638"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79106401">
              <w:rPr>
                <w:rFonts w:ascii="Arial" w:eastAsia="Arial" w:hAnsi="Arial" w:cs="Arial"/>
              </w:rPr>
              <w:t xml:space="preserve">Uses patient and family input to develop a plan for </w:t>
            </w:r>
            <w:r w:rsidR="70391E1F" w:rsidRPr="79106401">
              <w:rPr>
                <w:rFonts w:ascii="Arial" w:eastAsia="Arial" w:hAnsi="Arial" w:cs="Arial"/>
              </w:rPr>
              <w:t>vestibular schwannoma management</w:t>
            </w:r>
            <w:r w:rsidRPr="79106401">
              <w:rPr>
                <w:rFonts w:ascii="Arial" w:eastAsia="Arial" w:hAnsi="Arial" w:cs="Arial"/>
              </w:rPr>
              <w:t>, aligned with the patient’s values</w:t>
            </w:r>
          </w:p>
        </w:tc>
      </w:tr>
      <w:tr w:rsidR="00C526B5" w:rsidRPr="0009118D" w14:paraId="48DA5E83" w14:textId="77777777" w:rsidTr="002D0CE3">
        <w:tc>
          <w:tcPr>
            <w:tcW w:w="4950" w:type="dxa"/>
            <w:tcBorders>
              <w:top w:val="single" w:sz="4" w:space="0" w:color="000000"/>
              <w:bottom w:val="single" w:sz="4" w:space="0" w:color="000000"/>
            </w:tcBorders>
            <w:shd w:val="clear" w:color="auto" w:fill="C9C9C9"/>
          </w:tcPr>
          <w:p w14:paraId="7E53B33B" w14:textId="77777777" w:rsidR="002D0CE3" w:rsidRPr="002D0CE3" w:rsidRDefault="00614D6C" w:rsidP="002D0CE3">
            <w:pPr>
              <w:spacing w:after="0" w:line="240" w:lineRule="auto"/>
              <w:rPr>
                <w:rFonts w:ascii="Arial" w:eastAsia="Arial" w:hAnsi="Arial" w:cs="Arial"/>
                <w:i/>
              </w:rPr>
            </w:pPr>
            <w:r w:rsidRPr="00E74371">
              <w:rPr>
                <w:rFonts w:ascii="Arial" w:hAnsi="Arial" w:cs="Arial"/>
                <w:b/>
              </w:rPr>
              <w:t>Level 5</w:t>
            </w:r>
            <w:r w:rsidRPr="00E74371">
              <w:rPr>
                <w:rFonts w:ascii="Arial" w:hAnsi="Arial" w:cs="Arial"/>
              </w:rPr>
              <w:t xml:space="preserve"> </w:t>
            </w:r>
            <w:r w:rsidR="002D0CE3" w:rsidRPr="002D0CE3">
              <w:rPr>
                <w:rFonts w:ascii="Arial" w:eastAsia="Arial" w:hAnsi="Arial" w:cs="Arial"/>
                <w:i/>
              </w:rPr>
              <w:t>Mentors others in situational awareness and critical self-reflection to consistently develop positive therapeutic relationships</w:t>
            </w:r>
          </w:p>
          <w:p w14:paraId="6C0FDFD5" w14:textId="77777777" w:rsidR="002D0CE3" w:rsidRPr="002D0CE3" w:rsidRDefault="002D0CE3" w:rsidP="002D0CE3">
            <w:pPr>
              <w:spacing w:after="0" w:line="240" w:lineRule="auto"/>
              <w:rPr>
                <w:rFonts w:ascii="Arial" w:eastAsia="Arial" w:hAnsi="Arial" w:cs="Arial"/>
                <w:i/>
              </w:rPr>
            </w:pPr>
          </w:p>
          <w:p w14:paraId="380AE2E5" w14:textId="77777777" w:rsidR="002D0CE3" w:rsidRPr="002D0CE3" w:rsidRDefault="002D0CE3" w:rsidP="002D0CE3">
            <w:pPr>
              <w:spacing w:after="0" w:line="240" w:lineRule="auto"/>
              <w:rPr>
                <w:rFonts w:ascii="Arial" w:eastAsia="Arial" w:hAnsi="Arial" w:cs="Arial"/>
                <w:i/>
              </w:rPr>
            </w:pPr>
            <w:r w:rsidRPr="002D0CE3">
              <w:rPr>
                <w:rFonts w:ascii="Arial" w:eastAsia="Arial" w:hAnsi="Arial" w:cs="Arial"/>
                <w:i/>
              </w:rPr>
              <w:t>Role models self-awareness while identifying a contextual approach to minimize communication barriers</w:t>
            </w:r>
          </w:p>
          <w:p w14:paraId="14AF300E" w14:textId="77777777" w:rsidR="002D0CE3" w:rsidRPr="002D0CE3" w:rsidRDefault="002D0CE3" w:rsidP="002D0CE3">
            <w:pPr>
              <w:spacing w:after="0" w:line="240" w:lineRule="auto"/>
              <w:rPr>
                <w:rFonts w:ascii="Arial" w:eastAsia="Arial" w:hAnsi="Arial" w:cs="Arial"/>
                <w:i/>
              </w:rPr>
            </w:pPr>
          </w:p>
          <w:p w14:paraId="043AD287" w14:textId="2D4652E9" w:rsidR="00614D6C" w:rsidRPr="00E74371" w:rsidRDefault="002D0CE3" w:rsidP="002D0CE3">
            <w:pPr>
              <w:spacing w:after="0" w:line="240" w:lineRule="auto"/>
              <w:rPr>
                <w:rFonts w:ascii="Arial" w:eastAsia="Arial" w:hAnsi="Arial" w:cs="Arial"/>
                <w:i/>
              </w:rPr>
            </w:pPr>
            <w:r w:rsidRPr="002D0CE3">
              <w:rPr>
                <w:rFonts w:ascii="Arial" w:eastAsia="Arial" w:hAnsi="Arial" w:cs="Arial"/>
                <w:i/>
              </w:rPr>
              <w:t>Role models shared decision making in patient/family communication including those with a high degree of uncertainty/conflict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1605C8"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rPr>
              <w:t xml:space="preserve">Leads a discussion group on personal experience of moral distress </w:t>
            </w:r>
          </w:p>
          <w:p w14:paraId="14796BF8"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7286DA7F"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573BB34D"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70B30589" w14:textId="1A339D93"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Develops a </w:t>
            </w:r>
            <w:r w:rsidR="00833DAB">
              <w:rPr>
                <w:rFonts w:ascii="Arial" w:eastAsia="Arial" w:hAnsi="Arial" w:cs="Arial"/>
              </w:rPr>
              <w:t>fellowship</w:t>
            </w:r>
            <w:r w:rsidR="00833DAB" w:rsidRPr="00E74371">
              <w:rPr>
                <w:rFonts w:ascii="Arial" w:eastAsia="Arial" w:hAnsi="Arial" w:cs="Arial"/>
              </w:rPr>
              <w:t xml:space="preserve"> </w:t>
            </w:r>
            <w:r w:rsidRPr="00E74371">
              <w:rPr>
                <w:rFonts w:ascii="Arial" w:eastAsia="Arial" w:hAnsi="Arial" w:cs="Arial"/>
              </w:rPr>
              <w:t xml:space="preserve">curriculum on social justice which addresses unconscious bias </w:t>
            </w:r>
          </w:p>
          <w:p w14:paraId="50BBB072"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2E75077B"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2FF712FD"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5FAB4747" w14:textId="5AACBDB8"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Serves on a hospital bioethics committee</w:t>
            </w:r>
          </w:p>
        </w:tc>
      </w:tr>
      <w:tr w:rsidR="00CD68FD" w:rsidRPr="0009118D" w14:paraId="03C0B20D" w14:textId="77777777" w:rsidTr="7CADF9E6">
        <w:tc>
          <w:tcPr>
            <w:tcW w:w="4950" w:type="dxa"/>
            <w:shd w:val="clear" w:color="auto" w:fill="FFD965"/>
          </w:tcPr>
          <w:p w14:paraId="7C689AC2" w14:textId="77777777" w:rsidR="00614D6C" w:rsidRPr="00E74371" w:rsidRDefault="00614D6C"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47D7334B" w14:textId="77777777" w:rsidR="00F87FE2"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Direct observation</w:t>
            </w:r>
          </w:p>
          <w:p w14:paraId="2B558A5F" w14:textId="77777777" w:rsidR="00F87FE2" w:rsidRPr="00E74371" w:rsidRDefault="00F87FE2"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Kalamazoo Essential Elements Communication Checklist (Adapted)</w:t>
            </w:r>
          </w:p>
          <w:p w14:paraId="32D1B067" w14:textId="477B8487" w:rsidR="00A05D7B" w:rsidRPr="00E74371" w:rsidRDefault="00A05D7B" w:rsidP="00F87FE2">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hAnsi="Arial" w:cs="Arial"/>
              </w:rPr>
              <w:t>Multisource feedback</w:t>
            </w:r>
          </w:p>
          <w:p w14:paraId="4AC25FF3" w14:textId="77777777" w:rsidR="00F87FE2" w:rsidRPr="00E74371" w:rsidRDefault="00F87FE2"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Self-assessment including self-reflection exercises</w:t>
            </w:r>
          </w:p>
          <w:p w14:paraId="5405F624" w14:textId="68E78DDB" w:rsidR="00F87FE2" w:rsidRPr="00A05D7B" w:rsidRDefault="00614D6C" w:rsidP="00A05D7B">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Skills needed to </w:t>
            </w:r>
            <w:r w:rsidR="00A67AF8">
              <w:rPr>
                <w:rFonts w:ascii="Arial" w:hAnsi="Arial" w:cs="Arial"/>
              </w:rPr>
              <w:t>S</w:t>
            </w:r>
            <w:r w:rsidRPr="00E74371">
              <w:rPr>
                <w:rFonts w:ascii="Arial" w:hAnsi="Arial" w:cs="Arial"/>
              </w:rPr>
              <w:t xml:space="preserve">et the state, </w:t>
            </w:r>
            <w:proofErr w:type="gramStart"/>
            <w:r w:rsidRPr="00E74371">
              <w:rPr>
                <w:rFonts w:ascii="Arial" w:hAnsi="Arial" w:cs="Arial"/>
              </w:rPr>
              <w:t>Elicit</w:t>
            </w:r>
            <w:proofErr w:type="gramEnd"/>
            <w:r w:rsidRPr="00E74371">
              <w:rPr>
                <w:rFonts w:ascii="Arial" w:hAnsi="Arial" w:cs="Arial"/>
              </w:rPr>
              <w:t xml:space="preserve"> information, Give information, Understand the patient, and End the encounter (SEGUE)</w:t>
            </w:r>
          </w:p>
        </w:tc>
      </w:tr>
      <w:tr w:rsidR="00CD68FD" w:rsidRPr="0009118D" w14:paraId="5F493D5E" w14:textId="77777777" w:rsidTr="7CADF9E6">
        <w:tc>
          <w:tcPr>
            <w:tcW w:w="4950" w:type="dxa"/>
            <w:shd w:val="clear" w:color="auto" w:fill="8DB3E2" w:themeFill="text2" w:themeFillTint="66"/>
          </w:tcPr>
          <w:p w14:paraId="127B5093" w14:textId="77777777" w:rsidR="00614D6C" w:rsidRPr="00E74371" w:rsidRDefault="00614D6C"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1FCEE58E" w14:textId="4D1308E6" w:rsidR="00614D6C" w:rsidRPr="00E74371" w:rsidRDefault="00614D6C" w:rsidP="00F87FE2">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09118D" w14:paraId="6813F6C0" w14:textId="77777777" w:rsidTr="7CADF9E6">
        <w:trPr>
          <w:trHeight w:val="80"/>
        </w:trPr>
        <w:tc>
          <w:tcPr>
            <w:tcW w:w="4950" w:type="dxa"/>
            <w:shd w:val="clear" w:color="auto" w:fill="A8D08D"/>
          </w:tcPr>
          <w:p w14:paraId="17C4359D" w14:textId="77777777" w:rsidR="00614D6C" w:rsidRPr="00E74371" w:rsidRDefault="00614D6C" w:rsidP="00A32159">
            <w:pPr>
              <w:spacing w:after="0" w:line="240" w:lineRule="auto"/>
              <w:rPr>
                <w:rFonts w:ascii="Arial" w:eastAsia="Arial" w:hAnsi="Arial" w:cs="Arial"/>
              </w:rPr>
            </w:pPr>
            <w:r w:rsidRPr="00E74371">
              <w:rPr>
                <w:rFonts w:ascii="Arial" w:hAnsi="Arial" w:cs="Arial"/>
              </w:rPr>
              <w:lastRenderedPageBreak/>
              <w:t>Notes or Resources</w:t>
            </w:r>
          </w:p>
        </w:tc>
        <w:tc>
          <w:tcPr>
            <w:tcW w:w="9175" w:type="dxa"/>
            <w:shd w:val="clear" w:color="auto" w:fill="A8D08D"/>
          </w:tcPr>
          <w:p w14:paraId="5B15A46F" w14:textId="2B3F2D73" w:rsidR="00C91234" w:rsidRDefault="00C91234" w:rsidP="00C91234">
            <w:pPr>
              <w:numPr>
                <w:ilvl w:val="0"/>
                <w:numId w:val="5"/>
              </w:numPr>
              <w:pBdr>
                <w:top w:val="nil"/>
                <w:left w:val="nil"/>
                <w:bottom w:val="nil"/>
                <w:right w:val="nil"/>
                <w:between w:val="nil"/>
              </w:pBdr>
              <w:spacing w:after="0" w:line="240" w:lineRule="auto"/>
              <w:ind w:left="180" w:hanging="180"/>
              <w:rPr>
                <w:rFonts w:ascii="Arial" w:hAnsi="Arial" w:cs="Arial"/>
              </w:rPr>
            </w:pPr>
            <w:r w:rsidRPr="00C91234">
              <w:rPr>
                <w:rFonts w:ascii="Arial" w:eastAsia="Arial" w:hAnsi="Arial" w:cs="Arial"/>
                <w:color w:val="000000" w:themeColor="text1"/>
              </w:rPr>
              <w:t xml:space="preserve">Laidlaw A, Hart J. Communication skills: an essential component of medical curricula. Part I: Assessment of clinical communication: AMEE Guide No. 51. </w:t>
            </w:r>
            <w:r w:rsidRPr="00C91234">
              <w:rPr>
                <w:rFonts w:ascii="Arial" w:eastAsia="Arial" w:hAnsi="Arial" w:cs="Arial"/>
                <w:i/>
                <w:color w:val="000000" w:themeColor="text1"/>
              </w:rPr>
              <w:t>Med Teach</w:t>
            </w:r>
            <w:r w:rsidRPr="00C91234">
              <w:rPr>
                <w:rFonts w:ascii="Arial" w:eastAsia="Arial" w:hAnsi="Arial" w:cs="Arial"/>
                <w:color w:val="000000" w:themeColor="text1"/>
              </w:rPr>
              <w:t>. 2011;33(</w:t>
            </w:r>
            <w:r w:rsidRPr="00C91234">
              <w:rPr>
                <w:rFonts w:ascii="Arial" w:eastAsia="Arial" w:hAnsi="Arial" w:cs="Arial"/>
              </w:rPr>
              <w:t xml:space="preserve">1):6-8. </w:t>
            </w:r>
            <w:hyperlink r:id="rId56" w:history="1">
              <w:r w:rsidRPr="00AD21BF">
                <w:rPr>
                  <w:rStyle w:val="Hyperlink"/>
                  <w:rFonts w:ascii="Arial" w:eastAsia="Arial" w:hAnsi="Arial" w:cs="Arial"/>
                </w:rPr>
                <w:t>https://www.researchgate.net/publication/49706184_Communication_skills_An_essential_component_of_medical_curricula_Part_I_Assessment_of_clinical_communication_AMEE_Guide_No_511</w:t>
              </w:r>
            </w:hyperlink>
            <w:r w:rsidRPr="00C91234">
              <w:rPr>
                <w:rFonts w:ascii="Arial" w:eastAsia="Arial" w:hAnsi="Arial" w:cs="Arial"/>
              </w:rPr>
              <w:t>.</w:t>
            </w:r>
          </w:p>
          <w:p w14:paraId="4835D6EE" w14:textId="6DD1FCB3" w:rsidR="00C91234" w:rsidRDefault="00C91234" w:rsidP="00C91234">
            <w:pPr>
              <w:numPr>
                <w:ilvl w:val="0"/>
                <w:numId w:val="5"/>
              </w:numPr>
              <w:pBdr>
                <w:top w:val="nil"/>
                <w:left w:val="nil"/>
                <w:bottom w:val="nil"/>
                <w:right w:val="nil"/>
                <w:between w:val="nil"/>
              </w:pBdr>
              <w:spacing w:after="0" w:line="240" w:lineRule="auto"/>
              <w:ind w:left="180" w:hanging="180"/>
              <w:rPr>
                <w:rFonts w:ascii="Arial" w:hAnsi="Arial" w:cs="Arial"/>
              </w:rPr>
            </w:pPr>
            <w:proofErr w:type="spellStart"/>
            <w:r w:rsidRPr="00C91234">
              <w:rPr>
                <w:rFonts w:ascii="Arial" w:eastAsia="Arial" w:hAnsi="Arial" w:cs="Arial"/>
              </w:rPr>
              <w:t>Makoul</w:t>
            </w:r>
            <w:proofErr w:type="spellEnd"/>
            <w:r w:rsidRPr="00C91234">
              <w:rPr>
                <w:rFonts w:ascii="Arial" w:eastAsia="Arial" w:hAnsi="Arial" w:cs="Arial"/>
              </w:rPr>
              <w:t xml:space="preserve"> G. Essential elements of communication in medical encounters: The Kalamazoo consensus statement. </w:t>
            </w:r>
            <w:proofErr w:type="spellStart"/>
            <w:r w:rsidRPr="00C91234">
              <w:rPr>
                <w:rFonts w:ascii="Arial" w:eastAsia="Arial" w:hAnsi="Arial" w:cs="Arial"/>
                <w:i/>
              </w:rPr>
              <w:t>Acad</w:t>
            </w:r>
            <w:proofErr w:type="spellEnd"/>
            <w:r w:rsidRPr="00C91234">
              <w:rPr>
                <w:rFonts w:ascii="Arial" w:eastAsia="Arial" w:hAnsi="Arial" w:cs="Arial"/>
                <w:i/>
              </w:rPr>
              <w:t xml:space="preserve"> Med</w:t>
            </w:r>
            <w:r w:rsidRPr="00C91234">
              <w:rPr>
                <w:rFonts w:ascii="Arial" w:eastAsia="Arial" w:hAnsi="Arial" w:cs="Arial"/>
              </w:rPr>
              <w:t xml:space="preserve">. 2001;76(4):390-393. </w:t>
            </w:r>
            <w:hyperlink r:id="rId57" w:history="1">
              <w:r w:rsidRPr="00AD21BF">
                <w:rPr>
                  <w:rStyle w:val="Hyperlink"/>
                  <w:rFonts w:ascii="Arial" w:eastAsia="Arial" w:hAnsi="Arial" w:cs="Arial"/>
                </w:rPr>
                <w:t>https://www.researchgate.net/publication/264544600_Essential_elements_of_communication_in_medical_encounters_The_Kalamazoo_Consensus_Statement</w:t>
              </w:r>
            </w:hyperlink>
            <w:r w:rsidRPr="00C91234">
              <w:rPr>
                <w:rFonts w:ascii="Arial" w:eastAsia="Arial" w:hAnsi="Arial" w:cs="Arial"/>
              </w:rPr>
              <w:t>.</w:t>
            </w:r>
          </w:p>
          <w:p w14:paraId="19350FE9" w14:textId="78C4C2C8" w:rsidR="00C91234" w:rsidRDefault="00C91234" w:rsidP="00C91234">
            <w:pPr>
              <w:numPr>
                <w:ilvl w:val="0"/>
                <w:numId w:val="5"/>
              </w:numPr>
              <w:pBdr>
                <w:top w:val="nil"/>
                <w:left w:val="nil"/>
                <w:bottom w:val="nil"/>
                <w:right w:val="nil"/>
                <w:between w:val="nil"/>
              </w:pBdr>
              <w:spacing w:after="0" w:line="240" w:lineRule="auto"/>
              <w:ind w:left="180" w:hanging="180"/>
              <w:rPr>
                <w:rFonts w:ascii="Arial" w:hAnsi="Arial" w:cs="Arial"/>
              </w:rPr>
            </w:pPr>
            <w:proofErr w:type="spellStart"/>
            <w:r w:rsidRPr="00C91234">
              <w:rPr>
                <w:rFonts w:ascii="Arial" w:eastAsia="Arial" w:hAnsi="Arial" w:cs="Arial"/>
              </w:rPr>
              <w:t>Makoul</w:t>
            </w:r>
            <w:proofErr w:type="spellEnd"/>
            <w:r w:rsidRPr="00C91234">
              <w:rPr>
                <w:rFonts w:ascii="Arial" w:eastAsia="Arial" w:hAnsi="Arial" w:cs="Arial"/>
              </w:rPr>
              <w:t xml:space="preserve"> G. The SEGUE Framework for teaching and assessing communication skills. </w:t>
            </w:r>
            <w:r w:rsidRPr="00C91234">
              <w:rPr>
                <w:rFonts w:ascii="Arial" w:eastAsia="Arial" w:hAnsi="Arial" w:cs="Arial"/>
                <w:i/>
                <w:iCs/>
              </w:rPr>
              <w:t>Patient Educ Couns</w:t>
            </w:r>
            <w:r w:rsidRPr="00C91234">
              <w:rPr>
                <w:rFonts w:ascii="Arial" w:eastAsia="Arial" w:hAnsi="Arial" w:cs="Arial"/>
              </w:rPr>
              <w:t xml:space="preserve">. 2001;45(1):23-34. </w:t>
            </w:r>
            <w:hyperlink r:id="rId58" w:history="1">
              <w:r w:rsidRPr="00AD21BF">
                <w:rPr>
                  <w:rStyle w:val="Hyperlink"/>
                  <w:rFonts w:ascii="Arial" w:eastAsia="Arial" w:hAnsi="Arial" w:cs="Arial"/>
                </w:rPr>
                <w:t>https://www.researchgate.net/publication/11748796_The_SEGUE_Framework_for_teaching_and_assessing_communication_skills</w:t>
              </w:r>
            </w:hyperlink>
            <w:r w:rsidRPr="00C91234">
              <w:rPr>
                <w:rFonts w:ascii="Arial" w:eastAsia="Arial" w:hAnsi="Arial" w:cs="Arial"/>
              </w:rPr>
              <w:t>.</w:t>
            </w:r>
          </w:p>
          <w:p w14:paraId="5D49822E" w14:textId="34CB33C1" w:rsidR="00C91234" w:rsidRPr="00C91234" w:rsidRDefault="00C91234" w:rsidP="00C91234">
            <w:pPr>
              <w:numPr>
                <w:ilvl w:val="0"/>
                <w:numId w:val="5"/>
              </w:numPr>
              <w:pBdr>
                <w:top w:val="nil"/>
                <w:left w:val="nil"/>
                <w:bottom w:val="nil"/>
                <w:right w:val="nil"/>
                <w:between w:val="nil"/>
              </w:pBdr>
              <w:spacing w:after="0" w:line="240" w:lineRule="auto"/>
              <w:ind w:left="180" w:hanging="180"/>
              <w:rPr>
                <w:rFonts w:ascii="Arial" w:hAnsi="Arial" w:cs="Arial"/>
              </w:rPr>
            </w:pPr>
            <w:r w:rsidRPr="00C91234">
              <w:rPr>
                <w:rFonts w:ascii="Arial" w:eastAsia="Arial" w:hAnsi="Arial" w:cs="Arial"/>
              </w:rPr>
              <w:t xml:space="preserve">Symons AB, Swanson A, McGuigan D, </w:t>
            </w:r>
            <w:proofErr w:type="spellStart"/>
            <w:r w:rsidRPr="00C91234">
              <w:rPr>
                <w:rFonts w:ascii="Arial" w:eastAsia="Arial" w:hAnsi="Arial" w:cs="Arial"/>
              </w:rPr>
              <w:t>Orrange</w:t>
            </w:r>
            <w:proofErr w:type="spellEnd"/>
            <w:r w:rsidRPr="00C91234">
              <w:rPr>
                <w:rFonts w:ascii="Arial" w:eastAsia="Arial" w:hAnsi="Arial" w:cs="Arial"/>
              </w:rPr>
              <w:t xml:space="preserve"> S, </w:t>
            </w:r>
            <w:proofErr w:type="spellStart"/>
            <w:r w:rsidRPr="00C91234">
              <w:rPr>
                <w:rFonts w:ascii="Arial" w:eastAsia="Arial" w:hAnsi="Arial" w:cs="Arial"/>
              </w:rPr>
              <w:t>Akl</w:t>
            </w:r>
            <w:proofErr w:type="spellEnd"/>
            <w:r w:rsidRPr="00C91234">
              <w:rPr>
                <w:rFonts w:ascii="Arial" w:eastAsia="Arial" w:hAnsi="Arial" w:cs="Arial"/>
              </w:rPr>
              <w:t xml:space="preserve"> EA. A tool for self-assessment of communication skills and professionalism in residents. </w:t>
            </w:r>
            <w:r w:rsidRPr="00C91234">
              <w:rPr>
                <w:rFonts w:ascii="Arial" w:eastAsia="Arial" w:hAnsi="Arial" w:cs="Arial"/>
                <w:i/>
                <w:iCs/>
              </w:rPr>
              <w:t>BMC Med Educ</w:t>
            </w:r>
            <w:r w:rsidRPr="00C91234">
              <w:rPr>
                <w:rFonts w:ascii="Arial" w:eastAsia="Arial" w:hAnsi="Arial" w:cs="Arial"/>
              </w:rPr>
              <w:t xml:space="preserve">. </w:t>
            </w:r>
            <w:proofErr w:type="gramStart"/>
            <w:r w:rsidRPr="00C91234">
              <w:rPr>
                <w:rFonts w:ascii="Arial" w:eastAsia="Arial" w:hAnsi="Arial" w:cs="Arial"/>
              </w:rPr>
              <w:t>2009;9:1</w:t>
            </w:r>
            <w:proofErr w:type="gramEnd"/>
            <w:r w:rsidRPr="00C91234">
              <w:rPr>
                <w:rFonts w:ascii="Arial" w:eastAsia="Arial" w:hAnsi="Arial" w:cs="Arial"/>
              </w:rPr>
              <w:t xml:space="preserve">. </w:t>
            </w:r>
            <w:hyperlink r:id="rId59" w:history="1">
              <w:r w:rsidRPr="00AD21BF">
                <w:rPr>
                  <w:rStyle w:val="Hyperlink"/>
                  <w:rFonts w:ascii="Arial" w:eastAsia="Arial" w:hAnsi="Arial" w:cs="Arial"/>
                </w:rPr>
                <w:t>https://bmcmededuc.biomedcentral.com/articles/10.1186/1472-6920-9-1</w:t>
              </w:r>
            </w:hyperlink>
            <w:r w:rsidRPr="00C91234">
              <w:rPr>
                <w:rFonts w:ascii="Arial" w:eastAsia="Arial" w:hAnsi="Arial" w:cs="Arial"/>
              </w:rPr>
              <w:t>.</w:t>
            </w:r>
          </w:p>
        </w:tc>
      </w:tr>
    </w:tbl>
    <w:p w14:paraId="5DE6B4BD" w14:textId="70BD57D0" w:rsidR="003F2E8F" w:rsidRDefault="003F2E8F" w:rsidP="00A32159">
      <w:pPr>
        <w:spacing w:after="0" w:line="240" w:lineRule="auto"/>
        <w:ind w:hanging="180"/>
        <w:rPr>
          <w:rFonts w:ascii="Arial" w:eastAsia="Arial" w:hAnsi="Arial" w:cs="Arial"/>
        </w:rPr>
      </w:pPr>
    </w:p>
    <w:p w14:paraId="2ADEC3FE" w14:textId="77777777" w:rsidR="003F2E8F" w:rsidRDefault="003F2E8F" w:rsidP="00A32159">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09118D" w14:paraId="6CD68919" w14:textId="77777777" w:rsidTr="20AE219C">
        <w:trPr>
          <w:trHeight w:val="769"/>
        </w:trPr>
        <w:tc>
          <w:tcPr>
            <w:tcW w:w="14125" w:type="dxa"/>
            <w:gridSpan w:val="2"/>
            <w:shd w:val="clear" w:color="auto" w:fill="9CC3E5"/>
          </w:tcPr>
          <w:p w14:paraId="18A0FA3E" w14:textId="7A4FE022" w:rsidR="003F2E8F" w:rsidRPr="00E74371" w:rsidRDefault="0047695F"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Interpersonal and Communication Skills 2: Interprofessional and Team Communication </w:t>
            </w:r>
          </w:p>
          <w:p w14:paraId="72ACDE3C" w14:textId="46873AE5" w:rsidR="003F2E8F" w:rsidRPr="00E74371" w:rsidRDefault="003F2E8F" w:rsidP="00FE3E04">
            <w:pPr>
              <w:spacing w:after="0" w:line="240" w:lineRule="auto"/>
              <w:ind w:left="187"/>
              <w:rPr>
                <w:rFonts w:ascii="Arial" w:eastAsia="Arial" w:hAnsi="Arial" w:cs="Arial"/>
                <w:b/>
                <w:bCs/>
                <w:color w:val="000000"/>
              </w:rPr>
            </w:pPr>
            <w:r w:rsidRPr="00E74371">
              <w:rPr>
                <w:rFonts w:ascii="Arial" w:eastAsia="Arial" w:hAnsi="Arial" w:cs="Arial"/>
                <w:b/>
                <w:bCs/>
              </w:rPr>
              <w:t>Overall Intent:</w:t>
            </w:r>
            <w:r w:rsidRPr="00E74371">
              <w:rPr>
                <w:rFonts w:ascii="Arial" w:eastAsia="Arial" w:hAnsi="Arial" w:cs="Arial"/>
              </w:rPr>
              <w:t xml:space="preserve"> </w:t>
            </w:r>
            <w:r w:rsidR="3015CCF5" w:rsidRPr="00E74371">
              <w:rPr>
                <w:rFonts w:ascii="Arial" w:eastAsia="Arial" w:hAnsi="Arial" w:cs="Arial"/>
              </w:rPr>
              <w:t>To communicate</w:t>
            </w:r>
            <w:r w:rsidR="3B82AB01" w:rsidRPr="00E74371">
              <w:rPr>
                <w:rFonts w:ascii="Arial" w:eastAsia="Arial" w:hAnsi="Arial" w:cs="Arial"/>
              </w:rPr>
              <w:t xml:space="preserve"> effectively</w:t>
            </w:r>
            <w:r w:rsidR="3015CCF5" w:rsidRPr="00E74371">
              <w:rPr>
                <w:rFonts w:ascii="Arial" w:eastAsia="Arial" w:hAnsi="Arial" w:cs="Arial"/>
              </w:rPr>
              <w:t xml:space="preserve"> with the health care team, including consultants, in both straightforward and complex situations</w:t>
            </w:r>
          </w:p>
        </w:tc>
      </w:tr>
      <w:tr w:rsidR="00CD68FD" w:rsidRPr="0009118D" w14:paraId="327CD6C1" w14:textId="77777777" w:rsidTr="20AE219C">
        <w:tc>
          <w:tcPr>
            <w:tcW w:w="4950" w:type="dxa"/>
            <w:shd w:val="clear" w:color="auto" w:fill="FABF8F" w:themeFill="accent6" w:themeFillTint="99"/>
          </w:tcPr>
          <w:p w14:paraId="7D567419"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78B0D233"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C526B5" w:rsidRPr="0009118D" w14:paraId="13854C3C" w14:textId="77777777" w:rsidTr="002D0CE3">
        <w:tc>
          <w:tcPr>
            <w:tcW w:w="4950" w:type="dxa"/>
            <w:tcBorders>
              <w:top w:val="single" w:sz="4" w:space="0" w:color="000000"/>
              <w:bottom w:val="single" w:sz="4" w:space="0" w:color="000000"/>
            </w:tcBorders>
            <w:shd w:val="clear" w:color="auto" w:fill="C9C9C9"/>
          </w:tcPr>
          <w:p w14:paraId="4A5480C6" w14:textId="77777777" w:rsidR="002D0CE3" w:rsidRPr="002D0CE3" w:rsidRDefault="00847D98" w:rsidP="002D0CE3">
            <w:pPr>
              <w:spacing w:after="0" w:line="240" w:lineRule="auto"/>
              <w:rPr>
                <w:rFonts w:ascii="Arial" w:hAnsi="Arial" w:cs="Arial"/>
                <w:i/>
                <w:color w:val="000000"/>
              </w:rPr>
            </w:pPr>
            <w:r w:rsidRPr="00E74371">
              <w:rPr>
                <w:rFonts w:ascii="Arial" w:eastAsia="Arial" w:hAnsi="Arial" w:cs="Arial"/>
                <w:b/>
              </w:rPr>
              <w:t>Level 1</w:t>
            </w:r>
            <w:r w:rsidRPr="00E74371">
              <w:rPr>
                <w:rFonts w:ascii="Arial" w:eastAsia="Arial" w:hAnsi="Arial" w:cs="Arial"/>
              </w:rPr>
              <w:t xml:space="preserve"> </w:t>
            </w:r>
            <w:r w:rsidR="002D0CE3" w:rsidRPr="002D0CE3">
              <w:rPr>
                <w:rFonts w:ascii="Arial" w:hAnsi="Arial" w:cs="Arial"/>
                <w:i/>
                <w:color w:val="000000"/>
              </w:rPr>
              <w:t>Respectfully requests/receives a consultation</w:t>
            </w:r>
          </w:p>
          <w:p w14:paraId="26DCFE34" w14:textId="77777777" w:rsidR="002D0CE3" w:rsidRPr="002D0CE3" w:rsidRDefault="002D0CE3" w:rsidP="002D0CE3">
            <w:pPr>
              <w:spacing w:after="0" w:line="240" w:lineRule="auto"/>
              <w:rPr>
                <w:rFonts w:ascii="Arial" w:hAnsi="Arial" w:cs="Arial"/>
                <w:i/>
                <w:color w:val="000000"/>
              </w:rPr>
            </w:pPr>
          </w:p>
          <w:p w14:paraId="0710D54E" w14:textId="77777777" w:rsidR="002D0CE3" w:rsidRPr="002D0CE3" w:rsidRDefault="002D0CE3" w:rsidP="002D0CE3">
            <w:pPr>
              <w:spacing w:after="0" w:line="240" w:lineRule="auto"/>
              <w:rPr>
                <w:rFonts w:ascii="Arial" w:hAnsi="Arial" w:cs="Arial"/>
                <w:i/>
                <w:color w:val="000000"/>
              </w:rPr>
            </w:pPr>
          </w:p>
          <w:p w14:paraId="2BD3BE98" w14:textId="77777777" w:rsidR="002D0CE3" w:rsidRPr="002D0CE3" w:rsidRDefault="002D0CE3" w:rsidP="002D0CE3">
            <w:pPr>
              <w:spacing w:after="0" w:line="240" w:lineRule="auto"/>
              <w:rPr>
                <w:rFonts w:ascii="Arial" w:hAnsi="Arial" w:cs="Arial"/>
                <w:i/>
                <w:color w:val="000000"/>
              </w:rPr>
            </w:pPr>
          </w:p>
          <w:p w14:paraId="22AF8F8F" w14:textId="3DC34F43" w:rsidR="00847D98" w:rsidRPr="00E74371" w:rsidRDefault="002D0CE3" w:rsidP="002D0CE3">
            <w:pPr>
              <w:spacing w:after="0" w:line="240" w:lineRule="auto"/>
              <w:rPr>
                <w:rFonts w:ascii="Arial" w:hAnsi="Arial" w:cs="Arial"/>
                <w:i/>
                <w:color w:val="000000"/>
              </w:rPr>
            </w:pPr>
            <w:r w:rsidRPr="002D0CE3">
              <w:rPr>
                <w:rFonts w:ascii="Arial" w:hAnsi="Arial" w:cs="Arial"/>
                <w:i/>
                <w:color w:val="000000"/>
              </w:rPr>
              <w:t>Uses language that values all members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546FE4" w14:textId="1639F69C" w:rsidR="00F87FE2" w:rsidRPr="00E74371" w:rsidRDefault="6AE61A46"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When asking for a cardiology consultation for a patient with </w:t>
            </w:r>
            <w:r w:rsidR="7E8B28CD" w:rsidRPr="00E74371">
              <w:rPr>
                <w:rFonts w:ascii="Arial" w:eastAsia="Arial" w:hAnsi="Arial" w:cs="Arial"/>
              </w:rPr>
              <w:t xml:space="preserve">elevated </w:t>
            </w:r>
            <w:r w:rsidR="002B690A" w:rsidRPr="00E74371">
              <w:rPr>
                <w:rFonts w:ascii="Arial" w:eastAsia="Arial" w:hAnsi="Arial" w:cs="Arial"/>
              </w:rPr>
              <w:t>troponin</w:t>
            </w:r>
            <w:r w:rsidR="7E8B28CD" w:rsidRPr="00E74371">
              <w:rPr>
                <w:rFonts w:ascii="Arial" w:eastAsia="Arial" w:hAnsi="Arial" w:cs="Arial"/>
              </w:rPr>
              <w:t xml:space="preserve"> post-op</w:t>
            </w:r>
            <w:r w:rsidR="00A67AF8">
              <w:rPr>
                <w:rFonts w:ascii="Arial" w:eastAsia="Arial" w:hAnsi="Arial" w:cs="Arial"/>
              </w:rPr>
              <w:t>eration</w:t>
            </w:r>
            <w:r w:rsidRPr="00E74371">
              <w:rPr>
                <w:rFonts w:ascii="Arial" w:eastAsia="Arial" w:hAnsi="Arial" w:cs="Arial"/>
              </w:rPr>
              <w:t xml:space="preserve">, respectfully relays the diagnosis and need </w:t>
            </w:r>
            <w:r w:rsidR="29E27CAE" w:rsidRPr="00E74371">
              <w:rPr>
                <w:rFonts w:ascii="Arial" w:eastAsia="Arial" w:hAnsi="Arial" w:cs="Arial"/>
              </w:rPr>
              <w:t>for assistance in management</w:t>
            </w:r>
          </w:p>
          <w:p w14:paraId="74A59CDC" w14:textId="2AE93EA4" w:rsidR="00F87FE2" w:rsidRPr="00D94EBD" w:rsidRDefault="002B690A" w:rsidP="00F87FE2">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color w:val="000000" w:themeColor="text1"/>
              </w:rPr>
              <w:t>When receiving a</w:t>
            </w:r>
            <w:r w:rsidRPr="7CADF9E6">
              <w:rPr>
                <w:rFonts w:ascii="Arial" w:eastAsia="Arial" w:hAnsi="Arial" w:cs="Arial"/>
                <w:color w:val="000000" w:themeColor="text1"/>
              </w:rPr>
              <w:t xml:space="preserve"> </w:t>
            </w:r>
            <w:r w:rsidR="74DAB0DB" w:rsidRPr="7CADF9E6">
              <w:rPr>
                <w:rFonts w:ascii="Arial" w:eastAsia="Arial" w:hAnsi="Arial" w:cs="Arial"/>
                <w:color w:val="000000" w:themeColor="text1"/>
              </w:rPr>
              <w:t>consult request for a patient with</w:t>
            </w:r>
            <w:r w:rsidR="48291F3C" w:rsidRPr="7CADF9E6">
              <w:rPr>
                <w:rFonts w:ascii="Arial" w:eastAsia="Arial" w:hAnsi="Arial" w:cs="Arial"/>
                <w:color w:val="000000" w:themeColor="text1"/>
              </w:rPr>
              <w:t xml:space="preserve"> hearing loss</w:t>
            </w:r>
            <w:r w:rsidR="74DAB0DB" w:rsidRPr="7CADF9E6">
              <w:rPr>
                <w:rFonts w:ascii="Arial" w:eastAsia="Arial" w:hAnsi="Arial" w:cs="Arial"/>
                <w:color w:val="000000" w:themeColor="text1"/>
              </w:rPr>
              <w:t>, asks clarifying questions politely, and expresses gratitude for the consult</w:t>
            </w:r>
          </w:p>
          <w:p w14:paraId="02A228BC" w14:textId="77777777" w:rsidR="00956636" w:rsidRPr="00E74371" w:rsidRDefault="00956636" w:rsidP="00D94EBD">
            <w:pPr>
              <w:pBdr>
                <w:top w:val="nil"/>
                <w:left w:val="nil"/>
                <w:bottom w:val="nil"/>
                <w:right w:val="nil"/>
                <w:between w:val="nil"/>
              </w:pBdr>
              <w:spacing w:after="0" w:line="240" w:lineRule="auto"/>
              <w:ind w:left="180"/>
              <w:rPr>
                <w:rFonts w:ascii="Arial" w:hAnsi="Arial" w:cs="Arial"/>
              </w:rPr>
            </w:pPr>
          </w:p>
          <w:p w14:paraId="44232668" w14:textId="5114D1B3" w:rsidR="00847D98" w:rsidRPr="00E74371" w:rsidRDefault="6AE61A46"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themeColor="text1"/>
              </w:rPr>
              <w:t xml:space="preserve">Acknowledges the contribution of each member of the </w:t>
            </w:r>
            <w:r w:rsidR="7E0473FA" w:rsidRPr="00E74371">
              <w:rPr>
                <w:rFonts w:ascii="Arial" w:eastAsia="Arial" w:hAnsi="Arial" w:cs="Arial"/>
                <w:color w:val="000000" w:themeColor="text1"/>
              </w:rPr>
              <w:t>ICU</w:t>
            </w:r>
            <w:r w:rsidRPr="00E74371">
              <w:rPr>
                <w:rFonts w:ascii="Arial" w:eastAsia="Arial" w:hAnsi="Arial" w:cs="Arial"/>
              </w:rPr>
              <w:t xml:space="preserve"> team </w:t>
            </w:r>
          </w:p>
        </w:tc>
      </w:tr>
      <w:tr w:rsidR="00C526B5" w:rsidRPr="0009118D" w14:paraId="23CAA376" w14:textId="77777777" w:rsidTr="002D0CE3">
        <w:tc>
          <w:tcPr>
            <w:tcW w:w="4950" w:type="dxa"/>
            <w:tcBorders>
              <w:top w:val="single" w:sz="4" w:space="0" w:color="000000"/>
              <w:bottom w:val="single" w:sz="4" w:space="0" w:color="000000"/>
            </w:tcBorders>
            <w:shd w:val="clear" w:color="auto" w:fill="C9C9C9"/>
          </w:tcPr>
          <w:p w14:paraId="273D51DB" w14:textId="77777777" w:rsidR="002D0CE3" w:rsidRPr="002D0CE3" w:rsidRDefault="00847D98" w:rsidP="002D0CE3">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2D0CE3" w:rsidRPr="002D0CE3">
              <w:rPr>
                <w:rFonts w:ascii="Arial" w:eastAsia="Arial" w:hAnsi="Arial" w:cs="Arial"/>
                <w:i/>
              </w:rPr>
              <w:t>Clearly and concisely requests/responds to a consultation</w:t>
            </w:r>
          </w:p>
          <w:p w14:paraId="2344B948" w14:textId="77777777" w:rsidR="002D0CE3" w:rsidRPr="002D0CE3" w:rsidRDefault="002D0CE3" w:rsidP="002D0CE3">
            <w:pPr>
              <w:spacing w:after="0" w:line="240" w:lineRule="auto"/>
              <w:rPr>
                <w:rFonts w:ascii="Arial" w:eastAsia="Arial" w:hAnsi="Arial" w:cs="Arial"/>
                <w:i/>
              </w:rPr>
            </w:pPr>
          </w:p>
          <w:p w14:paraId="1E84BD93" w14:textId="77777777" w:rsidR="002D0CE3" w:rsidRPr="002D0CE3" w:rsidRDefault="002D0CE3" w:rsidP="002D0CE3">
            <w:pPr>
              <w:spacing w:after="0" w:line="240" w:lineRule="auto"/>
              <w:rPr>
                <w:rFonts w:ascii="Arial" w:eastAsia="Arial" w:hAnsi="Arial" w:cs="Arial"/>
                <w:i/>
              </w:rPr>
            </w:pPr>
            <w:r w:rsidRPr="002D0CE3">
              <w:rPr>
                <w:rFonts w:ascii="Arial" w:eastAsia="Arial" w:hAnsi="Arial" w:cs="Arial"/>
                <w:i/>
              </w:rPr>
              <w:t>Communicates information effectively with all health care team members</w:t>
            </w:r>
          </w:p>
          <w:p w14:paraId="65696FA4" w14:textId="35E1033B" w:rsidR="002D0CE3" w:rsidRDefault="002D0CE3" w:rsidP="002D0CE3">
            <w:pPr>
              <w:spacing w:after="0" w:line="240" w:lineRule="auto"/>
              <w:rPr>
                <w:rFonts w:ascii="Arial" w:eastAsia="Arial" w:hAnsi="Arial" w:cs="Arial"/>
                <w:i/>
              </w:rPr>
            </w:pPr>
          </w:p>
          <w:p w14:paraId="1445B9AA" w14:textId="77777777" w:rsidR="002D0CE3" w:rsidRPr="002D0CE3" w:rsidRDefault="002D0CE3" w:rsidP="002D0CE3">
            <w:pPr>
              <w:spacing w:after="0" w:line="240" w:lineRule="auto"/>
              <w:rPr>
                <w:rFonts w:ascii="Arial" w:eastAsia="Arial" w:hAnsi="Arial" w:cs="Arial"/>
                <w:i/>
              </w:rPr>
            </w:pPr>
          </w:p>
          <w:p w14:paraId="1C33FA65" w14:textId="18ECCC1C" w:rsidR="00847D98" w:rsidRPr="00E74371" w:rsidRDefault="002D0CE3" w:rsidP="002D0CE3">
            <w:pPr>
              <w:spacing w:after="0" w:line="240" w:lineRule="auto"/>
              <w:rPr>
                <w:rFonts w:ascii="Arial" w:eastAsia="Arial" w:hAnsi="Arial" w:cs="Arial"/>
                <w:i/>
              </w:rPr>
            </w:pPr>
            <w:r w:rsidRPr="002D0CE3">
              <w:rPr>
                <w:rFonts w:ascii="Arial" w:eastAsia="Arial" w:hAnsi="Arial" w:cs="Arial"/>
                <w:i/>
              </w:rPr>
              <w:t>Respectfully receives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5C1679" w14:textId="77777777" w:rsidR="00F87FE2" w:rsidRPr="00E74371" w:rsidRDefault="00847D98"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color w:val="000000"/>
              </w:rPr>
              <w:t xml:space="preserve">Communicates </w:t>
            </w:r>
            <w:r w:rsidRPr="00E74371">
              <w:rPr>
                <w:rFonts w:ascii="Arial" w:eastAsia="Arial" w:hAnsi="Arial" w:cs="Arial"/>
              </w:rPr>
              <w:t>diagnostic evaluation</w:t>
            </w:r>
            <w:r w:rsidRPr="00E74371">
              <w:rPr>
                <w:rFonts w:ascii="Arial" w:eastAsia="Arial" w:hAnsi="Arial" w:cs="Arial"/>
                <w:color w:val="000000"/>
              </w:rPr>
              <w:t xml:space="preserve"> recommendations clearly and concisely in an organized and timely manner</w:t>
            </w:r>
          </w:p>
          <w:p w14:paraId="5A9F7950"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47368A72" w14:textId="0B303905" w:rsidR="00F87FE2" w:rsidRPr="00E74371" w:rsidRDefault="3CA9592C"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color w:val="000000" w:themeColor="text1"/>
              </w:rPr>
              <w:t xml:space="preserve">Performs debrief in the </w:t>
            </w:r>
            <w:r w:rsidR="00653B33" w:rsidRPr="00E74371">
              <w:rPr>
                <w:rFonts w:ascii="Arial" w:hAnsi="Arial" w:cs="Arial"/>
                <w:color w:val="000000" w:themeColor="text1"/>
              </w:rPr>
              <w:t>post</w:t>
            </w:r>
            <w:r w:rsidR="00A67AF8">
              <w:rPr>
                <w:rFonts w:ascii="Arial" w:hAnsi="Arial" w:cs="Arial"/>
                <w:color w:val="000000" w:themeColor="text1"/>
              </w:rPr>
              <w:t>-</w:t>
            </w:r>
            <w:r w:rsidR="00653B33" w:rsidRPr="00E74371">
              <w:rPr>
                <w:rFonts w:ascii="Arial" w:hAnsi="Arial" w:cs="Arial"/>
                <w:color w:val="000000" w:themeColor="text1"/>
              </w:rPr>
              <w:t>anesthesia care unit</w:t>
            </w:r>
          </w:p>
          <w:p w14:paraId="1C0BAB89" w14:textId="139660DF" w:rsidR="00F87FE2" w:rsidRPr="00E74371" w:rsidRDefault="74DAB0DB" w:rsidP="7CADF9E6">
            <w:pPr>
              <w:numPr>
                <w:ilvl w:val="0"/>
                <w:numId w:val="5"/>
              </w:numPr>
              <w:pBdr>
                <w:top w:val="nil"/>
                <w:left w:val="nil"/>
                <w:bottom w:val="nil"/>
                <w:right w:val="nil"/>
                <w:between w:val="nil"/>
              </w:pBdr>
              <w:spacing w:after="0" w:line="240" w:lineRule="auto"/>
              <w:ind w:left="180" w:hanging="180"/>
              <w:rPr>
                <w:rFonts w:ascii="Arial" w:hAnsi="Arial" w:cs="Arial"/>
              </w:rPr>
            </w:pPr>
            <w:r w:rsidRPr="7CADF9E6">
              <w:rPr>
                <w:rFonts w:ascii="Arial" w:eastAsia="Arial" w:hAnsi="Arial" w:cs="Arial"/>
              </w:rPr>
              <w:t xml:space="preserve">Sends a message in </w:t>
            </w:r>
            <w:r w:rsidR="00A67AF8" w:rsidRPr="7CADF9E6">
              <w:rPr>
                <w:rFonts w:ascii="Arial" w:eastAsia="Arial" w:hAnsi="Arial" w:cs="Arial"/>
              </w:rPr>
              <w:t>EHR</w:t>
            </w:r>
            <w:r w:rsidRPr="7CADF9E6">
              <w:rPr>
                <w:rFonts w:ascii="Arial" w:eastAsia="Arial" w:hAnsi="Arial" w:cs="Arial"/>
              </w:rPr>
              <w:t xml:space="preserve"> to </w:t>
            </w:r>
            <w:r w:rsidR="06086087" w:rsidRPr="7CADF9E6">
              <w:rPr>
                <w:rFonts w:ascii="Arial" w:eastAsia="Arial" w:hAnsi="Arial" w:cs="Arial"/>
              </w:rPr>
              <w:t xml:space="preserve">other teams (ICU or </w:t>
            </w:r>
            <w:r w:rsidR="002B690A" w:rsidRPr="7CADF9E6">
              <w:rPr>
                <w:rFonts w:ascii="Arial" w:eastAsia="Arial" w:hAnsi="Arial" w:cs="Arial"/>
              </w:rPr>
              <w:t>neuro</w:t>
            </w:r>
            <w:r w:rsidR="00AB4B45">
              <w:rPr>
                <w:rFonts w:ascii="Arial" w:eastAsia="Arial" w:hAnsi="Arial" w:cs="Arial"/>
              </w:rPr>
              <w:t xml:space="preserve">logical </w:t>
            </w:r>
            <w:r w:rsidR="002B690A" w:rsidRPr="7CADF9E6">
              <w:rPr>
                <w:rFonts w:ascii="Arial" w:eastAsia="Arial" w:hAnsi="Arial" w:cs="Arial"/>
              </w:rPr>
              <w:t>surgery</w:t>
            </w:r>
            <w:r w:rsidR="06086087" w:rsidRPr="7CADF9E6">
              <w:rPr>
                <w:rFonts w:ascii="Arial" w:eastAsia="Arial" w:hAnsi="Arial" w:cs="Arial"/>
              </w:rPr>
              <w:t xml:space="preserve">) regarding care of medically complex skull base patients </w:t>
            </w:r>
          </w:p>
          <w:p w14:paraId="1CA930AE"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1119BF40" w14:textId="7CC2F830" w:rsidR="00847D98" w:rsidRPr="00E74371" w:rsidRDefault="00D91326" w:rsidP="00F87FE2">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Shows changes in practice habits</w:t>
            </w:r>
            <w:r w:rsidR="00805B96" w:rsidRPr="00E74371">
              <w:rPr>
                <w:rFonts w:ascii="Arial" w:eastAsia="Arial" w:hAnsi="Arial" w:cs="Arial"/>
              </w:rPr>
              <w:t xml:space="preserve"> based on feedback from the attending</w:t>
            </w:r>
            <w:r w:rsidR="6AE61A46" w:rsidRPr="00E74371">
              <w:rPr>
                <w:rFonts w:ascii="Arial" w:eastAsia="Arial" w:hAnsi="Arial" w:cs="Arial"/>
              </w:rPr>
              <w:t xml:space="preserve"> </w:t>
            </w:r>
          </w:p>
        </w:tc>
      </w:tr>
      <w:tr w:rsidR="00C526B5" w:rsidRPr="0009118D" w14:paraId="5CDEB7FF" w14:textId="77777777" w:rsidTr="002D0CE3">
        <w:tc>
          <w:tcPr>
            <w:tcW w:w="4950" w:type="dxa"/>
            <w:tcBorders>
              <w:top w:val="single" w:sz="4" w:space="0" w:color="000000"/>
              <w:bottom w:val="single" w:sz="4" w:space="0" w:color="000000"/>
            </w:tcBorders>
            <w:shd w:val="clear" w:color="auto" w:fill="C9C9C9"/>
          </w:tcPr>
          <w:p w14:paraId="5C6ABAC9" w14:textId="77777777" w:rsidR="002D0CE3" w:rsidRPr="002D0CE3" w:rsidRDefault="00847D98" w:rsidP="002D0CE3">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2D0CE3" w:rsidRPr="002D0CE3">
              <w:rPr>
                <w:rFonts w:ascii="Arial" w:hAnsi="Arial" w:cs="Arial"/>
                <w:i/>
                <w:color w:val="000000"/>
              </w:rPr>
              <w:t>Receives follow-up and feedback on the outcome of the consultation</w:t>
            </w:r>
          </w:p>
          <w:p w14:paraId="581C2F3A" w14:textId="77777777" w:rsidR="002D0CE3" w:rsidRPr="002D0CE3" w:rsidRDefault="002D0CE3" w:rsidP="002D0CE3">
            <w:pPr>
              <w:spacing w:after="0" w:line="240" w:lineRule="auto"/>
              <w:rPr>
                <w:rFonts w:ascii="Arial" w:hAnsi="Arial" w:cs="Arial"/>
                <w:i/>
                <w:color w:val="000000"/>
              </w:rPr>
            </w:pPr>
          </w:p>
          <w:p w14:paraId="4C4C9F08" w14:textId="77777777" w:rsidR="002D0CE3" w:rsidRPr="002D0CE3" w:rsidRDefault="002D0CE3" w:rsidP="002D0CE3">
            <w:pPr>
              <w:spacing w:after="0" w:line="240" w:lineRule="auto"/>
              <w:rPr>
                <w:rFonts w:ascii="Arial" w:hAnsi="Arial" w:cs="Arial"/>
                <w:i/>
                <w:color w:val="000000"/>
              </w:rPr>
            </w:pPr>
            <w:r w:rsidRPr="002D0CE3">
              <w:rPr>
                <w:rFonts w:ascii="Arial" w:hAnsi="Arial" w:cs="Arial"/>
                <w:i/>
                <w:color w:val="000000"/>
              </w:rPr>
              <w:t>Uses active listening to adapt communication style to fit team needs</w:t>
            </w:r>
          </w:p>
          <w:p w14:paraId="327DE361" w14:textId="77777777" w:rsidR="002D0CE3" w:rsidRPr="002D0CE3" w:rsidRDefault="002D0CE3" w:rsidP="002D0CE3">
            <w:pPr>
              <w:spacing w:after="0" w:line="240" w:lineRule="auto"/>
              <w:rPr>
                <w:rFonts w:ascii="Arial" w:hAnsi="Arial" w:cs="Arial"/>
                <w:i/>
                <w:color w:val="000000"/>
              </w:rPr>
            </w:pPr>
          </w:p>
          <w:p w14:paraId="4E509AE4" w14:textId="738E0C31" w:rsidR="00847D98" w:rsidRPr="00E74371" w:rsidRDefault="002D0CE3" w:rsidP="002D0CE3">
            <w:pPr>
              <w:spacing w:after="0" w:line="240" w:lineRule="auto"/>
              <w:rPr>
                <w:rFonts w:ascii="Arial" w:hAnsi="Arial" w:cs="Arial"/>
                <w:i/>
                <w:color w:val="000000"/>
              </w:rPr>
            </w:pPr>
            <w:r w:rsidRPr="002D0CE3">
              <w:rPr>
                <w:rFonts w:ascii="Arial" w:hAnsi="Arial" w:cs="Arial"/>
                <w:i/>
                <w:color w:val="000000"/>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4F9EDA" w14:textId="77777777" w:rsidR="00F87FE2" w:rsidRPr="00E74371" w:rsidRDefault="00A05909"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Asks</w:t>
            </w:r>
            <w:r w:rsidR="00B34B85" w:rsidRPr="00E74371">
              <w:rPr>
                <w:rFonts w:ascii="Arial" w:eastAsia="Arial" w:hAnsi="Arial" w:cs="Arial"/>
              </w:rPr>
              <w:t xml:space="preserve"> if the consult addressed the needs of the primary team</w:t>
            </w:r>
          </w:p>
          <w:p w14:paraId="2B0DC0F2"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7A7C2B0D"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78BEB279" w14:textId="77777777" w:rsidR="00F87FE2" w:rsidRPr="00E74371" w:rsidRDefault="6AE61A46"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When receiving treatment recommendations from an attending physician, repeats back the plan to ensure understanding</w:t>
            </w:r>
          </w:p>
          <w:p w14:paraId="77560C4D"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05530475" w14:textId="3B22CDD3" w:rsidR="00847D98" w:rsidRPr="00E74371" w:rsidRDefault="3F5155AF"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Asks for feedback from operating room nurses or anesthesiologists on communication in the</w:t>
            </w:r>
            <w:r w:rsidR="00653B33" w:rsidRPr="00E74371">
              <w:rPr>
                <w:rFonts w:ascii="Arial" w:eastAsia="Arial" w:hAnsi="Arial" w:cs="Arial"/>
              </w:rPr>
              <w:t xml:space="preserve"> operating room </w:t>
            </w:r>
          </w:p>
        </w:tc>
      </w:tr>
      <w:tr w:rsidR="00C526B5" w:rsidRPr="0009118D" w14:paraId="5509FC2C" w14:textId="77777777" w:rsidTr="002D0CE3">
        <w:tc>
          <w:tcPr>
            <w:tcW w:w="4950" w:type="dxa"/>
            <w:tcBorders>
              <w:top w:val="single" w:sz="4" w:space="0" w:color="000000"/>
              <w:bottom w:val="single" w:sz="4" w:space="0" w:color="000000"/>
            </w:tcBorders>
            <w:shd w:val="clear" w:color="auto" w:fill="C9C9C9"/>
          </w:tcPr>
          <w:p w14:paraId="1540D31C" w14:textId="77777777" w:rsidR="002D0CE3" w:rsidRPr="002D0CE3" w:rsidRDefault="00847D98" w:rsidP="002D0CE3">
            <w:pPr>
              <w:spacing w:after="0"/>
              <w:rPr>
                <w:rFonts w:ascii="Arial" w:hAnsi="Arial" w:cs="Arial"/>
                <w:i/>
                <w:iCs/>
              </w:rPr>
            </w:pPr>
            <w:r w:rsidRPr="00E74371">
              <w:rPr>
                <w:rFonts w:ascii="Arial" w:hAnsi="Arial" w:cs="Arial"/>
                <w:b/>
              </w:rPr>
              <w:t>Level 4</w:t>
            </w:r>
            <w:r w:rsidRPr="00E74371">
              <w:rPr>
                <w:rFonts w:ascii="Arial" w:hAnsi="Arial" w:cs="Arial"/>
              </w:rPr>
              <w:t xml:space="preserve"> </w:t>
            </w:r>
            <w:r w:rsidR="002D0CE3" w:rsidRPr="002D0CE3">
              <w:rPr>
                <w:rFonts w:ascii="Arial" w:hAnsi="Arial" w:cs="Arial"/>
                <w:i/>
                <w:iCs/>
              </w:rPr>
              <w:t>Coordinates recommendations from different members of the health care team to optimize patient care</w:t>
            </w:r>
          </w:p>
          <w:p w14:paraId="6ED0617C" w14:textId="77777777" w:rsidR="002D0CE3" w:rsidRPr="002D0CE3" w:rsidRDefault="002D0CE3" w:rsidP="002D0CE3">
            <w:pPr>
              <w:spacing w:after="0"/>
              <w:rPr>
                <w:rFonts w:ascii="Arial" w:hAnsi="Arial" w:cs="Arial"/>
                <w:i/>
                <w:iCs/>
              </w:rPr>
            </w:pPr>
          </w:p>
          <w:p w14:paraId="4B38D3BF" w14:textId="77777777" w:rsidR="002D0CE3" w:rsidRPr="002D0CE3" w:rsidRDefault="002D0CE3" w:rsidP="002D0CE3">
            <w:pPr>
              <w:spacing w:after="0"/>
              <w:rPr>
                <w:rFonts w:ascii="Arial" w:hAnsi="Arial" w:cs="Arial"/>
                <w:i/>
                <w:iCs/>
              </w:rPr>
            </w:pPr>
            <w:r w:rsidRPr="002D0CE3">
              <w:rPr>
                <w:rFonts w:ascii="Arial" w:hAnsi="Arial" w:cs="Arial"/>
                <w:i/>
                <w:iCs/>
              </w:rPr>
              <w:t>Facilitates health care team-based feedback in routine situations</w:t>
            </w:r>
          </w:p>
          <w:p w14:paraId="5E203069" w14:textId="77777777" w:rsidR="002D0CE3" w:rsidRPr="002D0CE3" w:rsidRDefault="002D0CE3" w:rsidP="002D0CE3">
            <w:pPr>
              <w:spacing w:after="0"/>
              <w:rPr>
                <w:rFonts w:ascii="Arial" w:hAnsi="Arial" w:cs="Arial"/>
                <w:i/>
                <w:iCs/>
              </w:rPr>
            </w:pPr>
          </w:p>
          <w:p w14:paraId="13EE06D0" w14:textId="77777777" w:rsidR="002D0CE3" w:rsidRPr="002D0CE3" w:rsidRDefault="002D0CE3" w:rsidP="002D0CE3">
            <w:pPr>
              <w:spacing w:after="0"/>
              <w:rPr>
                <w:rFonts w:ascii="Arial" w:hAnsi="Arial" w:cs="Arial"/>
                <w:i/>
                <w:iCs/>
              </w:rPr>
            </w:pPr>
          </w:p>
          <w:p w14:paraId="734C4A3F" w14:textId="2D8804CC" w:rsidR="00847D98" w:rsidRPr="00E74371" w:rsidRDefault="002D0CE3" w:rsidP="002D0CE3">
            <w:pPr>
              <w:spacing w:after="0" w:line="240" w:lineRule="auto"/>
              <w:rPr>
                <w:rFonts w:ascii="Arial" w:eastAsia="Arial" w:hAnsi="Arial" w:cs="Arial"/>
                <w:i/>
              </w:rPr>
            </w:pPr>
            <w:r w:rsidRPr="002D0CE3">
              <w:rPr>
                <w:rFonts w:ascii="Arial" w:hAnsi="Arial" w:cs="Arial"/>
                <w:i/>
                <w:iCs/>
              </w:rPr>
              <w:lastRenderedPageBreak/>
              <w:t>Communicates concerns and provides feedback to peers, learners, and superiors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332D51" w14:textId="728D36C5" w:rsidR="00F87FE2" w:rsidRPr="00E74371" w:rsidRDefault="74DAB0DB"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7CADF9E6">
              <w:rPr>
                <w:rFonts w:ascii="Arial" w:eastAsia="Arial" w:hAnsi="Arial" w:cs="Arial"/>
                <w:color w:val="000000" w:themeColor="text1"/>
              </w:rPr>
              <w:lastRenderedPageBreak/>
              <w:t>I</w:t>
            </w:r>
            <w:r w:rsidRPr="7CADF9E6">
              <w:rPr>
                <w:rFonts w:ascii="Arial" w:eastAsia="Arial" w:hAnsi="Arial" w:cs="Arial"/>
              </w:rPr>
              <w:t>nitiates a multidisciplinary meeting to developed shared care plan for a patient with</w:t>
            </w:r>
            <w:r w:rsidR="2AF53548" w:rsidRPr="7CADF9E6">
              <w:rPr>
                <w:rFonts w:ascii="Arial" w:eastAsia="Arial" w:hAnsi="Arial" w:cs="Arial"/>
              </w:rPr>
              <w:t xml:space="preserve"> </w:t>
            </w:r>
            <w:r w:rsidR="00337D95">
              <w:rPr>
                <w:rFonts w:ascii="Arial" w:eastAsia="Arial" w:hAnsi="Arial" w:cs="Arial"/>
              </w:rPr>
              <w:t xml:space="preserve">a </w:t>
            </w:r>
            <w:r w:rsidR="2AF53548" w:rsidRPr="7CADF9E6">
              <w:rPr>
                <w:rFonts w:ascii="Arial" w:eastAsia="Arial" w:hAnsi="Arial" w:cs="Arial"/>
              </w:rPr>
              <w:t xml:space="preserve">new </w:t>
            </w:r>
            <w:r w:rsidR="6E520A1A" w:rsidRPr="7CADF9E6">
              <w:rPr>
                <w:rFonts w:ascii="Arial" w:eastAsia="Arial" w:hAnsi="Arial" w:cs="Arial"/>
              </w:rPr>
              <w:t>skull base tumor</w:t>
            </w:r>
          </w:p>
          <w:p w14:paraId="2777560C"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5CE7EDF3"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3312DFCB" w14:textId="77777777" w:rsidR="00F87FE2" w:rsidRPr="00D94EBD" w:rsidRDefault="0BC56F5F"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States that family members were hoping to meet with attending surgeon after the surgery ended</w:t>
            </w:r>
          </w:p>
          <w:p w14:paraId="509692A4" w14:textId="7DD03C19" w:rsidR="00F73D5E" w:rsidRPr="00E74371" w:rsidRDefault="00F73D5E" w:rsidP="00F87FE2">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Shares feedback from other disciplines to attending neurotologist</w:t>
            </w:r>
          </w:p>
          <w:p w14:paraId="4D00F185"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50C94933" w14:textId="76203793" w:rsidR="00847D98" w:rsidRPr="00E74371" w:rsidRDefault="00847D98"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lastRenderedPageBreak/>
              <w:t>Asks other members of the health care team to repeat back recommendations to ensure understanding</w:t>
            </w:r>
          </w:p>
        </w:tc>
      </w:tr>
      <w:tr w:rsidR="00C526B5" w:rsidRPr="0009118D" w14:paraId="034DFCF7" w14:textId="77777777" w:rsidTr="002D0CE3">
        <w:tc>
          <w:tcPr>
            <w:tcW w:w="4950" w:type="dxa"/>
            <w:tcBorders>
              <w:top w:val="single" w:sz="4" w:space="0" w:color="000000"/>
              <w:bottom w:val="single" w:sz="4" w:space="0" w:color="000000"/>
            </w:tcBorders>
            <w:shd w:val="clear" w:color="auto" w:fill="C9C9C9"/>
          </w:tcPr>
          <w:p w14:paraId="1FD4A86A" w14:textId="77777777" w:rsidR="002D0CE3" w:rsidRPr="002D0CE3" w:rsidRDefault="00847D98" w:rsidP="002D0CE3">
            <w:pPr>
              <w:spacing w:after="0" w:line="240" w:lineRule="auto"/>
              <w:rPr>
                <w:rFonts w:ascii="Arial" w:eastAsia="Arial" w:hAnsi="Arial" w:cs="Arial"/>
                <w:i/>
              </w:rPr>
            </w:pPr>
            <w:r w:rsidRPr="00E74371">
              <w:rPr>
                <w:rFonts w:ascii="Arial" w:hAnsi="Arial" w:cs="Arial"/>
                <w:b/>
              </w:rPr>
              <w:lastRenderedPageBreak/>
              <w:t>Level 5</w:t>
            </w:r>
            <w:r w:rsidRPr="00E74371">
              <w:rPr>
                <w:rFonts w:ascii="Arial" w:hAnsi="Arial" w:cs="Arial"/>
              </w:rPr>
              <w:t xml:space="preserve"> </w:t>
            </w:r>
            <w:r w:rsidR="002D0CE3" w:rsidRPr="002D0CE3">
              <w:rPr>
                <w:rFonts w:ascii="Arial" w:eastAsia="Arial" w:hAnsi="Arial" w:cs="Arial"/>
                <w:i/>
              </w:rPr>
              <w:t>Role models flexible communication strategies that value input from all health care team members, resolving conflict when needed</w:t>
            </w:r>
          </w:p>
          <w:p w14:paraId="3C4DBEE1" w14:textId="77777777" w:rsidR="002D0CE3" w:rsidRPr="002D0CE3" w:rsidRDefault="002D0CE3" w:rsidP="002D0CE3">
            <w:pPr>
              <w:spacing w:after="0" w:line="240" w:lineRule="auto"/>
              <w:rPr>
                <w:rFonts w:ascii="Arial" w:eastAsia="Arial" w:hAnsi="Arial" w:cs="Arial"/>
                <w:i/>
              </w:rPr>
            </w:pPr>
          </w:p>
          <w:p w14:paraId="0DA08573" w14:textId="77777777" w:rsidR="002D0CE3" w:rsidRPr="002D0CE3" w:rsidRDefault="002D0CE3" w:rsidP="002D0CE3">
            <w:pPr>
              <w:spacing w:after="0" w:line="240" w:lineRule="auto"/>
              <w:rPr>
                <w:rFonts w:ascii="Arial" w:eastAsia="Arial" w:hAnsi="Arial" w:cs="Arial"/>
                <w:i/>
              </w:rPr>
            </w:pPr>
            <w:r w:rsidRPr="002D0CE3">
              <w:rPr>
                <w:rFonts w:ascii="Arial" w:eastAsia="Arial" w:hAnsi="Arial" w:cs="Arial"/>
                <w:i/>
              </w:rPr>
              <w:t>Facilitates health care team-based feedback in complex situations</w:t>
            </w:r>
          </w:p>
          <w:p w14:paraId="622C39BC" w14:textId="77777777" w:rsidR="002D0CE3" w:rsidRPr="002D0CE3" w:rsidRDefault="002D0CE3" w:rsidP="002D0CE3">
            <w:pPr>
              <w:spacing w:after="0" w:line="240" w:lineRule="auto"/>
              <w:rPr>
                <w:rFonts w:ascii="Arial" w:eastAsia="Arial" w:hAnsi="Arial" w:cs="Arial"/>
                <w:i/>
              </w:rPr>
            </w:pPr>
          </w:p>
          <w:p w14:paraId="7DE7E22C" w14:textId="5194006C" w:rsidR="00847D98" w:rsidRPr="00E74371" w:rsidRDefault="002D0CE3" w:rsidP="002D0CE3">
            <w:pPr>
              <w:spacing w:after="0" w:line="240" w:lineRule="auto"/>
              <w:rPr>
                <w:rFonts w:ascii="Arial" w:eastAsia="Arial" w:hAnsi="Arial" w:cs="Arial"/>
                <w:i/>
              </w:rPr>
            </w:pPr>
            <w:r w:rsidRPr="002D0CE3">
              <w:rPr>
                <w:rFonts w:ascii="Arial" w:eastAsia="Arial" w:hAnsi="Arial" w:cs="Arial"/>
                <w:i/>
              </w:rPr>
              <w:t>Facilitates teaching of team-based communication and feedback</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F52E1C" w14:textId="77777777" w:rsidR="00F87FE2" w:rsidRPr="00E74371" w:rsidRDefault="6AE61A46"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Mediates a conflict resolution between different members of the health care team</w:t>
            </w:r>
          </w:p>
          <w:p w14:paraId="716B6378"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7637EAAB"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64FFCB16"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3D01D704" w14:textId="77777777" w:rsidR="00956636" w:rsidRPr="00E74371" w:rsidRDefault="00956636" w:rsidP="00D94EBD">
            <w:pPr>
              <w:pBdr>
                <w:top w:val="nil"/>
                <w:left w:val="nil"/>
                <w:bottom w:val="nil"/>
                <w:right w:val="nil"/>
                <w:between w:val="nil"/>
              </w:pBdr>
              <w:spacing w:after="0" w:line="240" w:lineRule="auto"/>
              <w:ind w:left="180"/>
              <w:rPr>
                <w:rFonts w:ascii="Arial" w:hAnsi="Arial" w:cs="Arial"/>
              </w:rPr>
            </w:pPr>
          </w:p>
          <w:p w14:paraId="43DCA90C" w14:textId="11F78B2C" w:rsidR="00847D98" w:rsidRPr="00E74371" w:rsidRDefault="67A803DD" w:rsidP="20AE219C">
            <w:pPr>
              <w:numPr>
                <w:ilvl w:val="0"/>
                <w:numId w:val="5"/>
              </w:numPr>
              <w:pBdr>
                <w:top w:val="nil"/>
                <w:left w:val="nil"/>
                <w:bottom w:val="nil"/>
                <w:right w:val="nil"/>
                <w:between w:val="nil"/>
              </w:pBdr>
              <w:spacing w:after="0" w:line="240" w:lineRule="auto"/>
              <w:ind w:left="180" w:hanging="180"/>
            </w:pPr>
            <w:r w:rsidRPr="20AE219C">
              <w:rPr>
                <w:rFonts w:ascii="Arial" w:hAnsi="Arial" w:cs="Arial"/>
              </w:rPr>
              <w:t xml:space="preserve">Acts as a lead participant in preoperative time-out, </w:t>
            </w:r>
            <w:r w:rsidR="4A6AE393" w:rsidRPr="20AE219C">
              <w:rPr>
                <w:rFonts w:ascii="Arial" w:hAnsi="Arial" w:cs="Arial"/>
              </w:rPr>
              <w:t>modeling attention, use of clarifying questions and encouraging feedback.</w:t>
            </w:r>
          </w:p>
        </w:tc>
      </w:tr>
      <w:tr w:rsidR="00CD68FD" w:rsidRPr="0009118D" w14:paraId="0BD8DC14" w14:textId="77777777" w:rsidTr="20AE219C">
        <w:tc>
          <w:tcPr>
            <w:tcW w:w="4950" w:type="dxa"/>
            <w:shd w:val="clear" w:color="auto" w:fill="FFD965"/>
          </w:tcPr>
          <w:p w14:paraId="61EE4DC5" w14:textId="77777777" w:rsidR="00847D98" w:rsidRPr="00E74371" w:rsidRDefault="00847D98"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6742DD56" w14:textId="77777777" w:rsidR="00F87FE2" w:rsidRPr="00E74371" w:rsidRDefault="00847D98"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Direct observation</w:t>
            </w:r>
          </w:p>
          <w:p w14:paraId="40811BD6" w14:textId="77777777" w:rsidR="00F87FE2" w:rsidRPr="00E74371" w:rsidRDefault="00847D98"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Global assessment</w:t>
            </w:r>
          </w:p>
          <w:p w14:paraId="73184C60" w14:textId="77777777" w:rsidR="00F87FE2" w:rsidRPr="00E74371" w:rsidRDefault="00F87FE2"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Medical record (chart) audit</w:t>
            </w:r>
          </w:p>
          <w:p w14:paraId="0D4447DC" w14:textId="45A16991" w:rsidR="00F87FE2" w:rsidRPr="00E74371" w:rsidRDefault="00847D98"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Multisource </w:t>
            </w:r>
            <w:r w:rsidR="00E14458" w:rsidRPr="00E74371">
              <w:rPr>
                <w:rFonts w:ascii="Arial" w:eastAsia="Arial" w:hAnsi="Arial" w:cs="Arial"/>
              </w:rPr>
              <w:t>feedback</w:t>
            </w:r>
          </w:p>
          <w:p w14:paraId="0E2A67B2" w14:textId="2C0EA508" w:rsidR="00F87FE2" w:rsidRPr="00E74371" w:rsidRDefault="00F87FE2"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Simulation </w:t>
            </w:r>
          </w:p>
        </w:tc>
      </w:tr>
      <w:tr w:rsidR="00CD68FD" w:rsidRPr="0009118D" w14:paraId="78282120" w14:textId="77777777" w:rsidTr="20AE219C">
        <w:tc>
          <w:tcPr>
            <w:tcW w:w="4950" w:type="dxa"/>
            <w:shd w:val="clear" w:color="auto" w:fill="8DB3E2" w:themeFill="text2" w:themeFillTint="66"/>
          </w:tcPr>
          <w:p w14:paraId="197F9886" w14:textId="77777777" w:rsidR="00847D98" w:rsidRPr="00E74371" w:rsidRDefault="00847D98" w:rsidP="00A32159">
            <w:pPr>
              <w:spacing w:after="0" w:line="240" w:lineRule="auto"/>
              <w:rPr>
                <w:rFonts w:ascii="Arial" w:hAnsi="Arial" w:cs="Arial"/>
              </w:rPr>
            </w:pPr>
            <w:r w:rsidRPr="00E74371">
              <w:rPr>
                <w:rFonts w:ascii="Arial" w:hAnsi="Arial" w:cs="Arial"/>
              </w:rPr>
              <w:t xml:space="preserve">Curriculum Mapping </w:t>
            </w:r>
          </w:p>
        </w:tc>
        <w:tc>
          <w:tcPr>
            <w:tcW w:w="9175" w:type="dxa"/>
            <w:shd w:val="clear" w:color="auto" w:fill="8DB3E2" w:themeFill="text2" w:themeFillTint="66"/>
          </w:tcPr>
          <w:p w14:paraId="4F0B1B6E" w14:textId="7DD78462" w:rsidR="00847D98" w:rsidRPr="00E74371" w:rsidRDefault="00847D98" w:rsidP="00F87FE2">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09118D" w14:paraId="5B14A18A" w14:textId="77777777" w:rsidTr="20AE219C">
        <w:trPr>
          <w:trHeight w:val="80"/>
        </w:trPr>
        <w:tc>
          <w:tcPr>
            <w:tcW w:w="4950" w:type="dxa"/>
            <w:shd w:val="clear" w:color="auto" w:fill="A8D08D"/>
          </w:tcPr>
          <w:p w14:paraId="368BC47B" w14:textId="77777777" w:rsidR="00847D98" w:rsidRPr="00E74371" w:rsidRDefault="00847D98"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41C8B2A2" w14:textId="4537ACF7" w:rsidR="00B705DF" w:rsidRDefault="00B705DF" w:rsidP="00B705D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Braddock CH, Edwards KA, </w:t>
            </w:r>
            <w:proofErr w:type="spellStart"/>
            <w:r w:rsidRPr="00E74371">
              <w:rPr>
                <w:rFonts w:ascii="Arial" w:hAnsi="Arial" w:cs="Arial"/>
              </w:rPr>
              <w:t>Hasenberg</w:t>
            </w:r>
            <w:proofErr w:type="spellEnd"/>
            <w:r w:rsidRPr="00E74371">
              <w:rPr>
                <w:rFonts w:ascii="Arial" w:hAnsi="Arial" w:cs="Arial"/>
              </w:rPr>
              <w:t xml:space="preserve"> NM, Laidley TL, Levinson W. </w:t>
            </w:r>
            <w:r>
              <w:rPr>
                <w:rFonts w:ascii="Arial" w:hAnsi="Arial" w:cs="Arial"/>
              </w:rPr>
              <w:t xml:space="preserve">Informed decision making in outpatient practice: time to get back to basics. </w:t>
            </w:r>
            <w:r w:rsidRPr="00B84BC5">
              <w:rPr>
                <w:rFonts w:ascii="Arial" w:hAnsi="Arial" w:cs="Arial"/>
                <w:i/>
                <w:iCs/>
              </w:rPr>
              <w:t>JAMA</w:t>
            </w:r>
            <w:r w:rsidRPr="00E74371">
              <w:rPr>
                <w:rFonts w:ascii="Arial" w:hAnsi="Arial" w:cs="Arial"/>
              </w:rPr>
              <w:t xml:space="preserve"> 1999;282</w:t>
            </w:r>
            <w:r>
              <w:rPr>
                <w:rFonts w:ascii="Arial" w:hAnsi="Arial" w:cs="Arial"/>
              </w:rPr>
              <w:t>(24)</w:t>
            </w:r>
            <w:r w:rsidRPr="00E74371">
              <w:rPr>
                <w:rFonts w:ascii="Arial" w:hAnsi="Arial" w:cs="Arial"/>
              </w:rPr>
              <w:t>:2313-2320</w:t>
            </w:r>
            <w:r>
              <w:rPr>
                <w:rFonts w:ascii="Arial" w:hAnsi="Arial" w:cs="Arial"/>
              </w:rPr>
              <w:t xml:space="preserve">. </w:t>
            </w:r>
            <w:hyperlink r:id="rId60" w:history="1">
              <w:r w:rsidR="00AB4B45" w:rsidRPr="00AB4B45">
                <w:rPr>
                  <w:rStyle w:val="Hyperlink"/>
                  <w:rFonts w:ascii="Arial" w:hAnsi="Arial" w:cs="Arial"/>
                </w:rPr>
                <w:t>https://jamanetwork.com/journals/jama/fullarticle/19K2233</w:t>
              </w:r>
            </w:hyperlink>
            <w:r w:rsidR="00AB4B45" w:rsidRPr="00575494">
              <w:t xml:space="preserve">. </w:t>
            </w:r>
            <w:r w:rsidR="00AB4B45">
              <w:rPr>
                <w:rFonts w:ascii="Arial" w:hAnsi="Arial" w:cs="Arial"/>
              </w:rPr>
              <w:t>Accessed 2021.</w:t>
            </w:r>
          </w:p>
          <w:p w14:paraId="05013DDA" w14:textId="7E0A5899" w:rsidR="00B705DF" w:rsidRPr="00E74371" w:rsidRDefault="00B705DF" w:rsidP="00B705DF">
            <w:pPr>
              <w:numPr>
                <w:ilvl w:val="0"/>
                <w:numId w:val="5"/>
              </w:numPr>
              <w:pBdr>
                <w:top w:val="nil"/>
                <w:left w:val="nil"/>
                <w:bottom w:val="nil"/>
                <w:right w:val="nil"/>
                <w:between w:val="nil"/>
              </w:pBdr>
              <w:spacing w:after="0" w:line="240" w:lineRule="auto"/>
              <w:ind w:left="180" w:hanging="180"/>
              <w:rPr>
                <w:rFonts w:ascii="Arial" w:hAnsi="Arial" w:cs="Arial"/>
              </w:rPr>
            </w:pPr>
            <w:proofErr w:type="spellStart"/>
            <w:r w:rsidRPr="00E74371">
              <w:rPr>
                <w:rFonts w:ascii="Arial" w:hAnsi="Arial" w:cs="Arial"/>
              </w:rPr>
              <w:t>Dehon</w:t>
            </w:r>
            <w:proofErr w:type="spellEnd"/>
            <w:r w:rsidRPr="00E74371">
              <w:rPr>
                <w:rFonts w:ascii="Arial" w:hAnsi="Arial" w:cs="Arial"/>
              </w:rPr>
              <w:t xml:space="preserve"> E, Simpson K, Fowler D, Jones A. Development of the faculty 360. </w:t>
            </w:r>
            <w:proofErr w:type="spellStart"/>
            <w:r w:rsidRPr="00B84BC5">
              <w:rPr>
                <w:rFonts w:ascii="Arial" w:hAnsi="Arial" w:cs="Arial"/>
                <w:i/>
                <w:iCs/>
              </w:rPr>
              <w:t>MedEdPORTAL</w:t>
            </w:r>
            <w:proofErr w:type="spellEnd"/>
            <w:r w:rsidRPr="00E74371">
              <w:rPr>
                <w:rFonts w:ascii="Arial" w:hAnsi="Arial" w:cs="Arial"/>
              </w:rPr>
              <w:t xml:space="preserve">. </w:t>
            </w:r>
            <w:proofErr w:type="gramStart"/>
            <w:r w:rsidRPr="00E74371">
              <w:rPr>
                <w:rFonts w:ascii="Arial" w:hAnsi="Arial" w:cs="Arial"/>
              </w:rPr>
              <w:t>2015;11:10174</w:t>
            </w:r>
            <w:proofErr w:type="gramEnd"/>
            <w:r>
              <w:rPr>
                <w:rFonts w:ascii="Arial" w:hAnsi="Arial" w:cs="Arial"/>
              </w:rPr>
              <w:t xml:space="preserve">. </w:t>
            </w:r>
            <w:hyperlink r:id="rId61" w:history="1">
              <w:r w:rsidRPr="00AD21BF">
                <w:rPr>
                  <w:rStyle w:val="Hyperlink"/>
                  <w:rFonts w:ascii="Arial" w:hAnsi="Arial" w:cs="Arial"/>
                </w:rPr>
                <w:t>https://www.mededportal.org/doi/10.15766/mep_2374-8265.10174</w:t>
              </w:r>
            </w:hyperlink>
            <w:r>
              <w:rPr>
                <w:rFonts w:ascii="Arial" w:hAnsi="Arial" w:cs="Arial"/>
              </w:rPr>
              <w:t xml:space="preserve">. </w:t>
            </w:r>
            <w:r w:rsidR="00AB4B45">
              <w:rPr>
                <w:rFonts w:ascii="Arial" w:hAnsi="Arial" w:cs="Arial"/>
              </w:rPr>
              <w:t xml:space="preserve">Accessed </w:t>
            </w:r>
            <w:r>
              <w:rPr>
                <w:rFonts w:ascii="Arial" w:hAnsi="Arial" w:cs="Arial"/>
              </w:rPr>
              <w:t>2021.</w:t>
            </w:r>
          </w:p>
          <w:p w14:paraId="36FA6C39" w14:textId="03F36018" w:rsidR="00B705DF" w:rsidRPr="00E74371" w:rsidRDefault="00B705DF" w:rsidP="00B705D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Fay D, Mazzone M, Douglas L, </w:t>
            </w:r>
            <w:proofErr w:type="spellStart"/>
            <w:r w:rsidRPr="00E74371">
              <w:rPr>
                <w:rFonts w:ascii="Arial" w:hAnsi="Arial" w:cs="Arial"/>
              </w:rPr>
              <w:t>Ambuel</w:t>
            </w:r>
            <w:proofErr w:type="spellEnd"/>
            <w:r w:rsidRPr="00E74371">
              <w:rPr>
                <w:rFonts w:ascii="Arial" w:hAnsi="Arial" w:cs="Arial"/>
              </w:rPr>
              <w:t xml:space="preserve"> B. A validated, behavior-based evaluation instrument for family medicine residents. </w:t>
            </w:r>
            <w:proofErr w:type="spellStart"/>
            <w:r w:rsidRPr="00B84BC5">
              <w:rPr>
                <w:rFonts w:ascii="Arial" w:hAnsi="Arial" w:cs="Arial"/>
                <w:i/>
                <w:iCs/>
              </w:rPr>
              <w:t>MedEdPORTAL</w:t>
            </w:r>
            <w:proofErr w:type="spellEnd"/>
            <w:r w:rsidRPr="00E74371">
              <w:rPr>
                <w:rFonts w:ascii="Arial" w:hAnsi="Arial" w:cs="Arial"/>
              </w:rPr>
              <w:t>. 2007</w:t>
            </w:r>
            <w:r>
              <w:rPr>
                <w:rFonts w:ascii="Arial" w:hAnsi="Arial" w:cs="Arial"/>
              </w:rPr>
              <w:t xml:space="preserve">. </w:t>
            </w:r>
            <w:hyperlink r:id="rId62" w:history="1">
              <w:r w:rsidRPr="00AD21BF">
                <w:rPr>
                  <w:rStyle w:val="Hyperlink"/>
                  <w:rFonts w:ascii="Arial" w:hAnsi="Arial" w:cs="Arial"/>
                </w:rPr>
                <w:t>https://www.mededportal.org/doi/10.15766/mep_2374-8265.622</w:t>
              </w:r>
            </w:hyperlink>
            <w:r>
              <w:rPr>
                <w:rFonts w:ascii="Arial" w:hAnsi="Arial" w:cs="Arial"/>
              </w:rPr>
              <w:t>.</w:t>
            </w:r>
          </w:p>
          <w:p w14:paraId="7CA6A34F" w14:textId="2ABA1C76" w:rsidR="00B705DF" w:rsidRPr="00E74371" w:rsidRDefault="00B705DF" w:rsidP="00B705D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t xml:space="preserve">François, J. Tool to assess the quality of consultation and referral request letters in family medicine. </w:t>
            </w:r>
            <w:r w:rsidRPr="00B84BC5">
              <w:rPr>
                <w:rFonts w:ascii="Arial" w:hAnsi="Arial" w:cs="Arial"/>
                <w:i/>
                <w:iCs/>
              </w:rPr>
              <w:t>Can Fam Physician</w:t>
            </w:r>
            <w:r w:rsidRPr="00E74371">
              <w:rPr>
                <w:rFonts w:ascii="Arial" w:hAnsi="Arial" w:cs="Arial"/>
              </w:rPr>
              <w:t>. 2011;57(5)</w:t>
            </w:r>
            <w:r>
              <w:rPr>
                <w:rFonts w:ascii="Arial" w:hAnsi="Arial" w:cs="Arial"/>
              </w:rPr>
              <w:t>:</w:t>
            </w:r>
            <w:r w:rsidRPr="00E74371">
              <w:rPr>
                <w:rFonts w:ascii="Arial" w:hAnsi="Arial" w:cs="Arial"/>
              </w:rPr>
              <w:t>574–575.</w:t>
            </w:r>
            <w:r>
              <w:rPr>
                <w:rFonts w:ascii="Arial" w:hAnsi="Arial" w:cs="Arial"/>
              </w:rPr>
              <w:t xml:space="preserve"> </w:t>
            </w:r>
            <w:hyperlink r:id="rId63" w:history="1">
              <w:r w:rsidRPr="00AD21BF">
                <w:rPr>
                  <w:rStyle w:val="Hyperlink"/>
                  <w:rFonts w:ascii="Arial" w:hAnsi="Arial" w:cs="Arial"/>
                </w:rPr>
                <w:t>https://www.ncbi.nlm.nih.gov/pmc/articles/PMC3093595/pdf/0570574.pdf</w:t>
              </w:r>
            </w:hyperlink>
            <w:r>
              <w:rPr>
                <w:rFonts w:ascii="Arial" w:hAnsi="Arial" w:cs="Arial"/>
              </w:rPr>
              <w:t>.</w:t>
            </w:r>
          </w:p>
          <w:p w14:paraId="1DB372BB" w14:textId="40E2A6FF" w:rsidR="00B84BC5" w:rsidRDefault="00B84BC5" w:rsidP="00B84BC5">
            <w:pPr>
              <w:numPr>
                <w:ilvl w:val="0"/>
                <w:numId w:val="5"/>
              </w:numPr>
              <w:pBdr>
                <w:top w:val="nil"/>
                <w:left w:val="nil"/>
                <w:bottom w:val="nil"/>
                <w:right w:val="nil"/>
                <w:between w:val="nil"/>
              </w:pBdr>
              <w:spacing w:after="0" w:line="240" w:lineRule="auto"/>
              <w:ind w:left="180" w:hanging="180"/>
              <w:rPr>
                <w:rFonts w:ascii="Arial" w:hAnsi="Arial" w:cs="Arial"/>
              </w:rPr>
            </w:pPr>
            <w:r w:rsidRPr="00B84BC5">
              <w:rPr>
                <w:rFonts w:ascii="Arial" w:eastAsia="Arial" w:hAnsi="Arial" w:cs="Arial"/>
              </w:rPr>
              <w:t xml:space="preserve">Green M, Parrott T, Cook G. Improving your communication skills. </w:t>
            </w:r>
            <w:r w:rsidRPr="00B84BC5">
              <w:rPr>
                <w:rFonts w:ascii="Arial" w:eastAsia="Arial" w:hAnsi="Arial" w:cs="Arial"/>
                <w:i/>
              </w:rPr>
              <w:t>BMJ</w:t>
            </w:r>
            <w:r w:rsidRPr="00B84BC5">
              <w:rPr>
                <w:rFonts w:ascii="Arial" w:eastAsia="Arial" w:hAnsi="Arial" w:cs="Arial"/>
              </w:rPr>
              <w:t>. 2012;</w:t>
            </w:r>
            <w:proofErr w:type="gramStart"/>
            <w:r w:rsidRPr="00B84BC5">
              <w:rPr>
                <w:rFonts w:ascii="Arial" w:eastAsia="Arial" w:hAnsi="Arial" w:cs="Arial"/>
              </w:rPr>
              <w:t>344:e</w:t>
            </w:r>
            <w:proofErr w:type="gramEnd"/>
            <w:r w:rsidRPr="00B84BC5">
              <w:rPr>
                <w:rFonts w:ascii="Arial" w:eastAsia="Arial" w:hAnsi="Arial" w:cs="Arial"/>
              </w:rPr>
              <w:t xml:space="preserve">357. </w:t>
            </w:r>
            <w:hyperlink r:id="rId64" w:history="1">
              <w:r w:rsidRPr="00B84BC5">
                <w:rPr>
                  <w:rStyle w:val="Hyperlink"/>
                  <w:rFonts w:ascii="Arial" w:eastAsia="Arial" w:hAnsi="Arial" w:cs="Arial"/>
                </w:rPr>
                <w:t>https://www.bmj.com/content/344/bmj.e357</w:t>
              </w:r>
            </w:hyperlink>
            <w:r w:rsidRPr="00B84BC5">
              <w:rPr>
                <w:rFonts w:ascii="Arial" w:eastAsia="Arial" w:hAnsi="Arial" w:cs="Arial"/>
              </w:rPr>
              <w:t>.</w:t>
            </w:r>
          </w:p>
          <w:p w14:paraId="33A32DA3" w14:textId="522D4D17" w:rsidR="00B84BC5" w:rsidRDefault="00B84BC5" w:rsidP="00B84BC5">
            <w:pPr>
              <w:numPr>
                <w:ilvl w:val="0"/>
                <w:numId w:val="5"/>
              </w:numPr>
              <w:pBdr>
                <w:top w:val="nil"/>
                <w:left w:val="nil"/>
                <w:bottom w:val="nil"/>
                <w:right w:val="nil"/>
                <w:between w:val="nil"/>
              </w:pBdr>
              <w:spacing w:after="0" w:line="240" w:lineRule="auto"/>
              <w:ind w:left="180" w:hanging="180"/>
              <w:rPr>
                <w:rFonts w:ascii="Arial" w:hAnsi="Arial" w:cs="Arial"/>
              </w:rPr>
            </w:pPr>
            <w:r w:rsidRPr="00B84BC5">
              <w:rPr>
                <w:rFonts w:ascii="Arial" w:eastAsia="Arial" w:hAnsi="Arial" w:cs="Arial"/>
              </w:rPr>
              <w:t xml:space="preserve">Henry SG, Holmboe ES, Frankel RM. Evidence-based competencies for improving communication skills in graduate medical education: a review with suggestions for implementation. </w:t>
            </w:r>
            <w:r w:rsidRPr="00B84BC5">
              <w:rPr>
                <w:rFonts w:ascii="Arial" w:eastAsia="Arial" w:hAnsi="Arial" w:cs="Arial"/>
                <w:i/>
              </w:rPr>
              <w:t>Med Teach</w:t>
            </w:r>
            <w:r w:rsidRPr="00B84BC5">
              <w:rPr>
                <w:rFonts w:ascii="Arial" w:eastAsia="Arial" w:hAnsi="Arial" w:cs="Arial"/>
              </w:rPr>
              <w:t xml:space="preserve">. 2013;35(5):395-403. </w:t>
            </w:r>
            <w:hyperlink r:id="rId65" w:history="1">
              <w:r w:rsidRPr="00B84BC5">
                <w:rPr>
                  <w:rStyle w:val="Hyperlink"/>
                  <w:rFonts w:ascii="Arial" w:eastAsia="Arial" w:hAnsi="Arial" w:cs="Arial"/>
                </w:rPr>
                <w:t>https://www.tandfonline.com/doi/full/10.3109/0142159X.2013.769677</w:t>
              </w:r>
            </w:hyperlink>
            <w:r w:rsidRPr="00B84BC5">
              <w:rPr>
                <w:rFonts w:ascii="Arial" w:eastAsia="Arial" w:hAnsi="Arial" w:cs="Arial"/>
              </w:rPr>
              <w:t xml:space="preserve">. </w:t>
            </w:r>
          </w:p>
          <w:p w14:paraId="210C21A4" w14:textId="2EF35DFF" w:rsidR="00B705DF" w:rsidRDefault="00B705DF" w:rsidP="00B705DF">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hAnsi="Arial" w:cs="Arial"/>
              </w:rPr>
              <w:lastRenderedPageBreak/>
              <w:t xml:space="preserve">Lane JL, Gottlieb RP. </w:t>
            </w:r>
            <w:r>
              <w:rPr>
                <w:rFonts w:ascii="Arial" w:hAnsi="Arial" w:cs="Arial"/>
              </w:rPr>
              <w:t xml:space="preserve">Structured clinical observations: a method to teach clinical skills with limited time and financial resources. </w:t>
            </w:r>
            <w:r w:rsidRPr="00B84BC5">
              <w:rPr>
                <w:rFonts w:ascii="Arial" w:hAnsi="Arial" w:cs="Arial"/>
                <w:i/>
                <w:iCs/>
              </w:rPr>
              <w:t>Pediatrics</w:t>
            </w:r>
            <w:r w:rsidRPr="00E74371">
              <w:rPr>
                <w:rFonts w:ascii="Arial" w:hAnsi="Arial" w:cs="Arial"/>
              </w:rPr>
              <w:t>.2000;105:973-7.</w:t>
            </w:r>
            <w:r>
              <w:rPr>
                <w:rFonts w:ascii="Arial" w:hAnsi="Arial" w:cs="Arial"/>
              </w:rPr>
              <w:t xml:space="preserve"> </w:t>
            </w:r>
            <w:hyperlink r:id="rId66" w:history="1">
              <w:r w:rsidRPr="00AD21BF">
                <w:rPr>
                  <w:rStyle w:val="Hyperlink"/>
                  <w:rFonts w:ascii="Arial" w:hAnsi="Arial" w:cs="Arial"/>
                </w:rPr>
                <w:t>https://pediatrics.aappublications.org/content/pediatrics/105/Supplement_3/973.full.pdf</w:t>
              </w:r>
            </w:hyperlink>
            <w:r>
              <w:rPr>
                <w:rFonts w:ascii="Arial" w:hAnsi="Arial" w:cs="Arial"/>
              </w:rPr>
              <w:t>.</w:t>
            </w:r>
          </w:p>
          <w:p w14:paraId="2AFD8644" w14:textId="4969D607" w:rsidR="00B705DF" w:rsidRPr="00B705DF" w:rsidRDefault="00B84BC5" w:rsidP="00B705DF">
            <w:pPr>
              <w:numPr>
                <w:ilvl w:val="0"/>
                <w:numId w:val="5"/>
              </w:numPr>
              <w:pBdr>
                <w:top w:val="nil"/>
                <w:left w:val="nil"/>
                <w:bottom w:val="nil"/>
                <w:right w:val="nil"/>
                <w:between w:val="nil"/>
              </w:pBdr>
              <w:spacing w:after="0" w:line="240" w:lineRule="auto"/>
              <w:ind w:left="180" w:hanging="180"/>
              <w:rPr>
                <w:rFonts w:ascii="Arial" w:hAnsi="Arial" w:cs="Arial"/>
              </w:rPr>
            </w:pPr>
            <w:r w:rsidRPr="00B84BC5">
              <w:rPr>
                <w:rFonts w:ascii="Arial" w:eastAsia="Arial" w:hAnsi="Arial" w:cs="Arial"/>
                <w:color w:val="000000" w:themeColor="text1"/>
              </w:rPr>
              <w:t xml:space="preserve">Roth CG, </w:t>
            </w:r>
            <w:proofErr w:type="spellStart"/>
            <w:r w:rsidRPr="00B84BC5">
              <w:rPr>
                <w:rFonts w:ascii="Arial" w:eastAsia="Arial" w:hAnsi="Arial" w:cs="Arial"/>
                <w:color w:val="000000" w:themeColor="text1"/>
              </w:rPr>
              <w:t>Eldin</w:t>
            </w:r>
            <w:proofErr w:type="spellEnd"/>
            <w:r w:rsidRPr="00B84BC5">
              <w:rPr>
                <w:rFonts w:ascii="Arial" w:eastAsia="Arial" w:hAnsi="Arial" w:cs="Arial"/>
                <w:color w:val="000000" w:themeColor="text1"/>
              </w:rPr>
              <w:t xml:space="preserve"> KW, Padmanabhan V, Freidman EM. Twelve tips for the introduction of emotional </w:t>
            </w:r>
            <w:r w:rsidRPr="00B84BC5">
              <w:rPr>
                <w:rFonts w:ascii="Arial" w:eastAsia="Arial" w:hAnsi="Arial" w:cs="Arial"/>
              </w:rPr>
              <w:t xml:space="preserve">intelligence in medical education. </w:t>
            </w:r>
            <w:r w:rsidRPr="00B84BC5">
              <w:rPr>
                <w:rFonts w:ascii="Arial" w:eastAsia="Arial" w:hAnsi="Arial" w:cs="Arial"/>
                <w:i/>
              </w:rPr>
              <w:t xml:space="preserve">Med Teach. </w:t>
            </w:r>
            <w:r w:rsidRPr="00B84BC5">
              <w:rPr>
                <w:rFonts w:ascii="Arial" w:eastAsia="Arial" w:hAnsi="Arial" w:cs="Arial"/>
              </w:rPr>
              <w:t xml:space="preserve">2018:1-4. </w:t>
            </w:r>
            <w:hyperlink r:id="rId67" w:history="1">
              <w:r w:rsidRPr="00B84BC5">
                <w:rPr>
                  <w:rStyle w:val="Hyperlink"/>
                  <w:rFonts w:ascii="Arial" w:eastAsia="Arial" w:hAnsi="Arial" w:cs="Arial"/>
                </w:rPr>
                <w:t>https://www.tandfonline.com/doi/full/10.1080/0142159X.2018.1481499</w:t>
              </w:r>
            </w:hyperlink>
            <w:r w:rsidRPr="00B84BC5">
              <w:rPr>
                <w:rFonts w:ascii="Arial" w:eastAsia="Arial" w:hAnsi="Arial" w:cs="Arial"/>
              </w:rPr>
              <w:t>.</w:t>
            </w:r>
          </w:p>
        </w:tc>
      </w:tr>
    </w:tbl>
    <w:p w14:paraId="0E4F5567" w14:textId="77777777" w:rsidR="003F2E8F" w:rsidRDefault="003F2E8F" w:rsidP="00A32159">
      <w:pPr>
        <w:spacing w:after="0" w:line="240" w:lineRule="auto"/>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94E0F" w:rsidRPr="0009118D" w14:paraId="1C4D24A5" w14:textId="77777777" w:rsidTr="7CADF9E6">
        <w:trPr>
          <w:trHeight w:val="769"/>
        </w:trPr>
        <w:tc>
          <w:tcPr>
            <w:tcW w:w="14125" w:type="dxa"/>
            <w:gridSpan w:val="2"/>
            <w:shd w:val="clear" w:color="auto" w:fill="9CC3E5"/>
          </w:tcPr>
          <w:p w14:paraId="71884B5B" w14:textId="169195CE" w:rsidR="003F2E8F" w:rsidRPr="00E74371" w:rsidRDefault="0047695F" w:rsidP="00A32159">
            <w:pPr>
              <w:keepNext/>
              <w:pBdr>
                <w:top w:val="nil"/>
                <w:left w:val="nil"/>
                <w:bottom w:val="nil"/>
                <w:right w:val="nil"/>
                <w:between w:val="nil"/>
              </w:pBdr>
              <w:spacing w:after="0" w:line="240" w:lineRule="auto"/>
              <w:jc w:val="center"/>
              <w:rPr>
                <w:rFonts w:ascii="Arial" w:eastAsia="Arial" w:hAnsi="Arial" w:cs="Arial"/>
                <w:b/>
                <w:color w:val="000000"/>
              </w:rPr>
            </w:pPr>
            <w:r w:rsidRPr="00E74371">
              <w:rPr>
                <w:rFonts w:ascii="Arial" w:eastAsia="Arial" w:hAnsi="Arial" w:cs="Arial"/>
                <w:b/>
              </w:rPr>
              <w:lastRenderedPageBreak/>
              <w:t xml:space="preserve">Interpersonal and Communication Skills 3: Communication within Health Care Systems </w:t>
            </w:r>
          </w:p>
          <w:p w14:paraId="2F650065" w14:textId="77777777" w:rsidR="003F2E8F" w:rsidRPr="00E74371" w:rsidRDefault="003F2E8F" w:rsidP="00FE3E04">
            <w:pPr>
              <w:spacing w:after="0" w:line="240" w:lineRule="auto"/>
              <w:ind w:left="187"/>
              <w:rPr>
                <w:rFonts w:ascii="Arial" w:eastAsia="Arial" w:hAnsi="Arial" w:cs="Arial"/>
              </w:rPr>
            </w:pPr>
            <w:r w:rsidRPr="00E74371">
              <w:rPr>
                <w:rFonts w:ascii="Arial" w:eastAsia="Arial" w:hAnsi="Arial" w:cs="Arial"/>
                <w:b/>
                <w:bCs/>
              </w:rPr>
              <w:t>Overall Intent:</w:t>
            </w:r>
            <w:r w:rsidRPr="00E74371">
              <w:rPr>
                <w:rFonts w:ascii="Arial" w:eastAsia="Arial" w:hAnsi="Arial" w:cs="Arial"/>
              </w:rPr>
              <w:t xml:space="preserve"> </w:t>
            </w:r>
            <w:r w:rsidR="3015CCF5" w:rsidRPr="00E74371">
              <w:rPr>
                <w:rFonts w:ascii="Arial" w:eastAsia="Arial" w:hAnsi="Arial" w:cs="Arial"/>
              </w:rPr>
              <w:t>To communicate</w:t>
            </w:r>
            <w:r w:rsidR="447A5FB6" w:rsidRPr="00E74371">
              <w:rPr>
                <w:rFonts w:ascii="Arial" w:eastAsia="Arial" w:hAnsi="Arial" w:cs="Arial"/>
              </w:rPr>
              <w:t xml:space="preserve"> effectively</w:t>
            </w:r>
            <w:r w:rsidR="3015CCF5" w:rsidRPr="00E74371">
              <w:rPr>
                <w:rFonts w:ascii="Arial" w:eastAsia="Arial" w:hAnsi="Arial" w:cs="Arial"/>
              </w:rPr>
              <w:t xml:space="preserve"> using a variety of methods</w:t>
            </w:r>
          </w:p>
          <w:p w14:paraId="14BFC74A" w14:textId="24536C0D" w:rsidR="00FE3E04" w:rsidRPr="00E74371" w:rsidRDefault="00FE3E04" w:rsidP="00FE3E04">
            <w:pPr>
              <w:spacing w:after="0" w:line="240" w:lineRule="auto"/>
              <w:ind w:hanging="14"/>
              <w:rPr>
                <w:rFonts w:ascii="Arial" w:eastAsia="Arial" w:hAnsi="Arial" w:cs="Arial"/>
                <w:b/>
                <w:bCs/>
                <w:color w:val="000000"/>
              </w:rPr>
            </w:pPr>
          </w:p>
        </w:tc>
      </w:tr>
      <w:tr w:rsidR="00CD68FD" w:rsidRPr="0009118D" w14:paraId="28026FC3" w14:textId="77777777" w:rsidTr="7CADF9E6">
        <w:tc>
          <w:tcPr>
            <w:tcW w:w="4950" w:type="dxa"/>
            <w:shd w:val="clear" w:color="auto" w:fill="FABF8F" w:themeFill="accent6" w:themeFillTint="99"/>
          </w:tcPr>
          <w:p w14:paraId="5683A1B6" w14:textId="77777777" w:rsidR="003F2E8F" w:rsidRPr="00E74371" w:rsidRDefault="003F2E8F" w:rsidP="00A32159">
            <w:pPr>
              <w:spacing w:after="0" w:line="240" w:lineRule="auto"/>
              <w:jc w:val="center"/>
              <w:rPr>
                <w:rFonts w:ascii="Arial" w:eastAsia="Arial" w:hAnsi="Arial" w:cs="Arial"/>
                <w:b/>
              </w:rPr>
            </w:pPr>
            <w:r w:rsidRPr="00E74371">
              <w:rPr>
                <w:rFonts w:ascii="Arial" w:eastAsia="Arial" w:hAnsi="Arial" w:cs="Arial"/>
                <w:b/>
              </w:rPr>
              <w:t>Milestones</w:t>
            </w:r>
          </w:p>
        </w:tc>
        <w:tc>
          <w:tcPr>
            <w:tcW w:w="9175" w:type="dxa"/>
            <w:shd w:val="clear" w:color="auto" w:fill="FABF8F" w:themeFill="accent6" w:themeFillTint="99"/>
          </w:tcPr>
          <w:p w14:paraId="12DF9FCE" w14:textId="77777777" w:rsidR="003F2E8F" w:rsidRPr="00E74371" w:rsidRDefault="003F2E8F" w:rsidP="00A32159">
            <w:pPr>
              <w:spacing w:after="0" w:line="240" w:lineRule="auto"/>
              <w:ind w:hanging="14"/>
              <w:jc w:val="center"/>
              <w:rPr>
                <w:rFonts w:ascii="Arial" w:eastAsia="Arial" w:hAnsi="Arial" w:cs="Arial"/>
                <w:b/>
              </w:rPr>
            </w:pPr>
            <w:r w:rsidRPr="00E74371">
              <w:rPr>
                <w:rFonts w:ascii="Arial" w:eastAsia="Arial" w:hAnsi="Arial" w:cs="Arial"/>
                <w:b/>
              </w:rPr>
              <w:t>Examples</w:t>
            </w:r>
          </w:p>
        </w:tc>
      </w:tr>
      <w:tr w:rsidR="00762796" w:rsidRPr="0009118D" w14:paraId="305829BB" w14:textId="77777777" w:rsidTr="002D0CE3">
        <w:tc>
          <w:tcPr>
            <w:tcW w:w="4950" w:type="dxa"/>
            <w:tcBorders>
              <w:top w:val="single" w:sz="4" w:space="0" w:color="000000"/>
              <w:bottom w:val="single" w:sz="4" w:space="0" w:color="000000"/>
            </w:tcBorders>
            <w:shd w:val="clear" w:color="auto" w:fill="C9C9C9"/>
          </w:tcPr>
          <w:p w14:paraId="5898F35D" w14:textId="77777777" w:rsidR="002D0CE3" w:rsidRPr="002D0CE3" w:rsidRDefault="00847D98" w:rsidP="002D0CE3">
            <w:pPr>
              <w:spacing w:after="0" w:line="240" w:lineRule="auto"/>
              <w:rPr>
                <w:rFonts w:ascii="Arial" w:hAnsi="Arial" w:cs="Arial"/>
                <w:i/>
                <w:color w:val="000000"/>
              </w:rPr>
            </w:pPr>
            <w:r w:rsidRPr="00E74371">
              <w:rPr>
                <w:rFonts w:ascii="Arial" w:eastAsia="Arial" w:hAnsi="Arial" w:cs="Arial"/>
                <w:b/>
              </w:rPr>
              <w:t>Level 1</w:t>
            </w:r>
            <w:r w:rsidRPr="00E74371">
              <w:rPr>
                <w:rFonts w:ascii="Arial" w:eastAsia="Arial" w:hAnsi="Arial" w:cs="Arial"/>
              </w:rPr>
              <w:t xml:space="preserve"> </w:t>
            </w:r>
            <w:r w:rsidR="002D0CE3" w:rsidRPr="002D0CE3">
              <w:rPr>
                <w:rFonts w:ascii="Arial" w:hAnsi="Arial" w:cs="Arial"/>
                <w:i/>
                <w:color w:val="000000"/>
              </w:rPr>
              <w:t>Accurately records information in the patient record</w:t>
            </w:r>
          </w:p>
          <w:p w14:paraId="2815A4EC" w14:textId="77777777" w:rsidR="002D0CE3" w:rsidRPr="002D0CE3" w:rsidRDefault="002D0CE3" w:rsidP="002D0CE3">
            <w:pPr>
              <w:spacing w:after="0" w:line="240" w:lineRule="auto"/>
              <w:rPr>
                <w:rFonts w:ascii="Arial" w:hAnsi="Arial" w:cs="Arial"/>
                <w:i/>
                <w:color w:val="000000"/>
              </w:rPr>
            </w:pPr>
          </w:p>
          <w:p w14:paraId="3E6D9C17" w14:textId="6164ABF4" w:rsidR="00847D98" w:rsidRPr="00E74371" w:rsidRDefault="002D0CE3" w:rsidP="002D0CE3">
            <w:pPr>
              <w:spacing w:after="0" w:line="240" w:lineRule="auto"/>
              <w:rPr>
                <w:rFonts w:ascii="Arial" w:hAnsi="Arial" w:cs="Arial"/>
                <w:i/>
                <w:color w:val="000000"/>
              </w:rPr>
            </w:pPr>
            <w:r w:rsidRPr="002D0CE3">
              <w:rPr>
                <w:rFonts w:ascii="Arial" w:hAnsi="Arial" w:cs="Arial"/>
                <w:i/>
                <w:color w:val="000000"/>
              </w:rPr>
              <w:t>Safeguards patients’ personal health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9BD594" w14:textId="7C44B4F0" w:rsidR="00F87FE2" w:rsidRPr="00E74371" w:rsidRDefault="00051F2A" w:rsidP="00F87FE2">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Creates </w:t>
            </w:r>
            <w:r w:rsidR="00847D98" w:rsidRPr="00E74371">
              <w:rPr>
                <w:rFonts w:ascii="Arial" w:eastAsia="Arial" w:hAnsi="Arial" w:cs="Arial"/>
              </w:rPr>
              <w:t xml:space="preserve">accurate </w:t>
            </w:r>
            <w:r>
              <w:rPr>
                <w:rFonts w:ascii="Arial" w:eastAsia="Arial" w:hAnsi="Arial" w:cs="Arial"/>
              </w:rPr>
              <w:t>d</w:t>
            </w:r>
            <w:r w:rsidRPr="00E74371">
              <w:rPr>
                <w:rFonts w:ascii="Arial" w:eastAsia="Arial" w:hAnsi="Arial" w:cs="Arial"/>
              </w:rPr>
              <w:t xml:space="preserve">ocumentation </w:t>
            </w:r>
            <w:r w:rsidR="00847D98" w:rsidRPr="00E74371">
              <w:rPr>
                <w:rFonts w:ascii="Arial" w:eastAsia="Arial" w:hAnsi="Arial" w:cs="Arial"/>
              </w:rPr>
              <w:t>but may include extraneous information</w:t>
            </w:r>
          </w:p>
          <w:p w14:paraId="230D7BD1"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41AF9FEB"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0E09FDBE" w14:textId="5753B766" w:rsidR="00847D98" w:rsidRPr="00E74371" w:rsidRDefault="00847D98"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Shreds patient list after rounds; avoids talking about patients in the elevator</w:t>
            </w:r>
          </w:p>
        </w:tc>
      </w:tr>
      <w:tr w:rsidR="00762796" w:rsidRPr="0009118D" w14:paraId="768781D3" w14:textId="77777777" w:rsidTr="002D0CE3">
        <w:tc>
          <w:tcPr>
            <w:tcW w:w="4950" w:type="dxa"/>
            <w:tcBorders>
              <w:top w:val="single" w:sz="4" w:space="0" w:color="000000"/>
              <w:bottom w:val="single" w:sz="4" w:space="0" w:color="000000"/>
            </w:tcBorders>
            <w:shd w:val="clear" w:color="auto" w:fill="C9C9C9"/>
          </w:tcPr>
          <w:p w14:paraId="71731A42" w14:textId="77777777" w:rsidR="002D0CE3" w:rsidRPr="002D0CE3" w:rsidRDefault="00847D98" w:rsidP="002D0CE3">
            <w:pPr>
              <w:spacing w:after="0" w:line="240" w:lineRule="auto"/>
              <w:rPr>
                <w:rFonts w:ascii="Arial" w:eastAsia="Arial" w:hAnsi="Arial" w:cs="Arial"/>
                <w:i/>
              </w:rPr>
            </w:pPr>
            <w:r w:rsidRPr="00E74371">
              <w:rPr>
                <w:rFonts w:ascii="Arial" w:hAnsi="Arial" w:cs="Arial"/>
                <w:b/>
              </w:rPr>
              <w:t>Level 2</w:t>
            </w:r>
            <w:r w:rsidRPr="00E74371">
              <w:rPr>
                <w:rFonts w:ascii="Arial" w:hAnsi="Arial" w:cs="Arial"/>
              </w:rPr>
              <w:t xml:space="preserve"> </w:t>
            </w:r>
            <w:r w:rsidR="002D0CE3" w:rsidRPr="002D0CE3">
              <w:rPr>
                <w:rFonts w:ascii="Arial" w:eastAsia="Arial" w:hAnsi="Arial" w:cs="Arial"/>
                <w:i/>
              </w:rPr>
              <w:t>Demonstrates organized diagnostic and therapeutic reasoning through notes in the patient record</w:t>
            </w:r>
          </w:p>
          <w:p w14:paraId="67C3458B" w14:textId="77777777" w:rsidR="002D0CE3" w:rsidRPr="002D0CE3" w:rsidRDefault="002D0CE3" w:rsidP="002D0CE3">
            <w:pPr>
              <w:spacing w:after="0" w:line="240" w:lineRule="auto"/>
              <w:rPr>
                <w:rFonts w:ascii="Arial" w:eastAsia="Arial" w:hAnsi="Arial" w:cs="Arial"/>
                <w:i/>
              </w:rPr>
            </w:pPr>
          </w:p>
          <w:p w14:paraId="2BA09CDB" w14:textId="3A54B760" w:rsidR="00847D98" w:rsidRPr="00E74371" w:rsidRDefault="002D0CE3" w:rsidP="002D0CE3">
            <w:pPr>
              <w:spacing w:after="0" w:line="240" w:lineRule="auto"/>
              <w:rPr>
                <w:rFonts w:ascii="Arial" w:eastAsia="Arial" w:hAnsi="Arial" w:cs="Arial"/>
                <w:i/>
              </w:rPr>
            </w:pPr>
            <w:r w:rsidRPr="002D0CE3">
              <w:rPr>
                <w:rFonts w:ascii="Arial" w:eastAsia="Arial" w:hAnsi="Arial" w:cs="Arial"/>
                <w:i/>
              </w:rPr>
              <w:t>Documents required data in formats specified by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BD39D9" w14:textId="0261CD02" w:rsidR="00F87FE2" w:rsidRPr="00E74371" w:rsidRDefault="006F6D50" w:rsidP="00F87FE2">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Creates o</w:t>
            </w:r>
            <w:r w:rsidR="00847D98" w:rsidRPr="00E74371">
              <w:rPr>
                <w:rFonts w:ascii="Arial" w:eastAsia="Arial" w:hAnsi="Arial" w:cs="Arial"/>
              </w:rPr>
              <w:t>rganized and accurate documentation outlin</w:t>
            </w:r>
            <w:r>
              <w:rPr>
                <w:rFonts w:ascii="Arial" w:eastAsia="Arial" w:hAnsi="Arial" w:cs="Arial"/>
              </w:rPr>
              <w:t>ing</w:t>
            </w:r>
            <w:r w:rsidR="00847D98" w:rsidRPr="00E74371">
              <w:rPr>
                <w:rFonts w:ascii="Arial" w:eastAsia="Arial" w:hAnsi="Arial" w:cs="Arial"/>
              </w:rPr>
              <w:t xml:space="preserve"> clinical reasoning support</w:t>
            </w:r>
            <w:r>
              <w:rPr>
                <w:rFonts w:ascii="Arial" w:eastAsia="Arial" w:hAnsi="Arial" w:cs="Arial"/>
              </w:rPr>
              <w:t>ing</w:t>
            </w:r>
            <w:r w:rsidR="00847D98" w:rsidRPr="00E74371">
              <w:rPr>
                <w:rFonts w:ascii="Arial" w:eastAsia="Arial" w:hAnsi="Arial" w:cs="Arial"/>
              </w:rPr>
              <w:t xml:space="preserve"> the treatment plan </w:t>
            </w:r>
          </w:p>
          <w:p w14:paraId="7DA4FF8F"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47C0F90E"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585139BE" w14:textId="3DECFD5F" w:rsidR="51547775" w:rsidRPr="00E74371" w:rsidRDefault="51547775"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Uses approved institutional templates to capture all required data elements</w:t>
            </w:r>
          </w:p>
          <w:p w14:paraId="4BAE3DD9" w14:textId="10C79801" w:rsidR="00847D98" w:rsidRPr="00E74371" w:rsidRDefault="00847D98" w:rsidP="00A32159">
            <w:pPr>
              <w:pBdr>
                <w:top w:val="nil"/>
                <w:left w:val="nil"/>
                <w:bottom w:val="nil"/>
                <w:right w:val="nil"/>
                <w:between w:val="nil"/>
              </w:pBdr>
              <w:spacing w:after="0" w:line="240" w:lineRule="auto"/>
              <w:rPr>
                <w:rFonts w:ascii="Arial" w:eastAsia="Arial" w:hAnsi="Arial" w:cs="Arial"/>
              </w:rPr>
            </w:pPr>
          </w:p>
        </w:tc>
      </w:tr>
      <w:tr w:rsidR="00762796" w:rsidRPr="0009118D" w14:paraId="530EA77D" w14:textId="77777777" w:rsidTr="002D0CE3">
        <w:tc>
          <w:tcPr>
            <w:tcW w:w="4950" w:type="dxa"/>
            <w:tcBorders>
              <w:top w:val="single" w:sz="4" w:space="0" w:color="000000"/>
              <w:bottom w:val="single" w:sz="4" w:space="0" w:color="000000"/>
            </w:tcBorders>
            <w:shd w:val="clear" w:color="auto" w:fill="C9C9C9"/>
          </w:tcPr>
          <w:p w14:paraId="46D5A6BD" w14:textId="77777777" w:rsidR="002D0CE3" w:rsidRPr="002D0CE3" w:rsidRDefault="00847D98" w:rsidP="002D0CE3">
            <w:pPr>
              <w:spacing w:after="0" w:line="240" w:lineRule="auto"/>
              <w:rPr>
                <w:rFonts w:ascii="Arial" w:hAnsi="Arial" w:cs="Arial"/>
                <w:i/>
                <w:color w:val="000000"/>
              </w:rPr>
            </w:pPr>
            <w:r w:rsidRPr="00E74371">
              <w:rPr>
                <w:rFonts w:ascii="Arial" w:hAnsi="Arial" w:cs="Arial"/>
                <w:b/>
              </w:rPr>
              <w:t>Level 3</w:t>
            </w:r>
            <w:r w:rsidRPr="00E74371">
              <w:rPr>
                <w:rFonts w:ascii="Arial" w:hAnsi="Arial" w:cs="Arial"/>
              </w:rPr>
              <w:t xml:space="preserve"> </w:t>
            </w:r>
            <w:r w:rsidR="002D0CE3" w:rsidRPr="002D0CE3">
              <w:rPr>
                <w:rFonts w:ascii="Arial" w:hAnsi="Arial" w:cs="Arial"/>
                <w:i/>
                <w:color w:val="000000"/>
              </w:rPr>
              <w:t>Concisely reports diagnostic and therapeutic reasoning in the patient record</w:t>
            </w:r>
          </w:p>
          <w:p w14:paraId="0D6A7781" w14:textId="77777777" w:rsidR="002D0CE3" w:rsidRPr="002D0CE3" w:rsidRDefault="002D0CE3" w:rsidP="002D0CE3">
            <w:pPr>
              <w:spacing w:after="0" w:line="240" w:lineRule="auto"/>
              <w:rPr>
                <w:rFonts w:ascii="Arial" w:hAnsi="Arial" w:cs="Arial"/>
                <w:i/>
                <w:color w:val="000000"/>
              </w:rPr>
            </w:pPr>
          </w:p>
          <w:p w14:paraId="7147CB72" w14:textId="3C8917FD" w:rsidR="00847D98" w:rsidRPr="00E74371" w:rsidRDefault="002D0CE3" w:rsidP="002D0CE3">
            <w:pPr>
              <w:spacing w:after="0" w:line="240" w:lineRule="auto"/>
              <w:rPr>
                <w:rFonts w:ascii="Arial" w:hAnsi="Arial" w:cs="Arial"/>
                <w:i/>
                <w:color w:val="000000"/>
              </w:rPr>
            </w:pPr>
            <w:r w:rsidRPr="002D0CE3">
              <w:rPr>
                <w:rFonts w:ascii="Arial" w:hAnsi="Arial" w:cs="Arial"/>
                <w:i/>
                <w:color w:val="000000"/>
              </w:rPr>
              <w:t>Appropriately selects direct (e.g., telephone, in-person) and indirect (e.g., progress notes, text messages) forms of communication based on context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1C51CE" w14:textId="4C04DDE9" w:rsidR="00F87FE2" w:rsidRPr="00E74371" w:rsidRDefault="00AE52D2" w:rsidP="00F87FE2">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Concisely</w:t>
            </w:r>
            <w:r w:rsidR="006F6D50">
              <w:rPr>
                <w:rFonts w:ascii="Arial" w:eastAsia="Arial" w:hAnsi="Arial" w:cs="Arial"/>
              </w:rPr>
              <w:t xml:space="preserve"> documents c</w:t>
            </w:r>
            <w:r w:rsidR="00847D98" w:rsidRPr="00E74371">
              <w:rPr>
                <w:rFonts w:ascii="Arial" w:eastAsia="Arial" w:hAnsi="Arial" w:cs="Arial"/>
              </w:rPr>
              <w:t>omplex clinical thinking but may not contain anticipatory guidance</w:t>
            </w:r>
            <w:r w:rsidR="001B3518" w:rsidRPr="00E74371">
              <w:rPr>
                <w:rFonts w:ascii="Arial" w:eastAsia="Arial" w:hAnsi="Arial" w:cs="Arial"/>
              </w:rPr>
              <w:t xml:space="preserve"> at discharge</w:t>
            </w:r>
          </w:p>
          <w:p w14:paraId="237C136B"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6A54D224" w14:textId="708B9AB1" w:rsidR="00847D98" w:rsidRPr="00E74371" w:rsidRDefault="08BB422B"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 xml:space="preserve">Communicates </w:t>
            </w:r>
            <w:r w:rsidR="3B822A9C" w:rsidRPr="00E74371">
              <w:rPr>
                <w:rFonts w:ascii="Arial" w:eastAsia="Arial" w:hAnsi="Arial" w:cs="Arial"/>
              </w:rPr>
              <w:t xml:space="preserve">with </w:t>
            </w:r>
            <w:r w:rsidR="6AE61A46" w:rsidRPr="00E74371">
              <w:rPr>
                <w:rFonts w:ascii="Arial" w:eastAsia="Arial" w:hAnsi="Arial" w:cs="Arial"/>
              </w:rPr>
              <w:t>patient</w:t>
            </w:r>
            <w:r w:rsidR="4F792465" w:rsidRPr="00E74371">
              <w:rPr>
                <w:rFonts w:ascii="Arial" w:eastAsia="Arial" w:hAnsi="Arial" w:cs="Arial"/>
              </w:rPr>
              <w:t>’s care team</w:t>
            </w:r>
            <w:r w:rsidR="6AE61A46" w:rsidRPr="00E74371">
              <w:rPr>
                <w:rFonts w:ascii="Arial" w:eastAsia="Arial" w:hAnsi="Arial" w:cs="Arial"/>
              </w:rPr>
              <w:t xml:space="preserve"> immediately about potentially critical test result</w:t>
            </w:r>
          </w:p>
        </w:tc>
      </w:tr>
      <w:tr w:rsidR="00762796" w:rsidRPr="0009118D" w14:paraId="7382C1F9" w14:textId="77777777" w:rsidTr="002D0CE3">
        <w:tc>
          <w:tcPr>
            <w:tcW w:w="4950" w:type="dxa"/>
            <w:tcBorders>
              <w:top w:val="single" w:sz="4" w:space="0" w:color="000000"/>
              <w:bottom w:val="single" w:sz="4" w:space="0" w:color="000000"/>
            </w:tcBorders>
            <w:shd w:val="clear" w:color="auto" w:fill="C9C9C9"/>
          </w:tcPr>
          <w:p w14:paraId="14A1BBA3" w14:textId="77777777" w:rsidR="002D0CE3" w:rsidRPr="002D0CE3" w:rsidRDefault="00847D98" w:rsidP="002D0CE3">
            <w:pPr>
              <w:spacing w:after="0" w:line="240" w:lineRule="auto"/>
              <w:rPr>
                <w:rFonts w:ascii="Arial" w:eastAsia="Arial" w:hAnsi="Arial" w:cs="Arial"/>
                <w:i/>
              </w:rPr>
            </w:pPr>
            <w:r w:rsidRPr="00E74371">
              <w:rPr>
                <w:rFonts w:ascii="Arial" w:hAnsi="Arial" w:cs="Arial"/>
                <w:b/>
              </w:rPr>
              <w:t>Level 4</w:t>
            </w:r>
            <w:r w:rsidRPr="00E74371">
              <w:rPr>
                <w:rFonts w:ascii="Arial" w:hAnsi="Arial" w:cs="Arial"/>
              </w:rPr>
              <w:t xml:space="preserve"> </w:t>
            </w:r>
            <w:r w:rsidR="002D0CE3" w:rsidRPr="002D0CE3">
              <w:rPr>
                <w:rFonts w:ascii="Arial" w:eastAsia="Arial" w:hAnsi="Arial" w:cs="Arial"/>
                <w:i/>
              </w:rPr>
              <w:t>Communicates clearly, concisely, timely, and in an organized written form, including providing anticipatory guidance</w:t>
            </w:r>
          </w:p>
          <w:p w14:paraId="1B79F370" w14:textId="77777777" w:rsidR="002D0CE3" w:rsidRPr="002D0CE3" w:rsidRDefault="002D0CE3" w:rsidP="002D0CE3">
            <w:pPr>
              <w:spacing w:after="0" w:line="240" w:lineRule="auto"/>
              <w:rPr>
                <w:rFonts w:ascii="Arial" w:eastAsia="Arial" w:hAnsi="Arial" w:cs="Arial"/>
                <w:i/>
              </w:rPr>
            </w:pPr>
          </w:p>
          <w:p w14:paraId="45E14FC7" w14:textId="307CD3F3" w:rsidR="00847D98" w:rsidRPr="00E74371" w:rsidRDefault="002D0CE3" w:rsidP="002D0CE3">
            <w:pPr>
              <w:spacing w:after="0" w:line="240" w:lineRule="auto"/>
              <w:rPr>
                <w:rFonts w:ascii="Arial" w:eastAsia="Arial" w:hAnsi="Arial" w:cs="Arial"/>
                <w:i/>
              </w:rPr>
            </w:pPr>
            <w:r w:rsidRPr="002D0CE3">
              <w:rPr>
                <w:rFonts w:ascii="Arial" w:eastAsia="Arial" w:hAnsi="Arial" w:cs="Arial"/>
                <w:i/>
              </w:rPr>
              <w:t>Produces written or verbal communication (e.g., patient notes, email) that serves as an example for others to follow</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6A2A48" w14:textId="3FAB3BC4" w:rsidR="00F87FE2" w:rsidRPr="00E74371" w:rsidRDefault="006F6D50" w:rsidP="00F87FE2">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 xml:space="preserve">Creates </w:t>
            </w:r>
            <w:r w:rsidR="00847D98" w:rsidRPr="00E74371">
              <w:rPr>
                <w:rFonts w:ascii="Arial" w:eastAsia="Arial" w:hAnsi="Arial" w:cs="Arial"/>
              </w:rPr>
              <w:t>consistently accurate, organized, and concise</w:t>
            </w:r>
            <w:r w:rsidRPr="00E74371">
              <w:rPr>
                <w:rFonts w:ascii="Arial" w:eastAsia="Arial" w:hAnsi="Arial" w:cs="Arial"/>
              </w:rPr>
              <w:t xml:space="preserve"> </w:t>
            </w:r>
            <w:r>
              <w:rPr>
                <w:rFonts w:ascii="Arial" w:eastAsia="Arial" w:hAnsi="Arial" w:cs="Arial"/>
              </w:rPr>
              <w:t>d</w:t>
            </w:r>
            <w:r w:rsidRPr="00E74371">
              <w:rPr>
                <w:rFonts w:ascii="Arial" w:eastAsia="Arial" w:hAnsi="Arial" w:cs="Arial"/>
              </w:rPr>
              <w:t>ocumentation</w:t>
            </w:r>
            <w:r w:rsidR="00847D98" w:rsidRPr="00E74371">
              <w:rPr>
                <w:rFonts w:ascii="Arial" w:eastAsia="Arial" w:hAnsi="Arial" w:cs="Arial"/>
              </w:rPr>
              <w:t xml:space="preserve"> and frequently incorporates anticipatory guidance </w:t>
            </w:r>
            <w:r w:rsidR="00A15781" w:rsidRPr="00E74371">
              <w:rPr>
                <w:rFonts w:ascii="Arial" w:eastAsia="Arial" w:hAnsi="Arial" w:cs="Arial"/>
              </w:rPr>
              <w:t>at discharge</w:t>
            </w:r>
          </w:p>
          <w:p w14:paraId="4216734E"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20367DC2"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08088E5C" w14:textId="53581583" w:rsidR="00F87FE2" w:rsidRPr="00E74371" w:rsidRDefault="006F6D50" w:rsidP="00F87FE2">
            <w:pPr>
              <w:numPr>
                <w:ilvl w:val="0"/>
                <w:numId w:val="5"/>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Creates exemplary n</w:t>
            </w:r>
            <w:r w:rsidR="00847D98" w:rsidRPr="00E74371">
              <w:rPr>
                <w:rFonts w:ascii="Arial" w:eastAsia="Arial" w:hAnsi="Arial" w:cs="Arial"/>
              </w:rPr>
              <w:t xml:space="preserve">otes </w:t>
            </w:r>
            <w:r>
              <w:rPr>
                <w:rFonts w:ascii="Arial" w:eastAsia="Arial" w:hAnsi="Arial" w:cs="Arial"/>
              </w:rPr>
              <w:t xml:space="preserve">that are </w:t>
            </w:r>
            <w:r w:rsidR="00847D98" w:rsidRPr="00E74371">
              <w:rPr>
                <w:rFonts w:ascii="Arial" w:eastAsia="Arial" w:hAnsi="Arial" w:cs="Arial"/>
              </w:rPr>
              <w:t>used by the chief resident to teach others</w:t>
            </w:r>
          </w:p>
          <w:p w14:paraId="6FBE52FE" w14:textId="70B5C30C" w:rsidR="00847D98" w:rsidRPr="00E74371" w:rsidRDefault="0992C643"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Speaks directly to referring physicians and ensures recommendations are clear and understood</w:t>
            </w:r>
          </w:p>
        </w:tc>
      </w:tr>
      <w:tr w:rsidR="00762796" w:rsidRPr="0009118D" w14:paraId="0725F267" w14:textId="77777777" w:rsidTr="002D0CE3">
        <w:tc>
          <w:tcPr>
            <w:tcW w:w="4950" w:type="dxa"/>
            <w:tcBorders>
              <w:top w:val="single" w:sz="4" w:space="0" w:color="000000"/>
              <w:bottom w:val="single" w:sz="4" w:space="0" w:color="000000"/>
            </w:tcBorders>
            <w:shd w:val="clear" w:color="auto" w:fill="C9C9C9"/>
          </w:tcPr>
          <w:p w14:paraId="65C8AC07" w14:textId="77777777" w:rsidR="002D0CE3" w:rsidRPr="002D0CE3" w:rsidRDefault="00847D98" w:rsidP="002D0CE3">
            <w:pPr>
              <w:spacing w:after="0" w:line="240" w:lineRule="auto"/>
              <w:rPr>
                <w:rFonts w:ascii="Arial" w:eastAsia="Arial" w:hAnsi="Arial" w:cs="Arial"/>
                <w:i/>
              </w:rPr>
            </w:pPr>
            <w:r w:rsidRPr="00E74371">
              <w:rPr>
                <w:rFonts w:ascii="Arial" w:hAnsi="Arial" w:cs="Arial"/>
                <w:b/>
              </w:rPr>
              <w:t>Level 5</w:t>
            </w:r>
            <w:r w:rsidRPr="00E74371">
              <w:rPr>
                <w:rFonts w:ascii="Arial" w:hAnsi="Arial" w:cs="Arial"/>
              </w:rPr>
              <w:t xml:space="preserve"> </w:t>
            </w:r>
            <w:r w:rsidR="002D0CE3" w:rsidRPr="002D0CE3">
              <w:rPr>
                <w:rFonts w:ascii="Arial" w:eastAsia="Arial" w:hAnsi="Arial" w:cs="Arial"/>
                <w:i/>
              </w:rPr>
              <w:t>Models feedback to improve others’ written communication</w:t>
            </w:r>
          </w:p>
          <w:p w14:paraId="55C27ADA" w14:textId="77777777" w:rsidR="002D0CE3" w:rsidRPr="002D0CE3" w:rsidRDefault="002D0CE3" w:rsidP="002D0CE3">
            <w:pPr>
              <w:spacing w:after="0" w:line="240" w:lineRule="auto"/>
              <w:rPr>
                <w:rFonts w:ascii="Arial" w:eastAsia="Arial" w:hAnsi="Arial" w:cs="Arial"/>
                <w:i/>
              </w:rPr>
            </w:pPr>
          </w:p>
          <w:p w14:paraId="29F2E67E" w14:textId="20EFD35D" w:rsidR="00847D98" w:rsidRPr="00E74371" w:rsidRDefault="002D0CE3" w:rsidP="002D0CE3">
            <w:pPr>
              <w:spacing w:after="0" w:line="240" w:lineRule="auto"/>
              <w:rPr>
                <w:rFonts w:ascii="Arial" w:eastAsia="Arial" w:hAnsi="Arial" w:cs="Arial"/>
                <w:i/>
              </w:rPr>
            </w:pPr>
            <w:r w:rsidRPr="002D0CE3">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074E89" w14:textId="254F6C35" w:rsidR="00F87FE2" w:rsidRPr="00E74371" w:rsidRDefault="48EC8D12"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7CADF9E6">
              <w:rPr>
                <w:rFonts w:ascii="Arial" w:eastAsia="Arial" w:hAnsi="Arial" w:cs="Arial"/>
                <w:color w:val="000000" w:themeColor="text1"/>
              </w:rPr>
              <w:t>Coaches residents on written communication</w:t>
            </w:r>
          </w:p>
          <w:p w14:paraId="24A365D8"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704CDD68" w14:textId="77777777" w:rsidR="00F87FE2" w:rsidRPr="00E74371" w:rsidRDefault="00F87FE2" w:rsidP="00F87FE2">
            <w:pPr>
              <w:pBdr>
                <w:top w:val="nil"/>
                <w:left w:val="nil"/>
                <w:bottom w:val="nil"/>
                <w:right w:val="nil"/>
                <w:between w:val="nil"/>
              </w:pBdr>
              <w:spacing w:after="0" w:line="240" w:lineRule="auto"/>
              <w:rPr>
                <w:rFonts w:ascii="Arial" w:hAnsi="Arial" w:cs="Arial"/>
              </w:rPr>
            </w:pPr>
          </w:p>
          <w:p w14:paraId="66813D9F" w14:textId="23B5A355" w:rsidR="00847D98" w:rsidRPr="00E74371" w:rsidRDefault="00847D98" w:rsidP="006C1964">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Leads a task force established by the hospital QI committee to develop a plan to improve house staff hand-offs</w:t>
            </w:r>
          </w:p>
        </w:tc>
      </w:tr>
      <w:tr w:rsidR="00CD68FD" w:rsidRPr="0009118D" w14:paraId="6A18F7D5" w14:textId="77777777" w:rsidTr="7CADF9E6">
        <w:tc>
          <w:tcPr>
            <w:tcW w:w="4950" w:type="dxa"/>
            <w:shd w:val="clear" w:color="auto" w:fill="FFD965"/>
          </w:tcPr>
          <w:p w14:paraId="55D113A3" w14:textId="77777777" w:rsidR="00847D98" w:rsidRPr="00E74371" w:rsidRDefault="00847D98" w:rsidP="00A32159">
            <w:pPr>
              <w:spacing w:after="0" w:line="240" w:lineRule="auto"/>
              <w:rPr>
                <w:rFonts w:ascii="Arial" w:eastAsia="Arial" w:hAnsi="Arial" w:cs="Arial"/>
              </w:rPr>
            </w:pPr>
            <w:r w:rsidRPr="00E74371">
              <w:rPr>
                <w:rFonts w:ascii="Arial" w:hAnsi="Arial" w:cs="Arial"/>
              </w:rPr>
              <w:t>Assessment Models or Tools</w:t>
            </w:r>
          </w:p>
        </w:tc>
        <w:tc>
          <w:tcPr>
            <w:tcW w:w="9175" w:type="dxa"/>
            <w:shd w:val="clear" w:color="auto" w:fill="FFD965"/>
          </w:tcPr>
          <w:p w14:paraId="4D01D73D" w14:textId="77777777" w:rsidR="00F87FE2" w:rsidRPr="00E74371" w:rsidRDefault="00E14458"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Direct o</w:t>
            </w:r>
            <w:r w:rsidR="00847D98" w:rsidRPr="00E74371">
              <w:rPr>
                <w:rFonts w:ascii="Arial" w:eastAsia="Arial" w:hAnsi="Arial" w:cs="Arial"/>
              </w:rPr>
              <w:t xml:space="preserve">bservation </w:t>
            </w:r>
          </w:p>
          <w:p w14:paraId="5A52EB4E" w14:textId="004AC1B2" w:rsidR="00847D98" w:rsidRPr="00E74371" w:rsidRDefault="00E14458"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Medical record (c</w:t>
            </w:r>
            <w:r w:rsidR="00847D98" w:rsidRPr="00E74371">
              <w:rPr>
                <w:rFonts w:ascii="Arial" w:eastAsia="Arial" w:hAnsi="Arial" w:cs="Arial"/>
              </w:rPr>
              <w:t>hart</w:t>
            </w:r>
            <w:r w:rsidRPr="00E74371">
              <w:rPr>
                <w:rFonts w:ascii="Arial" w:eastAsia="Arial" w:hAnsi="Arial" w:cs="Arial"/>
              </w:rPr>
              <w:t>) audit</w:t>
            </w:r>
          </w:p>
          <w:p w14:paraId="50EB3339" w14:textId="5DCB808D" w:rsidR="00F87FE2" w:rsidRPr="00E74371" w:rsidRDefault="00F87FE2" w:rsidP="00F87FE2">
            <w:pPr>
              <w:numPr>
                <w:ilvl w:val="0"/>
                <w:numId w:val="5"/>
              </w:numPr>
              <w:pBdr>
                <w:top w:val="nil"/>
                <w:left w:val="nil"/>
                <w:bottom w:val="nil"/>
                <w:right w:val="nil"/>
                <w:between w:val="nil"/>
              </w:pBdr>
              <w:spacing w:after="0" w:line="240" w:lineRule="auto"/>
              <w:ind w:left="180" w:hanging="180"/>
              <w:rPr>
                <w:rFonts w:ascii="Arial" w:hAnsi="Arial" w:cs="Arial"/>
              </w:rPr>
            </w:pPr>
            <w:r w:rsidRPr="00E74371">
              <w:rPr>
                <w:rFonts w:ascii="Arial" w:eastAsia="Arial" w:hAnsi="Arial" w:cs="Arial"/>
              </w:rPr>
              <w:t>Multisource feedback</w:t>
            </w:r>
          </w:p>
        </w:tc>
      </w:tr>
      <w:tr w:rsidR="00CD68FD" w:rsidRPr="0009118D" w14:paraId="31F69697" w14:textId="77777777" w:rsidTr="7CADF9E6">
        <w:tc>
          <w:tcPr>
            <w:tcW w:w="4950" w:type="dxa"/>
            <w:shd w:val="clear" w:color="auto" w:fill="8DB3E2" w:themeFill="text2" w:themeFillTint="66"/>
          </w:tcPr>
          <w:p w14:paraId="5AE89652" w14:textId="77777777" w:rsidR="00847D98" w:rsidRPr="00E74371" w:rsidRDefault="00847D98" w:rsidP="00A32159">
            <w:pPr>
              <w:spacing w:after="0" w:line="240" w:lineRule="auto"/>
              <w:rPr>
                <w:rFonts w:ascii="Arial" w:hAnsi="Arial" w:cs="Arial"/>
              </w:rPr>
            </w:pPr>
            <w:r w:rsidRPr="00E74371">
              <w:rPr>
                <w:rFonts w:ascii="Arial" w:hAnsi="Arial" w:cs="Arial"/>
              </w:rPr>
              <w:lastRenderedPageBreak/>
              <w:t xml:space="preserve">Curriculum Mapping </w:t>
            </w:r>
          </w:p>
        </w:tc>
        <w:tc>
          <w:tcPr>
            <w:tcW w:w="9175" w:type="dxa"/>
            <w:shd w:val="clear" w:color="auto" w:fill="8DB3E2" w:themeFill="text2" w:themeFillTint="66"/>
          </w:tcPr>
          <w:p w14:paraId="27DBAFDE" w14:textId="2291D83F" w:rsidR="00847D98" w:rsidRPr="00E74371" w:rsidRDefault="00847D98" w:rsidP="00F87FE2">
            <w:pPr>
              <w:numPr>
                <w:ilvl w:val="0"/>
                <w:numId w:val="5"/>
              </w:numPr>
              <w:pBdr>
                <w:top w:val="nil"/>
                <w:left w:val="nil"/>
                <w:bottom w:val="nil"/>
                <w:right w:val="nil"/>
                <w:between w:val="nil"/>
              </w:pBdr>
              <w:spacing w:after="0" w:line="240" w:lineRule="auto"/>
              <w:ind w:left="180" w:hanging="180"/>
              <w:rPr>
                <w:rFonts w:ascii="Arial" w:hAnsi="Arial" w:cs="Arial"/>
              </w:rPr>
            </w:pPr>
          </w:p>
        </w:tc>
      </w:tr>
      <w:tr w:rsidR="00CD68FD" w:rsidRPr="0009118D" w14:paraId="10AAE240" w14:textId="77777777" w:rsidTr="7CADF9E6">
        <w:trPr>
          <w:trHeight w:val="80"/>
        </w:trPr>
        <w:tc>
          <w:tcPr>
            <w:tcW w:w="4950" w:type="dxa"/>
            <w:shd w:val="clear" w:color="auto" w:fill="A8D08D"/>
          </w:tcPr>
          <w:p w14:paraId="5BFBE882" w14:textId="77777777" w:rsidR="00847D98" w:rsidRPr="00E74371" w:rsidRDefault="00847D98" w:rsidP="00A32159">
            <w:pPr>
              <w:spacing w:after="0" w:line="240" w:lineRule="auto"/>
              <w:rPr>
                <w:rFonts w:ascii="Arial" w:eastAsia="Arial" w:hAnsi="Arial" w:cs="Arial"/>
              </w:rPr>
            </w:pPr>
            <w:r w:rsidRPr="00E74371">
              <w:rPr>
                <w:rFonts w:ascii="Arial" w:hAnsi="Arial" w:cs="Arial"/>
              </w:rPr>
              <w:t>Notes or Resources</w:t>
            </w:r>
          </w:p>
        </w:tc>
        <w:tc>
          <w:tcPr>
            <w:tcW w:w="9175" w:type="dxa"/>
            <w:shd w:val="clear" w:color="auto" w:fill="A8D08D"/>
          </w:tcPr>
          <w:p w14:paraId="1BC74988" w14:textId="72DE58B1" w:rsidR="00B84BC5" w:rsidRDefault="00B84BC5" w:rsidP="00B84BC5">
            <w:pPr>
              <w:numPr>
                <w:ilvl w:val="0"/>
                <w:numId w:val="5"/>
              </w:numPr>
              <w:pBdr>
                <w:top w:val="nil"/>
                <w:left w:val="nil"/>
                <w:bottom w:val="nil"/>
                <w:right w:val="nil"/>
                <w:between w:val="nil"/>
              </w:pBdr>
              <w:spacing w:after="0" w:line="240" w:lineRule="auto"/>
              <w:ind w:left="180" w:hanging="180"/>
              <w:rPr>
                <w:rFonts w:ascii="Arial" w:hAnsi="Arial" w:cs="Arial"/>
              </w:rPr>
            </w:pPr>
            <w:r w:rsidRPr="00B84BC5">
              <w:rPr>
                <w:rFonts w:ascii="Arial" w:eastAsia="Arial" w:hAnsi="Arial" w:cs="Arial"/>
                <w:color w:val="000000" w:themeColor="text1"/>
              </w:rPr>
              <w:t xml:space="preserve">Bierman JA, </w:t>
            </w:r>
            <w:proofErr w:type="spellStart"/>
            <w:r w:rsidRPr="00B84BC5">
              <w:rPr>
                <w:rFonts w:ascii="Arial" w:eastAsia="Arial" w:hAnsi="Arial" w:cs="Arial"/>
                <w:color w:val="000000" w:themeColor="text1"/>
              </w:rPr>
              <w:t>Hufmeyer</w:t>
            </w:r>
            <w:proofErr w:type="spellEnd"/>
            <w:r w:rsidRPr="00B84BC5">
              <w:rPr>
                <w:rFonts w:ascii="Arial" w:eastAsia="Arial" w:hAnsi="Arial" w:cs="Arial"/>
                <w:color w:val="000000" w:themeColor="text1"/>
              </w:rPr>
              <w:t xml:space="preserve"> KK, </w:t>
            </w:r>
            <w:proofErr w:type="spellStart"/>
            <w:r w:rsidRPr="00B84BC5">
              <w:rPr>
                <w:rFonts w:ascii="Arial" w:eastAsia="Arial" w:hAnsi="Arial" w:cs="Arial"/>
                <w:color w:val="000000" w:themeColor="text1"/>
              </w:rPr>
              <w:t>Liss</w:t>
            </w:r>
            <w:proofErr w:type="spellEnd"/>
            <w:r w:rsidRPr="00B84BC5">
              <w:rPr>
                <w:rFonts w:ascii="Arial" w:eastAsia="Arial" w:hAnsi="Arial" w:cs="Arial"/>
                <w:color w:val="000000" w:themeColor="text1"/>
              </w:rPr>
              <w:t xml:space="preserve"> DT, Weaver AC, Heiman HL. Promoting responsible electronic </w:t>
            </w:r>
            <w:r w:rsidRPr="00B84BC5">
              <w:rPr>
                <w:rFonts w:ascii="Arial" w:eastAsia="Arial" w:hAnsi="Arial" w:cs="Arial"/>
              </w:rPr>
              <w:t xml:space="preserve">documentation: validity evidence for a checklist to assess progress notes in the electronic health record. </w:t>
            </w:r>
            <w:r w:rsidRPr="00B84BC5">
              <w:rPr>
                <w:rFonts w:ascii="Arial" w:eastAsia="Arial" w:hAnsi="Arial" w:cs="Arial"/>
                <w:i/>
              </w:rPr>
              <w:t>Teach Learn Med.</w:t>
            </w:r>
            <w:r w:rsidRPr="00B84BC5">
              <w:rPr>
                <w:rFonts w:ascii="Arial" w:eastAsia="Arial" w:hAnsi="Arial" w:cs="Arial"/>
              </w:rPr>
              <w:t xml:space="preserve"> 2017;29(4):420-432. </w:t>
            </w:r>
            <w:hyperlink r:id="rId68" w:history="1">
              <w:r w:rsidRPr="00B84BC5">
                <w:rPr>
                  <w:rStyle w:val="Hyperlink"/>
                  <w:rFonts w:ascii="Arial" w:eastAsia="Arial" w:hAnsi="Arial" w:cs="Arial"/>
                </w:rPr>
                <w:t>https://www.tandfonline.com/doi/full/10.1080/10401334.2017.1303385</w:t>
              </w:r>
            </w:hyperlink>
            <w:r w:rsidRPr="00B84BC5">
              <w:rPr>
                <w:rFonts w:ascii="Arial" w:eastAsia="Arial" w:hAnsi="Arial" w:cs="Arial"/>
              </w:rPr>
              <w:t>.</w:t>
            </w:r>
          </w:p>
          <w:p w14:paraId="7D48CE48" w14:textId="56FD61BB" w:rsidR="00B84BC5" w:rsidRDefault="00B84BC5" w:rsidP="00B84BC5">
            <w:pPr>
              <w:numPr>
                <w:ilvl w:val="0"/>
                <w:numId w:val="5"/>
              </w:numPr>
              <w:pBdr>
                <w:top w:val="nil"/>
                <w:left w:val="nil"/>
                <w:bottom w:val="nil"/>
                <w:right w:val="nil"/>
                <w:between w:val="nil"/>
              </w:pBdr>
              <w:spacing w:after="0" w:line="240" w:lineRule="auto"/>
              <w:ind w:left="180" w:hanging="180"/>
              <w:rPr>
                <w:rFonts w:ascii="Arial" w:hAnsi="Arial" w:cs="Arial"/>
              </w:rPr>
            </w:pPr>
            <w:r w:rsidRPr="00B84BC5">
              <w:rPr>
                <w:rFonts w:ascii="Arial" w:eastAsia="Arial" w:hAnsi="Arial" w:cs="Arial"/>
              </w:rPr>
              <w:t xml:space="preserve">Haig KM, Sutton S, Whittington J. SBAR: a shared mental model for improving communication between clinicians. </w:t>
            </w:r>
            <w:proofErr w:type="spellStart"/>
            <w:r w:rsidRPr="00B84BC5">
              <w:rPr>
                <w:rFonts w:ascii="Arial" w:eastAsia="Arial" w:hAnsi="Arial" w:cs="Arial"/>
                <w:i/>
              </w:rPr>
              <w:t>Jt</w:t>
            </w:r>
            <w:proofErr w:type="spellEnd"/>
            <w:r w:rsidRPr="00B84BC5">
              <w:rPr>
                <w:rFonts w:ascii="Arial" w:eastAsia="Arial" w:hAnsi="Arial" w:cs="Arial"/>
                <w:i/>
              </w:rPr>
              <w:t xml:space="preserve"> Comm J Qual Patient </w:t>
            </w:r>
            <w:proofErr w:type="spellStart"/>
            <w:r w:rsidRPr="00B84BC5">
              <w:rPr>
                <w:rFonts w:ascii="Arial" w:eastAsia="Arial" w:hAnsi="Arial" w:cs="Arial"/>
                <w:i/>
              </w:rPr>
              <w:t>Saf</w:t>
            </w:r>
            <w:proofErr w:type="spellEnd"/>
            <w:r w:rsidRPr="00B84BC5">
              <w:rPr>
                <w:rFonts w:ascii="Arial" w:eastAsia="Arial" w:hAnsi="Arial" w:cs="Arial"/>
              </w:rPr>
              <w:t xml:space="preserve">. 2006;32(3)167-175. </w:t>
            </w:r>
            <w:hyperlink r:id="rId69" w:history="1">
              <w:r w:rsidRPr="00B84BC5">
                <w:rPr>
                  <w:rStyle w:val="Hyperlink"/>
                  <w:rFonts w:ascii="Arial" w:eastAsia="Arial" w:hAnsi="Arial" w:cs="Arial"/>
                </w:rPr>
                <w:t>https://www.ncbi.nlm.nih.gov/pubmed/16617948</w:t>
              </w:r>
            </w:hyperlink>
            <w:r w:rsidRPr="00B84BC5">
              <w:rPr>
                <w:rFonts w:ascii="Arial" w:eastAsia="Arial" w:hAnsi="Arial" w:cs="Arial"/>
              </w:rPr>
              <w:t xml:space="preserve">. </w:t>
            </w:r>
          </w:p>
          <w:p w14:paraId="6A13B245" w14:textId="519B1E45" w:rsidR="00B84BC5" w:rsidRPr="00B84BC5" w:rsidRDefault="00B84BC5" w:rsidP="00B84BC5">
            <w:pPr>
              <w:numPr>
                <w:ilvl w:val="0"/>
                <w:numId w:val="5"/>
              </w:numPr>
              <w:pBdr>
                <w:top w:val="nil"/>
                <w:left w:val="nil"/>
                <w:bottom w:val="nil"/>
                <w:right w:val="nil"/>
                <w:between w:val="nil"/>
              </w:pBdr>
              <w:spacing w:after="0" w:line="240" w:lineRule="auto"/>
              <w:ind w:left="180" w:hanging="180"/>
              <w:rPr>
                <w:rFonts w:ascii="Arial" w:hAnsi="Arial" w:cs="Arial"/>
              </w:rPr>
            </w:pPr>
            <w:proofErr w:type="spellStart"/>
            <w:r w:rsidRPr="00B84BC5">
              <w:rPr>
                <w:rFonts w:ascii="Arial" w:eastAsia="Arial" w:hAnsi="Arial" w:cs="Arial"/>
              </w:rPr>
              <w:t>Starmer</w:t>
            </w:r>
            <w:proofErr w:type="spellEnd"/>
            <w:r w:rsidRPr="00B84BC5">
              <w:rPr>
                <w:rFonts w:ascii="Arial" w:eastAsia="Arial" w:hAnsi="Arial" w:cs="Arial"/>
              </w:rPr>
              <w:t xml:space="preserve"> AJ, Spector ND, Srivastava R, et al. I-PASS, a mnemonic to standardize verbal handoffs. </w:t>
            </w:r>
            <w:r w:rsidRPr="00B84BC5">
              <w:rPr>
                <w:rFonts w:ascii="Arial" w:eastAsia="Arial" w:hAnsi="Arial" w:cs="Arial"/>
                <w:i/>
              </w:rPr>
              <w:t>Pediatrics</w:t>
            </w:r>
            <w:r w:rsidRPr="00B84BC5">
              <w:rPr>
                <w:rFonts w:ascii="Arial" w:eastAsia="Arial" w:hAnsi="Arial" w:cs="Arial"/>
              </w:rPr>
              <w:t xml:space="preserve">. 2012;129(2):201-204. </w:t>
            </w:r>
            <w:hyperlink r:id="rId70" w:history="1">
              <w:r w:rsidRPr="00B84BC5">
                <w:rPr>
                  <w:rStyle w:val="Hyperlink"/>
                  <w:rFonts w:ascii="Arial" w:eastAsia="Arial" w:hAnsi="Arial" w:cs="Arial"/>
                </w:rPr>
                <w:t>https://ipassinstitute.com/wp-content/uploads/2016/06/I-PASS-mnemonic.pdf</w:t>
              </w:r>
            </w:hyperlink>
            <w:r w:rsidRPr="00B84BC5">
              <w:rPr>
                <w:rFonts w:ascii="Arial" w:eastAsia="Arial" w:hAnsi="Arial" w:cs="Arial"/>
              </w:rPr>
              <w:t>.</w:t>
            </w:r>
          </w:p>
        </w:tc>
      </w:tr>
    </w:tbl>
    <w:p w14:paraId="1DC67ABF" w14:textId="6F26B295" w:rsidR="00C672B7" w:rsidRDefault="00C672B7" w:rsidP="00A32159">
      <w:pPr>
        <w:spacing w:after="0" w:line="240" w:lineRule="auto"/>
        <w:ind w:hanging="180"/>
        <w:rPr>
          <w:rFonts w:ascii="Arial" w:eastAsia="Arial" w:hAnsi="Arial" w:cs="Arial"/>
        </w:rPr>
      </w:pPr>
    </w:p>
    <w:p w14:paraId="31626089" w14:textId="77777777" w:rsidR="00D861A4" w:rsidRDefault="00D861A4">
      <w:pPr>
        <w:rPr>
          <w:rFonts w:ascii="Arial" w:eastAsia="Arial" w:hAnsi="Arial" w:cs="Arial"/>
        </w:rPr>
      </w:pPr>
      <w:r>
        <w:rPr>
          <w:rFonts w:ascii="Arial" w:eastAsia="Arial" w:hAnsi="Arial" w:cs="Arial"/>
        </w:rPr>
        <w:br w:type="page"/>
      </w:r>
    </w:p>
    <w:p w14:paraId="571D03B9" w14:textId="77777777" w:rsidR="00FF0231" w:rsidRDefault="00FF0231" w:rsidP="00D861A4">
      <w:pPr>
        <w:rPr>
          <w:rFonts w:ascii="Arial" w:hAnsi="Arial" w:cs="Arial"/>
        </w:rPr>
      </w:pPr>
      <w:bookmarkStart w:id="2" w:name="_Hlk66255976"/>
    </w:p>
    <w:p w14:paraId="4CACC631" w14:textId="2C4E68F3" w:rsidR="00D861A4" w:rsidRDefault="00D861A4" w:rsidP="00D861A4">
      <w:pPr>
        <w:rPr>
          <w:rFonts w:ascii="Arial" w:hAnsi="Arial" w:cs="Arial"/>
        </w:rPr>
      </w:pPr>
      <w:r>
        <w:rPr>
          <w:rFonts w:ascii="Arial" w:hAnsi="Arial" w:cs="Arial"/>
        </w:rPr>
        <w:t xml:space="preserve">To help programs transition to the new version of the Milestones, the ACGME has mapped the original Milestones 1.0 to the new Milestones 2.0. Indicated below are where the subcompetencies are similar between versions. These are not exact </w:t>
      </w:r>
      <w:proofErr w:type="gramStart"/>
      <w:r>
        <w:rPr>
          <w:rFonts w:ascii="Arial" w:hAnsi="Arial" w:cs="Arial"/>
        </w:rPr>
        <w:t>matches, but</w:t>
      </w:r>
      <w:proofErr w:type="gramEnd"/>
      <w:r>
        <w:rPr>
          <w:rFonts w:ascii="Arial" w:hAnsi="Arial" w:cs="Arial"/>
        </w:rPr>
        <w:t xml:space="preserve"> are areas that include similar elements. Not all subcompetencies map between versions. Inclusion or exclusion of any subcompetency does not change the educational value or impact on curriculum or assessment. </w:t>
      </w:r>
    </w:p>
    <w:tbl>
      <w:tblPr>
        <w:tblStyle w:val="TableGrid"/>
        <w:tblW w:w="12415" w:type="dxa"/>
        <w:jc w:val="center"/>
        <w:tblLook w:val="04A0" w:firstRow="1" w:lastRow="0" w:firstColumn="1" w:lastColumn="0" w:noHBand="0" w:noVBand="1"/>
      </w:tblPr>
      <w:tblGrid>
        <w:gridCol w:w="6025"/>
        <w:gridCol w:w="6390"/>
      </w:tblGrid>
      <w:tr w:rsidR="00D861A4" w:rsidRPr="00C672B7" w14:paraId="3EB9FB8A" w14:textId="77777777" w:rsidTr="003A1617">
        <w:trPr>
          <w:jc w:val="center"/>
        </w:trPr>
        <w:tc>
          <w:tcPr>
            <w:tcW w:w="6025" w:type="dxa"/>
            <w:shd w:val="clear" w:color="auto" w:fill="8DB3E2" w:themeFill="text2" w:themeFillTint="66"/>
          </w:tcPr>
          <w:bookmarkEnd w:id="2"/>
          <w:p w14:paraId="6E73D2C8" w14:textId="77777777" w:rsidR="00D861A4" w:rsidRPr="00C672B7" w:rsidRDefault="00D861A4" w:rsidP="00D861A4">
            <w:pPr>
              <w:jc w:val="center"/>
              <w:rPr>
                <w:rFonts w:ascii="Arial" w:hAnsi="Arial" w:cs="Arial"/>
                <w:b/>
              </w:rPr>
            </w:pPr>
            <w:r w:rsidRPr="00C672B7">
              <w:rPr>
                <w:rFonts w:ascii="Arial" w:hAnsi="Arial" w:cs="Arial"/>
                <w:b/>
              </w:rPr>
              <w:t>Milestones 1.0</w:t>
            </w:r>
          </w:p>
        </w:tc>
        <w:tc>
          <w:tcPr>
            <w:tcW w:w="6390" w:type="dxa"/>
            <w:shd w:val="clear" w:color="auto" w:fill="8DB3E2" w:themeFill="text2" w:themeFillTint="66"/>
          </w:tcPr>
          <w:p w14:paraId="6C6A227D" w14:textId="77777777" w:rsidR="00D861A4" w:rsidRPr="00C672B7" w:rsidRDefault="00D861A4" w:rsidP="00D861A4">
            <w:pPr>
              <w:jc w:val="center"/>
              <w:rPr>
                <w:rFonts w:ascii="Arial" w:hAnsi="Arial" w:cs="Arial"/>
                <w:b/>
              </w:rPr>
            </w:pPr>
            <w:r w:rsidRPr="00C672B7">
              <w:rPr>
                <w:rFonts w:ascii="Arial" w:hAnsi="Arial" w:cs="Arial"/>
                <w:b/>
              </w:rPr>
              <w:t>Milestones 2.0</w:t>
            </w:r>
          </w:p>
        </w:tc>
      </w:tr>
      <w:tr w:rsidR="00D861A4" w:rsidRPr="00C672B7" w14:paraId="0FA2B326" w14:textId="77777777" w:rsidTr="003A1617">
        <w:trPr>
          <w:jc w:val="center"/>
        </w:trPr>
        <w:tc>
          <w:tcPr>
            <w:tcW w:w="6025" w:type="dxa"/>
          </w:tcPr>
          <w:p w14:paraId="7FF3A6C9" w14:textId="72F6E213" w:rsidR="00D861A4" w:rsidRPr="00C672B7" w:rsidRDefault="00901BC7" w:rsidP="00D861A4">
            <w:pPr>
              <w:rPr>
                <w:rFonts w:ascii="Arial" w:hAnsi="Arial" w:cs="Arial"/>
              </w:rPr>
            </w:pPr>
            <w:r>
              <w:rPr>
                <w:rFonts w:ascii="Arial" w:eastAsia="Times New Roman" w:hAnsi="Arial" w:cs="Arial"/>
                <w:color w:val="000000" w:themeColor="text1"/>
              </w:rPr>
              <w:t xml:space="preserve">PC1: </w:t>
            </w:r>
            <w:r w:rsidRPr="003050C5">
              <w:rPr>
                <w:rFonts w:ascii="Arial" w:eastAsia="Times New Roman" w:hAnsi="Arial" w:cs="Arial"/>
                <w:color w:val="000000" w:themeColor="text1"/>
              </w:rPr>
              <w:t>Internal Auditory Canal and Cerebellopontine Angle Lesions</w:t>
            </w:r>
            <w:r>
              <w:rPr>
                <w:rFonts w:ascii="Arial" w:eastAsia="Times New Roman" w:hAnsi="Arial" w:cs="Arial"/>
                <w:color w:val="000000" w:themeColor="text1"/>
              </w:rPr>
              <w:t xml:space="preserve"> </w:t>
            </w:r>
          </w:p>
        </w:tc>
        <w:tc>
          <w:tcPr>
            <w:tcW w:w="6390" w:type="dxa"/>
          </w:tcPr>
          <w:p w14:paraId="41525C10" w14:textId="044BF548" w:rsidR="00D861A4" w:rsidRPr="00D94EBD" w:rsidRDefault="003F1BA0" w:rsidP="00A27DE5">
            <w:pPr>
              <w:tabs>
                <w:tab w:val="right" w:leader="dot" w:pos="8630"/>
              </w:tabs>
              <w:ind w:left="-20"/>
              <w:rPr>
                <w:rFonts w:ascii="Arial" w:eastAsia="Times New Roman" w:hAnsi="Arial" w:cs="Arial"/>
                <w:color w:val="000000"/>
              </w:rPr>
            </w:pPr>
            <w:r>
              <w:rPr>
                <w:rFonts w:ascii="Arial" w:eastAsia="Times New Roman" w:hAnsi="Arial" w:cs="Arial"/>
                <w:color w:val="000000" w:themeColor="text1"/>
              </w:rPr>
              <w:t xml:space="preserve">PC1: </w:t>
            </w:r>
            <w:r w:rsidRPr="00D94EBD">
              <w:rPr>
                <w:rFonts w:ascii="Arial" w:eastAsia="Times New Roman" w:hAnsi="Arial" w:cs="Arial"/>
                <w:color w:val="000000" w:themeColor="text1"/>
              </w:rPr>
              <w:t xml:space="preserve">Internal Auditory Canal and Cerebellopontine Angle </w:t>
            </w:r>
            <w:r w:rsidR="00EA5F77">
              <w:rPr>
                <w:rFonts w:ascii="Arial" w:eastAsia="Times New Roman" w:hAnsi="Arial" w:cs="Arial"/>
                <w:color w:val="000000" w:themeColor="text1"/>
              </w:rPr>
              <w:t xml:space="preserve">   </w:t>
            </w:r>
            <w:r w:rsidRPr="00D94EBD">
              <w:rPr>
                <w:rFonts w:ascii="Arial" w:eastAsia="Times New Roman" w:hAnsi="Arial" w:cs="Arial"/>
                <w:color w:val="000000" w:themeColor="text1"/>
              </w:rPr>
              <w:t>Lesions</w:t>
            </w:r>
            <w:r w:rsidR="00AC7B95">
              <w:rPr>
                <w:rFonts w:ascii="Arial" w:eastAsia="Times New Roman" w:hAnsi="Arial" w:cs="Arial"/>
                <w:color w:val="000000" w:themeColor="text1"/>
              </w:rPr>
              <w:t xml:space="preserve"> </w:t>
            </w:r>
          </w:p>
        </w:tc>
      </w:tr>
      <w:tr w:rsidR="00D861A4" w:rsidRPr="00C672B7" w14:paraId="52E96236" w14:textId="77777777" w:rsidTr="003A1617">
        <w:trPr>
          <w:jc w:val="center"/>
        </w:trPr>
        <w:tc>
          <w:tcPr>
            <w:tcW w:w="6025" w:type="dxa"/>
          </w:tcPr>
          <w:p w14:paraId="6FBF6A68" w14:textId="710D80BA" w:rsidR="00D861A4" w:rsidRPr="00C672B7" w:rsidRDefault="00901BC7" w:rsidP="00D861A4">
            <w:pPr>
              <w:rPr>
                <w:rFonts w:ascii="Arial" w:hAnsi="Arial" w:cs="Arial"/>
              </w:rPr>
            </w:pPr>
            <w:r>
              <w:rPr>
                <w:rFonts w:ascii="Arial" w:eastAsia="Times New Roman" w:hAnsi="Arial" w:cs="Arial"/>
                <w:color w:val="000000" w:themeColor="text1"/>
              </w:rPr>
              <w:t xml:space="preserve">PC2: </w:t>
            </w:r>
            <w:r w:rsidRPr="003050C5">
              <w:rPr>
                <w:rFonts w:ascii="Arial" w:eastAsia="Times New Roman" w:hAnsi="Arial" w:cs="Arial"/>
                <w:webHidden/>
                <w:color w:val="000000"/>
              </w:rPr>
              <w:t>Lateral Skull Base Tumors</w:t>
            </w:r>
            <w:r w:rsidDel="000D2110">
              <w:rPr>
                <w:rFonts w:ascii="Arial" w:hAnsi="Arial" w:cs="Arial"/>
              </w:rPr>
              <w:t xml:space="preserve"> </w:t>
            </w:r>
          </w:p>
        </w:tc>
        <w:tc>
          <w:tcPr>
            <w:tcW w:w="6390" w:type="dxa"/>
          </w:tcPr>
          <w:p w14:paraId="1D61FB10" w14:textId="447C2928" w:rsidR="00D861A4" w:rsidRPr="0087797D" w:rsidRDefault="00901BC7" w:rsidP="00D861A4">
            <w:pPr>
              <w:rPr>
                <w:rFonts w:ascii="Arial" w:hAnsi="Arial" w:cs="Arial"/>
              </w:rPr>
            </w:pPr>
            <w:r>
              <w:rPr>
                <w:rFonts w:ascii="Arial" w:eastAsia="Times New Roman" w:hAnsi="Arial" w:cs="Arial"/>
                <w:color w:val="000000" w:themeColor="text1"/>
              </w:rPr>
              <w:t xml:space="preserve">PC2: </w:t>
            </w:r>
            <w:r w:rsidRPr="003050C5">
              <w:rPr>
                <w:rFonts w:ascii="Arial" w:eastAsia="Times New Roman" w:hAnsi="Arial" w:cs="Arial"/>
                <w:webHidden/>
                <w:color w:val="000000"/>
              </w:rPr>
              <w:t>Lateral Skull Base Tumors</w:t>
            </w:r>
            <w:r w:rsidRPr="0087797D" w:rsidDel="000D2110">
              <w:rPr>
                <w:rFonts w:ascii="Arial" w:hAnsi="Arial" w:cs="Arial"/>
              </w:rPr>
              <w:t xml:space="preserve"> </w:t>
            </w:r>
          </w:p>
        </w:tc>
      </w:tr>
      <w:tr w:rsidR="00D861A4" w:rsidRPr="00C672B7" w14:paraId="3757DB34" w14:textId="77777777" w:rsidTr="003A1617">
        <w:trPr>
          <w:jc w:val="center"/>
        </w:trPr>
        <w:tc>
          <w:tcPr>
            <w:tcW w:w="6025" w:type="dxa"/>
          </w:tcPr>
          <w:p w14:paraId="5E69A3CE" w14:textId="6A43CA2E" w:rsidR="00D861A4" w:rsidRPr="00D94EBD" w:rsidRDefault="00901BC7" w:rsidP="00D94EBD">
            <w:pPr>
              <w:tabs>
                <w:tab w:val="right" w:leader="dot" w:pos="8630"/>
              </w:tabs>
              <w:jc w:val="both"/>
              <w:rPr>
                <w:rFonts w:ascii="Arial" w:eastAsia="Times New Roman" w:hAnsi="Arial" w:cs="Arial"/>
                <w:color w:val="000000"/>
              </w:rPr>
            </w:pPr>
            <w:r>
              <w:rPr>
                <w:rFonts w:ascii="Arial" w:eastAsia="Times New Roman" w:hAnsi="Arial" w:cs="Arial"/>
                <w:webHidden/>
                <w:color w:val="000000"/>
              </w:rPr>
              <w:t xml:space="preserve">PC3: </w:t>
            </w:r>
            <w:r w:rsidRPr="003050C5">
              <w:rPr>
                <w:rFonts w:ascii="Arial" w:eastAsia="Times New Roman" w:hAnsi="Arial" w:cs="Arial"/>
                <w:webHidden/>
                <w:color w:val="000000"/>
              </w:rPr>
              <w:t>Facial Nerve Disorders</w:t>
            </w:r>
          </w:p>
        </w:tc>
        <w:tc>
          <w:tcPr>
            <w:tcW w:w="6390" w:type="dxa"/>
          </w:tcPr>
          <w:p w14:paraId="15BE0F26" w14:textId="45B04112" w:rsidR="00D861A4" w:rsidRPr="00D94EBD" w:rsidRDefault="00901BC7" w:rsidP="00D94EBD">
            <w:pPr>
              <w:tabs>
                <w:tab w:val="right" w:leader="dot" w:pos="8630"/>
              </w:tabs>
              <w:jc w:val="both"/>
              <w:rPr>
                <w:rFonts w:ascii="Arial" w:eastAsia="Times New Roman" w:hAnsi="Arial" w:cs="Arial"/>
                <w:color w:val="000000"/>
              </w:rPr>
            </w:pPr>
            <w:r>
              <w:rPr>
                <w:rFonts w:ascii="Arial" w:eastAsia="Times New Roman" w:hAnsi="Arial" w:cs="Arial"/>
                <w:webHidden/>
                <w:color w:val="000000"/>
              </w:rPr>
              <w:t xml:space="preserve">PC3: </w:t>
            </w:r>
            <w:r w:rsidRPr="003050C5">
              <w:rPr>
                <w:rFonts w:ascii="Arial" w:eastAsia="Times New Roman" w:hAnsi="Arial" w:cs="Arial"/>
                <w:webHidden/>
                <w:color w:val="000000"/>
              </w:rPr>
              <w:t>Facial Nerve Disorders</w:t>
            </w:r>
          </w:p>
        </w:tc>
      </w:tr>
      <w:tr w:rsidR="00D861A4" w:rsidRPr="00C672B7" w14:paraId="2FD4ECEA" w14:textId="77777777" w:rsidTr="003A1617">
        <w:trPr>
          <w:jc w:val="center"/>
        </w:trPr>
        <w:tc>
          <w:tcPr>
            <w:tcW w:w="6025" w:type="dxa"/>
          </w:tcPr>
          <w:p w14:paraId="40812EC9" w14:textId="15BD1AC5" w:rsidR="00D861A4" w:rsidRPr="00C672B7" w:rsidRDefault="00F06882" w:rsidP="00D861A4">
            <w:pPr>
              <w:rPr>
                <w:rFonts w:ascii="Arial" w:hAnsi="Arial" w:cs="Arial"/>
              </w:rPr>
            </w:pPr>
            <w:r>
              <w:rPr>
                <w:rFonts w:ascii="Arial" w:hAnsi="Arial" w:cs="Arial"/>
              </w:rPr>
              <w:t>No match</w:t>
            </w:r>
          </w:p>
        </w:tc>
        <w:tc>
          <w:tcPr>
            <w:tcW w:w="6390" w:type="dxa"/>
          </w:tcPr>
          <w:p w14:paraId="36ECA724" w14:textId="12B8B922" w:rsidR="00D861A4" w:rsidRPr="00D94EBD" w:rsidRDefault="00901BC7" w:rsidP="00D94EBD">
            <w:pPr>
              <w:tabs>
                <w:tab w:val="right" w:leader="dot" w:pos="8630"/>
              </w:tabs>
              <w:jc w:val="both"/>
              <w:rPr>
                <w:rFonts w:ascii="Arial" w:eastAsia="Times New Roman" w:hAnsi="Arial" w:cs="Arial"/>
                <w:color w:val="000000"/>
              </w:rPr>
            </w:pPr>
            <w:r>
              <w:rPr>
                <w:rFonts w:ascii="Arial" w:eastAsia="Times New Roman" w:hAnsi="Arial" w:cs="Arial"/>
                <w:webHidden/>
                <w:color w:val="000000"/>
              </w:rPr>
              <w:t xml:space="preserve">PC4: </w:t>
            </w:r>
            <w:r w:rsidRPr="003050C5">
              <w:rPr>
                <w:rFonts w:ascii="Arial" w:eastAsia="Times New Roman" w:hAnsi="Arial" w:cs="Arial"/>
                <w:webHidden/>
                <w:color w:val="000000"/>
              </w:rPr>
              <w:t>Non-Operative Patient Care</w:t>
            </w:r>
          </w:p>
        </w:tc>
      </w:tr>
      <w:tr w:rsidR="00D861A4" w:rsidRPr="00C672B7" w14:paraId="70B2ED4C" w14:textId="77777777" w:rsidTr="003A1617">
        <w:trPr>
          <w:jc w:val="center"/>
        </w:trPr>
        <w:tc>
          <w:tcPr>
            <w:tcW w:w="6025" w:type="dxa"/>
          </w:tcPr>
          <w:p w14:paraId="1691A8DF" w14:textId="53A2FE5B" w:rsidR="00D861A4" w:rsidRPr="00C672B7" w:rsidRDefault="00F06882" w:rsidP="00D861A4">
            <w:pPr>
              <w:rPr>
                <w:rFonts w:ascii="Arial" w:hAnsi="Arial" w:cs="Arial"/>
              </w:rPr>
            </w:pPr>
            <w:r>
              <w:rPr>
                <w:rFonts w:ascii="Arial" w:hAnsi="Arial" w:cs="Arial"/>
              </w:rPr>
              <w:t>No match</w:t>
            </w:r>
          </w:p>
        </w:tc>
        <w:tc>
          <w:tcPr>
            <w:tcW w:w="6390" w:type="dxa"/>
          </w:tcPr>
          <w:p w14:paraId="6D084102" w14:textId="2F04BAF5" w:rsidR="00D861A4" w:rsidRPr="00C672B7" w:rsidRDefault="00901BC7" w:rsidP="00D861A4">
            <w:pPr>
              <w:rPr>
                <w:rFonts w:ascii="Arial" w:hAnsi="Arial" w:cs="Arial"/>
              </w:rPr>
            </w:pPr>
            <w:r>
              <w:rPr>
                <w:rFonts w:ascii="Arial" w:eastAsia="Times New Roman" w:hAnsi="Arial" w:cs="Arial"/>
                <w:webHidden/>
                <w:color w:val="000000"/>
              </w:rPr>
              <w:t xml:space="preserve">PC5: </w:t>
            </w:r>
            <w:r w:rsidRPr="003050C5">
              <w:rPr>
                <w:rFonts w:ascii="Arial" w:eastAsia="Times New Roman" w:hAnsi="Arial" w:cs="Arial"/>
                <w:webHidden/>
                <w:color w:val="000000"/>
              </w:rPr>
              <w:t>Pediatric Neurotology</w:t>
            </w:r>
            <w:r w:rsidRPr="003050C5" w:rsidDel="000D2110">
              <w:rPr>
                <w:rFonts w:ascii="Arial" w:hAnsi="Arial" w:cs="Arial"/>
                <w:sz w:val="24"/>
                <w:szCs w:val="24"/>
              </w:rPr>
              <w:t xml:space="preserve"> </w:t>
            </w:r>
          </w:p>
        </w:tc>
      </w:tr>
      <w:tr w:rsidR="00EA5F77" w:rsidRPr="00C672B7" w14:paraId="5C04B63E" w14:textId="77777777" w:rsidTr="003A1617">
        <w:trPr>
          <w:jc w:val="center"/>
        </w:trPr>
        <w:tc>
          <w:tcPr>
            <w:tcW w:w="6025" w:type="dxa"/>
          </w:tcPr>
          <w:p w14:paraId="1B467B51" w14:textId="638510EF" w:rsidR="00EA5F77" w:rsidRPr="00C672B7" w:rsidRDefault="00EA5F77" w:rsidP="00EA5F77">
            <w:pPr>
              <w:rPr>
                <w:rFonts w:ascii="Arial" w:hAnsi="Arial" w:cs="Arial"/>
              </w:rPr>
            </w:pPr>
            <w:r>
              <w:rPr>
                <w:rFonts w:ascii="Arial" w:hAnsi="Arial" w:cs="Arial"/>
              </w:rPr>
              <w:t>MK1: Hearing Loss</w:t>
            </w:r>
          </w:p>
        </w:tc>
        <w:tc>
          <w:tcPr>
            <w:tcW w:w="6390" w:type="dxa"/>
          </w:tcPr>
          <w:p w14:paraId="79F58BE4" w14:textId="02E7890E" w:rsidR="00EA5F77" w:rsidRPr="00C672B7" w:rsidRDefault="00EA5F77" w:rsidP="00EA5F77">
            <w:pPr>
              <w:rPr>
                <w:rFonts w:ascii="Arial" w:hAnsi="Arial" w:cs="Arial"/>
              </w:rPr>
            </w:pPr>
            <w:r>
              <w:rPr>
                <w:rFonts w:ascii="Arial" w:hAnsi="Arial" w:cs="Arial"/>
              </w:rPr>
              <w:t>MK1: Hearing Loss</w:t>
            </w:r>
          </w:p>
        </w:tc>
      </w:tr>
      <w:tr w:rsidR="00EA5F77" w:rsidRPr="00C672B7" w14:paraId="41D6B297" w14:textId="77777777" w:rsidTr="003A1617">
        <w:trPr>
          <w:jc w:val="center"/>
        </w:trPr>
        <w:tc>
          <w:tcPr>
            <w:tcW w:w="6025" w:type="dxa"/>
          </w:tcPr>
          <w:p w14:paraId="3BD051A6" w14:textId="0781849A" w:rsidR="00EA5F77" w:rsidRPr="00C672B7" w:rsidRDefault="00EA5F77" w:rsidP="00EA5F77">
            <w:pPr>
              <w:rPr>
                <w:rFonts w:ascii="Arial" w:hAnsi="Arial" w:cs="Arial"/>
              </w:rPr>
            </w:pPr>
            <w:r>
              <w:rPr>
                <w:rFonts w:ascii="Arial" w:hAnsi="Arial" w:cs="Arial"/>
              </w:rPr>
              <w:t>MK2: Dizziness</w:t>
            </w:r>
          </w:p>
        </w:tc>
        <w:tc>
          <w:tcPr>
            <w:tcW w:w="6390" w:type="dxa"/>
          </w:tcPr>
          <w:p w14:paraId="41D92113" w14:textId="0EC8C95D" w:rsidR="00EA5F77" w:rsidRPr="00C672B7" w:rsidRDefault="00EA5F77" w:rsidP="00EA5F77">
            <w:pPr>
              <w:rPr>
                <w:rFonts w:ascii="Arial" w:hAnsi="Arial" w:cs="Arial"/>
              </w:rPr>
            </w:pPr>
            <w:r>
              <w:rPr>
                <w:rFonts w:ascii="Arial" w:hAnsi="Arial" w:cs="Arial"/>
              </w:rPr>
              <w:t>MK2: Dizziness</w:t>
            </w:r>
          </w:p>
        </w:tc>
      </w:tr>
      <w:tr w:rsidR="00EA5F77" w:rsidRPr="00C672B7" w14:paraId="17990205" w14:textId="77777777" w:rsidTr="003A1617">
        <w:trPr>
          <w:jc w:val="center"/>
        </w:trPr>
        <w:tc>
          <w:tcPr>
            <w:tcW w:w="6025" w:type="dxa"/>
          </w:tcPr>
          <w:p w14:paraId="648E18C7" w14:textId="37FD7CA8" w:rsidR="00EA5F77" w:rsidRPr="00C672B7" w:rsidRDefault="00F06882" w:rsidP="00EA5F77">
            <w:pPr>
              <w:rPr>
                <w:rFonts w:ascii="Arial" w:hAnsi="Arial" w:cs="Arial"/>
              </w:rPr>
            </w:pPr>
            <w:r>
              <w:rPr>
                <w:rFonts w:ascii="Arial" w:hAnsi="Arial" w:cs="Arial"/>
              </w:rPr>
              <w:t>No match</w:t>
            </w:r>
          </w:p>
        </w:tc>
        <w:tc>
          <w:tcPr>
            <w:tcW w:w="6390" w:type="dxa"/>
          </w:tcPr>
          <w:p w14:paraId="3A5986E6" w14:textId="12A415A5" w:rsidR="00EA5F77" w:rsidRPr="00C672B7" w:rsidRDefault="00EA5F77" w:rsidP="00EA5F77">
            <w:pPr>
              <w:rPr>
                <w:rFonts w:ascii="Arial" w:hAnsi="Arial" w:cs="Arial"/>
              </w:rPr>
            </w:pPr>
            <w:r>
              <w:rPr>
                <w:rFonts w:ascii="Arial" w:hAnsi="Arial" w:cs="Arial"/>
              </w:rPr>
              <w:t>MK3: Clinical Reasoning</w:t>
            </w:r>
          </w:p>
        </w:tc>
      </w:tr>
      <w:tr w:rsidR="00F06882" w:rsidRPr="00C672B7" w14:paraId="035F17AC" w14:textId="77777777" w:rsidTr="003A1617">
        <w:trPr>
          <w:jc w:val="center"/>
        </w:trPr>
        <w:tc>
          <w:tcPr>
            <w:tcW w:w="6025" w:type="dxa"/>
          </w:tcPr>
          <w:p w14:paraId="63EF32D6" w14:textId="74D990FE" w:rsidR="00F06882" w:rsidRDefault="00F06882" w:rsidP="00F06882">
            <w:pPr>
              <w:rPr>
                <w:rFonts w:ascii="Arial" w:hAnsi="Arial" w:cs="Arial"/>
              </w:rPr>
            </w:pPr>
            <w:r>
              <w:rPr>
                <w:rFonts w:ascii="Arial" w:hAnsi="Arial" w:cs="Arial"/>
              </w:rPr>
              <w:t>SBP1: Patient Safety</w:t>
            </w:r>
          </w:p>
        </w:tc>
        <w:tc>
          <w:tcPr>
            <w:tcW w:w="6390" w:type="dxa"/>
          </w:tcPr>
          <w:p w14:paraId="6A7E1E58" w14:textId="3BDF21E6" w:rsidR="00F06882" w:rsidRPr="00C672B7" w:rsidRDefault="00F06882" w:rsidP="00F06882">
            <w:pPr>
              <w:rPr>
                <w:rFonts w:ascii="Arial" w:hAnsi="Arial" w:cs="Arial"/>
              </w:rPr>
            </w:pPr>
            <w:r w:rsidRPr="004669D1">
              <w:rPr>
                <w:rFonts w:ascii="Arial" w:hAnsi="Arial" w:cs="Arial"/>
              </w:rPr>
              <w:t xml:space="preserve">SBP1: </w:t>
            </w:r>
            <w:r w:rsidRPr="00A32159">
              <w:rPr>
                <w:rFonts w:ascii="Arial" w:hAnsi="Arial" w:cs="Arial"/>
              </w:rPr>
              <w:t>Patient Safety and Quality Improvement</w:t>
            </w:r>
          </w:p>
        </w:tc>
      </w:tr>
      <w:tr w:rsidR="00F06882" w:rsidRPr="00C672B7" w14:paraId="48954E97" w14:textId="77777777" w:rsidTr="003A1617">
        <w:trPr>
          <w:jc w:val="center"/>
        </w:trPr>
        <w:tc>
          <w:tcPr>
            <w:tcW w:w="6025" w:type="dxa"/>
          </w:tcPr>
          <w:p w14:paraId="721BE511" w14:textId="7A244EEA" w:rsidR="00F06882" w:rsidRPr="00C672B7" w:rsidRDefault="00F06882" w:rsidP="00F06882">
            <w:pPr>
              <w:rPr>
                <w:rFonts w:ascii="Arial" w:hAnsi="Arial" w:cs="Arial"/>
              </w:rPr>
            </w:pPr>
            <w:r>
              <w:rPr>
                <w:rFonts w:ascii="Arial" w:hAnsi="Arial" w:cs="Arial"/>
              </w:rPr>
              <w:t>SBP2: Resource Utilization</w:t>
            </w:r>
          </w:p>
        </w:tc>
        <w:tc>
          <w:tcPr>
            <w:tcW w:w="6390" w:type="dxa"/>
          </w:tcPr>
          <w:p w14:paraId="332FB73C" w14:textId="5DF46975" w:rsidR="00F06882" w:rsidRPr="00C672B7" w:rsidRDefault="00F06882" w:rsidP="00F06882">
            <w:pPr>
              <w:rPr>
                <w:rFonts w:ascii="Arial" w:hAnsi="Arial" w:cs="Arial"/>
              </w:rPr>
            </w:pPr>
            <w:r w:rsidRPr="004669D1">
              <w:rPr>
                <w:rFonts w:ascii="Arial" w:hAnsi="Arial" w:cs="Arial"/>
              </w:rPr>
              <w:t>SBP3:</w:t>
            </w:r>
            <w:r w:rsidRPr="00A32159">
              <w:rPr>
                <w:rFonts w:ascii="Arial" w:hAnsi="Arial" w:cs="Arial"/>
              </w:rPr>
              <w:t xml:space="preserve"> Physician Role in Health</w:t>
            </w:r>
            <w:r>
              <w:rPr>
                <w:rFonts w:ascii="Arial" w:hAnsi="Arial" w:cs="Arial"/>
              </w:rPr>
              <w:t xml:space="preserve"> C</w:t>
            </w:r>
            <w:r w:rsidRPr="00A32159">
              <w:rPr>
                <w:rFonts w:ascii="Arial" w:hAnsi="Arial" w:cs="Arial"/>
              </w:rPr>
              <w:t>are Systems</w:t>
            </w:r>
          </w:p>
        </w:tc>
      </w:tr>
      <w:tr w:rsidR="00022C84" w:rsidRPr="00C672B7" w14:paraId="77E745D5" w14:textId="77777777" w:rsidTr="003A1617">
        <w:trPr>
          <w:jc w:val="center"/>
        </w:trPr>
        <w:tc>
          <w:tcPr>
            <w:tcW w:w="6025" w:type="dxa"/>
          </w:tcPr>
          <w:p w14:paraId="22F4CFDF" w14:textId="047E907D" w:rsidR="00022C84" w:rsidRPr="00C672B7" w:rsidRDefault="00022C84" w:rsidP="00022C84">
            <w:pPr>
              <w:rPr>
                <w:rFonts w:ascii="Arial" w:hAnsi="Arial" w:cs="Arial"/>
              </w:rPr>
            </w:pPr>
            <w:r>
              <w:rPr>
                <w:rFonts w:ascii="Arial" w:hAnsi="Arial" w:cs="Arial"/>
              </w:rPr>
              <w:t>PBLI1: Evidence-based Medicine</w:t>
            </w:r>
          </w:p>
        </w:tc>
        <w:tc>
          <w:tcPr>
            <w:tcW w:w="6390" w:type="dxa"/>
          </w:tcPr>
          <w:p w14:paraId="24D76FC3" w14:textId="0679BCDE" w:rsidR="00022C84" w:rsidRPr="00C672B7" w:rsidRDefault="00022C84" w:rsidP="00022C84">
            <w:pPr>
              <w:rPr>
                <w:rFonts w:ascii="Arial" w:hAnsi="Arial" w:cs="Arial"/>
              </w:rPr>
            </w:pPr>
            <w:r w:rsidRPr="004669D1">
              <w:rPr>
                <w:rFonts w:ascii="Arial" w:hAnsi="Arial" w:cs="Arial"/>
              </w:rPr>
              <w:t xml:space="preserve">PBLI1: </w:t>
            </w:r>
            <w:r w:rsidRPr="00A32159">
              <w:rPr>
                <w:rFonts w:ascii="Arial" w:hAnsi="Arial" w:cs="Arial"/>
              </w:rPr>
              <w:t>Evidence</w:t>
            </w:r>
            <w:r>
              <w:rPr>
                <w:rFonts w:ascii="Arial" w:hAnsi="Arial" w:cs="Arial"/>
              </w:rPr>
              <w:t>-</w:t>
            </w:r>
            <w:r w:rsidRPr="00A32159">
              <w:rPr>
                <w:rFonts w:ascii="Arial" w:hAnsi="Arial" w:cs="Arial"/>
              </w:rPr>
              <w:t>Based and Informed Practice</w:t>
            </w:r>
          </w:p>
        </w:tc>
      </w:tr>
      <w:tr w:rsidR="00022C84" w:rsidRPr="00C672B7" w14:paraId="71DDE1C4" w14:textId="77777777" w:rsidTr="003A1617">
        <w:trPr>
          <w:jc w:val="center"/>
        </w:trPr>
        <w:tc>
          <w:tcPr>
            <w:tcW w:w="6025" w:type="dxa"/>
          </w:tcPr>
          <w:p w14:paraId="7E6EECD8" w14:textId="074F3FA2" w:rsidR="00022C84" w:rsidRPr="00C672B7" w:rsidRDefault="00022C84" w:rsidP="00022C84">
            <w:pPr>
              <w:rPr>
                <w:rFonts w:ascii="Arial" w:hAnsi="Arial" w:cs="Arial"/>
              </w:rPr>
            </w:pPr>
            <w:r>
              <w:rPr>
                <w:rFonts w:ascii="Arial" w:hAnsi="Arial" w:cs="Arial"/>
              </w:rPr>
              <w:t>PBLI2: Self-directed Learning</w:t>
            </w:r>
            <w:r w:rsidRPr="00D4298E">
              <w:rPr>
                <w:rFonts w:ascii="Arial" w:hAnsi="Arial" w:cs="Arial"/>
              </w:rPr>
              <w:t xml:space="preserve"> </w:t>
            </w:r>
          </w:p>
        </w:tc>
        <w:tc>
          <w:tcPr>
            <w:tcW w:w="6390" w:type="dxa"/>
          </w:tcPr>
          <w:p w14:paraId="00810D0A" w14:textId="0648D90F" w:rsidR="00022C84" w:rsidRPr="00C672B7" w:rsidRDefault="00022C84" w:rsidP="00022C84">
            <w:pPr>
              <w:rPr>
                <w:rFonts w:ascii="Arial" w:hAnsi="Arial" w:cs="Arial"/>
              </w:rPr>
            </w:pPr>
            <w:r w:rsidRPr="00A32159">
              <w:rPr>
                <w:rFonts w:ascii="Arial" w:hAnsi="Arial" w:cs="Arial"/>
              </w:rPr>
              <w:t>PBLI2: Reflective Practice and Commitment to Personal Growth</w:t>
            </w:r>
          </w:p>
        </w:tc>
      </w:tr>
      <w:tr w:rsidR="00022C84" w:rsidRPr="00C672B7" w14:paraId="15A42841" w14:textId="77777777" w:rsidTr="003A1617">
        <w:trPr>
          <w:jc w:val="center"/>
        </w:trPr>
        <w:tc>
          <w:tcPr>
            <w:tcW w:w="6025" w:type="dxa"/>
          </w:tcPr>
          <w:p w14:paraId="682B11B1" w14:textId="33BBD88F" w:rsidR="00022C84" w:rsidRPr="00C672B7" w:rsidRDefault="00022C84" w:rsidP="00022C84">
            <w:pPr>
              <w:rPr>
                <w:rFonts w:ascii="Arial" w:hAnsi="Arial" w:cs="Arial"/>
              </w:rPr>
            </w:pPr>
            <w:r>
              <w:rPr>
                <w:rFonts w:ascii="Arial" w:hAnsi="Arial" w:cs="Arial"/>
              </w:rPr>
              <w:t>PROF1: Behavior</w:t>
            </w:r>
            <w:r w:rsidDel="000D2110">
              <w:rPr>
                <w:rFonts w:ascii="Arial" w:hAnsi="Arial" w:cs="Arial"/>
              </w:rPr>
              <w:t xml:space="preserve"> </w:t>
            </w:r>
          </w:p>
        </w:tc>
        <w:tc>
          <w:tcPr>
            <w:tcW w:w="6390" w:type="dxa"/>
          </w:tcPr>
          <w:p w14:paraId="618A6A1A" w14:textId="77777777" w:rsidR="00022C84" w:rsidRPr="00A32159" w:rsidRDefault="00022C84" w:rsidP="00022C84">
            <w:pPr>
              <w:rPr>
                <w:rFonts w:ascii="Arial" w:hAnsi="Arial" w:cs="Arial"/>
              </w:rPr>
            </w:pPr>
            <w:r w:rsidRPr="004669D1">
              <w:rPr>
                <w:rFonts w:ascii="Arial" w:hAnsi="Arial" w:cs="Arial"/>
              </w:rPr>
              <w:t xml:space="preserve">PROF1: </w:t>
            </w:r>
            <w:r w:rsidRPr="00A32159">
              <w:rPr>
                <w:rFonts w:ascii="Arial" w:hAnsi="Arial" w:cs="Arial"/>
              </w:rPr>
              <w:t>Professional Behavior and Ethical Principles</w:t>
            </w:r>
          </w:p>
          <w:p w14:paraId="5752917C" w14:textId="486FC40F" w:rsidR="00022C84" w:rsidRPr="00C672B7" w:rsidRDefault="00022C84" w:rsidP="00022C84">
            <w:pPr>
              <w:rPr>
                <w:rFonts w:ascii="Arial" w:hAnsi="Arial" w:cs="Arial"/>
              </w:rPr>
            </w:pPr>
            <w:r w:rsidRPr="00A32159">
              <w:rPr>
                <w:rFonts w:ascii="Arial" w:hAnsi="Arial" w:cs="Arial"/>
              </w:rPr>
              <w:t xml:space="preserve">PROF2: Accountability/Conscientiousness </w:t>
            </w:r>
          </w:p>
        </w:tc>
      </w:tr>
      <w:tr w:rsidR="00022C84" w:rsidRPr="00C672B7" w14:paraId="3873D07E" w14:textId="77777777" w:rsidTr="003A1617">
        <w:trPr>
          <w:jc w:val="center"/>
        </w:trPr>
        <w:tc>
          <w:tcPr>
            <w:tcW w:w="6025" w:type="dxa"/>
          </w:tcPr>
          <w:p w14:paraId="55A8EFCC" w14:textId="50598FC0" w:rsidR="00022C84" w:rsidRDefault="00022C84" w:rsidP="00022C84">
            <w:pPr>
              <w:rPr>
                <w:rFonts w:ascii="Arial" w:hAnsi="Arial" w:cs="Arial"/>
              </w:rPr>
            </w:pPr>
            <w:r>
              <w:rPr>
                <w:rFonts w:ascii="Arial" w:hAnsi="Arial" w:cs="Arial"/>
              </w:rPr>
              <w:t>PROF2: Leadership</w:t>
            </w:r>
          </w:p>
        </w:tc>
        <w:tc>
          <w:tcPr>
            <w:tcW w:w="6390" w:type="dxa"/>
          </w:tcPr>
          <w:p w14:paraId="4D044910" w14:textId="02C152B0" w:rsidR="00022C84" w:rsidRDefault="00022C84" w:rsidP="00022C84">
            <w:pPr>
              <w:rPr>
                <w:rFonts w:ascii="Arial" w:hAnsi="Arial" w:cs="Arial"/>
              </w:rPr>
            </w:pPr>
            <w:r>
              <w:rPr>
                <w:rFonts w:ascii="Arial" w:hAnsi="Arial" w:cs="Arial"/>
              </w:rPr>
              <w:t>No match</w:t>
            </w:r>
          </w:p>
        </w:tc>
      </w:tr>
      <w:tr w:rsidR="00022C84" w:rsidRPr="00C672B7" w14:paraId="54D10AE6" w14:textId="77777777" w:rsidTr="003A1617">
        <w:trPr>
          <w:jc w:val="center"/>
        </w:trPr>
        <w:tc>
          <w:tcPr>
            <w:tcW w:w="6025" w:type="dxa"/>
          </w:tcPr>
          <w:p w14:paraId="4E1237E8" w14:textId="3CA4677A" w:rsidR="00022C84" w:rsidRDefault="00022C84" w:rsidP="00022C84">
            <w:pPr>
              <w:rPr>
                <w:rFonts w:ascii="Arial" w:hAnsi="Arial" w:cs="Arial"/>
              </w:rPr>
            </w:pPr>
            <w:r>
              <w:rPr>
                <w:rFonts w:ascii="Arial" w:hAnsi="Arial" w:cs="Arial"/>
              </w:rPr>
              <w:t>No match</w:t>
            </w:r>
          </w:p>
        </w:tc>
        <w:tc>
          <w:tcPr>
            <w:tcW w:w="6390" w:type="dxa"/>
          </w:tcPr>
          <w:p w14:paraId="2BF799B9" w14:textId="4D8DD83E" w:rsidR="00022C84" w:rsidRDefault="00022C84" w:rsidP="00022C84">
            <w:pPr>
              <w:rPr>
                <w:rFonts w:ascii="Arial" w:hAnsi="Arial" w:cs="Arial"/>
              </w:rPr>
            </w:pPr>
            <w:r w:rsidRPr="00C73E64">
              <w:rPr>
                <w:rFonts w:ascii="Arial" w:hAnsi="Arial" w:cs="Arial"/>
              </w:rPr>
              <w:t>PROF3:</w:t>
            </w:r>
            <w:r w:rsidRPr="00C73E64">
              <w:rPr>
                <w:rFonts w:ascii="Arial" w:eastAsia="Arial" w:hAnsi="Arial" w:cs="Arial"/>
              </w:rPr>
              <w:t xml:space="preserve"> Knowledge of Systemic and Individual Factors of Well-Being</w:t>
            </w:r>
            <w:r w:rsidDel="000D2110">
              <w:rPr>
                <w:rFonts w:ascii="Arial" w:hAnsi="Arial" w:cs="Arial"/>
              </w:rPr>
              <w:t xml:space="preserve"> </w:t>
            </w:r>
          </w:p>
        </w:tc>
      </w:tr>
      <w:tr w:rsidR="009443C5" w:rsidRPr="00C672B7" w14:paraId="747A84F5" w14:textId="77777777" w:rsidTr="003A1617">
        <w:trPr>
          <w:jc w:val="center"/>
        </w:trPr>
        <w:tc>
          <w:tcPr>
            <w:tcW w:w="6025" w:type="dxa"/>
          </w:tcPr>
          <w:p w14:paraId="729BF856" w14:textId="55ADA61B" w:rsidR="009443C5" w:rsidRPr="00C672B7" w:rsidRDefault="009443C5" w:rsidP="009443C5">
            <w:pPr>
              <w:rPr>
                <w:rFonts w:ascii="Arial" w:hAnsi="Arial" w:cs="Arial"/>
              </w:rPr>
            </w:pPr>
            <w:r>
              <w:rPr>
                <w:rFonts w:ascii="Arial" w:hAnsi="Arial" w:cs="Arial"/>
              </w:rPr>
              <w:t>ICS1: Health Care Team Communications</w:t>
            </w:r>
          </w:p>
        </w:tc>
        <w:tc>
          <w:tcPr>
            <w:tcW w:w="6390" w:type="dxa"/>
          </w:tcPr>
          <w:p w14:paraId="06C05031" w14:textId="4C92A836" w:rsidR="009443C5" w:rsidRDefault="009443C5" w:rsidP="009443C5">
            <w:pPr>
              <w:rPr>
                <w:rFonts w:ascii="Arial" w:hAnsi="Arial" w:cs="Arial"/>
              </w:rPr>
            </w:pPr>
            <w:r w:rsidRPr="004669D1">
              <w:rPr>
                <w:rFonts w:ascii="Arial" w:hAnsi="Arial" w:cs="Arial"/>
              </w:rPr>
              <w:t xml:space="preserve">SBP2: </w:t>
            </w:r>
            <w:r w:rsidRPr="00A32159">
              <w:rPr>
                <w:rFonts w:ascii="Arial" w:hAnsi="Arial" w:cs="Arial"/>
              </w:rPr>
              <w:t>System Navigation for Patient</w:t>
            </w:r>
            <w:r>
              <w:rPr>
                <w:rFonts w:ascii="Arial" w:hAnsi="Arial" w:cs="Arial"/>
              </w:rPr>
              <w:t>-</w:t>
            </w:r>
            <w:r w:rsidRPr="00A32159">
              <w:rPr>
                <w:rFonts w:ascii="Arial" w:hAnsi="Arial" w:cs="Arial"/>
              </w:rPr>
              <w:t>Centered Care</w:t>
            </w:r>
          </w:p>
          <w:p w14:paraId="6492F2D3" w14:textId="7F4C46E2" w:rsidR="009443C5" w:rsidRPr="004669D1" w:rsidRDefault="009443C5" w:rsidP="009443C5">
            <w:pPr>
              <w:rPr>
                <w:rFonts w:ascii="Arial" w:hAnsi="Arial" w:cs="Arial"/>
              </w:rPr>
            </w:pPr>
            <w:r>
              <w:rPr>
                <w:rFonts w:ascii="Arial" w:hAnsi="Arial" w:cs="Arial"/>
              </w:rPr>
              <w:t xml:space="preserve">ICS2: </w:t>
            </w:r>
            <w:r w:rsidR="004457F4" w:rsidRPr="004457F4">
              <w:rPr>
                <w:rFonts w:ascii="Arial" w:hAnsi="Arial" w:cs="Arial"/>
              </w:rPr>
              <w:t>Interprofessional and Team Communication</w:t>
            </w:r>
          </w:p>
        </w:tc>
      </w:tr>
      <w:tr w:rsidR="009443C5" w:rsidRPr="00C672B7" w14:paraId="3C837513" w14:textId="77777777" w:rsidTr="003A1617">
        <w:trPr>
          <w:jc w:val="center"/>
        </w:trPr>
        <w:tc>
          <w:tcPr>
            <w:tcW w:w="6025" w:type="dxa"/>
          </w:tcPr>
          <w:p w14:paraId="1B4B91F5" w14:textId="314C04D9" w:rsidR="009443C5" w:rsidRPr="00C672B7" w:rsidRDefault="009443C5" w:rsidP="009443C5">
            <w:pPr>
              <w:rPr>
                <w:rFonts w:ascii="Arial" w:hAnsi="Arial" w:cs="Arial"/>
              </w:rPr>
            </w:pPr>
            <w:r>
              <w:rPr>
                <w:rFonts w:ascii="Arial" w:hAnsi="Arial" w:cs="Arial"/>
              </w:rPr>
              <w:t>ICS2: Patient-and Family-centered Care</w:t>
            </w:r>
          </w:p>
        </w:tc>
        <w:tc>
          <w:tcPr>
            <w:tcW w:w="6390" w:type="dxa"/>
          </w:tcPr>
          <w:p w14:paraId="3D2B2DA9" w14:textId="4158EA4F" w:rsidR="009443C5" w:rsidRPr="004669D1" w:rsidRDefault="009443C5" w:rsidP="009443C5">
            <w:pPr>
              <w:rPr>
                <w:rFonts w:ascii="Arial" w:hAnsi="Arial" w:cs="Arial"/>
              </w:rPr>
            </w:pPr>
            <w:r>
              <w:rPr>
                <w:rFonts w:ascii="Arial" w:hAnsi="Arial" w:cs="Arial"/>
              </w:rPr>
              <w:t>ICS1: Patient- and Family-Centered Communication</w:t>
            </w:r>
          </w:p>
        </w:tc>
      </w:tr>
      <w:tr w:rsidR="009443C5" w:rsidRPr="00C672B7" w14:paraId="45CDFC57" w14:textId="77777777" w:rsidTr="003A1617">
        <w:trPr>
          <w:jc w:val="center"/>
        </w:trPr>
        <w:tc>
          <w:tcPr>
            <w:tcW w:w="6025" w:type="dxa"/>
          </w:tcPr>
          <w:p w14:paraId="1A2F3B16" w14:textId="1A1FC528" w:rsidR="009443C5" w:rsidRDefault="004457F4" w:rsidP="009443C5">
            <w:pPr>
              <w:rPr>
                <w:rFonts w:ascii="Arial" w:hAnsi="Arial" w:cs="Arial"/>
              </w:rPr>
            </w:pPr>
            <w:r>
              <w:rPr>
                <w:rFonts w:ascii="Arial" w:hAnsi="Arial" w:cs="Arial"/>
              </w:rPr>
              <w:t>No match</w:t>
            </w:r>
          </w:p>
        </w:tc>
        <w:tc>
          <w:tcPr>
            <w:tcW w:w="6390" w:type="dxa"/>
          </w:tcPr>
          <w:p w14:paraId="20FA8506" w14:textId="59A6FE86" w:rsidR="009443C5" w:rsidRPr="004669D1" w:rsidRDefault="009443C5" w:rsidP="009443C5">
            <w:pPr>
              <w:rPr>
                <w:rFonts w:ascii="Arial" w:hAnsi="Arial" w:cs="Arial"/>
              </w:rPr>
            </w:pPr>
            <w:r w:rsidRPr="00822668">
              <w:rPr>
                <w:rFonts w:ascii="Arial" w:hAnsi="Arial" w:cs="Arial"/>
              </w:rPr>
              <w:t>ICS3: Communication within Health</w:t>
            </w:r>
            <w:r>
              <w:rPr>
                <w:rFonts w:ascii="Arial" w:hAnsi="Arial" w:cs="Arial"/>
              </w:rPr>
              <w:t xml:space="preserve"> C</w:t>
            </w:r>
            <w:r w:rsidRPr="00822668">
              <w:rPr>
                <w:rFonts w:ascii="Arial" w:hAnsi="Arial" w:cs="Arial"/>
              </w:rPr>
              <w:t>are Systems</w:t>
            </w:r>
            <w:r w:rsidRPr="004669D1" w:rsidDel="00F06882">
              <w:rPr>
                <w:rFonts w:ascii="Arial" w:hAnsi="Arial" w:cs="Arial"/>
              </w:rPr>
              <w:t xml:space="preserve"> </w:t>
            </w:r>
          </w:p>
        </w:tc>
      </w:tr>
    </w:tbl>
    <w:p w14:paraId="16D15E62" w14:textId="77777777" w:rsidR="00D861A4" w:rsidRDefault="00D861A4" w:rsidP="00D861A4"/>
    <w:p w14:paraId="2B186673" w14:textId="77777777" w:rsidR="00D861A4" w:rsidRDefault="00D861A4" w:rsidP="00F87FE2">
      <w:pPr>
        <w:spacing w:after="0"/>
        <w:ind w:left="360"/>
        <w:jc w:val="center"/>
        <w:rPr>
          <w:rFonts w:ascii="Arial" w:hAnsi="Arial" w:cs="Arial"/>
          <w:b/>
          <w:bCs/>
        </w:rPr>
      </w:pPr>
    </w:p>
    <w:p w14:paraId="5BF7607D" w14:textId="77777777" w:rsidR="00D861A4" w:rsidRDefault="00D861A4" w:rsidP="00F87FE2">
      <w:pPr>
        <w:spacing w:after="0"/>
        <w:ind w:left="360"/>
        <w:jc w:val="center"/>
        <w:rPr>
          <w:rFonts w:ascii="Arial" w:hAnsi="Arial" w:cs="Arial"/>
          <w:b/>
          <w:bCs/>
        </w:rPr>
      </w:pPr>
    </w:p>
    <w:p w14:paraId="2A50EFD3" w14:textId="77777777" w:rsidR="006F021F" w:rsidRDefault="006F021F">
      <w:pPr>
        <w:rPr>
          <w:rFonts w:ascii="Arial" w:hAnsi="Arial" w:cs="Arial"/>
          <w:b/>
          <w:bCs/>
        </w:rPr>
      </w:pPr>
      <w:r>
        <w:rPr>
          <w:rFonts w:ascii="Arial" w:hAnsi="Arial" w:cs="Arial"/>
          <w:b/>
          <w:bCs/>
        </w:rPr>
        <w:br w:type="page"/>
      </w:r>
    </w:p>
    <w:p w14:paraId="3DC80B56" w14:textId="77777777" w:rsidR="00F87FE2" w:rsidRPr="00AB3397" w:rsidRDefault="00F87FE2" w:rsidP="00F87FE2">
      <w:pPr>
        <w:spacing w:after="0" w:line="240" w:lineRule="auto"/>
        <w:rPr>
          <w:rFonts w:ascii="Arial" w:hAnsi="Arial" w:cs="Arial"/>
        </w:rPr>
      </w:pPr>
    </w:p>
    <w:p w14:paraId="07DAB24B" w14:textId="77777777" w:rsidR="00315E72" w:rsidRDefault="00315E72" w:rsidP="00315E72">
      <w:pPr>
        <w:spacing w:after="0"/>
        <w:ind w:left="360"/>
        <w:jc w:val="center"/>
        <w:rPr>
          <w:rFonts w:ascii="Arial" w:hAnsi="Arial" w:cs="Arial"/>
          <w:b/>
          <w:bCs/>
        </w:rPr>
      </w:pPr>
      <w:r>
        <w:rPr>
          <w:rFonts w:ascii="Arial" w:hAnsi="Arial" w:cs="Arial"/>
          <w:b/>
          <w:bCs/>
        </w:rPr>
        <w:t xml:space="preserve">Available Milestones Resources </w:t>
      </w:r>
    </w:p>
    <w:p w14:paraId="6BF6A74F" w14:textId="77777777" w:rsidR="00315E72" w:rsidRDefault="00315E72" w:rsidP="00315E72">
      <w:pPr>
        <w:spacing w:after="0" w:line="240" w:lineRule="auto"/>
        <w:rPr>
          <w:rFonts w:ascii="Arial" w:hAnsi="Arial" w:cs="Arial"/>
        </w:rPr>
      </w:pPr>
    </w:p>
    <w:p w14:paraId="707D6726" w14:textId="77777777" w:rsidR="00315E72" w:rsidRDefault="00315E72" w:rsidP="00315E72">
      <w:pPr>
        <w:spacing w:after="0" w:line="240" w:lineRule="auto"/>
        <w:ind w:left="360"/>
        <w:rPr>
          <w:rStyle w:val="Hyperlink"/>
        </w:rPr>
      </w:pPr>
      <w:r>
        <w:rPr>
          <w:rFonts w:ascii="Arial" w:hAnsi="Arial" w:cs="Arial"/>
          <w:i/>
          <w:iCs/>
        </w:rPr>
        <w:t xml:space="preserve">Milestones 2.0: Assessment, Implementation, and Clinical Competency Committees Supplement, </w:t>
      </w:r>
      <w:r>
        <w:rPr>
          <w:rFonts w:ascii="Arial" w:hAnsi="Arial" w:cs="Arial"/>
        </w:rPr>
        <w:t xml:space="preserve">new 2021 - </w:t>
      </w:r>
      <w:hyperlink r:id="rId71" w:history="1">
        <w:r>
          <w:rPr>
            <w:rStyle w:val="Hyperlink"/>
            <w:rFonts w:ascii="Arial" w:hAnsi="Arial" w:cs="Arial"/>
            <w:sz w:val="21"/>
            <w:szCs w:val="21"/>
          </w:rPr>
          <w:t>https://meridian.allenpress.com/jgme/issue/13/2s</w:t>
        </w:r>
      </w:hyperlink>
    </w:p>
    <w:p w14:paraId="15EB1AE9" w14:textId="77777777" w:rsidR="00315E72" w:rsidRDefault="00315E72" w:rsidP="00315E72">
      <w:pPr>
        <w:spacing w:after="0" w:line="240" w:lineRule="auto"/>
        <w:ind w:left="360"/>
      </w:pPr>
    </w:p>
    <w:p w14:paraId="77742B17" w14:textId="77777777" w:rsidR="00315E72" w:rsidRDefault="00315E72" w:rsidP="00315E72">
      <w:pPr>
        <w:spacing w:after="0" w:line="240" w:lineRule="auto"/>
        <w:ind w:left="360"/>
        <w:rPr>
          <w:rFonts w:ascii="Arial" w:hAnsi="Arial" w:cs="Arial"/>
        </w:rPr>
      </w:pPr>
      <w:r>
        <w:rPr>
          <w:rFonts w:ascii="Arial" w:hAnsi="Arial" w:cs="Arial"/>
          <w:i/>
          <w:iCs/>
        </w:rPr>
        <w:t>Clinical Competency Committee Guidebook</w:t>
      </w:r>
      <w:r>
        <w:rPr>
          <w:rFonts w:ascii="Arial" w:hAnsi="Arial" w:cs="Arial"/>
        </w:rPr>
        <w:t xml:space="preserve">, updated 2020 - </w:t>
      </w:r>
      <w:hyperlink r:id="rId72" w:history="1">
        <w:r>
          <w:rPr>
            <w:rStyle w:val="Hyperlink"/>
            <w:rFonts w:ascii="Arial" w:hAnsi="Arial" w:cs="Arial"/>
          </w:rPr>
          <w:t>https://www.acgme.org/Portals/0/ACGMEClinicalCompetencyCommitteeGuidebook.pdf?ver=2020-04-16-121941-380</w:t>
        </w:r>
      </w:hyperlink>
      <w:r>
        <w:rPr>
          <w:rFonts w:ascii="Arial" w:hAnsi="Arial" w:cs="Arial"/>
        </w:rPr>
        <w:t xml:space="preserve"> </w:t>
      </w:r>
    </w:p>
    <w:p w14:paraId="3EA61860" w14:textId="77777777" w:rsidR="00315E72" w:rsidRDefault="00315E72" w:rsidP="00315E72">
      <w:pPr>
        <w:spacing w:after="0" w:line="240" w:lineRule="auto"/>
        <w:ind w:left="360"/>
        <w:rPr>
          <w:rFonts w:ascii="Arial" w:hAnsi="Arial" w:cs="Arial"/>
        </w:rPr>
      </w:pPr>
    </w:p>
    <w:p w14:paraId="05020102" w14:textId="77777777" w:rsidR="00315E72" w:rsidRDefault="00315E72" w:rsidP="00315E72">
      <w:pPr>
        <w:spacing w:after="0" w:line="240" w:lineRule="auto"/>
        <w:ind w:left="720"/>
        <w:rPr>
          <w:rFonts w:ascii="Arial" w:hAnsi="Arial" w:cs="Arial"/>
        </w:rPr>
      </w:pPr>
      <w:r>
        <w:rPr>
          <w:rFonts w:ascii="Arial" w:hAnsi="Arial" w:cs="Arial"/>
          <w:i/>
          <w:iCs/>
        </w:rPr>
        <w:t>Clinical Competency Committee Guidebook Executive Summaries</w:t>
      </w:r>
      <w:r>
        <w:rPr>
          <w:rFonts w:ascii="Arial" w:hAnsi="Arial" w:cs="Arial"/>
        </w:rPr>
        <w:t xml:space="preserve">, new 2020 - </w:t>
      </w:r>
      <w:hyperlink r:id="rId73" w:history="1">
        <w:r>
          <w:rPr>
            <w:rStyle w:val="Hyperlink"/>
            <w:rFonts w:ascii="Arial" w:hAnsi="Arial" w:cs="Arial"/>
          </w:rPr>
          <w:t>https://www.acgme.org/What-We-Do/Accreditation/Milestones/Resources</w:t>
        </w:r>
      </w:hyperlink>
      <w:r>
        <w:rPr>
          <w:rFonts w:ascii="Arial" w:hAnsi="Arial" w:cs="Arial"/>
        </w:rPr>
        <w:t xml:space="preserve"> - Guidebooks - Clinical Competency Committee Guidebook Executive Summaries </w:t>
      </w:r>
    </w:p>
    <w:p w14:paraId="38ED4CF2" w14:textId="77777777" w:rsidR="00315E72" w:rsidRDefault="00315E72" w:rsidP="00315E72">
      <w:pPr>
        <w:spacing w:after="0" w:line="240" w:lineRule="auto"/>
        <w:ind w:left="360"/>
        <w:rPr>
          <w:rFonts w:ascii="Arial" w:hAnsi="Arial" w:cs="Arial"/>
        </w:rPr>
      </w:pPr>
    </w:p>
    <w:p w14:paraId="02ADA1A1" w14:textId="77777777" w:rsidR="00315E72" w:rsidRDefault="00315E72" w:rsidP="00315E72">
      <w:pPr>
        <w:spacing w:after="0" w:line="240" w:lineRule="auto"/>
        <w:ind w:left="360"/>
        <w:rPr>
          <w:rFonts w:ascii="Arial" w:hAnsi="Arial" w:cs="Arial"/>
        </w:rPr>
      </w:pPr>
      <w:r>
        <w:rPr>
          <w:rFonts w:ascii="Arial" w:hAnsi="Arial" w:cs="Arial"/>
          <w:i/>
          <w:iCs/>
        </w:rPr>
        <w:t>Milestones Guidebook</w:t>
      </w:r>
      <w:r>
        <w:rPr>
          <w:rFonts w:ascii="Arial" w:hAnsi="Arial" w:cs="Arial"/>
        </w:rPr>
        <w:t xml:space="preserve">, updated 2020 - </w:t>
      </w:r>
      <w:hyperlink r:id="rId74" w:history="1">
        <w:r>
          <w:rPr>
            <w:rStyle w:val="Hyperlink"/>
            <w:rFonts w:ascii="Arial" w:hAnsi="Arial" w:cs="Arial"/>
          </w:rPr>
          <w:t>https://www.acgme.org/Portals/0/MilestonesGuidebook.pdf?ver=2020-06-11-100958-330</w:t>
        </w:r>
      </w:hyperlink>
      <w:r>
        <w:rPr>
          <w:rFonts w:ascii="Arial" w:hAnsi="Arial" w:cs="Arial"/>
        </w:rPr>
        <w:t xml:space="preserve"> </w:t>
      </w:r>
    </w:p>
    <w:p w14:paraId="5A1E5C6D" w14:textId="77777777" w:rsidR="00315E72" w:rsidRDefault="00315E72" w:rsidP="00315E72">
      <w:pPr>
        <w:spacing w:after="0" w:line="240" w:lineRule="auto"/>
        <w:ind w:left="360"/>
        <w:rPr>
          <w:rFonts w:ascii="Arial" w:hAnsi="Arial" w:cs="Arial"/>
        </w:rPr>
      </w:pPr>
    </w:p>
    <w:p w14:paraId="59CCB19E" w14:textId="77777777" w:rsidR="00315E72" w:rsidRDefault="00315E72" w:rsidP="00315E72">
      <w:pPr>
        <w:spacing w:after="0" w:line="240" w:lineRule="auto"/>
        <w:ind w:left="360"/>
        <w:rPr>
          <w:rFonts w:ascii="Arial" w:hAnsi="Arial" w:cs="Arial"/>
        </w:rPr>
      </w:pPr>
      <w:r>
        <w:rPr>
          <w:rFonts w:ascii="Arial" w:hAnsi="Arial" w:cs="Arial"/>
          <w:i/>
          <w:iCs/>
        </w:rPr>
        <w:t>Milestones Guidebook for Residents and Fellows</w:t>
      </w:r>
      <w:r>
        <w:rPr>
          <w:rFonts w:ascii="Arial" w:hAnsi="Arial" w:cs="Arial"/>
        </w:rPr>
        <w:t xml:space="preserve">, updated 2020 - </w:t>
      </w:r>
      <w:hyperlink r:id="rId75" w:history="1">
        <w:r>
          <w:rPr>
            <w:rStyle w:val="Hyperlink"/>
            <w:rFonts w:ascii="Arial" w:hAnsi="Arial" w:cs="Arial"/>
          </w:rPr>
          <w:t>https://www.acgme.org/Portals/0/PDFs/Milestones/MilestonesGuidebookforResidentsFellows.pdf?ver=2020-05-08-150234-750</w:t>
        </w:r>
      </w:hyperlink>
      <w:r>
        <w:rPr>
          <w:rFonts w:ascii="Arial" w:hAnsi="Arial" w:cs="Arial"/>
        </w:rPr>
        <w:t xml:space="preserve"> </w:t>
      </w:r>
    </w:p>
    <w:p w14:paraId="1CC6DA16" w14:textId="77777777" w:rsidR="00315E72" w:rsidRDefault="00315E72" w:rsidP="00315E72">
      <w:pPr>
        <w:spacing w:after="0" w:line="240" w:lineRule="auto"/>
        <w:ind w:left="360"/>
        <w:rPr>
          <w:rFonts w:ascii="Arial" w:hAnsi="Arial" w:cs="Arial"/>
        </w:rPr>
      </w:pPr>
    </w:p>
    <w:p w14:paraId="13A92FBF" w14:textId="77777777" w:rsidR="00315E72" w:rsidRDefault="00315E72" w:rsidP="00315E72">
      <w:pPr>
        <w:spacing w:after="0" w:line="240" w:lineRule="auto"/>
        <w:ind w:left="1080"/>
        <w:rPr>
          <w:rFonts w:ascii="Arial" w:hAnsi="Arial" w:cs="Arial"/>
        </w:rPr>
      </w:pPr>
      <w:r>
        <w:rPr>
          <w:rFonts w:ascii="Arial" w:hAnsi="Arial" w:cs="Arial"/>
        </w:rPr>
        <w:t>Milestones for Residents and Fellows PowerPoint, new 2020 -</w:t>
      </w:r>
      <w:hyperlink r:id="rId76" w:history="1">
        <w:r>
          <w:rPr>
            <w:rStyle w:val="Hyperlink"/>
            <w:rFonts w:ascii="Arial" w:hAnsi="Arial" w:cs="Arial"/>
          </w:rPr>
          <w:t>https://www.acgme.org/Residents-and-Fellows/The-ACGME-for-Residents-and-Fellows</w:t>
        </w:r>
      </w:hyperlink>
      <w:r>
        <w:rPr>
          <w:rFonts w:ascii="Arial" w:hAnsi="Arial" w:cs="Arial"/>
        </w:rPr>
        <w:t xml:space="preserve"> </w:t>
      </w:r>
    </w:p>
    <w:p w14:paraId="5C997D3D" w14:textId="77777777" w:rsidR="00315E72" w:rsidRDefault="00315E72" w:rsidP="00315E72">
      <w:pPr>
        <w:spacing w:after="0" w:line="240" w:lineRule="auto"/>
        <w:ind w:left="1080"/>
        <w:rPr>
          <w:rFonts w:ascii="Arial" w:hAnsi="Arial" w:cs="Arial"/>
        </w:rPr>
      </w:pPr>
    </w:p>
    <w:p w14:paraId="0766789C" w14:textId="77777777" w:rsidR="00315E72" w:rsidRDefault="00315E72" w:rsidP="00315E72">
      <w:pPr>
        <w:spacing w:after="0" w:line="240" w:lineRule="auto"/>
        <w:ind w:left="1080"/>
        <w:rPr>
          <w:rFonts w:ascii="Arial" w:hAnsi="Arial" w:cs="Arial"/>
        </w:rPr>
      </w:pPr>
      <w:r>
        <w:rPr>
          <w:rFonts w:ascii="Arial" w:hAnsi="Arial" w:cs="Arial"/>
        </w:rPr>
        <w:t xml:space="preserve">Milestones for Residents and Fellows Flyer, new 2020 </w:t>
      </w:r>
      <w:hyperlink r:id="rId77" w:history="1">
        <w:r>
          <w:rPr>
            <w:rStyle w:val="Hyperlink"/>
            <w:rFonts w:ascii="Arial" w:hAnsi="Arial" w:cs="Arial"/>
          </w:rPr>
          <w:t>https://www.acgme.org/Portals/0/PDFs/Milestones/ResidentFlyer.pdf</w:t>
        </w:r>
      </w:hyperlink>
      <w:r>
        <w:rPr>
          <w:rFonts w:ascii="Arial" w:hAnsi="Arial" w:cs="Arial"/>
        </w:rPr>
        <w:t xml:space="preserve"> </w:t>
      </w:r>
    </w:p>
    <w:p w14:paraId="012DBE49" w14:textId="77777777" w:rsidR="00315E72" w:rsidRDefault="00315E72" w:rsidP="00315E72">
      <w:pPr>
        <w:spacing w:after="0" w:line="240" w:lineRule="auto"/>
        <w:ind w:left="360"/>
        <w:rPr>
          <w:rFonts w:ascii="Arial" w:hAnsi="Arial" w:cs="Arial"/>
        </w:rPr>
      </w:pPr>
    </w:p>
    <w:p w14:paraId="52E9A02E" w14:textId="77777777" w:rsidR="00315E72" w:rsidRDefault="00315E72" w:rsidP="00315E72">
      <w:pPr>
        <w:spacing w:after="0" w:line="240" w:lineRule="auto"/>
        <w:ind w:left="360"/>
        <w:rPr>
          <w:rFonts w:ascii="Arial" w:hAnsi="Arial" w:cs="Arial"/>
        </w:rPr>
      </w:pPr>
      <w:r>
        <w:rPr>
          <w:rFonts w:ascii="Arial" w:hAnsi="Arial" w:cs="Arial"/>
          <w:i/>
          <w:iCs/>
        </w:rPr>
        <w:t>Implementation Guidebook</w:t>
      </w:r>
      <w:r>
        <w:rPr>
          <w:rFonts w:ascii="Arial" w:hAnsi="Arial" w:cs="Arial"/>
        </w:rPr>
        <w:t xml:space="preserve">, new 2020 - </w:t>
      </w:r>
      <w:hyperlink r:id="rId78" w:history="1">
        <w:r>
          <w:rPr>
            <w:rStyle w:val="Hyperlink"/>
            <w:rFonts w:ascii="Arial" w:hAnsi="Arial" w:cs="Arial"/>
          </w:rPr>
          <w:t>https://www.acgme.org/Portals/0/Milestones%20Implementation%202020.pdf?ver=2020-05-20-152402-013</w:t>
        </w:r>
      </w:hyperlink>
      <w:r>
        <w:rPr>
          <w:rFonts w:ascii="Arial" w:hAnsi="Arial" w:cs="Arial"/>
        </w:rPr>
        <w:t xml:space="preserve"> </w:t>
      </w:r>
    </w:p>
    <w:p w14:paraId="67B2DE40" w14:textId="77777777" w:rsidR="00315E72" w:rsidRDefault="00315E72" w:rsidP="00315E72">
      <w:pPr>
        <w:spacing w:after="0" w:line="240" w:lineRule="auto"/>
        <w:ind w:left="360"/>
        <w:rPr>
          <w:rFonts w:ascii="Arial" w:hAnsi="Arial" w:cs="Arial"/>
        </w:rPr>
      </w:pPr>
    </w:p>
    <w:p w14:paraId="540524E0" w14:textId="77777777" w:rsidR="00315E72" w:rsidRDefault="00315E72" w:rsidP="00315E72">
      <w:pPr>
        <w:spacing w:after="0" w:line="240" w:lineRule="auto"/>
        <w:ind w:left="360"/>
        <w:rPr>
          <w:rFonts w:ascii="Arial" w:hAnsi="Arial" w:cs="Arial"/>
        </w:rPr>
      </w:pPr>
      <w:r>
        <w:rPr>
          <w:rFonts w:ascii="Arial" w:hAnsi="Arial" w:cs="Arial"/>
          <w:i/>
          <w:iCs/>
        </w:rPr>
        <w:t>Assessment Guidebook</w:t>
      </w:r>
      <w:r>
        <w:rPr>
          <w:rFonts w:ascii="Arial" w:hAnsi="Arial" w:cs="Arial"/>
        </w:rPr>
        <w:t xml:space="preserve">, new 2020 - </w:t>
      </w:r>
      <w:hyperlink r:id="rId79" w:history="1">
        <w:r>
          <w:rPr>
            <w:rStyle w:val="Hyperlink"/>
            <w:rFonts w:ascii="Arial" w:hAnsi="Arial" w:cs="Arial"/>
          </w:rPr>
          <w:t>https://www.acgme.org/Portals/0/PDFs/Milestones/Guidebooks/AssessmentGuidebook.pdf?ver=2020-11-18-155141-527</w:t>
        </w:r>
      </w:hyperlink>
      <w:r>
        <w:rPr>
          <w:rFonts w:ascii="Arial" w:hAnsi="Arial" w:cs="Arial"/>
        </w:rPr>
        <w:t xml:space="preserve"> </w:t>
      </w:r>
    </w:p>
    <w:p w14:paraId="6464873B" w14:textId="77777777" w:rsidR="00315E72" w:rsidRDefault="00315E72" w:rsidP="00315E72">
      <w:pPr>
        <w:spacing w:after="0" w:line="240" w:lineRule="auto"/>
        <w:ind w:left="360"/>
        <w:rPr>
          <w:rFonts w:ascii="Arial" w:hAnsi="Arial" w:cs="Arial"/>
        </w:rPr>
      </w:pPr>
    </w:p>
    <w:p w14:paraId="7FA4C4D0" w14:textId="77777777" w:rsidR="00315E72" w:rsidRDefault="00315E72" w:rsidP="00315E72">
      <w:pPr>
        <w:spacing w:after="0" w:line="240" w:lineRule="auto"/>
        <w:ind w:left="360"/>
        <w:rPr>
          <w:rFonts w:ascii="Arial" w:hAnsi="Arial" w:cs="Arial"/>
        </w:rPr>
      </w:pPr>
      <w:r>
        <w:rPr>
          <w:rFonts w:ascii="Arial" w:hAnsi="Arial" w:cs="Arial"/>
          <w:i/>
          <w:iCs/>
        </w:rPr>
        <w:t>Milestones National Report</w:t>
      </w:r>
      <w:r>
        <w:rPr>
          <w:rFonts w:ascii="Arial" w:hAnsi="Arial" w:cs="Arial"/>
        </w:rPr>
        <w:t xml:space="preserve">, updated each Fall - </w:t>
      </w:r>
      <w:hyperlink r:id="rId80" w:history="1">
        <w:r>
          <w:rPr>
            <w:rStyle w:val="Hyperlink"/>
            <w:rFonts w:ascii="Arial" w:hAnsi="Arial" w:cs="Arial"/>
          </w:rPr>
          <w:t>https://www.acgme.org/Portals/0/PDFs/Milestones/2019MilestonesNationalReportFinal.pdf?ver=2019-09-30-110837-587</w:t>
        </w:r>
      </w:hyperlink>
      <w:r>
        <w:rPr>
          <w:rFonts w:ascii="Arial" w:hAnsi="Arial" w:cs="Arial"/>
        </w:rPr>
        <w:t xml:space="preserve"> (2019)</w:t>
      </w:r>
    </w:p>
    <w:p w14:paraId="6F1F4C5B" w14:textId="77777777" w:rsidR="00315E72" w:rsidRDefault="00315E72" w:rsidP="00315E72">
      <w:pPr>
        <w:spacing w:after="0" w:line="240" w:lineRule="auto"/>
        <w:ind w:left="360"/>
        <w:rPr>
          <w:rFonts w:ascii="Arial" w:hAnsi="Arial" w:cs="Arial"/>
        </w:rPr>
      </w:pPr>
    </w:p>
    <w:p w14:paraId="1EC1355F" w14:textId="77777777" w:rsidR="00315E72" w:rsidRDefault="00315E72" w:rsidP="00315E72">
      <w:pPr>
        <w:spacing w:after="0" w:line="240" w:lineRule="auto"/>
        <w:ind w:left="360"/>
        <w:rPr>
          <w:rFonts w:ascii="Arial" w:hAnsi="Arial" w:cs="Arial"/>
        </w:rPr>
      </w:pPr>
      <w:r>
        <w:rPr>
          <w:rFonts w:ascii="Arial" w:hAnsi="Arial" w:cs="Arial"/>
          <w:i/>
          <w:iCs/>
        </w:rPr>
        <w:t>Milestones Bibliography</w:t>
      </w:r>
      <w:r>
        <w:rPr>
          <w:rFonts w:ascii="Arial" w:hAnsi="Arial" w:cs="Arial"/>
        </w:rPr>
        <w:t xml:space="preserve">, updated twice each year - </w:t>
      </w:r>
      <w:hyperlink r:id="rId81" w:history="1">
        <w:r>
          <w:rPr>
            <w:rStyle w:val="Hyperlink"/>
            <w:rFonts w:ascii="Arial" w:hAnsi="Arial" w:cs="Arial"/>
          </w:rPr>
          <w:t>https://www.acgme.org/Portals/0/PDFs/Milestones/MilestonesBibliography.pdf?ver=2020-08-19-153536-447</w:t>
        </w:r>
      </w:hyperlink>
      <w:r>
        <w:rPr>
          <w:rFonts w:ascii="Arial" w:hAnsi="Arial" w:cs="Arial"/>
        </w:rPr>
        <w:t xml:space="preserve"> </w:t>
      </w:r>
    </w:p>
    <w:p w14:paraId="75295028" w14:textId="77777777" w:rsidR="00315E72" w:rsidRDefault="00315E72" w:rsidP="00315E72">
      <w:pPr>
        <w:spacing w:after="0" w:line="240" w:lineRule="auto"/>
        <w:ind w:left="360"/>
        <w:rPr>
          <w:rFonts w:ascii="Arial" w:hAnsi="Arial" w:cs="Arial"/>
        </w:rPr>
      </w:pPr>
    </w:p>
    <w:p w14:paraId="4CF4F5C8" w14:textId="77777777" w:rsidR="00315E72" w:rsidRDefault="00315E72" w:rsidP="00315E72">
      <w:pPr>
        <w:spacing w:after="0" w:line="240" w:lineRule="auto"/>
        <w:ind w:left="360"/>
        <w:rPr>
          <w:rFonts w:ascii="Arial" w:hAnsi="Arial" w:cs="Arial"/>
        </w:rPr>
      </w:pPr>
      <w:r>
        <w:rPr>
          <w:rFonts w:ascii="Arial" w:hAnsi="Arial" w:cs="Arial"/>
          <w:i/>
          <w:iCs/>
        </w:rPr>
        <w:t>Developing Faculty Competencies in Assessment</w:t>
      </w:r>
      <w:r>
        <w:rPr>
          <w:rFonts w:ascii="Arial" w:hAnsi="Arial" w:cs="Arial"/>
        </w:rPr>
        <w:t xml:space="preserve"> courses - </w:t>
      </w:r>
      <w:hyperlink r:id="rId82" w:history="1">
        <w:r>
          <w:rPr>
            <w:rStyle w:val="Hyperlink"/>
            <w:rFonts w:ascii="Arial" w:hAnsi="Arial" w:cs="Arial"/>
          </w:rPr>
          <w:t>https://www.acgme.org/Meetings-and-Educational-Activities/Other-Educational-Activities/Courses-and-Workshops/Developing-Faculty-Competencies-in-Assessment</w:t>
        </w:r>
      </w:hyperlink>
      <w:r>
        <w:rPr>
          <w:rFonts w:ascii="Arial" w:hAnsi="Arial" w:cs="Arial"/>
        </w:rPr>
        <w:t xml:space="preserve"> </w:t>
      </w:r>
    </w:p>
    <w:p w14:paraId="6C85DF2F" w14:textId="77777777" w:rsidR="00315E72" w:rsidRDefault="00315E72" w:rsidP="00315E72">
      <w:pPr>
        <w:spacing w:after="0"/>
        <w:rPr>
          <w:rFonts w:ascii="Arial" w:hAnsi="Arial" w:cs="Arial"/>
        </w:rPr>
      </w:pPr>
    </w:p>
    <w:p w14:paraId="66CFECA2" w14:textId="77777777" w:rsidR="00315E72" w:rsidRDefault="00315E72" w:rsidP="00315E72">
      <w:pPr>
        <w:spacing w:after="0"/>
        <w:ind w:left="360"/>
        <w:rPr>
          <w:rFonts w:ascii="Arial" w:hAnsi="Arial" w:cs="Arial"/>
          <w:shd w:val="clear" w:color="auto" w:fill="FFFFFF"/>
        </w:rPr>
      </w:pPr>
      <w:r>
        <w:rPr>
          <w:rFonts w:ascii="Arial" w:hAnsi="Arial" w:cs="Arial"/>
        </w:rPr>
        <w:t>Assessment Tool: D</w:t>
      </w:r>
      <w:r>
        <w:rPr>
          <w:rFonts w:ascii="Arial" w:hAnsi="Arial" w:cs="Arial"/>
          <w:shd w:val="clear" w:color="auto" w:fill="FFFFFF"/>
        </w:rPr>
        <w:t xml:space="preserve">irect Observation of Clinical Care (DOCC) - </w:t>
      </w:r>
      <w:hyperlink r:id="rId83" w:history="1">
        <w:r>
          <w:rPr>
            <w:rStyle w:val="Hyperlink"/>
            <w:rFonts w:ascii="Arial" w:hAnsi="Arial" w:cs="Arial"/>
            <w:shd w:val="clear" w:color="auto" w:fill="FFFFFF"/>
          </w:rPr>
          <w:t>https://dl.acgme.org/pages/assessment</w:t>
        </w:r>
      </w:hyperlink>
    </w:p>
    <w:p w14:paraId="51B5E5AE" w14:textId="77777777" w:rsidR="00315E72" w:rsidRDefault="00315E72" w:rsidP="00315E72">
      <w:pPr>
        <w:spacing w:after="0"/>
        <w:ind w:left="360"/>
        <w:rPr>
          <w:rFonts w:ascii="Arial" w:hAnsi="Arial" w:cs="Arial"/>
          <w:shd w:val="clear" w:color="auto" w:fill="FFFFFF"/>
        </w:rPr>
      </w:pPr>
    </w:p>
    <w:p w14:paraId="4A393474" w14:textId="77777777" w:rsidR="00315E72" w:rsidRDefault="00315E72" w:rsidP="00315E72">
      <w:pPr>
        <w:spacing w:after="0"/>
        <w:ind w:left="360"/>
        <w:rPr>
          <w:rStyle w:val="Strong"/>
          <w:b w:val="0"/>
          <w:bCs w:val="0"/>
        </w:rPr>
      </w:pPr>
      <w:r>
        <w:rPr>
          <w:rFonts w:ascii="Arial" w:hAnsi="Arial" w:cs="Arial"/>
          <w:shd w:val="clear" w:color="auto" w:fill="FFFFFF"/>
        </w:rPr>
        <w:t xml:space="preserve">Assessment Tool: </w:t>
      </w:r>
      <w:hyperlink r:id="rId84" w:tgtFrame="_blank" w:history="1">
        <w:r>
          <w:rPr>
            <w:rStyle w:val="Hyperlink"/>
            <w:rFonts w:ascii="Arial" w:hAnsi="Arial" w:cs="Arial"/>
          </w:rPr>
          <w:t>Teamwork Effectiveness Assessment Module </w:t>
        </w:r>
      </w:hyperlink>
      <w:r>
        <w:rPr>
          <w:rStyle w:val="Strong"/>
          <w:rFonts w:ascii="Arial" w:hAnsi="Arial" w:cs="Arial"/>
        </w:rPr>
        <w:t xml:space="preserve">(TEAM) - </w:t>
      </w:r>
      <w:hyperlink r:id="rId85" w:history="1">
        <w:r>
          <w:rPr>
            <w:rStyle w:val="Hyperlink"/>
            <w:rFonts w:ascii="Arial" w:hAnsi="Arial" w:cs="Arial"/>
          </w:rPr>
          <w:t>https://dl.acgme.org/pages/assessment</w:t>
        </w:r>
      </w:hyperlink>
      <w:r>
        <w:rPr>
          <w:rStyle w:val="Strong"/>
          <w:rFonts w:ascii="Arial" w:hAnsi="Arial" w:cs="Arial"/>
        </w:rPr>
        <w:t xml:space="preserve"> </w:t>
      </w:r>
    </w:p>
    <w:p w14:paraId="0F9E23BB" w14:textId="77777777" w:rsidR="00315E72" w:rsidRDefault="00315E72" w:rsidP="00315E72">
      <w:pPr>
        <w:spacing w:after="0"/>
        <w:ind w:left="360"/>
        <w:rPr>
          <w:b/>
          <w:bCs/>
        </w:rPr>
      </w:pPr>
    </w:p>
    <w:p w14:paraId="0DCEF5C7" w14:textId="1ADFE654" w:rsidR="00315E72" w:rsidRDefault="00315E72" w:rsidP="00051F2A">
      <w:pPr>
        <w:spacing w:after="0"/>
        <w:ind w:firstLine="360"/>
      </w:pPr>
      <w:r>
        <w:rPr>
          <w:rFonts w:ascii="Arial" w:hAnsi="Arial" w:cs="Arial"/>
        </w:rPr>
        <w:t xml:space="preserve">Learn at ACGME has several courses on Assessment and Milestones - </w:t>
      </w:r>
      <w:hyperlink r:id="rId86" w:history="1">
        <w:r>
          <w:rPr>
            <w:rStyle w:val="Hyperlink"/>
            <w:rFonts w:ascii="Arial" w:hAnsi="Arial" w:cs="Arial"/>
          </w:rPr>
          <w:t>https://dl.acgme.org/</w:t>
        </w:r>
      </w:hyperlink>
    </w:p>
    <w:p w14:paraId="23812038" w14:textId="48710C36" w:rsidR="00F87FE2" w:rsidRDefault="00F87FE2" w:rsidP="00315E72">
      <w:pPr>
        <w:spacing w:after="0" w:line="240" w:lineRule="auto"/>
        <w:ind w:left="360"/>
        <w:rPr>
          <w:rFonts w:ascii="Arial" w:eastAsia="Arial" w:hAnsi="Arial" w:cs="Arial"/>
        </w:rPr>
      </w:pPr>
    </w:p>
    <w:sectPr w:rsidR="00F87FE2" w:rsidSect="00D2394F">
      <w:headerReference w:type="default" r:id="rId87"/>
      <w:footerReference w:type="default" r:id="rId88"/>
      <w:type w:val="continuous"/>
      <w:pgSz w:w="15840" w:h="12240" w:orient="landscape"/>
      <w:pgMar w:top="81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1803F" w14:textId="77777777" w:rsidR="007D400C" w:rsidRDefault="007D400C">
      <w:pPr>
        <w:spacing w:after="0" w:line="240" w:lineRule="auto"/>
      </w:pPr>
      <w:r>
        <w:separator/>
      </w:r>
    </w:p>
  </w:endnote>
  <w:endnote w:type="continuationSeparator" w:id="0">
    <w:p w14:paraId="7B983DC5" w14:textId="77777777" w:rsidR="007D400C" w:rsidRDefault="007D400C">
      <w:pPr>
        <w:spacing w:after="0" w:line="240" w:lineRule="auto"/>
      </w:pPr>
      <w:r>
        <w:continuationSeparator/>
      </w:r>
    </w:p>
  </w:endnote>
  <w:endnote w:type="continuationNotice" w:id="1">
    <w:p w14:paraId="3CD199E5" w14:textId="77777777" w:rsidR="007D400C" w:rsidRDefault="007D40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95014"/>
      <w:docPartObj>
        <w:docPartGallery w:val="Page Numbers (Bottom of Page)"/>
        <w:docPartUnique/>
      </w:docPartObj>
    </w:sdtPr>
    <w:sdtEndPr>
      <w:rPr>
        <w:noProof/>
      </w:rPr>
    </w:sdtEndPr>
    <w:sdtContent>
      <w:p w14:paraId="27367B54" w14:textId="7D4968DF" w:rsidR="002D0CE3" w:rsidRDefault="002D0C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F98BEC" w14:textId="343CAF5F" w:rsidR="00D861A4" w:rsidRPr="00D2394F" w:rsidRDefault="00D861A4" w:rsidP="00D2394F">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5B56B" w14:textId="77777777" w:rsidR="007D400C" w:rsidRDefault="007D400C">
      <w:pPr>
        <w:spacing w:after="0" w:line="240" w:lineRule="auto"/>
      </w:pPr>
      <w:r>
        <w:separator/>
      </w:r>
    </w:p>
  </w:footnote>
  <w:footnote w:type="continuationSeparator" w:id="0">
    <w:p w14:paraId="35F98DF5" w14:textId="77777777" w:rsidR="007D400C" w:rsidRDefault="007D400C">
      <w:pPr>
        <w:spacing w:after="0" w:line="240" w:lineRule="auto"/>
      </w:pPr>
      <w:r>
        <w:continuationSeparator/>
      </w:r>
    </w:p>
  </w:footnote>
  <w:footnote w:type="continuationNotice" w:id="1">
    <w:p w14:paraId="27E4FD29" w14:textId="77777777" w:rsidR="007D400C" w:rsidRDefault="007D40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35738" w14:textId="1720A1B6" w:rsidR="00D861A4" w:rsidRDefault="007E1D91">
    <w:pPr>
      <w:pStyle w:val="Header"/>
      <w:rPr>
        <w:rFonts w:ascii="Arial" w:hAnsi="Arial" w:cs="Arial"/>
        <w:sz w:val="20"/>
        <w:szCs w:val="20"/>
      </w:rPr>
    </w:pPr>
    <w:r>
      <w:rPr>
        <w:rFonts w:ascii="Arial" w:hAnsi="Arial" w:cs="Arial"/>
        <w:sz w:val="20"/>
        <w:szCs w:val="20"/>
      </w:rPr>
      <w:t>Neuro</w:t>
    </w:r>
    <w:r w:rsidR="00D861A4" w:rsidRPr="00AB49BB">
      <w:rPr>
        <w:rFonts w:ascii="Arial" w:hAnsi="Arial" w:cs="Arial"/>
        <w:sz w:val="20"/>
        <w:szCs w:val="20"/>
      </w:rPr>
      <w:t>tology</w:t>
    </w:r>
    <w:r w:rsidR="00D861A4">
      <w:rPr>
        <w:rFonts w:ascii="Arial" w:hAnsi="Arial" w:cs="Arial"/>
        <w:sz w:val="20"/>
        <w:szCs w:val="20"/>
      </w:rPr>
      <w:t xml:space="preserve"> </w:t>
    </w:r>
    <w:r w:rsidR="00D861A4" w:rsidRPr="00AB49BB">
      <w:rPr>
        <w:rFonts w:ascii="Arial" w:hAnsi="Arial" w:cs="Arial"/>
        <w:sz w:val="20"/>
        <w:szCs w:val="20"/>
      </w:rPr>
      <w:t>Supplemental Guide</w:t>
    </w:r>
  </w:p>
  <w:p w14:paraId="4798C5B1" w14:textId="77777777" w:rsidR="00FD27C9" w:rsidRPr="00AB49BB" w:rsidRDefault="00FD27C9">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C70"/>
    <w:multiLevelType w:val="hybridMultilevel"/>
    <w:tmpl w:val="1A603AAA"/>
    <w:lvl w:ilvl="0" w:tplc="DEF85FF4">
      <w:start w:val="1"/>
      <w:numFmt w:val="bullet"/>
      <w:lvlText w:val="·"/>
      <w:lvlJc w:val="left"/>
      <w:pPr>
        <w:ind w:left="720" w:hanging="360"/>
      </w:pPr>
      <w:rPr>
        <w:rFonts w:ascii="Symbol" w:hAnsi="Symbol" w:hint="default"/>
      </w:rPr>
    </w:lvl>
    <w:lvl w:ilvl="1" w:tplc="9DF2B86A">
      <w:start w:val="1"/>
      <w:numFmt w:val="bullet"/>
      <w:lvlText w:val="o"/>
      <w:lvlJc w:val="left"/>
      <w:pPr>
        <w:ind w:left="1440" w:hanging="360"/>
      </w:pPr>
      <w:rPr>
        <w:rFonts w:ascii="Courier New" w:hAnsi="Courier New" w:hint="default"/>
      </w:rPr>
    </w:lvl>
    <w:lvl w:ilvl="2" w:tplc="346ED238">
      <w:start w:val="1"/>
      <w:numFmt w:val="bullet"/>
      <w:lvlText w:val=""/>
      <w:lvlJc w:val="left"/>
      <w:pPr>
        <w:ind w:left="2160" w:hanging="360"/>
      </w:pPr>
      <w:rPr>
        <w:rFonts w:ascii="Wingdings" w:hAnsi="Wingdings" w:hint="default"/>
      </w:rPr>
    </w:lvl>
    <w:lvl w:ilvl="3" w:tplc="290C102C">
      <w:start w:val="1"/>
      <w:numFmt w:val="bullet"/>
      <w:lvlText w:val=""/>
      <w:lvlJc w:val="left"/>
      <w:pPr>
        <w:ind w:left="2880" w:hanging="360"/>
      </w:pPr>
      <w:rPr>
        <w:rFonts w:ascii="Symbol" w:hAnsi="Symbol" w:hint="default"/>
      </w:rPr>
    </w:lvl>
    <w:lvl w:ilvl="4" w:tplc="C3120BEA">
      <w:start w:val="1"/>
      <w:numFmt w:val="bullet"/>
      <w:lvlText w:val="o"/>
      <w:lvlJc w:val="left"/>
      <w:pPr>
        <w:ind w:left="3600" w:hanging="360"/>
      </w:pPr>
      <w:rPr>
        <w:rFonts w:ascii="Courier New" w:hAnsi="Courier New" w:hint="default"/>
      </w:rPr>
    </w:lvl>
    <w:lvl w:ilvl="5" w:tplc="6F2A1B18">
      <w:start w:val="1"/>
      <w:numFmt w:val="bullet"/>
      <w:lvlText w:val=""/>
      <w:lvlJc w:val="left"/>
      <w:pPr>
        <w:ind w:left="4320" w:hanging="360"/>
      </w:pPr>
      <w:rPr>
        <w:rFonts w:ascii="Wingdings" w:hAnsi="Wingdings" w:hint="default"/>
      </w:rPr>
    </w:lvl>
    <w:lvl w:ilvl="6" w:tplc="AA9228E0">
      <w:start w:val="1"/>
      <w:numFmt w:val="bullet"/>
      <w:lvlText w:val=""/>
      <w:lvlJc w:val="left"/>
      <w:pPr>
        <w:ind w:left="5040" w:hanging="360"/>
      </w:pPr>
      <w:rPr>
        <w:rFonts w:ascii="Symbol" w:hAnsi="Symbol" w:hint="default"/>
      </w:rPr>
    </w:lvl>
    <w:lvl w:ilvl="7" w:tplc="9BCA1830">
      <w:start w:val="1"/>
      <w:numFmt w:val="bullet"/>
      <w:lvlText w:val="o"/>
      <w:lvlJc w:val="left"/>
      <w:pPr>
        <w:ind w:left="5760" w:hanging="360"/>
      </w:pPr>
      <w:rPr>
        <w:rFonts w:ascii="Courier New" w:hAnsi="Courier New" w:hint="default"/>
      </w:rPr>
    </w:lvl>
    <w:lvl w:ilvl="8" w:tplc="735AE196">
      <w:start w:val="1"/>
      <w:numFmt w:val="bullet"/>
      <w:lvlText w:val=""/>
      <w:lvlJc w:val="left"/>
      <w:pPr>
        <w:ind w:left="6480" w:hanging="360"/>
      </w:pPr>
      <w:rPr>
        <w:rFonts w:ascii="Wingdings" w:hAnsi="Wingdings" w:hint="default"/>
      </w:rPr>
    </w:lvl>
  </w:abstractNum>
  <w:abstractNum w:abstractNumId="1" w15:restartNumberingAfterBreak="0">
    <w:nsid w:val="01111EAD"/>
    <w:multiLevelType w:val="hybridMultilevel"/>
    <w:tmpl w:val="0B0ABB50"/>
    <w:lvl w:ilvl="0" w:tplc="7AD83CDA">
      <w:start w:val="1"/>
      <w:numFmt w:val="bullet"/>
      <w:lvlText w:val="●"/>
      <w:lvlJc w:val="left"/>
      <w:pPr>
        <w:ind w:left="720" w:hanging="360"/>
      </w:pPr>
      <w:rPr>
        <w:rFonts w:ascii="Noto Sans Symbols" w:eastAsia="Noto Sans Symbols" w:hAnsi="Noto Sans Symbols" w:cs="Noto Sans Symbols"/>
      </w:rPr>
    </w:lvl>
    <w:lvl w:ilvl="1" w:tplc="E24C0298">
      <w:start w:val="1"/>
      <w:numFmt w:val="bullet"/>
      <w:lvlText w:val="o"/>
      <w:lvlJc w:val="left"/>
      <w:pPr>
        <w:ind w:left="1440" w:hanging="360"/>
      </w:pPr>
      <w:rPr>
        <w:rFonts w:ascii="Courier New" w:eastAsia="Courier New" w:hAnsi="Courier New" w:cs="Courier New"/>
      </w:rPr>
    </w:lvl>
    <w:lvl w:ilvl="2" w:tplc="F58A38C2">
      <w:start w:val="1"/>
      <w:numFmt w:val="bullet"/>
      <w:lvlText w:val="▪"/>
      <w:lvlJc w:val="left"/>
      <w:pPr>
        <w:ind w:left="2160" w:hanging="360"/>
      </w:pPr>
      <w:rPr>
        <w:rFonts w:ascii="Noto Sans Symbols" w:eastAsia="Noto Sans Symbols" w:hAnsi="Noto Sans Symbols" w:cs="Noto Sans Symbols"/>
      </w:rPr>
    </w:lvl>
    <w:lvl w:ilvl="3" w:tplc="D2FEF2C8">
      <w:start w:val="1"/>
      <w:numFmt w:val="bullet"/>
      <w:lvlText w:val="●"/>
      <w:lvlJc w:val="left"/>
      <w:pPr>
        <w:ind w:left="2880" w:hanging="360"/>
      </w:pPr>
      <w:rPr>
        <w:rFonts w:ascii="Noto Sans Symbols" w:eastAsia="Noto Sans Symbols" w:hAnsi="Noto Sans Symbols" w:cs="Noto Sans Symbols"/>
      </w:rPr>
    </w:lvl>
    <w:lvl w:ilvl="4" w:tplc="A2F28CF4">
      <w:start w:val="1"/>
      <w:numFmt w:val="bullet"/>
      <w:lvlText w:val="o"/>
      <w:lvlJc w:val="left"/>
      <w:pPr>
        <w:ind w:left="3600" w:hanging="360"/>
      </w:pPr>
      <w:rPr>
        <w:rFonts w:ascii="Courier New" w:eastAsia="Courier New" w:hAnsi="Courier New" w:cs="Courier New"/>
      </w:rPr>
    </w:lvl>
    <w:lvl w:ilvl="5" w:tplc="E9DC42F6">
      <w:start w:val="1"/>
      <w:numFmt w:val="bullet"/>
      <w:lvlText w:val="▪"/>
      <w:lvlJc w:val="left"/>
      <w:pPr>
        <w:ind w:left="4320" w:hanging="360"/>
      </w:pPr>
      <w:rPr>
        <w:rFonts w:ascii="Noto Sans Symbols" w:eastAsia="Noto Sans Symbols" w:hAnsi="Noto Sans Symbols" w:cs="Noto Sans Symbols"/>
      </w:rPr>
    </w:lvl>
    <w:lvl w:ilvl="6" w:tplc="32A0A45C">
      <w:start w:val="1"/>
      <w:numFmt w:val="bullet"/>
      <w:lvlText w:val="●"/>
      <w:lvlJc w:val="left"/>
      <w:pPr>
        <w:ind w:left="5040" w:hanging="360"/>
      </w:pPr>
      <w:rPr>
        <w:rFonts w:ascii="Noto Sans Symbols" w:eastAsia="Noto Sans Symbols" w:hAnsi="Noto Sans Symbols" w:cs="Noto Sans Symbols"/>
      </w:rPr>
    </w:lvl>
    <w:lvl w:ilvl="7" w:tplc="D59A208E">
      <w:start w:val="1"/>
      <w:numFmt w:val="bullet"/>
      <w:lvlText w:val="o"/>
      <w:lvlJc w:val="left"/>
      <w:pPr>
        <w:ind w:left="5760" w:hanging="360"/>
      </w:pPr>
      <w:rPr>
        <w:rFonts w:ascii="Courier New" w:eastAsia="Courier New" w:hAnsi="Courier New" w:cs="Courier New"/>
      </w:rPr>
    </w:lvl>
    <w:lvl w:ilvl="8" w:tplc="6A7A6556">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0627DE"/>
    <w:multiLevelType w:val="hybridMultilevel"/>
    <w:tmpl w:val="53D68F5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4604F"/>
    <w:multiLevelType w:val="hybridMultilevel"/>
    <w:tmpl w:val="AAE6A3D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F738A3"/>
    <w:multiLevelType w:val="hybridMultilevel"/>
    <w:tmpl w:val="12EA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C6296"/>
    <w:multiLevelType w:val="hybridMultilevel"/>
    <w:tmpl w:val="DAA6B2A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E7764"/>
    <w:multiLevelType w:val="hybridMultilevel"/>
    <w:tmpl w:val="EDB4C36A"/>
    <w:lvl w:ilvl="0" w:tplc="1FB4B030">
      <w:start w:val="1"/>
      <w:numFmt w:val="bullet"/>
      <w:lvlText w:val="●"/>
      <w:lvlJc w:val="left"/>
      <w:pPr>
        <w:ind w:left="720" w:hanging="360"/>
      </w:pPr>
      <w:rPr>
        <w:rFonts w:ascii="Noto Sans Symbols" w:eastAsia="Noto Sans Symbols" w:hAnsi="Noto Sans Symbols" w:cs="Noto Sans Symbols"/>
      </w:rPr>
    </w:lvl>
    <w:lvl w:ilvl="1" w:tplc="B2ECA718">
      <w:start w:val="1"/>
      <w:numFmt w:val="bullet"/>
      <w:lvlText w:val="o"/>
      <w:lvlJc w:val="left"/>
      <w:pPr>
        <w:ind w:left="1440" w:hanging="360"/>
      </w:pPr>
      <w:rPr>
        <w:rFonts w:ascii="Courier New" w:eastAsia="Courier New" w:hAnsi="Courier New" w:cs="Courier New"/>
      </w:rPr>
    </w:lvl>
    <w:lvl w:ilvl="2" w:tplc="BF12BC6A">
      <w:start w:val="1"/>
      <w:numFmt w:val="bullet"/>
      <w:lvlText w:val="▪"/>
      <w:lvlJc w:val="left"/>
      <w:pPr>
        <w:ind w:left="2160" w:hanging="360"/>
      </w:pPr>
      <w:rPr>
        <w:rFonts w:ascii="Noto Sans Symbols" w:eastAsia="Noto Sans Symbols" w:hAnsi="Noto Sans Symbols" w:cs="Noto Sans Symbols"/>
      </w:rPr>
    </w:lvl>
    <w:lvl w:ilvl="3" w:tplc="C2D86E82">
      <w:start w:val="1"/>
      <w:numFmt w:val="bullet"/>
      <w:lvlText w:val="●"/>
      <w:lvlJc w:val="left"/>
      <w:pPr>
        <w:ind w:left="2880" w:hanging="360"/>
      </w:pPr>
      <w:rPr>
        <w:rFonts w:ascii="Noto Sans Symbols" w:eastAsia="Noto Sans Symbols" w:hAnsi="Noto Sans Symbols" w:cs="Noto Sans Symbols"/>
      </w:rPr>
    </w:lvl>
    <w:lvl w:ilvl="4" w:tplc="D73493EC">
      <w:start w:val="1"/>
      <w:numFmt w:val="bullet"/>
      <w:lvlText w:val="o"/>
      <w:lvlJc w:val="left"/>
      <w:pPr>
        <w:ind w:left="3600" w:hanging="360"/>
      </w:pPr>
      <w:rPr>
        <w:rFonts w:ascii="Courier New" w:eastAsia="Courier New" w:hAnsi="Courier New" w:cs="Courier New"/>
      </w:rPr>
    </w:lvl>
    <w:lvl w:ilvl="5" w:tplc="3F2A7D0E">
      <w:start w:val="1"/>
      <w:numFmt w:val="bullet"/>
      <w:lvlText w:val="▪"/>
      <w:lvlJc w:val="left"/>
      <w:pPr>
        <w:ind w:left="4320" w:hanging="360"/>
      </w:pPr>
      <w:rPr>
        <w:rFonts w:ascii="Noto Sans Symbols" w:eastAsia="Noto Sans Symbols" w:hAnsi="Noto Sans Symbols" w:cs="Noto Sans Symbols"/>
      </w:rPr>
    </w:lvl>
    <w:lvl w:ilvl="6" w:tplc="051410E0">
      <w:start w:val="1"/>
      <w:numFmt w:val="bullet"/>
      <w:lvlText w:val="●"/>
      <w:lvlJc w:val="left"/>
      <w:pPr>
        <w:ind w:left="5040" w:hanging="360"/>
      </w:pPr>
      <w:rPr>
        <w:rFonts w:ascii="Noto Sans Symbols" w:eastAsia="Noto Sans Symbols" w:hAnsi="Noto Sans Symbols" w:cs="Noto Sans Symbols"/>
      </w:rPr>
    </w:lvl>
    <w:lvl w:ilvl="7" w:tplc="B4AA7CC4">
      <w:start w:val="1"/>
      <w:numFmt w:val="bullet"/>
      <w:lvlText w:val="o"/>
      <w:lvlJc w:val="left"/>
      <w:pPr>
        <w:ind w:left="5760" w:hanging="360"/>
      </w:pPr>
      <w:rPr>
        <w:rFonts w:ascii="Courier New" w:eastAsia="Courier New" w:hAnsi="Courier New" w:cs="Courier New"/>
      </w:rPr>
    </w:lvl>
    <w:lvl w:ilvl="8" w:tplc="EFE0EC9C">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460168"/>
    <w:multiLevelType w:val="hybridMultilevel"/>
    <w:tmpl w:val="35EE53B4"/>
    <w:lvl w:ilvl="0" w:tplc="E4C01754">
      <w:start w:val="1"/>
      <w:numFmt w:val="bullet"/>
      <w:lvlText w:val=""/>
      <w:lvlJc w:val="left"/>
      <w:pPr>
        <w:ind w:left="720" w:hanging="360"/>
      </w:pPr>
      <w:rPr>
        <w:rFonts w:ascii="Symbol" w:hAnsi="Symbol" w:hint="default"/>
      </w:rPr>
    </w:lvl>
    <w:lvl w:ilvl="1" w:tplc="773E16FA">
      <w:start w:val="1"/>
      <w:numFmt w:val="bullet"/>
      <w:lvlText w:val="o"/>
      <w:lvlJc w:val="left"/>
      <w:pPr>
        <w:ind w:left="1440" w:hanging="360"/>
      </w:pPr>
      <w:rPr>
        <w:rFonts w:ascii="Courier New" w:eastAsia="Courier New" w:hAnsi="Courier New" w:cs="Courier New"/>
      </w:rPr>
    </w:lvl>
    <w:lvl w:ilvl="2" w:tplc="BB4E1346">
      <w:start w:val="1"/>
      <w:numFmt w:val="bullet"/>
      <w:lvlText w:val="▪"/>
      <w:lvlJc w:val="left"/>
      <w:pPr>
        <w:ind w:left="2160" w:hanging="360"/>
      </w:pPr>
      <w:rPr>
        <w:rFonts w:ascii="Noto Sans Symbols" w:eastAsia="Noto Sans Symbols" w:hAnsi="Noto Sans Symbols" w:cs="Noto Sans Symbols"/>
      </w:rPr>
    </w:lvl>
    <w:lvl w:ilvl="3" w:tplc="C574B0F8">
      <w:start w:val="1"/>
      <w:numFmt w:val="bullet"/>
      <w:lvlText w:val="●"/>
      <w:lvlJc w:val="left"/>
      <w:pPr>
        <w:ind w:left="2880" w:hanging="360"/>
      </w:pPr>
      <w:rPr>
        <w:rFonts w:ascii="Noto Sans Symbols" w:eastAsia="Noto Sans Symbols" w:hAnsi="Noto Sans Symbols" w:cs="Noto Sans Symbols"/>
      </w:rPr>
    </w:lvl>
    <w:lvl w:ilvl="4" w:tplc="BEC2C442">
      <w:start w:val="1"/>
      <w:numFmt w:val="bullet"/>
      <w:lvlText w:val="o"/>
      <w:lvlJc w:val="left"/>
      <w:pPr>
        <w:ind w:left="3600" w:hanging="360"/>
      </w:pPr>
      <w:rPr>
        <w:rFonts w:ascii="Courier New" w:eastAsia="Courier New" w:hAnsi="Courier New" w:cs="Courier New"/>
      </w:rPr>
    </w:lvl>
    <w:lvl w:ilvl="5" w:tplc="95684A26">
      <w:start w:val="1"/>
      <w:numFmt w:val="bullet"/>
      <w:lvlText w:val="▪"/>
      <w:lvlJc w:val="left"/>
      <w:pPr>
        <w:ind w:left="4320" w:hanging="360"/>
      </w:pPr>
      <w:rPr>
        <w:rFonts w:ascii="Noto Sans Symbols" w:eastAsia="Noto Sans Symbols" w:hAnsi="Noto Sans Symbols" w:cs="Noto Sans Symbols"/>
      </w:rPr>
    </w:lvl>
    <w:lvl w:ilvl="6" w:tplc="243EA99C">
      <w:start w:val="1"/>
      <w:numFmt w:val="bullet"/>
      <w:lvlText w:val="●"/>
      <w:lvlJc w:val="left"/>
      <w:pPr>
        <w:ind w:left="5040" w:hanging="360"/>
      </w:pPr>
      <w:rPr>
        <w:rFonts w:ascii="Noto Sans Symbols" w:eastAsia="Noto Sans Symbols" w:hAnsi="Noto Sans Symbols" w:cs="Noto Sans Symbols"/>
      </w:rPr>
    </w:lvl>
    <w:lvl w:ilvl="7" w:tplc="585C3B28">
      <w:start w:val="1"/>
      <w:numFmt w:val="bullet"/>
      <w:lvlText w:val="o"/>
      <w:lvlJc w:val="left"/>
      <w:pPr>
        <w:ind w:left="5760" w:hanging="360"/>
      </w:pPr>
      <w:rPr>
        <w:rFonts w:ascii="Courier New" w:eastAsia="Courier New" w:hAnsi="Courier New" w:cs="Courier New"/>
      </w:rPr>
    </w:lvl>
    <w:lvl w:ilvl="8" w:tplc="E29ACDE6">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D3E403F"/>
    <w:multiLevelType w:val="hybridMultilevel"/>
    <w:tmpl w:val="030C65F8"/>
    <w:lvl w:ilvl="0" w:tplc="38D48D40">
      <w:start w:val="1"/>
      <w:numFmt w:val="bullet"/>
      <w:lvlText w:val="●"/>
      <w:lvlJc w:val="left"/>
      <w:pPr>
        <w:ind w:left="720" w:hanging="360"/>
      </w:pPr>
      <w:rPr>
        <w:rFonts w:ascii="Noto Sans Symbols" w:eastAsia="Noto Sans Symbols" w:hAnsi="Noto Sans Symbols" w:cs="Noto Sans Symbols"/>
      </w:rPr>
    </w:lvl>
    <w:lvl w:ilvl="1" w:tplc="41C203E8">
      <w:start w:val="1"/>
      <w:numFmt w:val="bullet"/>
      <w:lvlText w:val="o"/>
      <w:lvlJc w:val="left"/>
      <w:pPr>
        <w:ind w:left="1440" w:hanging="360"/>
      </w:pPr>
      <w:rPr>
        <w:rFonts w:ascii="Courier New" w:eastAsia="Courier New" w:hAnsi="Courier New" w:cs="Courier New"/>
      </w:rPr>
    </w:lvl>
    <w:lvl w:ilvl="2" w:tplc="2B40A35C">
      <w:start w:val="1"/>
      <w:numFmt w:val="bullet"/>
      <w:lvlText w:val="▪"/>
      <w:lvlJc w:val="left"/>
      <w:pPr>
        <w:ind w:left="2160" w:hanging="360"/>
      </w:pPr>
      <w:rPr>
        <w:rFonts w:ascii="Noto Sans Symbols" w:eastAsia="Noto Sans Symbols" w:hAnsi="Noto Sans Symbols" w:cs="Noto Sans Symbols"/>
      </w:rPr>
    </w:lvl>
    <w:lvl w:ilvl="3" w:tplc="94E0B94A">
      <w:start w:val="1"/>
      <w:numFmt w:val="bullet"/>
      <w:lvlText w:val="●"/>
      <w:lvlJc w:val="left"/>
      <w:pPr>
        <w:ind w:left="2880" w:hanging="360"/>
      </w:pPr>
      <w:rPr>
        <w:rFonts w:ascii="Noto Sans Symbols" w:eastAsia="Noto Sans Symbols" w:hAnsi="Noto Sans Symbols" w:cs="Noto Sans Symbols"/>
      </w:rPr>
    </w:lvl>
    <w:lvl w:ilvl="4" w:tplc="BA827B50">
      <w:start w:val="1"/>
      <w:numFmt w:val="bullet"/>
      <w:lvlText w:val="o"/>
      <w:lvlJc w:val="left"/>
      <w:pPr>
        <w:ind w:left="3600" w:hanging="360"/>
      </w:pPr>
      <w:rPr>
        <w:rFonts w:ascii="Courier New" w:eastAsia="Courier New" w:hAnsi="Courier New" w:cs="Courier New"/>
      </w:rPr>
    </w:lvl>
    <w:lvl w:ilvl="5" w:tplc="0A9EB32C">
      <w:start w:val="1"/>
      <w:numFmt w:val="bullet"/>
      <w:lvlText w:val="▪"/>
      <w:lvlJc w:val="left"/>
      <w:pPr>
        <w:ind w:left="4320" w:hanging="360"/>
      </w:pPr>
      <w:rPr>
        <w:rFonts w:ascii="Noto Sans Symbols" w:eastAsia="Noto Sans Symbols" w:hAnsi="Noto Sans Symbols" w:cs="Noto Sans Symbols"/>
      </w:rPr>
    </w:lvl>
    <w:lvl w:ilvl="6" w:tplc="18B8D152">
      <w:start w:val="1"/>
      <w:numFmt w:val="bullet"/>
      <w:lvlText w:val="●"/>
      <w:lvlJc w:val="left"/>
      <w:pPr>
        <w:ind w:left="5040" w:hanging="360"/>
      </w:pPr>
      <w:rPr>
        <w:rFonts w:ascii="Noto Sans Symbols" w:eastAsia="Noto Sans Symbols" w:hAnsi="Noto Sans Symbols" w:cs="Noto Sans Symbols"/>
      </w:rPr>
    </w:lvl>
    <w:lvl w:ilvl="7" w:tplc="C24A3C1E">
      <w:start w:val="1"/>
      <w:numFmt w:val="bullet"/>
      <w:lvlText w:val="o"/>
      <w:lvlJc w:val="left"/>
      <w:pPr>
        <w:ind w:left="5760" w:hanging="360"/>
      </w:pPr>
      <w:rPr>
        <w:rFonts w:ascii="Courier New" w:eastAsia="Courier New" w:hAnsi="Courier New" w:cs="Courier New"/>
      </w:rPr>
    </w:lvl>
    <w:lvl w:ilvl="8" w:tplc="D726724C">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F241184"/>
    <w:multiLevelType w:val="hybridMultilevel"/>
    <w:tmpl w:val="FFFFFFFF"/>
    <w:lvl w:ilvl="0" w:tplc="30966B2E">
      <w:start w:val="1"/>
      <w:numFmt w:val="bullet"/>
      <w:lvlText w:val="·"/>
      <w:lvlJc w:val="left"/>
      <w:pPr>
        <w:ind w:left="720" w:hanging="360"/>
      </w:pPr>
      <w:rPr>
        <w:rFonts w:ascii="Symbol" w:hAnsi="Symbol" w:hint="default"/>
      </w:rPr>
    </w:lvl>
    <w:lvl w:ilvl="1" w:tplc="598CA342">
      <w:start w:val="1"/>
      <w:numFmt w:val="bullet"/>
      <w:lvlText w:val="o"/>
      <w:lvlJc w:val="left"/>
      <w:pPr>
        <w:ind w:left="1440" w:hanging="360"/>
      </w:pPr>
      <w:rPr>
        <w:rFonts w:ascii="Courier New" w:hAnsi="Courier New" w:hint="default"/>
      </w:rPr>
    </w:lvl>
    <w:lvl w:ilvl="2" w:tplc="AF9A16E4">
      <w:start w:val="1"/>
      <w:numFmt w:val="bullet"/>
      <w:lvlText w:val=""/>
      <w:lvlJc w:val="left"/>
      <w:pPr>
        <w:ind w:left="2160" w:hanging="360"/>
      </w:pPr>
      <w:rPr>
        <w:rFonts w:ascii="Wingdings" w:hAnsi="Wingdings" w:hint="default"/>
      </w:rPr>
    </w:lvl>
    <w:lvl w:ilvl="3" w:tplc="A19C7AD6">
      <w:start w:val="1"/>
      <w:numFmt w:val="bullet"/>
      <w:lvlText w:val=""/>
      <w:lvlJc w:val="left"/>
      <w:pPr>
        <w:ind w:left="2880" w:hanging="360"/>
      </w:pPr>
      <w:rPr>
        <w:rFonts w:ascii="Symbol" w:hAnsi="Symbol" w:hint="default"/>
      </w:rPr>
    </w:lvl>
    <w:lvl w:ilvl="4" w:tplc="EA569F6E">
      <w:start w:val="1"/>
      <w:numFmt w:val="bullet"/>
      <w:lvlText w:val="o"/>
      <w:lvlJc w:val="left"/>
      <w:pPr>
        <w:ind w:left="3600" w:hanging="360"/>
      </w:pPr>
      <w:rPr>
        <w:rFonts w:ascii="Courier New" w:hAnsi="Courier New" w:hint="default"/>
      </w:rPr>
    </w:lvl>
    <w:lvl w:ilvl="5" w:tplc="EEC815B2">
      <w:start w:val="1"/>
      <w:numFmt w:val="bullet"/>
      <w:lvlText w:val=""/>
      <w:lvlJc w:val="left"/>
      <w:pPr>
        <w:ind w:left="4320" w:hanging="360"/>
      </w:pPr>
      <w:rPr>
        <w:rFonts w:ascii="Wingdings" w:hAnsi="Wingdings" w:hint="default"/>
      </w:rPr>
    </w:lvl>
    <w:lvl w:ilvl="6" w:tplc="AF20D028">
      <w:start w:val="1"/>
      <w:numFmt w:val="bullet"/>
      <w:lvlText w:val=""/>
      <w:lvlJc w:val="left"/>
      <w:pPr>
        <w:ind w:left="5040" w:hanging="360"/>
      </w:pPr>
      <w:rPr>
        <w:rFonts w:ascii="Symbol" w:hAnsi="Symbol" w:hint="default"/>
      </w:rPr>
    </w:lvl>
    <w:lvl w:ilvl="7" w:tplc="117E870A">
      <w:start w:val="1"/>
      <w:numFmt w:val="bullet"/>
      <w:lvlText w:val="o"/>
      <w:lvlJc w:val="left"/>
      <w:pPr>
        <w:ind w:left="5760" w:hanging="360"/>
      </w:pPr>
      <w:rPr>
        <w:rFonts w:ascii="Courier New" w:hAnsi="Courier New" w:hint="default"/>
      </w:rPr>
    </w:lvl>
    <w:lvl w:ilvl="8" w:tplc="E99484BC">
      <w:start w:val="1"/>
      <w:numFmt w:val="bullet"/>
      <w:lvlText w:val=""/>
      <w:lvlJc w:val="left"/>
      <w:pPr>
        <w:ind w:left="6480" w:hanging="360"/>
      </w:pPr>
      <w:rPr>
        <w:rFonts w:ascii="Wingdings" w:hAnsi="Wingdings" w:hint="default"/>
      </w:rPr>
    </w:lvl>
  </w:abstractNum>
  <w:abstractNum w:abstractNumId="10" w15:restartNumberingAfterBreak="0">
    <w:nsid w:val="12446078"/>
    <w:multiLevelType w:val="hybridMultilevel"/>
    <w:tmpl w:val="3F3A02E6"/>
    <w:lvl w:ilvl="0" w:tplc="ED1E198A">
      <w:start w:val="1"/>
      <w:numFmt w:val="bullet"/>
      <w:lvlText w:val="●"/>
      <w:lvlJc w:val="left"/>
      <w:pPr>
        <w:ind w:left="720" w:hanging="360"/>
      </w:pPr>
      <w:rPr>
        <w:rFonts w:ascii="Noto Sans Symbols" w:eastAsia="Noto Sans Symbols" w:hAnsi="Noto Sans Symbols" w:cs="Noto Sans Symbols"/>
      </w:rPr>
    </w:lvl>
    <w:lvl w:ilvl="1" w:tplc="194CD48A">
      <w:start w:val="1"/>
      <w:numFmt w:val="bullet"/>
      <w:lvlText w:val="o"/>
      <w:lvlJc w:val="left"/>
      <w:pPr>
        <w:ind w:left="1440" w:hanging="360"/>
      </w:pPr>
      <w:rPr>
        <w:rFonts w:ascii="Courier New" w:eastAsia="Courier New" w:hAnsi="Courier New" w:cs="Courier New"/>
      </w:rPr>
    </w:lvl>
    <w:lvl w:ilvl="2" w:tplc="37065FDC">
      <w:start w:val="1"/>
      <w:numFmt w:val="bullet"/>
      <w:lvlText w:val="▪"/>
      <w:lvlJc w:val="left"/>
      <w:pPr>
        <w:ind w:left="2160" w:hanging="360"/>
      </w:pPr>
      <w:rPr>
        <w:rFonts w:ascii="Noto Sans Symbols" w:eastAsia="Noto Sans Symbols" w:hAnsi="Noto Sans Symbols" w:cs="Noto Sans Symbols"/>
      </w:rPr>
    </w:lvl>
    <w:lvl w:ilvl="3" w:tplc="EFB82868">
      <w:start w:val="1"/>
      <w:numFmt w:val="bullet"/>
      <w:lvlText w:val="●"/>
      <w:lvlJc w:val="left"/>
      <w:pPr>
        <w:ind w:left="2880" w:hanging="360"/>
      </w:pPr>
      <w:rPr>
        <w:rFonts w:ascii="Noto Sans Symbols" w:eastAsia="Noto Sans Symbols" w:hAnsi="Noto Sans Symbols" w:cs="Noto Sans Symbols"/>
      </w:rPr>
    </w:lvl>
    <w:lvl w:ilvl="4" w:tplc="8132CE88">
      <w:start w:val="1"/>
      <w:numFmt w:val="bullet"/>
      <w:lvlText w:val="o"/>
      <w:lvlJc w:val="left"/>
      <w:pPr>
        <w:ind w:left="3600" w:hanging="360"/>
      </w:pPr>
      <w:rPr>
        <w:rFonts w:ascii="Courier New" w:eastAsia="Courier New" w:hAnsi="Courier New" w:cs="Courier New"/>
      </w:rPr>
    </w:lvl>
    <w:lvl w:ilvl="5" w:tplc="DDA482B0">
      <w:start w:val="1"/>
      <w:numFmt w:val="bullet"/>
      <w:lvlText w:val="▪"/>
      <w:lvlJc w:val="left"/>
      <w:pPr>
        <w:ind w:left="4320" w:hanging="360"/>
      </w:pPr>
      <w:rPr>
        <w:rFonts w:ascii="Noto Sans Symbols" w:eastAsia="Noto Sans Symbols" w:hAnsi="Noto Sans Symbols" w:cs="Noto Sans Symbols"/>
      </w:rPr>
    </w:lvl>
    <w:lvl w:ilvl="6" w:tplc="008E94D2">
      <w:start w:val="1"/>
      <w:numFmt w:val="bullet"/>
      <w:lvlText w:val="●"/>
      <w:lvlJc w:val="left"/>
      <w:pPr>
        <w:ind w:left="5040" w:hanging="360"/>
      </w:pPr>
      <w:rPr>
        <w:rFonts w:ascii="Noto Sans Symbols" w:eastAsia="Noto Sans Symbols" w:hAnsi="Noto Sans Symbols" w:cs="Noto Sans Symbols"/>
      </w:rPr>
    </w:lvl>
    <w:lvl w:ilvl="7" w:tplc="CB7E284A">
      <w:start w:val="1"/>
      <w:numFmt w:val="bullet"/>
      <w:lvlText w:val="o"/>
      <w:lvlJc w:val="left"/>
      <w:pPr>
        <w:ind w:left="5760" w:hanging="360"/>
      </w:pPr>
      <w:rPr>
        <w:rFonts w:ascii="Courier New" w:eastAsia="Courier New" w:hAnsi="Courier New" w:cs="Courier New"/>
      </w:rPr>
    </w:lvl>
    <w:lvl w:ilvl="8" w:tplc="2A36DA64">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3781995"/>
    <w:multiLevelType w:val="hybridMultilevel"/>
    <w:tmpl w:val="399A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097441"/>
    <w:multiLevelType w:val="hybridMultilevel"/>
    <w:tmpl w:val="28D86C38"/>
    <w:lvl w:ilvl="0" w:tplc="FFFFFFFF">
      <w:start w:val="1"/>
      <w:numFmt w:val="bullet"/>
      <w:lvlText w:val=""/>
      <w:lvlJc w:val="left"/>
      <w:rPr>
        <w:rFonts w:ascii="Symbol" w:hAnsi="Symbol" w:hint="default"/>
      </w:rPr>
    </w:lvl>
    <w:lvl w:ilvl="1" w:tplc="51C6AE62">
      <w:start w:val="1"/>
      <w:numFmt w:val="bullet"/>
      <w:lvlText w:val="o"/>
      <w:lvlJc w:val="left"/>
      <w:pPr>
        <w:ind w:left="1440" w:hanging="360"/>
      </w:pPr>
      <w:rPr>
        <w:rFonts w:ascii="Courier New" w:hAnsi="Courier New" w:hint="default"/>
      </w:rPr>
    </w:lvl>
    <w:lvl w:ilvl="2" w:tplc="6F50CFBE">
      <w:start w:val="1"/>
      <w:numFmt w:val="bullet"/>
      <w:lvlText w:val=""/>
      <w:lvlJc w:val="left"/>
      <w:pPr>
        <w:ind w:left="2160" w:hanging="360"/>
      </w:pPr>
      <w:rPr>
        <w:rFonts w:ascii="Wingdings" w:hAnsi="Wingdings" w:hint="default"/>
      </w:rPr>
    </w:lvl>
    <w:lvl w:ilvl="3" w:tplc="2D5EB824">
      <w:start w:val="1"/>
      <w:numFmt w:val="bullet"/>
      <w:lvlText w:val=""/>
      <w:lvlJc w:val="left"/>
      <w:pPr>
        <w:ind w:left="2880" w:hanging="360"/>
      </w:pPr>
      <w:rPr>
        <w:rFonts w:ascii="Symbol" w:hAnsi="Symbol" w:hint="default"/>
      </w:rPr>
    </w:lvl>
    <w:lvl w:ilvl="4" w:tplc="E6665ECC">
      <w:start w:val="1"/>
      <w:numFmt w:val="bullet"/>
      <w:lvlText w:val="o"/>
      <w:lvlJc w:val="left"/>
      <w:pPr>
        <w:ind w:left="3600" w:hanging="360"/>
      </w:pPr>
      <w:rPr>
        <w:rFonts w:ascii="Courier New" w:hAnsi="Courier New" w:hint="default"/>
      </w:rPr>
    </w:lvl>
    <w:lvl w:ilvl="5" w:tplc="34F873C8">
      <w:start w:val="1"/>
      <w:numFmt w:val="bullet"/>
      <w:lvlText w:val=""/>
      <w:lvlJc w:val="left"/>
      <w:pPr>
        <w:ind w:left="4320" w:hanging="360"/>
      </w:pPr>
      <w:rPr>
        <w:rFonts w:ascii="Wingdings" w:hAnsi="Wingdings" w:hint="default"/>
      </w:rPr>
    </w:lvl>
    <w:lvl w:ilvl="6" w:tplc="3EDA7EC6">
      <w:start w:val="1"/>
      <w:numFmt w:val="bullet"/>
      <w:lvlText w:val=""/>
      <w:lvlJc w:val="left"/>
      <w:pPr>
        <w:ind w:left="5040" w:hanging="360"/>
      </w:pPr>
      <w:rPr>
        <w:rFonts w:ascii="Symbol" w:hAnsi="Symbol" w:hint="default"/>
      </w:rPr>
    </w:lvl>
    <w:lvl w:ilvl="7" w:tplc="01FC5E32">
      <w:start w:val="1"/>
      <w:numFmt w:val="bullet"/>
      <w:lvlText w:val="o"/>
      <w:lvlJc w:val="left"/>
      <w:pPr>
        <w:ind w:left="5760" w:hanging="360"/>
      </w:pPr>
      <w:rPr>
        <w:rFonts w:ascii="Courier New" w:hAnsi="Courier New" w:hint="default"/>
      </w:rPr>
    </w:lvl>
    <w:lvl w:ilvl="8" w:tplc="06FE816E">
      <w:start w:val="1"/>
      <w:numFmt w:val="bullet"/>
      <w:lvlText w:val=""/>
      <w:lvlJc w:val="left"/>
      <w:pPr>
        <w:ind w:left="6480" w:hanging="360"/>
      </w:pPr>
      <w:rPr>
        <w:rFonts w:ascii="Wingdings" w:hAnsi="Wingdings" w:hint="default"/>
      </w:rPr>
    </w:lvl>
  </w:abstractNum>
  <w:abstractNum w:abstractNumId="13" w15:restartNumberingAfterBreak="0">
    <w:nsid w:val="1AB55101"/>
    <w:multiLevelType w:val="hybridMultilevel"/>
    <w:tmpl w:val="C2F8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8030E7"/>
    <w:multiLevelType w:val="hybridMultilevel"/>
    <w:tmpl w:val="98D82534"/>
    <w:lvl w:ilvl="0" w:tplc="D598B7A0">
      <w:start w:val="1"/>
      <w:numFmt w:val="bullet"/>
      <w:lvlText w:val="●"/>
      <w:lvlJc w:val="left"/>
      <w:pPr>
        <w:ind w:left="720" w:hanging="360"/>
      </w:pPr>
      <w:rPr>
        <w:rFonts w:ascii="Noto Sans Symbols" w:eastAsia="Noto Sans Symbols" w:hAnsi="Noto Sans Symbols" w:cs="Noto Sans Symbols"/>
      </w:rPr>
    </w:lvl>
    <w:lvl w:ilvl="1" w:tplc="FB9C5B8C">
      <w:start w:val="1"/>
      <w:numFmt w:val="bullet"/>
      <w:lvlText w:val="o"/>
      <w:lvlJc w:val="left"/>
      <w:pPr>
        <w:ind w:left="1440" w:hanging="360"/>
      </w:pPr>
      <w:rPr>
        <w:rFonts w:ascii="Courier New" w:eastAsia="Courier New" w:hAnsi="Courier New" w:cs="Courier New"/>
      </w:rPr>
    </w:lvl>
    <w:lvl w:ilvl="2" w:tplc="8AF8CE82">
      <w:start w:val="1"/>
      <w:numFmt w:val="bullet"/>
      <w:lvlText w:val="▪"/>
      <w:lvlJc w:val="left"/>
      <w:pPr>
        <w:ind w:left="2160" w:hanging="360"/>
      </w:pPr>
      <w:rPr>
        <w:rFonts w:ascii="Noto Sans Symbols" w:eastAsia="Noto Sans Symbols" w:hAnsi="Noto Sans Symbols" w:cs="Noto Sans Symbols"/>
      </w:rPr>
    </w:lvl>
    <w:lvl w:ilvl="3" w:tplc="033A4564">
      <w:start w:val="1"/>
      <w:numFmt w:val="bullet"/>
      <w:lvlText w:val="●"/>
      <w:lvlJc w:val="left"/>
      <w:pPr>
        <w:ind w:left="2880" w:hanging="360"/>
      </w:pPr>
      <w:rPr>
        <w:rFonts w:ascii="Noto Sans Symbols" w:eastAsia="Noto Sans Symbols" w:hAnsi="Noto Sans Symbols" w:cs="Noto Sans Symbols"/>
      </w:rPr>
    </w:lvl>
    <w:lvl w:ilvl="4" w:tplc="9F90C654">
      <w:start w:val="1"/>
      <w:numFmt w:val="bullet"/>
      <w:lvlText w:val="o"/>
      <w:lvlJc w:val="left"/>
      <w:pPr>
        <w:ind w:left="3600" w:hanging="360"/>
      </w:pPr>
      <w:rPr>
        <w:rFonts w:ascii="Courier New" w:eastAsia="Courier New" w:hAnsi="Courier New" w:cs="Courier New"/>
      </w:rPr>
    </w:lvl>
    <w:lvl w:ilvl="5" w:tplc="17CC75EC">
      <w:start w:val="1"/>
      <w:numFmt w:val="bullet"/>
      <w:lvlText w:val="▪"/>
      <w:lvlJc w:val="left"/>
      <w:pPr>
        <w:ind w:left="4320" w:hanging="360"/>
      </w:pPr>
      <w:rPr>
        <w:rFonts w:ascii="Noto Sans Symbols" w:eastAsia="Noto Sans Symbols" w:hAnsi="Noto Sans Symbols" w:cs="Noto Sans Symbols"/>
      </w:rPr>
    </w:lvl>
    <w:lvl w:ilvl="6" w:tplc="49162008">
      <w:start w:val="1"/>
      <w:numFmt w:val="bullet"/>
      <w:lvlText w:val="●"/>
      <w:lvlJc w:val="left"/>
      <w:pPr>
        <w:ind w:left="5040" w:hanging="360"/>
      </w:pPr>
      <w:rPr>
        <w:rFonts w:ascii="Noto Sans Symbols" w:eastAsia="Noto Sans Symbols" w:hAnsi="Noto Sans Symbols" w:cs="Noto Sans Symbols"/>
      </w:rPr>
    </w:lvl>
    <w:lvl w:ilvl="7" w:tplc="19E6F120">
      <w:start w:val="1"/>
      <w:numFmt w:val="bullet"/>
      <w:lvlText w:val="o"/>
      <w:lvlJc w:val="left"/>
      <w:pPr>
        <w:ind w:left="5760" w:hanging="360"/>
      </w:pPr>
      <w:rPr>
        <w:rFonts w:ascii="Courier New" w:eastAsia="Courier New" w:hAnsi="Courier New" w:cs="Courier New"/>
      </w:rPr>
    </w:lvl>
    <w:lvl w:ilvl="8" w:tplc="F5904492">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1712CFE"/>
    <w:multiLevelType w:val="hybridMultilevel"/>
    <w:tmpl w:val="93746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A706B0"/>
    <w:multiLevelType w:val="hybridMultilevel"/>
    <w:tmpl w:val="73AC243E"/>
    <w:lvl w:ilvl="0" w:tplc="A21CA4DC">
      <w:start w:val="1"/>
      <w:numFmt w:val="bullet"/>
      <w:lvlText w:val="●"/>
      <w:lvlJc w:val="left"/>
      <w:pPr>
        <w:ind w:left="720" w:hanging="360"/>
      </w:pPr>
      <w:rPr>
        <w:strike w:val="0"/>
        <w:dstrike w:val="0"/>
        <w:u w:val="none"/>
        <w:effect w:val="none"/>
      </w:rPr>
    </w:lvl>
    <w:lvl w:ilvl="1" w:tplc="39B667B8">
      <w:start w:val="1"/>
      <w:numFmt w:val="bullet"/>
      <w:lvlText w:val="○"/>
      <w:lvlJc w:val="left"/>
      <w:pPr>
        <w:ind w:left="1440" w:hanging="360"/>
      </w:pPr>
      <w:rPr>
        <w:strike w:val="0"/>
        <w:dstrike w:val="0"/>
        <w:u w:val="none"/>
        <w:effect w:val="none"/>
      </w:rPr>
    </w:lvl>
    <w:lvl w:ilvl="2" w:tplc="9E76C1BE">
      <w:start w:val="1"/>
      <w:numFmt w:val="bullet"/>
      <w:lvlText w:val="■"/>
      <w:lvlJc w:val="left"/>
      <w:pPr>
        <w:ind w:left="2160" w:hanging="360"/>
      </w:pPr>
      <w:rPr>
        <w:strike w:val="0"/>
        <w:dstrike w:val="0"/>
        <w:u w:val="none"/>
        <w:effect w:val="none"/>
      </w:rPr>
    </w:lvl>
    <w:lvl w:ilvl="3" w:tplc="5022A834">
      <w:start w:val="1"/>
      <w:numFmt w:val="bullet"/>
      <w:lvlText w:val="●"/>
      <w:lvlJc w:val="left"/>
      <w:pPr>
        <w:ind w:left="2880" w:hanging="360"/>
      </w:pPr>
      <w:rPr>
        <w:strike w:val="0"/>
        <w:dstrike w:val="0"/>
        <w:u w:val="none"/>
        <w:effect w:val="none"/>
      </w:rPr>
    </w:lvl>
    <w:lvl w:ilvl="4" w:tplc="80BC2752">
      <w:start w:val="1"/>
      <w:numFmt w:val="bullet"/>
      <w:lvlText w:val="○"/>
      <w:lvlJc w:val="left"/>
      <w:pPr>
        <w:ind w:left="3600" w:hanging="360"/>
      </w:pPr>
      <w:rPr>
        <w:strike w:val="0"/>
        <w:dstrike w:val="0"/>
        <w:u w:val="none"/>
        <w:effect w:val="none"/>
      </w:rPr>
    </w:lvl>
    <w:lvl w:ilvl="5" w:tplc="BCB2AA02">
      <w:start w:val="1"/>
      <w:numFmt w:val="bullet"/>
      <w:lvlText w:val="■"/>
      <w:lvlJc w:val="left"/>
      <w:pPr>
        <w:ind w:left="4320" w:hanging="360"/>
      </w:pPr>
      <w:rPr>
        <w:strike w:val="0"/>
        <w:dstrike w:val="0"/>
        <w:u w:val="none"/>
        <w:effect w:val="none"/>
      </w:rPr>
    </w:lvl>
    <w:lvl w:ilvl="6" w:tplc="BB82FF98">
      <w:start w:val="1"/>
      <w:numFmt w:val="bullet"/>
      <w:lvlText w:val="●"/>
      <w:lvlJc w:val="left"/>
      <w:pPr>
        <w:ind w:left="5040" w:hanging="360"/>
      </w:pPr>
      <w:rPr>
        <w:strike w:val="0"/>
        <w:dstrike w:val="0"/>
        <w:u w:val="none"/>
        <w:effect w:val="none"/>
      </w:rPr>
    </w:lvl>
    <w:lvl w:ilvl="7" w:tplc="3028B524">
      <w:start w:val="1"/>
      <w:numFmt w:val="bullet"/>
      <w:lvlText w:val="○"/>
      <w:lvlJc w:val="left"/>
      <w:pPr>
        <w:ind w:left="5760" w:hanging="360"/>
      </w:pPr>
      <w:rPr>
        <w:strike w:val="0"/>
        <w:dstrike w:val="0"/>
        <w:u w:val="none"/>
        <w:effect w:val="none"/>
      </w:rPr>
    </w:lvl>
    <w:lvl w:ilvl="8" w:tplc="DDFA3C1A">
      <w:start w:val="1"/>
      <w:numFmt w:val="bullet"/>
      <w:lvlText w:val="■"/>
      <w:lvlJc w:val="left"/>
      <w:pPr>
        <w:ind w:left="6480" w:hanging="360"/>
      </w:pPr>
      <w:rPr>
        <w:strike w:val="0"/>
        <w:dstrike w:val="0"/>
        <w:u w:val="none"/>
        <w:effect w:val="none"/>
      </w:rPr>
    </w:lvl>
  </w:abstractNum>
  <w:abstractNum w:abstractNumId="17" w15:restartNumberingAfterBreak="0">
    <w:nsid w:val="266E046A"/>
    <w:multiLevelType w:val="hybridMultilevel"/>
    <w:tmpl w:val="1C0EA502"/>
    <w:lvl w:ilvl="0" w:tplc="03A65BF0">
      <w:start w:val="1"/>
      <w:numFmt w:val="bullet"/>
      <w:lvlText w:val=""/>
      <w:lvlJc w:val="left"/>
      <w:pPr>
        <w:ind w:left="720" w:hanging="360"/>
      </w:pPr>
      <w:rPr>
        <w:rFonts w:ascii="Symbol" w:hAnsi="Symbol" w:hint="default"/>
        <w:color w:val="000000"/>
      </w:rPr>
    </w:lvl>
    <w:lvl w:ilvl="1" w:tplc="848C7822">
      <w:start w:val="1"/>
      <w:numFmt w:val="bullet"/>
      <w:lvlText w:val="o"/>
      <w:lvlJc w:val="left"/>
      <w:pPr>
        <w:ind w:left="1440" w:hanging="360"/>
      </w:pPr>
      <w:rPr>
        <w:rFonts w:ascii="Courier New" w:eastAsia="Courier New" w:hAnsi="Courier New" w:cs="Courier New"/>
      </w:rPr>
    </w:lvl>
    <w:lvl w:ilvl="2" w:tplc="4E1864E4">
      <w:start w:val="1"/>
      <w:numFmt w:val="bullet"/>
      <w:lvlText w:val="▪"/>
      <w:lvlJc w:val="left"/>
      <w:pPr>
        <w:ind w:left="2160" w:hanging="360"/>
      </w:pPr>
      <w:rPr>
        <w:rFonts w:ascii="Noto Sans Symbols" w:eastAsia="Noto Sans Symbols" w:hAnsi="Noto Sans Symbols" w:cs="Noto Sans Symbols"/>
      </w:rPr>
    </w:lvl>
    <w:lvl w:ilvl="3" w:tplc="14429DCE">
      <w:start w:val="1"/>
      <w:numFmt w:val="bullet"/>
      <w:lvlText w:val="●"/>
      <w:lvlJc w:val="left"/>
      <w:pPr>
        <w:ind w:left="2880" w:hanging="360"/>
      </w:pPr>
      <w:rPr>
        <w:rFonts w:ascii="Noto Sans Symbols" w:eastAsia="Noto Sans Symbols" w:hAnsi="Noto Sans Symbols" w:cs="Noto Sans Symbols"/>
      </w:rPr>
    </w:lvl>
    <w:lvl w:ilvl="4" w:tplc="8DE4F230">
      <w:start w:val="1"/>
      <w:numFmt w:val="bullet"/>
      <w:lvlText w:val="o"/>
      <w:lvlJc w:val="left"/>
      <w:pPr>
        <w:ind w:left="3600" w:hanging="360"/>
      </w:pPr>
      <w:rPr>
        <w:rFonts w:ascii="Courier New" w:eastAsia="Courier New" w:hAnsi="Courier New" w:cs="Courier New"/>
      </w:rPr>
    </w:lvl>
    <w:lvl w:ilvl="5" w:tplc="D6FAF462">
      <w:start w:val="1"/>
      <w:numFmt w:val="bullet"/>
      <w:lvlText w:val="▪"/>
      <w:lvlJc w:val="left"/>
      <w:pPr>
        <w:ind w:left="4320" w:hanging="360"/>
      </w:pPr>
      <w:rPr>
        <w:rFonts w:ascii="Noto Sans Symbols" w:eastAsia="Noto Sans Symbols" w:hAnsi="Noto Sans Symbols" w:cs="Noto Sans Symbols"/>
      </w:rPr>
    </w:lvl>
    <w:lvl w:ilvl="6" w:tplc="1B1ECD36">
      <w:start w:val="1"/>
      <w:numFmt w:val="bullet"/>
      <w:lvlText w:val="●"/>
      <w:lvlJc w:val="left"/>
      <w:pPr>
        <w:ind w:left="5040" w:hanging="360"/>
      </w:pPr>
      <w:rPr>
        <w:rFonts w:ascii="Noto Sans Symbols" w:eastAsia="Noto Sans Symbols" w:hAnsi="Noto Sans Symbols" w:cs="Noto Sans Symbols"/>
      </w:rPr>
    </w:lvl>
    <w:lvl w:ilvl="7" w:tplc="149C2BFA">
      <w:start w:val="1"/>
      <w:numFmt w:val="bullet"/>
      <w:lvlText w:val="o"/>
      <w:lvlJc w:val="left"/>
      <w:pPr>
        <w:ind w:left="5760" w:hanging="360"/>
      </w:pPr>
      <w:rPr>
        <w:rFonts w:ascii="Courier New" w:eastAsia="Courier New" w:hAnsi="Courier New" w:cs="Courier New"/>
      </w:rPr>
    </w:lvl>
    <w:lvl w:ilvl="8" w:tplc="84866C5E">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7942223"/>
    <w:multiLevelType w:val="hybridMultilevel"/>
    <w:tmpl w:val="3368676C"/>
    <w:lvl w:ilvl="0" w:tplc="18CE053A">
      <w:start w:val="1"/>
      <w:numFmt w:val="bullet"/>
      <w:lvlText w:val=""/>
      <w:lvlJc w:val="left"/>
      <w:pPr>
        <w:ind w:left="720" w:hanging="360"/>
      </w:pPr>
      <w:rPr>
        <w:rFonts w:ascii="Symbol" w:hAnsi="Symbol" w:hint="default"/>
      </w:rPr>
    </w:lvl>
    <w:lvl w:ilvl="1" w:tplc="E7CC12BC">
      <w:start w:val="1"/>
      <w:numFmt w:val="bullet"/>
      <w:lvlText w:val="o"/>
      <w:lvlJc w:val="left"/>
      <w:pPr>
        <w:ind w:left="1440" w:hanging="360"/>
      </w:pPr>
      <w:rPr>
        <w:rFonts w:ascii="Courier New" w:eastAsia="Courier New" w:hAnsi="Courier New" w:cs="Courier New"/>
      </w:rPr>
    </w:lvl>
    <w:lvl w:ilvl="2" w:tplc="33188532">
      <w:start w:val="1"/>
      <w:numFmt w:val="bullet"/>
      <w:lvlText w:val="▪"/>
      <w:lvlJc w:val="left"/>
      <w:pPr>
        <w:ind w:left="2160" w:hanging="360"/>
      </w:pPr>
      <w:rPr>
        <w:rFonts w:ascii="Noto Sans Symbols" w:eastAsia="Noto Sans Symbols" w:hAnsi="Noto Sans Symbols" w:cs="Noto Sans Symbols"/>
      </w:rPr>
    </w:lvl>
    <w:lvl w:ilvl="3" w:tplc="7986747A">
      <w:start w:val="1"/>
      <w:numFmt w:val="bullet"/>
      <w:lvlText w:val="●"/>
      <w:lvlJc w:val="left"/>
      <w:pPr>
        <w:ind w:left="2880" w:hanging="360"/>
      </w:pPr>
      <w:rPr>
        <w:rFonts w:ascii="Noto Sans Symbols" w:eastAsia="Noto Sans Symbols" w:hAnsi="Noto Sans Symbols" w:cs="Noto Sans Symbols"/>
      </w:rPr>
    </w:lvl>
    <w:lvl w:ilvl="4" w:tplc="F9F4BCA4">
      <w:start w:val="1"/>
      <w:numFmt w:val="bullet"/>
      <w:lvlText w:val="o"/>
      <w:lvlJc w:val="left"/>
      <w:pPr>
        <w:ind w:left="3600" w:hanging="360"/>
      </w:pPr>
      <w:rPr>
        <w:rFonts w:ascii="Courier New" w:eastAsia="Courier New" w:hAnsi="Courier New" w:cs="Courier New"/>
      </w:rPr>
    </w:lvl>
    <w:lvl w:ilvl="5" w:tplc="952662FC">
      <w:start w:val="1"/>
      <w:numFmt w:val="bullet"/>
      <w:lvlText w:val="▪"/>
      <w:lvlJc w:val="left"/>
      <w:pPr>
        <w:ind w:left="4320" w:hanging="360"/>
      </w:pPr>
      <w:rPr>
        <w:rFonts w:ascii="Noto Sans Symbols" w:eastAsia="Noto Sans Symbols" w:hAnsi="Noto Sans Symbols" w:cs="Noto Sans Symbols"/>
      </w:rPr>
    </w:lvl>
    <w:lvl w:ilvl="6" w:tplc="CCF0CD78">
      <w:start w:val="1"/>
      <w:numFmt w:val="bullet"/>
      <w:lvlText w:val="●"/>
      <w:lvlJc w:val="left"/>
      <w:pPr>
        <w:ind w:left="5040" w:hanging="360"/>
      </w:pPr>
      <w:rPr>
        <w:rFonts w:ascii="Noto Sans Symbols" w:eastAsia="Noto Sans Symbols" w:hAnsi="Noto Sans Symbols" w:cs="Noto Sans Symbols"/>
      </w:rPr>
    </w:lvl>
    <w:lvl w:ilvl="7" w:tplc="04209170">
      <w:start w:val="1"/>
      <w:numFmt w:val="bullet"/>
      <w:lvlText w:val="o"/>
      <w:lvlJc w:val="left"/>
      <w:pPr>
        <w:ind w:left="5760" w:hanging="360"/>
      </w:pPr>
      <w:rPr>
        <w:rFonts w:ascii="Courier New" w:eastAsia="Courier New" w:hAnsi="Courier New" w:cs="Courier New"/>
      </w:rPr>
    </w:lvl>
    <w:lvl w:ilvl="8" w:tplc="207A455A">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9734DD5"/>
    <w:multiLevelType w:val="hybridMultilevel"/>
    <w:tmpl w:val="5B3699EE"/>
    <w:lvl w:ilvl="0" w:tplc="CA50E8CC">
      <w:start w:val="1"/>
      <w:numFmt w:val="bullet"/>
      <w:lvlText w:val="●"/>
      <w:lvlJc w:val="left"/>
      <w:pPr>
        <w:ind w:left="1094" w:hanging="360"/>
      </w:pPr>
      <w:rPr>
        <w:rFonts w:ascii="Noto Sans Symbols" w:eastAsia="Noto Sans Symbols" w:hAnsi="Noto Sans Symbols" w:cs="Noto Sans Symbols"/>
        <w:color w:val="000000"/>
      </w:rPr>
    </w:lvl>
    <w:lvl w:ilvl="1" w:tplc="8CFE8DD8">
      <w:start w:val="1"/>
      <w:numFmt w:val="bullet"/>
      <w:lvlText w:val="■"/>
      <w:lvlJc w:val="left"/>
      <w:pPr>
        <w:ind w:left="1814" w:hanging="360"/>
      </w:pPr>
      <w:rPr>
        <w:rFonts w:ascii="Courier New" w:eastAsia="Courier New" w:hAnsi="Courier New" w:cs="Courier New"/>
      </w:rPr>
    </w:lvl>
    <w:lvl w:ilvl="2" w:tplc="21D43F24">
      <w:start w:val="1"/>
      <w:numFmt w:val="bullet"/>
      <w:lvlText w:val="▪"/>
      <w:lvlJc w:val="left"/>
      <w:pPr>
        <w:ind w:left="2534" w:hanging="360"/>
      </w:pPr>
      <w:rPr>
        <w:rFonts w:ascii="Noto Sans Symbols" w:eastAsia="Noto Sans Symbols" w:hAnsi="Noto Sans Symbols" w:cs="Noto Sans Symbols"/>
      </w:rPr>
    </w:lvl>
    <w:lvl w:ilvl="3" w:tplc="BA107A0A">
      <w:start w:val="1"/>
      <w:numFmt w:val="bullet"/>
      <w:lvlText w:val="●"/>
      <w:lvlJc w:val="left"/>
      <w:pPr>
        <w:ind w:left="3254" w:hanging="360"/>
      </w:pPr>
      <w:rPr>
        <w:rFonts w:ascii="Noto Sans Symbols" w:eastAsia="Noto Sans Symbols" w:hAnsi="Noto Sans Symbols" w:cs="Noto Sans Symbols"/>
      </w:rPr>
    </w:lvl>
    <w:lvl w:ilvl="4" w:tplc="2FB8317A">
      <w:start w:val="1"/>
      <w:numFmt w:val="bullet"/>
      <w:lvlText w:val="o"/>
      <w:lvlJc w:val="left"/>
      <w:pPr>
        <w:ind w:left="3974" w:hanging="360"/>
      </w:pPr>
      <w:rPr>
        <w:rFonts w:ascii="Courier New" w:eastAsia="Courier New" w:hAnsi="Courier New" w:cs="Courier New"/>
      </w:rPr>
    </w:lvl>
    <w:lvl w:ilvl="5" w:tplc="A528574E">
      <w:start w:val="1"/>
      <w:numFmt w:val="bullet"/>
      <w:lvlText w:val="▪"/>
      <w:lvlJc w:val="left"/>
      <w:pPr>
        <w:ind w:left="4694" w:hanging="360"/>
      </w:pPr>
      <w:rPr>
        <w:rFonts w:ascii="Noto Sans Symbols" w:eastAsia="Noto Sans Symbols" w:hAnsi="Noto Sans Symbols" w:cs="Noto Sans Symbols"/>
      </w:rPr>
    </w:lvl>
    <w:lvl w:ilvl="6" w:tplc="AE90379C">
      <w:start w:val="1"/>
      <w:numFmt w:val="bullet"/>
      <w:lvlText w:val="●"/>
      <w:lvlJc w:val="left"/>
      <w:pPr>
        <w:ind w:left="5414" w:hanging="360"/>
      </w:pPr>
      <w:rPr>
        <w:rFonts w:ascii="Noto Sans Symbols" w:eastAsia="Noto Sans Symbols" w:hAnsi="Noto Sans Symbols" w:cs="Noto Sans Symbols"/>
      </w:rPr>
    </w:lvl>
    <w:lvl w:ilvl="7" w:tplc="C36C8FE0">
      <w:start w:val="1"/>
      <w:numFmt w:val="bullet"/>
      <w:lvlText w:val="o"/>
      <w:lvlJc w:val="left"/>
      <w:pPr>
        <w:ind w:left="6134" w:hanging="360"/>
      </w:pPr>
      <w:rPr>
        <w:rFonts w:ascii="Courier New" w:eastAsia="Courier New" w:hAnsi="Courier New" w:cs="Courier New"/>
      </w:rPr>
    </w:lvl>
    <w:lvl w:ilvl="8" w:tplc="2684FB30">
      <w:start w:val="1"/>
      <w:numFmt w:val="bullet"/>
      <w:lvlText w:val="▪"/>
      <w:lvlJc w:val="left"/>
      <w:pPr>
        <w:ind w:left="6854" w:hanging="360"/>
      </w:pPr>
      <w:rPr>
        <w:rFonts w:ascii="Noto Sans Symbols" w:eastAsia="Noto Sans Symbols" w:hAnsi="Noto Sans Symbols" w:cs="Noto Sans Symbols"/>
      </w:rPr>
    </w:lvl>
  </w:abstractNum>
  <w:abstractNum w:abstractNumId="20" w15:restartNumberingAfterBreak="0">
    <w:nsid w:val="298B695B"/>
    <w:multiLevelType w:val="hybridMultilevel"/>
    <w:tmpl w:val="150E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C644B3"/>
    <w:multiLevelType w:val="hybridMultilevel"/>
    <w:tmpl w:val="ABB6F61E"/>
    <w:lvl w:ilvl="0" w:tplc="679E9FE2">
      <w:start w:val="1"/>
      <w:numFmt w:val="bullet"/>
      <w:lvlText w:val="●"/>
      <w:lvlJc w:val="left"/>
      <w:pPr>
        <w:ind w:left="720" w:hanging="360"/>
      </w:pPr>
      <w:rPr>
        <w:rFonts w:ascii="Noto Sans Symbols" w:eastAsia="Noto Sans Symbols" w:hAnsi="Noto Sans Symbols" w:cs="Noto Sans Symbols"/>
      </w:rPr>
    </w:lvl>
    <w:lvl w:ilvl="1" w:tplc="102CA8AC">
      <w:start w:val="1"/>
      <w:numFmt w:val="bullet"/>
      <w:lvlText w:val="o"/>
      <w:lvlJc w:val="left"/>
      <w:pPr>
        <w:ind w:left="1440" w:hanging="360"/>
      </w:pPr>
      <w:rPr>
        <w:rFonts w:ascii="Courier New" w:eastAsia="Courier New" w:hAnsi="Courier New" w:cs="Courier New"/>
      </w:rPr>
    </w:lvl>
    <w:lvl w:ilvl="2" w:tplc="7ADCF172">
      <w:start w:val="1"/>
      <w:numFmt w:val="bullet"/>
      <w:lvlText w:val="▪"/>
      <w:lvlJc w:val="left"/>
      <w:pPr>
        <w:ind w:left="2160" w:hanging="360"/>
      </w:pPr>
      <w:rPr>
        <w:rFonts w:ascii="Noto Sans Symbols" w:eastAsia="Noto Sans Symbols" w:hAnsi="Noto Sans Symbols" w:cs="Noto Sans Symbols"/>
      </w:rPr>
    </w:lvl>
    <w:lvl w:ilvl="3" w:tplc="2C62196A">
      <w:start w:val="1"/>
      <w:numFmt w:val="bullet"/>
      <w:lvlText w:val="●"/>
      <w:lvlJc w:val="left"/>
      <w:pPr>
        <w:ind w:left="2880" w:hanging="360"/>
      </w:pPr>
      <w:rPr>
        <w:rFonts w:ascii="Noto Sans Symbols" w:eastAsia="Noto Sans Symbols" w:hAnsi="Noto Sans Symbols" w:cs="Noto Sans Symbols"/>
      </w:rPr>
    </w:lvl>
    <w:lvl w:ilvl="4" w:tplc="4E403AD2">
      <w:start w:val="1"/>
      <w:numFmt w:val="bullet"/>
      <w:lvlText w:val="o"/>
      <w:lvlJc w:val="left"/>
      <w:pPr>
        <w:ind w:left="3600" w:hanging="360"/>
      </w:pPr>
      <w:rPr>
        <w:rFonts w:ascii="Courier New" w:eastAsia="Courier New" w:hAnsi="Courier New" w:cs="Courier New"/>
      </w:rPr>
    </w:lvl>
    <w:lvl w:ilvl="5" w:tplc="0D386636">
      <w:start w:val="1"/>
      <w:numFmt w:val="bullet"/>
      <w:lvlText w:val="▪"/>
      <w:lvlJc w:val="left"/>
      <w:pPr>
        <w:ind w:left="4320" w:hanging="360"/>
      </w:pPr>
      <w:rPr>
        <w:rFonts w:ascii="Noto Sans Symbols" w:eastAsia="Noto Sans Symbols" w:hAnsi="Noto Sans Symbols" w:cs="Noto Sans Symbols"/>
      </w:rPr>
    </w:lvl>
    <w:lvl w:ilvl="6" w:tplc="8BE07B50">
      <w:start w:val="1"/>
      <w:numFmt w:val="bullet"/>
      <w:lvlText w:val="●"/>
      <w:lvlJc w:val="left"/>
      <w:pPr>
        <w:ind w:left="5040" w:hanging="360"/>
      </w:pPr>
      <w:rPr>
        <w:rFonts w:ascii="Noto Sans Symbols" w:eastAsia="Noto Sans Symbols" w:hAnsi="Noto Sans Symbols" w:cs="Noto Sans Symbols"/>
      </w:rPr>
    </w:lvl>
    <w:lvl w:ilvl="7" w:tplc="2FF65CA8">
      <w:start w:val="1"/>
      <w:numFmt w:val="bullet"/>
      <w:lvlText w:val="o"/>
      <w:lvlJc w:val="left"/>
      <w:pPr>
        <w:ind w:left="5760" w:hanging="360"/>
      </w:pPr>
      <w:rPr>
        <w:rFonts w:ascii="Courier New" w:eastAsia="Courier New" w:hAnsi="Courier New" w:cs="Courier New"/>
      </w:rPr>
    </w:lvl>
    <w:lvl w:ilvl="8" w:tplc="3370A0DC">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A22272C"/>
    <w:multiLevelType w:val="hybridMultilevel"/>
    <w:tmpl w:val="167286C4"/>
    <w:lvl w:ilvl="0" w:tplc="E084A480">
      <w:start w:val="1"/>
      <w:numFmt w:val="bullet"/>
      <w:lvlText w:val="●"/>
      <w:lvlJc w:val="left"/>
      <w:pPr>
        <w:ind w:left="720" w:hanging="360"/>
      </w:pPr>
      <w:rPr>
        <w:rFonts w:ascii="Noto Sans Symbols" w:eastAsia="Noto Sans Symbols" w:hAnsi="Noto Sans Symbols" w:cs="Noto Sans Symbols"/>
      </w:rPr>
    </w:lvl>
    <w:lvl w:ilvl="1" w:tplc="3A843C98">
      <w:start w:val="1"/>
      <w:numFmt w:val="bullet"/>
      <w:lvlText w:val="o"/>
      <w:lvlJc w:val="left"/>
      <w:pPr>
        <w:ind w:left="1440" w:hanging="360"/>
      </w:pPr>
      <w:rPr>
        <w:rFonts w:ascii="Courier New" w:eastAsia="Courier New" w:hAnsi="Courier New" w:cs="Courier New"/>
      </w:rPr>
    </w:lvl>
    <w:lvl w:ilvl="2" w:tplc="FA4A910C">
      <w:start w:val="1"/>
      <w:numFmt w:val="bullet"/>
      <w:lvlText w:val="▪"/>
      <w:lvlJc w:val="left"/>
      <w:pPr>
        <w:ind w:left="2160" w:hanging="360"/>
      </w:pPr>
      <w:rPr>
        <w:rFonts w:ascii="Noto Sans Symbols" w:eastAsia="Noto Sans Symbols" w:hAnsi="Noto Sans Symbols" w:cs="Noto Sans Symbols"/>
      </w:rPr>
    </w:lvl>
    <w:lvl w:ilvl="3" w:tplc="232A8D0C">
      <w:start w:val="1"/>
      <w:numFmt w:val="bullet"/>
      <w:lvlText w:val="●"/>
      <w:lvlJc w:val="left"/>
      <w:pPr>
        <w:ind w:left="2880" w:hanging="360"/>
      </w:pPr>
      <w:rPr>
        <w:rFonts w:ascii="Noto Sans Symbols" w:eastAsia="Noto Sans Symbols" w:hAnsi="Noto Sans Symbols" w:cs="Noto Sans Symbols"/>
      </w:rPr>
    </w:lvl>
    <w:lvl w:ilvl="4" w:tplc="98D47430">
      <w:start w:val="1"/>
      <w:numFmt w:val="bullet"/>
      <w:lvlText w:val="o"/>
      <w:lvlJc w:val="left"/>
      <w:pPr>
        <w:ind w:left="3600" w:hanging="360"/>
      </w:pPr>
      <w:rPr>
        <w:rFonts w:ascii="Courier New" w:eastAsia="Courier New" w:hAnsi="Courier New" w:cs="Courier New"/>
      </w:rPr>
    </w:lvl>
    <w:lvl w:ilvl="5" w:tplc="DA7AF53C">
      <w:start w:val="1"/>
      <w:numFmt w:val="bullet"/>
      <w:lvlText w:val="▪"/>
      <w:lvlJc w:val="left"/>
      <w:pPr>
        <w:ind w:left="4320" w:hanging="360"/>
      </w:pPr>
      <w:rPr>
        <w:rFonts w:ascii="Noto Sans Symbols" w:eastAsia="Noto Sans Symbols" w:hAnsi="Noto Sans Symbols" w:cs="Noto Sans Symbols"/>
      </w:rPr>
    </w:lvl>
    <w:lvl w:ilvl="6" w:tplc="B0449B92">
      <w:start w:val="1"/>
      <w:numFmt w:val="bullet"/>
      <w:lvlText w:val="●"/>
      <w:lvlJc w:val="left"/>
      <w:pPr>
        <w:ind w:left="5040" w:hanging="360"/>
      </w:pPr>
      <w:rPr>
        <w:rFonts w:ascii="Noto Sans Symbols" w:eastAsia="Noto Sans Symbols" w:hAnsi="Noto Sans Symbols" w:cs="Noto Sans Symbols"/>
      </w:rPr>
    </w:lvl>
    <w:lvl w:ilvl="7" w:tplc="CF8EFFC0">
      <w:start w:val="1"/>
      <w:numFmt w:val="bullet"/>
      <w:lvlText w:val="o"/>
      <w:lvlJc w:val="left"/>
      <w:pPr>
        <w:ind w:left="5760" w:hanging="360"/>
      </w:pPr>
      <w:rPr>
        <w:rFonts w:ascii="Courier New" w:eastAsia="Courier New" w:hAnsi="Courier New" w:cs="Courier New"/>
      </w:rPr>
    </w:lvl>
    <w:lvl w:ilvl="8" w:tplc="19F06A4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ACB7035"/>
    <w:multiLevelType w:val="hybridMultilevel"/>
    <w:tmpl w:val="FC3C3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CEC0F37"/>
    <w:multiLevelType w:val="hybridMultilevel"/>
    <w:tmpl w:val="F1224D48"/>
    <w:lvl w:ilvl="0" w:tplc="3FCE3E7E">
      <w:start w:val="1"/>
      <w:numFmt w:val="bullet"/>
      <w:lvlText w:val=""/>
      <w:lvlJc w:val="left"/>
      <w:pPr>
        <w:ind w:left="720" w:hanging="360"/>
      </w:pPr>
      <w:rPr>
        <w:rFonts w:ascii="Symbol" w:hAnsi="Symbol" w:hint="default"/>
      </w:rPr>
    </w:lvl>
    <w:lvl w:ilvl="1" w:tplc="EA66D1E8">
      <w:start w:val="1"/>
      <w:numFmt w:val="bullet"/>
      <w:lvlText w:val="o"/>
      <w:lvlJc w:val="left"/>
      <w:pPr>
        <w:ind w:left="1440" w:hanging="360"/>
      </w:pPr>
      <w:rPr>
        <w:rFonts w:ascii="Courier New" w:hAnsi="Courier New" w:hint="default"/>
      </w:rPr>
    </w:lvl>
    <w:lvl w:ilvl="2" w:tplc="547C80B2">
      <w:start w:val="1"/>
      <w:numFmt w:val="bullet"/>
      <w:lvlText w:val="▪"/>
      <w:lvlJc w:val="left"/>
      <w:pPr>
        <w:ind w:left="2160" w:hanging="360"/>
      </w:pPr>
      <w:rPr>
        <w:rFonts w:ascii="Noto Sans Symbols" w:hAnsi="Noto Sans Symbols" w:hint="default"/>
      </w:rPr>
    </w:lvl>
    <w:lvl w:ilvl="3" w:tplc="D3D05032">
      <w:start w:val="1"/>
      <w:numFmt w:val="bullet"/>
      <w:lvlText w:val="●"/>
      <w:lvlJc w:val="left"/>
      <w:pPr>
        <w:ind w:left="2880" w:hanging="360"/>
      </w:pPr>
      <w:rPr>
        <w:rFonts w:ascii="Noto Sans Symbols" w:hAnsi="Noto Sans Symbols" w:hint="default"/>
      </w:rPr>
    </w:lvl>
    <w:lvl w:ilvl="4" w:tplc="18C469FC">
      <w:start w:val="1"/>
      <w:numFmt w:val="bullet"/>
      <w:lvlText w:val="o"/>
      <w:lvlJc w:val="left"/>
      <w:pPr>
        <w:ind w:left="3600" w:hanging="360"/>
      </w:pPr>
      <w:rPr>
        <w:rFonts w:ascii="Courier New" w:hAnsi="Courier New" w:hint="default"/>
      </w:rPr>
    </w:lvl>
    <w:lvl w:ilvl="5" w:tplc="4CDACF5A">
      <w:start w:val="1"/>
      <w:numFmt w:val="bullet"/>
      <w:lvlText w:val="▪"/>
      <w:lvlJc w:val="left"/>
      <w:pPr>
        <w:ind w:left="4320" w:hanging="360"/>
      </w:pPr>
      <w:rPr>
        <w:rFonts w:ascii="Noto Sans Symbols" w:hAnsi="Noto Sans Symbols" w:hint="default"/>
      </w:rPr>
    </w:lvl>
    <w:lvl w:ilvl="6" w:tplc="310642CA">
      <w:start w:val="1"/>
      <w:numFmt w:val="bullet"/>
      <w:lvlText w:val="●"/>
      <w:lvlJc w:val="left"/>
      <w:pPr>
        <w:ind w:left="5040" w:hanging="360"/>
      </w:pPr>
      <w:rPr>
        <w:rFonts w:ascii="Noto Sans Symbols" w:hAnsi="Noto Sans Symbols" w:hint="default"/>
      </w:rPr>
    </w:lvl>
    <w:lvl w:ilvl="7" w:tplc="9B1AC3C8">
      <w:start w:val="1"/>
      <w:numFmt w:val="bullet"/>
      <w:lvlText w:val="o"/>
      <w:lvlJc w:val="left"/>
      <w:pPr>
        <w:ind w:left="5760" w:hanging="360"/>
      </w:pPr>
      <w:rPr>
        <w:rFonts w:ascii="Courier New" w:hAnsi="Courier New" w:hint="default"/>
      </w:rPr>
    </w:lvl>
    <w:lvl w:ilvl="8" w:tplc="60E496CA">
      <w:start w:val="1"/>
      <w:numFmt w:val="bullet"/>
      <w:lvlText w:val="▪"/>
      <w:lvlJc w:val="left"/>
      <w:pPr>
        <w:ind w:left="6480" w:hanging="360"/>
      </w:pPr>
      <w:rPr>
        <w:rFonts w:ascii="Noto Sans Symbols" w:hAnsi="Noto Sans Symbols" w:hint="default"/>
      </w:rPr>
    </w:lvl>
  </w:abstractNum>
  <w:abstractNum w:abstractNumId="25" w15:restartNumberingAfterBreak="0">
    <w:nsid w:val="2F132D8D"/>
    <w:multiLevelType w:val="multilevel"/>
    <w:tmpl w:val="76E24F1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17107FB"/>
    <w:multiLevelType w:val="hybridMultilevel"/>
    <w:tmpl w:val="ED7C4122"/>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6347A6"/>
    <w:multiLevelType w:val="hybridMultilevel"/>
    <w:tmpl w:val="A8D8FCFE"/>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645703"/>
    <w:multiLevelType w:val="hybridMultilevel"/>
    <w:tmpl w:val="867CC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266240D"/>
    <w:multiLevelType w:val="hybridMultilevel"/>
    <w:tmpl w:val="93CC88A6"/>
    <w:lvl w:ilvl="0" w:tplc="DF2C5EEA">
      <w:start w:val="1"/>
      <w:numFmt w:val="bullet"/>
      <w:lvlText w:val="●"/>
      <w:lvlJc w:val="left"/>
      <w:pPr>
        <w:ind w:left="720" w:hanging="360"/>
      </w:pPr>
      <w:rPr>
        <w:rFonts w:ascii="Noto Sans Symbols" w:eastAsia="Noto Sans Symbols" w:hAnsi="Noto Sans Symbols" w:cs="Noto Sans Symbols"/>
      </w:rPr>
    </w:lvl>
    <w:lvl w:ilvl="1" w:tplc="C504D6D6">
      <w:start w:val="1"/>
      <w:numFmt w:val="bullet"/>
      <w:lvlText w:val="o"/>
      <w:lvlJc w:val="left"/>
      <w:pPr>
        <w:ind w:left="1440" w:hanging="360"/>
      </w:pPr>
      <w:rPr>
        <w:rFonts w:ascii="Courier New" w:eastAsia="Courier New" w:hAnsi="Courier New" w:cs="Courier New"/>
      </w:rPr>
    </w:lvl>
    <w:lvl w:ilvl="2" w:tplc="7CF644FE">
      <w:start w:val="1"/>
      <w:numFmt w:val="bullet"/>
      <w:lvlText w:val="▪"/>
      <w:lvlJc w:val="left"/>
      <w:pPr>
        <w:ind w:left="2160" w:hanging="360"/>
      </w:pPr>
      <w:rPr>
        <w:rFonts w:ascii="Noto Sans Symbols" w:eastAsia="Noto Sans Symbols" w:hAnsi="Noto Sans Symbols" w:cs="Noto Sans Symbols"/>
      </w:rPr>
    </w:lvl>
    <w:lvl w:ilvl="3" w:tplc="355213D8">
      <w:start w:val="1"/>
      <w:numFmt w:val="bullet"/>
      <w:lvlText w:val="●"/>
      <w:lvlJc w:val="left"/>
      <w:pPr>
        <w:ind w:left="2880" w:hanging="360"/>
      </w:pPr>
      <w:rPr>
        <w:rFonts w:ascii="Noto Sans Symbols" w:eastAsia="Noto Sans Symbols" w:hAnsi="Noto Sans Symbols" w:cs="Noto Sans Symbols"/>
      </w:rPr>
    </w:lvl>
    <w:lvl w:ilvl="4" w:tplc="A0F07F74">
      <w:start w:val="1"/>
      <w:numFmt w:val="bullet"/>
      <w:lvlText w:val="o"/>
      <w:lvlJc w:val="left"/>
      <w:pPr>
        <w:ind w:left="3600" w:hanging="360"/>
      </w:pPr>
      <w:rPr>
        <w:rFonts w:ascii="Courier New" w:eastAsia="Courier New" w:hAnsi="Courier New" w:cs="Courier New"/>
      </w:rPr>
    </w:lvl>
    <w:lvl w:ilvl="5" w:tplc="154AFEF4">
      <w:start w:val="1"/>
      <w:numFmt w:val="bullet"/>
      <w:lvlText w:val="▪"/>
      <w:lvlJc w:val="left"/>
      <w:pPr>
        <w:ind w:left="4320" w:hanging="360"/>
      </w:pPr>
      <w:rPr>
        <w:rFonts w:ascii="Noto Sans Symbols" w:eastAsia="Noto Sans Symbols" w:hAnsi="Noto Sans Symbols" w:cs="Noto Sans Symbols"/>
      </w:rPr>
    </w:lvl>
    <w:lvl w:ilvl="6" w:tplc="6F404964">
      <w:start w:val="1"/>
      <w:numFmt w:val="bullet"/>
      <w:lvlText w:val="●"/>
      <w:lvlJc w:val="left"/>
      <w:pPr>
        <w:ind w:left="5040" w:hanging="360"/>
      </w:pPr>
      <w:rPr>
        <w:rFonts w:ascii="Noto Sans Symbols" w:eastAsia="Noto Sans Symbols" w:hAnsi="Noto Sans Symbols" w:cs="Noto Sans Symbols"/>
      </w:rPr>
    </w:lvl>
    <w:lvl w:ilvl="7" w:tplc="16947A56">
      <w:start w:val="1"/>
      <w:numFmt w:val="bullet"/>
      <w:lvlText w:val="o"/>
      <w:lvlJc w:val="left"/>
      <w:pPr>
        <w:ind w:left="5760" w:hanging="360"/>
      </w:pPr>
      <w:rPr>
        <w:rFonts w:ascii="Courier New" w:eastAsia="Courier New" w:hAnsi="Courier New" w:cs="Courier New"/>
      </w:rPr>
    </w:lvl>
    <w:lvl w:ilvl="8" w:tplc="CE562E24">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4A83DF1"/>
    <w:multiLevelType w:val="hybridMultilevel"/>
    <w:tmpl w:val="2DB012DA"/>
    <w:lvl w:ilvl="0" w:tplc="AABA27B0">
      <w:start w:val="1"/>
      <w:numFmt w:val="bullet"/>
      <w:lvlText w:val="●"/>
      <w:lvlJc w:val="left"/>
      <w:pPr>
        <w:ind w:left="720" w:hanging="360"/>
      </w:pPr>
      <w:rPr>
        <w:u w:val="none"/>
      </w:rPr>
    </w:lvl>
    <w:lvl w:ilvl="1" w:tplc="D70EE4D0">
      <w:start w:val="1"/>
      <w:numFmt w:val="bullet"/>
      <w:lvlText w:val="○"/>
      <w:lvlJc w:val="left"/>
      <w:pPr>
        <w:ind w:left="1440" w:hanging="360"/>
      </w:pPr>
      <w:rPr>
        <w:u w:val="none"/>
      </w:rPr>
    </w:lvl>
    <w:lvl w:ilvl="2" w:tplc="95847424">
      <w:start w:val="1"/>
      <w:numFmt w:val="bullet"/>
      <w:lvlText w:val="■"/>
      <w:lvlJc w:val="left"/>
      <w:pPr>
        <w:ind w:left="2160" w:hanging="360"/>
      </w:pPr>
      <w:rPr>
        <w:u w:val="none"/>
      </w:rPr>
    </w:lvl>
    <w:lvl w:ilvl="3" w:tplc="E2A8F02E">
      <w:start w:val="1"/>
      <w:numFmt w:val="bullet"/>
      <w:lvlText w:val="●"/>
      <w:lvlJc w:val="left"/>
      <w:pPr>
        <w:ind w:left="2880" w:hanging="360"/>
      </w:pPr>
      <w:rPr>
        <w:u w:val="none"/>
      </w:rPr>
    </w:lvl>
    <w:lvl w:ilvl="4" w:tplc="B6988922">
      <w:start w:val="1"/>
      <w:numFmt w:val="bullet"/>
      <w:lvlText w:val="○"/>
      <w:lvlJc w:val="left"/>
      <w:pPr>
        <w:ind w:left="3600" w:hanging="360"/>
      </w:pPr>
      <w:rPr>
        <w:u w:val="none"/>
      </w:rPr>
    </w:lvl>
    <w:lvl w:ilvl="5" w:tplc="64E28A06">
      <w:start w:val="1"/>
      <w:numFmt w:val="bullet"/>
      <w:lvlText w:val="■"/>
      <w:lvlJc w:val="left"/>
      <w:pPr>
        <w:ind w:left="4320" w:hanging="360"/>
      </w:pPr>
      <w:rPr>
        <w:u w:val="none"/>
      </w:rPr>
    </w:lvl>
    <w:lvl w:ilvl="6" w:tplc="72489900">
      <w:start w:val="1"/>
      <w:numFmt w:val="bullet"/>
      <w:lvlText w:val="●"/>
      <w:lvlJc w:val="left"/>
      <w:pPr>
        <w:ind w:left="5040" w:hanging="360"/>
      </w:pPr>
      <w:rPr>
        <w:u w:val="none"/>
      </w:rPr>
    </w:lvl>
    <w:lvl w:ilvl="7" w:tplc="14DCC462">
      <w:start w:val="1"/>
      <w:numFmt w:val="bullet"/>
      <w:lvlText w:val="○"/>
      <w:lvlJc w:val="left"/>
      <w:pPr>
        <w:ind w:left="5760" w:hanging="360"/>
      </w:pPr>
      <w:rPr>
        <w:u w:val="none"/>
      </w:rPr>
    </w:lvl>
    <w:lvl w:ilvl="8" w:tplc="6770B07A">
      <w:start w:val="1"/>
      <w:numFmt w:val="bullet"/>
      <w:lvlText w:val="■"/>
      <w:lvlJc w:val="left"/>
      <w:pPr>
        <w:ind w:left="6480" w:hanging="360"/>
      </w:pPr>
      <w:rPr>
        <w:u w:val="none"/>
      </w:rPr>
    </w:lvl>
  </w:abstractNum>
  <w:abstractNum w:abstractNumId="31" w15:restartNumberingAfterBreak="0">
    <w:nsid w:val="35DC0829"/>
    <w:multiLevelType w:val="hybridMultilevel"/>
    <w:tmpl w:val="6E9A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0813EB"/>
    <w:multiLevelType w:val="hybridMultilevel"/>
    <w:tmpl w:val="83D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755AAF"/>
    <w:multiLevelType w:val="hybridMultilevel"/>
    <w:tmpl w:val="90349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F3149C"/>
    <w:multiLevelType w:val="hybridMultilevel"/>
    <w:tmpl w:val="9780AF24"/>
    <w:lvl w:ilvl="0" w:tplc="859070B8">
      <w:start w:val="1"/>
      <w:numFmt w:val="decimal"/>
      <w:lvlText w:val="%1."/>
      <w:lvlJc w:val="left"/>
      <w:pPr>
        <w:ind w:left="720" w:hanging="360"/>
      </w:pPr>
    </w:lvl>
    <w:lvl w:ilvl="1" w:tplc="A40003C0">
      <w:start w:val="1"/>
      <w:numFmt w:val="lowerLetter"/>
      <w:lvlText w:val="%2."/>
      <w:lvlJc w:val="left"/>
      <w:pPr>
        <w:ind w:left="1440" w:hanging="360"/>
      </w:pPr>
    </w:lvl>
    <w:lvl w:ilvl="2" w:tplc="248EE5B2">
      <w:start w:val="1"/>
      <w:numFmt w:val="lowerRoman"/>
      <w:lvlText w:val="%3."/>
      <w:lvlJc w:val="right"/>
      <w:pPr>
        <w:ind w:left="2160" w:hanging="180"/>
      </w:pPr>
    </w:lvl>
    <w:lvl w:ilvl="3" w:tplc="7318CA08">
      <w:start w:val="1"/>
      <w:numFmt w:val="decimal"/>
      <w:lvlText w:val="%4."/>
      <w:lvlJc w:val="left"/>
      <w:pPr>
        <w:ind w:left="2880" w:hanging="360"/>
      </w:pPr>
    </w:lvl>
    <w:lvl w:ilvl="4" w:tplc="0BBCA112">
      <w:start w:val="1"/>
      <w:numFmt w:val="lowerLetter"/>
      <w:lvlText w:val="%5."/>
      <w:lvlJc w:val="left"/>
      <w:pPr>
        <w:ind w:left="3600" w:hanging="360"/>
      </w:pPr>
    </w:lvl>
    <w:lvl w:ilvl="5" w:tplc="D3AACBEA">
      <w:start w:val="1"/>
      <w:numFmt w:val="lowerRoman"/>
      <w:lvlText w:val="%6."/>
      <w:lvlJc w:val="right"/>
      <w:pPr>
        <w:ind w:left="4320" w:hanging="180"/>
      </w:pPr>
    </w:lvl>
    <w:lvl w:ilvl="6" w:tplc="85A6C014">
      <w:start w:val="1"/>
      <w:numFmt w:val="decimal"/>
      <w:lvlText w:val="%7."/>
      <w:lvlJc w:val="left"/>
      <w:pPr>
        <w:ind w:left="5040" w:hanging="360"/>
      </w:pPr>
    </w:lvl>
    <w:lvl w:ilvl="7" w:tplc="5E6E2124">
      <w:start w:val="1"/>
      <w:numFmt w:val="lowerLetter"/>
      <w:lvlText w:val="%8."/>
      <w:lvlJc w:val="left"/>
      <w:pPr>
        <w:ind w:left="5760" w:hanging="360"/>
      </w:pPr>
    </w:lvl>
    <w:lvl w:ilvl="8" w:tplc="A45E23A4">
      <w:start w:val="1"/>
      <w:numFmt w:val="lowerRoman"/>
      <w:lvlText w:val="%9."/>
      <w:lvlJc w:val="right"/>
      <w:pPr>
        <w:ind w:left="6480" w:hanging="180"/>
      </w:pPr>
    </w:lvl>
  </w:abstractNum>
  <w:abstractNum w:abstractNumId="35" w15:restartNumberingAfterBreak="0">
    <w:nsid w:val="3AD828FE"/>
    <w:multiLevelType w:val="hybridMultilevel"/>
    <w:tmpl w:val="7A5C8C48"/>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A6126D"/>
    <w:multiLevelType w:val="hybridMultilevel"/>
    <w:tmpl w:val="4AC27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217174"/>
    <w:multiLevelType w:val="hybridMultilevel"/>
    <w:tmpl w:val="76448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C34F4E"/>
    <w:multiLevelType w:val="hybridMultilevel"/>
    <w:tmpl w:val="FFFFFFFF"/>
    <w:lvl w:ilvl="0" w:tplc="6A440B44">
      <w:start w:val="1"/>
      <w:numFmt w:val="bullet"/>
      <w:lvlText w:val="·"/>
      <w:lvlJc w:val="left"/>
      <w:pPr>
        <w:ind w:left="720" w:hanging="360"/>
      </w:pPr>
      <w:rPr>
        <w:rFonts w:ascii="Symbol" w:hAnsi="Symbol" w:hint="default"/>
      </w:rPr>
    </w:lvl>
    <w:lvl w:ilvl="1" w:tplc="A05A36F2">
      <w:start w:val="1"/>
      <w:numFmt w:val="bullet"/>
      <w:lvlText w:val="o"/>
      <w:lvlJc w:val="left"/>
      <w:pPr>
        <w:ind w:left="1440" w:hanging="360"/>
      </w:pPr>
      <w:rPr>
        <w:rFonts w:ascii="Courier New" w:hAnsi="Courier New" w:hint="default"/>
      </w:rPr>
    </w:lvl>
    <w:lvl w:ilvl="2" w:tplc="2B468DA6">
      <w:start w:val="1"/>
      <w:numFmt w:val="bullet"/>
      <w:lvlText w:val=""/>
      <w:lvlJc w:val="left"/>
      <w:pPr>
        <w:ind w:left="2160" w:hanging="360"/>
      </w:pPr>
      <w:rPr>
        <w:rFonts w:ascii="Wingdings" w:hAnsi="Wingdings" w:hint="default"/>
      </w:rPr>
    </w:lvl>
    <w:lvl w:ilvl="3" w:tplc="98A0C6E6">
      <w:start w:val="1"/>
      <w:numFmt w:val="bullet"/>
      <w:lvlText w:val=""/>
      <w:lvlJc w:val="left"/>
      <w:pPr>
        <w:ind w:left="2880" w:hanging="360"/>
      </w:pPr>
      <w:rPr>
        <w:rFonts w:ascii="Symbol" w:hAnsi="Symbol" w:hint="default"/>
      </w:rPr>
    </w:lvl>
    <w:lvl w:ilvl="4" w:tplc="0B480820">
      <w:start w:val="1"/>
      <w:numFmt w:val="bullet"/>
      <w:lvlText w:val="o"/>
      <w:lvlJc w:val="left"/>
      <w:pPr>
        <w:ind w:left="3600" w:hanging="360"/>
      </w:pPr>
      <w:rPr>
        <w:rFonts w:ascii="Courier New" w:hAnsi="Courier New" w:hint="default"/>
      </w:rPr>
    </w:lvl>
    <w:lvl w:ilvl="5" w:tplc="F4A2A642">
      <w:start w:val="1"/>
      <w:numFmt w:val="bullet"/>
      <w:lvlText w:val=""/>
      <w:lvlJc w:val="left"/>
      <w:pPr>
        <w:ind w:left="4320" w:hanging="360"/>
      </w:pPr>
      <w:rPr>
        <w:rFonts w:ascii="Wingdings" w:hAnsi="Wingdings" w:hint="default"/>
      </w:rPr>
    </w:lvl>
    <w:lvl w:ilvl="6" w:tplc="E4B46570">
      <w:start w:val="1"/>
      <w:numFmt w:val="bullet"/>
      <w:lvlText w:val=""/>
      <w:lvlJc w:val="left"/>
      <w:pPr>
        <w:ind w:left="5040" w:hanging="360"/>
      </w:pPr>
      <w:rPr>
        <w:rFonts w:ascii="Symbol" w:hAnsi="Symbol" w:hint="default"/>
      </w:rPr>
    </w:lvl>
    <w:lvl w:ilvl="7" w:tplc="15FEF1CE">
      <w:start w:val="1"/>
      <w:numFmt w:val="bullet"/>
      <w:lvlText w:val="o"/>
      <w:lvlJc w:val="left"/>
      <w:pPr>
        <w:ind w:left="5760" w:hanging="360"/>
      </w:pPr>
      <w:rPr>
        <w:rFonts w:ascii="Courier New" w:hAnsi="Courier New" w:hint="default"/>
      </w:rPr>
    </w:lvl>
    <w:lvl w:ilvl="8" w:tplc="0DEA082C">
      <w:start w:val="1"/>
      <w:numFmt w:val="bullet"/>
      <w:lvlText w:val=""/>
      <w:lvlJc w:val="left"/>
      <w:pPr>
        <w:ind w:left="6480" w:hanging="360"/>
      </w:pPr>
      <w:rPr>
        <w:rFonts w:ascii="Wingdings" w:hAnsi="Wingdings" w:hint="default"/>
      </w:rPr>
    </w:lvl>
  </w:abstractNum>
  <w:abstractNum w:abstractNumId="39" w15:restartNumberingAfterBreak="0">
    <w:nsid w:val="50336D81"/>
    <w:multiLevelType w:val="hybridMultilevel"/>
    <w:tmpl w:val="985EE314"/>
    <w:lvl w:ilvl="0" w:tplc="0B7CE460">
      <w:start w:val="1"/>
      <w:numFmt w:val="bullet"/>
      <w:lvlText w:val="·"/>
      <w:lvlJc w:val="left"/>
      <w:pPr>
        <w:ind w:left="720" w:hanging="360"/>
      </w:pPr>
      <w:rPr>
        <w:rFonts w:ascii="Symbol" w:hAnsi="Symbol" w:hint="default"/>
      </w:rPr>
    </w:lvl>
    <w:lvl w:ilvl="1" w:tplc="EBF812CC">
      <w:start w:val="1"/>
      <w:numFmt w:val="bullet"/>
      <w:lvlText w:val="o"/>
      <w:lvlJc w:val="left"/>
      <w:pPr>
        <w:ind w:left="1440" w:hanging="360"/>
      </w:pPr>
      <w:rPr>
        <w:rFonts w:ascii="Courier New" w:hAnsi="Courier New" w:hint="default"/>
      </w:rPr>
    </w:lvl>
    <w:lvl w:ilvl="2" w:tplc="8FE0220C">
      <w:start w:val="1"/>
      <w:numFmt w:val="bullet"/>
      <w:lvlText w:val=""/>
      <w:lvlJc w:val="left"/>
      <w:pPr>
        <w:ind w:left="2160" w:hanging="360"/>
      </w:pPr>
      <w:rPr>
        <w:rFonts w:ascii="Wingdings" w:hAnsi="Wingdings" w:hint="default"/>
      </w:rPr>
    </w:lvl>
    <w:lvl w:ilvl="3" w:tplc="82F6B52C">
      <w:start w:val="1"/>
      <w:numFmt w:val="bullet"/>
      <w:lvlText w:val=""/>
      <w:lvlJc w:val="left"/>
      <w:pPr>
        <w:ind w:left="2880" w:hanging="360"/>
      </w:pPr>
      <w:rPr>
        <w:rFonts w:ascii="Symbol" w:hAnsi="Symbol" w:hint="default"/>
      </w:rPr>
    </w:lvl>
    <w:lvl w:ilvl="4" w:tplc="CE60CB34">
      <w:start w:val="1"/>
      <w:numFmt w:val="bullet"/>
      <w:lvlText w:val="o"/>
      <w:lvlJc w:val="left"/>
      <w:pPr>
        <w:ind w:left="3600" w:hanging="360"/>
      </w:pPr>
      <w:rPr>
        <w:rFonts w:ascii="Courier New" w:hAnsi="Courier New" w:hint="default"/>
      </w:rPr>
    </w:lvl>
    <w:lvl w:ilvl="5" w:tplc="1FE4DA12">
      <w:start w:val="1"/>
      <w:numFmt w:val="bullet"/>
      <w:lvlText w:val=""/>
      <w:lvlJc w:val="left"/>
      <w:pPr>
        <w:ind w:left="4320" w:hanging="360"/>
      </w:pPr>
      <w:rPr>
        <w:rFonts w:ascii="Wingdings" w:hAnsi="Wingdings" w:hint="default"/>
      </w:rPr>
    </w:lvl>
    <w:lvl w:ilvl="6" w:tplc="91BA1BC4">
      <w:start w:val="1"/>
      <w:numFmt w:val="bullet"/>
      <w:lvlText w:val=""/>
      <w:lvlJc w:val="left"/>
      <w:pPr>
        <w:ind w:left="5040" w:hanging="360"/>
      </w:pPr>
      <w:rPr>
        <w:rFonts w:ascii="Symbol" w:hAnsi="Symbol" w:hint="default"/>
      </w:rPr>
    </w:lvl>
    <w:lvl w:ilvl="7" w:tplc="9EC8E50E">
      <w:start w:val="1"/>
      <w:numFmt w:val="bullet"/>
      <w:lvlText w:val="o"/>
      <w:lvlJc w:val="left"/>
      <w:pPr>
        <w:ind w:left="5760" w:hanging="360"/>
      </w:pPr>
      <w:rPr>
        <w:rFonts w:ascii="Courier New" w:hAnsi="Courier New" w:hint="default"/>
      </w:rPr>
    </w:lvl>
    <w:lvl w:ilvl="8" w:tplc="E84074A2">
      <w:start w:val="1"/>
      <w:numFmt w:val="bullet"/>
      <w:lvlText w:val=""/>
      <w:lvlJc w:val="left"/>
      <w:pPr>
        <w:ind w:left="6480" w:hanging="360"/>
      </w:pPr>
      <w:rPr>
        <w:rFonts w:ascii="Wingdings" w:hAnsi="Wingdings" w:hint="default"/>
      </w:rPr>
    </w:lvl>
  </w:abstractNum>
  <w:abstractNum w:abstractNumId="40" w15:restartNumberingAfterBreak="0">
    <w:nsid w:val="51097F3E"/>
    <w:multiLevelType w:val="hybridMultilevel"/>
    <w:tmpl w:val="A356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8D7FE8"/>
    <w:multiLevelType w:val="hybridMultilevel"/>
    <w:tmpl w:val="CC0A311A"/>
    <w:lvl w:ilvl="0" w:tplc="F4AE641A">
      <w:start w:val="1"/>
      <w:numFmt w:val="bullet"/>
      <w:lvlText w:val="●"/>
      <w:lvlJc w:val="left"/>
      <w:pPr>
        <w:ind w:left="720" w:hanging="360"/>
      </w:pPr>
      <w:rPr>
        <w:rFonts w:ascii="Arial" w:eastAsia="Noto Sans Symbols" w:hAnsi="Arial" w:cs="Arial" w:hint="default"/>
        <w:color w:val="000000"/>
        <w:sz w:val="20"/>
      </w:rPr>
    </w:lvl>
    <w:lvl w:ilvl="1" w:tplc="A3603E52">
      <w:start w:val="1"/>
      <w:numFmt w:val="bullet"/>
      <w:lvlText w:val=""/>
      <w:lvlJc w:val="left"/>
      <w:pPr>
        <w:ind w:left="1440" w:hanging="360"/>
      </w:pPr>
      <w:rPr>
        <w:rFonts w:ascii="Symbol" w:hAnsi="Symbol" w:hint="default"/>
      </w:rPr>
    </w:lvl>
    <w:lvl w:ilvl="2" w:tplc="5C6617F4">
      <w:start w:val="1"/>
      <w:numFmt w:val="bullet"/>
      <w:lvlText w:val="▪"/>
      <w:lvlJc w:val="left"/>
      <w:pPr>
        <w:ind w:left="2160" w:hanging="360"/>
      </w:pPr>
      <w:rPr>
        <w:rFonts w:ascii="Noto Sans Symbols" w:eastAsia="Noto Sans Symbols" w:hAnsi="Noto Sans Symbols" w:cs="Noto Sans Symbols"/>
      </w:rPr>
    </w:lvl>
    <w:lvl w:ilvl="3" w:tplc="544A3062">
      <w:start w:val="1"/>
      <w:numFmt w:val="bullet"/>
      <w:lvlText w:val="●"/>
      <w:lvlJc w:val="left"/>
      <w:pPr>
        <w:ind w:left="2880" w:hanging="360"/>
      </w:pPr>
      <w:rPr>
        <w:rFonts w:ascii="Noto Sans Symbols" w:eastAsia="Noto Sans Symbols" w:hAnsi="Noto Sans Symbols" w:cs="Noto Sans Symbols"/>
      </w:rPr>
    </w:lvl>
    <w:lvl w:ilvl="4" w:tplc="A47EFF3A">
      <w:start w:val="1"/>
      <w:numFmt w:val="bullet"/>
      <w:lvlText w:val="o"/>
      <w:lvlJc w:val="left"/>
      <w:pPr>
        <w:ind w:left="3600" w:hanging="360"/>
      </w:pPr>
      <w:rPr>
        <w:rFonts w:ascii="Courier New" w:eastAsia="Courier New" w:hAnsi="Courier New" w:cs="Courier New"/>
      </w:rPr>
    </w:lvl>
    <w:lvl w:ilvl="5" w:tplc="030069EC">
      <w:start w:val="1"/>
      <w:numFmt w:val="bullet"/>
      <w:lvlText w:val="▪"/>
      <w:lvlJc w:val="left"/>
      <w:pPr>
        <w:ind w:left="4320" w:hanging="360"/>
      </w:pPr>
      <w:rPr>
        <w:rFonts w:ascii="Noto Sans Symbols" w:eastAsia="Noto Sans Symbols" w:hAnsi="Noto Sans Symbols" w:cs="Noto Sans Symbols"/>
      </w:rPr>
    </w:lvl>
    <w:lvl w:ilvl="6" w:tplc="0358A2A8">
      <w:start w:val="1"/>
      <w:numFmt w:val="bullet"/>
      <w:lvlText w:val="●"/>
      <w:lvlJc w:val="left"/>
      <w:pPr>
        <w:ind w:left="5040" w:hanging="360"/>
      </w:pPr>
      <w:rPr>
        <w:rFonts w:ascii="Noto Sans Symbols" w:eastAsia="Noto Sans Symbols" w:hAnsi="Noto Sans Symbols" w:cs="Noto Sans Symbols"/>
      </w:rPr>
    </w:lvl>
    <w:lvl w:ilvl="7" w:tplc="A6384C02">
      <w:start w:val="1"/>
      <w:numFmt w:val="bullet"/>
      <w:lvlText w:val="o"/>
      <w:lvlJc w:val="left"/>
      <w:pPr>
        <w:ind w:left="5760" w:hanging="360"/>
      </w:pPr>
      <w:rPr>
        <w:rFonts w:ascii="Courier New" w:eastAsia="Courier New" w:hAnsi="Courier New" w:cs="Courier New"/>
      </w:rPr>
    </w:lvl>
    <w:lvl w:ilvl="8" w:tplc="8196B850">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57A50E57"/>
    <w:multiLevelType w:val="hybridMultilevel"/>
    <w:tmpl w:val="918C1ECA"/>
    <w:lvl w:ilvl="0" w:tplc="84624ACE">
      <w:start w:val="1"/>
      <w:numFmt w:val="bullet"/>
      <w:lvlText w:val="●"/>
      <w:lvlJc w:val="left"/>
      <w:pPr>
        <w:ind w:left="720" w:hanging="360"/>
      </w:pPr>
      <w:rPr>
        <w:rFonts w:ascii="Noto Sans Symbols" w:eastAsia="Noto Sans Symbols" w:hAnsi="Noto Sans Symbols" w:cs="Noto Sans Symbols"/>
      </w:rPr>
    </w:lvl>
    <w:lvl w:ilvl="1" w:tplc="493E679A">
      <w:start w:val="1"/>
      <w:numFmt w:val="bullet"/>
      <w:lvlText w:val="o"/>
      <w:lvlJc w:val="left"/>
      <w:pPr>
        <w:ind w:left="1440" w:hanging="360"/>
      </w:pPr>
      <w:rPr>
        <w:rFonts w:ascii="Courier New" w:eastAsia="Courier New" w:hAnsi="Courier New" w:cs="Courier New"/>
      </w:rPr>
    </w:lvl>
    <w:lvl w:ilvl="2" w:tplc="D5804622">
      <w:start w:val="1"/>
      <w:numFmt w:val="bullet"/>
      <w:lvlText w:val="▪"/>
      <w:lvlJc w:val="left"/>
      <w:pPr>
        <w:ind w:left="2160" w:hanging="360"/>
      </w:pPr>
      <w:rPr>
        <w:rFonts w:ascii="Noto Sans Symbols" w:eastAsia="Noto Sans Symbols" w:hAnsi="Noto Sans Symbols" w:cs="Noto Sans Symbols"/>
      </w:rPr>
    </w:lvl>
    <w:lvl w:ilvl="3" w:tplc="0DEA4966">
      <w:start w:val="1"/>
      <w:numFmt w:val="bullet"/>
      <w:lvlText w:val="●"/>
      <w:lvlJc w:val="left"/>
      <w:pPr>
        <w:ind w:left="2880" w:hanging="360"/>
      </w:pPr>
      <w:rPr>
        <w:rFonts w:ascii="Noto Sans Symbols" w:eastAsia="Noto Sans Symbols" w:hAnsi="Noto Sans Symbols" w:cs="Noto Sans Symbols"/>
      </w:rPr>
    </w:lvl>
    <w:lvl w:ilvl="4" w:tplc="482051C0">
      <w:start w:val="1"/>
      <w:numFmt w:val="bullet"/>
      <w:lvlText w:val="o"/>
      <w:lvlJc w:val="left"/>
      <w:pPr>
        <w:ind w:left="3600" w:hanging="360"/>
      </w:pPr>
      <w:rPr>
        <w:rFonts w:ascii="Courier New" w:eastAsia="Courier New" w:hAnsi="Courier New" w:cs="Courier New"/>
      </w:rPr>
    </w:lvl>
    <w:lvl w:ilvl="5" w:tplc="C33C5BE0">
      <w:start w:val="1"/>
      <w:numFmt w:val="bullet"/>
      <w:lvlText w:val="▪"/>
      <w:lvlJc w:val="left"/>
      <w:pPr>
        <w:ind w:left="4320" w:hanging="360"/>
      </w:pPr>
      <w:rPr>
        <w:rFonts w:ascii="Noto Sans Symbols" w:eastAsia="Noto Sans Symbols" w:hAnsi="Noto Sans Symbols" w:cs="Noto Sans Symbols"/>
      </w:rPr>
    </w:lvl>
    <w:lvl w:ilvl="6" w:tplc="2CE46E60">
      <w:start w:val="1"/>
      <w:numFmt w:val="bullet"/>
      <w:lvlText w:val="●"/>
      <w:lvlJc w:val="left"/>
      <w:pPr>
        <w:ind w:left="5040" w:hanging="360"/>
      </w:pPr>
      <w:rPr>
        <w:rFonts w:ascii="Noto Sans Symbols" w:eastAsia="Noto Sans Symbols" w:hAnsi="Noto Sans Symbols" w:cs="Noto Sans Symbols"/>
      </w:rPr>
    </w:lvl>
    <w:lvl w:ilvl="7" w:tplc="E436ABA4">
      <w:start w:val="1"/>
      <w:numFmt w:val="bullet"/>
      <w:lvlText w:val="o"/>
      <w:lvlJc w:val="left"/>
      <w:pPr>
        <w:ind w:left="5760" w:hanging="360"/>
      </w:pPr>
      <w:rPr>
        <w:rFonts w:ascii="Courier New" w:eastAsia="Courier New" w:hAnsi="Courier New" w:cs="Courier New"/>
      </w:rPr>
    </w:lvl>
    <w:lvl w:ilvl="8" w:tplc="243C7240">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A01243A"/>
    <w:multiLevelType w:val="hybridMultilevel"/>
    <w:tmpl w:val="E6C83FD0"/>
    <w:lvl w:ilvl="0" w:tplc="8DE88B26">
      <w:start w:val="1"/>
      <w:numFmt w:val="bullet"/>
      <w:lvlText w:val=""/>
      <w:lvlJc w:val="left"/>
      <w:pPr>
        <w:ind w:left="720" w:hanging="360"/>
      </w:pPr>
      <w:rPr>
        <w:rFonts w:ascii="Symbol" w:hAnsi="Symbol" w:hint="default"/>
      </w:rPr>
    </w:lvl>
    <w:lvl w:ilvl="1" w:tplc="9B408DCE">
      <w:start w:val="1"/>
      <w:numFmt w:val="bullet"/>
      <w:lvlText w:val="o"/>
      <w:lvlJc w:val="left"/>
      <w:pPr>
        <w:ind w:left="1440" w:hanging="360"/>
      </w:pPr>
      <w:rPr>
        <w:rFonts w:ascii="Courier New" w:hAnsi="Courier New" w:hint="default"/>
      </w:rPr>
    </w:lvl>
    <w:lvl w:ilvl="2" w:tplc="925E9332">
      <w:start w:val="1"/>
      <w:numFmt w:val="bullet"/>
      <w:lvlText w:val=""/>
      <w:lvlJc w:val="left"/>
      <w:pPr>
        <w:ind w:left="2160" w:hanging="360"/>
      </w:pPr>
      <w:rPr>
        <w:rFonts w:ascii="Wingdings" w:hAnsi="Wingdings" w:hint="default"/>
      </w:rPr>
    </w:lvl>
    <w:lvl w:ilvl="3" w:tplc="67E4075C">
      <w:start w:val="1"/>
      <w:numFmt w:val="bullet"/>
      <w:lvlText w:val=""/>
      <w:lvlJc w:val="left"/>
      <w:pPr>
        <w:ind w:left="2880" w:hanging="360"/>
      </w:pPr>
      <w:rPr>
        <w:rFonts w:ascii="Symbol" w:hAnsi="Symbol" w:hint="default"/>
      </w:rPr>
    </w:lvl>
    <w:lvl w:ilvl="4" w:tplc="9AEE09FA">
      <w:start w:val="1"/>
      <w:numFmt w:val="bullet"/>
      <w:lvlText w:val="o"/>
      <w:lvlJc w:val="left"/>
      <w:pPr>
        <w:ind w:left="3600" w:hanging="360"/>
      </w:pPr>
      <w:rPr>
        <w:rFonts w:ascii="Courier New" w:hAnsi="Courier New" w:hint="default"/>
      </w:rPr>
    </w:lvl>
    <w:lvl w:ilvl="5" w:tplc="40A21B7E">
      <w:start w:val="1"/>
      <w:numFmt w:val="bullet"/>
      <w:lvlText w:val=""/>
      <w:lvlJc w:val="left"/>
      <w:pPr>
        <w:ind w:left="4320" w:hanging="360"/>
      </w:pPr>
      <w:rPr>
        <w:rFonts w:ascii="Wingdings" w:hAnsi="Wingdings" w:hint="default"/>
      </w:rPr>
    </w:lvl>
    <w:lvl w:ilvl="6" w:tplc="39FAB63C">
      <w:start w:val="1"/>
      <w:numFmt w:val="bullet"/>
      <w:lvlText w:val=""/>
      <w:lvlJc w:val="left"/>
      <w:pPr>
        <w:ind w:left="5040" w:hanging="360"/>
      </w:pPr>
      <w:rPr>
        <w:rFonts w:ascii="Symbol" w:hAnsi="Symbol" w:hint="default"/>
      </w:rPr>
    </w:lvl>
    <w:lvl w:ilvl="7" w:tplc="A2C03406">
      <w:start w:val="1"/>
      <w:numFmt w:val="bullet"/>
      <w:lvlText w:val="o"/>
      <w:lvlJc w:val="left"/>
      <w:pPr>
        <w:ind w:left="5760" w:hanging="360"/>
      </w:pPr>
      <w:rPr>
        <w:rFonts w:ascii="Courier New" w:hAnsi="Courier New" w:hint="default"/>
      </w:rPr>
    </w:lvl>
    <w:lvl w:ilvl="8" w:tplc="3398A5C4">
      <w:start w:val="1"/>
      <w:numFmt w:val="bullet"/>
      <w:lvlText w:val=""/>
      <w:lvlJc w:val="left"/>
      <w:pPr>
        <w:ind w:left="6480" w:hanging="360"/>
      </w:pPr>
      <w:rPr>
        <w:rFonts w:ascii="Wingdings" w:hAnsi="Wingdings" w:hint="default"/>
      </w:rPr>
    </w:lvl>
  </w:abstractNum>
  <w:abstractNum w:abstractNumId="44" w15:restartNumberingAfterBreak="0">
    <w:nsid w:val="5B116759"/>
    <w:multiLevelType w:val="hybridMultilevel"/>
    <w:tmpl w:val="95B4B3C4"/>
    <w:lvl w:ilvl="0" w:tplc="04090001">
      <w:start w:val="1"/>
      <w:numFmt w:val="bullet"/>
      <w:lvlText w:val=""/>
      <w:lvlJc w:val="left"/>
      <w:pPr>
        <w:ind w:left="720" w:hanging="360"/>
      </w:pPr>
      <w:rPr>
        <w:rFonts w:ascii="Symbol" w:hAnsi="Symbol" w:hint="default"/>
      </w:rPr>
    </w:lvl>
    <w:lvl w:ilvl="1" w:tplc="FFFFFFFF">
      <w:start w:val="1"/>
      <w:numFmt w:val="bullet"/>
      <w:lvlText w:val=""/>
      <w:lvlJc w:val="left"/>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91439C"/>
    <w:multiLevelType w:val="hybridMultilevel"/>
    <w:tmpl w:val="FF66A7C0"/>
    <w:lvl w:ilvl="0" w:tplc="2CE480C8">
      <w:start w:val="1"/>
      <w:numFmt w:val="bullet"/>
      <w:lvlText w:val="●"/>
      <w:lvlJc w:val="left"/>
      <w:pPr>
        <w:ind w:left="3510" w:hanging="360"/>
      </w:pPr>
      <w:rPr>
        <w:rFonts w:ascii="Noto Sans Symbols" w:eastAsia="Noto Sans Symbols" w:hAnsi="Noto Sans Symbols" w:cs="Noto Sans Symbols"/>
        <w:color w:val="000000"/>
      </w:rPr>
    </w:lvl>
    <w:lvl w:ilvl="1" w:tplc="E9BC7000">
      <w:start w:val="1"/>
      <w:numFmt w:val="bullet"/>
      <w:lvlText w:val="o"/>
      <w:lvlJc w:val="left"/>
      <w:pPr>
        <w:ind w:left="1440" w:hanging="360"/>
      </w:pPr>
      <w:rPr>
        <w:rFonts w:ascii="Courier New" w:eastAsia="Courier New" w:hAnsi="Courier New" w:cs="Courier New"/>
      </w:rPr>
    </w:lvl>
    <w:lvl w:ilvl="2" w:tplc="223A7D50">
      <w:start w:val="1"/>
      <w:numFmt w:val="bullet"/>
      <w:lvlText w:val="▪"/>
      <w:lvlJc w:val="left"/>
      <w:pPr>
        <w:ind w:left="2160" w:hanging="360"/>
      </w:pPr>
      <w:rPr>
        <w:rFonts w:ascii="Noto Sans Symbols" w:eastAsia="Noto Sans Symbols" w:hAnsi="Noto Sans Symbols" w:cs="Noto Sans Symbols"/>
      </w:rPr>
    </w:lvl>
    <w:lvl w:ilvl="3" w:tplc="E8DE4CDE">
      <w:start w:val="1"/>
      <w:numFmt w:val="bullet"/>
      <w:lvlText w:val="●"/>
      <w:lvlJc w:val="left"/>
      <w:pPr>
        <w:ind w:left="2880" w:hanging="360"/>
      </w:pPr>
      <w:rPr>
        <w:rFonts w:ascii="Noto Sans Symbols" w:eastAsia="Noto Sans Symbols" w:hAnsi="Noto Sans Symbols" w:cs="Noto Sans Symbols"/>
      </w:rPr>
    </w:lvl>
    <w:lvl w:ilvl="4" w:tplc="3808DD3A">
      <w:start w:val="1"/>
      <w:numFmt w:val="bullet"/>
      <w:lvlText w:val="o"/>
      <w:lvlJc w:val="left"/>
      <w:pPr>
        <w:ind w:left="3600" w:hanging="360"/>
      </w:pPr>
      <w:rPr>
        <w:rFonts w:ascii="Courier New" w:eastAsia="Courier New" w:hAnsi="Courier New" w:cs="Courier New"/>
      </w:rPr>
    </w:lvl>
    <w:lvl w:ilvl="5" w:tplc="B57E479E">
      <w:start w:val="1"/>
      <w:numFmt w:val="bullet"/>
      <w:lvlText w:val="▪"/>
      <w:lvlJc w:val="left"/>
      <w:pPr>
        <w:ind w:left="4320" w:hanging="360"/>
      </w:pPr>
      <w:rPr>
        <w:rFonts w:ascii="Noto Sans Symbols" w:eastAsia="Noto Sans Symbols" w:hAnsi="Noto Sans Symbols" w:cs="Noto Sans Symbols"/>
      </w:rPr>
    </w:lvl>
    <w:lvl w:ilvl="6" w:tplc="0F4E68E6">
      <w:start w:val="1"/>
      <w:numFmt w:val="bullet"/>
      <w:lvlText w:val="●"/>
      <w:lvlJc w:val="left"/>
      <w:pPr>
        <w:ind w:left="5040" w:hanging="360"/>
      </w:pPr>
      <w:rPr>
        <w:rFonts w:ascii="Noto Sans Symbols" w:eastAsia="Noto Sans Symbols" w:hAnsi="Noto Sans Symbols" w:cs="Noto Sans Symbols"/>
      </w:rPr>
    </w:lvl>
    <w:lvl w:ilvl="7" w:tplc="B57CD3A8">
      <w:start w:val="1"/>
      <w:numFmt w:val="bullet"/>
      <w:lvlText w:val="o"/>
      <w:lvlJc w:val="left"/>
      <w:pPr>
        <w:ind w:left="5760" w:hanging="360"/>
      </w:pPr>
      <w:rPr>
        <w:rFonts w:ascii="Courier New" w:eastAsia="Courier New" w:hAnsi="Courier New" w:cs="Courier New"/>
      </w:rPr>
    </w:lvl>
    <w:lvl w:ilvl="8" w:tplc="9030F5D4">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5E1C121B"/>
    <w:multiLevelType w:val="multilevel"/>
    <w:tmpl w:val="97D69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05B4335"/>
    <w:multiLevelType w:val="hybridMultilevel"/>
    <w:tmpl w:val="01624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CE754C"/>
    <w:multiLevelType w:val="hybridMultilevel"/>
    <w:tmpl w:val="8648D990"/>
    <w:lvl w:ilvl="0" w:tplc="98740EDA">
      <w:start w:val="1"/>
      <w:numFmt w:val="bullet"/>
      <w:lvlText w:val="●"/>
      <w:lvlJc w:val="left"/>
      <w:pPr>
        <w:ind w:left="720" w:hanging="360"/>
      </w:pPr>
      <w:rPr>
        <w:rFonts w:ascii="Noto Sans Symbols" w:hAnsi="Noto Sans Symbols" w:hint="default"/>
        <w:color w:val="000000"/>
      </w:rPr>
    </w:lvl>
    <w:lvl w:ilvl="1" w:tplc="19DE9FC2">
      <w:start w:val="1"/>
      <w:numFmt w:val="bullet"/>
      <w:lvlText w:val="■"/>
      <w:lvlJc w:val="left"/>
      <w:pPr>
        <w:ind w:left="1440" w:hanging="360"/>
      </w:pPr>
      <w:rPr>
        <w:rFonts w:ascii="Courier New" w:hAnsi="Courier New" w:hint="default"/>
      </w:rPr>
    </w:lvl>
    <w:lvl w:ilvl="2" w:tplc="4CAA8BDC">
      <w:start w:val="1"/>
      <w:numFmt w:val="bullet"/>
      <w:lvlText w:val="▪"/>
      <w:lvlJc w:val="left"/>
      <w:pPr>
        <w:ind w:left="2160" w:hanging="360"/>
      </w:pPr>
      <w:rPr>
        <w:rFonts w:ascii="Noto Sans Symbols" w:hAnsi="Noto Sans Symbols" w:hint="default"/>
      </w:rPr>
    </w:lvl>
    <w:lvl w:ilvl="3" w:tplc="E8F207EC">
      <w:start w:val="1"/>
      <w:numFmt w:val="bullet"/>
      <w:lvlText w:val="●"/>
      <w:lvlJc w:val="left"/>
      <w:pPr>
        <w:ind w:left="2880" w:hanging="360"/>
      </w:pPr>
      <w:rPr>
        <w:rFonts w:ascii="Noto Sans Symbols" w:hAnsi="Noto Sans Symbols" w:hint="default"/>
      </w:rPr>
    </w:lvl>
    <w:lvl w:ilvl="4" w:tplc="3468E36A">
      <w:start w:val="1"/>
      <w:numFmt w:val="bullet"/>
      <w:lvlText w:val="o"/>
      <w:lvlJc w:val="left"/>
      <w:pPr>
        <w:ind w:left="3600" w:hanging="360"/>
      </w:pPr>
      <w:rPr>
        <w:rFonts w:ascii="Courier New" w:hAnsi="Courier New" w:hint="default"/>
      </w:rPr>
    </w:lvl>
    <w:lvl w:ilvl="5" w:tplc="EE002E78">
      <w:start w:val="1"/>
      <w:numFmt w:val="bullet"/>
      <w:lvlText w:val="▪"/>
      <w:lvlJc w:val="left"/>
      <w:pPr>
        <w:ind w:left="4320" w:hanging="360"/>
      </w:pPr>
      <w:rPr>
        <w:rFonts w:ascii="Noto Sans Symbols" w:hAnsi="Noto Sans Symbols" w:hint="default"/>
      </w:rPr>
    </w:lvl>
    <w:lvl w:ilvl="6" w:tplc="F76C72D6">
      <w:start w:val="1"/>
      <w:numFmt w:val="bullet"/>
      <w:lvlText w:val="●"/>
      <w:lvlJc w:val="left"/>
      <w:pPr>
        <w:ind w:left="5040" w:hanging="360"/>
      </w:pPr>
      <w:rPr>
        <w:rFonts w:ascii="Noto Sans Symbols" w:hAnsi="Noto Sans Symbols" w:hint="default"/>
      </w:rPr>
    </w:lvl>
    <w:lvl w:ilvl="7" w:tplc="17C07842">
      <w:start w:val="1"/>
      <w:numFmt w:val="bullet"/>
      <w:lvlText w:val="o"/>
      <w:lvlJc w:val="left"/>
      <w:pPr>
        <w:ind w:left="5760" w:hanging="360"/>
      </w:pPr>
      <w:rPr>
        <w:rFonts w:ascii="Courier New" w:hAnsi="Courier New" w:hint="default"/>
      </w:rPr>
    </w:lvl>
    <w:lvl w:ilvl="8" w:tplc="D6C6176E">
      <w:start w:val="1"/>
      <w:numFmt w:val="bullet"/>
      <w:lvlText w:val="▪"/>
      <w:lvlJc w:val="left"/>
      <w:pPr>
        <w:ind w:left="6480" w:hanging="360"/>
      </w:pPr>
      <w:rPr>
        <w:rFonts w:ascii="Noto Sans Symbols" w:hAnsi="Noto Sans Symbols" w:hint="default"/>
      </w:rPr>
    </w:lvl>
  </w:abstractNum>
  <w:abstractNum w:abstractNumId="49" w15:restartNumberingAfterBreak="0">
    <w:nsid w:val="63601AA9"/>
    <w:multiLevelType w:val="hybridMultilevel"/>
    <w:tmpl w:val="163A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7C8233F"/>
    <w:multiLevelType w:val="hybridMultilevel"/>
    <w:tmpl w:val="E43A0DE6"/>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51" w15:restartNumberingAfterBreak="0">
    <w:nsid w:val="68AB4251"/>
    <w:multiLevelType w:val="hybridMultilevel"/>
    <w:tmpl w:val="D012EC62"/>
    <w:lvl w:ilvl="0" w:tplc="0C6E1512">
      <w:start w:val="1"/>
      <w:numFmt w:val="bullet"/>
      <w:lvlText w:val="·"/>
      <w:lvlJc w:val="left"/>
      <w:pPr>
        <w:ind w:left="720" w:hanging="360"/>
      </w:pPr>
      <w:rPr>
        <w:rFonts w:ascii="Symbol" w:hAnsi="Symbol" w:hint="default"/>
      </w:rPr>
    </w:lvl>
    <w:lvl w:ilvl="1" w:tplc="C3D8BEDA">
      <w:start w:val="1"/>
      <w:numFmt w:val="bullet"/>
      <w:lvlText w:val="o"/>
      <w:lvlJc w:val="left"/>
      <w:pPr>
        <w:ind w:left="1440" w:hanging="360"/>
      </w:pPr>
      <w:rPr>
        <w:rFonts w:ascii="Courier New" w:hAnsi="Courier New" w:hint="default"/>
      </w:rPr>
    </w:lvl>
    <w:lvl w:ilvl="2" w:tplc="69A6A0B2">
      <w:start w:val="1"/>
      <w:numFmt w:val="bullet"/>
      <w:lvlText w:val=""/>
      <w:lvlJc w:val="left"/>
      <w:pPr>
        <w:ind w:left="2160" w:hanging="360"/>
      </w:pPr>
      <w:rPr>
        <w:rFonts w:ascii="Wingdings" w:hAnsi="Wingdings" w:hint="default"/>
      </w:rPr>
    </w:lvl>
    <w:lvl w:ilvl="3" w:tplc="741A8EDE">
      <w:start w:val="1"/>
      <w:numFmt w:val="bullet"/>
      <w:lvlText w:val=""/>
      <w:lvlJc w:val="left"/>
      <w:pPr>
        <w:ind w:left="2880" w:hanging="360"/>
      </w:pPr>
      <w:rPr>
        <w:rFonts w:ascii="Symbol" w:hAnsi="Symbol" w:hint="default"/>
      </w:rPr>
    </w:lvl>
    <w:lvl w:ilvl="4" w:tplc="58D0B696">
      <w:start w:val="1"/>
      <w:numFmt w:val="bullet"/>
      <w:lvlText w:val="o"/>
      <w:lvlJc w:val="left"/>
      <w:pPr>
        <w:ind w:left="3600" w:hanging="360"/>
      </w:pPr>
      <w:rPr>
        <w:rFonts w:ascii="Courier New" w:hAnsi="Courier New" w:hint="default"/>
      </w:rPr>
    </w:lvl>
    <w:lvl w:ilvl="5" w:tplc="0D4096D8">
      <w:start w:val="1"/>
      <w:numFmt w:val="bullet"/>
      <w:lvlText w:val=""/>
      <w:lvlJc w:val="left"/>
      <w:pPr>
        <w:ind w:left="4320" w:hanging="360"/>
      </w:pPr>
      <w:rPr>
        <w:rFonts w:ascii="Wingdings" w:hAnsi="Wingdings" w:hint="default"/>
      </w:rPr>
    </w:lvl>
    <w:lvl w:ilvl="6" w:tplc="7CC40C8A">
      <w:start w:val="1"/>
      <w:numFmt w:val="bullet"/>
      <w:lvlText w:val=""/>
      <w:lvlJc w:val="left"/>
      <w:pPr>
        <w:ind w:left="5040" w:hanging="360"/>
      </w:pPr>
      <w:rPr>
        <w:rFonts w:ascii="Symbol" w:hAnsi="Symbol" w:hint="default"/>
      </w:rPr>
    </w:lvl>
    <w:lvl w:ilvl="7" w:tplc="498860EE">
      <w:start w:val="1"/>
      <w:numFmt w:val="bullet"/>
      <w:lvlText w:val="o"/>
      <w:lvlJc w:val="left"/>
      <w:pPr>
        <w:ind w:left="5760" w:hanging="360"/>
      </w:pPr>
      <w:rPr>
        <w:rFonts w:ascii="Courier New" w:hAnsi="Courier New" w:hint="default"/>
      </w:rPr>
    </w:lvl>
    <w:lvl w:ilvl="8" w:tplc="218C4DBA">
      <w:start w:val="1"/>
      <w:numFmt w:val="bullet"/>
      <w:lvlText w:val=""/>
      <w:lvlJc w:val="left"/>
      <w:pPr>
        <w:ind w:left="6480" w:hanging="360"/>
      </w:pPr>
      <w:rPr>
        <w:rFonts w:ascii="Wingdings" w:hAnsi="Wingdings" w:hint="default"/>
      </w:rPr>
    </w:lvl>
  </w:abstractNum>
  <w:abstractNum w:abstractNumId="52" w15:restartNumberingAfterBreak="0">
    <w:nsid w:val="69011DF8"/>
    <w:multiLevelType w:val="hybridMultilevel"/>
    <w:tmpl w:val="35EE53B4"/>
    <w:lvl w:ilvl="0" w:tplc="7332CEAC">
      <w:start w:val="1"/>
      <w:numFmt w:val="bullet"/>
      <w:lvlText w:val=""/>
      <w:lvlJc w:val="left"/>
      <w:pPr>
        <w:ind w:left="720" w:hanging="360"/>
      </w:pPr>
      <w:rPr>
        <w:rFonts w:ascii="Symbol" w:hAnsi="Symbol" w:hint="default"/>
      </w:rPr>
    </w:lvl>
    <w:lvl w:ilvl="1" w:tplc="255EDBE6">
      <w:start w:val="1"/>
      <w:numFmt w:val="bullet"/>
      <w:lvlText w:val="o"/>
      <w:lvlJc w:val="left"/>
      <w:pPr>
        <w:ind w:left="1440" w:hanging="360"/>
      </w:pPr>
      <w:rPr>
        <w:rFonts w:ascii="Courier New" w:eastAsia="Courier New" w:hAnsi="Courier New" w:cs="Courier New"/>
      </w:rPr>
    </w:lvl>
    <w:lvl w:ilvl="2" w:tplc="C4F80E4E">
      <w:start w:val="1"/>
      <w:numFmt w:val="bullet"/>
      <w:lvlText w:val="▪"/>
      <w:lvlJc w:val="left"/>
      <w:pPr>
        <w:ind w:left="2160" w:hanging="360"/>
      </w:pPr>
      <w:rPr>
        <w:rFonts w:ascii="Noto Sans Symbols" w:eastAsia="Noto Sans Symbols" w:hAnsi="Noto Sans Symbols" w:cs="Noto Sans Symbols"/>
      </w:rPr>
    </w:lvl>
    <w:lvl w:ilvl="3" w:tplc="45506420">
      <w:start w:val="1"/>
      <w:numFmt w:val="bullet"/>
      <w:lvlText w:val="●"/>
      <w:lvlJc w:val="left"/>
      <w:pPr>
        <w:ind w:left="2880" w:hanging="360"/>
      </w:pPr>
      <w:rPr>
        <w:rFonts w:ascii="Noto Sans Symbols" w:eastAsia="Noto Sans Symbols" w:hAnsi="Noto Sans Symbols" w:cs="Noto Sans Symbols"/>
      </w:rPr>
    </w:lvl>
    <w:lvl w:ilvl="4" w:tplc="B0983BB6">
      <w:start w:val="1"/>
      <w:numFmt w:val="bullet"/>
      <w:lvlText w:val="o"/>
      <w:lvlJc w:val="left"/>
      <w:pPr>
        <w:ind w:left="3600" w:hanging="360"/>
      </w:pPr>
      <w:rPr>
        <w:rFonts w:ascii="Courier New" w:eastAsia="Courier New" w:hAnsi="Courier New" w:cs="Courier New"/>
      </w:rPr>
    </w:lvl>
    <w:lvl w:ilvl="5" w:tplc="32042A22">
      <w:start w:val="1"/>
      <w:numFmt w:val="bullet"/>
      <w:lvlText w:val="▪"/>
      <w:lvlJc w:val="left"/>
      <w:pPr>
        <w:ind w:left="4320" w:hanging="360"/>
      </w:pPr>
      <w:rPr>
        <w:rFonts w:ascii="Noto Sans Symbols" w:eastAsia="Noto Sans Symbols" w:hAnsi="Noto Sans Symbols" w:cs="Noto Sans Symbols"/>
      </w:rPr>
    </w:lvl>
    <w:lvl w:ilvl="6" w:tplc="B1164CE4">
      <w:start w:val="1"/>
      <w:numFmt w:val="bullet"/>
      <w:lvlText w:val="●"/>
      <w:lvlJc w:val="left"/>
      <w:pPr>
        <w:ind w:left="5040" w:hanging="360"/>
      </w:pPr>
      <w:rPr>
        <w:rFonts w:ascii="Noto Sans Symbols" w:eastAsia="Noto Sans Symbols" w:hAnsi="Noto Sans Symbols" w:cs="Noto Sans Symbols"/>
      </w:rPr>
    </w:lvl>
    <w:lvl w:ilvl="7" w:tplc="43EE7418">
      <w:start w:val="1"/>
      <w:numFmt w:val="bullet"/>
      <w:lvlText w:val="o"/>
      <w:lvlJc w:val="left"/>
      <w:pPr>
        <w:ind w:left="5760" w:hanging="360"/>
      </w:pPr>
      <w:rPr>
        <w:rFonts w:ascii="Courier New" w:eastAsia="Courier New" w:hAnsi="Courier New" w:cs="Courier New"/>
      </w:rPr>
    </w:lvl>
    <w:lvl w:ilvl="8" w:tplc="2EB66C0C">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93572EA"/>
    <w:multiLevelType w:val="hybridMultilevel"/>
    <w:tmpl w:val="5E3C9964"/>
    <w:lvl w:ilvl="0" w:tplc="E4C27F62">
      <w:start w:val="1"/>
      <w:numFmt w:val="bullet"/>
      <w:lvlText w:val=""/>
      <w:lvlJc w:val="left"/>
      <w:pPr>
        <w:ind w:left="720" w:hanging="360"/>
      </w:pPr>
      <w:rPr>
        <w:rFonts w:ascii="Symbol" w:hAnsi="Symbol" w:hint="default"/>
      </w:rPr>
    </w:lvl>
    <w:lvl w:ilvl="1" w:tplc="5B1EF1C0">
      <w:start w:val="1"/>
      <w:numFmt w:val="bullet"/>
      <w:lvlText w:val="o"/>
      <w:lvlJc w:val="left"/>
      <w:pPr>
        <w:ind w:left="1440" w:hanging="360"/>
      </w:pPr>
      <w:rPr>
        <w:rFonts w:ascii="Courier New" w:eastAsia="Courier New" w:hAnsi="Courier New" w:cs="Courier New"/>
      </w:rPr>
    </w:lvl>
    <w:lvl w:ilvl="2" w:tplc="DA184C20">
      <w:start w:val="1"/>
      <w:numFmt w:val="bullet"/>
      <w:lvlText w:val="▪"/>
      <w:lvlJc w:val="left"/>
      <w:pPr>
        <w:ind w:left="2160" w:hanging="360"/>
      </w:pPr>
      <w:rPr>
        <w:rFonts w:ascii="Noto Sans Symbols" w:eastAsia="Noto Sans Symbols" w:hAnsi="Noto Sans Symbols" w:cs="Noto Sans Symbols"/>
      </w:rPr>
    </w:lvl>
    <w:lvl w:ilvl="3" w:tplc="EDCC3CBC">
      <w:start w:val="1"/>
      <w:numFmt w:val="bullet"/>
      <w:lvlText w:val="●"/>
      <w:lvlJc w:val="left"/>
      <w:pPr>
        <w:ind w:left="2880" w:hanging="360"/>
      </w:pPr>
      <w:rPr>
        <w:rFonts w:ascii="Noto Sans Symbols" w:eastAsia="Noto Sans Symbols" w:hAnsi="Noto Sans Symbols" w:cs="Noto Sans Symbols"/>
      </w:rPr>
    </w:lvl>
    <w:lvl w:ilvl="4" w:tplc="5ABC5DB0">
      <w:start w:val="1"/>
      <w:numFmt w:val="bullet"/>
      <w:lvlText w:val="o"/>
      <w:lvlJc w:val="left"/>
      <w:pPr>
        <w:ind w:left="3600" w:hanging="360"/>
      </w:pPr>
      <w:rPr>
        <w:rFonts w:ascii="Courier New" w:eastAsia="Courier New" w:hAnsi="Courier New" w:cs="Courier New"/>
      </w:rPr>
    </w:lvl>
    <w:lvl w:ilvl="5" w:tplc="80D88124">
      <w:start w:val="1"/>
      <w:numFmt w:val="bullet"/>
      <w:lvlText w:val="▪"/>
      <w:lvlJc w:val="left"/>
      <w:pPr>
        <w:ind w:left="4320" w:hanging="360"/>
      </w:pPr>
      <w:rPr>
        <w:rFonts w:ascii="Noto Sans Symbols" w:eastAsia="Noto Sans Symbols" w:hAnsi="Noto Sans Symbols" w:cs="Noto Sans Symbols"/>
      </w:rPr>
    </w:lvl>
    <w:lvl w:ilvl="6" w:tplc="C7DCEF0A">
      <w:start w:val="1"/>
      <w:numFmt w:val="bullet"/>
      <w:lvlText w:val="●"/>
      <w:lvlJc w:val="left"/>
      <w:pPr>
        <w:ind w:left="5040" w:hanging="360"/>
      </w:pPr>
      <w:rPr>
        <w:rFonts w:ascii="Noto Sans Symbols" w:eastAsia="Noto Sans Symbols" w:hAnsi="Noto Sans Symbols" w:cs="Noto Sans Symbols"/>
      </w:rPr>
    </w:lvl>
    <w:lvl w:ilvl="7" w:tplc="FE3CFD06">
      <w:start w:val="1"/>
      <w:numFmt w:val="bullet"/>
      <w:lvlText w:val="o"/>
      <w:lvlJc w:val="left"/>
      <w:pPr>
        <w:ind w:left="5760" w:hanging="360"/>
      </w:pPr>
      <w:rPr>
        <w:rFonts w:ascii="Courier New" w:eastAsia="Courier New" w:hAnsi="Courier New" w:cs="Courier New"/>
      </w:rPr>
    </w:lvl>
    <w:lvl w:ilvl="8" w:tplc="740A3ADE">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6AC004EA"/>
    <w:multiLevelType w:val="multilevel"/>
    <w:tmpl w:val="7C90073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5" w15:restartNumberingAfterBreak="0">
    <w:nsid w:val="6B7F2B04"/>
    <w:multiLevelType w:val="hybridMultilevel"/>
    <w:tmpl w:val="C66A4DDE"/>
    <w:lvl w:ilvl="0" w:tplc="54663FB6">
      <w:start w:val="1"/>
      <w:numFmt w:val="bullet"/>
      <w:lvlText w:val="●"/>
      <w:lvlJc w:val="left"/>
      <w:pPr>
        <w:ind w:left="720" w:hanging="360"/>
      </w:pPr>
      <w:rPr>
        <w:rFonts w:ascii="Noto Sans Symbols" w:hAnsi="Noto Sans Symbols" w:hint="default"/>
        <w:color w:val="000000"/>
      </w:rPr>
    </w:lvl>
    <w:lvl w:ilvl="1" w:tplc="BF00D40C">
      <w:start w:val="1"/>
      <w:numFmt w:val="bullet"/>
      <w:lvlText w:val="■"/>
      <w:lvlJc w:val="left"/>
      <w:pPr>
        <w:ind w:left="1440" w:hanging="360"/>
      </w:pPr>
      <w:rPr>
        <w:rFonts w:ascii="Courier New" w:hAnsi="Courier New" w:hint="default"/>
      </w:rPr>
    </w:lvl>
    <w:lvl w:ilvl="2" w:tplc="89948AF4">
      <w:start w:val="1"/>
      <w:numFmt w:val="bullet"/>
      <w:lvlText w:val="▪"/>
      <w:lvlJc w:val="left"/>
      <w:pPr>
        <w:ind w:left="2160" w:hanging="360"/>
      </w:pPr>
      <w:rPr>
        <w:rFonts w:ascii="Noto Sans Symbols" w:hAnsi="Noto Sans Symbols" w:hint="default"/>
      </w:rPr>
    </w:lvl>
    <w:lvl w:ilvl="3" w:tplc="2DF0947C">
      <w:start w:val="1"/>
      <w:numFmt w:val="bullet"/>
      <w:lvlText w:val="●"/>
      <w:lvlJc w:val="left"/>
      <w:pPr>
        <w:ind w:left="2880" w:hanging="360"/>
      </w:pPr>
      <w:rPr>
        <w:rFonts w:ascii="Noto Sans Symbols" w:hAnsi="Noto Sans Symbols" w:hint="default"/>
      </w:rPr>
    </w:lvl>
    <w:lvl w:ilvl="4" w:tplc="CAD4A124">
      <w:start w:val="1"/>
      <w:numFmt w:val="bullet"/>
      <w:lvlText w:val="o"/>
      <w:lvlJc w:val="left"/>
      <w:pPr>
        <w:ind w:left="3600" w:hanging="360"/>
      </w:pPr>
      <w:rPr>
        <w:rFonts w:ascii="Courier New" w:hAnsi="Courier New" w:hint="default"/>
      </w:rPr>
    </w:lvl>
    <w:lvl w:ilvl="5" w:tplc="91561E44">
      <w:start w:val="1"/>
      <w:numFmt w:val="bullet"/>
      <w:lvlText w:val="▪"/>
      <w:lvlJc w:val="left"/>
      <w:pPr>
        <w:ind w:left="4320" w:hanging="360"/>
      </w:pPr>
      <w:rPr>
        <w:rFonts w:ascii="Noto Sans Symbols" w:hAnsi="Noto Sans Symbols" w:hint="default"/>
      </w:rPr>
    </w:lvl>
    <w:lvl w:ilvl="6" w:tplc="9B6853E8">
      <w:start w:val="1"/>
      <w:numFmt w:val="bullet"/>
      <w:lvlText w:val="●"/>
      <w:lvlJc w:val="left"/>
      <w:pPr>
        <w:ind w:left="5040" w:hanging="360"/>
      </w:pPr>
      <w:rPr>
        <w:rFonts w:ascii="Noto Sans Symbols" w:hAnsi="Noto Sans Symbols" w:hint="default"/>
      </w:rPr>
    </w:lvl>
    <w:lvl w:ilvl="7" w:tplc="6B808914">
      <w:start w:val="1"/>
      <w:numFmt w:val="bullet"/>
      <w:lvlText w:val="o"/>
      <w:lvlJc w:val="left"/>
      <w:pPr>
        <w:ind w:left="5760" w:hanging="360"/>
      </w:pPr>
      <w:rPr>
        <w:rFonts w:ascii="Courier New" w:hAnsi="Courier New" w:hint="default"/>
      </w:rPr>
    </w:lvl>
    <w:lvl w:ilvl="8" w:tplc="53266278">
      <w:start w:val="1"/>
      <w:numFmt w:val="bullet"/>
      <w:lvlText w:val="▪"/>
      <w:lvlJc w:val="left"/>
      <w:pPr>
        <w:ind w:left="6480" w:hanging="360"/>
      </w:pPr>
      <w:rPr>
        <w:rFonts w:ascii="Noto Sans Symbols" w:hAnsi="Noto Sans Symbols" w:hint="default"/>
      </w:rPr>
    </w:lvl>
  </w:abstractNum>
  <w:abstractNum w:abstractNumId="56" w15:restartNumberingAfterBreak="0">
    <w:nsid w:val="72B674C2"/>
    <w:multiLevelType w:val="hybridMultilevel"/>
    <w:tmpl w:val="EE5C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A259EA"/>
    <w:multiLevelType w:val="hybridMultilevel"/>
    <w:tmpl w:val="64185A18"/>
    <w:lvl w:ilvl="0" w:tplc="AABA27B0">
      <w:start w:val="1"/>
      <w:numFmt w:val="bullet"/>
      <w:lvlText w:val="●"/>
      <w:lvlJc w:val="left"/>
      <w:pPr>
        <w:ind w:left="1440" w:hanging="360"/>
      </w:pPr>
      <w:rPr>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5E92A3F"/>
    <w:multiLevelType w:val="hybridMultilevel"/>
    <w:tmpl w:val="FFFFFFFF"/>
    <w:lvl w:ilvl="0" w:tplc="E8046D3C">
      <w:start w:val="1"/>
      <w:numFmt w:val="decimal"/>
      <w:lvlText w:val="%1."/>
      <w:lvlJc w:val="left"/>
      <w:pPr>
        <w:ind w:left="720" w:hanging="360"/>
      </w:pPr>
    </w:lvl>
    <w:lvl w:ilvl="1" w:tplc="23FA7A16">
      <w:start w:val="1"/>
      <w:numFmt w:val="lowerLetter"/>
      <w:lvlText w:val="%2."/>
      <w:lvlJc w:val="left"/>
      <w:pPr>
        <w:ind w:left="1440" w:hanging="360"/>
      </w:pPr>
    </w:lvl>
    <w:lvl w:ilvl="2" w:tplc="07861D4A">
      <w:start w:val="1"/>
      <w:numFmt w:val="lowerRoman"/>
      <w:lvlText w:val="%3."/>
      <w:lvlJc w:val="right"/>
      <w:pPr>
        <w:ind w:left="2160" w:hanging="180"/>
      </w:pPr>
    </w:lvl>
    <w:lvl w:ilvl="3" w:tplc="24C62A38">
      <w:start w:val="1"/>
      <w:numFmt w:val="decimal"/>
      <w:lvlText w:val="%4."/>
      <w:lvlJc w:val="left"/>
      <w:pPr>
        <w:ind w:left="2880" w:hanging="360"/>
      </w:pPr>
    </w:lvl>
    <w:lvl w:ilvl="4" w:tplc="17FC67CE">
      <w:start w:val="1"/>
      <w:numFmt w:val="lowerLetter"/>
      <w:lvlText w:val="%5."/>
      <w:lvlJc w:val="left"/>
      <w:pPr>
        <w:ind w:left="3600" w:hanging="360"/>
      </w:pPr>
    </w:lvl>
    <w:lvl w:ilvl="5" w:tplc="D5FA53DE">
      <w:start w:val="1"/>
      <w:numFmt w:val="lowerRoman"/>
      <w:lvlText w:val="%6."/>
      <w:lvlJc w:val="right"/>
      <w:pPr>
        <w:ind w:left="4320" w:hanging="180"/>
      </w:pPr>
    </w:lvl>
    <w:lvl w:ilvl="6" w:tplc="FA30CC48">
      <w:start w:val="1"/>
      <w:numFmt w:val="decimal"/>
      <w:lvlText w:val="%7."/>
      <w:lvlJc w:val="left"/>
      <w:pPr>
        <w:ind w:left="5040" w:hanging="360"/>
      </w:pPr>
    </w:lvl>
    <w:lvl w:ilvl="7" w:tplc="6C68599C">
      <w:start w:val="1"/>
      <w:numFmt w:val="lowerLetter"/>
      <w:lvlText w:val="%8."/>
      <w:lvlJc w:val="left"/>
      <w:pPr>
        <w:ind w:left="5760" w:hanging="360"/>
      </w:pPr>
    </w:lvl>
    <w:lvl w:ilvl="8" w:tplc="4E9C3016">
      <w:start w:val="1"/>
      <w:numFmt w:val="lowerRoman"/>
      <w:lvlText w:val="%9."/>
      <w:lvlJc w:val="right"/>
      <w:pPr>
        <w:ind w:left="6480" w:hanging="180"/>
      </w:pPr>
    </w:lvl>
  </w:abstractNum>
  <w:abstractNum w:abstractNumId="59" w15:restartNumberingAfterBreak="0">
    <w:nsid w:val="76AE34D0"/>
    <w:multiLevelType w:val="hybridMultilevel"/>
    <w:tmpl w:val="88188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9D7A02"/>
    <w:multiLevelType w:val="hybridMultilevel"/>
    <w:tmpl w:val="BEF8C47E"/>
    <w:lvl w:ilvl="0" w:tplc="AABA27B0">
      <w:start w:val="1"/>
      <w:numFmt w:val="bullet"/>
      <w:lvlText w:val="●"/>
      <w:lvlJc w:val="left"/>
      <w:pPr>
        <w:ind w:left="720" w:hanging="360"/>
      </w:pPr>
      <w:rPr>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452309"/>
    <w:multiLevelType w:val="hybridMultilevel"/>
    <w:tmpl w:val="747AF10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2" w15:restartNumberingAfterBreak="0">
    <w:nsid w:val="7B6F1EAC"/>
    <w:multiLevelType w:val="hybridMultilevel"/>
    <w:tmpl w:val="CB924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C9D6B8F"/>
    <w:multiLevelType w:val="hybridMultilevel"/>
    <w:tmpl w:val="1C3CA5B2"/>
    <w:lvl w:ilvl="0" w:tplc="AABA27B0">
      <w:start w:val="1"/>
      <w:numFmt w:val="bullet"/>
      <w:lvlText w:val="●"/>
      <w:lvlJc w:val="left"/>
      <w:pPr>
        <w:ind w:left="1440" w:hanging="360"/>
      </w:pPr>
      <w:rPr>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0"/>
  </w:num>
  <w:num w:numId="2">
    <w:abstractNumId w:val="1"/>
  </w:num>
  <w:num w:numId="3">
    <w:abstractNumId w:val="34"/>
  </w:num>
  <w:num w:numId="4">
    <w:abstractNumId w:val="28"/>
  </w:num>
  <w:num w:numId="5">
    <w:abstractNumId w:val="12"/>
  </w:num>
  <w:num w:numId="6">
    <w:abstractNumId w:val="21"/>
  </w:num>
  <w:num w:numId="7">
    <w:abstractNumId w:val="17"/>
  </w:num>
  <w:num w:numId="8">
    <w:abstractNumId w:val="38"/>
  </w:num>
  <w:num w:numId="9">
    <w:abstractNumId w:val="9"/>
  </w:num>
  <w:num w:numId="10">
    <w:abstractNumId w:val="13"/>
  </w:num>
  <w:num w:numId="11">
    <w:abstractNumId w:val="18"/>
  </w:num>
  <w:num w:numId="12">
    <w:abstractNumId w:val="42"/>
  </w:num>
  <w:num w:numId="13">
    <w:abstractNumId w:val="6"/>
  </w:num>
  <w:num w:numId="14">
    <w:abstractNumId w:val="8"/>
  </w:num>
  <w:num w:numId="15">
    <w:abstractNumId w:val="22"/>
  </w:num>
  <w:num w:numId="16">
    <w:abstractNumId w:val="41"/>
  </w:num>
  <w:num w:numId="17">
    <w:abstractNumId w:val="29"/>
  </w:num>
  <w:num w:numId="18">
    <w:abstractNumId w:val="0"/>
  </w:num>
  <w:num w:numId="19">
    <w:abstractNumId w:val="4"/>
  </w:num>
  <w:num w:numId="20">
    <w:abstractNumId w:val="10"/>
  </w:num>
  <w:num w:numId="21">
    <w:abstractNumId w:val="24"/>
  </w:num>
  <w:num w:numId="22">
    <w:abstractNumId w:val="14"/>
  </w:num>
  <w:num w:numId="23">
    <w:abstractNumId w:val="7"/>
  </w:num>
  <w:num w:numId="24">
    <w:abstractNumId w:val="43"/>
  </w:num>
  <w:num w:numId="25">
    <w:abstractNumId w:val="48"/>
  </w:num>
  <w:num w:numId="26">
    <w:abstractNumId w:val="51"/>
  </w:num>
  <w:num w:numId="27">
    <w:abstractNumId w:val="52"/>
  </w:num>
  <w:num w:numId="28">
    <w:abstractNumId w:val="9"/>
  </w:num>
  <w:num w:numId="29">
    <w:abstractNumId w:val="38"/>
  </w:num>
  <w:num w:numId="30">
    <w:abstractNumId w:val="58"/>
  </w:num>
  <w:num w:numId="31">
    <w:abstractNumId w:val="12"/>
  </w:num>
  <w:num w:numId="32">
    <w:abstractNumId w:val="40"/>
  </w:num>
  <w:num w:numId="33">
    <w:abstractNumId w:val="45"/>
  </w:num>
  <w:num w:numId="34">
    <w:abstractNumId w:val="54"/>
  </w:num>
  <w:num w:numId="35">
    <w:abstractNumId w:val="16"/>
  </w:num>
  <w:num w:numId="36">
    <w:abstractNumId w:val="26"/>
  </w:num>
  <w:num w:numId="37">
    <w:abstractNumId w:val="31"/>
  </w:num>
  <w:num w:numId="38">
    <w:abstractNumId w:val="19"/>
  </w:num>
  <w:num w:numId="39">
    <w:abstractNumId w:val="39"/>
  </w:num>
  <w:num w:numId="40">
    <w:abstractNumId w:val="11"/>
  </w:num>
  <w:num w:numId="41">
    <w:abstractNumId w:val="35"/>
  </w:num>
  <w:num w:numId="42">
    <w:abstractNumId w:val="15"/>
  </w:num>
  <w:num w:numId="43">
    <w:abstractNumId w:val="20"/>
  </w:num>
  <w:num w:numId="44">
    <w:abstractNumId w:val="27"/>
  </w:num>
  <w:num w:numId="45">
    <w:abstractNumId w:val="3"/>
  </w:num>
  <w:num w:numId="46">
    <w:abstractNumId w:val="44"/>
  </w:num>
  <w:num w:numId="47">
    <w:abstractNumId w:val="5"/>
  </w:num>
  <w:num w:numId="48">
    <w:abstractNumId w:val="61"/>
  </w:num>
  <w:num w:numId="49">
    <w:abstractNumId w:val="37"/>
  </w:num>
  <w:num w:numId="50">
    <w:abstractNumId w:val="62"/>
  </w:num>
  <w:num w:numId="51">
    <w:abstractNumId w:val="32"/>
  </w:num>
  <w:num w:numId="52">
    <w:abstractNumId w:val="23"/>
  </w:num>
  <w:num w:numId="53">
    <w:abstractNumId w:val="33"/>
  </w:num>
  <w:num w:numId="54">
    <w:abstractNumId w:val="49"/>
  </w:num>
  <w:num w:numId="55">
    <w:abstractNumId w:val="25"/>
  </w:num>
  <w:num w:numId="56">
    <w:abstractNumId w:val="46"/>
  </w:num>
  <w:num w:numId="57">
    <w:abstractNumId w:val="36"/>
  </w:num>
  <w:num w:numId="58">
    <w:abstractNumId w:val="47"/>
  </w:num>
  <w:num w:numId="59">
    <w:abstractNumId w:val="57"/>
  </w:num>
  <w:num w:numId="60">
    <w:abstractNumId w:val="60"/>
  </w:num>
  <w:num w:numId="61">
    <w:abstractNumId w:val="63"/>
  </w:num>
  <w:num w:numId="62">
    <w:abstractNumId w:val="50"/>
  </w:num>
  <w:num w:numId="63">
    <w:abstractNumId w:val="2"/>
  </w:num>
  <w:num w:numId="64">
    <w:abstractNumId w:val="5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39F"/>
    <w:rsid w:val="000001FA"/>
    <w:rsid w:val="0000331C"/>
    <w:rsid w:val="0000530F"/>
    <w:rsid w:val="00010991"/>
    <w:rsid w:val="00022C84"/>
    <w:rsid w:val="00025D4A"/>
    <w:rsid w:val="00031F18"/>
    <w:rsid w:val="000336E1"/>
    <w:rsid w:val="00034D1B"/>
    <w:rsid w:val="000365A4"/>
    <w:rsid w:val="00037625"/>
    <w:rsid w:val="000415CB"/>
    <w:rsid w:val="00041CE7"/>
    <w:rsid w:val="000451C3"/>
    <w:rsid w:val="000464C9"/>
    <w:rsid w:val="00046651"/>
    <w:rsid w:val="00051F2A"/>
    <w:rsid w:val="00053B2E"/>
    <w:rsid w:val="00053C36"/>
    <w:rsid w:val="000549C4"/>
    <w:rsid w:val="0005734C"/>
    <w:rsid w:val="00060BAC"/>
    <w:rsid w:val="00062F8B"/>
    <w:rsid w:val="00071B2E"/>
    <w:rsid w:val="00071D5F"/>
    <w:rsid w:val="00071E2E"/>
    <w:rsid w:val="0007238F"/>
    <w:rsid w:val="00080819"/>
    <w:rsid w:val="0009118D"/>
    <w:rsid w:val="00091DDA"/>
    <w:rsid w:val="00093D51"/>
    <w:rsid w:val="00096470"/>
    <w:rsid w:val="00096B26"/>
    <w:rsid w:val="00096B67"/>
    <w:rsid w:val="0009AE1A"/>
    <w:rsid w:val="000A0D4A"/>
    <w:rsid w:val="000A1124"/>
    <w:rsid w:val="000A17C8"/>
    <w:rsid w:val="000A23C0"/>
    <w:rsid w:val="000A50C1"/>
    <w:rsid w:val="000A59EB"/>
    <w:rsid w:val="000B4403"/>
    <w:rsid w:val="000C4AB0"/>
    <w:rsid w:val="000D15EE"/>
    <w:rsid w:val="000D2110"/>
    <w:rsid w:val="000D7238"/>
    <w:rsid w:val="000D75A4"/>
    <w:rsid w:val="000D76DC"/>
    <w:rsid w:val="000E186C"/>
    <w:rsid w:val="000E2039"/>
    <w:rsid w:val="000E218E"/>
    <w:rsid w:val="000E301B"/>
    <w:rsid w:val="000E51A3"/>
    <w:rsid w:val="000F66A2"/>
    <w:rsid w:val="001017A8"/>
    <w:rsid w:val="001027E1"/>
    <w:rsid w:val="00102F7E"/>
    <w:rsid w:val="00103F0C"/>
    <w:rsid w:val="00104C52"/>
    <w:rsid w:val="001055EE"/>
    <w:rsid w:val="00106BD2"/>
    <w:rsid w:val="001075D2"/>
    <w:rsid w:val="001079D1"/>
    <w:rsid w:val="001110F6"/>
    <w:rsid w:val="0011324F"/>
    <w:rsid w:val="00113E91"/>
    <w:rsid w:val="00114550"/>
    <w:rsid w:val="001152DC"/>
    <w:rsid w:val="00115D79"/>
    <w:rsid w:val="0011676A"/>
    <w:rsid w:val="00120E70"/>
    <w:rsid w:val="00122040"/>
    <w:rsid w:val="00122D5E"/>
    <w:rsid w:val="00125817"/>
    <w:rsid w:val="001263C9"/>
    <w:rsid w:val="00130F36"/>
    <w:rsid w:val="001323C5"/>
    <w:rsid w:val="0013286A"/>
    <w:rsid w:val="0013409F"/>
    <w:rsid w:val="00135CAA"/>
    <w:rsid w:val="00142460"/>
    <w:rsid w:val="001431F5"/>
    <w:rsid w:val="00143B88"/>
    <w:rsid w:val="00144CAC"/>
    <w:rsid w:val="00146FA1"/>
    <w:rsid w:val="00147DF9"/>
    <w:rsid w:val="00150EA2"/>
    <w:rsid w:val="00151E2C"/>
    <w:rsid w:val="0015288D"/>
    <w:rsid w:val="00154CE6"/>
    <w:rsid w:val="001556B0"/>
    <w:rsid w:val="00156136"/>
    <w:rsid w:val="00156D8B"/>
    <w:rsid w:val="00156FF8"/>
    <w:rsid w:val="001578E7"/>
    <w:rsid w:val="001610B0"/>
    <w:rsid w:val="00161E5B"/>
    <w:rsid w:val="00162A94"/>
    <w:rsid w:val="00163962"/>
    <w:rsid w:val="00165743"/>
    <w:rsid w:val="00173502"/>
    <w:rsid w:val="00180807"/>
    <w:rsid w:val="00181BAF"/>
    <w:rsid w:val="001825B4"/>
    <w:rsid w:val="001865C3"/>
    <w:rsid w:val="0018690E"/>
    <w:rsid w:val="00187C08"/>
    <w:rsid w:val="00191E3E"/>
    <w:rsid w:val="00196979"/>
    <w:rsid w:val="001B3518"/>
    <w:rsid w:val="001B3670"/>
    <w:rsid w:val="001B6A77"/>
    <w:rsid w:val="001B718D"/>
    <w:rsid w:val="001C2786"/>
    <w:rsid w:val="001C2A14"/>
    <w:rsid w:val="001C39E3"/>
    <w:rsid w:val="001C50F1"/>
    <w:rsid w:val="001C6169"/>
    <w:rsid w:val="001C62C7"/>
    <w:rsid w:val="001D1709"/>
    <w:rsid w:val="001D2B0C"/>
    <w:rsid w:val="001D4EA3"/>
    <w:rsid w:val="001D6A32"/>
    <w:rsid w:val="001D6BE5"/>
    <w:rsid w:val="001D7351"/>
    <w:rsid w:val="001E2B2A"/>
    <w:rsid w:val="001E2D48"/>
    <w:rsid w:val="001E39DF"/>
    <w:rsid w:val="001E4CBF"/>
    <w:rsid w:val="001E6290"/>
    <w:rsid w:val="001EE3C6"/>
    <w:rsid w:val="001F1522"/>
    <w:rsid w:val="001F39BD"/>
    <w:rsid w:val="001F55DB"/>
    <w:rsid w:val="001F5CD7"/>
    <w:rsid w:val="002003DA"/>
    <w:rsid w:val="0020391C"/>
    <w:rsid w:val="00206968"/>
    <w:rsid w:val="00207780"/>
    <w:rsid w:val="00210108"/>
    <w:rsid w:val="002105FF"/>
    <w:rsid w:val="0021524A"/>
    <w:rsid w:val="00220E9E"/>
    <w:rsid w:val="0022120A"/>
    <w:rsid w:val="002217DE"/>
    <w:rsid w:val="002231C6"/>
    <w:rsid w:val="00224889"/>
    <w:rsid w:val="00226C6E"/>
    <w:rsid w:val="002271F0"/>
    <w:rsid w:val="00227E07"/>
    <w:rsid w:val="00231FAC"/>
    <w:rsid w:val="00234265"/>
    <w:rsid w:val="00234656"/>
    <w:rsid w:val="00241552"/>
    <w:rsid w:val="002423F7"/>
    <w:rsid w:val="00246038"/>
    <w:rsid w:val="002516CF"/>
    <w:rsid w:val="002522AF"/>
    <w:rsid w:val="00263638"/>
    <w:rsid w:val="00266546"/>
    <w:rsid w:val="00267A0F"/>
    <w:rsid w:val="00271D7D"/>
    <w:rsid w:val="00272867"/>
    <w:rsid w:val="00273BBB"/>
    <w:rsid w:val="00274430"/>
    <w:rsid w:val="00274588"/>
    <w:rsid w:val="00274B06"/>
    <w:rsid w:val="0027662E"/>
    <w:rsid w:val="0028771B"/>
    <w:rsid w:val="002902E1"/>
    <w:rsid w:val="00290C44"/>
    <w:rsid w:val="002913CC"/>
    <w:rsid w:val="00291529"/>
    <w:rsid w:val="00293EC3"/>
    <w:rsid w:val="00297A8B"/>
    <w:rsid w:val="002A1805"/>
    <w:rsid w:val="002A1B0A"/>
    <w:rsid w:val="002A3C51"/>
    <w:rsid w:val="002B106A"/>
    <w:rsid w:val="002B2D9C"/>
    <w:rsid w:val="002B444F"/>
    <w:rsid w:val="002B6166"/>
    <w:rsid w:val="002B690A"/>
    <w:rsid w:val="002B6BB6"/>
    <w:rsid w:val="002C0206"/>
    <w:rsid w:val="002C4B3E"/>
    <w:rsid w:val="002C7634"/>
    <w:rsid w:val="002D0BA2"/>
    <w:rsid w:val="002D0CE3"/>
    <w:rsid w:val="002D2087"/>
    <w:rsid w:val="002D2D54"/>
    <w:rsid w:val="002D5C4E"/>
    <w:rsid w:val="002D7289"/>
    <w:rsid w:val="002E11B7"/>
    <w:rsid w:val="002E251C"/>
    <w:rsid w:val="002E5C5E"/>
    <w:rsid w:val="002E739F"/>
    <w:rsid w:val="002EC86F"/>
    <w:rsid w:val="002F2597"/>
    <w:rsid w:val="002F4443"/>
    <w:rsid w:val="002F4481"/>
    <w:rsid w:val="002F7543"/>
    <w:rsid w:val="003123D6"/>
    <w:rsid w:val="00315E72"/>
    <w:rsid w:val="003170DF"/>
    <w:rsid w:val="0032073D"/>
    <w:rsid w:val="003304C0"/>
    <w:rsid w:val="00330854"/>
    <w:rsid w:val="00330912"/>
    <w:rsid w:val="00330F18"/>
    <w:rsid w:val="00331130"/>
    <w:rsid w:val="003330B8"/>
    <w:rsid w:val="00333666"/>
    <w:rsid w:val="003340FD"/>
    <w:rsid w:val="003363BA"/>
    <w:rsid w:val="00337D95"/>
    <w:rsid w:val="00340458"/>
    <w:rsid w:val="0034083A"/>
    <w:rsid w:val="00341437"/>
    <w:rsid w:val="00346103"/>
    <w:rsid w:val="00346191"/>
    <w:rsid w:val="00351888"/>
    <w:rsid w:val="0035473B"/>
    <w:rsid w:val="00360822"/>
    <w:rsid w:val="00360BC2"/>
    <w:rsid w:val="00362490"/>
    <w:rsid w:val="00365D18"/>
    <w:rsid w:val="0037339E"/>
    <w:rsid w:val="003812E4"/>
    <w:rsid w:val="00381B15"/>
    <w:rsid w:val="0038331E"/>
    <w:rsid w:val="003845A2"/>
    <w:rsid w:val="00386B12"/>
    <w:rsid w:val="0038739F"/>
    <w:rsid w:val="0039005A"/>
    <w:rsid w:val="0039422B"/>
    <w:rsid w:val="003945CF"/>
    <w:rsid w:val="00394E0F"/>
    <w:rsid w:val="00395716"/>
    <w:rsid w:val="003A1617"/>
    <w:rsid w:val="003A2BC7"/>
    <w:rsid w:val="003A7932"/>
    <w:rsid w:val="003B241F"/>
    <w:rsid w:val="003B31CB"/>
    <w:rsid w:val="003B35E6"/>
    <w:rsid w:val="003B3931"/>
    <w:rsid w:val="003B6C2F"/>
    <w:rsid w:val="003C0375"/>
    <w:rsid w:val="003C0395"/>
    <w:rsid w:val="003C05A2"/>
    <w:rsid w:val="003C05DC"/>
    <w:rsid w:val="003C6874"/>
    <w:rsid w:val="003D671A"/>
    <w:rsid w:val="003E214C"/>
    <w:rsid w:val="003E28BB"/>
    <w:rsid w:val="003E3BC6"/>
    <w:rsid w:val="003E6B1D"/>
    <w:rsid w:val="003F0EDC"/>
    <w:rsid w:val="003F1BA0"/>
    <w:rsid w:val="003F2E8F"/>
    <w:rsid w:val="003F5648"/>
    <w:rsid w:val="0040012D"/>
    <w:rsid w:val="00403C26"/>
    <w:rsid w:val="00410438"/>
    <w:rsid w:val="0041052D"/>
    <w:rsid w:val="004107CB"/>
    <w:rsid w:val="00410E2B"/>
    <w:rsid w:val="00411AA6"/>
    <w:rsid w:val="00413486"/>
    <w:rsid w:val="00414B82"/>
    <w:rsid w:val="00414D84"/>
    <w:rsid w:val="00415D6E"/>
    <w:rsid w:val="00420A5C"/>
    <w:rsid w:val="00424A51"/>
    <w:rsid w:val="004259FF"/>
    <w:rsid w:val="00426206"/>
    <w:rsid w:val="004275AA"/>
    <w:rsid w:val="00427A17"/>
    <w:rsid w:val="00433EA2"/>
    <w:rsid w:val="004457F4"/>
    <w:rsid w:val="00445C90"/>
    <w:rsid w:val="00447630"/>
    <w:rsid w:val="00447821"/>
    <w:rsid w:val="00447AAE"/>
    <w:rsid w:val="00451302"/>
    <w:rsid w:val="004528AB"/>
    <w:rsid w:val="00456034"/>
    <w:rsid w:val="00456903"/>
    <w:rsid w:val="004569CC"/>
    <w:rsid w:val="00460E86"/>
    <w:rsid w:val="004629C2"/>
    <w:rsid w:val="004649B2"/>
    <w:rsid w:val="004662EE"/>
    <w:rsid w:val="004669D1"/>
    <w:rsid w:val="004762B9"/>
    <w:rsid w:val="0047695F"/>
    <w:rsid w:val="00476D6D"/>
    <w:rsid w:val="00482A09"/>
    <w:rsid w:val="00482BB8"/>
    <w:rsid w:val="00483437"/>
    <w:rsid w:val="004835F1"/>
    <w:rsid w:val="00484F63"/>
    <w:rsid w:val="00492B25"/>
    <w:rsid w:val="004970F0"/>
    <w:rsid w:val="004A1791"/>
    <w:rsid w:val="004A4D03"/>
    <w:rsid w:val="004A553B"/>
    <w:rsid w:val="004A647B"/>
    <w:rsid w:val="004A6EE9"/>
    <w:rsid w:val="004ACD23"/>
    <w:rsid w:val="004B03B3"/>
    <w:rsid w:val="004B1105"/>
    <w:rsid w:val="004B1E35"/>
    <w:rsid w:val="004B2BA6"/>
    <w:rsid w:val="004B40BC"/>
    <w:rsid w:val="004B711B"/>
    <w:rsid w:val="004B7FD2"/>
    <w:rsid w:val="004C1DBA"/>
    <w:rsid w:val="004C42FC"/>
    <w:rsid w:val="004D0A79"/>
    <w:rsid w:val="004D5D23"/>
    <w:rsid w:val="004E341C"/>
    <w:rsid w:val="004E3481"/>
    <w:rsid w:val="004E5EE2"/>
    <w:rsid w:val="004E6E41"/>
    <w:rsid w:val="004E76F3"/>
    <w:rsid w:val="004F65DC"/>
    <w:rsid w:val="004FC1E4"/>
    <w:rsid w:val="00500139"/>
    <w:rsid w:val="005004F7"/>
    <w:rsid w:val="00500791"/>
    <w:rsid w:val="005106B0"/>
    <w:rsid w:val="0051159D"/>
    <w:rsid w:val="005115B1"/>
    <w:rsid w:val="00512160"/>
    <w:rsid w:val="00513C92"/>
    <w:rsid w:val="005207C4"/>
    <w:rsid w:val="00520991"/>
    <w:rsid w:val="00520B23"/>
    <w:rsid w:val="0052175B"/>
    <w:rsid w:val="00521CDD"/>
    <w:rsid w:val="00523905"/>
    <w:rsid w:val="00524D30"/>
    <w:rsid w:val="005312FD"/>
    <w:rsid w:val="00532273"/>
    <w:rsid w:val="00534D03"/>
    <w:rsid w:val="005500A7"/>
    <w:rsid w:val="0055131F"/>
    <w:rsid w:val="00551FCA"/>
    <w:rsid w:val="005561DB"/>
    <w:rsid w:val="005575E9"/>
    <w:rsid w:val="0056453C"/>
    <w:rsid w:val="00574848"/>
    <w:rsid w:val="00575494"/>
    <w:rsid w:val="00575746"/>
    <w:rsid w:val="005764D5"/>
    <w:rsid w:val="005766A0"/>
    <w:rsid w:val="005770DE"/>
    <w:rsid w:val="0058508E"/>
    <w:rsid w:val="005866E3"/>
    <w:rsid w:val="00591111"/>
    <w:rsid w:val="005918EC"/>
    <w:rsid w:val="005A3309"/>
    <w:rsid w:val="005A550E"/>
    <w:rsid w:val="005A7565"/>
    <w:rsid w:val="005B5EC6"/>
    <w:rsid w:val="005C1F3D"/>
    <w:rsid w:val="005C430D"/>
    <w:rsid w:val="005C689C"/>
    <w:rsid w:val="005D0CE1"/>
    <w:rsid w:val="005D1378"/>
    <w:rsid w:val="005D5DEB"/>
    <w:rsid w:val="005D6F17"/>
    <w:rsid w:val="005E007D"/>
    <w:rsid w:val="005E3DBA"/>
    <w:rsid w:val="005E46F6"/>
    <w:rsid w:val="005E4B3B"/>
    <w:rsid w:val="005F2D55"/>
    <w:rsid w:val="005F6254"/>
    <w:rsid w:val="005F67CE"/>
    <w:rsid w:val="00600C52"/>
    <w:rsid w:val="00601201"/>
    <w:rsid w:val="00602C2B"/>
    <w:rsid w:val="00603BC3"/>
    <w:rsid w:val="00603F3E"/>
    <w:rsid w:val="00610CA1"/>
    <w:rsid w:val="006126F2"/>
    <w:rsid w:val="006131E4"/>
    <w:rsid w:val="00614D6C"/>
    <w:rsid w:val="00616979"/>
    <w:rsid w:val="00620669"/>
    <w:rsid w:val="00623285"/>
    <w:rsid w:val="00624FED"/>
    <w:rsid w:val="006305FA"/>
    <w:rsid w:val="00636CCD"/>
    <w:rsid w:val="0063C988"/>
    <w:rsid w:val="0064124A"/>
    <w:rsid w:val="0064369A"/>
    <w:rsid w:val="00646199"/>
    <w:rsid w:val="006478F5"/>
    <w:rsid w:val="00651EB0"/>
    <w:rsid w:val="00653B33"/>
    <w:rsid w:val="00655F79"/>
    <w:rsid w:val="0066060E"/>
    <w:rsid w:val="00661134"/>
    <w:rsid w:val="0066137A"/>
    <w:rsid w:val="00662BDE"/>
    <w:rsid w:val="006656CA"/>
    <w:rsid w:val="006704DB"/>
    <w:rsid w:val="00670BDF"/>
    <w:rsid w:val="00675CD3"/>
    <w:rsid w:val="00675DAF"/>
    <w:rsid w:val="006771BA"/>
    <w:rsid w:val="0067772F"/>
    <w:rsid w:val="00680CFB"/>
    <w:rsid w:val="006831F0"/>
    <w:rsid w:val="00690003"/>
    <w:rsid w:val="006905A5"/>
    <w:rsid w:val="00694AD6"/>
    <w:rsid w:val="00696435"/>
    <w:rsid w:val="006A6677"/>
    <w:rsid w:val="006A6877"/>
    <w:rsid w:val="006B19F7"/>
    <w:rsid w:val="006B1FA9"/>
    <w:rsid w:val="006B4D11"/>
    <w:rsid w:val="006B7AB9"/>
    <w:rsid w:val="006C1964"/>
    <w:rsid w:val="006C2EAC"/>
    <w:rsid w:val="006C3671"/>
    <w:rsid w:val="006C6BCF"/>
    <w:rsid w:val="006C7A82"/>
    <w:rsid w:val="006CD382"/>
    <w:rsid w:val="006CFC89"/>
    <w:rsid w:val="006D0C21"/>
    <w:rsid w:val="006D1985"/>
    <w:rsid w:val="006D5341"/>
    <w:rsid w:val="006E288F"/>
    <w:rsid w:val="006E2FEE"/>
    <w:rsid w:val="006E3AAF"/>
    <w:rsid w:val="006E75D2"/>
    <w:rsid w:val="006F021F"/>
    <w:rsid w:val="006F3CE2"/>
    <w:rsid w:val="006F4F18"/>
    <w:rsid w:val="006F6D50"/>
    <w:rsid w:val="00700872"/>
    <w:rsid w:val="00701AE6"/>
    <w:rsid w:val="00703A48"/>
    <w:rsid w:val="0070498D"/>
    <w:rsid w:val="007120EB"/>
    <w:rsid w:val="0071222A"/>
    <w:rsid w:val="00712577"/>
    <w:rsid w:val="00713EAB"/>
    <w:rsid w:val="00715EBB"/>
    <w:rsid w:val="007168DE"/>
    <w:rsid w:val="00717903"/>
    <w:rsid w:val="00726081"/>
    <w:rsid w:val="00730ACC"/>
    <w:rsid w:val="00731607"/>
    <w:rsid w:val="007324D7"/>
    <w:rsid w:val="00734F7D"/>
    <w:rsid w:val="00735EEE"/>
    <w:rsid w:val="00737BC2"/>
    <w:rsid w:val="00743806"/>
    <w:rsid w:val="00743C26"/>
    <w:rsid w:val="00751D25"/>
    <w:rsid w:val="00752F83"/>
    <w:rsid w:val="00755204"/>
    <w:rsid w:val="00760E29"/>
    <w:rsid w:val="00761862"/>
    <w:rsid w:val="00762796"/>
    <w:rsid w:val="00762BFE"/>
    <w:rsid w:val="00762C85"/>
    <w:rsid w:val="0076588E"/>
    <w:rsid w:val="00771835"/>
    <w:rsid w:val="00776F60"/>
    <w:rsid w:val="00776FA1"/>
    <w:rsid w:val="00782F0E"/>
    <w:rsid w:val="007859EF"/>
    <w:rsid w:val="0078714A"/>
    <w:rsid w:val="0078739F"/>
    <w:rsid w:val="00794957"/>
    <w:rsid w:val="00795B8B"/>
    <w:rsid w:val="007A0794"/>
    <w:rsid w:val="007A11CC"/>
    <w:rsid w:val="007A2FE2"/>
    <w:rsid w:val="007A39F9"/>
    <w:rsid w:val="007A51CF"/>
    <w:rsid w:val="007A5489"/>
    <w:rsid w:val="007A7460"/>
    <w:rsid w:val="007A7789"/>
    <w:rsid w:val="007B268B"/>
    <w:rsid w:val="007B38F3"/>
    <w:rsid w:val="007B64E3"/>
    <w:rsid w:val="007B7453"/>
    <w:rsid w:val="007C079E"/>
    <w:rsid w:val="007C0A80"/>
    <w:rsid w:val="007C0DC1"/>
    <w:rsid w:val="007C34B3"/>
    <w:rsid w:val="007C662E"/>
    <w:rsid w:val="007D400C"/>
    <w:rsid w:val="007D4F6C"/>
    <w:rsid w:val="007E0205"/>
    <w:rsid w:val="007E1D91"/>
    <w:rsid w:val="007E419D"/>
    <w:rsid w:val="007E4FAC"/>
    <w:rsid w:val="007F19D7"/>
    <w:rsid w:val="007F28B7"/>
    <w:rsid w:val="007F4B7B"/>
    <w:rsid w:val="007F767B"/>
    <w:rsid w:val="00804666"/>
    <w:rsid w:val="00805B96"/>
    <w:rsid w:val="00806D83"/>
    <w:rsid w:val="008071FA"/>
    <w:rsid w:val="0081006B"/>
    <w:rsid w:val="008101F1"/>
    <w:rsid w:val="00811DCA"/>
    <w:rsid w:val="00812A2A"/>
    <w:rsid w:val="00813747"/>
    <w:rsid w:val="00820610"/>
    <w:rsid w:val="00820A3E"/>
    <w:rsid w:val="00822329"/>
    <w:rsid w:val="00827C28"/>
    <w:rsid w:val="0082F371"/>
    <w:rsid w:val="008310AE"/>
    <w:rsid w:val="0083201C"/>
    <w:rsid w:val="00833DAB"/>
    <w:rsid w:val="0083492C"/>
    <w:rsid w:val="00842AD6"/>
    <w:rsid w:val="00845AF2"/>
    <w:rsid w:val="00847D98"/>
    <w:rsid w:val="00854B7C"/>
    <w:rsid w:val="0085FBC6"/>
    <w:rsid w:val="00860E29"/>
    <w:rsid w:val="008613CD"/>
    <w:rsid w:val="00865AFE"/>
    <w:rsid w:val="00865F74"/>
    <w:rsid w:val="00866B07"/>
    <w:rsid w:val="00866E43"/>
    <w:rsid w:val="00871BF5"/>
    <w:rsid w:val="00872764"/>
    <w:rsid w:val="008757F3"/>
    <w:rsid w:val="0087797D"/>
    <w:rsid w:val="0088544B"/>
    <w:rsid w:val="00890967"/>
    <w:rsid w:val="0089144D"/>
    <w:rsid w:val="008916E6"/>
    <w:rsid w:val="00892D59"/>
    <w:rsid w:val="008A1103"/>
    <w:rsid w:val="008A3938"/>
    <w:rsid w:val="008B0AFD"/>
    <w:rsid w:val="008B2D31"/>
    <w:rsid w:val="008B46CA"/>
    <w:rsid w:val="008B5339"/>
    <w:rsid w:val="008B7016"/>
    <w:rsid w:val="008C07E5"/>
    <w:rsid w:val="008C1DC0"/>
    <w:rsid w:val="008C34E7"/>
    <w:rsid w:val="008C377D"/>
    <w:rsid w:val="008C5DBB"/>
    <w:rsid w:val="008C6441"/>
    <w:rsid w:val="008C6B4C"/>
    <w:rsid w:val="008C723D"/>
    <w:rsid w:val="008D07E9"/>
    <w:rsid w:val="008D1BF9"/>
    <w:rsid w:val="008D4581"/>
    <w:rsid w:val="008D4B03"/>
    <w:rsid w:val="008D6114"/>
    <w:rsid w:val="008E0393"/>
    <w:rsid w:val="008E1127"/>
    <w:rsid w:val="008E18D5"/>
    <w:rsid w:val="008E1CB2"/>
    <w:rsid w:val="008E37CE"/>
    <w:rsid w:val="008E5F8F"/>
    <w:rsid w:val="008E6D49"/>
    <w:rsid w:val="008E7EC1"/>
    <w:rsid w:val="008F0D03"/>
    <w:rsid w:val="008F1B5E"/>
    <w:rsid w:val="00901221"/>
    <w:rsid w:val="00901A96"/>
    <w:rsid w:val="00901BC7"/>
    <w:rsid w:val="00902701"/>
    <w:rsid w:val="00902AF0"/>
    <w:rsid w:val="00906D40"/>
    <w:rsid w:val="009075EA"/>
    <w:rsid w:val="00914A47"/>
    <w:rsid w:val="009155F4"/>
    <w:rsid w:val="00917064"/>
    <w:rsid w:val="00917390"/>
    <w:rsid w:val="009214BE"/>
    <w:rsid w:val="00923317"/>
    <w:rsid w:val="00924384"/>
    <w:rsid w:val="00925E3B"/>
    <w:rsid w:val="0093081B"/>
    <w:rsid w:val="009308B6"/>
    <w:rsid w:val="00933E32"/>
    <w:rsid w:val="009373C5"/>
    <w:rsid w:val="00942518"/>
    <w:rsid w:val="00942557"/>
    <w:rsid w:val="00943704"/>
    <w:rsid w:val="009439CA"/>
    <w:rsid w:val="009443C5"/>
    <w:rsid w:val="009509DE"/>
    <w:rsid w:val="00952F4F"/>
    <w:rsid w:val="00954AB0"/>
    <w:rsid w:val="00956636"/>
    <w:rsid w:val="009616ED"/>
    <w:rsid w:val="009621F0"/>
    <w:rsid w:val="0096242F"/>
    <w:rsid w:val="009655F4"/>
    <w:rsid w:val="00971119"/>
    <w:rsid w:val="00972F63"/>
    <w:rsid w:val="009734E5"/>
    <w:rsid w:val="00975BAC"/>
    <w:rsid w:val="00975D77"/>
    <w:rsid w:val="009763FC"/>
    <w:rsid w:val="009774B9"/>
    <w:rsid w:val="00980EA2"/>
    <w:rsid w:val="00981F50"/>
    <w:rsid w:val="00984B78"/>
    <w:rsid w:val="00984D87"/>
    <w:rsid w:val="00987C44"/>
    <w:rsid w:val="00992DE1"/>
    <w:rsid w:val="009963A0"/>
    <w:rsid w:val="00996760"/>
    <w:rsid w:val="00997568"/>
    <w:rsid w:val="009A01B3"/>
    <w:rsid w:val="009A3CEE"/>
    <w:rsid w:val="009A5C49"/>
    <w:rsid w:val="009A5E3A"/>
    <w:rsid w:val="009B1C8D"/>
    <w:rsid w:val="009B46D4"/>
    <w:rsid w:val="009B4B58"/>
    <w:rsid w:val="009B56DA"/>
    <w:rsid w:val="009B6E67"/>
    <w:rsid w:val="009C2708"/>
    <w:rsid w:val="009C3A1D"/>
    <w:rsid w:val="009C6094"/>
    <w:rsid w:val="009C7549"/>
    <w:rsid w:val="009C7A82"/>
    <w:rsid w:val="009D2610"/>
    <w:rsid w:val="009E58EF"/>
    <w:rsid w:val="009F1093"/>
    <w:rsid w:val="009F4AC9"/>
    <w:rsid w:val="009F5B56"/>
    <w:rsid w:val="009F7D62"/>
    <w:rsid w:val="00A01050"/>
    <w:rsid w:val="00A04B81"/>
    <w:rsid w:val="00A04E76"/>
    <w:rsid w:val="00A04FC8"/>
    <w:rsid w:val="00A05909"/>
    <w:rsid w:val="00A05BA5"/>
    <w:rsid w:val="00A05D7B"/>
    <w:rsid w:val="00A11E78"/>
    <w:rsid w:val="00A1472D"/>
    <w:rsid w:val="00A14E70"/>
    <w:rsid w:val="00A15781"/>
    <w:rsid w:val="00A2004C"/>
    <w:rsid w:val="00A22E47"/>
    <w:rsid w:val="00A258CE"/>
    <w:rsid w:val="00A26553"/>
    <w:rsid w:val="00A2688F"/>
    <w:rsid w:val="00A26D04"/>
    <w:rsid w:val="00A27DE5"/>
    <w:rsid w:val="00A32159"/>
    <w:rsid w:val="00A33350"/>
    <w:rsid w:val="00A348CB"/>
    <w:rsid w:val="00A34DC2"/>
    <w:rsid w:val="00A3606A"/>
    <w:rsid w:val="00A36C83"/>
    <w:rsid w:val="00A406E6"/>
    <w:rsid w:val="00A41CE8"/>
    <w:rsid w:val="00A42A03"/>
    <w:rsid w:val="00A446BA"/>
    <w:rsid w:val="00A44EE0"/>
    <w:rsid w:val="00A46013"/>
    <w:rsid w:val="00A500CE"/>
    <w:rsid w:val="00A53429"/>
    <w:rsid w:val="00A5374A"/>
    <w:rsid w:val="00A540FA"/>
    <w:rsid w:val="00A54E36"/>
    <w:rsid w:val="00A560DE"/>
    <w:rsid w:val="00A56BCF"/>
    <w:rsid w:val="00A6113C"/>
    <w:rsid w:val="00A61879"/>
    <w:rsid w:val="00A62A24"/>
    <w:rsid w:val="00A6369E"/>
    <w:rsid w:val="00A667BD"/>
    <w:rsid w:val="00A66840"/>
    <w:rsid w:val="00A672D4"/>
    <w:rsid w:val="00A67AF8"/>
    <w:rsid w:val="00A6B3C8"/>
    <w:rsid w:val="00A734E0"/>
    <w:rsid w:val="00A73F85"/>
    <w:rsid w:val="00A74AC3"/>
    <w:rsid w:val="00A7546B"/>
    <w:rsid w:val="00A7605D"/>
    <w:rsid w:val="00A76847"/>
    <w:rsid w:val="00A865B7"/>
    <w:rsid w:val="00A86CC2"/>
    <w:rsid w:val="00A938CE"/>
    <w:rsid w:val="00A951A7"/>
    <w:rsid w:val="00A953E3"/>
    <w:rsid w:val="00A95BD4"/>
    <w:rsid w:val="00A965A0"/>
    <w:rsid w:val="00A96DD9"/>
    <w:rsid w:val="00AA01B6"/>
    <w:rsid w:val="00AA2CAB"/>
    <w:rsid w:val="00AA3572"/>
    <w:rsid w:val="00AA4BCD"/>
    <w:rsid w:val="00AB16EF"/>
    <w:rsid w:val="00AB3313"/>
    <w:rsid w:val="00AB49BB"/>
    <w:rsid w:val="00AB4B45"/>
    <w:rsid w:val="00AB5F1F"/>
    <w:rsid w:val="00AC2E2B"/>
    <w:rsid w:val="00AC3489"/>
    <w:rsid w:val="00AC4215"/>
    <w:rsid w:val="00AC536F"/>
    <w:rsid w:val="00AC7B95"/>
    <w:rsid w:val="00AD0C6A"/>
    <w:rsid w:val="00AD454E"/>
    <w:rsid w:val="00AD4B47"/>
    <w:rsid w:val="00AD66C8"/>
    <w:rsid w:val="00AE00BF"/>
    <w:rsid w:val="00AE042C"/>
    <w:rsid w:val="00AE1B77"/>
    <w:rsid w:val="00AE1BFE"/>
    <w:rsid w:val="00AE3F09"/>
    <w:rsid w:val="00AE4764"/>
    <w:rsid w:val="00AE4F14"/>
    <w:rsid w:val="00AE52D2"/>
    <w:rsid w:val="00AEC008"/>
    <w:rsid w:val="00AF1DAC"/>
    <w:rsid w:val="00AFCF86"/>
    <w:rsid w:val="00B056C0"/>
    <w:rsid w:val="00B05ED0"/>
    <w:rsid w:val="00B22CC5"/>
    <w:rsid w:val="00B234E3"/>
    <w:rsid w:val="00B24A28"/>
    <w:rsid w:val="00B34B85"/>
    <w:rsid w:val="00B377F4"/>
    <w:rsid w:val="00B4533C"/>
    <w:rsid w:val="00B492EA"/>
    <w:rsid w:val="00B50A33"/>
    <w:rsid w:val="00B54790"/>
    <w:rsid w:val="00B601E8"/>
    <w:rsid w:val="00B636F0"/>
    <w:rsid w:val="00B63C6B"/>
    <w:rsid w:val="00B63E99"/>
    <w:rsid w:val="00B65075"/>
    <w:rsid w:val="00B65E2D"/>
    <w:rsid w:val="00B705DF"/>
    <w:rsid w:val="00B72D32"/>
    <w:rsid w:val="00B763FF"/>
    <w:rsid w:val="00B76CD4"/>
    <w:rsid w:val="00B803EF"/>
    <w:rsid w:val="00B824EF"/>
    <w:rsid w:val="00B82B6F"/>
    <w:rsid w:val="00B841B8"/>
    <w:rsid w:val="00B84592"/>
    <w:rsid w:val="00B84BC5"/>
    <w:rsid w:val="00B87F2B"/>
    <w:rsid w:val="00B948E3"/>
    <w:rsid w:val="00BA0AA1"/>
    <w:rsid w:val="00BA0CE0"/>
    <w:rsid w:val="00BA406B"/>
    <w:rsid w:val="00BA53A2"/>
    <w:rsid w:val="00BA5EBB"/>
    <w:rsid w:val="00BA60EA"/>
    <w:rsid w:val="00BA679B"/>
    <w:rsid w:val="00BA6BEB"/>
    <w:rsid w:val="00BB1AC1"/>
    <w:rsid w:val="00BB2B17"/>
    <w:rsid w:val="00BB5703"/>
    <w:rsid w:val="00BC0088"/>
    <w:rsid w:val="00BC0BB6"/>
    <w:rsid w:val="00BC419F"/>
    <w:rsid w:val="00BC51A4"/>
    <w:rsid w:val="00BD0548"/>
    <w:rsid w:val="00BD2791"/>
    <w:rsid w:val="00BD27D4"/>
    <w:rsid w:val="00BD2AAA"/>
    <w:rsid w:val="00BD3584"/>
    <w:rsid w:val="00BD3717"/>
    <w:rsid w:val="00BD4D7D"/>
    <w:rsid w:val="00BD5096"/>
    <w:rsid w:val="00BE4596"/>
    <w:rsid w:val="00BE7BF7"/>
    <w:rsid w:val="00BF305E"/>
    <w:rsid w:val="00BF513A"/>
    <w:rsid w:val="00BF6668"/>
    <w:rsid w:val="00BF6C2F"/>
    <w:rsid w:val="00BF7F01"/>
    <w:rsid w:val="00C01B19"/>
    <w:rsid w:val="00C0384D"/>
    <w:rsid w:val="00C11E5B"/>
    <w:rsid w:val="00C1323C"/>
    <w:rsid w:val="00C1331E"/>
    <w:rsid w:val="00C147AB"/>
    <w:rsid w:val="00C175E8"/>
    <w:rsid w:val="00C2154F"/>
    <w:rsid w:val="00C218ED"/>
    <w:rsid w:val="00C2311E"/>
    <w:rsid w:val="00C23B2D"/>
    <w:rsid w:val="00C24FA4"/>
    <w:rsid w:val="00C25BCC"/>
    <w:rsid w:val="00C27149"/>
    <w:rsid w:val="00C27BF9"/>
    <w:rsid w:val="00C33561"/>
    <w:rsid w:val="00C37519"/>
    <w:rsid w:val="00C40B1F"/>
    <w:rsid w:val="00C418CA"/>
    <w:rsid w:val="00C43391"/>
    <w:rsid w:val="00C4464F"/>
    <w:rsid w:val="00C461D9"/>
    <w:rsid w:val="00C47731"/>
    <w:rsid w:val="00C526B5"/>
    <w:rsid w:val="00C53895"/>
    <w:rsid w:val="00C5407D"/>
    <w:rsid w:val="00C5709B"/>
    <w:rsid w:val="00C6197D"/>
    <w:rsid w:val="00C637FA"/>
    <w:rsid w:val="00C63BC5"/>
    <w:rsid w:val="00C64C85"/>
    <w:rsid w:val="00C665B3"/>
    <w:rsid w:val="00C6693A"/>
    <w:rsid w:val="00C66D76"/>
    <w:rsid w:val="00C672B7"/>
    <w:rsid w:val="00C70C1A"/>
    <w:rsid w:val="00C749D5"/>
    <w:rsid w:val="00C75FCE"/>
    <w:rsid w:val="00C76EAA"/>
    <w:rsid w:val="00C76F7E"/>
    <w:rsid w:val="00C77359"/>
    <w:rsid w:val="00C8198E"/>
    <w:rsid w:val="00C81D65"/>
    <w:rsid w:val="00C8441F"/>
    <w:rsid w:val="00C87792"/>
    <w:rsid w:val="00C87BB0"/>
    <w:rsid w:val="00C90AC2"/>
    <w:rsid w:val="00C90B37"/>
    <w:rsid w:val="00C91234"/>
    <w:rsid w:val="00C91953"/>
    <w:rsid w:val="00C932FD"/>
    <w:rsid w:val="00C937E7"/>
    <w:rsid w:val="00C94471"/>
    <w:rsid w:val="00C96856"/>
    <w:rsid w:val="00CA18EB"/>
    <w:rsid w:val="00CA31B5"/>
    <w:rsid w:val="00CA331F"/>
    <w:rsid w:val="00CA557F"/>
    <w:rsid w:val="00CA587D"/>
    <w:rsid w:val="00CA6BA2"/>
    <w:rsid w:val="00CB3C22"/>
    <w:rsid w:val="00CB3F21"/>
    <w:rsid w:val="00CC0191"/>
    <w:rsid w:val="00CC19E0"/>
    <w:rsid w:val="00CC1DFF"/>
    <w:rsid w:val="00CC2C3D"/>
    <w:rsid w:val="00CC2E22"/>
    <w:rsid w:val="00CC4F75"/>
    <w:rsid w:val="00CD012D"/>
    <w:rsid w:val="00CD135D"/>
    <w:rsid w:val="00CD2057"/>
    <w:rsid w:val="00CD45EA"/>
    <w:rsid w:val="00CD68FD"/>
    <w:rsid w:val="00CE18AE"/>
    <w:rsid w:val="00CE2036"/>
    <w:rsid w:val="00CE6197"/>
    <w:rsid w:val="00CE66CF"/>
    <w:rsid w:val="00CF08BD"/>
    <w:rsid w:val="00CF5830"/>
    <w:rsid w:val="00CF5832"/>
    <w:rsid w:val="00CF7B12"/>
    <w:rsid w:val="00D006A0"/>
    <w:rsid w:val="00D015BC"/>
    <w:rsid w:val="00D04AA2"/>
    <w:rsid w:val="00D0586E"/>
    <w:rsid w:val="00D2394F"/>
    <w:rsid w:val="00D242E3"/>
    <w:rsid w:val="00D24F5A"/>
    <w:rsid w:val="00D34AEA"/>
    <w:rsid w:val="00D34F4B"/>
    <w:rsid w:val="00D36B53"/>
    <w:rsid w:val="00D41DA1"/>
    <w:rsid w:val="00D4298E"/>
    <w:rsid w:val="00D43695"/>
    <w:rsid w:val="00D45B65"/>
    <w:rsid w:val="00D46311"/>
    <w:rsid w:val="00D47112"/>
    <w:rsid w:val="00D47DDE"/>
    <w:rsid w:val="00D53CC4"/>
    <w:rsid w:val="00D54AA6"/>
    <w:rsid w:val="00D60ACE"/>
    <w:rsid w:val="00D610BC"/>
    <w:rsid w:val="00D624C0"/>
    <w:rsid w:val="00D65232"/>
    <w:rsid w:val="00D67D14"/>
    <w:rsid w:val="00D74590"/>
    <w:rsid w:val="00D74AB9"/>
    <w:rsid w:val="00D7653F"/>
    <w:rsid w:val="00D80D7D"/>
    <w:rsid w:val="00D81A96"/>
    <w:rsid w:val="00D82667"/>
    <w:rsid w:val="00D861A4"/>
    <w:rsid w:val="00D87133"/>
    <w:rsid w:val="00D8772D"/>
    <w:rsid w:val="00D90E00"/>
    <w:rsid w:val="00D91326"/>
    <w:rsid w:val="00D94EBD"/>
    <w:rsid w:val="00DA19B9"/>
    <w:rsid w:val="00DA1F80"/>
    <w:rsid w:val="00DB3FA1"/>
    <w:rsid w:val="00DC05C0"/>
    <w:rsid w:val="00DC1B60"/>
    <w:rsid w:val="00DC58F9"/>
    <w:rsid w:val="00DC6B21"/>
    <w:rsid w:val="00DD30E7"/>
    <w:rsid w:val="00DD3399"/>
    <w:rsid w:val="00DD399C"/>
    <w:rsid w:val="00DD4498"/>
    <w:rsid w:val="00DD6754"/>
    <w:rsid w:val="00DE1921"/>
    <w:rsid w:val="00DE3FBF"/>
    <w:rsid w:val="00DE4058"/>
    <w:rsid w:val="00DE5935"/>
    <w:rsid w:val="00DE716A"/>
    <w:rsid w:val="00DF2327"/>
    <w:rsid w:val="00DF28F1"/>
    <w:rsid w:val="00DF713F"/>
    <w:rsid w:val="00DF78DE"/>
    <w:rsid w:val="00E04B4A"/>
    <w:rsid w:val="00E101BC"/>
    <w:rsid w:val="00E11708"/>
    <w:rsid w:val="00E123D9"/>
    <w:rsid w:val="00E12CA5"/>
    <w:rsid w:val="00E13933"/>
    <w:rsid w:val="00E14458"/>
    <w:rsid w:val="00E161A3"/>
    <w:rsid w:val="00E209D1"/>
    <w:rsid w:val="00E21FE8"/>
    <w:rsid w:val="00E27290"/>
    <w:rsid w:val="00E276FD"/>
    <w:rsid w:val="00E27CB0"/>
    <w:rsid w:val="00E30EE4"/>
    <w:rsid w:val="00E366FF"/>
    <w:rsid w:val="00E40271"/>
    <w:rsid w:val="00E433EB"/>
    <w:rsid w:val="00E50268"/>
    <w:rsid w:val="00E537C0"/>
    <w:rsid w:val="00E53BB7"/>
    <w:rsid w:val="00E55C7D"/>
    <w:rsid w:val="00E56246"/>
    <w:rsid w:val="00E56806"/>
    <w:rsid w:val="00E6036E"/>
    <w:rsid w:val="00E63DDB"/>
    <w:rsid w:val="00E6411F"/>
    <w:rsid w:val="00E645BE"/>
    <w:rsid w:val="00E66202"/>
    <w:rsid w:val="00E66C57"/>
    <w:rsid w:val="00E7042C"/>
    <w:rsid w:val="00E72051"/>
    <w:rsid w:val="00E72CDB"/>
    <w:rsid w:val="00E73F69"/>
    <w:rsid w:val="00E74371"/>
    <w:rsid w:val="00E75897"/>
    <w:rsid w:val="00E77DA8"/>
    <w:rsid w:val="00E7FBAA"/>
    <w:rsid w:val="00E8068D"/>
    <w:rsid w:val="00E825E8"/>
    <w:rsid w:val="00E82885"/>
    <w:rsid w:val="00E830CE"/>
    <w:rsid w:val="00E83D69"/>
    <w:rsid w:val="00E9206B"/>
    <w:rsid w:val="00E92250"/>
    <w:rsid w:val="00E93533"/>
    <w:rsid w:val="00E937BA"/>
    <w:rsid w:val="00E9681B"/>
    <w:rsid w:val="00EA0421"/>
    <w:rsid w:val="00EA0806"/>
    <w:rsid w:val="00EA25B9"/>
    <w:rsid w:val="00EA45E8"/>
    <w:rsid w:val="00EA47B9"/>
    <w:rsid w:val="00EA5089"/>
    <w:rsid w:val="00EA54D5"/>
    <w:rsid w:val="00EA5F77"/>
    <w:rsid w:val="00EA621B"/>
    <w:rsid w:val="00EA6638"/>
    <w:rsid w:val="00EB4830"/>
    <w:rsid w:val="00EB6ED5"/>
    <w:rsid w:val="00EB7850"/>
    <w:rsid w:val="00EC075F"/>
    <w:rsid w:val="00EC3734"/>
    <w:rsid w:val="00EC3AF3"/>
    <w:rsid w:val="00EC4645"/>
    <w:rsid w:val="00ED11D9"/>
    <w:rsid w:val="00ED2309"/>
    <w:rsid w:val="00ED2936"/>
    <w:rsid w:val="00ED3404"/>
    <w:rsid w:val="00ED36FB"/>
    <w:rsid w:val="00ED4251"/>
    <w:rsid w:val="00EE4543"/>
    <w:rsid w:val="00EF0311"/>
    <w:rsid w:val="00EFE154"/>
    <w:rsid w:val="00F021E6"/>
    <w:rsid w:val="00F0261D"/>
    <w:rsid w:val="00F06882"/>
    <w:rsid w:val="00F07E74"/>
    <w:rsid w:val="00F11251"/>
    <w:rsid w:val="00F16107"/>
    <w:rsid w:val="00F2560D"/>
    <w:rsid w:val="00F2651C"/>
    <w:rsid w:val="00F3108F"/>
    <w:rsid w:val="00F31115"/>
    <w:rsid w:val="00F31A6C"/>
    <w:rsid w:val="00F34F0A"/>
    <w:rsid w:val="00F46431"/>
    <w:rsid w:val="00F46B01"/>
    <w:rsid w:val="00F5249B"/>
    <w:rsid w:val="00F52A46"/>
    <w:rsid w:val="00F52D3D"/>
    <w:rsid w:val="00F52E0E"/>
    <w:rsid w:val="00F53CFE"/>
    <w:rsid w:val="00F5544C"/>
    <w:rsid w:val="00F569D3"/>
    <w:rsid w:val="00F56F5F"/>
    <w:rsid w:val="00F57ADB"/>
    <w:rsid w:val="00F62A7E"/>
    <w:rsid w:val="00F65493"/>
    <w:rsid w:val="00F70F59"/>
    <w:rsid w:val="00F72752"/>
    <w:rsid w:val="00F739EB"/>
    <w:rsid w:val="00F73D5E"/>
    <w:rsid w:val="00F7404E"/>
    <w:rsid w:val="00F80043"/>
    <w:rsid w:val="00F80445"/>
    <w:rsid w:val="00F82D6B"/>
    <w:rsid w:val="00F854AE"/>
    <w:rsid w:val="00F87FE2"/>
    <w:rsid w:val="00F92C69"/>
    <w:rsid w:val="00F938BA"/>
    <w:rsid w:val="00F9576C"/>
    <w:rsid w:val="00F95873"/>
    <w:rsid w:val="00F959D5"/>
    <w:rsid w:val="00FA19FC"/>
    <w:rsid w:val="00FA1EDB"/>
    <w:rsid w:val="00FA443A"/>
    <w:rsid w:val="00FA4B8C"/>
    <w:rsid w:val="00FA55D4"/>
    <w:rsid w:val="00FA5B73"/>
    <w:rsid w:val="00FA6D54"/>
    <w:rsid w:val="00FA763C"/>
    <w:rsid w:val="00FB0105"/>
    <w:rsid w:val="00FB1985"/>
    <w:rsid w:val="00FB1BC7"/>
    <w:rsid w:val="00FB3BD1"/>
    <w:rsid w:val="00FC039B"/>
    <w:rsid w:val="00FC18C9"/>
    <w:rsid w:val="00FC35F8"/>
    <w:rsid w:val="00FC412D"/>
    <w:rsid w:val="00FC506E"/>
    <w:rsid w:val="00FC5500"/>
    <w:rsid w:val="00FC8968"/>
    <w:rsid w:val="00FD1268"/>
    <w:rsid w:val="00FD27C9"/>
    <w:rsid w:val="00FD3EB7"/>
    <w:rsid w:val="00FD584A"/>
    <w:rsid w:val="00FD7F83"/>
    <w:rsid w:val="00FE1404"/>
    <w:rsid w:val="00FE14A7"/>
    <w:rsid w:val="00FE30FA"/>
    <w:rsid w:val="00FE3E04"/>
    <w:rsid w:val="00FE4AB5"/>
    <w:rsid w:val="00FE5FF0"/>
    <w:rsid w:val="00FF0231"/>
    <w:rsid w:val="00FF0F1C"/>
    <w:rsid w:val="00FF1D29"/>
    <w:rsid w:val="00FF20E2"/>
    <w:rsid w:val="00FF6891"/>
    <w:rsid w:val="01020242"/>
    <w:rsid w:val="010426B3"/>
    <w:rsid w:val="010F8DC1"/>
    <w:rsid w:val="01227C94"/>
    <w:rsid w:val="01300776"/>
    <w:rsid w:val="01399672"/>
    <w:rsid w:val="013C8E9A"/>
    <w:rsid w:val="0165E4B3"/>
    <w:rsid w:val="0166D85E"/>
    <w:rsid w:val="016D5E87"/>
    <w:rsid w:val="017595E1"/>
    <w:rsid w:val="0179A7DB"/>
    <w:rsid w:val="018B9ECF"/>
    <w:rsid w:val="01BD0542"/>
    <w:rsid w:val="01D55B5E"/>
    <w:rsid w:val="020E32BC"/>
    <w:rsid w:val="021F937D"/>
    <w:rsid w:val="02254519"/>
    <w:rsid w:val="022EF87F"/>
    <w:rsid w:val="023A35D1"/>
    <w:rsid w:val="023F79A7"/>
    <w:rsid w:val="02461E97"/>
    <w:rsid w:val="02465FEB"/>
    <w:rsid w:val="024CA1BA"/>
    <w:rsid w:val="02735388"/>
    <w:rsid w:val="02949424"/>
    <w:rsid w:val="0295831B"/>
    <w:rsid w:val="02AB367B"/>
    <w:rsid w:val="02BFD7B3"/>
    <w:rsid w:val="02CB56FB"/>
    <w:rsid w:val="02D51E3C"/>
    <w:rsid w:val="02D66080"/>
    <w:rsid w:val="02E01093"/>
    <w:rsid w:val="02EE59A8"/>
    <w:rsid w:val="02F2532B"/>
    <w:rsid w:val="02FD7AF2"/>
    <w:rsid w:val="03029F6B"/>
    <w:rsid w:val="03251218"/>
    <w:rsid w:val="03348E84"/>
    <w:rsid w:val="033C6AE0"/>
    <w:rsid w:val="033C76D9"/>
    <w:rsid w:val="034408A2"/>
    <w:rsid w:val="034A1A90"/>
    <w:rsid w:val="0351CA13"/>
    <w:rsid w:val="03661D5E"/>
    <w:rsid w:val="037580DF"/>
    <w:rsid w:val="038DB4C2"/>
    <w:rsid w:val="038E3CAF"/>
    <w:rsid w:val="038FEDBA"/>
    <w:rsid w:val="03A15F84"/>
    <w:rsid w:val="03A3EC09"/>
    <w:rsid w:val="03A4E70C"/>
    <w:rsid w:val="03A95FFF"/>
    <w:rsid w:val="03AA6647"/>
    <w:rsid w:val="03C888C7"/>
    <w:rsid w:val="03C8A7EA"/>
    <w:rsid w:val="03CCF657"/>
    <w:rsid w:val="03DA1526"/>
    <w:rsid w:val="03DD2FFB"/>
    <w:rsid w:val="03F0B5AE"/>
    <w:rsid w:val="03F2251C"/>
    <w:rsid w:val="0418BEEC"/>
    <w:rsid w:val="041E4074"/>
    <w:rsid w:val="042095EE"/>
    <w:rsid w:val="042AB1D7"/>
    <w:rsid w:val="0459682E"/>
    <w:rsid w:val="048189B3"/>
    <w:rsid w:val="048549C9"/>
    <w:rsid w:val="048ECFC5"/>
    <w:rsid w:val="049FBDA3"/>
    <w:rsid w:val="04C2B0C5"/>
    <w:rsid w:val="04E534E5"/>
    <w:rsid w:val="04EE456B"/>
    <w:rsid w:val="04F09231"/>
    <w:rsid w:val="04F2D8F2"/>
    <w:rsid w:val="05021CAC"/>
    <w:rsid w:val="0506C892"/>
    <w:rsid w:val="0508219C"/>
    <w:rsid w:val="050A3170"/>
    <w:rsid w:val="050EDA06"/>
    <w:rsid w:val="0512875C"/>
    <w:rsid w:val="0541CDCF"/>
    <w:rsid w:val="05620592"/>
    <w:rsid w:val="0562A9EA"/>
    <w:rsid w:val="05747DCF"/>
    <w:rsid w:val="057E1777"/>
    <w:rsid w:val="05844FA8"/>
    <w:rsid w:val="059D768E"/>
    <w:rsid w:val="05B52E67"/>
    <w:rsid w:val="05B5B878"/>
    <w:rsid w:val="05C31B85"/>
    <w:rsid w:val="05C68238"/>
    <w:rsid w:val="05CAB31D"/>
    <w:rsid w:val="05CBAE70"/>
    <w:rsid w:val="05D3445E"/>
    <w:rsid w:val="05D62553"/>
    <w:rsid w:val="05E9FD1E"/>
    <w:rsid w:val="06068C33"/>
    <w:rsid w:val="06086087"/>
    <w:rsid w:val="0619F6EC"/>
    <w:rsid w:val="0634D4DF"/>
    <w:rsid w:val="063DBD6F"/>
    <w:rsid w:val="064177A7"/>
    <w:rsid w:val="0660BD29"/>
    <w:rsid w:val="0665D2C2"/>
    <w:rsid w:val="0670AA37"/>
    <w:rsid w:val="06A66AC1"/>
    <w:rsid w:val="06B5607F"/>
    <w:rsid w:val="06C11669"/>
    <w:rsid w:val="06C17BE3"/>
    <w:rsid w:val="06E5A941"/>
    <w:rsid w:val="06F6E8CC"/>
    <w:rsid w:val="06FCD34D"/>
    <w:rsid w:val="06FF086B"/>
    <w:rsid w:val="07126BB8"/>
    <w:rsid w:val="0714C771"/>
    <w:rsid w:val="07285670"/>
    <w:rsid w:val="0757015E"/>
    <w:rsid w:val="077029BB"/>
    <w:rsid w:val="077DD384"/>
    <w:rsid w:val="07B583B1"/>
    <w:rsid w:val="07C573B6"/>
    <w:rsid w:val="07C5B03C"/>
    <w:rsid w:val="07CA180C"/>
    <w:rsid w:val="07CA6146"/>
    <w:rsid w:val="07D0EC15"/>
    <w:rsid w:val="07DB137F"/>
    <w:rsid w:val="07DF9B2C"/>
    <w:rsid w:val="07E6E1CD"/>
    <w:rsid w:val="0820C502"/>
    <w:rsid w:val="0825AB07"/>
    <w:rsid w:val="082955C1"/>
    <w:rsid w:val="0832F737"/>
    <w:rsid w:val="0838EE3D"/>
    <w:rsid w:val="083BC93E"/>
    <w:rsid w:val="0845604D"/>
    <w:rsid w:val="0846FDC5"/>
    <w:rsid w:val="084ACFD4"/>
    <w:rsid w:val="084E9A45"/>
    <w:rsid w:val="0850F952"/>
    <w:rsid w:val="08568C67"/>
    <w:rsid w:val="085AF234"/>
    <w:rsid w:val="0866DDDF"/>
    <w:rsid w:val="08689544"/>
    <w:rsid w:val="0880CE99"/>
    <w:rsid w:val="0880CF86"/>
    <w:rsid w:val="088A7502"/>
    <w:rsid w:val="08926244"/>
    <w:rsid w:val="089AF35F"/>
    <w:rsid w:val="08A41D45"/>
    <w:rsid w:val="08A7FDFD"/>
    <w:rsid w:val="08AF2EBE"/>
    <w:rsid w:val="08B6D66A"/>
    <w:rsid w:val="08BB422B"/>
    <w:rsid w:val="08C6D776"/>
    <w:rsid w:val="08D4E7B8"/>
    <w:rsid w:val="08DD4F2E"/>
    <w:rsid w:val="08E12E79"/>
    <w:rsid w:val="08E189DE"/>
    <w:rsid w:val="08FA1FFC"/>
    <w:rsid w:val="08FD08D3"/>
    <w:rsid w:val="0907871E"/>
    <w:rsid w:val="090BFA1C"/>
    <w:rsid w:val="090F74B2"/>
    <w:rsid w:val="0910905B"/>
    <w:rsid w:val="0917F523"/>
    <w:rsid w:val="092898A2"/>
    <w:rsid w:val="092F367A"/>
    <w:rsid w:val="0930E325"/>
    <w:rsid w:val="0933CDC5"/>
    <w:rsid w:val="09412A6B"/>
    <w:rsid w:val="094CADAE"/>
    <w:rsid w:val="0958E98F"/>
    <w:rsid w:val="096CBC76"/>
    <w:rsid w:val="0992C643"/>
    <w:rsid w:val="09954611"/>
    <w:rsid w:val="09AE902D"/>
    <w:rsid w:val="09BC9FFF"/>
    <w:rsid w:val="09BF338C"/>
    <w:rsid w:val="09C2D89A"/>
    <w:rsid w:val="09C662F9"/>
    <w:rsid w:val="09D093FC"/>
    <w:rsid w:val="09D4895E"/>
    <w:rsid w:val="09D9222E"/>
    <w:rsid w:val="09E3AC3F"/>
    <w:rsid w:val="09E593F0"/>
    <w:rsid w:val="09EF9CF2"/>
    <w:rsid w:val="09F8F626"/>
    <w:rsid w:val="09FFA209"/>
    <w:rsid w:val="0A0E6CBD"/>
    <w:rsid w:val="0A1D8818"/>
    <w:rsid w:val="0A20F883"/>
    <w:rsid w:val="0A24C3D9"/>
    <w:rsid w:val="0A2743B8"/>
    <w:rsid w:val="0A2BD77F"/>
    <w:rsid w:val="0A30D2D5"/>
    <w:rsid w:val="0A46CFD0"/>
    <w:rsid w:val="0A4FED9D"/>
    <w:rsid w:val="0A54B9F2"/>
    <w:rsid w:val="0A6997AE"/>
    <w:rsid w:val="0A6DF53D"/>
    <w:rsid w:val="0AB0367D"/>
    <w:rsid w:val="0AB364A9"/>
    <w:rsid w:val="0AB4C93E"/>
    <w:rsid w:val="0ABB05A5"/>
    <w:rsid w:val="0AC4D5FE"/>
    <w:rsid w:val="0AC67EFF"/>
    <w:rsid w:val="0AC97800"/>
    <w:rsid w:val="0AD1F602"/>
    <w:rsid w:val="0AD8296D"/>
    <w:rsid w:val="0ADC8E26"/>
    <w:rsid w:val="0ADE2D99"/>
    <w:rsid w:val="0AEF4C0A"/>
    <w:rsid w:val="0AFE1391"/>
    <w:rsid w:val="0B108A13"/>
    <w:rsid w:val="0B1C2460"/>
    <w:rsid w:val="0B2E6061"/>
    <w:rsid w:val="0B3FC780"/>
    <w:rsid w:val="0B4162A7"/>
    <w:rsid w:val="0B44EB70"/>
    <w:rsid w:val="0B4C54D6"/>
    <w:rsid w:val="0B645220"/>
    <w:rsid w:val="0B849D83"/>
    <w:rsid w:val="0B9F46FE"/>
    <w:rsid w:val="0BA60AE5"/>
    <w:rsid w:val="0BAC6CE7"/>
    <w:rsid w:val="0BBDD0C8"/>
    <w:rsid w:val="0BBEAC8B"/>
    <w:rsid w:val="0BC56F5F"/>
    <w:rsid w:val="0BCC344B"/>
    <w:rsid w:val="0BD1899F"/>
    <w:rsid w:val="0BD41B13"/>
    <w:rsid w:val="0BE65BED"/>
    <w:rsid w:val="0BEE0604"/>
    <w:rsid w:val="0C040CF2"/>
    <w:rsid w:val="0C0B496C"/>
    <w:rsid w:val="0C212055"/>
    <w:rsid w:val="0C2B98B1"/>
    <w:rsid w:val="0C439ADE"/>
    <w:rsid w:val="0C4D919C"/>
    <w:rsid w:val="0C5429B6"/>
    <w:rsid w:val="0C654861"/>
    <w:rsid w:val="0C6EA950"/>
    <w:rsid w:val="0C7455B7"/>
    <w:rsid w:val="0C78370D"/>
    <w:rsid w:val="0C82D88B"/>
    <w:rsid w:val="0C88A678"/>
    <w:rsid w:val="0C8A89AC"/>
    <w:rsid w:val="0C9BC41C"/>
    <w:rsid w:val="0CA2C67D"/>
    <w:rsid w:val="0CAC00E3"/>
    <w:rsid w:val="0CC6F827"/>
    <w:rsid w:val="0CCD905F"/>
    <w:rsid w:val="0CCFAECB"/>
    <w:rsid w:val="0CF6C38D"/>
    <w:rsid w:val="0D002281"/>
    <w:rsid w:val="0D05AF28"/>
    <w:rsid w:val="0D1155AF"/>
    <w:rsid w:val="0D11AE81"/>
    <w:rsid w:val="0D196AFF"/>
    <w:rsid w:val="0D1CD60A"/>
    <w:rsid w:val="0D1CFB1B"/>
    <w:rsid w:val="0D2F395D"/>
    <w:rsid w:val="0D3D021B"/>
    <w:rsid w:val="0D3F6BB6"/>
    <w:rsid w:val="0D421193"/>
    <w:rsid w:val="0D4861BA"/>
    <w:rsid w:val="0D495CD6"/>
    <w:rsid w:val="0D4B85AF"/>
    <w:rsid w:val="0D4D2CF1"/>
    <w:rsid w:val="0D4FC97A"/>
    <w:rsid w:val="0D543FBC"/>
    <w:rsid w:val="0D57BD60"/>
    <w:rsid w:val="0D596393"/>
    <w:rsid w:val="0D6E0157"/>
    <w:rsid w:val="0D783A0E"/>
    <w:rsid w:val="0D7A886A"/>
    <w:rsid w:val="0D7F435E"/>
    <w:rsid w:val="0D822C4E"/>
    <w:rsid w:val="0D8A9C5D"/>
    <w:rsid w:val="0D92D516"/>
    <w:rsid w:val="0DABCB94"/>
    <w:rsid w:val="0DAECD32"/>
    <w:rsid w:val="0DBA012F"/>
    <w:rsid w:val="0DC25DF0"/>
    <w:rsid w:val="0DCB615A"/>
    <w:rsid w:val="0DD80164"/>
    <w:rsid w:val="0DD978D9"/>
    <w:rsid w:val="0DDCF639"/>
    <w:rsid w:val="0DDD349D"/>
    <w:rsid w:val="0DEAA26B"/>
    <w:rsid w:val="0DEE0C08"/>
    <w:rsid w:val="0E0316D4"/>
    <w:rsid w:val="0E045F44"/>
    <w:rsid w:val="0E053729"/>
    <w:rsid w:val="0E26ECCC"/>
    <w:rsid w:val="0E303F35"/>
    <w:rsid w:val="0E335391"/>
    <w:rsid w:val="0E37947D"/>
    <w:rsid w:val="0E418E71"/>
    <w:rsid w:val="0E5C2C1B"/>
    <w:rsid w:val="0E5D750A"/>
    <w:rsid w:val="0E5EE14C"/>
    <w:rsid w:val="0E80F27E"/>
    <w:rsid w:val="0E81FEF2"/>
    <w:rsid w:val="0E824B0D"/>
    <w:rsid w:val="0E926B56"/>
    <w:rsid w:val="0EBDDBC9"/>
    <w:rsid w:val="0EBF4FBF"/>
    <w:rsid w:val="0EBFE321"/>
    <w:rsid w:val="0EE0DB92"/>
    <w:rsid w:val="0EE6A33D"/>
    <w:rsid w:val="0EF0F93B"/>
    <w:rsid w:val="0EF40FE6"/>
    <w:rsid w:val="0EF5888C"/>
    <w:rsid w:val="0EF6E298"/>
    <w:rsid w:val="0F11653C"/>
    <w:rsid w:val="0F12D781"/>
    <w:rsid w:val="0F135EC9"/>
    <w:rsid w:val="0F141782"/>
    <w:rsid w:val="0F1A8BFA"/>
    <w:rsid w:val="0F58F9E6"/>
    <w:rsid w:val="0F6F3E89"/>
    <w:rsid w:val="0F71768F"/>
    <w:rsid w:val="0F773367"/>
    <w:rsid w:val="0F79F7F1"/>
    <w:rsid w:val="0F969F40"/>
    <w:rsid w:val="0FAD4D56"/>
    <w:rsid w:val="0FB5048F"/>
    <w:rsid w:val="0FD15AF3"/>
    <w:rsid w:val="0FD69CE3"/>
    <w:rsid w:val="0FE58DDD"/>
    <w:rsid w:val="0FE59A6B"/>
    <w:rsid w:val="0FE7D81C"/>
    <w:rsid w:val="0FEAB828"/>
    <w:rsid w:val="0FF5ADE9"/>
    <w:rsid w:val="0FFC9887"/>
    <w:rsid w:val="1005CC84"/>
    <w:rsid w:val="100E20B6"/>
    <w:rsid w:val="1013FE22"/>
    <w:rsid w:val="10217464"/>
    <w:rsid w:val="102467E1"/>
    <w:rsid w:val="102860A3"/>
    <w:rsid w:val="102CF95D"/>
    <w:rsid w:val="10417583"/>
    <w:rsid w:val="104CD9BF"/>
    <w:rsid w:val="10505DB1"/>
    <w:rsid w:val="1059CD04"/>
    <w:rsid w:val="10637215"/>
    <w:rsid w:val="10B6201E"/>
    <w:rsid w:val="10BA3EB1"/>
    <w:rsid w:val="10BFBC7A"/>
    <w:rsid w:val="10C59A8C"/>
    <w:rsid w:val="10D8EE1D"/>
    <w:rsid w:val="10DFC597"/>
    <w:rsid w:val="10F822DC"/>
    <w:rsid w:val="10FE88A2"/>
    <w:rsid w:val="10FECB46"/>
    <w:rsid w:val="111539B2"/>
    <w:rsid w:val="111ACF56"/>
    <w:rsid w:val="11326FA1"/>
    <w:rsid w:val="1132ABB3"/>
    <w:rsid w:val="114A6FA4"/>
    <w:rsid w:val="114C8B0E"/>
    <w:rsid w:val="1158C79C"/>
    <w:rsid w:val="1162DAD0"/>
    <w:rsid w:val="116671D9"/>
    <w:rsid w:val="1173CA72"/>
    <w:rsid w:val="117927CE"/>
    <w:rsid w:val="117A2871"/>
    <w:rsid w:val="117F33AA"/>
    <w:rsid w:val="118797F3"/>
    <w:rsid w:val="1189A3D4"/>
    <w:rsid w:val="1199ADD3"/>
    <w:rsid w:val="11BAC542"/>
    <w:rsid w:val="11BE79A7"/>
    <w:rsid w:val="11D11F12"/>
    <w:rsid w:val="11D8381A"/>
    <w:rsid w:val="120B9599"/>
    <w:rsid w:val="120CACAA"/>
    <w:rsid w:val="122A54D2"/>
    <w:rsid w:val="122C6351"/>
    <w:rsid w:val="124AB524"/>
    <w:rsid w:val="124FFE12"/>
    <w:rsid w:val="12564180"/>
    <w:rsid w:val="1257CB17"/>
    <w:rsid w:val="1259E3B4"/>
    <w:rsid w:val="1267301A"/>
    <w:rsid w:val="126C5E82"/>
    <w:rsid w:val="1285DC49"/>
    <w:rsid w:val="12A6C33C"/>
    <w:rsid w:val="12BF98C3"/>
    <w:rsid w:val="12CD7EE3"/>
    <w:rsid w:val="12E4C66A"/>
    <w:rsid w:val="12EBAE98"/>
    <w:rsid w:val="12EFA1FE"/>
    <w:rsid w:val="12F3564C"/>
    <w:rsid w:val="12F3A90D"/>
    <w:rsid w:val="12F79E3B"/>
    <w:rsid w:val="130B29FE"/>
    <w:rsid w:val="131B0584"/>
    <w:rsid w:val="13212212"/>
    <w:rsid w:val="132F1205"/>
    <w:rsid w:val="133AD7AB"/>
    <w:rsid w:val="134EDDDB"/>
    <w:rsid w:val="13507979"/>
    <w:rsid w:val="13557273"/>
    <w:rsid w:val="135A21A5"/>
    <w:rsid w:val="135ECC0A"/>
    <w:rsid w:val="1360EB08"/>
    <w:rsid w:val="1364A838"/>
    <w:rsid w:val="136AAEF3"/>
    <w:rsid w:val="139A7468"/>
    <w:rsid w:val="13A50DD9"/>
    <w:rsid w:val="13B16D89"/>
    <w:rsid w:val="13B4BE3F"/>
    <w:rsid w:val="13B65FDE"/>
    <w:rsid w:val="13B83F70"/>
    <w:rsid w:val="13B95E86"/>
    <w:rsid w:val="13C2177F"/>
    <w:rsid w:val="13CDB68A"/>
    <w:rsid w:val="13E8261A"/>
    <w:rsid w:val="13F527EE"/>
    <w:rsid w:val="13FB5066"/>
    <w:rsid w:val="13FD2685"/>
    <w:rsid w:val="141B3E68"/>
    <w:rsid w:val="14298FE5"/>
    <w:rsid w:val="14396099"/>
    <w:rsid w:val="144A4DDB"/>
    <w:rsid w:val="144C3173"/>
    <w:rsid w:val="14565660"/>
    <w:rsid w:val="1457B363"/>
    <w:rsid w:val="1459F39A"/>
    <w:rsid w:val="145F1F6F"/>
    <w:rsid w:val="147078C8"/>
    <w:rsid w:val="14A010A3"/>
    <w:rsid w:val="14C4BEA2"/>
    <w:rsid w:val="14C78B60"/>
    <w:rsid w:val="14EB0E91"/>
    <w:rsid w:val="1508EFC6"/>
    <w:rsid w:val="151EA12F"/>
    <w:rsid w:val="15202DFC"/>
    <w:rsid w:val="15226E65"/>
    <w:rsid w:val="15270DD7"/>
    <w:rsid w:val="1530CBD6"/>
    <w:rsid w:val="15348757"/>
    <w:rsid w:val="153B05DB"/>
    <w:rsid w:val="155EF954"/>
    <w:rsid w:val="15725D57"/>
    <w:rsid w:val="1579C217"/>
    <w:rsid w:val="15A887F8"/>
    <w:rsid w:val="15AC12DC"/>
    <w:rsid w:val="15B12424"/>
    <w:rsid w:val="15B45F8F"/>
    <w:rsid w:val="15B96C7A"/>
    <w:rsid w:val="15D7203D"/>
    <w:rsid w:val="15DBF94A"/>
    <w:rsid w:val="15E9C1B6"/>
    <w:rsid w:val="15EE1131"/>
    <w:rsid w:val="15FBD028"/>
    <w:rsid w:val="1605E293"/>
    <w:rsid w:val="160C2AA7"/>
    <w:rsid w:val="160C7065"/>
    <w:rsid w:val="1630207B"/>
    <w:rsid w:val="16456960"/>
    <w:rsid w:val="164B526C"/>
    <w:rsid w:val="165BB13D"/>
    <w:rsid w:val="16626B15"/>
    <w:rsid w:val="166AEBEF"/>
    <w:rsid w:val="167B3FA6"/>
    <w:rsid w:val="167BB7C5"/>
    <w:rsid w:val="168206D8"/>
    <w:rsid w:val="169982EA"/>
    <w:rsid w:val="169B788C"/>
    <w:rsid w:val="169D35FA"/>
    <w:rsid w:val="16A906EA"/>
    <w:rsid w:val="16B3159A"/>
    <w:rsid w:val="16B74098"/>
    <w:rsid w:val="16C2034D"/>
    <w:rsid w:val="16C4EC14"/>
    <w:rsid w:val="16E9ADF9"/>
    <w:rsid w:val="1702EF1F"/>
    <w:rsid w:val="1708DA72"/>
    <w:rsid w:val="1732277A"/>
    <w:rsid w:val="173E7A3A"/>
    <w:rsid w:val="173ECA40"/>
    <w:rsid w:val="1741FAAB"/>
    <w:rsid w:val="1742118F"/>
    <w:rsid w:val="17491E36"/>
    <w:rsid w:val="1754F070"/>
    <w:rsid w:val="17576087"/>
    <w:rsid w:val="175EFFE1"/>
    <w:rsid w:val="176B18C4"/>
    <w:rsid w:val="17738F37"/>
    <w:rsid w:val="1787C810"/>
    <w:rsid w:val="178AAFD0"/>
    <w:rsid w:val="17AFE88E"/>
    <w:rsid w:val="17D10098"/>
    <w:rsid w:val="17D3350F"/>
    <w:rsid w:val="17D765FE"/>
    <w:rsid w:val="17E33203"/>
    <w:rsid w:val="17F831E6"/>
    <w:rsid w:val="17FA9AF2"/>
    <w:rsid w:val="17FB6CE2"/>
    <w:rsid w:val="180C1939"/>
    <w:rsid w:val="180DD6FB"/>
    <w:rsid w:val="1810DE69"/>
    <w:rsid w:val="181B9CA5"/>
    <w:rsid w:val="182CD3AA"/>
    <w:rsid w:val="182D3014"/>
    <w:rsid w:val="18363A14"/>
    <w:rsid w:val="18403F37"/>
    <w:rsid w:val="18412828"/>
    <w:rsid w:val="18429A47"/>
    <w:rsid w:val="1845B346"/>
    <w:rsid w:val="184BE00D"/>
    <w:rsid w:val="1850F94E"/>
    <w:rsid w:val="185ACBDC"/>
    <w:rsid w:val="185B6F96"/>
    <w:rsid w:val="1868408B"/>
    <w:rsid w:val="187EB324"/>
    <w:rsid w:val="188D9FA1"/>
    <w:rsid w:val="18931AF4"/>
    <w:rsid w:val="189EB6DD"/>
    <w:rsid w:val="18A5C954"/>
    <w:rsid w:val="18BBA092"/>
    <w:rsid w:val="18D097A8"/>
    <w:rsid w:val="18D97CBC"/>
    <w:rsid w:val="18E0F792"/>
    <w:rsid w:val="18FB885A"/>
    <w:rsid w:val="19082D5E"/>
    <w:rsid w:val="195A9BE3"/>
    <w:rsid w:val="195ABD3B"/>
    <w:rsid w:val="195F5A20"/>
    <w:rsid w:val="19698CAA"/>
    <w:rsid w:val="197AC614"/>
    <w:rsid w:val="19BC1184"/>
    <w:rsid w:val="19BC7BAB"/>
    <w:rsid w:val="19C45A9B"/>
    <w:rsid w:val="19C96329"/>
    <w:rsid w:val="19D80F59"/>
    <w:rsid w:val="19DE6AA8"/>
    <w:rsid w:val="19E41240"/>
    <w:rsid w:val="19F5C2DE"/>
    <w:rsid w:val="1A08163F"/>
    <w:rsid w:val="1A095BD5"/>
    <w:rsid w:val="1A43CB3D"/>
    <w:rsid w:val="1A56C0E5"/>
    <w:rsid w:val="1A570D8F"/>
    <w:rsid w:val="1A67D483"/>
    <w:rsid w:val="1A6BD1B7"/>
    <w:rsid w:val="1A7504C0"/>
    <w:rsid w:val="1A97959C"/>
    <w:rsid w:val="1AB2C7D7"/>
    <w:rsid w:val="1AB46CAE"/>
    <w:rsid w:val="1AB4F78E"/>
    <w:rsid w:val="1ADAFC78"/>
    <w:rsid w:val="1ADF9BCA"/>
    <w:rsid w:val="1AE79620"/>
    <w:rsid w:val="1AFFF1FC"/>
    <w:rsid w:val="1B0CCEA6"/>
    <w:rsid w:val="1B1A53C8"/>
    <w:rsid w:val="1B1D9C85"/>
    <w:rsid w:val="1B20A0DA"/>
    <w:rsid w:val="1B253710"/>
    <w:rsid w:val="1B30EB60"/>
    <w:rsid w:val="1B3581E2"/>
    <w:rsid w:val="1B36406F"/>
    <w:rsid w:val="1B3E8606"/>
    <w:rsid w:val="1B43B9FB"/>
    <w:rsid w:val="1B487F2B"/>
    <w:rsid w:val="1B57B320"/>
    <w:rsid w:val="1B5BABC5"/>
    <w:rsid w:val="1B67C14F"/>
    <w:rsid w:val="1B6C6F77"/>
    <w:rsid w:val="1B7DB4D1"/>
    <w:rsid w:val="1B8CCF5C"/>
    <w:rsid w:val="1BA6666C"/>
    <w:rsid w:val="1BB50C36"/>
    <w:rsid w:val="1BB653E6"/>
    <w:rsid w:val="1BB7DF86"/>
    <w:rsid w:val="1BB86685"/>
    <w:rsid w:val="1BBAE337"/>
    <w:rsid w:val="1BC03B51"/>
    <w:rsid w:val="1BCE235E"/>
    <w:rsid w:val="1BD0C98A"/>
    <w:rsid w:val="1C0086D5"/>
    <w:rsid w:val="1C09C70A"/>
    <w:rsid w:val="1C0AD0CE"/>
    <w:rsid w:val="1C29C4C6"/>
    <w:rsid w:val="1C38DFBE"/>
    <w:rsid w:val="1C4E05A0"/>
    <w:rsid w:val="1C6F6044"/>
    <w:rsid w:val="1C7A7A1E"/>
    <w:rsid w:val="1C8EE257"/>
    <w:rsid w:val="1C9FC45B"/>
    <w:rsid w:val="1CB58970"/>
    <w:rsid w:val="1CB59183"/>
    <w:rsid w:val="1CC7A4E9"/>
    <w:rsid w:val="1CC8A618"/>
    <w:rsid w:val="1CD0284B"/>
    <w:rsid w:val="1CD18A40"/>
    <w:rsid w:val="1CE6CBFC"/>
    <w:rsid w:val="1CFD3648"/>
    <w:rsid w:val="1D05AE50"/>
    <w:rsid w:val="1D0668E4"/>
    <w:rsid w:val="1D16A384"/>
    <w:rsid w:val="1D1700AD"/>
    <w:rsid w:val="1D1EEB3E"/>
    <w:rsid w:val="1D2B26DB"/>
    <w:rsid w:val="1D3E4BB7"/>
    <w:rsid w:val="1D48F15D"/>
    <w:rsid w:val="1D527509"/>
    <w:rsid w:val="1D5B77A5"/>
    <w:rsid w:val="1D8073BD"/>
    <w:rsid w:val="1D8F8550"/>
    <w:rsid w:val="1DA7C4AC"/>
    <w:rsid w:val="1DACAA99"/>
    <w:rsid w:val="1DD43239"/>
    <w:rsid w:val="1DD4D192"/>
    <w:rsid w:val="1DE45432"/>
    <w:rsid w:val="1DEBC425"/>
    <w:rsid w:val="1DFEC391"/>
    <w:rsid w:val="1E096541"/>
    <w:rsid w:val="1E18D145"/>
    <w:rsid w:val="1E2BF4B3"/>
    <w:rsid w:val="1E374181"/>
    <w:rsid w:val="1E3E80C0"/>
    <w:rsid w:val="1E41906C"/>
    <w:rsid w:val="1E5C0138"/>
    <w:rsid w:val="1E5E1452"/>
    <w:rsid w:val="1E63B6A3"/>
    <w:rsid w:val="1E68A276"/>
    <w:rsid w:val="1E6C0BE3"/>
    <w:rsid w:val="1E7CEC9B"/>
    <w:rsid w:val="1E94E1CB"/>
    <w:rsid w:val="1EA5F2A2"/>
    <w:rsid w:val="1EAE1CD5"/>
    <w:rsid w:val="1EB0A24F"/>
    <w:rsid w:val="1ED8EB06"/>
    <w:rsid w:val="1EE7314E"/>
    <w:rsid w:val="1F14CD6D"/>
    <w:rsid w:val="1F19458C"/>
    <w:rsid w:val="1F25F882"/>
    <w:rsid w:val="1F2E7B7D"/>
    <w:rsid w:val="1F3DEAA6"/>
    <w:rsid w:val="1F6BDA37"/>
    <w:rsid w:val="1F6E9FC9"/>
    <w:rsid w:val="1F7779A9"/>
    <w:rsid w:val="1F78AD9D"/>
    <w:rsid w:val="1F7B2862"/>
    <w:rsid w:val="1F802493"/>
    <w:rsid w:val="1F82147E"/>
    <w:rsid w:val="1F91E315"/>
    <w:rsid w:val="1FB51A7A"/>
    <w:rsid w:val="1FC55309"/>
    <w:rsid w:val="1FC6C538"/>
    <w:rsid w:val="1FC83209"/>
    <w:rsid w:val="1FD4BFD8"/>
    <w:rsid w:val="1FE1DE19"/>
    <w:rsid w:val="1FEA20E6"/>
    <w:rsid w:val="1FFB9977"/>
    <w:rsid w:val="2000AF56"/>
    <w:rsid w:val="201BF04E"/>
    <w:rsid w:val="202D50A7"/>
    <w:rsid w:val="202DD2D6"/>
    <w:rsid w:val="20339C1F"/>
    <w:rsid w:val="20409233"/>
    <w:rsid w:val="20432D1D"/>
    <w:rsid w:val="2055F9C0"/>
    <w:rsid w:val="205695D0"/>
    <w:rsid w:val="2060BE14"/>
    <w:rsid w:val="206C5D20"/>
    <w:rsid w:val="20773248"/>
    <w:rsid w:val="2091C5EA"/>
    <w:rsid w:val="2092A0BB"/>
    <w:rsid w:val="209AA892"/>
    <w:rsid w:val="209E48F5"/>
    <w:rsid w:val="20A02A51"/>
    <w:rsid w:val="20AE219C"/>
    <w:rsid w:val="20C1B17C"/>
    <w:rsid w:val="20D155A6"/>
    <w:rsid w:val="20DCC334"/>
    <w:rsid w:val="20E1F4D8"/>
    <w:rsid w:val="20E296C0"/>
    <w:rsid w:val="20E3B185"/>
    <w:rsid w:val="20FA7D6A"/>
    <w:rsid w:val="2100FA48"/>
    <w:rsid w:val="2108AA1D"/>
    <w:rsid w:val="210F1384"/>
    <w:rsid w:val="211F9009"/>
    <w:rsid w:val="2125B06F"/>
    <w:rsid w:val="2128B365"/>
    <w:rsid w:val="212CA4F0"/>
    <w:rsid w:val="212E37FE"/>
    <w:rsid w:val="21316163"/>
    <w:rsid w:val="213A02F4"/>
    <w:rsid w:val="214D700E"/>
    <w:rsid w:val="214E9A10"/>
    <w:rsid w:val="2150DC2A"/>
    <w:rsid w:val="2182174D"/>
    <w:rsid w:val="218365B6"/>
    <w:rsid w:val="21889181"/>
    <w:rsid w:val="2198DE3B"/>
    <w:rsid w:val="21A02901"/>
    <w:rsid w:val="21AA8B70"/>
    <w:rsid w:val="21B21BA4"/>
    <w:rsid w:val="21B7C0AF"/>
    <w:rsid w:val="21C7A1CB"/>
    <w:rsid w:val="21C9A337"/>
    <w:rsid w:val="21CF96D5"/>
    <w:rsid w:val="21DC44C6"/>
    <w:rsid w:val="21E566C2"/>
    <w:rsid w:val="21E6E558"/>
    <w:rsid w:val="21FB0594"/>
    <w:rsid w:val="2208A51E"/>
    <w:rsid w:val="220BE085"/>
    <w:rsid w:val="221C2BA0"/>
    <w:rsid w:val="223AFCB3"/>
    <w:rsid w:val="223CCD34"/>
    <w:rsid w:val="225BEEEB"/>
    <w:rsid w:val="2266C102"/>
    <w:rsid w:val="2271F1D1"/>
    <w:rsid w:val="22791BFC"/>
    <w:rsid w:val="22A2F311"/>
    <w:rsid w:val="22AF8C47"/>
    <w:rsid w:val="22B38FDC"/>
    <w:rsid w:val="22B41133"/>
    <w:rsid w:val="22BC11D4"/>
    <w:rsid w:val="22C483C6"/>
    <w:rsid w:val="22E36DFB"/>
    <w:rsid w:val="22EC4F63"/>
    <w:rsid w:val="230A8ACD"/>
    <w:rsid w:val="2311F571"/>
    <w:rsid w:val="232F98C7"/>
    <w:rsid w:val="233ED312"/>
    <w:rsid w:val="233FEB05"/>
    <w:rsid w:val="23459995"/>
    <w:rsid w:val="234C82EF"/>
    <w:rsid w:val="234D1475"/>
    <w:rsid w:val="235ED11B"/>
    <w:rsid w:val="2372F994"/>
    <w:rsid w:val="2387BFE0"/>
    <w:rsid w:val="23963DBC"/>
    <w:rsid w:val="23DAA4F3"/>
    <w:rsid w:val="23E9DBF1"/>
    <w:rsid w:val="23F2D3CC"/>
    <w:rsid w:val="23FBC400"/>
    <w:rsid w:val="23FF253A"/>
    <w:rsid w:val="2403607E"/>
    <w:rsid w:val="240CFED7"/>
    <w:rsid w:val="2414EC5D"/>
    <w:rsid w:val="241CC594"/>
    <w:rsid w:val="24512FCC"/>
    <w:rsid w:val="245330CA"/>
    <w:rsid w:val="24754339"/>
    <w:rsid w:val="248E19DA"/>
    <w:rsid w:val="248F1766"/>
    <w:rsid w:val="248F3941"/>
    <w:rsid w:val="248FC8EF"/>
    <w:rsid w:val="24A6BD72"/>
    <w:rsid w:val="24B2A0D4"/>
    <w:rsid w:val="24B6C407"/>
    <w:rsid w:val="24D72EDD"/>
    <w:rsid w:val="24E7FA1A"/>
    <w:rsid w:val="24EA9C41"/>
    <w:rsid w:val="24F42B17"/>
    <w:rsid w:val="24FAA194"/>
    <w:rsid w:val="250195CF"/>
    <w:rsid w:val="250371E9"/>
    <w:rsid w:val="251B7ADA"/>
    <w:rsid w:val="2536071F"/>
    <w:rsid w:val="254091C0"/>
    <w:rsid w:val="25669A09"/>
    <w:rsid w:val="256CB28C"/>
    <w:rsid w:val="256EFAC7"/>
    <w:rsid w:val="257479BF"/>
    <w:rsid w:val="257E12D4"/>
    <w:rsid w:val="2591E3CB"/>
    <w:rsid w:val="2598576B"/>
    <w:rsid w:val="259F1961"/>
    <w:rsid w:val="25B288FF"/>
    <w:rsid w:val="25BD8594"/>
    <w:rsid w:val="25D17345"/>
    <w:rsid w:val="25EB204D"/>
    <w:rsid w:val="26012499"/>
    <w:rsid w:val="261C1996"/>
    <w:rsid w:val="2621C762"/>
    <w:rsid w:val="2624375B"/>
    <w:rsid w:val="2624B55B"/>
    <w:rsid w:val="263019A9"/>
    <w:rsid w:val="2652B3F4"/>
    <w:rsid w:val="266E5E45"/>
    <w:rsid w:val="26818BC1"/>
    <w:rsid w:val="26852FEF"/>
    <w:rsid w:val="2687A3FE"/>
    <w:rsid w:val="268B5A5F"/>
    <w:rsid w:val="268F1045"/>
    <w:rsid w:val="26B482FF"/>
    <w:rsid w:val="26BC41C0"/>
    <w:rsid w:val="26C9DFD1"/>
    <w:rsid w:val="26CAE8FC"/>
    <w:rsid w:val="26CD9FEE"/>
    <w:rsid w:val="26D1E818"/>
    <w:rsid w:val="26F3D906"/>
    <w:rsid w:val="26F878C3"/>
    <w:rsid w:val="26FB165A"/>
    <w:rsid w:val="26FFF5F9"/>
    <w:rsid w:val="2702E74E"/>
    <w:rsid w:val="2710CF22"/>
    <w:rsid w:val="27142136"/>
    <w:rsid w:val="27200E37"/>
    <w:rsid w:val="27449F99"/>
    <w:rsid w:val="2765CC68"/>
    <w:rsid w:val="27677C39"/>
    <w:rsid w:val="276D43A6"/>
    <w:rsid w:val="27828B8E"/>
    <w:rsid w:val="27910781"/>
    <w:rsid w:val="27945E4A"/>
    <w:rsid w:val="27988F88"/>
    <w:rsid w:val="27A17567"/>
    <w:rsid w:val="27B2A893"/>
    <w:rsid w:val="27BACD89"/>
    <w:rsid w:val="27D2B805"/>
    <w:rsid w:val="27D2D075"/>
    <w:rsid w:val="27DEEBE1"/>
    <w:rsid w:val="27F49A8D"/>
    <w:rsid w:val="27F4E76B"/>
    <w:rsid w:val="27FD0D51"/>
    <w:rsid w:val="28101184"/>
    <w:rsid w:val="2820F23C"/>
    <w:rsid w:val="282C456F"/>
    <w:rsid w:val="283F3CE4"/>
    <w:rsid w:val="2841AC26"/>
    <w:rsid w:val="2844D6F1"/>
    <w:rsid w:val="2845E22E"/>
    <w:rsid w:val="285E6AE3"/>
    <w:rsid w:val="28735A16"/>
    <w:rsid w:val="287601CB"/>
    <w:rsid w:val="287B7641"/>
    <w:rsid w:val="2885AAA1"/>
    <w:rsid w:val="288C9017"/>
    <w:rsid w:val="2898922A"/>
    <w:rsid w:val="289A2B00"/>
    <w:rsid w:val="289D8322"/>
    <w:rsid w:val="28A914D6"/>
    <w:rsid w:val="28AC0A95"/>
    <w:rsid w:val="28B08979"/>
    <w:rsid w:val="28C049CD"/>
    <w:rsid w:val="28C60C2C"/>
    <w:rsid w:val="28C6DCB3"/>
    <w:rsid w:val="28F6F817"/>
    <w:rsid w:val="28FB3C30"/>
    <w:rsid w:val="2907C015"/>
    <w:rsid w:val="290865F7"/>
    <w:rsid w:val="290A94B3"/>
    <w:rsid w:val="290C7833"/>
    <w:rsid w:val="29272394"/>
    <w:rsid w:val="292A9CC7"/>
    <w:rsid w:val="292FDEE3"/>
    <w:rsid w:val="29425882"/>
    <w:rsid w:val="2949C5F2"/>
    <w:rsid w:val="2960846D"/>
    <w:rsid w:val="2969EF85"/>
    <w:rsid w:val="296F7184"/>
    <w:rsid w:val="29733AD8"/>
    <w:rsid w:val="2974B2E5"/>
    <w:rsid w:val="2982089C"/>
    <w:rsid w:val="2984E7AD"/>
    <w:rsid w:val="29863278"/>
    <w:rsid w:val="2987B0C3"/>
    <w:rsid w:val="29921F8D"/>
    <w:rsid w:val="2992CE0A"/>
    <w:rsid w:val="29991A18"/>
    <w:rsid w:val="29AAAB12"/>
    <w:rsid w:val="29ACF674"/>
    <w:rsid w:val="29BD8ADB"/>
    <w:rsid w:val="29C273E6"/>
    <w:rsid w:val="29E27CAE"/>
    <w:rsid w:val="29F50CB5"/>
    <w:rsid w:val="2A3489C9"/>
    <w:rsid w:val="2A3B638E"/>
    <w:rsid w:val="2A46A5BC"/>
    <w:rsid w:val="2A493AE5"/>
    <w:rsid w:val="2A544F68"/>
    <w:rsid w:val="2A62FE0F"/>
    <w:rsid w:val="2A7C702F"/>
    <w:rsid w:val="2AB077C7"/>
    <w:rsid w:val="2ACB2462"/>
    <w:rsid w:val="2AD4BFFF"/>
    <w:rsid w:val="2AD536F0"/>
    <w:rsid w:val="2ADB74BC"/>
    <w:rsid w:val="2ADB7F51"/>
    <w:rsid w:val="2ADDBFB7"/>
    <w:rsid w:val="2AF53548"/>
    <w:rsid w:val="2AFA6CC4"/>
    <w:rsid w:val="2B238124"/>
    <w:rsid w:val="2B2705E7"/>
    <w:rsid w:val="2B34E0B9"/>
    <w:rsid w:val="2B47DF77"/>
    <w:rsid w:val="2B48F002"/>
    <w:rsid w:val="2B4C8861"/>
    <w:rsid w:val="2B578F90"/>
    <w:rsid w:val="2B595B3C"/>
    <w:rsid w:val="2B5A583B"/>
    <w:rsid w:val="2B6FC40D"/>
    <w:rsid w:val="2B79CD1B"/>
    <w:rsid w:val="2B9AE23D"/>
    <w:rsid w:val="2BAEACA7"/>
    <w:rsid w:val="2BB138B3"/>
    <w:rsid w:val="2BB1CFB8"/>
    <w:rsid w:val="2BBD2F1C"/>
    <w:rsid w:val="2BC292C1"/>
    <w:rsid w:val="2BCB5812"/>
    <w:rsid w:val="2BDF6780"/>
    <w:rsid w:val="2BF35C48"/>
    <w:rsid w:val="2BFD4BB1"/>
    <w:rsid w:val="2BFD85FE"/>
    <w:rsid w:val="2C0AF403"/>
    <w:rsid w:val="2C1C1E04"/>
    <w:rsid w:val="2C1FBF01"/>
    <w:rsid w:val="2C2CA15C"/>
    <w:rsid w:val="2C32C279"/>
    <w:rsid w:val="2C407CE8"/>
    <w:rsid w:val="2C420AE2"/>
    <w:rsid w:val="2C56DA44"/>
    <w:rsid w:val="2C80F810"/>
    <w:rsid w:val="2C85D6E8"/>
    <w:rsid w:val="2C8DCEA5"/>
    <w:rsid w:val="2C9685A3"/>
    <w:rsid w:val="2CA31E3C"/>
    <w:rsid w:val="2CA71246"/>
    <w:rsid w:val="2CAF7B91"/>
    <w:rsid w:val="2CBDA479"/>
    <w:rsid w:val="2CBF5185"/>
    <w:rsid w:val="2CDEA2D3"/>
    <w:rsid w:val="2CF52B9D"/>
    <w:rsid w:val="2CF7E90C"/>
    <w:rsid w:val="2D186F55"/>
    <w:rsid w:val="2D239171"/>
    <w:rsid w:val="2D42B779"/>
    <w:rsid w:val="2D4B64AA"/>
    <w:rsid w:val="2D695C49"/>
    <w:rsid w:val="2D6F64E9"/>
    <w:rsid w:val="2D74C4E8"/>
    <w:rsid w:val="2D7A60A5"/>
    <w:rsid w:val="2D7E3D17"/>
    <w:rsid w:val="2D942EB9"/>
    <w:rsid w:val="2D95BFD8"/>
    <w:rsid w:val="2DA55729"/>
    <w:rsid w:val="2DA5D2E2"/>
    <w:rsid w:val="2DB90B4A"/>
    <w:rsid w:val="2DBC4393"/>
    <w:rsid w:val="2DBD14DB"/>
    <w:rsid w:val="2DBEE8FF"/>
    <w:rsid w:val="2DC41BF3"/>
    <w:rsid w:val="2DCCFD41"/>
    <w:rsid w:val="2DD99281"/>
    <w:rsid w:val="2DF0D1BF"/>
    <w:rsid w:val="2E01037B"/>
    <w:rsid w:val="2E0DDE64"/>
    <w:rsid w:val="2E0EC9C4"/>
    <w:rsid w:val="2E13FDB0"/>
    <w:rsid w:val="2E19A061"/>
    <w:rsid w:val="2E1F0630"/>
    <w:rsid w:val="2E30DB18"/>
    <w:rsid w:val="2E354DDC"/>
    <w:rsid w:val="2E416A17"/>
    <w:rsid w:val="2E450760"/>
    <w:rsid w:val="2E46ABFB"/>
    <w:rsid w:val="2E51C520"/>
    <w:rsid w:val="2E79702A"/>
    <w:rsid w:val="2E81DA42"/>
    <w:rsid w:val="2E8ED230"/>
    <w:rsid w:val="2E981513"/>
    <w:rsid w:val="2EA2F4C8"/>
    <w:rsid w:val="2EA39630"/>
    <w:rsid w:val="2ED12F50"/>
    <w:rsid w:val="2EE5853E"/>
    <w:rsid w:val="2EE9707A"/>
    <w:rsid w:val="2EEFA042"/>
    <w:rsid w:val="2EFCF2D3"/>
    <w:rsid w:val="2F052CAA"/>
    <w:rsid w:val="2F1219A1"/>
    <w:rsid w:val="2F20727B"/>
    <w:rsid w:val="2F20A68C"/>
    <w:rsid w:val="2F2579CF"/>
    <w:rsid w:val="2F2B3C05"/>
    <w:rsid w:val="2F3074CF"/>
    <w:rsid w:val="2F41797B"/>
    <w:rsid w:val="2F51B0E4"/>
    <w:rsid w:val="2F52667E"/>
    <w:rsid w:val="2F575FC3"/>
    <w:rsid w:val="2F58E53C"/>
    <w:rsid w:val="2F5BA876"/>
    <w:rsid w:val="2F6D6A2B"/>
    <w:rsid w:val="2F780879"/>
    <w:rsid w:val="2F7FE644"/>
    <w:rsid w:val="2F8EBE17"/>
    <w:rsid w:val="2F8FDE5E"/>
    <w:rsid w:val="2F98F68C"/>
    <w:rsid w:val="2F9CA8D2"/>
    <w:rsid w:val="2FA25D47"/>
    <w:rsid w:val="2FB7F5E0"/>
    <w:rsid w:val="2FCF6842"/>
    <w:rsid w:val="2FDD1C36"/>
    <w:rsid w:val="2FE1D27C"/>
    <w:rsid w:val="2FE1EE8B"/>
    <w:rsid w:val="2FE3239A"/>
    <w:rsid w:val="2FE37A0A"/>
    <w:rsid w:val="2FEB32E9"/>
    <w:rsid w:val="2FEB8248"/>
    <w:rsid w:val="2FF0E787"/>
    <w:rsid w:val="300FBF84"/>
    <w:rsid w:val="3014E63C"/>
    <w:rsid w:val="3015CCF5"/>
    <w:rsid w:val="303128DF"/>
    <w:rsid w:val="3038DC10"/>
    <w:rsid w:val="303D8DA0"/>
    <w:rsid w:val="3042FA93"/>
    <w:rsid w:val="30437471"/>
    <w:rsid w:val="305B3399"/>
    <w:rsid w:val="306971C2"/>
    <w:rsid w:val="306B40B0"/>
    <w:rsid w:val="309BC221"/>
    <w:rsid w:val="30AC5BC5"/>
    <w:rsid w:val="30B2D8A3"/>
    <w:rsid w:val="30B38042"/>
    <w:rsid w:val="30BF5A04"/>
    <w:rsid w:val="30BFD534"/>
    <w:rsid w:val="30C94A60"/>
    <w:rsid w:val="30DA4708"/>
    <w:rsid w:val="30DF0CDF"/>
    <w:rsid w:val="30DF14F2"/>
    <w:rsid w:val="30E02CED"/>
    <w:rsid w:val="30F0AD32"/>
    <w:rsid w:val="30F36F65"/>
    <w:rsid w:val="311BABF2"/>
    <w:rsid w:val="312541BB"/>
    <w:rsid w:val="312D91A0"/>
    <w:rsid w:val="312DEE0A"/>
    <w:rsid w:val="313FB366"/>
    <w:rsid w:val="3152689A"/>
    <w:rsid w:val="31527F80"/>
    <w:rsid w:val="316CEE9E"/>
    <w:rsid w:val="316FB0C3"/>
    <w:rsid w:val="31786418"/>
    <w:rsid w:val="317A4BC3"/>
    <w:rsid w:val="3182E262"/>
    <w:rsid w:val="3198C390"/>
    <w:rsid w:val="319F8645"/>
    <w:rsid w:val="31A58534"/>
    <w:rsid w:val="31AF3548"/>
    <w:rsid w:val="31CA7967"/>
    <w:rsid w:val="31D10248"/>
    <w:rsid w:val="31E2EA74"/>
    <w:rsid w:val="31EEF928"/>
    <w:rsid w:val="320173C4"/>
    <w:rsid w:val="3217918E"/>
    <w:rsid w:val="321D30C7"/>
    <w:rsid w:val="321E90EA"/>
    <w:rsid w:val="3237F6F7"/>
    <w:rsid w:val="324E3C77"/>
    <w:rsid w:val="325212D1"/>
    <w:rsid w:val="3254CDFE"/>
    <w:rsid w:val="32615C43"/>
    <w:rsid w:val="326D9B83"/>
    <w:rsid w:val="32831005"/>
    <w:rsid w:val="3294B7AD"/>
    <w:rsid w:val="32AE7A95"/>
    <w:rsid w:val="32BC8D6C"/>
    <w:rsid w:val="32C64018"/>
    <w:rsid w:val="32CDED2D"/>
    <w:rsid w:val="32D2467E"/>
    <w:rsid w:val="32D41571"/>
    <w:rsid w:val="32D5FE97"/>
    <w:rsid w:val="32EE7B74"/>
    <w:rsid w:val="32F5A779"/>
    <w:rsid w:val="32F7054A"/>
    <w:rsid w:val="32FC1BA8"/>
    <w:rsid w:val="32FE5ACB"/>
    <w:rsid w:val="32FE6E97"/>
    <w:rsid w:val="33068B60"/>
    <w:rsid w:val="330EA62F"/>
    <w:rsid w:val="3310CF44"/>
    <w:rsid w:val="3314495B"/>
    <w:rsid w:val="33463C0C"/>
    <w:rsid w:val="334EE691"/>
    <w:rsid w:val="33530FD3"/>
    <w:rsid w:val="3358FE04"/>
    <w:rsid w:val="3361ECD6"/>
    <w:rsid w:val="336649C8"/>
    <w:rsid w:val="337CC0B1"/>
    <w:rsid w:val="33850853"/>
    <w:rsid w:val="338D254E"/>
    <w:rsid w:val="3396B94D"/>
    <w:rsid w:val="3398FCA7"/>
    <w:rsid w:val="33A1484E"/>
    <w:rsid w:val="33AAEAF2"/>
    <w:rsid w:val="33B8F661"/>
    <w:rsid w:val="33C75908"/>
    <w:rsid w:val="33CA3138"/>
    <w:rsid w:val="33D5A4CB"/>
    <w:rsid w:val="33E53C7F"/>
    <w:rsid w:val="33E777FC"/>
    <w:rsid w:val="33EA0CD8"/>
    <w:rsid w:val="33F33B89"/>
    <w:rsid w:val="3411E7CA"/>
    <w:rsid w:val="34207A2C"/>
    <w:rsid w:val="34384EA5"/>
    <w:rsid w:val="3474FC60"/>
    <w:rsid w:val="3479B54A"/>
    <w:rsid w:val="349054C2"/>
    <w:rsid w:val="34989749"/>
    <w:rsid w:val="34A9C591"/>
    <w:rsid w:val="34B86184"/>
    <w:rsid w:val="34C5D442"/>
    <w:rsid w:val="34D23AE4"/>
    <w:rsid w:val="34DA9C5F"/>
    <w:rsid w:val="34DC945D"/>
    <w:rsid w:val="34DD85A4"/>
    <w:rsid w:val="34DF9840"/>
    <w:rsid w:val="34E452D9"/>
    <w:rsid w:val="34ECBF2C"/>
    <w:rsid w:val="34EFD642"/>
    <w:rsid w:val="34FD8673"/>
    <w:rsid w:val="35119100"/>
    <w:rsid w:val="353EDB91"/>
    <w:rsid w:val="3548FD9C"/>
    <w:rsid w:val="3554C6C2"/>
    <w:rsid w:val="355657AB"/>
    <w:rsid w:val="355B45D1"/>
    <w:rsid w:val="3564D97B"/>
    <w:rsid w:val="356A0922"/>
    <w:rsid w:val="357BE09F"/>
    <w:rsid w:val="35952E3F"/>
    <w:rsid w:val="3596FA07"/>
    <w:rsid w:val="35ACC97C"/>
    <w:rsid w:val="35AF9411"/>
    <w:rsid w:val="35C207E9"/>
    <w:rsid w:val="35C36215"/>
    <w:rsid w:val="35C772A3"/>
    <w:rsid w:val="35C827F8"/>
    <w:rsid w:val="35D26FD8"/>
    <w:rsid w:val="35DA03A7"/>
    <w:rsid w:val="35DB5AA1"/>
    <w:rsid w:val="35F05EE9"/>
    <w:rsid w:val="35F29BCA"/>
    <w:rsid w:val="35F7DF01"/>
    <w:rsid w:val="360C86BB"/>
    <w:rsid w:val="3614AB9E"/>
    <w:rsid w:val="36174BA1"/>
    <w:rsid w:val="361ABFD5"/>
    <w:rsid w:val="361B203C"/>
    <w:rsid w:val="36302983"/>
    <w:rsid w:val="36412D6C"/>
    <w:rsid w:val="364738C6"/>
    <w:rsid w:val="36491AF2"/>
    <w:rsid w:val="3655D509"/>
    <w:rsid w:val="366AE2E7"/>
    <w:rsid w:val="367D59D6"/>
    <w:rsid w:val="367DBEB3"/>
    <w:rsid w:val="368373DB"/>
    <w:rsid w:val="36883D02"/>
    <w:rsid w:val="36920D55"/>
    <w:rsid w:val="369C3362"/>
    <w:rsid w:val="36A3681C"/>
    <w:rsid w:val="36BEF400"/>
    <w:rsid w:val="36C529CB"/>
    <w:rsid w:val="36CB76AE"/>
    <w:rsid w:val="36DBDE86"/>
    <w:rsid w:val="3701B8D4"/>
    <w:rsid w:val="37125750"/>
    <w:rsid w:val="37130CD1"/>
    <w:rsid w:val="371AFA57"/>
    <w:rsid w:val="3725BE76"/>
    <w:rsid w:val="375E8926"/>
    <w:rsid w:val="376271A8"/>
    <w:rsid w:val="3777F855"/>
    <w:rsid w:val="378F072A"/>
    <w:rsid w:val="37968675"/>
    <w:rsid w:val="3798A849"/>
    <w:rsid w:val="37A1B26D"/>
    <w:rsid w:val="37A3C7F2"/>
    <w:rsid w:val="37A858ED"/>
    <w:rsid w:val="37B9EFDD"/>
    <w:rsid w:val="37B9F7C4"/>
    <w:rsid w:val="37BB0592"/>
    <w:rsid w:val="37CB8EE7"/>
    <w:rsid w:val="37DAEBC5"/>
    <w:rsid w:val="37E3B760"/>
    <w:rsid w:val="37EB5FAB"/>
    <w:rsid w:val="37F013CE"/>
    <w:rsid w:val="37FDEDC3"/>
    <w:rsid w:val="38181ABD"/>
    <w:rsid w:val="3820E754"/>
    <w:rsid w:val="38363E65"/>
    <w:rsid w:val="383A0671"/>
    <w:rsid w:val="3859D004"/>
    <w:rsid w:val="385EA874"/>
    <w:rsid w:val="3862170C"/>
    <w:rsid w:val="386B95D6"/>
    <w:rsid w:val="386E1DB6"/>
    <w:rsid w:val="3881DEF7"/>
    <w:rsid w:val="38874613"/>
    <w:rsid w:val="388C6784"/>
    <w:rsid w:val="38916147"/>
    <w:rsid w:val="3893DF08"/>
    <w:rsid w:val="38A58FE1"/>
    <w:rsid w:val="38D3334D"/>
    <w:rsid w:val="38D720EA"/>
    <w:rsid w:val="38E326C3"/>
    <w:rsid w:val="38FFED6E"/>
    <w:rsid w:val="39034624"/>
    <w:rsid w:val="3903AF6D"/>
    <w:rsid w:val="390969CF"/>
    <w:rsid w:val="3929DACF"/>
    <w:rsid w:val="39312252"/>
    <w:rsid w:val="39353D1D"/>
    <w:rsid w:val="393D0AD5"/>
    <w:rsid w:val="3948D3A4"/>
    <w:rsid w:val="395A17AF"/>
    <w:rsid w:val="396B3852"/>
    <w:rsid w:val="397354E8"/>
    <w:rsid w:val="39843272"/>
    <w:rsid w:val="39947691"/>
    <w:rsid w:val="39949F8B"/>
    <w:rsid w:val="399B44D7"/>
    <w:rsid w:val="39A324A7"/>
    <w:rsid w:val="39AE5F2E"/>
    <w:rsid w:val="39BBA6B9"/>
    <w:rsid w:val="39BDF0AD"/>
    <w:rsid w:val="39C06F7D"/>
    <w:rsid w:val="39CD5E77"/>
    <w:rsid w:val="3A01E580"/>
    <w:rsid w:val="3A03DFC7"/>
    <w:rsid w:val="3A23BD72"/>
    <w:rsid w:val="3A28537B"/>
    <w:rsid w:val="3A4AC356"/>
    <w:rsid w:val="3A7D2195"/>
    <w:rsid w:val="3A8239B1"/>
    <w:rsid w:val="3A8EA382"/>
    <w:rsid w:val="3A940A81"/>
    <w:rsid w:val="3A9EE509"/>
    <w:rsid w:val="3AA7068B"/>
    <w:rsid w:val="3AA86658"/>
    <w:rsid w:val="3AB4E62C"/>
    <w:rsid w:val="3AB7837A"/>
    <w:rsid w:val="3AC01A40"/>
    <w:rsid w:val="3ACA9A63"/>
    <w:rsid w:val="3AD0CB9C"/>
    <w:rsid w:val="3ADE8F48"/>
    <w:rsid w:val="3AE3537A"/>
    <w:rsid w:val="3AE78E1B"/>
    <w:rsid w:val="3AEADF48"/>
    <w:rsid w:val="3AF6314F"/>
    <w:rsid w:val="3B10CEB8"/>
    <w:rsid w:val="3B1139F8"/>
    <w:rsid w:val="3B151088"/>
    <w:rsid w:val="3B269020"/>
    <w:rsid w:val="3B332CF5"/>
    <w:rsid w:val="3B4774C7"/>
    <w:rsid w:val="3B506BB7"/>
    <w:rsid w:val="3B5671F3"/>
    <w:rsid w:val="3B617B5B"/>
    <w:rsid w:val="3B6628DE"/>
    <w:rsid w:val="3B714F19"/>
    <w:rsid w:val="3B784738"/>
    <w:rsid w:val="3B80E199"/>
    <w:rsid w:val="3B822A9C"/>
    <w:rsid w:val="3B82AB01"/>
    <w:rsid w:val="3B98BDE3"/>
    <w:rsid w:val="3B9A6D3D"/>
    <w:rsid w:val="3BA1F54F"/>
    <w:rsid w:val="3BA412FA"/>
    <w:rsid w:val="3BAECB25"/>
    <w:rsid w:val="3BB11F0B"/>
    <w:rsid w:val="3BC40846"/>
    <w:rsid w:val="3BC6D7DF"/>
    <w:rsid w:val="3BC8B78E"/>
    <w:rsid w:val="3BC8C5EE"/>
    <w:rsid w:val="3BF4492C"/>
    <w:rsid w:val="3C0C0F6F"/>
    <w:rsid w:val="3C2ADB76"/>
    <w:rsid w:val="3C451FE8"/>
    <w:rsid w:val="3C4D2DEF"/>
    <w:rsid w:val="3C4F6155"/>
    <w:rsid w:val="3C50B68D"/>
    <w:rsid w:val="3C5D5064"/>
    <w:rsid w:val="3C717D8F"/>
    <w:rsid w:val="3C74408A"/>
    <w:rsid w:val="3C784435"/>
    <w:rsid w:val="3C824370"/>
    <w:rsid w:val="3C8A79AB"/>
    <w:rsid w:val="3C920624"/>
    <w:rsid w:val="3C930140"/>
    <w:rsid w:val="3CA01BBD"/>
    <w:rsid w:val="3CA7E0C8"/>
    <w:rsid w:val="3CA872CE"/>
    <w:rsid w:val="3CA9592C"/>
    <w:rsid w:val="3CD516F8"/>
    <w:rsid w:val="3CD5A324"/>
    <w:rsid w:val="3CF1E27A"/>
    <w:rsid w:val="3CF858AB"/>
    <w:rsid w:val="3CFBA3B4"/>
    <w:rsid w:val="3D0018B0"/>
    <w:rsid w:val="3D005D24"/>
    <w:rsid w:val="3D02C46C"/>
    <w:rsid w:val="3D09BBCE"/>
    <w:rsid w:val="3D26DC34"/>
    <w:rsid w:val="3D27071E"/>
    <w:rsid w:val="3D2BB55B"/>
    <w:rsid w:val="3D363D9E"/>
    <w:rsid w:val="3D3BED6D"/>
    <w:rsid w:val="3D3CFA3C"/>
    <w:rsid w:val="3D52A477"/>
    <w:rsid w:val="3D7570AC"/>
    <w:rsid w:val="3D7C97F2"/>
    <w:rsid w:val="3D7E7E40"/>
    <w:rsid w:val="3D7F9708"/>
    <w:rsid w:val="3D948870"/>
    <w:rsid w:val="3DB00FE5"/>
    <w:rsid w:val="3DB5245D"/>
    <w:rsid w:val="3DC808B6"/>
    <w:rsid w:val="3DCA8FAC"/>
    <w:rsid w:val="3DCE5AA4"/>
    <w:rsid w:val="3DD0DAB8"/>
    <w:rsid w:val="3DD35E91"/>
    <w:rsid w:val="3DD4B71D"/>
    <w:rsid w:val="3DDA20E4"/>
    <w:rsid w:val="3DDD3394"/>
    <w:rsid w:val="3DE70D68"/>
    <w:rsid w:val="3E02DD87"/>
    <w:rsid w:val="3E17C1B0"/>
    <w:rsid w:val="3E18BA92"/>
    <w:rsid w:val="3E204306"/>
    <w:rsid w:val="3E389E8A"/>
    <w:rsid w:val="3E5ACB1C"/>
    <w:rsid w:val="3E714907"/>
    <w:rsid w:val="3E74B8FC"/>
    <w:rsid w:val="3E791706"/>
    <w:rsid w:val="3E7BD729"/>
    <w:rsid w:val="3E844762"/>
    <w:rsid w:val="3E8EB39A"/>
    <w:rsid w:val="3E9612AA"/>
    <w:rsid w:val="3EB85268"/>
    <w:rsid w:val="3EDDD179"/>
    <w:rsid w:val="3EDDD198"/>
    <w:rsid w:val="3EF6F9D6"/>
    <w:rsid w:val="3EFEE196"/>
    <w:rsid w:val="3F0A1E21"/>
    <w:rsid w:val="3F11025F"/>
    <w:rsid w:val="3F413E09"/>
    <w:rsid w:val="3F441CFC"/>
    <w:rsid w:val="3F46861F"/>
    <w:rsid w:val="3F493411"/>
    <w:rsid w:val="3F49D12F"/>
    <w:rsid w:val="3F5155AF"/>
    <w:rsid w:val="3F599C9A"/>
    <w:rsid w:val="3F640CF7"/>
    <w:rsid w:val="3F672A8A"/>
    <w:rsid w:val="3F7C697D"/>
    <w:rsid w:val="3F81E817"/>
    <w:rsid w:val="3F86D97D"/>
    <w:rsid w:val="3F8EF23F"/>
    <w:rsid w:val="3FA1AFC6"/>
    <w:rsid w:val="3FA2C8F1"/>
    <w:rsid w:val="3FA3926E"/>
    <w:rsid w:val="3FA79F42"/>
    <w:rsid w:val="3FAEA28E"/>
    <w:rsid w:val="3FB77A3C"/>
    <w:rsid w:val="3FBCDED3"/>
    <w:rsid w:val="3FCFC1C8"/>
    <w:rsid w:val="3FDC8CC9"/>
    <w:rsid w:val="3FE24411"/>
    <w:rsid w:val="3FE65880"/>
    <w:rsid w:val="3FEF4199"/>
    <w:rsid w:val="4004E01D"/>
    <w:rsid w:val="400B96B7"/>
    <w:rsid w:val="4029ED4B"/>
    <w:rsid w:val="402A2FA7"/>
    <w:rsid w:val="403229D6"/>
    <w:rsid w:val="407339D2"/>
    <w:rsid w:val="40742CBC"/>
    <w:rsid w:val="40854E80"/>
    <w:rsid w:val="408989A9"/>
    <w:rsid w:val="408CDF46"/>
    <w:rsid w:val="408D11C2"/>
    <w:rsid w:val="4090FD7B"/>
    <w:rsid w:val="409C922D"/>
    <w:rsid w:val="40A01139"/>
    <w:rsid w:val="40A716AA"/>
    <w:rsid w:val="40AF9EB6"/>
    <w:rsid w:val="40C9E69D"/>
    <w:rsid w:val="40CB1A9A"/>
    <w:rsid w:val="40CF03B0"/>
    <w:rsid w:val="40DBD2A5"/>
    <w:rsid w:val="40FE6BC2"/>
    <w:rsid w:val="4105FEEB"/>
    <w:rsid w:val="411BC457"/>
    <w:rsid w:val="411C55DD"/>
    <w:rsid w:val="41235A5A"/>
    <w:rsid w:val="4129DD7C"/>
    <w:rsid w:val="414D5B2E"/>
    <w:rsid w:val="414FE156"/>
    <w:rsid w:val="417511D1"/>
    <w:rsid w:val="417E6124"/>
    <w:rsid w:val="418EC269"/>
    <w:rsid w:val="41A39703"/>
    <w:rsid w:val="41C4634B"/>
    <w:rsid w:val="41C774D4"/>
    <w:rsid w:val="41D60A61"/>
    <w:rsid w:val="41D973B5"/>
    <w:rsid w:val="41EEE9EA"/>
    <w:rsid w:val="420B3522"/>
    <w:rsid w:val="4245F639"/>
    <w:rsid w:val="42485149"/>
    <w:rsid w:val="425FDBFD"/>
    <w:rsid w:val="42789071"/>
    <w:rsid w:val="427D243C"/>
    <w:rsid w:val="429FFA8F"/>
    <w:rsid w:val="42A4D627"/>
    <w:rsid w:val="42A6CFB4"/>
    <w:rsid w:val="42A7A795"/>
    <w:rsid w:val="42BF5A36"/>
    <w:rsid w:val="42D4C100"/>
    <w:rsid w:val="430E759D"/>
    <w:rsid w:val="43226E85"/>
    <w:rsid w:val="4338F46B"/>
    <w:rsid w:val="43548E8C"/>
    <w:rsid w:val="43593AF2"/>
    <w:rsid w:val="43618E0D"/>
    <w:rsid w:val="4365BE12"/>
    <w:rsid w:val="4370EF24"/>
    <w:rsid w:val="437C4491"/>
    <w:rsid w:val="4389071D"/>
    <w:rsid w:val="439B0FAB"/>
    <w:rsid w:val="439D2FF5"/>
    <w:rsid w:val="43AB7AF2"/>
    <w:rsid w:val="43AF1FEB"/>
    <w:rsid w:val="43B50142"/>
    <w:rsid w:val="43C1CA90"/>
    <w:rsid w:val="43C67B41"/>
    <w:rsid w:val="43D06601"/>
    <w:rsid w:val="43EDC93F"/>
    <w:rsid w:val="43F0DFC4"/>
    <w:rsid w:val="44112027"/>
    <w:rsid w:val="4412D1C6"/>
    <w:rsid w:val="4429B712"/>
    <w:rsid w:val="442C0A87"/>
    <w:rsid w:val="44389D87"/>
    <w:rsid w:val="4443C9F8"/>
    <w:rsid w:val="444B60EF"/>
    <w:rsid w:val="4453F69F"/>
    <w:rsid w:val="446260C0"/>
    <w:rsid w:val="4464FC36"/>
    <w:rsid w:val="447A5FB6"/>
    <w:rsid w:val="447A8B11"/>
    <w:rsid w:val="449D1809"/>
    <w:rsid w:val="44A1A8DF"/>
    <w:rsid w:val="44B652C8"/>
    <w:rsid w:val="44C36E5B"/>
    <w:rsid w:val="44D0357B"/>
    <w:rsid w:val="44EC0117"/>
    <w:rsid w:val="44FF1596"/>
    <w:rsid w:val="4503F193"/>
    <w:rsid w:val="450A492C"/>
    <w:rsid w:val="4510DDE0"/>
    <w:rsid w:val="451D14BF"/>
    <w:rsid w:val="45605069"/>
    <w:rsid w:val="4573B244"/>
    <w:rsid w:val="457CF316"/>
    <w:rsid w:val="458043CA"/>
    <w:rsid w:val="45954DC0"/>
    <w:rsid w:val="4599B7FC"/>
    <w:rsid w:val="45A608FC"/>
    <w:rsid w:val="45AEAC73"/>
    <w:rsid w:val="45CFD2ED"/>
    <w:rsid w:val="45D17970"/>
    <w:rsid w:val="45D37775"/>
    <w:rsid w:val="45DDD525"/>
    <w:rsid w:val="45E7A327"/>
    <w:rsid w:val="45EF357A"/>
    <w:rsid w:val="45FEAFFC"/>
    <w:rsid w:val="46124A69"/>
    <w:rsid w:val="46196990"/>
    <w:rsid w:val="4620B1C3"/>
    <w:rsid w:val="46257741"/>
    <w:rsid w:val="464410A5"/>
    <w:rsid w:val="464830FD"/>
    <w:rsid w:val="464E86B1"/>
    <w:rsid w:val="46580BCF"/>
    <w:rsid w:val="466AA1AC"/>
    <w:rsid w:val="46B75FA7"/>
    <w:rsid w:val="46BBA85A"/>
    <w:rsid w:val="46C18EDE"/>
    <w:rsid w:val="46CFD432"/>
    <w:rsid w:val="46DED646"/>
    <w:rsid w:val="46E193EC"/>
    <w:rsid w:val="46F64841"/>
    <w:rsid w:val="46FE5A26"/>
    <w:rsid w:val="47171A3B"/>
    <w:rsid w:val="471C49E4"/>
    <w:rsid w:val="471E32F1"/>
    <w:rsid w:val="4725B2AD"/>
    <w:rsid w:val="47556E44"/>
    <w:rsid w:val="47585743"/>
    <w:rsid w:val="4765F25D"/>
    <w:rsid w:val="4780E936"/>
    <w:rsid w:val="478FEFAD"/>
    <w:rsid w:val="4798FECF"/>
    <w:rsid w:val="47D0E2D7"/>
    <w:rsid w:val="47D1625D"/>
    <w:rsid w:val="47E4FF80"/>
    <w:rsid w:val="480F14AB"/>
    <w:rsid w:val="4812014B"/>
    <w:rsid w:val="48158E77"/>
    <w:rsid w:val="4816ED9A"/>
    <w:rsid w:val="48179807"/>
    <w:rsid w:val="48291F3C"/>
    <w:rsid w:val="4829BF21"/>
    <w:rsid w:val="4832D35C"/>
    <w:rsid w:val="4836525F"/>
    <w:rsid w:val="4844FB02"/>
    <w:rsid w:val="4845D797"/>
    <w:rsid w:val="48595F97"/>
    <w:rsid w:val="4862B8D7"/>
    <w:rsid w:val="48765FED"/>
    <w:rsid w:val="4876D701"/>
    <w:rsid w:val="48856215"/>
    <w:rsid w:val="488B4B54"/>
    <w:rsid w:val="48A2146C"/>
    <w:rsid w:val="48A758BA"/>
    <w:rsid w:val="48B3DE1A"/>
    <w:rsid w:val="48BE7176"/>
    <w:rsid w:val="48C53080"/>
    <w:rsid w:val="48CC7F77"/>
    <w:rsid w:val="48D6C843"/>
    <w:rsid w:val="48DC95EC"/>
    <w:rsid w:val="48EC8D12"/>
    <w:rsid w:val="48F5667F"/>
    <w:rsid w:val="48FA9766"/>
    <w:rsid w:val="491110D0"/>
    <w:rsid w:val="492CD530"/>
    <w:rsid w:val="492F78E1"/>
    <w:rsid w:val="494EE75A"/>
    <w:rsid w:val="4967E8C3"/>
    <w:rsid w:val="496896EA"/>
    <w:rsid w:val="498E1205"/>
    <w:rsid w:val="498E13BB"/>
    <w:rsid w:val="49A6D771"/>
    <w:rsid w:val="49AF164C"/>
    <w:rsid w:val="49C0C21E"/>
    <w:rsid w:val="49D21F47"/>
    <w:rsid w:val="49D797D8"/>
    <w:rsid w:val="49E2CD51"/>
    <w:rsid w:val="49F8F971"/>
    <w:rsid w:val="49FA1396"/>
    <w:rsid w:val="4A05585D"/>
    <w:rsid w:val="4A084DED"/>
    <w:rsid w:val="4A08EC0C"/>
    <w:rsid w:val="4A0D72F5"/>
    <w:rsid w:val="4A1AA78A"/>
    <w:rsid w:val="4A3FA785"/>
    <w:rsid w:val="4A51E0D4"/>
    <w:rsid w:val="4A6961D5"/>
    <w:rsid w:val="4A6AE393"/>
    <w:rsid w:val="4A71197C"/>
    <w:rsid w:val="4A7CA322"/>
    <w:rsid w:val="4A8AA271"/>
    <w:rsid w:val="4AB4BA7F"/>
    <w:rsid w:val="4ABE229F"/>
    <w:rsid w:val="4AC128FF"/>
    <w:rsid w:val="4AC2245B"/>
    <w:rsid w:val="4AC27599"/>
    <w:rsid w:val="4AC52863"/>
    <w:rsid w:val="4ACCAF3F"/>
    <w:rsid w:val="4ADAD5D6"/>
    <w:rsid w:val="4ADF35C1"/>
    <w:rsid w:val="4AF5E199"/>
    <w:rsid w:val="4B035E22"/>
    <w:rsid w:val="4B0B4EA3"/>
    <w:rsid w:val="4B171E9A"/>
    <w:rsid w:val="4B23BC23"/>
    <w:rsid w:val="4B389DB1"/>
    <w:rsid w:val="4B5B298A"/>
    <w:rsid w:val="4B5E6F6F"/>
    <w:rsid w:val="4B60EB06"/>
    <w:rsid w:val="4B69157A"/>
    <w:rsid w:val="4B7BE04B"/>
    <w:rsid w:val="4B936339"/>
    <w:rsid w:val="4B9B0E76"/>
    <w:rsid w:val="4BA784F6"/>
    <w:rsid w:val="4BAE3518"/>
    <w:rsid w:val="4BB1B7A4"/>
    <w:rsid w:val="4BB52091"/>
    <w:rsid w:val="4BBFD64E"/>
    <w:rsid w:val="4BC00437"/>
    <w:rsid w:val="4BCEF100"/>
    <w:rsid w:val="4BD3B04F"/>
    <w:rsid w:val="4BD7B51E"/>
    <w:rsid w:val="4BDA2C10"/>
    <w:rsid w:val="4BDE3661"/>
    <w:rsid w:val="4BE1550E"/>
    <w:rsid w:val="4BEC3E34"/>
    <w:rsid w:val="4BFFD4FA"/>
    <w:rsid w:val="4C06BE43"/>
    <w:rsid w:val="4C30B3E2"/>
    <w:rsid w:val="4C431154"/>
    <w:rsid w:val="4C53B263"/>
    <w:rsid w:val="4C594F6D"/>
    <w:rsid w:val="4C5A937C"/>
    <w:rsid w:val="4C627BE6"/>
    <w:rsid w:val="4C6C4D17"/>
    <w:rsid w:val="4C894F19"/>
    <w:rsid w:val="4C959A97"/>
    <w:rsid w:val="4C9A35CC"/>
    <w:rsid w:val="4CBD7C57"/>
    <w:rsid w:val="4CC0A394"/>
    <w:rsid w:val="4CCCEE36"/>
    <w:rsid w:val="4CD96B53"/>
    <w:rsid w:val="4CDFE24B"/>
    <w:rsid w:val="4D0788BD"/>
    <w:rsid w:val="4D26A12B"/>
    <w:rsid w:val="4D26B1F1"/>
    <w:rsid w:val="4D26C2E3"/>
    <w:rsid w:val="4D309A33"/>
    <w:rsid w:val="4D34A91C"/>
    <w:rsid w:val="4D3E72CC"/>
    <w:rsid w:val="4D5239F1"/>
    <w:rsid w:val="4D709D9B"/>
    <w:rsid w:val="4D7A35BC"/>
    <w:rsid w:val="4D8F2F66"/>
    <w:rsid w:val="4DA91AD6"/>
    <w:rsid w:val="4DAA32CE"/>
    <w:rsid w:val="4DBF811B"/>
    <w:rsid w:val="4DC24333"/>
    <w:rsid w:val="4DCB5996"/>
    <w:rsid w:val="4DCDD761"/>
    <w:rsid w:val="4DDC397F"/>
    <w:rsid w:val="4DDFB103"/>
    <w:rsid w:val="4DEB99A6"/>
    <w:rsid w:val="4DF55EA1"/>
    <w:rsid w:val="4E04C635"/>
    <w:rsid w:val="4E081FD6"/>
    <w:rsid w:val="4E14ADC6"/>
    <w:rsid w:val="4E18FE68"/>
    <w:rsid w:val="4E1C6FA0"/>
    <w:rsid w:val="4E3B1DD4"/>
    <w:rsid w:val="4E4FA67B"/>
    <w:rsid w:val="4E5F37D5"/>
    <w:rsid w:val="4E718F1C"/>
    <w:rsid w:val="4E74B058"/>
    <w:rsid w:val="4E75D0AB"/>
    <w:rsid w:val="4E91F515"/>
    <w:rsid w:val="4EA5AC65"/>
    <w:rsid w:val="4EE7B691"/>
    <w:rsid w:val="4EF34D7E"/>
    <w:rsid w:val="4EFDD711"/>
    <w:rsid w:val="4F1173FB"/>
    <w:rsid w:val="4F1931E7"/>
    <w:rsid w:val="4F1DC465"/>
    <w:rsid w:val="4F291290"/>
    <w:rsid w:val="4F2AF52F"/>
    <w:rsid w:val="4F2D8CA3"/>
    <w:rsid w:val="4F3937BB"/>
    <w:rsid w:val="4F3F84B6"/>
    <w:rsid w:val="4F45BD39"/>
    <w:rsid w:val="4F52F09D"/>
    <w:rsid w:val="4F5A91E3"/>
    <w:rsid w:val="4F64E8CB"/>
    <w:rsid w:val="4F660C99"/>
    <w:rsid w:val="4F792465"/>
    <w:rsid w:val="4F7970D2"/>
    <w:rsid w:val="4F7CDF6A"/>
    <w:rsid w:val="4F845FD2"/>
    <w:rsid w:val="4F889EC1"/>
    <w:rsid w:val="4FA1BBB9"/>
    <w:rsid w:val="4FA396DB"/>
    <w:rsid w:val="4FA3E763"/>
    <w:rsid w:val="4FA8C20D"/>
    <w:rsid w:val="4FAA6933"/>
    <w:rsid w:val="4FADE92D"/>
    <w:rsid w:val="4FB0F37F"/>
    <w:rsid w:val="4FB8DE9C"/>
    <w:rsid w:val="4FBE8AD4"/>
    <w:rsid w:val="4FDB8638"/>
    <w:rsid w:val="4FDFFE0C"/>
    <w:rsid w:val="4FED3A19"/>
    <w:rsid w:val="4FEDB33E"/>
    <w:rsid w:val="4FF3CFC4"/>
    <w:rsid w:val="4FF67296"/>
    <w:rsid w:val="50058FC5"/>
    <w:rsid w:val="50136260"/>
    <w:rsid w:val="5033F9AF"/>
    <w:rsid w:val="503649CF"/>
    <w:rsid w:val="503CB716"/>
    <w:rsid w:val="5057912C"/>
    <w:rsid w:val="505E7F56"/>
    <w:rsid w:val="506397C9"/>
    <w:rsid w:val="506AB58C"/>
    <w:rsid w:val="50770C7B"/>
    <w:rsid w:val="509740EB"/>
    <w:rsid w:val="50A3903E"/>
    <w:rsid w:val="50B3FD3E"/>
    <w:rsid w:val="50B7B000"/>
    <w:rsid w:val="50D907F2"/>
    <w:rsid w:val="50F087FA"/>
    <w:rsid w:val="50FE99F1"/>
    <w:rsid w:val="5102FA58"/>
    <w:rsid w:val="51086824"/>
    <w:rsid w:val="5109F555"/>
    <w:rsid w:val="51188222"/>
    <w:rsid w:val="512BBEC7"/>
    <w:rsid w:val="513CC338"/>
    <w:rsid w:val="51431BD9"/>
    <w:rsid w:val="51547775"/>
    <w:rsid w:val="51623FAA"/>
    <w:rsid w:val="51639CFC"/>
    <w:rsid w:val="5175E6B3"/>
    <w:rsid w:val="518D83CB"/>
    <w:rsid w:val="5197A2C5"/>
    <w:rsid w:val="51989BCD"/>
    <w:rsid w:val="51B40C95"/>
    <w:rsid w:val="51C59865"/>
    <w:rsid w:val="51CAFBFA"/>
    <w:rsid w:val="51CB1A30"/>
    <w:rsid w:val="51CB41F4"/>
    <w:rsid w:val="51CD2B27"/>
    <w:rsid w:val="51D3F143"/>
    <w:rsid w:val="51D533DC"/>
    <w:rsid w:val="51E12932"/>
    <w:rsid w:val="51F23A94"/>
    <w:rsid w:val="51F903AC"/>
    <w:rsid w:val="5209AD1E"/>
    <w:rsid w:val="5222CCB5"/>
    <w:rsid w:val="523A7573"/>
    <w:rsid w:val="5244D2FE"/>
    <w:rsid w:val="525F4A37"/>
    <w:rsid w:val="528EDE21"/>
    <w:rsid w:val="529C2EA3"/>
    <w:rsid w:val="529D8497"/>
    <w:rsid w:val="52B74A8B"/>
    <w:rsid w:val="52CD9129"/>
    <w:rsid w:val="52D5144A"/>
    <w:rsid w:val="52DC3F4F"/>
    <w:rsid w:val="52DCB429"/>
    <w:rsid w:val="52E4EA90"/>
    <w:rsid w:val="52F3465B"/>
    <w:rsid w:val="530B4651"/>
    <w:rsid w:val="530C1253"/>
    <w:rsid w:val="53186B6F"/>
    <w:rsid w:val="53203A2D"/>
    <w:rsid w:val="53307769"/>
    <w:rsid w:val="533D3087"/>
    <w:rsid w:val="5341DAEC"/>
    <w:rsid w:val="53455B5D"/>
    <w:rsid w:val="5345E782"/>
    <w:rsid w:val="5351AD74"/>
    <w:rsid w:val="53589C43"/>
    <w:rsid w:val="536F374F"/>
    <w:rsid w:val="537036A4"/>
    <w:rsid w:val="53791C93"/>
    <w:rsid w:val="537F0181"/>
    <w:rsid w:val="53802244"/>
    <w:rsid w:val="53889116"/>
    <w:rsid w:val="5389C26B"/>
    <w:rsid w:val="5392313C"/>
    <w:rsid w:val="5394EA67"/>
    <w:rsid w:val="539A2B62"/>
    <w:rsid w:val="539C444F"/>
    <w:rsid w:val="53AEFB74"/>
    <w:rsid w:val="53D22A9B"/>
    <w:rsid w:val="53E9E85A"/>
    <w:rsid w:val="53EAB9FB"/>
    <w:rsid w:val="53ED2B7B"/>
    <w:rsid w:val="54000C4E"/>
    <w:rsid w:val="5405FC9C"/>
    <w:rsid w:val="5406408E"/>
    <w:rsid w:val="540C7A77"/>
    <w:rsid w:val="541129AA"/>
    <w:rsid w:val="54120783"/>
    <w:rsid w:val="541210C6"/>
    <w:rsid w:val="54243A5C"/>
    <w:rsid w:val="54303877"/>
    <w:rsid w:val="543EA898"/>
    <w:rsid w:val="544781BE"/>
    <w:rsid w:val="5452FBD7"/>
    <w:rsid w:val="5462676E"/>
    <w:rsid w:val="546AEA9B"/>
    <w:rsid w:val="546FA7E6"/>
    <w:rsid w:val="548CC08A"/>
    <w:rsid w:val="5493966F"/>
    <w:rsid w:val="549F06E9"/>
    <w:rsid w:val="54A6BAF5"/>
    <w:rsid w:val="54A716B2"/>
    <w:rsid w:val="54AF65DF"/>
    <w:rsid w:val="54CBCCB8"/>
    <w:rsid w:val="54CD3124"/>
    <w:rsid w:val="54CF4384"/>
    <w:rsid w:val="54D373C7"/>
    <w:rsid w:val="54E33AF3"/>
    <w:rsid w:val="54F94915"/>
    <w:rsid w:val="55020BD0"/>
    <w:rsid w:val="55188AB3"/>
    <w:rsid w:val="551A155D"/>
    <w:rsid w:val="551CD2F4"/>
    <w:rsid w:val="55243BA2"/>
    <w:rsid w:val="55339671"/>
    <w:rsid w:val="553F6F49"/>
    <w:rsid w:val="55518348"/>
    <w:rsid w:val="55584E60"/>
    <w:rsid w:val="55645F05"/>
    <w:rsid w:val="5573BBA6"/>
    <w:rsid w:val="5577ACD0"/>
    <w:rsid w:val="5581B38D"/>
    <w:rsid w:val="55C7F3B1"/>
    <w:rsid w:val="55CA2FAA"/>
    <w:rsid w:val="55D8C353"/>
    <w:rsid w:val="55F1FA74"/>
    <w:rsid w:val="56068DF0"/>
    <w:rsid w:val="560848FE"/>
    <w:rsid w:val="5608FA29"/>
    <w:rsid w:val="560E5928"/>
    <w:rsid w:val="5627A112"/>
    <w:rsid w:val="562D5B83"/>
    <w:rsid w:val="56396089"/>
    <w:rsid w:val="56466BCB"/>
    <w:rsid w:val="565EE55A"/>
    <w:rsid w:val="56614E7D"/>
    <w:rsid w:val="5663FC6F"/>
    <w:rsid w:val="56675B6D"/>
    <w:rsid w:val="5676E00F"/>
    <w:rsid w:val="5681D1C4"/>
    <w:rsid w:val="5692C2E2"/>
    <w:rsid w:val="56C38A3C"/>
    <w:rsid w:val="56D9B9AA"/>
    <w:rsid w:val="572AFAE3"/>
    <w:rsid w:val="573BFBBA"/>
    <w:rsid w:val="5742CE61"/>
    <w:rsid w:val="575B1CD1"/>
    <w:rsid w:val="5762F1F8"/>
    <w:rsid w:val="57652D87"/>
    <w:rsid w:val="576B222D"/>
    <w:rsid w:val="5771DC43"/>
    <w:rsid w:val="5789C7B0"/>
    <w:rsid w:val="57939663"/>
    <w:rsid w:val="57A32AD5"/>
    <w:rsid w:val="57AE4E3E"/>
    <w:rsid w:val="57B2A391"/>
    <w:rsid w:val="57BEDE4C"/>
    <w:rsid w:val="57C1AC6F"/>
    <w:rsid w:val="57C37173"/>
    <w:rsid w:val="58002EFE"/>
    <w:rsid w:val="581110C4"/>
    <w:rsid w:val="581C153D"/>
    <w:rsid w:val="582FA115"/>
    <w:rsid w:val="58721468"/>
    <w:rsid w:val="58887EA4"/>
    <w:rsid w:val="5894B7FC"/>
    <w:rsid w:val="5896B300"/>
    <w:rsid w:val="58988D6D"/>
    <w:rsid w:val="58BA20B0"/>
    <w:rsid w:val="58CCA26D"/>
    <w:rsid w:val="58D6BA77"/>
    <w:rsid w:val="58E70556"/>
    <w:rsid w:val="58E91417"/>
    <w:rsid w:val="58FDE1F0"/>
    <w:rsid w:val="58FFD907"/>
    <w:rsid w:val="5904649D"/>
    <w:rsid w:val="59259811"/>
    <w:rsid w:val="592C42B3"/>
    <w:rsid w:val="59315A2F"/>
    <w:rsid w:val="59394724"/>
    <w:rsid w:val="59542C14"/>
    <w:rsid w:val="5956CE66"/>
    <w:rsid w:val="596EAEB1"/>
    <w:rsid w:val="59741D9F"/>
    <w:rsid w:val="5974FFE0"/>
    <w:rsid w:val="5988D2D2"/>
    <w:rsid w:val="599A7279"/>
    <w:rsid w:val="59A6CEDC"/>
    <w:rsid w:val="59B761F0"/>
    <w:rsid w:val="59B7E59E"/>
    <w:rsid w:val="59C35B59"/>
    <w:rsid w:val="59D01CCB"/>
    <w:rsid w:val="59DE0314"/>
    <w:rsid w:val="59E83D1F"/>
    <w:rsid w:val="59E860DE"/>
    <w:rsid w:val="59EBFBD6"/>
    <w:rsid w:val="5A19C8AE"/>
    <w:rsid w:val="5A1AF48E"/>
    <w:rsid w:val="5A32D1F6"/>
    <w:rsid w:val="5A4E3596"/>
    <w:rsid w:val="5A4F38CF"/>
    <w:rsid w:val="5A65BA50"/>
    <w:rsid w:val="5A6A74E9"/>
    <w:rsid w:val="5A7BE946"/>
    <w:rsid w:val="5A844FA2"/>
    <w:rsid w:val="5A88E700"/>
    <w:rsid w:val="5A930E00"/>
    <w:rsid w:val="5AA6570E"/>
    <w:rsid w:val="5AA9E818"/>
    <w:rsid w:val="5AB19629"/>
    <w:rsid w:val="5AB344CA"/>
    <w:rsid w:val="5AC82116"/>
    <w:rsid w:val="5AEDAF6C"/>
    <w:rsid w:val="5B10D041"/>
    <w:rsid w:val="5B3065E5"/>
    <w:rsid w:val="5B33E93A"/>
    <w:rsid w:val="5B3B8BAF"/>
    <w:rsid w:val="5B412299"/>
    <w:rsid w:val="5B4D4529"/>
    <w:rsid w:val="5B53424D"/>
    <w:rsid w:val="5B5693FA"/>
    <w:rsid w:val="5B587D32"/>
    <w:rsid w:val="5B58BB0B"/>
    <w:rsid w:val="5B677A22"/>
    <w:rsid w:val="5B695DD1"/>
    <w:rsid w:val="5B6962CE"/>
    <w:rsid w:val="5B6C8672"/>
    <w:rsid w:val="5B73734B"/>
    <w:rsid w:val="5B7D585C"/>
    <w:rsid w:val="5B84AC0E"/>
    <w:rsid w:val="5B8B182C"/>
    <w:rsid w:val="5B93C169"/>
    <w:rsid w:val="5B96FB5F"/>
    <w:rsid w:val="5B9D3AF3"/>
    <w:rsid w:val="5BA42931"/>
    <w:rsid w:val="5BC9FE9D"/>
    <w:rsid w:val="5BD9CD27"/>
    <w:rsid w:val="5BDF7FAC"/>
    <w:rsid w:val="5BFC1FBC"/>
    <w:rsid w:val="5C112D20"/>
    <w:rsid w:val="5C251FE8"/>
    <w:rsid w:val="5C3417D9"/>
    <w:rsid w:val="5C477ADB"/>
    <w:rsid w:val="5C4D4036"/>
    <w:rsid w:val="5C5BD84E"/>
    <w:rsid w:val="5C5D38D3"/>
    <w:rsid w:val="5C5F3DF2"/>
    <w:rsid w:val="5C655412"/>
    <w:rsid w:val="5C65A8E2"/>
    <w:rsid w:val="5C678C16"/>
    <w:rsid w:val="5C84526E"/>
    <w:rsid w:val="5C851960"/>
    <w:rsid w:val="5C87BC6A"/>
    <w:rsid w:val="5C95563F"/>
    <w:rsid w:val="5C98360A"/>
    <w:rsid w:val="5CA1433D"/>
    <w:rsid w:val="5CA3A643"/>
    <w:rsid w:val="5CC34FCE"/>
    <w:rsid w:val="5CC6AEC7"/>
    <w:rsid w:val="5CCAEC0A"/>
    <w:rsid w:val="5CD85A89"/>
    <w:rsid w:val="5CDC1AEF"/>
    <w:rsid w:val="5CFAAB4D"/>
    <w:rsid w:val="5D005DE9"/>
    <w:rsid w:val="5D0DE6E1"/>
    <w:rsid w:val="5D0E0F7D"/>
    <w:rsid w:val="5D0F8ABB"/>
    <w:rsid w:val="5D19A363"/>
    <w:rsid w:val="5D1BA268"/>
    <w:rsid w:val="5D1FDDE1"/>
    <w:rsid w:val="5D2CD0BA"/>
    <w:rsid w:val="5D2FD2D1"/>
    <w:rsid w:val="5D4B16F3"/>
    <w:rsid w:val="5D64DE6A"/>
    <w:rsid w:val="5D68EEC8"/>
    <w:rsid w:val="5D6B58F5"/>
    <w:rsid w:val="5D6E9CEE"/>
    <w:rsid w:val="5D778FBA"/>
    <w:rsid w:val="5D811CB0"/>
    <w:rsid w:val="5DA1501C"/>
    <w:rsid w:val="5DA71A83"/>
    <w:rsid w:val="5DAF94BD"/>
    <w:rsid w:val="5DB8ED08"/>
    <w:rsid w:val="5DC4C7CB"/>
    <w:rsid w:val="5DE34953"/>
    <w:rsid w:val="5DEC71C1"/>
    <w:rsid w:val="5DEED606"/>
    <w:rsid w:val="5DF54D78"/>
    <w:rsid w:val="5DF92EB3"/>
    <w:rsid w:val="5DF99474"/>
    <w:rsid w:val="5E1B4869"/>
    <w:rsid w:val="5E2F8ABD"/>
    <w:rsid w:val="5E338DF9"/>
    <w:rsid w:val="5E381BB3"/>
    <w:rsid w:val="5E407F30"/>
    <w:rsid w:val="5E48B493"/>
    <w:rsid w:val="5E4CA1E8"/>
    <w:rsid w:val="5E561137"/>
    <w:rsid w:val="5E5C137C"/>
    <w:rsid w:val="5E689DCE"/>
    <w:rsid w:val="5E796740"/>
    <w:rsid w:val="5E7C6618"/>
    <w:rsid w:val="5EA6B7D4"/>
    <w:rsid w:val="5EB31DDB"/>
    <w:rsid w:val="5EB4A3D8"/>
    <w:rsid w:val="5EB56E28"/>
    <w:rsid w:val="5ECDE538"/>
    <w:rsid w:val="5ED057D6"/>
    <w:rsid w:val="5EEE79CC"/>
    <w:rsid w:val="5F0BE84A"/>
    <w:rsid w:val="5F2FDE22"/>
    <w:rsid w:val="5F3338D1"/>
    <w:rsid w:val="5F44CE9B"/>
    <w:rsid w:val="5F548578"/>
    <w:rsid w:val="5F54A65D"/>
    <w:rsid w:val="5F5BE8CB"/>
    <w:rsid w:val="5F64E78C"/>
    <w:rsid w:val="5F6E6EA0"/>
    <w:rsid w:val="5F7080BB"/>
    <w:rsid w:val="5F959B9E"/>
    <w:rsid w:val="5FCCC75E"/>
    <w:rsid w:val="5FCCD5B9"/>
    <w:rsid w:val="5FCFB213"/>
    <w:rsid w:val="5FEC06C4"/>
    <w:rsid w:val="5FEECBA7"/>
    <w:rsid w:val="5FF02667"/>
    <w:rsid w:val="5FF53B97"/>
    <w:rsid w:val="6007B2DF"/>
    <w:rsid w:val="6009910A"/>
    <w:rsid w:val="6014A1CD"/>
    <w:rsid w:val="601726C6"/>
    <w:rsid w:val="601D2527"/>
    <w:rsid w:val="605D5020"/>
    <w:rsid w:val="605EA6BE"/>
    <w:rsid w:val="606F00BE"/>
    <w:rsid w:val="60757032"/>
    <w:rsid w:val="6086BB1D"/>
    <w:rsid w:val="609E7FB9"/>
    <w:rsid w:val="60DCE95A"/>
    <w:rsid w:val="60E59E4C"/>
    <w:rsid w:val="60F78CEC"/>
    <w:rsid w:val="60FB8051"/>
    <w:rsid w:val="610F61A6"/>
    <w:rsid w:val="611B75FA"/>
    <w:rsid w:val="612ED6B2"/>
    <w:rsid w:val="61369960"/>
    <w:rsid w:val="6144A98B"/>
    <w:rsid w:val="6148616E"/>
    <w:rsid w:val="6151CAF7"/>
    <w:rsid w:val="6158D3B3"/>
    <w:rsid w:val="616690B2"/>
    <w:rsid w:val="61747102"/>
    <w:rsid w:val="6179773D"/>
    <w:rsid w:val="618E7329"/>
    <w:rsid w:val="619093F4"/>
    <w:rsid w:val="61AF2A5C"/>
    <w:rsid w:val="61BE92C1"/>
    <w:rsid w:val="61D30C3B"/>
    <w:rsid w:val="61D38C3E"/>
    <w:rsid w:val="620516D9"/>
    <w:rsid w:val="620B56B3"/>
    <w:rsid w:val="621C75A7"/>
    <w:rsid w:val="622A4E1D"/>
    <w:rsid w:val="622B85FE"/>
    <w:rsid w:val="6232F760"/>
    <w:rsid w:val="62356C99"/>
    <w:rsid w:val="6240BC45"/>
    <w:rsid w:val="62823335"/>
    <w:rsid w:val="6285BB17"/>
    <w:rsid w:val="6287011C"/>
    <w:rsid w:val="629E3ABC"/>
    <w:rsid w:val="62AD9433"/>
    <w:rsid w:val="62D4C201"/>
    <w:rsid w:val="62DCD7EC"/>
    <w:rsid w:val="6305E3CA"/>
    <w:rsid w:val="630E34FC"/>
    <w:rsid w:val="6312DB18"/>
    <w:rsid w:val="632C208F"/>
    <w:rsid w:val="6348C9EC"/>
    <w:rsid w:val="6354A672"/>
    <w:rsid w:val="6363E5FE"/>
    <w:rsid w:val="6366BE27"/>
    <w:rsid w:val="636C3DC6"/>
    <w:rsid w:val="63812C46"/>
    <w:rsid w:val="6388E4E7"/>
    <w:rsid w:val="63991048"/>
    <w:rsid w:val="639A19AE"/>
    <w:rsid w:val="63A539F9"/>
    <w:rsid w:val="63A59C59"/>
    <w:rsid w:val="63ACBEF4"/>
    <w:rsid w:val="63B44A2C"/>
    <w:rsid w:val="63C34760"/>
    <w:rsid w:val="63E427EF"/>
    <w:rsid w:val="63E9FE5B"/>
    <w:rsid w:val="63FF0273"/>
    <w:rsid w:val="641799E3"/>
    <w:rsid w:val="6417CA6D"/>
    <w:rsid w:val="643CE031"/>
    <w:rsid w:val="644F00EB"/>
    <w:rsid w:val="6455AB4A"/>
    <w:rsid w:val="645DACD2"/>
    <w:rsid w:val="6468B96D"/>
    <w:rsid w:val="647DD1FA"/>
    <w:rsid w:val="647F38C4"/>
    <w:rsid w:val="6481E547"/>
    <w:rsid w:val="64909A17"/>
    <w:rsid w:val="649ECC41"/>
    <w:rsid w:val="64B7EA0D"/>
    <w:rsid w:val="64C4C17E"/>
    <w:rsid w:val="64CCAD52"/>
    <w:rsid w:val="64E468EA"/>
    <w:rsid w:val="6525C804"/>
    <w:rsid w:val="652813AF"/>
    <w:rsid w:val="652DF7AF"/>
    <w:rsid w:val="653395AB"/>
    <w:rsid w:val="65357DB5"/>
    <w:rsid w:val="6536EE3A"/>
    <w:rsid w:val="65457B21"/>
    <w:rsid w:val="6546BD89"/>
    <w:rsid w:val="654A7BBB"/>
    <w:rsid w:val="65501A8D"/>
    <w:rsid w:val="65516FC5"/>
    <w:rsid w:val="6551981B"/>
    <w:rsid w:val="6580BE39"/>
    <w:rsid w:val="65906488"/>
    <w:rsid w:val="65BD5709"/>
    <w:rsid w:val="65C252B2"/>
    <w:rsid w:val="65D8D27A"/>
    <w:rsid w:val="65E110D9"/>
    <w:rsid w:val="65E2E3F2"/>
    <w:rsid w:val="65E90FD9"/>
    <w:rsid w:val="65EE3003"/>
    <w:rsid w:val="65F2CA30"/>
    <w:rsid w:val="660AD3BD"/>
    <w:rsid w:val="6614A376"/>
    <w:rsid w:val="66181850"/>
    <w:rsid w:val="6618BC4C"/>
    <w:rsid w:val="6620A969"/>
    <w:rsid w:val="6647B473"/>
    <w:rsid w:val="6647D006"/>
    <w:rsid w:val="664F45E5"/>
    <w:rsid w:val="66596030"/>
    <w:rsid w:val="666049BE"/>
    <w:rsid w:val="667B3831"/>
    <w:rsid w:val="66821BBA"/>
    <w:rsid w:val="66907785"/>
    <w:rsid w:val="669683BD"/>
    <w:rsid w:val="66984B2E"/>
    <w:rsid w:val="66ABD4FD"/>
    <w:rsid w:val="66AD97CA"/>
    <w:rsid w:val="66AE3143"/>
    <w:rsid w:val="66CD939B"/>
    <w:rsid w:val="66D4C478"/>
    <w:rsid w:val="66DC1E4B"/>
    <w:rsid w:val="66EF1344"/>
    <w:rsid w:val="66FC168E"/>
    <w:rsid w:val="66FE1DFE"/>
    <w:rsid w:val="67283F31"/>
    <w:rsid w:val="672E256F"/>
    <w:rsid w:val="673308FE"/>
    <w:rsid w:val="6774A2DB"/>
    <w:rsid w:val="67886FF4"/>
    <w:rsid w:val="678AD2F8"/>
    <w:rsid w:val="678E4409"/>
    <w:rsid w:val="67921E0E"/>
    <w:rsid w:val="67A02DBB"/>
    <w:rsid w:val="67A1EB12"/>
    <w:rsid w:val="67A24D50"/>
    <w:rsid w:val="67A35591"/>
    <w:rsid w:val="67A6A41E"/>
    <w:rsid w:val="67A803DD"/>
    <w:rsid w:val="67BB4E8B"/>
    <w:rsid w:val="67E6B4D8"/>
    <w:rsid w:val="67FC6D07"/>
    <w:rsid w:val="682106ED"/>
    <w:rsid w:val="682DE544"/>
    <w:rsid w:val="684BDBA1"/>
    <w:rsid w:val="6859E3D9"/>
    <w:rsid w:val="6862542B"/>
    <w:rsid w:val="68652D6C"/>
    <w:rsid w:val="686A2583"/>
    <w:rsid w:val="686F077B"/>
    <w:rsid w:val="68730521"/>
    <w:rsid w:val="6875ED38"/>
    <w:rsid w:val="68763F62"/>
    <w:rsid w:val="68784333"/>
    <w:rsid w:val="687DF075"/>
    <w:rsid w:val="687E7A71"/>
    <w:rsid w:val="68901421"/>
    <w:rsid w:val="6899F1E6"/>
    <w:rsid w:val="68AB5C27"/>
    <w:rsid w:val="68C1CFA6"/>
    <w:rsid w:val="68D1F4BC"/>
    <w:rsid w:val="68F213FB"/>
    <w:rsid w:val="68F4318C"/>
    <w:rsid w:val="69057B82"/>
    <w:rsid w:val="69060A6F"/>
    <w:rsid w:val="6916B948"/>
    <w:rsid w:val="6925784C"/>
    <w:rsid w:val="692B94C6"/>
    <w:rsid w:val="692E918C"/>
    <w:rsid w:val="6942747F"/>
    <w:rsid w:val="694DF816"/>
    <w:rsid w:val="695919EA"/>
    <w:rsid w:val="695BA679"/>
    <w:rsid w:val="69605ECF"/>
    <w:rsid w:val="69655493"/>
    <w:rsid w:val="69715E43"/>
    <w:rsid w:val="69967540"/>
    <w:rsid w:val="69977415"/>
    <w:rsid w:val="69AB69D0"/>
    <w:rsid w:val="69BCD74E"/>
    <w:rsid w:val="69E6A522"/>
    <w:rsid w:val="69F16D92"/>
    <w:rsid w:val="69F5B43A"/>
    <w:rsid w:val="69FB3D65"/>
    <w:rsid w:val="69FFCC85"/>
    <w:rsid w:val="6A24E0E8"/>
    <w:rsid w:val="6A3B3781"/>
    <w:rsid w:val="6A5CC889"/>
    <w:rsid w:val="6A61D5F4"/>
    <w:rsid w:val="6A6F0B10"/>
    <w:rsid w:val="6A89428D"/>
    <w:rsid w:val="6AC63B53"/>
    <w:rsid w:val="6AD3BBA1"/>
    <w:rsid w:val="6AE61A46"/>
    <w:rsid w:val="6AE78CC2"/>
    <w:rsid w:val="6AF22201"/>
    <w:rsid w:val="6AFB6C9D"/>
    <w:rsid w:val="6B0895AA"/>
    <w:rsid w:val="6B1E17D1"/>
    <w:rsid w:val="6B2CFBF7"/>
    <w:rsid w:val="6B39E9D3"/>
    <w:rsid w:val="6B57094C"/>
    <w:rsid w:val="6B5841F8"/>
    <w:rsid w:val="6B59318B"/>
    <w:rsid w:val="6B5A2193"/>
    <w:rsid w:val="6B605271"/>
    <w:rsid w:val="6B6E52D9"/>
    <w:rsid w:val="6B81E4A9"/>
    <w:rsid w:val="6B8AE676"/>
    <w:rsid w:val="6B95DF3A"/>
    <w:rsid w:val="6B9B1C71"/>
    <w:rsid w:val="6B9D849E"/>
    <w:rsid w:val="6BA6686A"/>
    <w:rsid w:val="6BBAE684"/>
    <w:rsid w:val="6BBB89FC"/>
    <w:rsid w:val="6BBEB394"/>
    <w:rsid w:val="6BBF5C11"/>
    <w:rsid w:val="6BC34E97"/>
    <w:rsid w:val="6BC4CC5C"/>
    <w:rsid w:val="6BEEBCDF"/>
    <w:rsid w:val="6BF370FE"/>
    <w:rsid w:val="6BFC7DFA"/>
    <w:rsid w:val="6BFEE282"/>
    <w:rsid w:val="6C0FED1E"/>
    <w:rsid w:val="6C34519A"/>
    <w:rsid w:val="6C3A4CA2"/>
    <w:rsid w:val="6C3E068A"/>
    <w:rsid w:val="6C434AA0"/>
    <w:rsid w:val="6C4424D1"/>
    <w:rsid w:val="6C4A2CAD"/>
    <w:rsid w:val="6C79E468"/>
    <w:rsid w:val="6C7EEE12"/>
    <w:rsid w:val="6C835D23"/>
    <w:rsid w:val="6C83BA32"/>
    <w:rsid w:val="6C87B005"/>
    <w:rsid w:val="6C91A524"/>
    <w:rsid w:val="6C93A8A7"/>
    <w:rsid w:val="6CB4445B"/>
    <w:rsid w:val="6CC944FD"/>
    <w:rsid w:val="6CCD8944"/>
    <w:rsid w:val="6CD65D5D"/>
    <w:rsid w:val="6CDBC790"/>
    <w:rsid w:val="6CE4BA52"/>
    <w:rsid w:val="6CF33EAD"/>
    <w:rsid w:val="6D007F2B"/>
    <w:rsid w:val="6D2A4EC5"/>
    <w:rsid w:val="6D2C6E69"/>
    <w:rsid w:val="6D47F67E"/>
    <w:rsid w:val="6D4F396D"/>
    <w:rsid w:val="6D53A13A"/>
    <w:rsid w:val="6D5BD88E"/>
    <w:rsid w:val="6D6B77D5"/>
    <w:rsid w:val="6D6DD834"/>
    <w:rsid w:val="6D70C89C"/>
    <w:rsid w:val="6D79A5E2"/>
    <w:rsid w:val="6D888305"/>
    <w:rsid w:val="6D925842"/>
    <w:rsid w:val="6D946954"/>
    <w:rsid w:val="6D999F62"/>
    <w:rsid w:val="6DA08186"/>
    <w:rsid w:val="6DBF0AD1"/>
    <w:rsid w:val="6DC69428"/>
    <w:rsid w:val="6DC8486E"/>
    <w:rsid w:val="6DCCCA81"/>
    <w:rsid w:val="6DD4D12D"/>
    <w:rsid w:val="6DD91FF5"/>
    <w:rsid w:val="6DDDFB75"/>
    <w:rsid w:val="6DE5E812"/>
    <w:rsid w:val="6DEABCEF"/>
    <w:rsid w:val="6DF4D13A"/>
    <w:rsid w:val="6DF6384C"/>
    <w:rsid w:val="6E016360"/>
    <w:rsid w:val="6E030632"/>
    <w:rsid w:val="6E119AB1"/>
    <w:rsid w:val="6E1255B9"/>
    <w:rsid w:val="6E265FD5"/>
    <w:rsid w:val="6E34158C"/>
    <w:rsid w:val="6E36AB5F"/>
    <w:rsid w:val="6E423EF4"/>
    <w:rsid w:val="6E520A1A"/>
    <w:rsid w:val="6E5EAF29"/>
    <w:rsid w:val="6E6B71D0"/>
    <w:rsid w:val="6E7B0F2C"/>
    <w:rsid w:val="6E809E89"/>
    <w:rsid w:val="6E86B7AD"/>
    <w:rsid w:val="6E946FC3"/>
    <w:rsid w:val="6E97F333"/>
    <w:rsid w:val="6E98322E"/>
    <w:rsid w:val="6E9F3659"/>
    <w:rsid w:val="6E9F8856"/>
    <w:rsid w:val="6EA989C4"/>
    <w:rsid w:val="6EABB0C6"/>
    <w:rsid w:val="6EC2C505"/>
    <w:rsid w:val="6EC775EA"/>
    <w:rsid w:val="6ECE08A0"/>
    <w:rsid w:val="6ED7A752"/>
    <w:rsid w:val="6EE0D708"/>
    <w:rsid w:val="6EE7DFC4"/>
    <w:rsid w:val="6EE9685E"/>
    <w:rsid w:val="6EF61853"/>
    <w:rsid w:val="6F031570"/>
    <w:rsid w:val="6F16B57E"/>
    <w:rsid w:val="6F318DAF"/>
    <w:rsid w:val="6F36EC5C"/>
    <w:rsid w:val="6F453B11"/>
    <w:rsid w:val="6F49CE94"/>
    <w:rsid w:val="6F58C507"/>
    <w:rsid w:val="6F5F66B7"/>
    <w:rsid w:val="6F687A59"/>
    <w:rsid w:val="6F7ADB99"/>
    <w:rsid w:val="6F980432"/>
    <w:rsid w:val="6FB428B9"/>
    <w:rsid w:val="6FBF0162"/>
    <w:rsid w:val="6FC24E9E"/>
    <w:rsid w:val="6FC853EF"/>
    <w:rsid w:val="6FD1E625"/>
    <w:rsid w:val="6FD2C6B5"/>
    <w:rsid w:val="6FD483CA"/>
    <w:rsid w:val="6FD74186"/>
    <w:rsid w:val="6FEE568F"/>
    <w:rsid w:val="6FFBC861"/>
    <w:rsid w:val="7005EB75"/>
    <w:rsid w:val="70068399"/>
    <w:rsid w:val="700E1D72"/>
    <w:rsid w:val="7016FEA1"/>
    <w:rsid w:val="7017FD98"/>
    <w:rsid w:val="702AAF60"/>
    <w:rsid w:val="702E1AFE"/>
    <w:rsid w:val="70391E1F"/>
    <w:rsid w:val="704CA514"/>
    <w:rsid w:val="7056A201"/>
    <w:rsid w:val="7057055D"/>
    <w:rsid w:val="7057AB63"/>
    <w:rsid w:val="70661D3F"/>
    <w:rsid w:val="70678981"/>
    <w:rsid w:val="706A6161"/>
    <w:rsid w:val="706D74BF"/>
    <w:rsid w:val="707B3969"/>
    <w:rsid w:val="707F4D8F"/>
    <w:rsid w:val="70901695"/>
    <w:rsid w:val="70AAF372"/>
    <w:rsid w:val="70CE6E0F"/>
    <w:rsid w:val="70DA87B9"/>
    <w:rsid w:val="70E59EF5"/>
    <w:rsid w:val="70E5B09E"/>
    <w:rsid w:val="70FB3718"/>
    <w:rsid w:val="710F443F"/>
    <w:rsid w:val="71158CF2"/>
    <w:rsid w:val="7133BC0C"/>
    <w:rsid w:val="71449D68"/>
    <w:rsid w:val="715B7BAB"/>
    <w:rsid w:val="7165348D"/>
    <w:rsid w:val="716A0A62"/>
    <w:rsid w:val="716D1A7B"/>
    <w:rsid w:val="717E2411"/>
    <w:rsid w:val="718C9670"/>
    <w:rsid w:val="718C9FFD"/>
    <w:rsid w:val="71AC357D"/>
    <w:rsid w:val="71B2A163"/>
    <w:rsid w:val="71C11ADD"/>
    <w:rsid w:val="71CD71ED"/>
    <w:rsid w:val="71CFD2F0"/>
    <w:rsid w:val="71D004CD"/>
    <w:rsid w:val="71D1D840"/>
    <w:rsid w:val="71D54849"/>
    <w:rsid w:val="71EE6137"/>
    <w:rsid w:val="720D8D3F"/>
    <w:rsid w:val="721B5D00"/>
    <w:rsid w:val="721E2A91"/>
    <w:rsid w:val="72389445"/>
    <w:rsid w:val="723EADEF"/>
    <w:rsid w:val="7256C587"/>
    <w:rsid w:val="72647A51"/>
    <w:rsid w:val="727C675D"/>
    <w:rsid w:val="729C0B44"/>
    <w:rsid w:val="72A1227D"/>
    <w:rsid w:val="72AE046E"/>
    <w:rsid w:val="72B65EB5"/>
    <w:rsid w:val="72BF4308"/>
    <w:rsid w:val="72C962B2"/>
    <w:rsid w:val="72E20F41"/>
    <w:rsid w:val="72E956C5"/>
    <w:rsid w:val="72EBAD99"/>
    <w:rsid w:val="72F1DEB1"/>
    <w:rsid w:val="72FFBFD9"/>
    <w:rsid w:val="730DBD9B"/>
    <w:rsid w:val="7311C309"/>
    <w:rsid w:val="73133C1E"/>
    <w:rsid w:val="7333AAE1"/>
    <w:rsid w:val="73448792"/>
    <w:rsid w:val="73689C92"/>
    <w:rsid w:val="73696DC3"/>
    <w:rsid w:val="737232FA"/>
    <w:rsid w:val="737771A0"/>
    <w:rsid w:val="73A28452"/>
    <w:rsid w:val="73BC8D4B"/>
    <w:rsid w:val="73CD096C"/>
    <w:rsid w:val="73CD9204"/>
    <w:rsid w:val="73D1DB5D"/>
    <w:rsid w:val="73DB75F3"/>
    <w:rsid w:val="74102F1E"/>
    <w:rsid w:val="7419730F"/>
    <w:rsid w:val="7422652E"/>
    <w:rsid w:val="74263B22"/>
    <w:rsid w:val="743097F1"/>
    <w:rsid w:val="7432D7DA"/>
    <w:rsid w:val="74559BDA"/>
    <w:rsid w:val="745B625E"/>
    <w:rsid w:val="746CF050"/>
    <w:rsid w:val="7478EC1D"/>
    <w:rsid w:val="74907280"/>
    <w:rsid w:val="749AA037"/>
    <w:rsid w:val="74A422D1"/>
    <w:rsid w:val="74AF77F0"/>
    <w:rsid w:val="74CA1CE3"/>
    <w:rsid w:val="74CC0D47"/>
    <w:rsid w:val="74D29416"/>
    <w:rsid w:val="74DAB0DB"/>
    <w:rsid w:val="74FD8ECD"/>
    <w:rsid w:val="7505487C"/>
    <w:rsid w:val="7506BA14"/>
    <w:rsid w:val="75270EC5"/>
    <w:rsid w:val="752A2E28"/>
    <w:rsid w:val="752CFF54"/>
    <w:rsid w:val="7539217A"/>
    <w:rsid w:val="75549E11"/>
    <w:rsid w:val="75630760"/>
    <w:rsid w:val="757A1EFB"/>
    <w:rsid w:val="75810FD4"/>
    <w:rsid w:val="75B484FC"/>
    <w:rsid w:val="75BF6408"/>
    <w:rsid w:val="75C1AA29"/>
    <w:rsid w:val="75C7A9C7"/>
    <w:rsid w:val="75C8E4A1"/>
    <w:rsid w:val="75CF0AC5"/>
    <w:rsid w:val="75E3D1A5"/>
    <w:rsid w:val="75E9B78D"/>
    <w:rsid w:val="75FE6626"/>
    <w:rsid w:val="75FEF0AD"/>
    <w:rsid w:val="76074EBA"/>
    <w:rsid w:val="76175EAC"/>
    <w:rsid w:val="762FFE85"/>
    <w:rsid w:val="7631BA2F"/>
    <w:rsid w:val="7635C829"/>
    <w:rsid w:val="763E81F6"/>
    <w:rsid w:val="764EA101"/>
    <w:rsid w:val="765D135C"/>
    <w:rsid w:val="767CE4E7"/>
    <w:rsid w:val="76AAE93B"/>
    <w:rsid w:val="76C01328"/>
    <w:rsid w:val="76CC6556"/>
    <w:rsid w:val="76DCF26E"/>
    <w:rsid w:val="76F2E0B6"/>
    <w:rsid w:val="76FFCBDF"/>
    <w:rsid w:val="7704E4A2"/>
    <w:rsid w:val="770F380D"/>
    <w:rsid w:val="7711969D"/>
    <w:rsid w:val="771453D4"/>
    <w:rsid w:val="771B3CFF"/>
    <w:rsid w:val="77265B47"/>
    <w:rsid w:val="773BF2FD"/>
    <w:rsid w:val="776C3B05"/>
    <w:rsid w:val="77879103"/>
    <w:rsid w:val="7799D0A6"/>
    <w:rsid w:val="77AB4F69"/>
    <w:rsid w:val="77CA1CAC"/>
    <w:rsid w:val="77E400C7"/>
    <w:rsid w:val="77EF395D"/>
    <w:rsid w:val="77F51A42"/>
    <w:rsid w:val="782002D7"/>
    <w:rsid w:val="78245E8D"/>
    <w:rsid w:val="7826A5D9"/>
    <w:rsid w:val="782B3785"/>
    <w:rsid w:val="78369E58"/>
    <w:rsid w:val="783AA878"/>
    <w:rsid w:val="78647E63"/>
    <w:rsid w:val="78649C2A"/>
    <w:rsid w:val="787364F9"/>
    <w:rsid w:val="787C6DC1"/>
    <w:rsid w:val="787E8998"/>
    <w:rsid w:val="787EA340"/>
    <w:rsid w:val="788B343F"/>
    <w:rsid w:val="789A47E6"/>
    <w:rsid w:val="78BF3DDD"/>
    <w:rsid w:val="78EB0EE0"/>
    <w:rsid w:val="78F8452B"/>
    <w:rsid w:val="78FD024E"/>
    <w:rsid w:val="79106401"/>
    <w:rsid w:val="7915020C"/>
    <w:rsid w:val="79247A83"/>
    <w:rsid w:val="7936F4C5"/>
    <w:rsid w:val="793BBC10"/>
    <w:rsid w:val="79461AD4"/>
    <w:rsid w:val="79475D72"/>
    <w:rsid w:val="79511B89"/>
    <w:rsid w:val="7951264A"/>
    <w:rsid w:val="79517E50"/>
    <w:rsid w:val="795904EE"/>
    <w:rsid w:val="795A07F3"/>
    <w:rsid w:val="795F8E21"/>
    <w:rsid w:val="797F331D"/>
    <w:rsid w:val="7981F9C3"/>
    <w:rsid w:val="79ABEDDF"/>
    <w:rsid w:val="79BF86EA"/>
    <w:rsid w:val="79C8CA9E"/>
    <w:rsid w:val="79CD68A4"/>
    <w:rsid w:val="79E92077"/>
    <w:rsid w:val="79EB4498"/>
    <w:rsid w:val="79EC4703"/>
    <w:rsid w:val="7A04E586"/>
    <w:rsid w:val="7A137C32"/>
    <w:rsid w:val="7A1637BB"/>
    <w:rsid w:val="7A16D9DF"/>
    <w:rsid w:val="7A20451C"/>
    <w:rsid w:val="7A443876"/>
    <w:rsid w:val="7A5288ED"/>
    <w:rsid w:val="7A5B71B2"/>
    <w:rsid w:val="7A5BA924"/>
    <w:rsid w:val="7A5CD8E4"/>
    <w:rsid w:val="7A645126"/>
    <w:rsid w:val="7A647F3C"/>
    <w:rsid w:val="7A7595E2"/>
    <w:rsid w:val="7A89B92C"/>
    <w:rsid w:val="7A8C813B"/>
    <w:rsid w:val="7A91A6B2"/>
    <w:rsid w:val="7A925ABA"/>
    <w:rsid w:val="7A95BE3B"/>
    <w:rsid w:val="7A9F9938"/>
    <w:rsid w:val="7AB60815"/>
    <w:rsid w:val="7ABB005C"/>
    <w:rsid w:val="7AC31173"/>
    <w:rsid w:val="7AD1D4BC"/>
    <w:rsid w:val="7AD62AC9"/>
    <w:rsid w:val="7AD8C9A1"/>
    <w:rsid w:val="7AE15B35"/>
    <w:rsid w:val="7AE9DE5C"/>
    <w:rsid w:val="7AF01402"/>
    <w:rsid w:val="7AF1DD6E"/>
    <w:rsid w:val="7B160977"/>
    <w:rsid w:val="7B1CF7B2"/>
    <w:rsid w:val="7B1FE67A"/>
    <w:rsid w:val="7B23A793"/>
    <w:rsid w:val="7B26DA1F"/>
    <w:rsid w:val="7B3A3FE6"/>
    <w:rsid w:val="7B4EE2ED"/>
    <w:rsid w:val="7B4F5968"/>
    <w:rsid w:val="7B5A76FE"/>
    <w:rsid w:val="7B7239D0"/>
    <w:rsid w:val="7B8EAC52"/>
    <w:rsid w:val="7B9903EF"/>
    <w:rsid w:val="7BB62A5A"/>
    <w:rsid w:val="7BBC6BDD"/>
    <w:rsid w:val="7BC7B795"/>
    <w:rsid w:val="7BF51932"/>
    <w:rsid w:val="7BF6DE9F"/>
    <w:rsid w:val="7BFF6099"/>
    <w:rsid w:val="7C04D5D5"/>
    <w:rsid w:val="7C1BE350"/>
    <w:rsid w:val="7C424F05"/>
    <w:rsid w:val="7C5119F0"/>
    <w:rsid w:val="7C6490EE"/>
    <w:rsid w:val="7C6590B4"/>
    <w:rsid w:val="7C69F95C"/>
    <w:rsid w:val="7C81EC1D"/>
    <w:rsid w:val="7CADF9E6"/>
    <w:rsid w:val="7CB1AF03"/>
    <w:rsid w:val="7CC712F8"/>
    <w:rsid w:val="7CF35130"/>
    <w:rsid w:val="7CFF1F8A"/>
    <w:rsid w:val="7D119241"/>
    <w:rsid w:val="7D12C9FE"/>
    <w:rsid w:val="7D1366C5"/>
    <w:rsid w:val="7D1D7561"/>
    <w:rsid w:val="7D208987"/>
    <w:rsid w:val="7D355777"/>
    <w:rsid w:val="7D3C0120"/>
    <w:rsid w:val="7D406650"/>
    <w:rsid w:val="7D48BA4E"/>
    <w:rsid w:val="7D547CAF"/>
    <w:rsid w:val="7D5529B6"/>
    <w:rsid w:val="7D5F6F43"/>
    <w:rsid w:val="7D61B5DD"/>
    <w:rsid w:val="7D713EA1"/>
    <w:rsid w:val="7D849C63"/>
    <w:rsid w:val="7D8D145A"/>
    <w:rsid w:val="7D8F0A2F"/>
    <w:rsid w:val="7D9BAA27"/>
    <w:rsid w:val="7DA7651C"/>
    <w:rsid w:val="7DAA051B"/>
    <w:rsid w:val="7DAAF9A0"/>
    <w:rsid w:val="7DCE787F"/>
    <w:rsid w:val="7DD0D4AE"/>
    <w:rsid w:val="7DE6BBB1"/>
    <w:rsid w:val="7DE9022D"/>
    <w:rsid w:val="7DF13D8B"/>
    <w:rsid w:val="7DF3BAFB"/>
    <w:rsid w:val="7DF550F2"/>
    <w:rsid w:val="7E0473FA"/>
    <w:rsid w:val="7E06A8AB"/>
    <w:rsid w:val="7E0C2409"/>
    <w:rsid w:val="7E12595D"/>
    <w:rsid w:val="7E1BBF6B"/>
    <w:rsid w:val="7E1BEEC2"/>
    <w:rsid w:val="7E1D821F"/>
    <w:rsid w:val="7E302E8E"/>
    <w:rsid w:val="7E3C7BEA"/>
    <w:rsid w:val="7E5DE220"/>
    <w:rsid w:val="7E79765C"/>
    <w:rsid w:val="7E85DB3B"/>
    <w:rsid w:val="7E8B28CD"/>
    <w:rsid w:val="7E9AEFEB"/>
    <w:rsid w:val="7EA0AD00"/>
    <w:rsid w:val="7EAC73AE"/>
    <w:rsid w:val="7EADE758"/>
    <w:rsid w:val="7EAE4B79"/>
    <w:rsid w:val="7EB6E0CE"/>
    <w:rsid w:val="7EC2FA4D"/>
    <w:rsid w:val="7ED6B13E"/>
    <w:rsid w:val="7EE5C997"/>
    <w:rsid w:val="7EEC4BA7"/>
    <w:rsid w:val="7EF2DAF6"/>
    <w:rsid w:val="7EF59B17"/>
    <w:rsid w:val="7EF7447D"/>
    <w:rsid w:val="7EFDEFD9"/>
    <w:rsid w:val="7EFE34A9"/>
    <w:rsid w:val="7F2E5F0D"/>
    <w:rsid w:val="7F4B9109"/>
    <w:rsid w:val="7F51CD1C"/>
    <w:rsid w:val="7F559535"/>
    <w:rsid w:val="7F604D60"/>
    <w:rsid w:val="7F66B9BB"/>
    <w:rsid w:val="7F6BD9BB"/>
    <w:rsid w:val="7F6FED95"/>
    <w:rsid w:val="7F81BAC8"/>
    <w:rsid w:val="7F91FC04"/>
    <w:rsid w:val="7FA6244B"/>
    <w:rsid w:val="7FBAC133"/>
    <w:rsid w:val="7FBF6CE8"/>
    <w:rsid w:val="7FC6AADD"/>
    <w:rsid w:val="7FCC2EA8"/>
    <w:rsid w:val="7FD184CA"/>
    <w:rsid w:val="7FEE39F0"/>
    <w:rsid w:val="7FF8D9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321F9A"/>
  <w15:docId w15:val="{B7F8FA82-302B-4BFD-ADF2-D1DA1EF8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A7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789"/>
    <w:rPr>
      <w:rFonts w:ascii="Segoe UI" w:hAnsi="Segoe UI" w:cs="Segoe UI"/>
      <w:sz w:val="18"/>
      <w:szCs w:val="18"/>
    </w:rPr>
  </w:style>
  <w:style w:type="paragraph" w:styleId="Revision">
    <w:name w:val="Revision"/>
    <w:hidden/>
    <w:uiPriority w:val="99"/>
    <w:semiHidden/>
    <w:rsid w:val="007A7789"/>
    <w:pPr>
      <w:spacing w:after="0" w:line="240" w:lineRule="auto"/>
    </w:pPr>
  </w:style>
  <w:style w:type="paragraph" w:styleId="NoSpacing">
    <w:name w:val="No Spacing"/>
    <w:uiPriority w:val="1"/>
    <w:qFormat/>
    <w:rsid w:val="007A7789"/>
    <w:pPr>
      <w:spacing w:after="0" w:line="240" w:lineRule="auto"/>
    </w:pPr>
  </w:style>
  <w:style w:type="paragraph" w:styleId="Header">
    <w:name w:val="header"/>
    <w:basedOn w:val="Normal"/>
    <w:link w:val="HeaderChar"/>
    <w:uiPriority w:val="99"/>
    <w:unhideWhenUsed/>
    <w:rsid w:val="00997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68"/>
  </w:style>
  <w:style w:type="paragraph" w:styleId="Footer">
    <w:name w:val="footer"/>
    <w:basedOn w:val="Normal"/>
    <w:link w:val="FooterChar"/>
    <w:uiPriority w:val="99"/>
    <w:unhideWhenUsed/>
    <w:rsid w:val="00997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68"/>
  </w:style>
  <w:style w:type="paragraph" w:styleId="CommentSubject">
    <w:name w:val="annotation subject"/>
    <w:basedOn w:val="CommentText"/>
    <w:next w:val="CommentText"/>
    <w:link w:val="CommentSubjectChar"/>
    <w:uiPriority w:val="99"/>
    <w:semiHidden/>
    <w:unhideWhenUsed/>
    <w:rsid w:val="00D41DA1"/>
    <w:rPr>
      <w:b/>
      <w:bCs/>
    </w:rPr>
  </w:style>
  <w:style w:type="character" w:customStyle="1" w:styleId="CommentSubjectChar">
    <w:name w:val="Comment Subject Char"/>
    <w:basedOn w:val="CommentTextChar"/>
    <w:link w:val="CommentSubject"/>
    <w:uiPriority w:val="99"/>
    <w:semiHidden/>
    <w:rsid w:val="00D41DA1"/>
    <w:rPr>
      <w:b/>
      <w:bCs/>
      <w:sz w:val="20"/>
      <w:szCs w:val="20"/>
    </w:rPr>
  </w:style>
  <w:style w:type="paragraph" w:styleId="ListParagraph">
    <w:name w:val="List Paragraph"/>
    <w:basedOn w:val="Normal"/>
    <w:uiPriority w:val="34"/>
    <w:qFormat/>
    <w:rsid w:val="001D6A32"/>
    <w:pPr>
      <w:ind w:left="720"/>
      <w:contextualSpacing/>
    </w:pPr>
  </w:style>
  <w:style w:type="character" w:styleId="Hyperlink">
    <w:name w:val="Hyperlink"/>
    <w:basedOn w:val="DefaultParagraphFont"/>
    <w:uiPriority w:val="99"/>
    <w:unhideWhenUsed/>
    <w:rsid w:val="00EB4830"/>
    <w:rPr>
      <w:color w:val="0000FF" w:themeColor="hyperlink"/>
      <w:u w:val="single"/>
    </w:rPr>
  </w:style>
  <w:style w:type="character" w:styleId="UnresolvedMention">
    <w:name w:val="Unresolved Mention"/>
    <w:basedOn w:val="DefaultParagraphFont"/>
    <w:uiPriority w:val="99"/>
    <w:semiHidden/>
    <w:unhideWhenUsed/>
    <w:rsid w:val="00854B7C"/>
    <w:rPr>
      <w:color w:val="605E5C"/>
      <w:shd w:val="clear" w:color="auto" w:fill="E1DFDD"/>
    </w:rPr>
  </w:style>
  <w:style w:type="table" w:styleId="TableGrid">
    <w:name w:val="Table Grid"/>
    <w:basedOn w:val="TableNormal"/>
    <w:uiPriority w:val="39"/>
    <w:rsid w:val="00C672B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87FE2"/>
    <w:rPr>
      <w:b/>
      <w:bCs/>
    </w:rPr>
  </w:style>
  <w:style w:type="character" w:styleId="FollowedHyperlink">
    <w:name w:val="FollowedHyperlink"/>
    <w:basedOn w:val="DefaultParagraphFont"/>
    <w:uiPriority w:val="99"/>
    <w:semiHidden/>
    <w:unhideWhenUsed/>
    <w:rsid w:val="00C8441F"/>
    <w:rPr>
      <w:color w:val="800080" w:themeColor="followedHyperlink"/>
      <w:u w:val="single"/>
    </w:rPr>
  </w:style>
  <w:style w:type="character" w:customStyle="1" w:styleId="normaltextrun">
    <w:name w:val="normaltextrun"/>
    <w:basedOn w:val="DefaultParagraphFont"/>
    <w:rsid w:val="00226C6E"/>
  </w:style>
  <w:style w:type="paragraph" w:styleId="BodyText">
    <w:name w:val="Body Text"/>
    <w:basedOn w:val="Normal"/>
    <w:link w:val="BodyTextChar"/>
    <w:uiPriority w:val="1"/>
    <w:qFormat/>
    <w:rsid w:val="00BD27D4"/>
    <w:pPr>
      <w:widowControl w:val="0"/>
      <w:spacing w:after="0" w:line="240" w:lineRule="auto"/>
      <w:ind w:left="289" w:hanging="180"/>
    </w:pPr>
    <w:rPr>
      <w:rFonts w:cs="Times New Roman"/>
      <w:lang w:val="x-none" w:eastAsia="x-none"/>
    </w:rPr>
  </w:style>
  <w:style w:type="character" w:customStyle="1" w:styleId="BodyTextChar">
    <w:name w:val="Body Text Char"/>
    <w:basedOn w:val="DefaultParagraphFont"/>
    <w:link w:val="BodyText"/>
    <w:uiPriority w:val="1"/>
    <w:rsid w:val="00BD27D4"/>
    <w:rPr>
      <w:rFonts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7700">
      <w:bodyDiv w:val="1"/>
      <w:marLeft w:val="0"/>
      <w:marRight w:val="0"/>
      <w:marTop w:val="0"/>
      <w:marBottom w:val="0"/>
      <w:divBdr>
        <w:top w:val="none" w:sz="0" w:space="0" w:color="auto"/>
        <w:left w:val="none" w:sz="0" w:space="0" w:color="auto"/>
        <w:bottom w:val="none" w:sz="0" w:space="0" w:color="auto"/>
        <w:right w:val="none" w:sz="0" w:space="0" w:color="auto"/>
      </w:divBdr>
    </w:div>
    <w:div w:id="427894932">
      <w:bodyDiv w:val="1"/>
      <w:marLeft w:val="0"/>
      <w:marRight w:val="0"/>
      <w:marTop w:val="0"/>
      <w:marBottom w:val="0"/>
      <w:divBdr>
        <w:top w:val="none" w:sz="0" w:space="0" w:color="auto"/>
        <w:left w:val="none" w:sz="0" w:space="0" w:color="auto"/>
        <w:bottom w:val="none" w:sz="0" w:space="0" w:color="auto"/>
        <w:right w:val="none" w:sz="0" w:space="0" w:color="auto"/>
      </w:divBdr>
    </w:div>
    <w:div w:id="773063628">
      <w:bodyDiv w:val="1"/>
      <w:marLeft w:val="0"/>
      <w:marRight w:val="0"/>
      <w:marTop w:val="0"/>
      <w:marBottom w:val="0"/>
      <w:divBdr>
        <w:top w:val="none" w:sz="0" w:space="0" w:color="auto"/>
        <w:left w:val="none" w:sz="0" w:space="0" w:color="auto"/>
        <w:bottom w:val="none" w:sz="0" w:space="0" w:color="auto"/>
        <w:right w:val="none" w:sz="0" w:space="0" w:color="auto"/>
      </w:divBdr>
    </w:div>
    <w:div w:id="1088308338">
      <w:bodyDiv w:val="1"/>
      <w:marLeft w:val="0"/>
      <w:marRight w:val="0"/>
      <w:marTop w:val="0"/>
      <w:marBottom w:val="0"/>
      <w:divBdr>
        <w:top w:val="none" w:sz="0" w:space="0" w:color="auto"/>
        <w:left w:val="none" w:sz="0" w:space="0" w:color="auto"/>
        <w:bottom w:val="none" w:sz="0" w:space="0" w:color="auto"/>
        <w:right w:val="none" w:sz="0" w:space="0" w:color="auto"/>
      </w:divBdr>
    </w:div>
    <w:div w:id="1265921870">
      <w:bodyDiv w:val="1"/>
      <w:marLeft w:val="0"/>
      <w:marRight w:val="0"/>
      <w:marTop w:val="0"/>
      <w:marBottom w:val="0"/>
      <w:divBdr>
        <w:top w:val="none" w:sz="0" w:space="0" w:color="auto"/>
        <w:left w:val="none" w:sz="0" w:space="0" w:color="auto"/>
        <w:bottom w:val="none" w:sz="0" w:space="0" w:color="auto"/>
        <w:right w:val="none" w:sz="0" w:space="0" w:color="auto"/>
      </w:divBdr>
    </w:div>
    <w:div w:id="1289168889">
      <w:bodyDiv w:val="1"/>
      <w:marLeft w:val="0"/>
      <w:marRight w:val="0"/>
      <w:marTop w:val="0"/>
      <w:marBottom w:val="0"/>
      <w:divBdr>
        <w:top w:val="none" w:sz="0" w:space="0" w:color="auto"/>
        <w:left w:val="none" w:sz="0" w:space="0" w:color="auto"/>
        <w:bottom w:val="none" w:sz="0" w:space="0" w:color="auto"/>
        <w:right w:val="none" w:sz="0" w:space="0" w:color="auto"/>
      </w:divBdr>
    </w:div>
    <w:div w:id="1509981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hrq.gov/professionals/quality-patient-safety/talkingquality/create/physician/challenges.html" TargetMode="External"/><Relationship Id="rId21" Type="http://schemas.openxmlformats.org/officeDocument/2006/relationships/hyperlink" Target="https://www.ncbi.nlm.nih.gov/pubmed/18412886" TargetMode="External"/><Relationship Id="rId42" Type="http://schemas.openxmlformats.org/officeDocument/2006/relationships/hyperlink" Target="https://alphaomegaalpha.org/pdfs/Monograph2018.pdf" TargetMode="External"/><Relationship Id="rId47" Type="http://schemas.openxmlformats.org/officeDocument/2006/relationships/hyperlink" Target="https://www.acponline.org/meetings-courses/acp-courses-recordings/acp-leadership-academy/acp-leadership-academy-webinars/physician-well-being-for-residents-and-fellows" TargetMode="External"/><Relationship Id="rId63" Type="http://schemas.openxmlformats.org/officeDocument/2006/relationships/hyperlink" Target="https://www.ncbi.nlm.nih.gov/pmc/articles/PMC3093595/pdf/0570574.pdf" TargetMode="External"/><Relationship Id="rId68" Type="http://schemas.openxmlformats.org/officeDocument/2006/relationships/hyperlink" Target="https://www.tandfonline.com/doi/full/10.1080/10401334.2017.1303385" TargetMode="External"/><Relationship Id="rId84" Type="http://schemas.openxmlformats.org/officeDocument/2006/relationships/hyperlink" Target="https://team.acgme.org/" TargetMode="External"/><Relationship Id="rId89" Type="http://schemas.openxmlformats.org/officeDocument/2006/relationships/fontTable" Target="fontTable.xml"/><Relationship Id="rId16" Type="http://schemas.openxmlformats.org/officeDocument/2006/relationships/hyperlink" Target="https://store.acponline.org/ebiz/products-services/product-details/productid/21910?productId=21910" TargetMode="External"/><Relationship Id="rId11" Type="http://schemas.openxmlformats.org/officeDocument/2006/relationships/hyperlink" Target="https://www.ncbi.nlm.nih.gov/pmc/articles/PMC7286870" TargetMode="External"/><Relationship Id="rId32" Type="http://schemas.openxmlformats.org/officeDocument/2006/relationships/hyperlink" Target="https://grants.nih.gov/grants/how-to-apply-application-guide/format-and-write/write-your-application.htm" TargetMode="External"/><Relationship Id="rId37" Type="http://schemas.openxmlformats.org/officeDocument/2006/relationships/hyperlink" Target="https://www-ncbi-nlm-nih-gov.ezproxy.libraries.wright.edu/pubmed/?term=Gonnella%20JS%5BAuthor%5D&amp;cauthor=true&amp;cauthor_uid=19638773" TargetMode="External"/><Relationship Id="rId53" Type="http://schemas.openxmlformats.org/officeDocument/2006/relationships/hyperlink" Target="https://jgme.org/page/hottopics/remediation" TargetMode="External"/><Relationship Id="rId58" Type="http://schemas.openxmlformats.org/officeDocument/2006/relationships/hyperlink" Target="https://www.researchgate.net/publication/11748796_The_SEGUE_Framework_for_teaching_and_assessing_communication_skills" TargetMode="External"/><Relationship Id="rId74" Type="http://schemas.openxmlformats.org/officeDocument/2006/relationships/hyperlink" Target="https://www.acgme.org/Portals/0/MilestonesGuidebook.pdf?ver=2020-06-11-100958-330" TargetMode="External"/><Relationship Id="rId79" Type="http://schemas.openxmlformats.org/officeDocument/2006/relationships/hyperlink" Target="https://www.acgme.org/Portals/0/PDFs/Milestones/Guidebooks/AssessmentGuidebook.pdf?ver=2020-11-18-155141-527"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www.youtube.com/watch?v=DXC3qZG-foo&amp;list=PL7aLGUtUaoDShTANAQt62Nyl0zzndD6vE&amp;index=16" TargetMode="External"/><Relationship Id="rId22" Type="http://schemas.openxmlformats.org/officeDocument/2006/relationships/hyperlink" Target="https://www.researchgate.net/publication/309465770_The_Causes_of_Errors_in_Clinical_Reasoning_Cognitive_Biases_Knowledge_Deficits_and_Dual_Process_Thinking" TargetMode="External"/><Relationship Id="rId27" Type="http://schemas.openxmlformats.org/officeDocument/2006/relationships/hyperlink" Target="https://www.ahrq.gov/professionals/quality-patient-safety/talkingquality/create/physician/measurementsets.html" TargetMode="External"/><Relationship Id="rId30" Type="http://schemas.openxmlformats.org/officeDocument/2006/relationships/hyperlink" Target="http://www.kff.org" TargetMode="External"/><Relationship Id="rId35" Type="http://schemas.openxmlformats.org/officeDocument/2006/relationships/hyperlink" Target="https://www-ncbi-nlm-nih-gov.ezproxy.libraries.wright.edu/pubmed/?term=Hojat%20M%5BAuthor%5D&amp;cauthor=true&amp;cauthor_uid=19638773" TargetMode="External"/><Relationship Id="rId43" Type="http://schemas.openxmlformats.org/officeDocument/2006/relationships/hyperlink" Target="https://accessmedicine.mhmedical.com/book.aspx?bookID=1058" TargetMode="External"/><Relationship Id="rId48" Type="http://schemas.openxmlformats.org/officeDocument/2006/relationships/hyperlink" Target="https://www.acponline.org/practice-resources/physician-well-being-and-professional-fulfillment" TargetMode="External"/><Relationship Id="rId56" Type="http://schemas.openxmlformats.org/officeDocument/2006/relationships/hyperlink" Target="https://www.researchgate.net/publication/49706184_Communication_skills_An_essential_component_of_medical_curricula_Part_I_Assessment_of_clinical_communication_AMEE_Guide_No_511" TargetMode="External"/><Relationship Id="rId64" Type="http://schemas.openxmlformats.org/officeDocument/2006/relationships/hyperlink" Target="https://www.bmj.com/content/344/bmj.e357" TargetMode="External"/><Relationship Id="rId69" Type="http://schemas.openxmlformats.org/officeDocument/2006/relationships/hyperlink" Target="https://www.ncbi.nlm.nih.gov/pubmed/16617948" TargetMode="External"/><Relationship Id="rId77" Type="http://schemas.openxmlformats.org/officeDocument/2006/relationships/hyperlink" Target="https://www.acgme.org/Portals/0/PDFs/Milestones/ResidentFlyer.pdf" TargetMode="External"/><Relationship Id="rId8" Type="http://schemas.openxmlformats.org/officeDocument/2006/relationships/image" Target="media/image1.jpg"/><Relationship Id="rId51" Type="http://schemas.openxmlformats.org/officeDocument/2006/relationships/hyperlink" Target="https://www.sciencedirect.com/science/article/abs/pii/S187628591300332X" TargetMode="External"/><Relationship Id="rId72" Type="http://schemas.openxmlformats.org/officeDocument/2006/relationships/hyperlink" Target="https://www.acgme.org/Portals/0/ACGMEClinicalCompetencyCommitteeGuidebook.pdf?ver=2020-04-16-121941-380" TargetMode="External"/><Relationship Id="rId80" Type="http://schemas.openxmlformats.org/officeDocument/2006/relationships/hyperlink" Target="https://www.acgme.org/Portals/0/PDFs/Milestones/2019MilestonesNationalReportFinal.pdf?ver=2019-09-30-110837-587" TargetMode="External"/><Relationship Id="rId85" Type="http://schemas.openxmlformats.org/officeDocument/2006/relationships/hyperlink" Target="https://dl.acgme.org/pages/assessment" TargetMode="External"/><Relationship Id="rId3" Type="http://schemas.openxmlformats.org/officeDocument/2006/relationships/styles" Target="styles.xml"/><Relationship Id="rId12" Type="http://schemas.openxmlformats.org/officeDocument/2006/relationships/hyperlink" Target="https://www.otosource.org/" TargetMode="External"/><Relationship Id="rId17" Type="http://schemas.openxmlformats.org/officeDocument/2006/relationships/hyperlink" Target="https://www.researchgate.net/publication/6674220_Educational_Strategies_to_Promote_Clinical_Diagnostic_Reasoning" TargetMode="External"/><Relationship Id="rId25" Type="http://schemas.openxmlformats.org/officeDocument/2006/relationships/hyperlink" Target="https://www.cdc.gov/pophealthtraining/whatis.html" TargetMode="External"/><Relationship Id="rId33" Type="http://schemas.openxmlformats.org/officeDocument/2006/relationships/hyperlink" Target="https://www.nlm.nih.gov/bsd/disted/pubmedtutorial/cover.html" TargetMode="External"/><Relationship Id="rId38" Type="http://schemas.openxmlformats.org/officeDocument/2006/relationships/hyperlink" Target="https://journals.lww.com/academicmedicine/fulltext/2009/08000/Measurement_and_Correlates_of_Physicians__Lifelong.21.aspx" TargetMode="External"/><Relationship Id="rId46" Type="http://schemas.openxmlformats.org/officeDocument/2006/relationships/hyperlink" Target="https://www.acponline.org/about-acp/about-internal-medicine/career-paths/residency-career-counseling/impower/know-your-colleagues-know-yourself-checking-in-on-mental-health" TargetMode="External"/><Relationship Id="rId59" Type="http://schemas.openxmlformats.org/officeDocument/2006/relationships/hyperlink" Target="https://bmcmededuc.biomedcentral.com/articles/10.1186/1472-6920-9-1" TargetMode="External"/><Relationship Id="rId67" Type="http://schemas.openxmlformats.org/officeDocument/2006/relationships/hyperlink" Target="https://www.tandfonline.com/doi/full/10.1080/0142159X.2018.1481499" TargetMode="External"/><Relationship Id="rId20" Type="http://schemas.openxmlformats.org/officeDocument/2006/relationships/hyperlink" Target="https://www.researchgate.net/publication/298348382_Diagnostic_Error_in_Internal_Medicine" TargetMode="External"/><Relationship Id="rId41" Type="http://schemas.openxmlformats.org/officeDocument/2006/relationships/hyperlink" Target="https://www.ama-assn.org/delivering-care/ama-code-medical-ethics" TargetMode="External"/><Relationship Id="rId54" Type="http://schemas.openxmlformats.org/officeDocument/2006/relationships/hyperlink" Target="https://jgme.org/page/hottopics/resident_well_being" TargetMode="External"/><Relationship Id="rId62" Type="http://schemas.openxmlformats.org/officeDocument/2006/relationships/hyperlink" Target="https://www.mededportal.org/doi/10.15766/mep_2374-8265.622" TargetMode="External"/><Relationship Id="rId70" Type="http://schemas.openxmlformats.org/officeDocument/2006/relationships/hyperlink" Target="https://ipassinstitute.com/wp-content/uploads/2016/06/I-PASS-mnemonic.pdf" TargetMode="External"/><Relationship Id="rId75" Type="http://schemas.openxmlformats.org/officeDocument/2006/relationships/hyperlink" Target="https://www.acgme.org/Portals/0/PDFs/Milestones/MilestonesGuidebookforResidentsFellows.pdf?ver=2020-05-08-150234-750" TargetMode="External"/><Relationship Id="rId83" Type="http://schemas.openxmlformats.org/officeDocument/2006/relationships/hyperlink" Target="https://dl.acgme.org/pages/assessment"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cponline.org/cme-moc/online-learning-center/getting-it-right-cases-to-improve-diagnosis" TargetMode="External"/><Relationship Id="rId23" Type="http://schemas.openxmlformats.org/officeDocument/2006/relationships/hyperlink" Target="https://www.improvediagnosis.org/" TargetMode="External"/><Relationship Id="rId28" Type="http://schemas.openxmlformats.org/officeDocument/2006/relationships/hyperlink" Target="https://datacenter.commonwealthfund.org/" TargetMode="External"/><Relationship Id="rId36" Type="http://schemas.openxmlformats.org/officeDocument/2006/relationships/hyperlink" Target="https://www-ncbi-nlm-nih-gov.ezproxy.libraries.wright.edu/pubmed/?term=Veloski%20JJ%5BAuthor%5D&amp;cauthor=true&amp;cauthor_uid=19638773" TargetMode="External"/><Relationship Id="rId49" Type="http://schemas.openxmlformats.org/officeDocument/2006/relationships/hyperlink" Target="https://journals.lww.com/academicmedicine/fulltext/2019/01000/sentinel_emotional_events__the_nature,_triggers,.28.aspx" TargetMode="External"/><Relationship Id="rId57" Type="http://schemas.openxmlformats.org/officeDocument/2006/relationships/hyperlink" Target="https://www.researchgate.net/publication/264544600_Essential_elements_of_communication_in_medical_encounters_The_Kalamazoo_Consensus_Statement"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www.kff.org/topic/health-reform/" TargetMode="External"/><Relationship Id="rId44" Type="http://schemas.openxmlformats.org/officeDocument/2006/relationships/hyperlink" Target="https://dl.acgme.org/pages/well-being-tools-resources" TargetMode="External"/><Relationship Id="rId52" Type="http://schemas.openxmlformats.org/officeDocument/2006/relationships/hyperlink" Target="https://www.nejm.org/doi/full/10.1056/NEJMsa1903759" TargetMode="External"/><Relationship Id="rId60" Type="http://schemas.openxmlformats.org/officeDocument/2006/relationships/hyperlink" Target="https://jamanetwork.com/journals/jama/fullarticle/19K2233" TargetMode="External"/><Relationship Id="rId65" Type="http://schemas.openxmlformats.org/officeDocument/2006/relationships/hyperlink" Target="https://www.tandfonline.com/doi/full/10.3109/0142159X.2013.769677" TargetMode="External"/><Relationship Id="rId73" Type="http://schemas.openxmlformats.org/officeDocument/2006/relationships/hyperlink" Target="https://www.acgme.org/What-We-Do/Accreditation/Milestones/Resources" TargetMode="External"/><Relationship Id="rId78" Type="http://schemas.openxmlformats.org/officeDocument/2006/relationships/hyperlink" Target="https://www.acgme.org/Portals/0/Milestones%20Implementation%202020.pdf?ver=2020-05-20-152402-013" TargetMode="External"/><Relationship Id="rId81" Type="http://schemas.openxmlformats.org/officeDocument/2006/relationships/hyperlink" Target="https://www.acgme.org/Portals/0/PDFs/Milestones/MilestonesBibliography.pdf?ver=2020-08-19-153536-447" TargetMode="External"/><Relationship Id="rId86" Type="http://schemas.openxmlformats.org/officeDocument/2006/relationships/hyperlink" Target="https://dl.acgme.org/"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youtube.com/watch?v=93QjlTiMHi0&amp;list=PL7aLGUtUaoDShTANAQt62Nyl0zzndD6vE&amp;index=28" TargetMode="External"/><Relationship Id="rId18" Type="http://schemas.openxmlformats.org/officeDocument/2006/relationships/hyperlink" Target="https://www.ncbi.nlm.nih.gov/pubmed/10693854" TargetMode="External"/><Relationship Id="rId39" Type="http://schemas.openxmlformats.org/officeDocument/2006/relationships/hyperlink" Target="https://journals.lww.com/academicmedicine/fulltext/2013/10000/Assessing_Residents__Written_Learning_Goals_and.39.aspx" TargetMode="External"/><Relationship Id="rId34" Type="http://schemas.openxmlformats.org/officeDocument/2006/relationships/hyperlink" Target="https://linkinghub.elsevier.com/retrieve/pii/S1876-2859(13)00333-1" TargetMode="External"/><Relationship Id="rId50" Type="http://schemas.openxmlformats.org/officeDocument/2006/relationships/hyperlink" Target="https://www.ncbi.nlm.nih.gov/pmc/articles/PMC4401419/pdf/nihms-650423.pdf" TargetMode="External"/><Relationship Id="rId55" Type="http://schemas.openxmlformats.org/officeDocument/2006/relationships/hyperlink" Target="https://jamanetwork.com/journals/jama/article-abstract/2677478" TargetMode="External"/><Relationship Id="rId76" Type="http://schemas.openxmlformats.org/officeDocument/2006/relationships/hyperlink" Target="https://www.acgme.org/Residents-and-Fellows/The-ACGME-for-Residents-and-Fellows" TargetMode="External"/><Relationship Id="rId7" Type="http://schemas.openxmlformats.org/officeDocument/2006/relationships/endnotes" Target="endnotes.xml"/><Relationship Id="rId71" Type="http://schemas.openxmlformats.org/officeDocument/2006/relationships/hyperlink" Target="https://meridian.allenpress.com/jgme/issue/13/2s" TargetMode="External"/><Relationship Id="rId2" Type="http://schemas.openxmlformats.org/officeDocument/2006/relationships/numbering" Target="numbering.xml"/><Relationship Id="rId29" Type="http://schemas.openxmlformats.org/officeDocument/2006/relationships/hyperlink" Target="https://nam.edu/vital-directions-for-health-health-care-priorities-from-a-national-academy-of-medicine-initiative/" TargetMode="External"/><Relationship Id="rId24" Type="http://schemas.openxmlformats.org/officeDocument/2006/relationships/hyperlink" Target="http://www.ihi.org/Pages/default.aspx" TargetMode="External"/><Relationship Id="rId40" Type="http://schemas.openxmlformats.org/officeDocument/2006/relationships/hyperlink" Target="https://annals.org/aim/fullarticle/474090/medical-professionalism-new-millennium-physician-charter" TargetMode="External"/><Relationship Id="rId45" Type="http://schemas.openxmlformats.org/officeDocument/2006/relationships/hyperlink" Target="https://www.acponline.org/about-acp/about-internal-medicine/career-paths/residency-career-counseling/impower/imposter-syndrome-break-on-through-to-the-other-side" TargetMode="External"/><Relationship Id="rId66" Type="http://schemas.openxmlformats.org/officeDocument/2006/relationships/hyperlink" Target="https://pediatrics.aappublications.org/content/pediatrics/105/Supplement_3/973.full.pdf" TargetMode="External"/><Relationship Id="rId87" Type="http://schemas.openxmlformats.org/officeDocument/2006/relationships/header" Target="header1.xml"/><Relationship Id="rId61" Type="http://schemas.openxmlformats.org/officeDocument/2006/relationships/hyperlink" Target="https://www.mededportal.org/doi/10.15766/mep_2374-8265.10174" TargetMode="External"/><Relationship Id="rId82" Type="http://schemas.openxmlformats.org/officeDocument/2006/relationships/hyperlink" Target="https://www.acgme.org/Meetings-and-Educational-Activities/Other-Educational-Activities/Courses-and-Workshops/Developing-Faculty-Competencies-in-Assessment" TargetMode="External"/><Relationship Id="rId19" Type="http://schemas.openxmlformats.org/officeDocument/2006/relationships/hyperlink" Target="http://files.neuroligase.webnode.com/200000215-5a1485bc7a/A_Universal_Model_of_Diagnostic_Reasoning-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FCBF3-F47E-45D0-A738-E2D8F37B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49</Pages>
  <Words>13306</Words>
  <Characters>75846</Characters>
  <Application>Microsoft Office Word</Application>
  <DocSecurity>0</DocSecurity>
  <Lines>632</Lines>
  <Paragraphs>177</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88975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Roberts</dc:creator>
  <cp:keywords/>
  <cp:lastModifiedBy>Sydney McLean</cp:lastModifiedBy>
  <cp:revision>5</cp:revision>
  <dcterms:created xsi:type="dcterms:W3CDTF">2022-05-31T20:54:00Z</dcterms:created>
  <dcterms:modified xsi:type="dcterms:W3CDTF">2022-06-01T14:01:00Z</dcterms:modified>
</cp:coreProperties>
</file>