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66E2" w14:textId="77777777" w:rsidR="00793231" w:rsidRDefault="00DE07EC">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16EB5834" wp14:editId="5DA374A4">
            <wp:simplePos x="0" y="0"/>
            <wp:positionH relativeFrom="column">
              <wp:posOffset>-904874</wp:posOffset>
            </wp:positionH>
            <wp:positionV relativeFrom="paragraph">
              <wp:posOffset>1905</wp:posOffset>
            </wp:positionV>
            <wp:extent cx="2051050" cy="24161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p>
    <w:p w14:paraId="6501BFA5" w14:textId="77777777" w:rsidR="00793231" w:rsidRDefault="00DE07EC">
      <w:pPr>
        <w:jc w:val="center"/>
        <w:rPr>
          <w:rFonts w:ascii="Arial" w:eastAsia="Arial" w:hAnsi="Arial" w:cs="Arial"/>
          <w:sz w:val="72"/>
          <w:szCs w:val="72"/>
        </w:rPr>
      </w:pPr>
      <w:r>
        <w:rPr>
          <w:rFonts w:ascii="Arial" w:eastAsia="Arial" w:hAnsi="Arial" w:cs="Arial"/>
          <w:sz w:val="72"/>
          <w:szCs w:val="72"/>
        </w:rPr>
        <w:t>Supplemental Guide:</w:t>
      </w:r>
    </w:p>
    <w:p w14:paraId="0F220B17" w14:textId="73158F8B" w:rsidR="00793231" w:rsidRDefault="00DE07EC">
      <w:pPr>
        <w:jc w:val="center"/>
        <w:rPr>
          <w:rFonts w:ascii="Arial" w:eastAsia="Arial" w:hAnsi="Arial" w:cs="Arial"/>
          <w:sz w:val="72"/>
          <w:szCs w:val="72"/>
        </w:rPr>
      </w:pPr>
      <w:r>
        <w:rPr>
          <w:noProof/>
        </w:rPr>
        <w:drawing>
          <wp:anchor distT="0" distB="0" distL="0" distR="0" simplePos="0" relativeHeight="251658241" behindDoc="0" locked="0" layoutInCell="1" hidden="0" allowOverlap="1" wp14:anchorId="62BEA8CB" wp14:editId="475E5F31">
            <wp:simplePos x="0" y="0"/>
            <wp:positionH relativeFrom="column">
              <wp:posOffset>2600325</wp:posOffset>
            </wp:positionH>
            <wp:positionV relativeFrom="paragraph">
              <wp:posOffset>537210</wp:posOffset>
            </wp:positionV>
            <wp:extent cx="3179445" cy="41148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79445" cy="4114800"/>
                    </a:xfrm>
                    <a:prstGeom prst="rect">
                      <a:avLst/>
                    </a:prstGeom>
                    <a:ln/>
                  </pic:spPr>
                </pic:pic>
              </a:graphicData>
            </a:graphic>
          </wp:anchor>
        </w:drawing>
      </w:r>
      <w:r w:rsidR="00F141D5">
        <w:rPr>
          <w:rFonts w:ascii="Arial" w:eastAsia="Arial" w:hAnsi="Arial" w:cs="Arial"/>
          <w:sz w:val="72"/>
          <w:szCs w:val="72"/>
        </w:rPr>
        <w:t>Neurodevelopmental Disabilit</w:t>
      </w:r>
      <w:r w:rsidR="003D518F">
        <w:rPr>
          <w:rFonts w:ascii="Arial" w:eastAsia="Arial" w:hAnsi="Arial" w:cs="Arial"/>
          <w:sz w:val="72"/>
          <w:szCs w:val="72"/>
        </w:rPr>
        <w:t>i</w:t>
      </w:r>
      <w:r w:rsidR="00F141D5">
        <w:rPr>
          <w:rFonts w:ascii="Arial" w:eastAsia="Arial" w:hAnsi="Arial" w:cs="Arial"/>
          <w:sz w:val="72"/>
          <w:szCs w:val="72"/>
        </w:rPr>
        <w:t>es</w:t>
      </w:r>
      <w:r>
        <w:rPr>
          <w:rFonts w:ascii="Arial" w:eastAsia="Arial" w:hAnsi="Arial" w:cs="Arial"/>
          <w:sz w:val="72"/>
          <w:szCs w:val="72"/>
        </w:rPr>
        <w:t xml:space="preserve"> </w:t>
      </w:r>
    </w:p>
    <w:p w14:paraId="28102548" w14:textId="77777777" w:rsidR="00DE07EC" w:rsidRDefault="00DE07EC">
      <w:pPr>
        <w:jc w:val="center"/>
        <w:rPr>
          <w:rFonts w:ascii="Arial" w:eastAsia="Arial" w:hAnsi="Arial" w:cs="Arial"/>
          <w:sz w:val="72"/>
          <w:szCs w:val="72"/>
        </w:rPr>
      </w:pPr>
    </w:p>
    <w:p w14:paraId="0E731047" w14:textId="77777777" w:rsidR="00793231" w:rsidRDefault="00793231">
      <w:pPr>
        <w:rPr>
          <w:rFonts w:ascii="Arial" w:eastAsia="Arial" w:hAnsi="Arial" w:cs="Arial"/>
        </w:rPr>
      </w:pPr>
    </w:p>
    <w:p w14:paraId="6F443474" w14:textId="77777777" w:rsidR="00793231" w:rsidRDefault="00793231">
      <w:pPr>
        <w:rPr>
          <w:rFonts w:ascii="Arial" w:eastAsia="Arial" w:hAnsi="Arial" w:cs="Arial"/>
        </w:rPr>
      </w:pPr>
    </w:p>
    <w:p w14:paraId="269D3CFB" w14:textId="77777777" w:rsidR="00793231" w:rsidRDefault="00793231">
      <w:pPr>
        <w:rPr>
          <w:rFonts w:ascii="Arial" w:eastAsia="Arial" w:hAnsi="Arial" w:cs="Arial"/>
        </w:rPr>
      </w:pPr>
    </w:p>
    <w:p w14:paraId="79391FF4" w14:textId="77777777" w:rsidR="00793231" w:rsidRDefault="00793231">
      <w:pPr>
        <w:rPr>
          <w:rFonts w:ascii="Arial" w:eastAsia="Arial" w:hAnsi="Arial" w:cs="Arial"/>
        </w:rPr>
      </w:pPr>
    </w:p>
    <w:p w14:paraId="1F8BCB61" w14:textId="77777777" w:rsidR="00793231" w:rsidRDefault="00793231">
      <w:pPr>
        <w:rPr>
          <w:rFonts w:ascii="Arial" w:eastAsia="Arial" w:hAnsi="Arial" w:cs="Arial"/>
        </w:rPr>
      </w:pPr>
    </w:p>
    <w:p w14:paraId="510605E7" w14:textId="77777777" w:rsidR="00793231" w:rsidRDefault="00793231">
      <w:pPr>
        <w:rPr>
          <w:rFonts w:ascii="Arial" w:eastAsia="Arial" w:hAnsi="Arial" w:cs="Arial"/>
        </w:rPr>
      </w:pPr>
    </w:p>
    <w:p w14:paraId="6F1D5B90" w14:textId="77777777" w:rsidR="00793231" w:rsidRDefault="00793231">
      <w:pPr>
        <w:rPr>
          <w:rFonts w:ascii="Arial" w:eastAsia="Arial" w:hAnsi="Arial" w:cs="Arial"/>
        </w:rPr>
      </w:pPr>
    </w:p>
    <w:p w14:paraId="544E8BB0" w14:textId="77777777" w:rsidR="00793231" w:rsidRDefault="00793231">
      <w:pPr>
        <w:rPr>
          <w:rFonts w:ascii="Arial" w:eastAsia="Arial" w:hAnsi="Arial" w:cs="Arial"/>
        </w:rPr>
      </w:pPr>
    </w:p>
    <w:p w14:paraId="6451B9D3" w14:textId="77777777" w:rsidR="00793231" w:rsidRDefault="00793231">
      <w:pPr>
        <w:rPr>
          <w:rFonts w:ascii="Arial" w:eastAsia="Arial" w:hAnsi="Arial" w:cs="Arial"/>
        </w:rPr>
      </w:pPr>
    </w:p>
    <w:p w14:paraId="2E52BA28" w14:textId="77777777" w:rsidR="00793231" w:rsidRDefault="00793231">
      <w:pPr>
        <w:rPr>
          <w:rFonts w:ascii="Arial" w:eastAsia="Arial" w:hAnsi="Arial" w:cs="Arial"/>
        </w:rPr>
      </w:pPr>
    </w:p>
    <w:p w14:paraId="36BC5697" w14:textId="77777777" w:rsidR="00793231" w:rsidRDefault="00793231">
      <w:pPr>
        <w:rPr>
          <w:rFonts w:ascii="Arial" w:eastAsia="Arial" w:hAnsi="Arial" w:cs="Arial"/>
        </w:rPr>
      </w:pPr>
    </w:p>
    <w:p w14:paraId="7252B253" w14:textId="77777777" w:rsidR="00793231" w:rsidRDefault="00793231">
      <w:pPr>
        <w:rPr>
          <w:rFonts w:ascii="Arial" w:eastAsia="Arial" w:hAnsi="Arial" w:cs="Arial"/>
        </w:rPr>
      </w:pPr>
    </w:p>
    <w:p w14:paraId="69900154" w14:textId="77777777" w:rsidR="00793231" w:rsidRDefault="00793231">
      <w:pPr>
        <w:rPr>
          <w:rFonts w:ascii="Arial" w:eastAsia="Arial" w:hAnsi="Arial" w:cs="Arial"/>
        </w:rPr>
      </w:pPr>
    </w:p>
    <w:p w14:paraId="548FD200" w14:textId="2CD8CD18" w:rsidR="00793231" w:rsidRDefault="00900A0B">
      <w:pPr>
        <w:jc w:val="center"/>
        <w:rPr>
          <w:rFonts w:ascii="Arial" w:eastAsia="Arial" w:hAnsi="Arial" w:cs="Arial"/>
        </w:rPr>
      </w:pPr>
      <w:r>
        <w:rPr>
          <w:rFonts w:ascii="Arial" w:eastAsia="Arial" w:hAnsi="Arial" w:cs="Arial"/>
        </w:rPr>
        <w:t>Ma</w:t>
      </w:r>
      <w:r w:rsidR="00040942">
        <w:rPr>
          <w:rFonts w:ascii="Arial" w:eastAsia="Arial" w:hAnsi="Arial" w:cs="Arial"/>
        </w:rPr>
        <w:t>y</w:t>
      </w:r>
      <w:r>
        <w:rPr>
          <w:rFonts w:ascii="Arial" w:eastAsia="Arial" w:hAnsi="Arial" w:cs="Arial"/>
        </w:rPr>
        <w:t xml:space="preserve"> </w:t>
      </w:r>
      <w:r w:rsidR="001A585E">
        <w:rPr>
          <w:rFonts w:ascii="Arial" w:eastAsia="Arial" w:hAnsi="Arial" w:cs="Arial"/>
        </w:rPr>
        <w:t>2021</w:t>
      </w:r>
    </w:p>
    <w:p w14:paraId="1E1C90E9" w14:textId="77777777" w:rsidR="00A75828" w:rsidRPr="002C0206" w:rsidRDefault="00DE07EC" w:rsidP="00A75828">
      <w:pPr>
        <w:spacing w:after="240" w:line="240" w:lineRule="auto"/>
        <w:jc w:val="center"/>
        <w:rPr>
          <w:rFonts w:ascii="Arial" w:eastAsia="Times New Roman" w:hAnsi="Arial" w:cs="Arial"/>
          <w:b/>
          <w:sz w:val="24"/>
          <w:szCs w:val="24"/>
        </w:rPr>
      </w:pPr>
      <w:r>
        <w:br w:type="page"/>
      </w:r>
      <w:r w:rsidR="00A75828" w:rsidRPr="002C0206">
        <w:rPr>
          <w:rFonts w:ascii="Arial" w:eastAsia="Times New Roman" w:hAnsi="Arial" w:cs="Arial"/>
          <w:b/>
          <w:sz w:val="24"/>
          <w:szCs w:val="24"/>
        </w:rPr>
        <w:lastRenderedPageBreak/>
        <w:t>TABLE OF CONTENTS</w:t>
      </w:r>
    </w:p>
    <w:p w14:paraId="48F0019A"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A7A4B4F"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00A7F1CA"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Neurologic and Developmental History</w:t>
      </w:r>
      <w:r w:rsidRPr="00586936">
        <w:rPr>
          <w:rFonts w:ascii="Arial" w:eastAsia="Times New Roman" w:hAnsi="Arial" w:cs="Arial"/>
          <w:webHidden/>
          <w:color w:val="000000"/>
          <w:sz w:val="20"/>
          <w:szCs w:val="20"/>
        </w:rPr>
        <w:tab/>
        <w:t>5</w:t>
      </w:r>
    </w:p>
    <w:p w14:paraId="45F38EED"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Neurodevelopmental Examination</w:t>
      </w:r>
      <w:r w:rsidRPr="00586936">
        <w:rPr>
          <w:rFonts w:ascii="Arial" w:eastAsia="Times New Roman" w:hAnsi="Arial" w:cs="Arial"/>
          <w:webHidden/>
          <w:color w:val="000000"/>
          <w:sz w:val="20"/>
          <w:szCs w:val="20"/>
        </w:rPr>
        <w:tab/>
        <w:t>6</w:t>
      </w:r>
    </w:p>
    <w:p w14:paraId="2BBEEAF3"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Neurodevelopmental Disabilities</w:t>
      </w:r>
      <w:r w:rsidRPr="00586936">
        <w:rPr>
          <w:rFonts w:ascii="Arial" w:eastAsia="Times New Roman" w:hAnsi="Arial" w:cs="Arial"/>
          <w:webHidden/>
          <w:color w:val="000000"/>
          <w:sz w:val="20"/>
          <w:szCs w:val="20"/>
        </w:rPr>
        <w:tab/>
        <w:t>8</w:t>
      </w:r>
    </w:p>
    <w:p w14:paraId="56482AD7" w14:textId="4266CFD8"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Behavioral and Psychiatric Disorders</w:t>
      </w:r>
      <w:r w:rsidRPr="00586936">
        <w:rPr>
          <w:rFonts w:ascii="Arial" w:eastAsia="Times New Roman" w:hAnsi="Arial" w:cs="Arial"/>
          <w:webHidden/>
          <w:color w:val="000000"/>
          <w:sz w:val="20"/>
          <w:szCs w:val="20"/>
        </w:rPr>
        <w:tab/>
        <w:t>9</w:t>
      </w:r>
    </w:p>
    <w:p w14:paraId="29A06DA6"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Critical Care</w:t>
      </w:r>
      <w:r w:rsidRPr="00586936">
        <w:rPr>
          <w:rFonts w:ascii="Arial" w:eastAsia="Times New Roman" w:hAnsi="Arial" w:cs="Arial"/>
          <w:webHidden/>
          <w:color w:val="000000"/>
          <w:sz w:val="20"/>
          <w:szCs w:val="20"/>
        </w:rPr>
        <w:tab/>
        <w:t>11</w:t>
      </w:r>
    </w:p>
    <w:p w14:paraId="0A9B303B"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Diagnosis and Management of the Inpatient Setting</w:t>
      </w:r>
      <w:r w:rsidRPr="00586936">
        <w:rPr>
          <w:rFonts w:ascii="Arial" w:eastAsia="Times New Roman" w:hAnsi="Arial" w:cs="Arial"/>
          <w:webHidden/>
          <w:color w:val="000000"/>
          <w:sz w:val="20"/>
          <w:szCs w:val="20"/>
        </w:rPr>
        <w:tab/>
        <w:t>12</w:t>
      </w:r>
    </w:p>
    <w:p w14:paraId="7E960060"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Diagnosis and Management in the Outpatient Setting</w:t>
      </w:r>
      <w:r w:rsidRPr="00586936">
        <w:rPr>
          <w:rFonts w:ascii="Arial" w:eastAsia="Times New Roman" w:hAnsi="Arial" w:cs="Arial"/>
          <w:webHidden/>
          <w:color w:val="000000"/>
          <w:sz w:val="20"/>
          <w:szCs w:val="20"/>
        </w:rPr>
        <w:tab/>
        <w:t>14</w:t>
      </w:r>
    </w:p>
    <w:p w14:paraId="5B9964E0"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Electroencephalogram</w:t>
      </w:r>
      <w:r w:rsidRPr="00586936">
        <w:rPr>
          <w:rFonts w:ascii="Arial" w:eastAsia="Times New Roman" w:hAnsi="Arial" w:cs="Arial"/>
          <w:webHidden/>
          <w:color w:val="000000"/>
          <w:sz w:val="20"/>
          <w:szCs w:val="20"/>
        </w:rPr>
        <w:tab/>
        <w:t>17</w:t>
      </w:r>
    </w:p>
    <w:p w14:paraId="26BFC4E9"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Lumbar Puncture</w:t>
      </w:r>
      <w:r w:rsidRPr="00586936">
        <w:rPr>
          <w:rFonts w:ascii="Arial" w:eastAsia="Times New Roman" w:hAnsi="Arial" w:cs="Arial"/>
          <w:webHidden/>
          <w:color w:val="000000"/>
          <w:sz w:val="20"/>
          <w:szCs w:val="20"/>
        </w:rPr>
        <w:tab/>
        <w:t>19</w:t>
      </w:r>
    </w:p>
    <w:p w14:paraId="25F1E8D3"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Determination of Death by Neurologic Criteria</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1</w:t>
      </w:r>
    </w:p>
    <w:p w14:paraId="4C7DB9BF"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22</w:t>
      </w:r>
    </w:p>
    <w:p w14:paraId="0E4BBF17"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Development and Behavior</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0AEE7BA6"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Localization</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7A0A3BCF"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 xml:space="preserve">Neuroimaging   </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75A5705A"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Electromyography</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66D42C25"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Diagnostic Investigation</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7</w:t>
      </w:r>
    </w:p>
    <w:p w14:paraId="74AE8698"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666E586C"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Patient Safety</w:t>
      </w:r>
      <w:r w:rsidRPr="00586936">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324313F5"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Quality Improvement</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1</w:t>
      </w:r>
    </w:p>
    <w:p w14:paraId="526166FC"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webHidden/>
          <w:color w:val="000000"/>
          <w:sz w:val="20"/>
          <w:szCs w:val="20"/>
        </w:rPr>
      </w:pPr>
      <w:r w:rsidRPr="00586936">
        <w:rPr>
          <w:rFonts w:ascii="Arial" w:eastAsia="Times New Roman" w:hAnsi="Arial" w:cs="Arial"/>
          <w:color w:val="000000"/>
          <w:sz w:val="20"/>
          <w:szCs w:val="20"/>
        </w:rPr>
        <w:t>Systems of Care Delivery: Patient-Centered Care</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2</w:t>
      </w:r>
    </w:p>
    <w:p w14:paraId="7DB8A83C"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Physician Role in Health Care Systems</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301B0C12"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Community Resources</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18AAD533"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Diversity and Equity that Impact Neurodevelopmental Access and Outcomes</w:t>
      </w:r>
      <w:r w:rsidRPr="00586936">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6CC1C404"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6089BA06"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Evidence-Based and Informed Practice</w:t>
      </w:r>
      <w:r w:rsidRPr="00586936">
        <w:rPr>
          <w:rFonts w:ascii="Arial" w:eastAsia="Times New Roman" w:hAnsi="Arial" w:cs="Arial"/>
          <w:webHidden/>
          <w:color w:val="000000"/>
          <w:sz w:val="20"/>
          <w:szCs w:val="20"/>
        </w:rPr>
        <w:tab/>
      </w:r>
      <w:r>
        <w:rPr>
          <w:rFonts w:ascii="Arial" w:eastAsia="Times New Roman" w:hAnsi="Arial" w:cs="Arial"/>
          <w:webHidden/>
          <w:color w:val="000000"/>
          <w:sz w:val="20"/>
          <w:szCs w:val="20"/>
        </w:rPr>
        <w:t>40</w:t>
      </w:r>
    </w:p>
    <w:p w14:paraId="1EB259AA"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Reflective Practice and Commitment to Personal Growth</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3B268E4C"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512DD4A6"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Professional Behavior</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6643B261"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Ethical Principles</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4</w:t>
      </w:r>
    </w:p>
    <w:p w14:paraId="4E1F176B"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webHidden/>
          <w:color w:val="000000"/>
          <w:sz w:val="20"/>
          <w:szCs w:val="20"/>
        </w:rPr>
      </w:pPr>
      <w:r w:rsidRPr="00586936">
        <w:rPr>
          <w:rFonts w:ascii="Arial" w:eastAsia="Times New Roman" w:hAnsi="Arial" w:cs="Arial"/>
          <w:color w:val="000000"/>
          <w:sz w:val="20"/>
          <w:szCs w:val="20"/>
        </w:rPr>
        <w:t>Accountability/Conscientiousness</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19D23818"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Well-Being</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30BEAA7D"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Patient Care Etiquette with Patients of All Abilities</w:t>
      </w:r>
      <w:r w:rsidRPr="00586936">
        <w:rPr>
          <w:rFonts w:ascii="Arial" w:eastAsia="Times New Roman" w:hAnsi="Arial" w:cs="Arial"/>
          <w:webHidden/>
          <w:color w:val="000000"/>
          <w:sz w:val="20"/>
          <w:szCs w:val="20"/>
        </w:rPr>
        <w:tab/>
        <w:t>4</w:t>
      </w:r>
      <w:r>
        <w:rPr>
          <w:rFonts w:ascii="Arial" w:eastAsia="Times New Roman" w:hAnsi="Arial" w:cs="Arial"/>
          <w:webHidden/>
          <w:color w:val="000000"/>
          <w:sz w:val="20"/>
          <w:szCs w:val="20"/>
        </w:rPr>
        <w:t>9</w:t>
      </w:r>
    </w:p>
    <w:p w14:paraId="1D9F58FA" w14:textId="77777777" w:rsidR="00A75828" w:rsidRPr="002C0206" w:rsidRDefault="00A75828" w:rsidP="00A75828">
      <w:pPr>
        <w:tabs>
          <w:tab w:val="right" w:leader="dot" w:pos="8630"/>
        </w:tabs>
        <w:spacing w:before="120"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51</w:t>
      </w:r>
    </w:p>
    <w:p w14:paraId="052520F4"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Patient- and Family-Centered Communication</w:t>
      </w:r>
      <w:r w:rsidRPr="00586936">
        <w:rPr>
          <w:rFonts w:ascii="Arial" w:eastAsia="Times New Roman" w:hAnsi="Arial" w:cs="Arial"/>
          <w:webHidden/>
          <w:color w:val="000000"/>
          <w:sz w:val="20"/>
          <w:szCs w:val="20"/>
        </w:rPr>
        <w:tab/>
        <w:t>5</w:t>
      </w:r>
      <w:r>
        <w:rPr>
          <w:rFonts w:ascii="Arial" w:eastAsia="Times New Roman" w:hAnsi="Arial" w:cs="Arial"/>
          <w:webHidden/>
          <w:color w:val="000000"/>
          <w:sz w:val="20"/>
          <w:szCs w:val="20"/>
        </w:rPr>
        <w:t>1</w:t>
      </w:r>
    </w:p>
    <w:p w14:paraId="7C6DD19B"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lastRenderedPageBreak/>
        <w:t>Patient and Family Education</w:t>
      </w:r>
      <w:r w:rsidRPr="00586936">
        <w:rPr>
          <w:rFonts w:ascii="Arial" w:eastAsia="Times New Roman" w:hAnsi="Arial" w:cs="Arial"/>
          <w:webHidden/>
          <w:color w:val="000000"/>
          <w:sz w:val="20"/>
          <w:szCs w:val="20"/>
        </w:rPr>
        <w:tab/>
        <w:t>5</w:t>
      </w:r>
      <w:r>
        <w:rPr>
          <w:rFonts w:ascii="Arial" w:eastAsia="Times New Roman" w:hAnsi="Arial" w:cs="Arial"/>
          <w:webHidden/>
          <w:color w:val="000000"/>
          <w:sz w:val="20"/>
          <w:szCs w:val="20"/>
        </w:rPr>
        <w:t>3</w:t>
      </w:r>
    </w:p>
    <w:p w14:paraId="1C0F2484"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Interprofessional and Team Communication</w:t>
      </w:r>
      <w:r w:rsidRPr="00586936">
        <w:rPr>
          <w:rFonts w:ascii="Arial" w:eastAsia="Times New Roman" w:hAnsi="Arial" w:cs="Arial"/>
          <w:webHidden/>
          <w:color w:val="000000"/>
          <w:sz w:val="20"/>
          <w:szCs w:val="20"/>
        </w:rPr>
        <w:tab/>
        <w:t>5</w:t>
      </w:r>
      <w:r>
        <w:rPr>
          <w:rFonts w:ascii="Arial" w:eastAsia="Times New Roman" w:hAnsi="Arial" w:cs="Arial"/>
          <w:webHidden/>
          <w:color w:val="000000"/>
          <w:sz w:val="20"/>
          <w:szCs w:val="20"/>
        </w:rPr>
        <w:t>5</w:t>
      </w:r>
    </w:p>
    <w:p w14:paraId="0BF8A383" w14:textId="77777777" w:rsidR="00A75828" w:rsidRPr="00586936" w:rsidRDefault="00A75828" w:rsidP="00A75828">
      <w:pPr>
        <w:tabs>
          <w:tab w:val="right" w:leader="dot" w:pos="8630"/>
        </w:tabs>
        <w:spacing w:after="0" w:line="240" w:lineRule="auto"/>
        <w:ind w:left="200"/>
        <w:jc w:val="center"/>
        <w:rPr>
          <w:rFonts w:ascii="Arial" w:eastAsia="Times New Roman" w:hAnsi="Arial" w:cs="Arial"/>
          <w:color w:val="000000"/>
          <w:sz w:val="20"/>
          <w:szCs w:val="20"/>
        </w:rPr>
      </w:pPr>
      <w:r w:rsidRPr="00586936">
        <w:rPr>
          <w:rFonts w:ascii="Arial" w:eastAsia="Times New Roman" w:hAnsi="Arial" w:cs="Arial"/>
          <w:color w:val="000000"/>
          <w:sz w:val="20"/>
          <w:szCs w:val="20"/>
        </w:rPr>
        <w:t>Communication within Health Care Systems</w:t>
      </w:r>
      <w:r w:rsidRPr="00586936">
        <w:rPr>
          <w:rFonts w:ascii="Arial" w:eastAsia="Times New Roman" w:hAnsi="Arial" w:cs="Arial"/>
          <w:webHidden/>
          <w:color w:val="000000"/>
          <w:sz w:val="20"/>
          <w:szCs w:val="20"/>
        </w:rPr>
        <w:tab/>
        <w:t>5</w:t>
      </w:r>
      <w:r>
        <w:rPr>
          <w:rFonts w:ascii="Arial" w:eastAsia="Times New Roman" w:hAnsi="Arial" w:cs="Arial"/>
          <w:webHidden/>
          <w:color w:val="000000"/>
          <w:sz w:val="20"/>
          <w:szCs w:val="20"/>
        </w:rPr>
        <w:t>7</w:t>
      </w:r>
    </w:p>
    <w:p w14:paraId="5CA59DF9" w14:textId="7F33EC04" w:rsidR="00A75828" w:rsidRDefault="008F3CB1" w:rsidP="00A75828">
      <w:pPr>
        <w:tabs>
          <w:tab w:val="right" w:leader="dot" w:pos="8630"/>
        </w:tabs>
        <w:spacing w:before="120" w:after="0" w:line="240" w:lineRule="auto"/>
        <w:jc w:val="center"/>
      </w:pPr>
      <w:r>
        <w:rPr>
          <w:rFonts w:ascii="Arial" w:eastAsia="Times New Roman" w:hAnsi="Arial" w:cs="Arial"/>
          <w:b/>
          <w:bCs/>
          <w:caps/>
          <w:webHidden/>
          <w:sz w:val="20"/>
          <w:szCs w:val="20"/>
        </w:rPr>
        <w:t>Mapping of Milestones 1.0 to 2.0</w:t>
      </w:r>
      <w:r w:rsidR="00A75828" w:rsidRPr="002C0206">
        <w:rPr>
          <w:rFonts w:ascii="Arial" w:eastAsia="Times New Roman" w:hAnsi="Arial" w:cs="Arial"/>
          <w:b/>
          <w:bCs/>
          <w:caps/>
          <w:webHidden/>
          <w:sz w:val="20"/>
          <w:szCs w:val="20"/>
        </w:rPr>
        <w:tab/>
      </w:r>
      <w:r w:rsidR="00A75828">
        <w:rPr>
          <w:rFonts w:ascii="Arial" w:eastAsia="Times New Roman" w:hAnsi="Arial" w:cs="Arial"/>
          <w:b/>
          <w:bCs/>
          <w:caps/>
          <w:webHidden/>
          <w:sz w:val="20"/>
          <w:szCs w:val="20"/>
        </w:rPr>
        <w:t>59</w:t>
      </w:r>
    </w:p>
    <w:p w14:paraId="72949D5C" w14:textId="604DD5D0" w:rsidR="008F3CB1" w:rsidRDefault="008F3CB1" w:rsidP="008F3CB1">
      <w:pPr>
        <w:tabs>
          <w:tab w:val="right" w:leader="dot" w:pos="8630"/>
        </w:tabs>
        <w:spacing w:before="120" w:after="0" w:line="240" w:lineRule="auto"/>
        <w:jc w:val="cente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62</w:t>
      </w:r>
    </w:p>
    <w:p w14:paraId="1591C45C" w14:textId="58AA3AF0" w:rsidR="00EA014C" w:rsidRDefault="00EA014C" w:rsidP="00A75828">
      <w:pPr>
        <w:spacing w:after="240" w:line="240" w:lineRule="auto"/>
        <w:jc w:val="center"/>
        <w:rPr>
          <w:rFonts w:ascii="Arial" w:eastAsia="Arial" w:hAnsi="Arial" w:cs="Arial"/>
          <w:b/>
        </w:rPr>
      </w:pPr>
    </w:p>
    <w:p w14:paraId="0BA36ECF" w14:textId="77777777" w:rsidR="00F60747" w:rsidRDefault="00F60747">
      <w:pPr>
        <w:jc w:val="center"/>
        <w:rPr>
          <w:rFonts w:ascii="Arial" w:eastAsia="Arial" w:hAnsi="Arial" w:cs="Arial"/>
          <w:b/>
        </w:rPr>
      </w:pPr>
    </w:p>
    <w:p w14:paraId="52B80D59" w14:textId="77777777" w:rsidR="00F60747" w:rsidRDefault="00F60747">
      <w:pPr>
        <w:jc w:val="center"/>
        <w:rPr>
          <w:rFonts w:ascii="Arial" w:eastAsia="Arial" w:hAnsi="Arial" w:cs="Arial"/>
          <w:b/>
        </w:rPr>
      </w:pPr>
    </w:p>
    <w:p w14:paraId="6158A60C" w14:textId="77777777" w:rsidR="00F60747" w:rsidRDefault="00F60747">
      <w:pPr>
        <w:jc w:val="center"/>
        <w:rPr>
          <w:rFonts w:ascii="Arial" w:eastAsia="Arial" w:hAnsi="Arial" w:cs="Arial"/>
          <w:b/>
        </w:rPr>
      </w:pPr>
    </w:p>
    <w:p w14:paraId="58AE8921" w14:textId="77777777" w:rsidR="00F60747" w:rsidRDefault="00F60747">
      <w:pPr>
        <w:jc w:val="center"/>
        <w:rPr>
          <w:rFonts w:ascii="Arial" w:eastAsia="Arial" w:hAnsi="Arial" w:cs="Arial"/>
          <w:b/>
        </w:rPr>
      </w:pPr>
    </w:p>
    <w:p w14:paraId="46DA335C" w14:textId="77777777" w:rsidR="00F60747" w:rsidRDefault="00F60747">
      <w:pPr>
        <w:jc w:val="center"/>
        <w:rPr>
          <w:rFonts w:ascii="Arial" w:eastAsia="Arial" w:hAnsi="Arial" w:cs="Arial"/>
          <w:b/>
        </w:rPr>
      </w:pPr>
    </w:p>
    <w:p w14:paraId="30E5FBDF" w14:textId="77777777" w:rsidR="00F60747" w:rsidRDefault="00F60747">
      <w:pPr>
        <w:jc w:val="center"/>
        <w:rPr>
          <w:rFonts w:ascii="Arial" w:eastAsia="Arial" w:hAnsi="Arial" w:cs="Arial"/>
          <w:b/>
        </w:rPr>
      </w:pPr>
    </w:p>
    <w:p w14:paraId="4AD31C70" w14:textId="77777777" w:rsidR="00F60747" w:rsidRDefault="00F60747">
      <w:pPr>
        <w:jc w:val="center"/>
        <w:rPr>
          <w:rFonts w:ascii="Arial" w:eastAsia="Arial" w:hAnsi="Arial" w:cs="Arial"/>
          <w:b/>
        </w:rPr>
      </w:pPr>
    </w:p>
    <w:p w14:paraId="5CA85F55" w14:textId="77777777" w:rsidR="00F60747" w:rsidRDefault="00F60747">
      <w:pPr>
        <w:jc w:val="center"/>
        <w:rPr>
          <w:rFonts w:ascii="Arial" w:eastAsia="Arial" w:hAnsi="Arial" w:cs="Arial"/>
          <w:b/>
        </w:rPr>
      </w:pPr>
    </w:p>
    <w:p w14:paraId="33DEA209" w14:textId="77777777" w:rsidR="00F60747" w:rsidRDefault="00F60747">
      <w:pPr>
        <w:jc w:val="center"/>
        <w:rPr>
          <w:rFonts w:ascii="Arial" w:eastAsia="Arial" w:hAnsi="Arial" w:cs="Arial"/>
          <w:b/>
        </w:rPr>
      </w:pPr>
    </w:p>
    <w:p w14:paraId="7FA5E32D" w14:textId="77777777" w:rsidR="00F60747" w:rsidRDefault="00F60747">
      <w:pPr>
        <w:jc w:val="center"/>
        <w:rPr>
          <w:rFonts w:ascii="Arial" w:eastAsia="Arial" w:hAnsi="Arial" w:cs="Arial"/>
          <w:b/>
        </w:rPr>
      </w:pPr>
    </w:p>
    <w:p w14:paraId="6FCDE328" w14:textId="77777777" w:rsidR="00F60747" w:rsidRDefault="00F60747">
      <w:pPr>
        <w:jc w:val="center"/>
        <w:rPr>
          <w:rFonts w:ascii="Arial" w:eastAsia="Arial" w:hAnsi="Arial" w:cs="Arial"/>
          <w:b/>
        </w:rPr>
      </w:pPr>
    </w:p>
    <w:p w14:paraId="646F939A" w14:textId="77777777" w:rsidR="00F60747" w:rsidRDefault="00F60747">
      <w:pPr>
        <w:jc w:val="center"/>
        <w:rPr>
          <w:rFonts w:ascii="Arial" w:eastAsia="Arial" w:hAnsi="Arial" w:cs="Arial"/>
          <w:b/>
        </w:rPr>
      </w:pPr>
    </w:p>
    <w:p w14:paraId="389AE5BF" w14:textId="77777777" w:rsidR="00F60747" w:rsidRDefault="00F60747">
      <w:pPr>
        <w:jc w:val="center"/>
        <w:rPr>
          <w:rFonts w:ascii="Arial" w:eastAsia="Arial" w:hAnsi="Arial" w:cs="Arial"/>
          <w:b/>
        </w:rPr>
      </w:pPr>
    </w:p>
    <w:p w14:paraId="48C2A521" w14:textId="77777777" w:rsidR="00F60747" w:rsidRDefault="00F60747">
      <w:pPr>
        <w:jc w:val="center"/>
        <w:rPr>
          <w:rFonts w:ascii="Arial" w:eastAsia="Arial" w:hAnsi="Arial" w:cs="Arial"/>
          <w:b/>
        </w:rPr>
      </w:pPr>
    </w:p>
    <w:p w14:paraId="0632EE21" w14:textId="77777777" w:rsidR="00F60747" w:rsidRDefault="00F60747">
      <w:pPr>
        <w:jc w:val="center"/>
        <w:rPr>
          <w:rFonts w:ascii="Arial" w:eastAsia="Arial" w:hAnsi="Arial" w:cs="Arial"/>
          <w:b/>
        </w:rPr>
      </w:pPr>
    </w:p>
    <w:p w14:paraId="18343BDB" w14:textId="6D203D2C" w:rsidR="00F60747" w:rsidRDefault="00F60747">
      <w:pPr>
        <w:jc w:val="center"/>
        <w:rPr>
          <w:rFonts w:ascii="Arial" w:eastAsia="Arial" w:hAnsi="Arial" w:cs="Arial"/>
          <w:b/>
        </w:rPr>
      </w:pPr>
    </w:p>
    <w:p w14:paraId="08D7AE89" w14:textId="77777777" w:rsidR="00C272E4" w:rsidRDefault="00C272E4">
      <w:pPr>
        <w:jc w:val="center"/>
        <w:rPr>
          <w:rFonts w:ascii="Arial" w:eastAsia="Arial" w:hAnsi="Arial" w:cs="Arial"/>
          <w:b/>
        </w:rPr>
      </w:pPr>
    </w:p>
    <w:p w14:paraId="517F5399" w14:textId="77777777" w:rsidR="00F60747" w:rsidRDefault="00F60747">
      <w:pPr>
        <w:jc w:val="center"/>
        <w:rPr>
          <w:rFonts w:ascii="Arial" w:eastAsia="Arial" w:hAnsi="Arial" w:cs="Arial"/>
          <w:b/>
        </w:rPr>
      </w:pPr>
    </w:p>
    <w:p w14:paraId="3010C07A" w14:textId="77777777" w:rsidR="00F60747" w:rsidRDefault="00F60747">
      <w:pPr>
        <w:jc w:val="center"/>
        <w:rPr>
          <w:rFonts w:ascii="Arial" w:eastAsia="Arial" w:hAnsi="Arial" w:cs="Arial"/>
          <w:b/>
        </w:rPr>
      </w:pPr>
    </w:p>
    <w:p w14:paraId="2C7825B7" w14:textId="0DB4DFC4" w:rsidR="00793231" w:rsidRPr="0039775B" w:rsidRDefault="00DE07EC">
      <w:pPr>
        <w:jc w:val="center"/>
        <w:rPr>
          <w:rFonts w:ascii="Arial" w:eastAsia="Arial" w:hAnsi="Arial" w:cs="Arial"/>
          <w:b/>
        </w:rPr>
      </w:pPr>
      <w:r w:rsidRPr="0039775B">
        <w:rPr>
          <w:rFonts w:ascii="Arial" w:eastAsia="Arial" w:hAnsi="Arial" w:cs="Arial"/>
          <w:b/>
        </w:rPr>
        <w:t>Milestones Supplemental Guide</w:t>
      </w:r>
    </w:p>
    <w:p w14:paraId="184B9D8C" w14:textId="77777777" w:rsidR="00793231" w:rsidRDefault="00793231">
      <w:pPr>
        <w:ind w:left="-5"/>
        <w:rPr>
          <w:rFonts w:ascii="Arial" w:eastAsia="Arial" w:hAnsi="Arial" w:cs="Arial"/>
        </w:rPr>
      </w:pPr>
    </w:p>
    <w:p w14:paraId="27E7C2F3" w14:textId="3EB52D0A" w:rsidR="00793231" w:rsidRDefault="00DE07EC">
      <w:pPr>
        <w:ind w:left="-5"/>
        <w:rPr>
          <w:rFonts w:ascii="Arial" w:eastAsia="Arial" w:hAnsi="Arial" w:cs="Arial"/>
        </w:rPr>
      </w:pPr>
      <w:r>
        <w:rPr>
          <w:rFonts w:ascii="Arial" w:eastAsia="Arial" w:hAnsi="Arial" w:cs="Arial"/>
        </w:rPr>
        <w:t xml:space="preserve">This document provides additional guidance and examples for the </w:t>
      </w:r>
      <w:r w:rsidR="006E4C97">
        <w:rPr>
          <w:rFonts w:ascii="Arial" w:eastAsia="Arial" w:hAnsi="Arial" w:cs="Arial"/>
        </w:rPr>
        <w:t xml:space="preserve">Neurodevelopmental </w:t>
      </w:r>
      <w:r w:rsidR="005D3A41">
        <w:rPr>
          <w:rFonts w:ascii="Arial" w:eastAsia="Arial" w:hAnsi="Arial" w:cs="Arial"/>
        </w:rPr>
        <w:t>Disabilities</w:t>
      </w:r>
      <w:r>
        <w:rPr>
          <w:rFonts w:ascii="Arial" w:eastAsia="Arial" w:hAnsi="Arial" w:cs="Arial"/>
        </w:rPr>
        <w:t xml:space="preserve"> Milestones. This is not designed to indicate any specific requirements for each level, but to provide insight into the thinking of the Milestone Work Group.</w:t>
      </w:r>
    </w:p>
    <w:p w14:paraId="012EBBDF" w14:textId="77777777" w:rsidR="00793231" w:rsidRDefault="00793231">
      <w:pPr>
        <w:ind w:left="-5"/>
        <w:rPr>
          <w:rFonts w:ascii="Arial" w:eastAsia="Arial" w:hAnsi="Arial" w:cs="Arial"/>
        </w:rPr>
      </w:pPr>
    </w:p>
    <w:p w14:paraId="78EA1A72" w14:textId="77777777" w:rsidR="00793231" w:rsidRDefault="00DE07EC">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8058FB6" w14:textId="77777777" w:rsidR="00793231" w:rsidRDefault="00793231">
      <w:pPr>
        <w:ind w:left="-5"/>
        <w:rPr>
          <w:rFonts w:ascii="Arial" w:eastAsia="Arial" w:hAnsi="Arial" w:cs="Arial"/>
        </w:rPr>
      </w:pPr>
    </w:p>
    <w:p w14:paraId="186707B8" w14:textId="3082174E" w:rsidR="00793231" w:rsidRDefault="00DE07EC">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9C4EB53" w14:textId="77777777" w:rsidR="0011237D" w:rsidRDefault="0011237D">
      <w:pPr>
        <w:spacing w:line="256" w:lineRule="auto"/>
        <w:rPr>
          <w:rFonts w:ascii="Arial" w:eastAsia="Arial" w:hAnsi="Arial" w:cs="Arial"/>
        </w:rPr>
      </w:pPr>
    </w:p>
    <w:p w14:paraId="519F452C" w14:textId="77777777" w:rsidR="0011237D" w:rsidRPr="0011237D" w:rsidRDefault="0011237D" w:rsidP="0011237D">
      <w:pPr>
        <w:rPr>
          <w:rFonts w:ascii="Arial" w:hAnsi="Arial" w:cs="Arial"/>
        </w:rPr>
      </w:pPr>
      <w:r w:rsidRPr="0011237D">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11237D">
          <w:rPr>
            <w:rStyle w:val="Hyperlink"/>
            <w:rFonts w:ascii="Arial" w:hAnsi="Arial" w:cs="Arial"/>
          </w:rPr>
          <w:t>Resources</w:t>
        </w:r>
      </w:hyperlink>
      <w:r w:rsidRPr="0011237D">
        <w:rPr>
          <w:rFonts w:ascii="Arial" w:hAnsi="Arial" w:cs="Arial"/>
        </w:rPr>
        <w:t xml:space="preserve"> page of the Milestones section of the ACGME website.</w:t>
      </w:r>
    </w:p>
    <w:p w14:paraId="21B1F329" w14:textId="77777777" w:rsidR="0011237D" w:rsidRDefault="0011237D">
      <w:pPr>
        <w:spacing w:line="256" w:lineRule="auto"/>
        <w:rPr>
          <w:rFonts w:ascii="Arial" w:eastAsia="Arial" w:hAnsi="Arial" w:cs="Arial"/>
        </w:rPr>
      </w:pPr>
    </w:p>
    <w:p w14:paraId="439FE613" w14:textId="77777777" w:rsidR="00793231" w:rsidRDefault="00DE07EC" w:rsidP="001A585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E726C" w:rsidRPr="00760C36" w14:paraId="73FD2A5D" w14:textId="77777777" w:rsidTr="1B24BE6D">
        <w:trPr>
          <w:trHeight w:val="760"/>
        </w:trPr>
        <w:tc>
          <w:tcPr>
            <w:tcW w:w="14125" w:type="dxa"/>
            <w:gridSpan w:val="2"/>
            <w:shd w:val="clear" w:color="auto" w:fill="9CC3E5"/>
          </w:tcPr>
          <w:p w14:paraId="684A44A3" w14:textId="2987BF4E" w:rsidR="00793231" w:rsidRPr="00760C36" w:rsidRDefault="00DE07EC" w:rsidP="001A585E">
            <w:pPr>
              <w:keepNext/>
              <w:pBdr>
                <w:top w:val="nil"/>
                <w:left w:val="nil"/>
                <w:bottom w:val="nil"/>
                <w:right w:val="nil"/>
                <w:between w:val="nil"/>
              </w:pBdr>
              <w:spacing w:after="0" w:line="240" w:lineRule="auto"/>
              <w:jc w:val="center"/>
              <w:rPr>
                <w:rFonts w:ascii="Arial" w:eastAsia="Arial" w:hAnsi="Arial" w:cs="Arial"/>
                <w:b/>
                <w:color w:val="000000"/>
              </w:rPr>
            </w:pPr>
            <w:bookmarkStart w:id="1" w:name="_Hlk65076766"/>
            <w:r w:rsidRPr="00760C36">
              <w:rPr>
                <w:rFonts w:ascii="Arial" w:eastAsia="Arial" w:hAnsi="Arial" w:cs="Arial"/>
                <w:b/>
              </w:rPr>
              <w:lastRenderedPageBreak/>
              <w:t>Patient Care 1: Neurologic and Developmental History</w:t>
            </w:r>
          </w:p>
          <w:bookmarkEnd w:id="1"/>
          <w:p w14:paraId="043803F9" w14:textId="115F1A22" w:rsidR="00793231" w:rsidRPr="00760C36" w:rsidRDefault="00DE07EC" w:rsidP="002B6B93">
            <w:pPr>
              <w:spacing w:after="0" w:line="240" w:lineRule="auto"/>
              <w:ind w:left="201" w:hanging="14"/>
              <w:rPr>
                <w:rFonts w:ascii="Arial" w:eastAsia="Arial" w:hAnsi="Arial" w:cs="Arial"/>
                <w:b/>
                <w:bCs/>
                <w:color w:val="000000"/>
              </w:rPr>
            </w:pPr>
            <w:r w:rsidRPr="00760C36">
              <w:rPr>
                <w:rFonts w:ascii="Arial" w:eastAsia="Arial" w:hAnsi="Arial" w:cs="Arial"/>
                <w:b/>
                <w:bCs/>
              </w:rPr>
              <w:t>Overall Intent:</w:t>
            </w:r>
            <w:r w:rsidRPr="00760C36">
              <w:rPr>
                <w:rFonts w:ascii="Arial" w:eastAsia="Arial" w:hAnsi="Arial" w:cs="Arial"/>
              </w:rPr>
              <w:t xml:space="preserve"> To efficiently obtain, communicate, and document a history that addresses the neurologic</w:t>
            </w:r>
            <w:r w:rsidR="6E924193" w:rsidRPr="00760C36">
              <w:rPr>
                <w:rFonts w:ascii="Arial" w:eastAsia="Arial" w:hAnsi="Arial" w:cs="Arial"/>
              </w:rPr>
              <w:t xml:space="preserve"> and/or developmental</w:t>
            </w:r>
            <w:r w:rsidRPr="00760C36">
              <w:rPr>
                <w:rFonts w:ascii="Arial" w:eastAsia="Arial" w:hAnsi="Arial" w:cs="Arial"/>
              </w:rPr>
              <w:t xml:space="preserve"> question</w:t>
            </w:r>
          </w:p>
        </w:tc>
      </w:tr>
      <w:tr w:rsidR="00EC270E" w:rsidRPr="00760C36" w14:paraId="658F0409" w14:textId="77777777" w:rsidTr="1B24BE6D">
        <w:tc>
          <w:tcPr>
            <w:tcW w:w="4950" w:type="dxa"/>
            <w:shd w:val="clear" w:color="auto" w:fill="FAC090"/>
          </w:tcPr>
          <w:p w14:paraId="524F39DB" w14:textId="77777777" w:rsidR="00793231" w:rsidRPr="00760C36" w:rsidRDefault="00DE07EC" w:rsidP="00DD19AF">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446B5B01" w14:textId="77777777" w:rsidR="00793231" w:rsidRPr="00760C36" w:rsidRDefault="00DE07EC" w:rsidP="00DD19AF">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057124" w:rsidRPr="00760C36" w14:paraId="68D97440" w14:textId="77777777" w:rsidTr="1B24BE6D">
        <w:tc>
          <w:tcPr>
            <w:tcW w:w="4950" w:type="dxa"/>
            <w:tcBorders>
              <w:top w:val="single" w:sz="4" w:space="0" w:color="000000" w:themeColor="text1"/>
              <w:bottom w:val="single" w:sz="4" w:space="0" w:color="000000" w:themeColor="text1"/>
            </w:tcBorders>
            <w:shd w:val="clear" w:color="auto" w:fill="C9C9C9"/>
          </w:tcPr>
          <w:p w14:paraId="3A9AC2D5" w14:textId="630772E2" w:rsidR="00793231" w:rsidRPr="00760C36" w:rsidRDefault="00DE07EC" w:rsidP="00DD19AF">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A94C2A" w:rsidRPr="00A94C2A">
              <w:rPr>
                <w:rFonts w:ascii="Arial" w:eastAsia="Arial" w:hAnsi="Arial" w:cs="Arial"/>
                <w:i/>
                <w:color w:val="000000"/>
              </w:rPr>
              <w:t>Obtains, communicates, and documents an appropriate history and begins to document perinatal, developmental, and family components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E0556E" w14:textId="6B70D7C6" w:rsidR="00507DD1" w:rsidRPr="00760C36" w:rsidRDefault="00B7178D"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In a child being evaluated for global developmental delay, not taking a </w:t>
            </w:r>
            <w:r w:rsidR="00586936">
              <w:rPr>
                <w:rFonts w:ascii="Arial" w:hAnsi="Arial" w:cs="Arial"/>
                <w:sz w:val="22"/>
                <w:szCs w:val="22"/>
              </w:rPr>
              <w:t>three</w:t>
            </w:r>
            <w:r w:rsidR="009C005D" w:rsidRPr="00760C36">
              <w:rPr>
                <w:rFonts w:ascii="Arial" w:hAnsi="Arial" w:cs="Arial"/>
                <w:sz w:val="22"/>
                <w:szCs w:val="22"/>
              </w:rPr>
              <w:t>-</w:t>
            </w:r>
            <w:r w:rsidRPr="00760C36">
              <w:rPr>
                <w:rFonts w:ascii="Arial" w:hAnsi="Arial" w:cs="Arial"/>
                <w:sz w:val="22"/>
                <w:szCs w:val="22"/>
              </w:rPr>
              <w:t>generation pedigree</w:t>
            </w:r>
          </w:p>
          <w:p w14:paraId="39F737E2" w14:textId="77777777" w:rsidR="00507DD1" w:rsidRPr="00760C36" w:rsidRDefault="00B7178D"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 obtaining developmental history, including functional abilities that are not typically achieved at the child's age or not able to be quantified</w:t>
            </w:r>
          </w:p>
          <w:p w14:paraId="123DD322" w14:textId="793323F4" w:rsidR="00507DD1" w:rsidRPr="00760C36" w:rsidRDefault="00B7178D"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Failure to </w:t>
            </w:r>
            <w:r w:rsidR="009C005D" w:rsidRPr="00760C36">
              <w:rPr>
                <w:rFonts w:ascii="Arial" w:hAnsi="Arial" w:cs="Arial"/>
                <w:sz w:val="22"/>
                <w:szCs w:val="22"/>
              </w:rPr>
              <w:t xml:space="preserve">elicit </w:t>
            </w:r>
            <w:r w:rsidRPr="00760C36">
              <w:rPr>
                <w:rFonts w:ascii="Arial" w:hAnsi="Arial" w:cs="Arial"/>
                <w:sz w:val="22"/>
                <w:szCs w:val="22"/>
              </w:rPr>
              <w:t>history</w:t>
            </w:r>
            <w:r w:rsidR="009C005D" w:rsidRPr="00760C36">
              <w:rPr>
                <w:rFonts w:ascii="Arial" w:hAnsi="Arial" w:cs="Arial"/>
                <w:sz w:val="22"/>
                <w:szCs w:val="22"/>
              </w:rPr>
              <w:t xml:space="preserve"> of</w:t>
            </w:r>
            <w:r w:rsidRPr="00760C36">
              <w:rPr>
                <w:rFonts w:ascii="Arial" w:hAnsi="Arial" w:cs="Arial"/>
                <w:sz w:val="22"/>
                <w:szCs w:val="22"/>
              </w:rPr>
              <w:t xml:space="preserve"> chronic illness in the mothe</w:t>
            </w:r>
            <w:r w:rsidR="00624A89" w:rsidRPr="00760C36">
              <w:rPr>
                <w:rFonts w:ascii="Arial" w:hAnsi="Arial" w:cs="Arial"/>
                <w:sz w:val="22"/>
                <w:szCs w:val="22"/>
              </w:rPr>
              <w:t>r</w:t>
            </w:r>
            <w:r w:rsidRPr="00760C36">
              <w:rPr>
                <w:rFonts w:ascii="Arial" w:hAnsi="Arial" w:cs="Arial"/>
                <w:sz w:val="22"/>
                <w:szCs w:val="22"/>
              </w:rPr>
              <w:t xml:space="preserve"> that precedes pregnancy</w:t>
            </w:r>
          </w:p>
        </w:tc>
      </w:tr>
      <w:tr w:rsidR="00057124" w:rsidRPr="00760C36" w14:paraId="5EADEA7E" w14:textId="77777777" w:rsidTr="1B24BE6D">
        <w:tc>
          <w:tcPr>
            <w:tcW w:w="4950" w:type="dxa"/>
            <w:tcBorders>
              <w:top w:val="single" w:sz="4" w:space="0" w:color="000000" w:themeColor="text1"/>
              <w:bottom w:val="single" w:sz="4" w:space="0" w:color="000000" w:themeColor="text1"/>
            </w:tcBorders>
            <w:shd w:val="clear" w:color="auto" w:fill="C9C9C9"/>
          </w:tcPr>
          <w:p w14:paraId="794D9E3A" w14:textId="2706C2DE" w:rsidR="00793231" w:rsidRPr="00760C36" w:rsidRDefault="00DE07EC" w:rsidP="00DD19AF">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A94C2A" w:rsidRPr="00A94C2A">
              <w:rPr>
                <w:rFonts w:ascii="Arial" w:eastAsia="Arial" w:hAnsi="Arial" w:cs="Arial"/>
                <w:i/>
              </w:rPr>
              <w:t>Obtains, communicates, and documents a relevant history, including perinatal, developmental, and family components, eliciting patient’s and patient’s family’s contributions based on cognitive level and cultural norms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7D975B" w14:textId="77777777" w:rsidR="00507DD1" w:rsidRPr="00760C36" w:rsidRDefault="00675F58"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Maternal uncle is in special education and maternal grandfather has a new onset movement disorder</w:t>
            </w:r>
          </w:p>
          <w:p w14:paraId="18BAC6AE" w14:textId="55BB77FD" w:rsidR="00507DD1" w:rsidRPr="00760C36" w:rsidRDefault="004F45AC" w:rsidP="00507DD1">
            <w:pPr>
              <w:pStyle w:val="CommentText"/>
              <w:numPr>
                <w:ilvl w:val="0"/>
                <w:numId w:val="27"/>
              </w:numPr>
              <w:spacing w:after="0"/>
              <w:ind w:left="180" w:hanging="180"/>
              <w:rPr>
                <w:rFonts w:ascii="Arial" w:hAnsi="Arial" w:cs="Arial"/>
                <w:sz w:val="22"/>
                <w:szCs w:val="22"/>
              </w:rPr>
            </w:pPr>
            <w:r>
              <w:rPr>
                <w:rFonts w:ascii="Arial" w:hAnsi="Arial" w:cs="Arial"/>
                <w:sz w:val="22"/>
                <w:szCs w:val="22"/>
              </w:rPr>
              <w:t>Collects</w:t>
            </w:r>
            <w:r w:rsidRPr="1B24BE6D">
              <w:rPr>
                <w:rFonts w:ascii="Arial" w:hAnsi="Arial" w:cs="Arial"/>
                <w:sz w:val="22"/>
                <w:szCs w:val="22"/>
              </w:rPr>
              <w:t xml:space="preserve"> </w:t>
            </w:r>
            <w:r w:rsidR="1B24BE6D" w:rsidRPr="1B24BE6D">
              <w:rPr>
                <w:rFonts w:ascii="Arial" w:hAnsi="Arial" w:cs="Arial"/>
                <w:sz w:val="22"/>
                <w:szCs w:val="22"/>
              </w:rPr>
              <w:t>external therapy notes</w:t>
            </w:r>
            <w:r w:rsidR="00655D33">
              <w:rPr>
                <w:rFonts w:ascii="Arial" w:hAnsi="Arial" w:cs="Arial"/>
                <w:sz w:val="22"/>
                <w:szCs w:val="22"/>
              </w:rPr>
              <w:t xml:space="preserve"> and school data</w:t>
            </w:r>
            <w:r w:rsidR="1B24BE6D" w:rsidRPr="1B24BE6D">
              <w:rPr>
                <w:rFonts w:ascii="Arial" w:hAnsi="Arial" w:cs="Arial"/>
                <w:sz w:val="22"/>
                <w:szCs w:val="22"/>
              </w:rPr>
              <w:t xml:space="preserve"> to</w:t>
            </w:r>
            <w:r w:rsidR="00655D33">
              <w:rPr>
                <w:rFonts w:ascii="Arial" w:hAnsi="Arial" w:cs="Arial"/>
                <w:sz w:val="22"/>
                <w:szCs w:val="22"/>
              </w:rPr>
              <w:t xml:space="preserve"> incorporate into the report </w:t>
            </w:r>
          </w:p>
          <w:p w14:paraId="597E55C9" w14:textId="4CB00BA0" w:rsidR="00793231" w:rsidRPr="00760C36" w:rsidRDefault="000951CB" w:rsidP="00507DD1">
            <w:pPr>
              <w:pStyle w:val="CommentText"/>
              <w:numPr>
                <w:ilvl w:val="0"/>
                <w:numId w:val="27"/>
              </w:numPr>
              <w:spacing w:after="0"/>
              <w:ind w:left="180" w:hanging="180"/>
              <w:rPr>
                <w:rFonts w:ascii="Arial" w:hAnsi="Arial" w:cs="Arial"/>
                <w:sz w:val="22"/>
                <w:szCs w:val="22"/>
              </w:rPr>
            </w:pPr>
            <w:r w:rsidRPr="00760C36">
              <w:rPr>
                <w:rFonts w:ascii="Arial" w:eastAsia="Segoe UI" w:hAnsi="Arial" w:cs="Arial"/>
                <w:color w:val="333333"/>
                <w:sz w:val="22"/>
                <w:szCs w:val="22"/>
              </w:rPr>
              <w:t>T</w:t>
            </w:r>
            <w:r w:rsidR="00DE07EC" w:rsidRPr="00760C36">
              <w:rPr>
                <w:rFonts w:ascii="Arial" w:eastAsia="Arial" w:hAnsi="Arial" w:cs="Arial"/>
                <w:sz w:val="22"/>
                <w:szCs w:val="22"/>
              </w:rPr>
              <w:t>he clinic note is generally organized, but the attending still needs to add some clarification</w:t>
            </w:r>
          </w:p>
        </w:tc>
      </w:tr>
      <w:tr w:rsidR="00057124" w:rsidRPr="00760C36" w14:paraId="67E5735F" w14:textId="77777777" w:rsidTr="1B24BE6D">
        <w:tc>
          <w:tcPr>
            <w:tcW w:w="4950" w:type="dxa"/>
            <w:tcBorders>
              <w:top w:val="single" w:sz="4" w:space="0" w:color="000000" w:themeColor="text1"/>
              <w:bottom w:val="single" w:sz="4" w:space="0" w:color="000000" w:themeColor="text1"/>
            </w:tcBorders>
            <w:shd w:val="clear" w:color="auto" w:fill="C9C9C9"/>
          </w:tcPr>
          <w:p w14:paraId="5109C1E2" w14:textId="59246522" w:rsidR="00793231" w:rsidRPr="00760C36" w:rsidRDefault="00DE07EC" w:rsidP="00DD19AF">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A94C2A" w:rsidRPr="00A94C2A">
              <w:rPr>
                <w:rFonts w:ascii="Arial" w:eastAsia="Arial" w:hAnsi="Arial" w:cs="Arial"/>
                <w:i/>
                <w:color w:val="000000"/>
              </w:rPr>
              <w:t>Obtains, communicates, and documents a well-organized history that incorporates supplemental data from external 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F51304" w14:textId="66CA2C98" w:rsidR="00507DD1" w:rsidRPr="00760C36" w:rsidRDefault="00DE07EC" w:rsidP="00507DD1">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Obtains </w:t>
            </w:r>
            <w:r w:rsidR="004D1416" w:rsidRPr="00760C36">
              <w:rPr>
                <w:rFonts w:ascii="Arial" w:eastAsia="Arial" w:hAnsi="Arial" w:cs="Arial"/>
                <w:sz w:val="22"/>
                <w:szCs w:val="22"/>
              </w:rPr>
              <w:t xml:space="preserve">a </w:t>
            </w:r>
            <w:r w:rsidRPr="00760C36">
              <w:rPr>
                <w:rFonts w:ascii="Arial" w:eastAsia="Arial" w:hAnsi="Arial" w:cs="Arial"/>
                <w:sz w:val="22"/>
                <w:szCs w:val="22"/>
              </w:rPr>
              <w:t xml:space="preserve">history </w:t>
            </w:r>
            <w:r w:rsidR="004D1416" w:rsidRPr="00760C36">
              <w:rPr>
                <w:rFonts w:ascii="Arial" w:eastAsia="Arial" w:hAnsi="Arial" w:cs="Arial"/>
                <w:sz w:val="22"/>
                <w:szCs w:val="22"/>
              </w:rPr>
              <w:t xml:space="preserve">that a </w:t>
            </w:r>
            <w:r w:rsidRPr="00760C36">
              <w:rPr>
                <w:rFonts w:ascii="Arial" w:eastAsia="Arial" w:hAnsi="Arial" w:cs="Arial"/>
                <w:sz w:val="22"/>
                <w:szCs w:val="22"/>
              </w:rPr>
              <w:t xml:space="preserve">faculty </w:t>
            </w:r>
            <w:r w:rsidR="43832B48" w:rsidRPr="00760C36">
              <w:rPr>
                <w:rFonts w:ascii="Arial" w:eastAsia="Arial" w:hAnsi="Arial" w:cs="Arial"/>
                <w:sz w:val="22"/>
                <w:szCs w:val="22"/>
              </w:rPr>
              <w:t xml:space="preserve">member </w:t>
            </w:r>
            <w:r w:rsidR="00586936">
              <w:rPr>
                <w:rFonts w:ascii="Arial" w:eastAsia="Arial" w:hAnsi="Arial" w:cs="Arial"/>
                <w:sz w:val="22"/>
                <w:szCs w:val="22"/>
              </w:rPr>
              <w:t xml:space="preserve">can </w:t>
            </w:r>
            <w:r w:rsidRPr="00760C36">
              <w:rPr>
                <w:rFonts w:ascii="Arial" w:eastAsia="Arial" w:hAnsi="Arial" w:cs="Arial"/>
                <w:sz w:val="22"/>
                <w:szCs w:val="22"/>
              </w:rPr>
              <w:t xml:space="preserve">follow during the presentation; does not skip around </w:t>
            </w:r>
            <w:r w:rsidR="00586936">
              <w:rPr>
                <w:rFonts w:ascii="Arial" w:eastAsia="Arial" w:hAnsi="Arial" w:cs="Arial"/>
                <w:sz w:val="22"/>
                <w:szCs w:val="22"/>
              </w:rPr>
              <w:t xml:space="preserve">in </w:t>
            </w:r>
            <w:r w:rsidRPr="00760C36">
              <w:rPr>
                <w:rFonts w:ascii="Arial" w:eastAsia="Arial" w:hAnsi="Arial" w:cs="Arial"/>
                <w:sz w:val="22"/>
                <w:szCs w:val="22"/>
              </w:rPr>
              <w:t>the history</w:t>
            </w:r>
          </w:p>
          <w:p w14:paraId="3E47E9E9" w14:textId="072165CF" w:rsidR="00793231" w:rsidRPr="00760C36" w:rsidRDefault="00586936" w:rsidP="00507DD1">
            <w:pPr>
              <w:pStyle w:val="CommentText"/>
              <w:numPr>
                <w:ilvl w:val="0"/>
                <w:numId w:val="27"/>
              </w:numPr>
              <w:spacing w:after="0"/>
              <w:ind w:left="180" w:hanging="180"/>
              <w:rPr>
                <w:rFonts w:ascii="Arial" w:hAnsi="Arial" w:cs="Arial"/>
                <w:sz w:val="22"/>
                <w:szCs w:val="22"/>
              </w:rPr>
            </w:pPr>
            <w:r>
              <w:rPr>
                <w:rFonts w:ascii="Arial" w:eastAsia="Arial" w:hAnsi="Arial" w:cs="Arial"/>
                <w:sz w:val="22"/>
                <w:szCs w:val="22"/>
              </w:rPr>
              <w:t>Writes c</w:t>
            </w:r>
            <w:r w:rsidRPr="00760C36">
              <w:rPr>
                <w:rFonts w:ascii="Arial" w:eastAsia="Arial" w:hAnsi="Arial" w:cs="Arial"/>
                <w:sz w:val="22"/>
                <w:szCs w:val="22"/>
              </w:rPr>
              <w:t>omplete, organized, and clear</w:t>
            </w:r>
            <w:r>
              <w:rPr>
                <w:rFonts w:ascii="Arial" w:eastAsia="Arial" w:hAnsi="Arial" w:cs="Arial"/>
                <w:sz w:val="22"/>
                <w:szCs w:val="22"/>
              </w:rPr>
              <w:t xml:space="preserve"> </w:t>
            </w:r>
            <w:r w:rsidR="00DE07EC" w:rsidRPr="00760C36">
              <w:rPr>
                <w:rFonts w:ascii="Arial" w:eastAsia="Arial" w:hAnsi="Arial" w:cs="Arial"/>
                <w:sz w:val="22"/>
                <w:szCs w:val="22"/>
              </w:rPr>
              <w:t>clinic note</w:t>
            </w:r>
            <w:r>
              <w:rPr>
                <w:rFonts w:ascii="Arial" w:eastAsia="Arial" w:hAnsi="Arial" w:cs="Arial"/>
                <w:sz w:val="22"/>
                <w:szCs w:val="22"/>
              </w:rPr>
              <w:t>s;</w:t>
            </w:r>
            <w:r w:rsidR="00DE07EC" w:rsidRPr="00760C36">
              <w:rPr>
                <w:rFonts w:ascii="Arial" w:eastAsia="Arial" w:hAnsi="Arial" w:cs="Arial"/>
                <w:sz w:val="22"/>
                <w:szCs w:val="22"/>
              </w:rPr>
              <w:t xml:space="preserve"> does not need the attending</w:t>
            </w:r>
            <w:r>
              <w:rPr>
                <w:rFonts w:ascii="Arial" w:eastAsia="Arial" w:hAnsi="Arial" w:cs="Arial"/>
                <w:sz w:val="22"/>
                <w:szCs w:val="22"/>
              </w:rPr>
              <w:t xml:space="preserve"> to edit them</w:t>
            </w:r>
            <w:r w:rsidR="00DE07EC" w:rsidRPr="00760C36">
              <w:rPr>
                <w:rFonts w:ascii="Arial" w:eastAsia="Arial" w:hAnsi="Arial" w:cs="Arial"/>
                <w:sz w:val="22"/>
                <w:szCs w:val="22"/>
              </w:rPr>
              <w:t xml:space="preserve"> </w:t>
            </w:r>
          </w:p>
        </w:tc>
      </w:tr>
      <w:tr w:rsidR="00057124" w:rsidRPr="00760C36" w14:paraId="387F5DA4" w14:textId="77777777" w:rsidTr="1B24BE6D">
        <w:tc>
          <w:tcPr>
            <w:tcW w:w="4950" w:type="dxa"/>
            <w:tcBorders>
              <w:top w:val="single" w:sz="4" w:space="0" w:color="000000" w:themeColor="text1"/>
              <w:bottom w:val="single" w:sz="4" w:space="0" w:color="000000" w:themeColor="text1"/>
            </w:tcBorders>
            <w:shd w:val="clear" w:color="auto" w:fill="C9C9C9"/>
          </w:tcPr>
          <w:p w14:paraId="6887FAA5" w14:textId="1A5BFD90" w:rsidR="00793231" w:rsidRPr="00760C36" w:rsidRDefault="00DE07EC" w:rsidP="00DD19AF">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A94C2A" w:rsidRPr="00A94C2A">
              <w:rPr>
                <w:rFonts w:ascii="Arial" w:eastAsia="Arial" w:hAnsi="Arial" w:cs="Arial"/>
                <w:i/>
              </w:rPr>
              <w:t>Reconciles information from conflicting sources or sources that are difficult to access into the history, and uses the history to develop a differential diagnosis that serves as a foundation for an etiological evaluation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75DB60" w14:textId="77777777" w:rsidR="00507DD1" w:rsidRPr="00760C36" w:rsidRDefault="00484AE2"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Interprets, weighs, and synthesizes historical information to develop differential diagnoses</w:t>
            </w:r>
          </w:p>
          <w:p w14:paraId="56BA8B12" w14:textId="77777777" w:rsidR="00507DD1" w:rsidRPr="00760C36" w:rsidRDefault="00484AE2" w:rsidP="00507DD1">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Uses alternative techniques to elicit history from family and health team members who cannot be present for the evaluation</w:t>
            </w:r>
          </w:p>
          <w:p w14:paraId="0C9E85CA" w14:textId="5A6407A5" w:rsidR="002255BA" w:rsidRPr="00760C36" w:rsidRDefault="00484AE2"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and applies historical clues to comorbid conditions</w:t>
            </w:r>
          </w:p>
        </w:tc>
      </w:tr>
      <w:tr w:rsidR="00057124" w:rsidRPr="00760C36" w14:paraId="165538BA" w14:textId="77777777" w:rsidTr="1B24BE6D">
        <w:tc>
          <w:tcPr>
            <w:tcW w:w="4950" w:type="dxa"/>
            <w:tcBorders>
              <w:top w:val="single" w:sz="4" w:space="0" w:color="000000" w:themeColor="text1"/>
              <w:bottom w:val="single" w:sz="4" w:space="0" w:color="000000" w:themeColor="text1"/>
            </w:tcBorders>
            <w:shd w:val="clear" w:color="auto" w:fill="C9C9C9"/>
          </w:tcPr>
          <w:p w14:paraId="09382C75" w14:textId="0A567FBE" w:rsidR="00793231" w:rsidRPr="00760C36" w:rsidRDefault="00DE07EC" w:rsidP="00DD19AF">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A94C2A" w:rsidRPr="00A94C2A">
              <w:rPr>
                <w:rFonts w:ascii="Arial" w:eastAsia="Arial" w:hAnsi="Arial" w:cs="Arial"/>
                <w:i/>
              </w:rPr>
              <w:t>Teaches the fine points of history-taking to other learners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71B7F3" w14:textId="77777777" w:rsidR="002255BA" w:rsidRPr="00760C36" w:rsidRDefault="00484AE2"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Demonstrates taking a history to medical students</w:t>
            </w:r>
          </w:p>
          <w:p w14:paraId="7964426D" w14:textId="5B8892B9" w:rsidR="00793231" w:rsidRPr="00760C36" w:rsidRDefault="00484AE2"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Provides documentation that can educate referring providers or family</w:t>
            </w:r>
          </w:p>
        </w:tc>
      </w:tr>
      <w:tr w:rsidR="00EC270E" w:rsidRPr="00760C36" w14:paraId="2FEE769A" w14:textId="77777777" w:rsidTr="1B24BE6D">
        <w:tc>
          <w:tcPr>
            <w:tcW w:w="4950" w:type="dxa"/>
            <w:shd w:val="clear" w:color="auto" w:fill="FFD965"/>
          </w:tcPr>
          <w:p w14:paraId="5E6DE50D" w14:textId="77777777" w:rsidR="00793231" w:rsidRPr="00760C36" w:rsidRDefault="00DE07EC" w:rsidP="00DD19AF">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13EB2FC" w14:textId="274B64A8"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w:t>
            </w:r>
            <w:r w:rsidR="2FF2618D" w:rsidRPr="00760C36">
              <w:rPr>
                <w:rFonts w:ascii="Arial" w:eastAsia="Arial" w:hAnsi="Arial" w:cs="Arial"/>
                <w:sz w:val="22"/>
                <w:szCs w:val="22"/>
              </w:rPr>
              <w:t xml:space="preserve">merican </w:t>
            </w:r>
            <w:r w:rsidRPr="00760C36">
              <w:rPr>
                <w:rFonts w:ascii="Arial" w:eastAsia="Arial" w:hAnsi="Arial" w:cs="Arial"/>
                <w:sz w:val="22"/>
                <w:szCs w:val="22"/>
              </w:rPr>
              <w:t>B</w:t>
            </w:r>
            <w:r w:rsidR="2FF2618D" w:rsidRPr="00760C36">
              <w:rPr>
                <w:rFonts w:ascii="Arial" w:eastAsia="Arial" w:hAnsi="Arial" w:cs="Arial"/>
                <w:sz w:val="22"/>
                <w:szCs w:val="22"/>
              </w:rPr>
              <w:t>oard of Psychiatry and Neurology (ABPN)</w:t>
            </w:r>
            <w:r w:rsidRPr="00760C36">
              <w:rPr>
                <w:rFonts w:ascii="Arial" w:eastAsia="Arial" w:hAnsi="Arial" w:cs="Arial"/>
                <w:sz w:val="22"/>
                <w:szCs w:val="22"/>
              </w:rPr>
              <w:t xml:space="preserve"> </w:t>
            </w:r>
            <w:r w:rsidR="00586936">
              <w:rPr>
                <w:rFonts w:ascii="Arial" w:eastAsia="Arial" w:hAnsi="Arial" w:cs="Arial"/>
                <w:sz w:val="22"/>
                <w:szCs w:val="22"/>
              </w:rPr>
              <w:t>c</w:t>
            </w:r>
            <w:r w:rsidRPr="00760C36">
              <w:rPr>
                <w:rFonts w:ascii="Arial" w:eastAsia="Arial" w:hAnsi="Arial" w:cs="Arial"/>
                <w:sz w:val="22"/>
                <w:szCs w:val="22"/>
              </w:rPr>
              <w:t>linical skills exam (NEX)</w:t>
            </w:r>
          </w:p>
          <w:p w14:paraId="5B0E5895" w14:textId="77777777"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56FF232D" w14:textId="77777777" w:rsidR="00793231"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66DFB9F9" w14:textId="47F53E69" w:rsidR="002255BA" w:rsidRPr="00760C36" w:rsidRDefault="002255BA"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Objective structured clinical exams (OSCE)s</w:t>
            </w:r>
          </w:p>
        </w:tc>
      </w:tr>
      <w:tr w:rsidR="00EC270E" w:rsidRPr="00760C36" w14:paraId="1DA1E726" w14:textId="77777777" w:rsidTr="1B24BE6D">
        <w:tc>
          <w:tcPr>
            <w:tcW w:w="4950" w:type="dxa"/>
            <w:shd w:val="clear" w:color="auto" w:fill="8DB3E2" w:themeFill="text2" w:themeFillTint="66"/>
          </w:tcPr>
          <w:p w14:paraId="6A48B00F" w14:textId="77777777" w:rsidR="00793231" w:rsidRPr="00760C36" w:rsidRDefault="00DE07EC" w:rsidP="00DD19AF">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01971F8C" w14:textId="6F782F3C" w:rsidR="00793231" w:rsidRPr="00760C36" w:rsidRDefault="00793231" w:rsidP="002255BA">
            <w:pPr>
              <w:pStyle w:val="CommentText"/>
              <w:numPr>
                <w:ilvl w:val="0"/>
                <w:numId w:val="27"/>
              </w:numPr>
              <w:spacing w:after="0"/>
              <w:ind w:left="180" w:hanging="180"/>
              <w:rPr>
                <w:rFonts w:ascii="Arial" w:hAnsi="Arial" w:cs="Arial"/>
                <w:sz w:val="22"/>
                <w:szCs w:val="22"/>
              </w:rPr>
            </w:pPr>
          </w:p>
        </w:tc>
      </w:tr>
      <w:tr w:rsidR="00EC270E" w:rsidRPr="00760C36" w14:paraId="13094A6B" w14:textId="77777777" w:rsidTr="1B24BE6D">
        <w:trPr>
          <w:trHeight w:val="80"/>
        </w:trPr>
        <w:tc>
          <w:tcPr>
            <w:tcW w:w="4950" w:type="dxa"/>
            <w:shd w:val="clear" w:color="auto" w:fill="A8D08D"/>
          </w:tcPr>
          <w:p w14:paraId="672D5380" w14:textId="77777777" w:rsidR="00793231" w:rsidRPr="00760C36" w:rsidRDefault="00DE07EC" w:rsidP="00DD19AF">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2A99C1AB" w14:textId="5E2C8D24" w:rsidR="002255BA" w:rsidRPr="00760C36" w:rsidRDefault="000359DF" w:rsidP="002255BA">
            <w:pPr>
              <w:pStyle w:val="CommentText"/>
              <w:numPr>
                <w:ilvl w:val="0"/>
                <w:numId w:val="27"/>
              </w:numPr>
              <w:spacing w:after="0"/>
              <w:ind w:left="180" w:hanging="180"/>
              <w:rPr>
                <w:rFonts w:ascii="Arial" w:hAnsi="Arial" w:cs="Arial"/>
                <w:sz w:val="22"/>
                <w:szCs w:val="22"/>
              </w:rPr>
            </w:pPr>
            <w:proofErr w:type="spellStart"/>
            <w:r w:rsidRPr="00760C36">
              <w:rPr>
                <w:rFonts w:ascii="Arial" w:hAnsi="Arial" w:cs="Arial"/>
                <w:sz w:val="22"/>
                <w:szCs w:val="22"/>
              </w:rPr>
              <w:t>Accardo</w:t>
            </w:r>
            <w:proofErr w:type="spellEnd"/>
            <w:r w:rsidRPr="00760C36">
              <w:rPr>
                <w:rFonts w:ascii="Arial" w:hAnsi="Arial" w:cs="Arial"/>
                <w:sz w:val="22"/>
                <w:szCs w:val="22"/>
              </w:rPr>
              <w:t xml:space="preserve"> PJ</w:t>
            </w:r>
            <w:r w:rsidR="00C56993" w:rsidRPr="00760C36">
              <w:rPr>
                <w:rFonts w:ascii="Arial" w:hAnsi="Arial" w:cs="Arial"/>
                <w:sz w:val="22"/>
                <w:szCs w:val="22"/>
              </w:rPr>
              <w:t>.</w:t>
            </w:r>
            <w:r w:rsidRPr="00760C36">
              <w:rPr>
                <w:rFonts w:ascii="Arial" w:hAnsi="Arial" w:cs="Arial"/>
                <w:sz w:val="22"/>
                <w:szCs w:val="22"/>
              </w:rPr>
              <w:t xml:space="preserve"> </w:t>
            </w:r>
            <w:proofErr w:type="spellStart"/>
            <w:r w:rsidRPr="00760C36">
              <w:rPr>
                <w:rFonts w:ascii="Arial" w:hAnsi="Arial" w:cs="Arial"/>
                <w:i/>
                <w:iCs/>
                <w:sz w:val="22"/>
                <w:szCs w:val="22"/>
              </w:rPr>
              <w:t>Capute</w:t>
            </w:r>
            <w:proofErr w:type="spellEnd"/>
            <w:r w:rsidRPr="00760C36">
              <w:rPr>
                <w:rFonts w:ascii="Arial" w:hAnsi="Arial" w:cs="Arial"/>
                <w:i/>
                <w:iCs/>
                <w:sz w:val="22"/>
                <w:szCs w:val="22"/>
              </w:rPr>
              <w:t xml:space="preserve"> </w:t>
            </w:r>
            <w:r w:rsidR="00C56993" w:rsidRPr="00760C36">
              <w:rPr>
                <w:rFonts w:ascii="Arial" w:hAnsi="Arial" w:cs="Arial"/>
                <w:i/>
                <w:iCs/>
                <w:sz w:val="22"/>
                <w:szCs w:val="22"/>
              </w:rPr>
              <w:t>&amp;</w:t>
            </w:r>
            <w:r w:rsidRPr="00760C36">
              <w:rPr>
                <w:rFonts w:ascii="Arial" w:hAnsi="Arial" w:cs="Arial"/>
                <w:i/>
                <w:iCs/>
                <w:sz w:val="22"/>
                <w:szCs w:val="22"/>
              </w:rPr>
              <w:t xml:space="preserve"> </w:t>
            </w:r>
            <w:proofErr w:type="spellStart"/>
            <w:r w:rsidRPr="00760C36">
              <w:rPr>
                <w:rFonts w:ascii="Arial" w:hAnsi="Arial" w:cs="Arial"/>
                <w:i/>
                <w:iCs/>
                <w:sz w:val="22"/>
                <w:szCs w:val="22"/>
              </w:rPr>
              <w:t>Accardo's</w:t>
            </w:r>
            <w:proofErr w:type="spellEnd"/>
            <w:r w:rsidRPr="00760C36">
              <w:rPr>
                <w:rFonts w:ascii="Arial" w:hAnsi="Arial" w:cs="Arial"/>
                <w:i/>
                <w:iCs/>
                <w:sz w:val="22"/>
                <w:szCs w:val="22"/>
              </w:rPr>
              <w:t xml:space="preserve"> Neurodevelopmental Disabilities in Infancy and Childhood</w:t>
            </w:r>
            <w:r w:rsidRPr="00760C36">
              <w:rPr>
                <w:rFonts w:ascii="Arial" w:hAnsi="Arial" w:cs="Arial"/>
                <w:sz w:val="22"/>
                <w:szCs w:val="22"/>
              </w:rPr>
              <w:t>.</w:t>
            </w:r>
            <w:r w:rsidR="00C56993" w:rsidRPr="00760C36">
              <w:rPr>
                <w:rFonts w:ascii="Arial" w:hAnsi="Arial" w:cs="Arial"/>
                <w:sz w:val="22"/>
                <w:szCs w:val="22"/>
              </w:rPr>
              <w:t xml:space="preserve"> </w:t>
            </w:r>
            <w:r w:rsidRPr="00760C36">
              <w:rPr>
                <w:rFonts w:ascii="Arial" w:hAnsi="Arial" w:cs="Arial"/>
                <w:sz w:val="22"/>
                <w:szCs w:val="22"/>
              </w:rPr>
              <w:t>3rd ed. Baltimore</w:t>
            </w:r>
            <w:r w:rsidR="00C56993" w:rsidRPr="00760C36">
              <w:rPr>
                <w:rFonts w:ascii="Arial" w:hAnsi="Arial" w:cs="Arial"/>
                <w:sz w:val="22"/>
                <w:szCs w:val="22"/>
              </w:rPr>
              <w:t>, MD:</w:t>
            </w:r>
            <w:r w:rsidRPr="00760C36">
              <w:rPr>
                <w:rFonts w:ascii="Arial" w:hAnsi="Arial" w:cs="Arial"/>
                <w:sz w:val="22"/>
                <w:szCs w:val="22"/>
              </w:rPr>
              <w:t xml:space="preserve"> Brookes; 2008</w:t>
            </w:r>
            <w:r w:rsidR="00C56993" w:rsidRPr="00760C36">
              <w:rPr>
                <w:rFonts w:ascii="Arial" w:hAnsi="Arial" w:cs="Arial"/>
                <w:sz w:val="22"/>
                <w:szCs w:val="22"/>
              </w:rPr>
              <w:t>. ISBN:</w:t>
            </w:r>
            <w:r w:rsidR="00C56993" w:rsidRPr="00760C36">
              <w:rPr>
                <w:sz w:val="22"/>
                <w:szCs w:val="22"/>
              </w:rPr>
              <w:t xml:space="preserve"> </w:t>
            </w:r>
            <w:r w:rsidR="00C56993" w:rsidRPr="00760C36">
              <w:rPr>
                <w:rFonts w:ascii="Arial" w:hAnsi="Arial" w:cs="Arial"/>
                <w:sz w:val="22"/>
                <w:szCs w:val="22"/>
              </w:rPr>
              <w:t>978-1557667564.</w:t>
            </w:r>
          </w:p>
          <w:p w14:paraId="792B73E0" w14:textId="1B0D8998" w:rsidR="00793231" w:rsidRPr="00760C36" w:rsidRDefault="199DB6BD" w:rsidP="002255BA">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Swaiman</w:t>
            </w:r>
            <w:proofErr w:type="spellEnd"/>
            <w:r w:rsidRPr="00760C36">
              <w:rPr>
                <w:rFonts w:ascii="Arial" w:eastAsia="Arial" w:hAnsi="Arial" w:cs="Arial"/>
                <w:sz w:val="22"/>
                <w:szCs w:val="22"/>
              </w:rPr>
              <w:t xml:space="preserve"> KF, </w:t>
            </w:r>
            <w:proofErr w:type="spellStart"/>
            <w:r w:rsidRPr="00760C36">
              <w:rPr>
                <w:rFonts w:ascii="Arial" w:eastAsia="Arial" w:hAnsi="Arial" w:cs="Arial"/>
                <w:sz w:val="22"/>
                <w:szCs w:val="22"/>
              </w:rPr>
              <w:t>Ashwal</w:t>
            </w:r>
            <w:proofErr w:type="spellEnd"/>
            <w:r w:rsidRPr="00760C36">
              <w:rPr>
                <w:rFonts w:ascii="Arial" w:eastAsia="Arial" w:hAnsi="Arial" w:cs="Arial"/>
                <w:sz w:val="22"/>
                <w:szCs w:val="22"/>
              </w:rPr>
              <w:t xml:space="preserve"> S, </w:t>
            </w:r>
            <w:proofErr w:type="spellStart"/>
            <w:r w:rsidRPr="00760C36">
              <w:rPr>
                <w:rFonts w:ascii="Arial" w:eastAsia="Arial" w:hAnsi="Arial" w:cs="Arial"/>
                <w:sz w:val="22"/>
                <w:szCs w:val="22"/>
              </w:rPr>
              <w:t>Ferriero</w:t>
            </w:r>
            <w:proofErr w:type="spellEnd"/>
            <w:r w:rsidRPr="00760C36">
              <w:rPr>
                <w:rFonts w:ascii="Arial" w:eastAsia="Arial" w:hAnsi="Arial" w:cs="Arial"/>
                <w:sz w:val="22"/>
                <w:szCs w:val="22"/>
              </w:rPr>
              <w:t xml:space="preserve"> DM, Schor N. </w:t>
            </w:r>
            <w:proofErr w:type="spellStart"/>
            <w:r w:rsidR="7AA916AE" w:rsidRPr="00760C36">
              <w:rPr>
                <w:rFonts w:ascii="Arial" w:eastAsia="Arial" w:hAnsi="Arial" w:cs="Arial"/>
                <w:i/>
                <w:sz w:val="22"/>
                <w:szCs w:val="22"/>
              </w:rPr>
              <w:t>Swaiman’s</w:t>
            </w:r>
            <w:proofErr w:type="spellEnd"/>
            <w:r w:rsidR="7AA916AE" w:rsidRPr="00760C36">
              <w:rPr>
                <w:rFonts w:ascii="Arial" w:eastAsia="Arial" w:hAnsi="Arial" w:cs="Arial"/>
                <w:i/>
                <w:sz w:val="22"/>
                <w:szCs w:val="22"/>
              </w:rPr>
              <w:t xml:space="preserve"> Pediatric Neurology</w:t>
            </w:r>
            <w:r w:rsidR="7AA916AE" w:rsidRPr="00760C36">
              <w:rPr>
                <w:rFonts w:ascii="Arial" w:eastAsia="Arial" w:hAnsi="Arial" w:cs="Arial"/>
                <w:sz w:val="22"/>
                <w:szCs w:val="22"/>
              </w:rPr>
              <w:t>. 6th</w:t>
            </w:r>
            <w:r w:rsidR="78713FB1" w:rsidRPr="00760C36">
              <w:rPr>
                <w:rFonts w:ascii="Arial" w:eastAsia="Arial" w:hAnsi="Arial" w:cs="Arial"/>
                <w:sz w:val="22"/>
                <w:szCs w:val="22"/>
              </w:rPr>
              <w:t xml:space="preserve"> ed</w:t>
            </w:r>
            <w:r w:rsidR="7AA916AE" w:rsidRPr="00760C36">
              <w:rPr>
                <w:rFonts w:ascii="Arial" w:eastAsia="Arial" w:hAnsi="Arial" w:cs="Arial"/>
                <w:sz w:val="22"/>
                <w:szCs w:val="22"/>
              </w:rPr>
              <w:t>. Philadelphia, PA: Elsevier; 2017.</w:t>
            </w:r>
            <w:r w:rsidR="00002950" w:rsidRPr="00760C36">
              <w:rPr>
                <w:rFonts w:ascii="Arial" w:eastAsia="Arial" w:hAnsi="Arial" w:cs="Arial"/>
                <w:sz w:val="22"/>
                <w:szCs w:val="22"/>
              </w:rPr>
              <w:t xml:space="preserve"> ISBN:978-0323371018.</w:t>
            </w:r>
            <w:r w:rsidR="7AA916AE" w:rsidRPr="00760C36">
              <w:rPr>
                <w:rFonts w:ascii="Arial" w:eastAsia="Arial" w:hAnsi="Arial" w:cs="Arial"/>
                <w:sz w:val="22"/>
                <w:szCs w:val="22"/>
              </w:rPr>
              <w:t xml:space="preserve"> </w:t>
            </w:r>
          </w:p>
        </w:tc>
      </w:tr>
    </w:tbl>
    <w:p w14:paraId="3F05EF7C" w14:textId="2994B53E" w:rsidR="00793231" w:rsidRDefault="00793231" w:rsidP="00CC4D29">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E726C" w:rsidRPr="00CF10B5" w14:paraId="3C69EF71" w14:textId="77777777" w:rsidTr="6C68B0B8">
        <w:trPr>
          <w:trHeight w:val="760"/>
        </w:trPr>
        <w:tc>
          <w:tcPr>
            <w:tcW w:w="14125" w:type="dxa"/>
            <w:gridSpan w:val="2"/>
            <w:shd w:val="clear" w:color="auto" w:fill="9CC3E5"/>
          </w:tcPr>
          <w:p w14:paraId="61C133F3" w14:textId="44D72D86" w:rsidR="00793231" w:rsidRPr="00760C36" w:rsidRDefault="00DE07EC" w:rsidP="00CC4D29">
            <w:pPr>
              <w:keepNext/>
              <w:pBdr>
                <w:top w:val="nil"/>
                <w:left w:val="nil"/>
                <w:bottom w:val="nil"/>
                <w:right w:val="nil"/>
                <w:between w:val="nil"/>
              </w:pBdr>
              <w:spacing w:after="0" w:line="240" w:lineRule="auto"/>
              <w:jc w:val="center"/>
              <w:rPr>
                <w:rFonts w:ascii="Arial" w:eastAsia="Arial" w:hAnsi="Arial" w:cs="Arial"/>
                <w:b/>
                <w:color w:val="000000"/>
              </w:rPr>
            </w:pPr>
            <w:bookmarkStart w:id="2" w:name="_Hlk65076771"/>
            <w:r w:rsidRPr="00760C36">
              <w:rPr>
                <w:rFonts w:ascii="Arial" w:eastAsia="Arial" w:hAnsi="Arial" w:cs="Arial"/>
                <w:b/>
              </w:rPr>
              <w:lastRenderedPageBreak/>
              <w:t xml:space="preserve">Patient Care 2: </w:t>
            </w:r>
            <w:r w:rsidR="009B1ECF" w:rsidRPr="00760C36">
              <w:rPr>
                <w:rFonts w:ascii="Arial" w:eastAsia="Arial" w:hAnsi="Arial" w:cs="Arial"/>
                <w:b/>
              </w:rPr>
              <w:t>Neurodevelopmental</w:t>
            </w:r>
            <w:r w:rsidRPr="00760C36">
              <w:rPr>
                <w:rFonts w:ascii="Arial" w:eastAsia="Arial" w:hAnsi="Arial" w:cs="Arial"/>
                <w:b/>
              </w:rPr>
              <w:t xml:space="preserve"> Exam</w:t>
            </w:r>
            <w:r w:rsidR="009B1ECF" w:rsidRPr="00760C36">
              <w:rPr>
                <w:rFonts w:ascii="Arial" w:eastAsia="Arial" w:hAnsi="Arial" w:cs="Arial"/>
                <w:b/>
              </w:rPr>
              <w:t xml:space="preserve">ination </w:t>
            </w:r>
            <w:r w:rsidRPr="00760C36">
              <w:rPr>
                <w:rFonts w:ascii="Arial" w:eastAsia="Arial" w:hAnsi="Arial" w:cs="Arial"/>
                <w:b/>
              </w:rPr>
              <w:t xml:space="preserve"> </w:t>
            </w:r>
          </w:p>
          <w:bookmarkEnd w:id="2"/>
          <w:p w14:paraId="4BF2CB31" w14:textId="700BBA90"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DD17C9" w:rsidRPr="00760C36">
              <w:rPr>
                <w:rFonts w:ascii="Arial" w:eastAsia="Arial" w:hAnsi="Arial" w:cs="Arial"/>
              </w:rPr>
              <w:t>T</w:t>
            </w:r>
            <w:r w:rsidRPr="00760C36">
              <w:rPr>
                <w:rFonts w:ascii="Arial" w:eastAsia="Arial" w:hAnsi="Arial" w:cs="Arial"/>
              </w:rPr>
              <w:t>o efficiently obtain, communicate, and document a developmentally appropriate physical examination that addresses the neurologic question</w:t>
            </w:r>
          </w:p>
        </w:tc>
      </w:tr>
      <w:tr w:rsidR="00057124" w:rsidRPr="00CF10B5" w14:paraId="1AA60B90" w14:textId="77777777" w:rsidTr="6C68B0B8">
        <w:tc>
          <w:tcPr>
            <w:tcW w:w="4950" w:type="dxa"/>
            <w:shd w:val="clear" w:color="auto" w:fill="FAC090"/>
          </w:tcPr>
          <w:p w14:paraId="47139752"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55A0F363"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CF10B5" w14:paraId="2B77F295" w14:textId="77777777" w:rsidTr="00846126">
        <w:tc>
          <w:tcPr>
            <w:tcW w:w="4950" w:type="dxa"/>
            <w:tcBorders>
              <w:top w:val="single" w:sz="4" w:space="0" w:color="000000"/>
              <w:bottom w:val="single" w:sz="4" w:space="0" w:color="000000"/>
            </w:tcBorders>
            <w:shd w:val="clear" w:color="auto" w:fill="C9C9C9"/>
          </w:tcPr>
          <w:p w14:paraId="6F164AAF" w14:textId="4547B8F9"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877E56" w:rsidRPr="00760C36">
              <w:rPr>
                <w:rFonts w:ascii="Arial" w:eastAsia="Arial" w:hAnsi="Arial" w:cs="Arial"/>
                <w:i/>
                <w:color w:val="000000"/>
              </w:rPr>
              <w:t>I</w:t>
            </w:r>
            <w:r w:rsidR="00846126" w:rsidRPr="00846126">
              <w:rPr>
                <w:rFonts w:ascii="Arial" w:eastAsia="Arial" w:hAnsi="Arial" w:cs="Arial"/>
                <w:i/>
                <w:color w:val="000000"/>
              </w:rPr>
              <w:t>dentifies components of and performs a complete neurodevelopmental examination (neurological and developmental components)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34E585" w14:textId="77777777"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For an infant wit</w:t>
            </w:r>
            <w:r w:rsidR="7AA916AE" w:rsidRPr="00760C36">
              <w:rPr>
                <w:rFonts w:ascii="Arial" w:eastAsia="Arial" w:hAnsi="Arial" w:cs="Arial"/>
                <w:sz w:val="22"/>
                <w:szCs w:val="22"/>
              </w:rPr>
              <w:t xml:space="preserve">h global developmental delays, </w:t>
            </w:r>
            <w:r w:rsidRPr="00760C36">
              <w:rPr>
                <w:rFonts w:ascii="Arial" w:eastAsia="Arial" w:hAnsi="Arial" w:cs="Arial"/>
                <w:sz w:val="22"/>
                <w:szCs w:val="22"/>
              </w:rPr>
              <w:t xml:space="preserve">measures the head size, assesses visual attention and interactions, </w:t>
            </w:r>
            <w:r w:rsidR="7AA916AE" w:rsidRPr="00760C36">
              <w:rPr>
                <w:rFonts w:ascii="Arial" w:eastAsia="Arial" w:hAnsi="Arial" w:cs="Arial"/>
                <w:sz w:val="22"/>
                <w:szCs w:val="22"/>
              </w:rPr>
              <w:t xml:space="preserve">and </w:t>
            </w:r>
            <w:r w:rsidRPr="00760C36">
              <w:rPr>
                <w:rFonts w:ascii="Arial" w:eastAsia="Arial" w:hAnsi="Arial" w:cs="Arial"/>
                <w:sz w:val="22"/>
                <w:szCs w:val="22"/>
              </w:rPr>
              <w:t>checks muscle tone and reflexes</w:t>
            </w:r>
            <w:r w:rsidR="7AA916AE" w:rsidRPr="00760C36">
              <w:rPr>
                <w:rFonts w:ascii="Arial" w:eastAsia="Arial" w:hAnsi="Arial" w:cs="Arial"/>
                <w:sz w:val="22"/>
                <w:szCs w:val="22"/>
              </w:rPr>
              <w:t>, making</w:t>
            </w:r>
            <w:r w:rsidRPr="00760C36">
              <w:rPr>
                <w:rFonts w:ascii="Arial" w:eastAsia="Arial" w:hAnsi="Arial" w:cs="Arial"/>
                <w:sz w:val="22"/>
                <w:szCs w:val="22"/>
              </w:rPr>
              <w:t xml:space="preserve"> some errors in assessment of strength </w:t>
            </w:r>
          </w:p>
          <w:p w14:paraId="7DD94293" w14:textId="214B3479" w:rsidR="002255BA" w:rsidRPr="00760C36" w:rsidRDefault="008F3C4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 a ch</w:t>
            </w:r>
            <w:r w:rsidR="007D64CF" w:rsidRPr="00760C36">
              <w:rPr>
                <w:rFonts w:ascii="Arial" w:hAnsi="Arial" w:cs="Arial"/>
                <w:sz w:val="22"/>
                <w:szCs w:val="22"/>
              </w:rPr>
              <w:t>i</w:t>
            </w:r>
            <w:r w:rsidRPr="00760C36">
              <w:rPr>
                <w:rFonts w:ascii="Arial" w:hAnsi="Arial" w:cs="Arial"/>
                <w:sz w:val="22"/>
                <w:szCs w:val="22"/>
              </w:rPr>
              <w:t>ld with concerns for congenital infection, unable to visualize the fundus</w:t>
            </w:r>
          </w:p>
          <w:p w14:paraId="4738EB31" w14:textId="77777777"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 a child with a posterior fossa tumor, performs maneuvers to assess for ataxia and cranial nerve dysfunction</w:t>
            </w:r>
            <w:r w:rsidR="7AA916AE" w:rsidRPr="00760C36">
              <w:rPr>
                <w:rFonts w:ascii="Arial" w:eastAsia="Arial" w:hAnsi="Arial" w:cs="Arial"/>
                <w:sz w:val="22"/>
                <w:szCs w:val="22"/>
              </w:rPr>
              <w:t>,</w:t>
            </w:r>
            <w:r w:rsidRPr="00760C36">
              <w:rPr>
                <w:rFonts w:ascii="Arial" w:eastAsia="Arial" w:hAnsi="Arial" w:cs="Arial"/>
                <w:sz w:val="22"/>
                <w:szCs w:val="22"/>
              </w:rPr>
              <w:t xml:space="preserve"> but is unable to visualize the optic dis</w:t>
            </w:r>
            <w:r w:rsidR="0AB8D7F6" w:rsidRPr="00760C36">
              <w:rPr>
                <w:rFonts w:ascii="Arial" w:eastAsia="Arial" w:hAnsi="Arial" w:cs="Arial"/>
                <w:sz w:val="22"/>
                <w:szCs w:val="22"/>
              </w:rPr>
              <w:t>c</w:t>
            </w:r>
            <w:r w:rsidRPr="00760C36">
              <w:rPr>
                <w:rFonts w:ascii="Arial" w:eastAsia="Arial" w:hAnsi="Arial" w:cs="Arial"/>
                <w:sz w:val="22"/>
                <w:szCs w:val="22"/>
              </w:rPr>
              <w:t>s</w:t>
            </w:r>
          </w:p>
          <w:p w14:paraId="64EE77D4" w14:textId="12614C30" w:rsidR="00793231" w:rsidRPr="00760C36" w:rsidRDefault="7DD59807" w:rsidP="002255BA">
            <w:pPr>
              <w:pStyle w:val="CommentText"/>
              <w:numPr>
                <w:ilvl w:val="0"/>
                <w:numId w:val="27"/>
              </w:numPr>
              <w:spacing w:after="0"/>
              <w:ind w:left="180" w:hanging="180"/>
              <w:rPr>
                <w:rFonts w:ascii="Arial" w:hAnsi="Arial" w:cs="Arial"/>
                <w:sz w:val="22"/>
                <w:szCs w:val="22"/>
              </w:rPr>
            </w:pPr>
            <w:r w:rsidRPr="00760C36">
              <w:rPr>
                <w:rFonts w:ascii="Arial" w:eastAsia="Segoe UI" w:hAnsi="Arial" w:cs="Arial"/>
                <w:sz w:val="22"/>
                <w:szCs w:val="22"/>
              </w:rPr>
              <w:t>In a child who is being evaluated for possible neurofibromatosis, neglects to evaluate for axillary and inguinal freckling</w:t>
            </w:r>
          </w:p>
        </w:tc>
      </w:tr>
      <w:tr w:rsidR="00423B1D" w:rsidRPr="00CF10B5" w14:paraId="6597F7CA" w14:textId="77777777" w:rsidTr="00846126">
        <w:tc>
          <w:tcPr>
            <w:tcW w:w="4950" w:type="dxa"/>
            <w:tcBorders>
              <w:top w:val="single" w:sz="4" w:space="0" w:color="000000"/>
              <w:bottom w:val="single" w:sz="4" w:space="0" w:color="000000"/>
            </w:tcBorders>
            <w:shd w:val="clear" w:color="auto" w:fill="C9C9C9"/>
          </w:tcPr>
          <w:p w14:paraId="33A20D8E" w14:textId="66D425FD"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846126" w:rsidRPr="00846126">
              <w:rPr>
                <w:rFonts w:ascii="Arial" w:eastAsia="Arial" w:hAnsi="Arial" w:cs="Arial"/>
                <w:i/>
              </w:rPr>
              <w:t>Performs, communicates, and documents an accurate neurodevelopmental examination on patients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EEC8BD" w14:textId="7BC2DAA7" w:rsidR="00793231" w:rsidRPr="00760C36" w:rsidRDefault="7AA916AE"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w:t>
            </w:r>
            <w:r w:rsidR="00DE07EC" w:rsidRPr="00760C36">
              <w:rPr>
                <w:rFonts w:ascii="Arial" w:eastAsia="Arial" w:hAnsi="Arial" w:cs="Arial"/>
                <w:sz w:val="22"/>
                <w:szCs w:val="22"/>
              </w:rPr>
              <w:t>erforms a systematic neurologic history including mental status, cranial nerves including fundoscopic, motor, sensory,</w:t>
            </w:r>
            <w:r w:rsidRPr="00760C36">
              <w:rPr>
                <w:rFonts w:ascii="Arial" w:eastAsia="Arial" w:hAnsi="Arial" w:cs="Arial"/>
                <w:sz w:val="22"/>
                <w:szCs w:val="22"/>
              </w:rPr>
              <w:t xml:space="preserve"> </w:t>
            </w:r>
            <w:r w:rsidR="00DE07EC" w:rsidRPr="00760C36">
              <w:rPr>
                <w:rFonts w:ascii="Arial" w:eastAsia="Arial" w:hAnsi="Arial" w:cs="Arial"/>
                <w:sz w:val="22"/>
                <w:szCs w:val="22"/>
              </w:rPr>
              <w:t>coordination</w:t>
            </w:r>
            <w:r w:rsidRPr="00760C36">
              <w:rPr>
                <w:rFonts w:ascii="Arial" w:eastAsia="Arial" w:hAnsi="Arial" w:cs="Arial"/>
                <w:sz w:val="22"/>
                <w:szCs w:val="22"/>
              </w:rPr>
              <w:t>,</w:t>
            </w:r>
            <w:r w:rsidR="00DE07EC" w:rsidRPr="00760C36">
              <w:rPr>
                <w:rFonts w:ascii="Arial" w:eastAsia="Arial" w:hAnsi="Arial" w:cs="Arial"/>
                <w:sz w:val="22"/>
                <w:szCs w:val="22"/>
              </w:rPr>
              <w:t xml:space="preserve"> and gait exam</w:t>
            </w:r>
            <w:r w:rsidRPr="00760C36">
              <w:rPr>
                <w:rFonts w:ascii="Arial" w:eastAsia="Arial" w:hAnsi="Arial" w:cs="Arial"/>
                <w:sz w:val="22"/>
                <w:szCs w:val="22"/>
              </w:rPr>
              <w:t xml:space="preserve">inations, </w:t>
            </w:r>
            <w:r w:rsidR="00586936">
              <w:rPr>
                <w:rFonts w:ascii="Arial" w:eastAsia="Arial" w:hAnsi="Arial" w:cs="Arial"/>
                <w:sz w:val="22"/>
                <w:szCs w:val="22"/>
              </w:rPr>
              <w:t xml:space="preserve">all of </w:t>
            </w:r>
            <w:r w:rsidRPr="00760C36">
              <w:rPr>
                <w:rFonts w:ascii="Arial" w:eastAsia="Arial" w:hAnsi="Arial" w:cs="Arial"/>
                <w:sz w:val="22"/>
                <w:szCs w:val="22"/>
              </w:rPr>
              <w:t>which are reproducible by faculty</w:t>
            </w:r>
            <w:r w:rsidR="43832B48" w:rsidRPr="00760C36">
              <w:rPr>
                <w:rFonts w:ascii="Arial" w:eastAsia="Arial" w:hAnsi="Arial" w:cs="Arial"/>
                <w:sz w:val="22"/>
                <w:szCs w:val="22"/>
              </w:rPr>
              <w:t xml:space="preserve"> members</w:t>
            </w:r>
          </w:p>
        </w:tc>
      </w:tr>
      <w:tr w:rsidR="00423B1D" w:rsidRPr="00CF10B5" w14:paraId="304D2A67" w14:textId="77777777" w:rsidTr="00846126">
        <w:tc>
          <w:tcPr>
            <w:tcW w:w="4950" w:type="dxa"/>
            <w:tcBorders>
              <w:top w:val="single" w:sz="4" w:space="0" w:color="000000"/>
              <w:bottom w:val="single" w:sz="4" w:space="0" w:color="000000"/>
            </w:tcBorders>
            <w:shd w:val="clear" w:color="auto" w:fill="C9C9C9"/>
          </w:tcPr>
          <w:p w14:paraId="1209E76A" w14:textId="1BA41BB2"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846126" w:rsidRPr="00846126">
              <w:rPr>
                <w:rFonts w:ascii="Arial" w:eastAsia="Arial" w:hAnsi="Arial" w:cs="Arial"/>
                <w:i/>
                <w:color w:val="000000"/>
              </w:rPr>
              <w:t>Performs, communicates, and documents a comprehensive and relevant neurodevelopmental examination, incorporating some additional pertinent maneuvers on patients ranging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D2B709" w14:textId="77777777" w:rsidR="002255BA" w:rsidRPr="00760C36" w:rsidRDefault="007D64CF"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In evaluating children with hemiplegic cerebral palsy, evaluates for homonymous hemianopia and cortical sensory </w:t>
            </w:r>
            <w:r w:rsidR="0005198D" w:rsidRPr="00760C36">
              <w:rPr>
                <w:rFonts w:ascii="Arial" w:eastAsia="Arial" w:hAnsi="Arial" w:cs="Arial"/>
                <w:color w:val="000000" w:themeColor="text1"/>
                <w:sz w:val="22"/>
                <w:szCs w:val="22"/>
              </w:rPr>
              <w:t xml:space="preserve">dysfunction </w:t>
            </w:r>
          </w:p>
          <w:p w14:paraId="039CC563" w14:textId="7DC244B4" w:rsidR="00793231" w:rsidRPr="00760C36" w:rsidRDefault="007D64CF"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Detects and differentiates dysmorphisms that define syndromes associated with intellectual disability</w:t>
            </w:r>
          </w:p>
        </w:tc>
      </w:tr>
      <w:tr w:rsidR="00423B1D" w:rsidRPr="00CF10B5" w14:paraId="59F8C2FF" w14:textId="77777777" w:rsidTr="00846126">
        <w:tc>
          <w:tcPr>
            <w:tcW w:w="4950" w:type="dxa"/>
            <w:tcBorders>
              <w:top w:val="single" w:sz="4" w:space="0" w:color="000000"/>
              <w:bottom w:val="single" w:sz="4" w:space="0" w:color="000000"/>
            </w:tcBorders>
            <w:shd w:val="clear" w:color="auto" w:fill="C9C9C9"/>
          </w:tcPr>
          <w:p w14:paraId="1B60772E" w14:textId="70CDEC36"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846126" w:rsidRPr="00846126">
              <w:rPr>
                <w:rFonts w:ascii="Arial" w:eastAsia="Arial" w:hAnsi="Arial" w:cs="Arial"/>
                <w:i/>
              </w:rPr>
              <w:t>Consistently demonstrates mastery in performing, communicating, and documenting a neurodevelopmental examination on patients ranging across the lifespan to inform diagnostic and treatment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13F36E" w14:textId="547F9FCA" w:rsidR="002255BA" w:rsidRPr="00760C36" w:rsidRDefault="007D64CF"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For a </w:t>
            </w:r>
            <w:r w:rsidR="00A94C2A" w:rsidRPr="00760C36">
              <w:rPr>
                <w:rFonts w:ascii="Arial" w:eastAsia="Arial" w:hAnsi="Arial" w:cs="Arial"/>
                <w:sz w:val="22"/>
                <w:szCs w:val="22"/>
              </w:rPr>
              <w:t>19-year-old</w:t>
            </w:r>
            <w:r w:rsidRPr="00760C36">
              <w:rPr>
                <w:rFonts w:ascii="Arial" w:eastAsia="Arial" w:hAnsi="Arial" w:cs="Arial"/>
                <w:sz w:val="22"/>
                <w:szCs w:val="22"/>
              </w:rPr>
              <w:t xml:space="preserve"> </w:t>
            </w:r>
            <w:r w:rsidR="00586936">
              <w:rPr>
                <w:rFonts w:ascii="Arial" w:eastAsia="Arial" w:hAnsi="Arial" w:cs="Arial"/>
                <w:sz w:val="22"/>
                <w:szCs w:val="22"/>
              </w:rPr>
              <w:t xml:space="preserve">patient </w:t>
            </w:r>
            <w:r w:rsidRPr="00760C36">
              <w:rPr>
                <w:rFonts w:ascii="Arial" w:eastAsia="Arial" w:hAnsi="Arial" w:cs="Arial"/>
                <w:sz w:val="22"/>
                <w:szCs w:val="22"/>
              </w:rPr>
              <w:t xml:space="preserve">with Down </w:t>
            </w:r>
            <w:r w:rsidR="00586936">
              <w:rPr>
                <w:rFonts w:ascii="Arial" w:eastAsia="Arial" w:hAnsi="Arial" w:cs="Arial"/>
                <w:sz w:val="22"/>
                <w:szCs w:val="22"/>
              </w:rPr>
              <w:t>s</w:t>
            </w:r>
            <w:r w:rsidRPr="00760C36">
              <w:rPr>
                <w:rFonts w:ascii="Arial" w:eastAsia="Arial" w:hAnsi="Arial" w:cs="Arial"/>
                <w:sz w:val="22"/>
                <w:szCs w:val="22"/>
              </w:rPr>
              <w:t>yndrome who acutely stops walking</w:t>
            </w:r>
            <w:r w:rsidR="007447D6" w:rsidRPr="00760C36">
              <w:rPr>
                <w:rFonts w:ascii="Arial" w:eastAsia="Arial" w:hAnsi="Arial" w:cs="Arial"/>
                <w:sz w:val="22"/>
                <w:szCs w:val="22"/>
              </w:rPr>
              <w:t>,</w:t>
            </w:r>
            <w:r w:rsidRPr="00760C36">
              <w:rPr>
                <w:rFonts w:ascii="Arial" w:eastAsia="Arial" w:hAnsi="Arial" w:cs="Arial"/>
                <w:sz w:val="22"/>
                <w:szCs w:val="22"/>
              </w:rPr>
              <w:t xml:space="preserve"> quickly </w:t>
            </w:r>
            <w:proofErr w:type="gramStart"/>
            <w:r w:rsidRPr="00760C36">
              <w:rPr>
                <w:rFonts w:ascii="Arial" w:eastAsia="Arial" w:hAnsi="Arial" w:cs="Arial"/>
                <w:sz w:val="22"/>
                <w:szCs w:val="22"/>
              </w:rPr>
              <w:t>performs</w:t>
            </w:r>
            <w:proofErr w:type="gramEnd"/>
            <w:r w:rsidRPr="00760C36">
              <w:rPr>
                <w:rFonts w:ascii="Arial" w:eastAsia="Arial" w:hAnsi="Arial" w:cs="Arial"/>
                <w:sz w:val="22"/>
                <w:szCs w:val="22"/>
              </w:rPr>
              <w:t xml:space="preserve"> and communicates an accurate focused examination of critical areas to include power examination, reflexes</w:t>
            </w:r>
            <w:r w:rsidR="00586936">
              <w:rPr>
                <w:rFonts w:ascii="Arial" w:eastAsia="Arial" w:hAnsi="Arial" w:cs="Arial"/>
                <w:sz w:val="22"/>
                <w:szCs w:val="22"/>
              </w:rPr>
              <w:t>,</w:t>
            </w:r>
            <w:r w:rsidRPr="00760C36">
              <w:rPr>
                <w:rFonts w:ascii="Arial" w:eastAsia="Arial" w:hAnsi="Arial" w:cs="Arial"/>
                <w:sz w:val="22"/>
                <w:szCs w:val="22"/>
              </w:rPr>
              <w:t xml:space="preserve"> and sensory level</w:t>
            </w:r>
          </w:p>
          <w:p w14:paraId="5EC8D74E" w14:textId="48CA9070" w:rsidR="00793231"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For a girl with acute spinal cord symptoms, quickly performs and communicates an accurate focused examination of critical areas to include power examination, sensory level, and reflexes</w:t>
            </w:r>
          </w:p>
        </w:tc>
      </w:tr>
      <w:tr w:rsidR="00423B1D" w:rsidRPr="00CF10B5" w14:paraId="39CF4E2E" w14:textId="77777777" w:rsidTr="00846126">
        <w:tc>
          <w:tcPr>
            <w:tcW w:w="4950" w:type="dxa"/>
            <w:tcBorders>
              <w:top w:val="single" w:sz="4" w:space="0" w:color="000000"/>
              <w:bottom w:val="single" w:sz="4" w:space="0" w:color="000000"/>
            </w:tcBorders>
            <w:shd w:val="clear" w:color="auto" w:fill="C9C9C9"/>
          </w:tcPr>
          <w:p w14:paraId="375D8D8C" w14:textId="32A11F60"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846126" w:rsidRPr="00846126">
              <w:rPr>
                <w:rFonts w:ascii="Arial" w:eastAsia="Arial" w:hAnsi="Arial" w:cs="Arial"/>
                <w:i/>
              </w:rPr>
              <w:t>Teaches other learners of varying experience and disciplines about techniques of the neurodevelopmental examination and implications of findings across a broad range of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0C16B1" w14:textId="037F2B9E" w:rsidR="00793231" w:rsidRPr="00760C36" w:rsidRDefault="007D64CF"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After evaluating an adolescent male with </w:t>
            </w:r>
            <w:r w:rsidR="00BC1D15" w:rsidRPr="00760C36">
              <w:rPr>
                <w:rFonts w:ascii="Arial" w:eastAsia="Arial" w:hAnsi="Arial" w:cs="Arial"/>
                <w:sz w:val="22"/>
                <w:szCs w:val="22"/>
              </w:rPr>
              <w:t>a</w:t>
            </w:r>
            <w:r w:rsidRPr="00760C36">
              <w:rPr>
                <w:rFonts w:ascii="Arial" w:eastAsia="Arial" w:hAnsi="Arial" w:cs="Arial"/>
                <w:sz w:val="22"/>
                <w:szCs w:val="22"/>
              </w:rPr>
              <w:t xml:space="preserve">utism </w:t>
            </w:r>
            <w:r w:rsidR="00BC1D15" w:rsidRPr="00760C36">
              <w:rPr>
                <w:rFonts w:ascii="Arial" w:eastAsia="Arial" w:hAnsi="Arial" w:cs="Arial"/>
                <w:sz w:val="22"/>
                <w:szCs w:val="22"/>
              </w:rPr>
              <w:t>s</w:t>
            </w:r>
            <w:r w:rsidRPr="00760C36">
              <w:rPr>
                <w:rFonts w:ascii="Arial" w:eastAsia="Arial" w:hAnsi="Arial" w:cs="Arial"/>
                <w:sz w:val="22"/>
                <w:szCs w:val="22"/>
              </w:rPr>
              <w:t>pectrum disorder for altered mental status in the emergency department</w:t>
            </w:r>
            <w:r w:rsidR="00586936">
              <w:rPr>
                <w:rFonts w:ascii="Arial" w:eastAsia="Arial" w:hAnsi="Arial" w:cs="Arial"/>
                <w:sz w:val="22"/>
                <w:szCs w:val="22"/>
              </w:rPr>
              <w:t>,</w:t>
            </w:r>
            <w:r w:rsidRPr="00760C36">
              <w:rPr>
                <w:rFonts w:ascii="Arial" w:eastAsia="Arial" w:hAnsi="Arial" w:cs="Arial"/>
                <w:sz w:val="22"/>
                <w:szCs w:val="22"/>
              </w:rPr>
              <w:t xml:space="preserve"> identifies features of catatonia</w:t>
            </w:r>
          </w:p>
        </w:tc>
      </w:tr>
      <w:tr w:rsidR="00057124" w:rsidRPr="00CF10B5" w14:paraId="2F86ED52" w14:textId="77777777" w:rsidTr="6C68B0B8">
        <w:tc>
          <w:tcPr>
            <w:tcW w:w="4950" w:type="dxa"/>
            <w:shd w:val="clear" w:color="auto" w:fill="FFD965"/>
          </w:tcPr>
          <w:p w14:paraId="60F7184B"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1A8F5848" w14:textId="157CCD84" w:rsidR="002255BA" w:rsidRPr="00760C36" w:rsidRDefault="7AA916AE"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ABPN NEX</w:t>
            </w:r>
          </w:p>
          <w:p w14:paraId="54BAD602" w14:textId="77777777" w:rsidR="002255BA" w:rsidRPr="00760C36" w:rsidRDefault="7AA916AE"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305A66E4" w14:textId="77777777" w:rsidR="002255BA"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Medical record (chart) audit </w:t>
            </w:r>
          </w:p>
          <w:p w14:paraId="610CDA05" w14:textId="77777777" w:rsidR="002255BA" w:rsidRPr="00760C36" w:rsidRDefault="7AA916AE"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w:t>
            </w:r>
            <w:r w:rsidR="40616D55" w:rsidRPr="00760C36">
              <w:rPr>
                <w:rFonts w:ascii="Arial" w:eastAsia="Arial" w:hAnsi="Arial" w:cs="Arial"/>
                <w:sz w:val="22"/>
                <w:szCs w:val="22"/>
              </w:rPr>
              <w:t>SCEs</w:t>
            </w:r>
          </w:p>
          <w:p w14:paraId="0172E34F" w14:textId="1BB3F00D" w:rsidR="00793231" w:rsidRPr="00760C36" w:rsidRDefault="00DE07EC"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CF10B5" w14:paraId="688C9FDB" w14:textId="77777777" w:rsidTr="6C68B0B8">
        <w:tc>
          <w:tcPr>
            <w:tcW w:w="4950" w:type="dxa"/>
            <w:shd w:val="clear" w:color="auto" w:fill="8DB3E2" w:themeFill="text2" w:themeFillTint="66"/>
          </w:tcPr>
          <w:p w14:paraId="664B2F4A"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6D6220AE" w14:textId="5360014E" w:rsidR="00793231" w:rsidRPr="00760C36" w:rsidRDefault="00793231" w:rsidP="002255BA">
            <w:pPr>
              <w:pStyle w:val="CommentText"/>
              <w:numPr>
                <w:ilvl w:val="0"/>
                <w:numId w:val="27"/>
              </w:numPr>
              <w:spacing w:after="0"/>
              <w:ind w:left="180" w:hanging="180"/>
              <w:rPr>
                <w:rFonts w:ascii="Arial" w:hAnsi="Arial" w:cs="Arial"/>
                <w:sz w:val="22"/>
                <w:szCs w:val="22"/>
              </w:rPr>
            </w:pPr>
          </w:p>
        </w:tc>
      </w:tr>
      <w:tr w:rsidR="00057124" w:rsidRPr="00CF10B5" w14:paraId="7CA5EB93" w14:textId="77777777" w:rsidTr="6C68B0B8">
        <w:trPr>
          <w:trHeight w:val="80"/>
        </w:trPr>
        <w:tc>
          <w:tcPr>
            <w:tcW w:w="4950" w:type="dxa"/>
            <w:shd w:val="clear" w:color="auto" w:fill="A8D08D"/>
          </w:tcPr>
          <w:p w14:paraId="75DD7D15"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lastRenderedPageBreak/>
              <w:t>Notes or Resources</w:t>
            </w:r>
          </w:p>
        </w:tc>
        <w:tc>
          <w:tcPr>
            <w:tcW w:w="9175" w:type="dxa"/>
            <w:shd w:val="clear" w:color="auto" w:fill="A8D08D"/>
          </w:tcPr>
          <w:p w14:paraId="29364F4D" w14:textId="25CE782A" w:rsidR="002255BA" w:rsidRPr="00760C36" w:rsidRDefault="53482E65" w:rsidP="002255BA">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DeMyer</w:t>
            </w:r>
            <w:proofErr w:type="spellEnd"/>
            <w:r w:rsidR="00DE07EC" w:rsidRPr="00760C36">
              <w:rPr>
                <w:rFonts w:ascii="Arial" w:eastAsia="Arial" w:hAnsi="Arial" w:cs="Arial"/>
                <w:sz w:val="22"/>
                <w:szCs w:val="22"/>
              </w:rPr>
              <w:t xml:space="preserve"> WE.</w:t>
            </w:r>
            <w:r w:rsidR="00365CEE" w:rsidRPr="00760C36">
              <w:rPr>
                <w:rFonts w:ascii="Arial" w:eastAsia="Arial" w:hAnsi="Arial" w:cs="Arial"/>
                <w:sz w:val="22"/>
                <w:szCs w:val="22"/>
              </w:rPr>
              <w:t xml:space="preserve"> </w:t>
            </w:r>
            <w:r w:rsidR="00DE07EC" w:rsidRPr="00760C36">
              <w:rPr>
                <w:rFonts w:ascii="Arial" w:eastAsia="Arial" w:hAnsi="Arial" w:cs="Arial"/>
                <w:i/>
                <w:iCs/>
                <w:sz w:val="22"/>
                <w:szCs w:val="22"/>
              </w:rPr>
              <w:t>Technique of the Neurological Examination</w:t>
            </w:r>
            <w:r w:rsidR="7AA916AE" w:rsidRPr="00760C36">
              <w:rPr>
                <w:rFonts w:ascii="Arial" w:eastAsia="Arial" w:hAnsi="Arial" w:cs="Arial"/>
                <w:sz w:val="22"/>
                <w:szCs w:val="22"/>
              </w:rPr>
              <w:t>. 5th</w:t>
            </w:r>
            <w:r w:rsidR="78713FB1" w:rsidRPr="00760C36">
              <w:rPr>
                <w:rFonts w:ascii="Arial" w:eastAsia="Arial" w:hAnsi="Arial" w:cs="Arial"/>
                <w:sz w:val="22"/>
                <w:szCs w:val="22"/>
              </w:rPr>
              <w:t xml:space="preserve"> ed</w:t>
            </w:r>
            <w:r w:rsidR="7AA916AE" w:rsidRPr="00760C36">
              <w:rPr>
                <w:rFonts w:ascii="Arial" w:eastAsia="Arial" w:hAnsi="Arial" w:cs="Arial"/>
                <w:sz w:val="22"/>
                <w:szCs w:val="22"/>
              </w:rPr>
              <w:t>.</w:t>
            </w:r>
            <w:r w:rsidR="00DE07EC" w:rsidRPr="00760C36">
              <w:rPr>
                <w:rFonts w:ascii="Arial" w:eastAsia="Arial" w:hAnsi="Arial" w:cs="Arial"/>
                <w:sz w:val="22"/>
                <w:szCs w:val="22"/>
              </w:rPr>
              <w:t xml:space="preserve"> </w:t>
            </w:r>
            <w:r w:rsidR="7AA916AE" w:rsidRPr="00760C36">
              <w:rPr>
                <w:rFonts w:ascii="Arial" w:eastAsia="Arial" w:hAnsi="Arial" w:cs="Arial"/>
                <w:sz w:val="22"/>
                <w:szCs w:val="22"/>
              </w:rPr>
              <w:t xml:space="preserve">New York; NY: </w:t>
            </w:r>
            <w:r w:rsidR="00DE07EC" w:rsidRPr="00760C36">
              <w:rPr>
                <w:rFonts w:ascii="Arial" w:eastAsia="Arial" w:hAnsi="Arial" w:cs="Arial"/>
                <w:sz w:val="22"/>
                <w:szCs w:val="22"/>
              </w:rPr>
              <w:t>McGraw Hill</w:t>
            </w:r>
            <w:r w:rsidR="7AA916AE" w:rsidRPr="00760C36">
              <w:rPr>
                <w:rFonts w:ascii="Arial" w:eastAsia="Arial" w:hAnsi="Arial" w:cs="Arial"/>
                <w:sz w:val="22"/>
                <w:szCs w:val="22"/>
              </w:rPr>
              <w:t>;</w:t>
            </w:r>
            <w:r w:rsidR="00DE07EC" w:rsidRPr="00760C36">
              <w:rPr>
                <w:rFonts w:ascii="Arial" w:eastAsia="Arial" w:hAnsi="Arial" w:cs="Arial"/>
                <w:sz w:val="22"/>
                <w:szCs w:val="22"/>
              </w:rPr>
              <w:t xml:space="preserve"> 2004</w:t>
            </w:r>
            <w:r w:rsidR="00365CEE" w:rsidRPr="00760C36">
              <w:rPr>
                <w:rFonts w:ascii="Arial" w:eastAsia="Arial" w:hAnsi="Arial" w:cs="Arial"/>
                <w:sz w:val="22"/>
                <w:szCs w:val="22"/>
              </w:rPr>
              <w:t xml:space="preserve">. ISBN:978-0071405683. </w:t>
            </w:r>
          </w:p>
          <w:p w14:paraId="2A359F24"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Larsen PD, </w:t>
            </w:r>
            <w:proofErr w:type="spellStart"/>
            <w:r w:rsidRPr="00760C36">
              <w:rPr>
                <w:rFonts w:ascii="Arial" w:eastAsia="Arial" w:hAnsi="Arial" w:cs="Arial"/>
                <w:sz w:val="22"/>
                <w:szCs w:val="22"/>
              </w:rPr>
              <w:t>Stensaas</w:t>
            </w:r>
            <w:proofErr w:type="spellEnd"/>
            <w:r w:rsidRPr="00760C36">
              <w:rPr>
                <w:rFonts w:ascii="Arial" w:eastAsia="Arial" w:hAnsi="Arial" w:cs="Arial"/>
                <w:sz w:val="22"/>
                <w:szCs w:val="22"/>
              </w:rPr>
              <w:t xml:space="preserve"> SS. </w:t>
            </w:r>
            <w:proofErr w:type="spellStart"/>
            <w:r w:rsidRPr="00760C36">
              <w:rPr>
                <w:rFonts w:ascii="Arial" w:eastAsia="Arial" w:hAnsi="Arial" w:cs="Arial"/>
                <w:sz w:val="22"/>
                <w:szCs w:val="22"/>
              </w:rPr>
              <w:t>PediNeurologic</w:t>
            </w:r>
            <w:proofErr w:type="spellEnd"/>
            <w:r w:rsidRPr="00760C36">
              <w:rPr>
                <w:rFonts w:ascii="Arial" w:eastAsia="Arial" w:hAnsi="Arial" w:cs="Arial"/>
                <w:sz w:val="22"/>
                <w:szCs w:val="22"/>
              </w:rPr>
              <w:t xml:space="preserve"> Exam: A Neurodevelopmental Approach. </w:t>
            </w:r>
            <w:hyperlink r:id="rId10" w:history="1">
              <w:r w:rsidRPr="00760C36">
                <w:rPr>
                  <w:rStyle w:val="Hyperlink"/>
                  <w:rFonts w:ascii="Arial" w:eastAsia="Arial" w:hAnsi="Arial" w:cs="Arial"/>
                  <w:sz w:val="22"/>
                  <w:szCs w:val="22"/>
                </w:rPr>
                <w:t>https://neurologicexam.med.utah.edu/pediatric/html/home_exam.html. 2021</w:t>
              </w:r>
            </w:hyperlink>
            <w:r w:rsidRPr="00760C36">
              <w:rPr>
                <w:rFonts w:ascii="Arial" w:eastAsia="Arial" w:hAnsi="Arial" w:cs="Arial"/>
                <w:sz w:val="22"/>
                <w:szCs w:val="22"/>
              </w:rPr>
              <w:t>.</w:t>
            </w:r>
          </w:p>
          <w:p w14:paraId="1364970B"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O’Brien M</w:t>
            </w:r>
            <w:r w:rsidRPr="00760C36">
              <w:rPr>
                <w:rFonts w:ascii="Arial" w:eastAsia="Arial" w:hAnsi="Arial" w:cs="Arial"/>
                <w:i/>
                <w:iCs/>
                <w:sz w:val="22"/>
                <w:szCs w:val="22"/>
              </w:rPr>
              <w:t>. Aids to the Examination of the Peripheral Nervous System</w:t>
            </w:r>
            <w:r w:rsidRPr="00760C36">
              <w:rPr>
                <w:rFonts w:ascii="Arial" w:eastAsia="Arial" w:hAnsi="Arial" w:cs="Arial"/>
                <w:sz w:val="22"/>
                <w:szCs w:val="22"/>
              </w:rPr>
              <w:t>. 5th ed. Philadelphia, PA: Elsevier; 2010. ISBN:978-0702034473</w:t>
            </w:r>
          </w:p>
          <w:p w14:paraId="35A042E2" w14:textId="4BC02A8B" w:rsidR="002255BA" w:rsidRPr="00760C36" w:rsidRDefault="53482E65" w:rsidP="002255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Volpe J</w:t>
            </w:r>
            <w:r w:rsidR="00DE07EC" w:rsidRPr="00760C36">
              <w:rPr>
                <w:rFonts w:ascii="Arial" w:eastAsia="Arial" w:hAnsi="Arial" w:cs="Arial"/>
                <w:sz w:val="22"/>
                <w:szCs w:val="22"/>
              </w:rPr>
              <w:t xml:space="preserve">J. </w:t>
            </w:r>
            <w:r w:rsidR="00DE07EC" w:rsidRPr="00760C36">
              <w:rPr>
                <w:rFonts w:ascii="Arial" w:eastAsia="Arial" w:hAnsi="Arial" w:cs="Arial"/>
                <w:i/>
                <w:iCs/>
                <w:sz w:val="22"/>
                <w:szCs w:val="22"/>
              </w:rPr>
              <w:t>Neurology of the</w:t>
            </w:r>
            <w:r w:rsidR="00DE07EC" w:rsidRPr="00760C36">
              <w:rPr>
                <w:rFonts w:ascii="Arial" w:eastAsia="Arial" w:hAnsi="Arial" w:cs="Arial"/>
                <w:sz w:val="22"/>
                <w:szCs w:val="22"/>
              </w:rPr>
              <w:t xml:space="preserve"> </w:t>
            </w:r>
            <w:r w:rsidR="00DE07EC" w:rsidRPr="00760C36">
              <w:rPr>
                <w:rFonts w:ascii="Arial" w:eastAsia="Arial" w:hAnsi="Arial" w:cs="Arial"/>
                <w:i/>
                <w:iCs/>
                <w:sz w:val="22"/>
                <w:szCs w:val="22"/>
              </w:rPr>
              <w:t>Newborn</w:t>
            </w:r>
            <w:r w:rsidR="00DE07EC" w:rsidRPr="00760C36">
              <w:rPr>
                <w:rFonts w:ascii="Arial" w:eastAsia="Arial" w:hAnsi="Arial" w:cs="Arial"/>
                <w:sz w:val="22"/>
                <w:szCs w:val="22"/>
              </w:rPr>
              <w:t xml:space="preserve">. </w:t>
            </w:r>
            <w:r w:rsidR="003249AA" w:rsidRPr="00760C36">
              <w:rPr>
                <w:rFonts w:ascii="Arial" w:eastAsia="Arial" w:hAnsi="Arial" w:cs="Arial"/>
                <w:sz w:val="22"/>
                <w:szCs w:val="22"/>
              </w:rPr>
              <w:t>6</w:t>
            </w:r>
            <w:r w:rsidRPr="00760C36">
              <w:rPr>
                <w:rFonts w:ascii="Arial" w:eastAsia="Arial" w:hAnsi="Arial" w:cs="Arial"/>
                <w:sz w:val="22"/>
                <w:szCs w:val="22"/>
              </w:rPr>
              <w:t>th</w:t>
            </w:r>
            <w:r w:rsidR="78713FB1" w:rsidRPr="00760C36">
              <w:rPr>
                <w:rFonts w:ascii="Arial" w:eastAsia="Arial" w:hAnsi="Arial" w:cs="Arial"/>
                <w:sz w:val="22"/>
                <w:szCs w:val="22"/>
              </w:rPr>
              <w:t xml:space="preserve"> ed</w:t>
            </w:r>
            <w:r w:rsidRPr="00760C36">
              <w:rPr>
                <w:rFonts w:ascii="Arial" w:eastAsia="Arial" w:hAnsi="Arial" w:cs="Arial"/>
                <w:sz w:val="22"/>
                <w:szCs w:val="22"/>
              </w:rPr>
              <w:t>. Philadelphia, PA: Elsevier;</w:t>
            </w:r>
            <w:r w:rsidR="00DE07EC" w:rsidRPr="00760C36">
              <w:rPr>
                <w:rFonts w:ascii="Arial" w:eastAsia="Arial" w:hAnsi="Arial" w:cs="Arial"/>
                <w:sz w:val="22"/>
                <w:szCs w:val="22"/>
              </w:rPr>
              <w:t xml:space="preserve"> </w:t>
            </w:r>
            <w:r w:rsidR="003249AA" w:rsidRPr="00760C36">
              <w:rPr>
                <w:rFonts w:ascii="Arial" w:eastAsia="Arial" w:hAnsi="Arial" w:cs="Arial"/>
                <w:sz w:val="22"/>
                <w:szCs w:val="22"/>
              </w:rPr>
              <w:t>2017</w:t>
            </w:r>
            <w:r w:rsidR="00DE07EC" w:rsidRPr="00760C36">
              <w:rPr>
                <w:rFonts w:ascii="Arial" w:eastAsia="Arial" w:hAnsi="Arial" w:cs="Arial"/>
                <w:sz w:val="22"/>
                <w:szCs w:val="22"/>
              </w:rPr>
              <w:t>.</w:t>
            </w:r>
            <w:r w:rsidR="00831795" w:rsidRPr="00760C36">
              <w:rPr>
                <w:rFonts w:ascii="Arial" w:eastAsia="Arial" w:hAnsi="Arial" w:cs="Arial"/>
                <w:sz w:val="22"/>
                <w:szCs w:val="22"/>
              </w:rPr>
              <w:t xml:space="preserve"> ISBN:978-0323428767. </w:t>
            </w:r>
          </w:p>
          <w:p w14:paraId="5D4B7FA2" w14:textId="61768558" w:rsidR="003249AA" w:rsidRPr="00760C36" w:rsidRDefault="003249AA" w:rsidP="003249AA">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 xml:space="preserve">Du Plessis AJ, Volpe JJ. Congenital hydrocephalus.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2017:58.</w:t>
            </w:r>
            <w:r w:rsidR="00365CEE" w:rsidRPr="00760C36">
              <w:rPr>
                <w:rFonts w:ascii="Arial" w:eastAsia="Arial" w:hAnsi="Arial" w:cs="Arial"/>
                <w:sz w:val="22"/>
                <w:szCs w:val="22"/>
              </w:rPr>
              <w:t xml:space="preserve"> </w:t>
            </w:r>
          </w:p>
          <w:p w14:paraId="39A14123" w14:textId="339DE3C2" w:rsidR="003249AA" w:rsidRPr="00760C36" w:rsidRDefault="003249AA" w:rsidP="003249AA">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 xml:space="preserve">Du Plessis AJ, </w:t>
            </w:r>
            <w:proofErr w:type="spellStart"/>
            <w:r w:rsidRPr="00760C36">
              <w:rPr>
                <w:rFonts w:ascii="Arial" w:eastAsia="Arial" w:hAnsi="Arial" w:cs="Arial"/>
                <w:sz w:val="22"/>
                <w:szCs w:val="22"/>
              </w:rPr>
              <w:t>Limperopoulos</w:t>
            </w:r>
            <w:proofErr w:type="spellEnd"/>
            <w:r w:rsidRPr="00760C36">
              <w:rPr>
                <w:rFonts w:ascii="Arial" w:eastAsia="Arial" w:hAnsi="Arial" w:cs="Arial"/>
                <w:sz w:val="22"/>
                <w:szCs w:val="22"/>
              </w:rPr>
              <w:t xml:space="preserve"> C, Volpe JJ. Cerebellar development.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2017:73.</w:t>
            </w:r>
          </w:p>
          <w:p w14:paraId="70F83213" w14:textId="37D381BE" w:rsidR="000B47D8" w:rsidRPr="00760C36" w:rsidRDefault="003249AA" w:rsidP="000B47D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 xml:space="preserve">Volpe JJ. Neurological examination: Normal and abnormal features.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2017:191.</w:t>
            </w:r>
          </w:p>
        </w:tc>
      </w:tr>
    </w:tbl>
    <w:p w14:paraId="044B5D2B" w14:textId="77777777" w:rsidR="00793231" w:rsidRDefault="00793231" w:rsidP="00A4382D">
      <w:pPr>
        <w:spacing w:after="0" w:line="240" w:lineRule="auto"/>
        <w:rPr>
          <w:rFonts w:ascii="Arial" w:eastAsia="Arial" w:hAnsi="Arial" w:cs="Arial"/>
        </w:rPr>
      </w:pPr>
    </w:p>
    <w:p w14:paraId="72091D73" w14:textId="77777777" w:rsidR="00900A0B" w:rsidRDefault="00900A0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00A0B" w:rsidRPr="00760C36" w14:paraId="6E5D77AE" w14:textId="77777777" w:rsidTr="00900A0B">
        <w:trPr>
          <w:trHeight w:val="760"/>
        </w:trPr>
        <w:tc>
          <w:tcPr>
            <w:tcW w:w="14125" w:type="dxa"/>
            <w:gridSpan w:val="2"/>
            <w:shd w:val="clear" w:color="auto" w:fill="9CC3E5"/>
          </w:tcPr>
          <w:p w14:paraId="6E5FD3EA" w14:textId="182C92EE" w:rsidR="00900A0B" w:rsidRPr="00760C36" w:rsidRDefault="00900A0B" w:rsidP="00900A0B">
            <w:pPr>
              <w:keepNext/>
              <w:pBdr>
                <w:top w:val="nil"/>
                <w:left w:val="nil"/>
                <w:bottom w:val="nil"/>
                <w:right w:val="nil"/>
                <w:between w:val="nil"/>
              </w:pBdr>
              <w:spacing w:after="0" w:line="240" w:lineRule="auto"/>
              <w:jc w:val="center"/>
              <w:rPr>
                <w:rFonts w:ascii="Arial" w:eastAsia="Arial" w:hAnsi="Arial" w:cs="Arial"/>
                <w:b/>
                <w:bCs/>
                <w:color w:val="000000"/>
              </w:rPr>
            </w:pPr>
            <w:bookmarkStart w:id="3" w:name="_Hlk65076776"/>
            <w:r w:rsidRPr="00760C36">
              <w:rPr>
                <w:rFonts w:ascii="Arial" w:eastAsia="Arial" w:hAnsi="Arial" w:cs="Arial"/>
                <w:b/>
                <w:bCs/>
              </w:rPr>
              <w:lastRenderedPageBreak/>
              <w:t xml:space="preserve">Patient Care </w:t>
            </w:r>
            <w:r w:rsidR="00977359" w:rsidRPr="00760C36">
              <w:rPr>
                <w:rFonts w:ascii="Arial" w:eastAsia="Arial" w:hAnsi="Arial" w:cs="Arial"/>
                <w:b/>
                <w:bCs/>
              </w:rPr>
              <w:t>3</w:t>
            </w:r>
            <w:r w:rsidRPr="00760C36">
              <w:rPr>
                <w:rFonts w:ascii="Arial" w:eastAsia="Arial" w:hAnsi="Arial" w:cs="Arial"/>
                <w:b/>
                <w:bCs/>
              </w:rPr>
              <w:t>: Neurodevelopmental Disabilities</w:t>
            </w:r>
          </w:p>
          <w:bookmarkEnd w:id="3"/>
          <w:p w14:paraId="6D5198BD" w14:textId="77777777" w:rsidR="00900A0B" w:rsidRPr="00760C36" w:rsidRDefault="00900A0B" w:rsidP="002B6B93">
            <w:pPr>
              <w:spacing w:after="0" w:line="240" w:lineRule="auto"/>
              <w:ind w:left="201" w:hanging="14"/>
              <w:rPr>
                <w:rFonts w:ascii="Arial" w:eastAsia="Arial" w:hAnsi="Arial" w:cs="Arial"/>
              </w:rPr>
            </w:pPr>
            <w:r w:rsidRPr="00760C36">
              <w:rPr>
                <w:rFonts w:ascii="Arial" w:eastAsia="Arial" w:hAnsi="Arial" w:cs="Arial"/>
                <w:b/>
                <w:bCs/>
              </w:rPr>
              <w:t xml:space="preserve">Overall Intent: </w:t>
            </w:r>
            <w:r w:rsidRPr="00760C36">
              <w:rPr>
                <w:rFonts w:ascii="Arial" w:eastAsia="Arial" w:hAnsi="Arial" w:cs="Arial"/>
              </w:rPr>
              <w:t xml:space="preserve">To demonstrate a comprehensive understanding of neurodevelopmental disability diagnoses </w:t>
            </w:r>
            <w:r w:rsidRPr="00760C36">
              <w:rPr>
                <w:rFonts w:ascii="Arial" w:eastAsia="Arial" w:hAnsi="Arial" w:cs="Arial"/>
                <w:b/>
                <w:bCs/>
              </w:rPr>
              <w:t xml:space="preserve"> </w:t>
            </w:r>
          </w:p>
        </w:tc>
      </w:tr>
      <w:tr w:rsidR="00900A0B" w:rsidRPr="00760C36" w14:paraId="049DAFC6" w14:textId="77777777" w:rsidTr="00900A0B">
        <w:tc>
          <w:tcPr>
            <w:tcW w:w="4950" w:type="dxa"/>
            <w:shd w:val="clear" w:color="auto" w:fill="FAC090"/>
          </w:tcPr>
          <w:p w14:paraId="12C53324" w14:textId="77777777" w:rsidR="00900A0B" w:rsidRPr="00760C36" w:rsidRDefault="00900A0B" w:rsidP="00900A0B">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3247B955" w14:textId="77777777" w:rsidR="00900A0B" w:rsidRPr="00760C36" w:rsidRDefault="00900A0B" w:rsidP="00900A0B">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900A0B" w:rsidRPr="00760C36" w14:paraId="371D3266" w14:textId="77777777" w:rsidTr="00846126">
        <w:trPr>
          <w:trHeight w:val="440"/>
        </w:trPr>
        <w:tc>
          <w:tcPr>
            <w:tcW w:w="4950" w:type="dxa"/>
            <w:tcBorders>
              <w:top w:val="single" w:sz="4" w:space="0" w:color="000000"/>
              <w:bottom w:val="single" w:sz="4" w:space="0" w:color="000000"/>
            </w:tcBorders>
            <w:shd w:val="clear" w:color="auto" w:fill="C9C9C9"/>
          </w:tcPr>
          <w:p w14:paraId="306CF3C1" w14:textId="2FC1B632" w:rsidR="00900A0B" w:rsidRPr="00760C36" w:rsidRDefault="00900A0B" w:rsidP="00900A0B">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846126" w:rsidRPr="00846126">
              <w:rPr>
                <w:rFonts w:ascii="Arial" w:eastAsia="Arial" w:hAnsi="Arial" w:cs="Arial"/>
                <w:i/>
                <w:iCs/>
              </w:rPr>
              <w:t>Recognizes when a patient may have a neurodevelopmental disability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0BF96"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Identifies signs of motor asymmetry </w:t>
            </w:r>
          </w:p>
          <w:p w14:paraId="788BFCC7"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atypical patterns of eye contact and social reciprocity</w:t>
            </w:r>
          </w:p>
          <w:p w14:paraId="4CC4DB48" w14:textId="4BD4D636"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Identifies significant delays in milestone acquisition (such as a nonverbal </w:t>
            </w:r>
            <w:r w:rsidR="00A94C2A">
              <w:rPr>
                <w:rFonts w:ascii="Arial" w:hAnsi="Arial" w:cs="Arial"/>
                <w:sz w:val="22"/>
                <w:szCs w:val="22"/>
              </w:rPr>
              <w:t>three</w:t>
            </w:r>
            <w:r w:rsidR="00A94C2A" w:rsidRPr="00760C36">
              <w:rPr>
                <w:rFonts w:ascii="Arial" w:hAnsi="Arial" w:cs="Arial"/>
                <w:sz w:val="22"/>
                <w:szCs w:val="22"/>
              </w:rPr>
              <w:t>-year-old</w:t>
            </w:r>
            <w:r w:rsidRPr="00760C36">
              <w:rPr>
                <w:rFonts w:ascii="Arial" w:hAnsi="Arial" w:cs="Arial"/>
                <w:sz w:val="22"/>
                <w:szCs w:val="22"/>
              </w:rPr>
              <w:t>)</w:t>
            </w:r>
          </w:p>
        </w:tc>
      </w:tr>
      <w:tr w:rsidR="00900A0B" w:rsidRPr="00760C36" w14:paraId="683DC1B7" w14:textId="77777777" w:rsidTr="00846126">
        <w:tc>
          <w:tcPr>
            <w:tcW w:w="4950" w:type="dxa"/>
            <w:tcBorders>
              <w:top w:val="single" w:sz="4" w:space="0" w:color="000000"/>
              <w:bottom w:val="single" w:sz="4" w:space="0" w:color="000000"/>
            </w:tcBorders>
            <w:shd w:val="clear" w:color="auto" w:fill="C9C9C9"/>
          </w:tcPr>
          <w:p w14:paraId="76233357" w14:textId="3A8BE33E" w:rsidR="00900A0B" w:rsidRPr="00760C36" w:rsidRDefault="00900A0B" w:rsidP="00900A0B">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Pr="00760C36">
              <w:rPr>
                <w:rFonts w:ascii="Arial" w:eastAsia="Arial" w:hAnsi="Arial" w:cs="Arial"/>
                <w:i/>
                <w:iCs/>
              </w:rPr>
              <w:t>I</w:t>
            </w:r>
            <w:r w:rsidR="00846126" w:rsidRPr="00846126">
              <w:rPr>
                <w:rFonts w:ascii="Arial" w:eastAsia="Arial" w:hAnsi="Arial" w:cs="Arial"/>
                <w:i/>
                <w:iCs/>
              </w:rPr>
              <w:t>dentifies neurodevelopmental disabilities’ phenomenology and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997F9"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Identifies hemiparesis in a child with history of prematurity and intraventricular hemorrhage</w:t>
            </w:r>
          </w:p>
          <w:p w14:paraId="64D77ECB"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Elicits specific findings during history gathering to assess a possible diagnosis of an autism spectrum disorder</w:t>
            </w:r>
          </w:p>
          <w:p w14:paraId="710BAECC" w14:textId="4E38B304"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typical phenotypic features of common genetic causes of intellectual disability (e.g.</w:t>
            </w:r>
            <w:r w:rsidR="00586936">
              <w:rPr>
                <w:rFonts w:ascii="Arial" w:hAnsi="Arial" w:cs="Arial"/>
                <w:sz w:val="22"/>
                <w:szCs w:val="22"/>
              </w:rPr>
              <w:t>,</w:t>
            </w:r>
            <w:r w:rsidRPr="00760C36">
              <w:rPr>
                <w:rFonts w:ascii="Arial" w:hAnsi="Arial" w:cs="Arial"/>
                <w:sz w:val="22"/>
                <w:szCs w:val="22"/>
              </w:rPr>
              <w:t xml:space="preserve"> Down syndrome, Fragile X syndrome, Williams syndrome, etc.)</w:t>
            </w:r>
          </w:p>
        </w:tc>
      </w:tr>
      <w:tr w:rsidR="00900A0B" w:rsidRPr="00760C36" w14:paraId="5782FEAB" w14:textId="77777777" w:rsidTr="00846126">
        <w:tc>
          <w:tcPr>
            <w:tcW w:w="4950" w:type="dxa"/>
            <w:tcBorders>
              <w:top w:val="single" w:sz="4" w:space="0" w:color="000000"/>
              <w:bottom w:val="single" w:sz="4" w:space="0" w:color="000000"/>
            </w:tcBorders>
            <w:shd w:val="clear" w:color="auto" w:fill="C9C9C9"/>
          </w:tcPr>
          <w:p w14:paraId="243D8231" w14:textId="48C3C530" w:rsidR="00900A0B" w:rsidRPr="00760C36" w:rsidRDefault="00900A0B" w:rsidP="00900A0B">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846126" w:rsidRPr="00846126">
              <w:rPr>
                <w:rFonts w:ascii="Arial" w:eastAsia="Arial" w:hAnsi="Arial" w:cs="Arial"/>
                <w:i/>
                <w:iCs/>
              </w:rPr>
              <w:t>Diagnoses common neurodevelopmental disabilities and coexisting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59CAF0" w14:textId="105AB7F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Elicits history of clinical features of </w:t>
            </w:r>
            <w:r w:rsidR="00586936">
              <w:rPr>
                <w:rFonts w:ascii="Arial" w:hAnsi="Arial" w:cs="Arial"/>
                <w:sz w:val="22"/>
                <w:szCs w:val="22"/>
              </w:rPr>
              <w:t>attention deficit hyperactivity disorder (</w:t>
            </w:r>
            <w:r w:rsidRPr="00760C36">
              <w:rPr>
                <w:rFonts w:ascii="Arial" w:hAnsi="Arial" w:cs="Arial"/>
                <w:sz w:val="22"/>
                <w:szCs w:val="22"/>
              </w:rPr>
              <w:t>ADHD</w:t>
            </w:r>
            <w:r w:rsidR="00586936">
              <w:rPr>
                <w:rFonts w:ascii="Arial" w:hAnsi="Arial" w:cs="Arial"/>
                <w:sz w:val="22"/>
                <w:szCs w:val="22"/>
              </w:rPr>
              <w:t>)</w:t>
            </w:r>
            <w:r w:rsidRPr="00760C36">
              <w:rPr>
                <w:rFonts w:ascii="Arial" w:hAnsi="Arial" w:cs="Arial"/>
                <w:sz w:val="22"/>
                <w:szCs w:val="22"/>
              </w:rPr>
              <w:t xml:space="preserve"> in a patient with a diagnosis of a tic disorder</w:t>
            </w:r>
          </w:p>
          <w:p w14:paraId="2E90D870"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Screens for comorbid attention or learning difficulties in a child with benign </w:t>
            </w:r>
            <w:proofErr w:type="spellStart"/>
            <w:r w:rsidRPr="00760C36">
              <w:rPr>
                <w:rFonts w:ascii="Arial" w:hAnsi="Arial" w:cs="Arial"/>
                <w:sz w:val="22"/>
                <w:szCs w:val="22"/>
              </w:rPr>
              <w:t>rolandic</w:t>
            </w:r>
            <w:proofErr w:type="spellEnd"/>
            <w:r w:rsidRPr="00760C36">
              <w:rPr>
                <w:rFonts w:ascii="Arial" w:hAnsi="Arial" w:cs="Arial"/>
                <w:sz w:val="22"/>
                <w:szCs w:val="22"/>
              </w:rPr>
              <w:t xml:space="preserve"> epilepsy or neurofibromatosis</w:t>
            </w:r>
          </w:p>
          <w:p w14:paraId="045F4FBF" w14:textId="73340AD7"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Makes a diagnosis of autism in a patient with tuberous sclerosis</w:t>
            </w:r>
          </w:p>
        </w:tc>
      </w:tr>
      <w:tr w:rsidR="00900A0B" w:rsidRPr="00760C36" w14:paraId="2C6B1C00" w14:textId="77777777" w:rsidTr="00846126">
        <w:tc>
          <w:tcPr>
            <w:tcW w:w="4950" w:type="dxa"/>
            <w:tcBorders>
              <w:top w:val="single" w:sz="4" w:space="0" w:color="000000"/>
              <w:bottom w:val="single" w:sz="4" w:space="0" w:color="000000"/>
            </w:tcBorders>
            <w:shd w:val="clear" w:color="auto" w:fill="C9C9C9"/>
          </w:tcPr>
          <w:p w14:paraId="263F21DD" w14:textId="77777777" w:rsidR="00846126" w:rsidRPr="00846126" w:rsidRDefault="00900A0B" w:rsidP="00846126">
            <w:pPr>
              <w:spacing w:after="0" w:line="240" w:lineRule="auto"/>
              <w:rPr>
                <w:rFonts w:ascii="Arial" w:eastAsia="Arial" w:hAnsi="Arial" w:cs="Arial"/>
                <w:i/>
                <w:iCs/>
              </w:rPr>
            </w:pPr>
            <w:r w:rsidRPr="00760C36">
              <w:rPr>
                <w:rFonts w:ascii="Arial" w:eastAsia="Arial" w:hAnsi="Arial" w:cs="Arial"/>
                <w:b/>
              </w:rPr>
              <w:t>Level 4</w:t>
            </w:r>
            <w:r w:rsidRPr="00760C36">
              <w:rPr>
                <w:rFonts w:ascii="Arial" w:eastAsia="Arial" w:hAnsi="Arial" w:cs="Arial"/>
              </w:rPr>
              <w:t xml:space="preserve"> </w:t>
            </w:r>
            <w:r w:rsidR="00846126" w:rsidRPr="00846126">
              <w:rPr>
                <w:rFonts w:ascii="Arial" w:eastAsia="Arial" w:hAnsi="Arial" w:cs="Arial"/>
                <w:i/>
                <w:iCs/>
              </w:rPr>
              <w:t xml:space="preserve">Distinguishes uncommon neurodevelopmental disabilities from </w:t>
            </w:r>
          </w:p>
          <w:p w14:paraId="1D839AE4" w14:textId="5F02D341" w:rsidR="00900A0B" w:rsidRPr="00760C36" w:rsidRDefault="00846126" w:rsidP="00846126">
            <w:pPr>
              <w:spacing w:after="0" w:line="240" w:lineRule="auto"/>
              <w:rPr>
                <w:rFonts w:ascii="Arial" w:eastAsia="Arial" w:hAnsi="Arial" w:cs="Arial"/>
              </w:rPr>
            </w:pPr>
            <w:r w:rsidRPr="00846126">
              <w:rPr>
                <w:rFonts w:ascii="Arial" w:eastAsia="Arial" w:hAnsi="Arial" w:cs="Arial"/>
                <w:i/>
                <w:iCs/>
              </w:rPr>
              <w:t>alternative conditions that may have a similar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F8E96E" w14:textId="77777777"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Differentiates a diagnosis of hereditary spastic paraplegia from tethered cord</w:t>
            </w:r>
          </w:p>
          <w:p w14:paraId="1A024077" w14:textId="3F2AA09F"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Orders overnight </w:t>
            </w:r>
            <w:r w:rsidR="00586936">
              <w:rPr>
                <w:rFonts w:ascii="Arial" w:hAnsi="Arial" w:cs="Arial"/>
                <w:sz w:val="22"/>
                <w:szCs w:val="22"/>
              </w:rPr>
              <w:t>e</w:t>
            </w:r>
            <w:r w:rsidR="00586936" w:rsidRPr="00586936">
              <w:rPr>
                <w:rFonts w:ascii="Arial" w:hAnsi="Arial" w:cs="Arial"/>
                <w:sz w:val="22"/>
                <w:szCs w:val="22"/>
              </w:rPr>
              <w:t>lectroencephalogram</w:t>
            </w:r>
            <w:r w:rsidR="00586936">
              <w:rPr>
                <w:rFonts w:ascii="Arial" w:hAnsi="Arial" w:cs="Arial"/>
                <w:sz w:val="22"/>
                <w:szCs w:val="22"/>
              </w:rPr>
              <w:t xml:space="preserve"> (</w:t>
            </w:r>
            <w:r w:rsidRPr="00760C36">
              <w:rPr>
                <w:rFonts w:ascii="Arial" w:hAnsi="Arial" w:cs="Arial"/>
                <w:sz w:val="22"/>
                <w:szCs w:val="22"/>
              </w:rPr>
              <w:t>EEG</w:t>
            </w:r>
            <w:r w:rsidR="00586936">
              <w:rPr>
                <w:rFonts w:ascii="Arial" w:hAnsi="Arial" w:cs="Arial"/>
                <w:sz w:val="22"/>
                <w:szCs w:val="22"/>
              </w:rPr>
              <w:t>)</w:t>
            </w:r>
            <w:r w:rsidR="00B24468">
              <w:rPr>
                <w:rFonts w:ascii="Arial" w:hAnsi="Arial" w:cs="Arial"/>
                <w:sz w:val="22"/>
                <w:szCs w:val="22"/>
              </w:rPr>
              <w:t>,</w:t>
            </w:r>
            <w:r w:rsidRPr="00760C36">
              <w:rPr>
                <w:rFonts w:ascii="Arial" w:hAnsi="Arial" w:cs="Arial"/>
                <w:sz w:val="22"/>
                <w:szCs w:val="22"/>
              </w:rPr>
              <w:t xml:space="preserve"> which reveals </w:t>
            </w:r>
            <w:r w:rsidR="00B24468">
              <w:rPr>
                <w:rFonts w:ascii="Arial" w:hAnsi="Arial" w:cs="Arial"/>
                <w:sz w:val="22"/>
                <w:szCs w:val="22"/>
              </w:rPr>
              <w:t>e</w:t>
            </w:r>
            <w:r w:rsidR="00B24468" w:rsidRPr="00B24468">
              <w:rPr>
                <w:rFonts w:ascii="Arial" w:hAnsi="Arial" w:cs="Arial"/>
                <w:sz w:val="22"/>
                <w:szCs w:val="22"/>
              </w:rPr>
              <w:t>lectrical status epilepticus in sleep</w:t>
            </w:r>
            <w:r w:rsidR="00B24468" w:rsidRPr="00B24468" w:rsidDel="00B24468">
              <w:rPr>
                <w:rFonts w:ascii="Arial" w:hAnsi="Arial" w:cs="Arial"/>
                <w:sz w:val="22"/>
                <w:szCs w:val="22"/>
              </w:rPr>
              <w:t xml:space="preserve"> </w:t>
            </w:r>
            <w:r w:rsidRPr="00760C36">
              <w:rPr>
                <w:rFonts w:ascii="Arial" w:hAnsi="Arial" w:cs="Arial"/>
                <w:sz w:val="22"/>
                <w:szCs w:val="22"/>
              </w:rPr>
              <w:t>as the cause of a child’s language regression</w:t>
            </w:r>
          </w:p>
          <w:p w14:paraId="0CD39796" w14:textId="777F08BC"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Pursues metabolic and genetic testing in a child with </w:t>
            </w:r>
            <w:r w:rsidR="00B24468">
              <w:rPr>
                <w:rFonts w:ascii="Arial" w:hAnsi="Arial" w:cs="Arial"/>
                <w:sz w:val="22"/>
                <w:szCs w:val="22"/>
              </w:rPr>
              <w:t>cerebral palsy</w:t>
            </w:r>
            <w:r w:rsidRPr="00760C36">
              <w:rPr>
                <w:rFonts w:ascii="Arial" w:hAnsi="Arial" w:cs="Arial"/>
                <w:sz w:val="22"/>
                <w:szCs w:val="22"/>
              </w:rPr>
              <w:t xml:space="preserve"> but normal </w:t>
            </w:r>
            <w:r w:rsidR="00B24468">
              <w:rPr>
                <w:rFonts w:ascii="Arial" w:hAnsi="Arial" w:cs="Arial"/>
                <w:sz w:val="22"/>
                <w:szCs w:val="22"/>
              </w:rPr>
              <w:t>b</w:t>
            </w:r>
            <w:r w:rsidRPr="00760C36">
              <w:rPr>
                <w:rFonts w:ascii="Arial" w:hAnsi="Arial" w:cs="Arial"/>
                <w:sz w:val="22"/>
                <w:szCs w:val="22"/>
              </w:rPr>
              <w:t xml:space="preserve">rain </w:t>
            </w:r>
            <w:r w:rsidR="00A1711C">
              <w:rPr>
                <w:rFonts w:ascii="Arial" w:hAnsi="Arial" w:cs="Arial"/>
                <w:sz w:val="22"/>
                <w:szCs w:val="22"/>
              </w:rPr>
              <w:t>magnetic resonance imaging (</w:t>
            </w:r>
            <w:r w:rsidRPr="00760C36">
              <w:rPr>
                <w:rFonts w:ascii="Arial" w:hAnsi="Arial" w:cs="Arial"/>
                <w:sz w:val="22"/>
                <w:szCs w:val="22"/>
              </w:rPr>
              <w:t>MRI</w:t>
            </w:r>
            <w:r w:rsidR="00A1711C">
              <w:rPr>
                <w:rFonts w:ascii="Arial" w:hAnsi="Arial" w:cs="Arial"/>
                <w:sz w:val="22"/>
                <w:szCs w:val="22"/>
              </w:rPr>
              <w:t>)</w:t>
            </w:r>
          </w:p>
        </w:tc>
      </w:tr>
      <w:tr w:rsidR="00900A0B" w:rsidRPr="00760C36" w14:paraId="62E818E4" w14:textId="77777777" w:rsidTr="00846126">
        <w:tc>
          <w:tcPr>
            <w:tcW w:w="4950" w:type="dxa"/>
            <w:tcBorders>
              <w:top w:val="single" w:sz="4" w:space="0" w:color="000000"/>
              <w:bottom w:val="single" w:sz="4" w:space="0" w:color="000000"/>
            </w:tcBorders>
            <w:shd w:val="clear" w:color="auto" w:fill="C9C9C9"/>
          </w:tcPr>
          <w:p w14:paraId="241E02EB" w14:textId="7CD30D91" w:rsidR="00900A0B" w:rsidRPr="00760C36" w:rsidRDefault="00900A0B" w:rsidP="00900A0B">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846126" w:rsidRPr="00846126">
              <w:rPr>
                <w:rFonts w:ascii="Arial" w:eastAsia="Arial" w:hAnsi="Arial" w:cs="Arial"/>
                <w:i/>
                <w:iCs/>
              </w:rPr>
              <w:t>Identifies previously undescribed neurodevelopmental disability disorders or engages in scholarly activity (e.g., teaching, research) in neurodevelopmental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7EDA2E" w14:textId="3F2735AA" w:rsidR="002255BA"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Adapts common tools for telemedicine usage</w:t>
            </w:r>
          </w:p>
          <w:p w14:paraId="1D65BBF3" w14:textId="5E429070"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Develops evaluation protocols for children with sensory or communication needs that are not addressed with standard instruments</w:t>
            </w:r>
          </w:p>
        </w:tc>
      </w:tr>
      <w:tr w:rsidR="00900A0B" w:rsidRPr="00760C36" w14:paraId="340A044B" w14:textId="77777777" w:rsidTr="002255BA">
        <w:trPr>
          <w:trHeight w:val="89"/>
        </w:trPr>
        <w:tc>
          <w:tcPr>
            <w:tcW w:w="4950" w:type="dxa"/>
            <w:shd w:val="clear" w:color="auto" w:fill="FFD965"/>
          </w:tcPr>
          <w:p w14:paraId="7D0FC4D5"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0FF0FB2" w14:textId="3795CE4F"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Direct observation</w:t>
            </w:r>
          </w:p>
        </w:tc>
      </w:tr>
      <w:tr w:rsidR="00900A0B" w:rsidRPr="00760C36" w14:paraId="318C0065" w14:textId="77777777" w:rsidTr="00900A0B">
        <w:tc>
          <w:tcPr>
            <w:tcW w:w="4950" w:type="dxa"/>
            <w:shd w:val="clear" w:color="auto" w:fill="8DB3E2" w:themeFill="text2" w:themeFillTint="66"/>
          </w:tcPr>
          <w:p w14:paraId="7F5388E9"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42B8406A" w14:textId="7AA5AF20" w:rsidR="00900A0B" w:rsidRPr="00760C36" w:rsidRDefault="00900A0B" w:rsidP="002255BA">
            <w:pPr>
              <w:pStyle w:val="CommentText"/>
              <w:numPr>
                <w:ilvl w:val="0"/>
                <w:numId w:val="27"/>
              </w:numPr>
              <w:spacing w:after="0"/>
              <w:ind w:left="180" w:hanging="180"/>
              <w:rPr>
                <w:rFonts w:ascii="Arial" w:hAnsi="Arial" w:cs="Arial"/>
                <w:sz w:val="22"/>
                <w:szCs w:val="22"/>
              </w:rPr>
            </w:pPr>
          </w:p>
        </w:tc>
      </w:tr>
      <w:tr w:rsidR="00900A0B" w:rsidRPr="00760C36" w14:paraId="6C560C58" w14:textId="77777777" w:rsidTr="00900A0B">
        <w:trPr>
          <w:trHeight w:val="80"/>
        </w:trPr>
        <w:tc>
          <w:tcPr>
            <w:tcW w:w="4950" w:type="dxa"/>
            <w:shd w:val="clear" w:color="auto" w:fill="A8D08D"/>
          </w:tcPr>
          <w:p w14:paraId="62F7ED05"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331FD5D7" w14:textId="14E5AFD3" w:rsidR="002255BA" w:rsidRPr="00760C36" w:rsidRDefault="00900A0B" w:rsidP="002255BA">
            <w:pPr>
              <w:pStyle w:val="CommentText"/>
              <w:numPr>
                <w:ilvl w:val="0"/>
                <w:numId w:val="27"/>
              </w:numPr>
              <w:spacing w:after="0"/>
              <w:ind w:left="180" w:hanging="180"/>
              <w:rPr>
                <w:rFonts w:ascii="Arial" w:hAnsi="Arial" w:cs="Arial"/>
                <w:sz w:val="22"/>
                <w:szCs w:val="22"/>
              </w:rPr>
            </w:pPr>
            <w:proofErr w:type="spellStart"/>
            <w:r w:rsidRPr="00760C36">
              <w:rPr>
                <w:rFonts w:ascii="Arial" w:eastAsia="Helvetica" w:hAnsi="Arial" w:cs="Arial"/>
                <w:sz w:val="22"/>
                <w:szCs w:val="22"/>
              </w:rPr>
              <w:t>Ashwal</w:t>
            </w:r>
            <w:proofErr w:type="spellEnd"/>
            <w:r w:rsidR="00F9460D" w:rsidRPr="00760C36">
              <w:rPr>
                <w:rFonts w:ascii="Arial" w:eastAsia="Helvetica" w:hAnsi="Arial" w:cs="Arial"/>
                <w:sz w:val="22"/>
                <w:szCs w:val="22"/>
              </w:rPr>
              <w:t xml:space="preserve"> S</w:t>
            </w:r>
            <w:r w:rsidRPr="00760C36">
              <w:rPr>
                <w:rFonts w:ascii="Arial" w:eastAsia="Helvetica" w:hAnsi="Arial" w:cs="Arial"/>
                <w:sz w:val="22"/>
                <w:szCs w:val="22"/>
              </w:rPr>
              <w:t xml:space="preserve">, </w:t>
            </w:r>
            <w:proofErr w:type="spellStart"/>
            <w:r w:rsidRPr="00760C36">
              <w:rPr>
                <w:rFonts w:ascii="Arial" w:eastAsia="Helvetica" w:hAnsi="Arial" w:cs="Arial"/>
                <w:sz w:val="22"/>
                <w:szCs w:val="22"/>
              </w:rPr>
              <w:t>Russman</w:t>
            </w:r>
            <w:proofErr w:type="spellEnd"/>
            <w:r w:rsidR="00F9460D" w:rsidRPr="00760C36">
              <w:rPr>
                <w:rFonts w:ascii="Arial" w:eastAsia="Helvetica" w:hAnsi="Arial" w:cs="Arial"/>
                <w:sz w:val="22"/>
                <w:szCs w:val="22"/>
              </w:rPr>
              <w:t xml:space="preserve"> BS</w:t>
            </w:r>
            <w:r w:rsidRPr="00760C36">
              <w:rPr>
                <w:rFonts w:ascii="Arial" w:eastAsia="Helvetica" w:hAnsi="Arial" w:cs="Arial"/>
                <w:sz w:val="22"/>
                <w:szCs w:val="22"/>
              </w:rPr>
              <w:t xml:space="preserve">, </w:t>
            </w:r>
            <w:proofErr w:type="spellStart"/>
            <w:r w:rsidRPr="00760C36">
              <w:rPr>
                <w:rFonts w:ascii="Arial" w:eastAsia="Helvetica" w:hAnsi="Arial" w:cs="Arial"/>
                <w:sz w:val="22"/>
                <w:szCs w:val="22"/>
              </w:rPr>
              <w:t>Blasco</w:t>
            </w:r>
            <w:proofErr w:type="spellEnd"/>
            <w:r w:rsidR="00F9460D" w:rsidRPr="00760C36">
              <w:rPr>
                <w:rFonts w:ascii="Arial" w:eastAsia="Helvetica" w:hAnsi="Arial" w:cs="Arial"/>
                <w:sz w:val="22"/>
                <w:szCs w:val="22"/>
              </w:rPr>
              <w:t xml:space="preserve"> PA</w:t>
            </w:r>
            <w:r w:rsidRPr="00760C36">
              <w:rPr>
                <w:rFonts w:ascii="Arial" w:eastAsia="Helvetica" w:hAnsi="Arial" w:cs="Arial"/>
                <w:sz w:val="22"/>
                <w:szCs w:val="22"/>
              </w:rPr>
              <w:t xml:space="preserve">, </w:t>
            </w:r>
            <w:r w:rsidR="00F9460D" w:rsidRPr="00760C36">
              <w:rPr>
                <w:rFonts w:ascii="Arial" w:eastAsia="Helvetica" w:hAnsi="Arial" w:cs="Arial"/>
                <w:sz w:val="22"/>
                <w:szCs w:val="22"/>
              </w:rPr>
              <w:t>et al.</w:t>
            </w:r>
            <w:r w:rsidRPr="00760C36">
              <w:rPr>
                <w:rFonts w:ascii="Arial" w:eastAsia="Arial" w:hAnsi="Arial" w:cs="Arial"/>
                <w:sz w:val="22"/>
                <w:szCs w:val="22"/>
              </w:rPr>
              <w:t xml:space="preserve"> Practice </w:t>
            </w:r>
            <w:r w:rsidR="00F9460D" w:rsidRPr="00760C36">
              <w:rPr>
                <w:rFonts w:ascii="Arial" w:eastAsia="Arial" w:hAnsi="Arial" w:cs="Arial"/>
                <w:sz w:val="22"/>
                <w:szCs w:val="22"/>
              </w:rPr>
              <w:t>p</w:t>
            </w:r>
            <w:r w:rsidRPr="00760C36">
              <w:rPr>
                <w:rFonts w:ascii="Arial" w:eastAsia="Arial" w:hAnsi="Arial" w:cs="Arial"/>
                <w:sz w:val="22"/>
                <w:szCs w:val="22"/>
              </w:rPr>
              <w:t>arameter: Diagnostic assessment of the child with cerebral palsy</w:t>
            </w:r>
            <w:r w:rsidR="00F9460D" w:rsidRPr="00760C36">
              <w:rPr>
                <w:rFonts w:ascii="Arial" w:eastAsia="Arial" w:hAnsi="Arial" w:cs="Arial"/>
                <w:sz w:val="22"/>
                <w:szCs w:val="22"/>
              </w:rPr>
              <w:t xml:space="preserve">: report of the Quality Standards Subcommittee of the American Academy of Neurology and the Practice Committee of the Child Neurology Society. </w:t>
            </w:r>
            <w:r w:rsidRPr="00760C36">
              <w:rPr>
                <w:rFonts w:ascii="Arial" w:eastAsia="Helvetica" w:hAnsi="Arial" w:cs="Arial"/>
                <w:i/>
                <w:iCs/>
                <w:sz w:val="22"/>
                <w:szCs w:val="22"/>
              </w:rPr>
              <w:t>Neurology</w:t>
            </w:r>
            <w:r w:rsidR="00F9460D" w:rsidRPr="00760C36">
              <w:rPr>
                <w:rFonts w:ascii="Arial" w:eastAsia="Helvetica" w:hAnsi="Arial" w:cs="Arial"/>
                <w:sz w:val="22"/>
                <w:szCs w:val="22"/>
              </w:rPr>
              <w:t>.</w:t>
            </w:r>
            <w:r w:rsidRPr="00760C36">
              <w:rPr>
                <w:rFonts w:ascii="Arial" w:eastAsia="Helvetica" w:hAnsi="Arial" w:cs="Arial"/>
                <w:sz w:val="22"/>
                <w:szCs w:val="22"/>
              </w:rPr>
              <w:t xml:space="preserve"> 2004</w:t>
            </w:r>
            <w:r w:rsidR="00F9460D" w:rsidRPr="00760C36">
              <w:rPr>
                <w:rFonts w:ascii="Arial" w:eastAsia="Helvetica" w:hAnsi="Arial" w:cs="Arial"/>
                <w:sz w:val="22"/>
                <w:szCs w:val="22"/>
              </w:rPr>
              <w:t>;</w:t>
            </w:r>
            <w:r w:rsidRPr="00760C36">
              <w:rPr>
                <w:rFonts w:ascii="Arial" w:eastAsia="Helvetica" w:hAnsi="Arial" w:cs="Arial"/>
                <w:sz w:val="22"/>
                <w:szCs w:val="22"/>
              </w:rPr>
              <w:t>62(6)</w:t>
            </w:r>
            <w:r w:rsidR="00F9460D" w:rsidRPr="00760C36">
              <w:rPr>
                <w:rFonts w:ascii="Arial" w:eastAsia="Helvetica" w:hAnsi="Arial" w:cs="Arial"/>
                <w:sz w:val="22"/>
                <w:szCs w:val="22"/>
              </w:rPr>
              <w:t>:</w:t>
            </w:r>
            <w:r w:rsidRPr="00760C36">
              <w:rPr>
                <w:rFonts w:ascii="Arial" w:eastAsia="Helvetica" w:hAnsi="Arial" w:cs="Arial"/>
                <w:sz w:val="22"/>
                <w:szCs w:val="22"/>
              </w:rPr>
              <w:t>851-863</w:t>
            </w:r>
            <w:r w:rsidR="000713AB" w:rsidRPr="00760C36">
              <w:rPr>
                <w:rFonts w:ascii="Arial" w:eastAsia="Helvetica" w:hAnsi="Arial" w:cs="Arial"/>
                <w:sz w:val="22"/>
                <w:szCs w:val="22"/>
              </w:rPr>
              <w:t xml:space="preserve">. </w:t>
            </w:r>
            <w:hyperlink r:id="rId11" w:history="1">
              <w:r w:rsidR="000713AB" w:rsidRPr="00760C36">
                <w:rPr>
                  <w:rStyle w:val="Hyperlink"/>
                  <w:rFonts w:ascii="Arial" w:eastAsia="Helvetica" w:hAnsi="Arial" w:cs="Arial"/>
                  <w:sz w:val="22"/>
                  <w:szCs w:val="22"/>
                </w:rPr>
                <w:t>https://n.neurology.org/content/62/6/851.long</w:t>
              </w:r>
            </w:hyperlink>
            <w:r w:rsidR="000713AB" w:rsidRPr="00760C36">
              <w:rPr>
                <w:rFonts w:ascii="Arial" w:eastAsia="Helvetica" w:hAnsi="Arial" w:cs="Arial"/>
                <w:color w:val="222222"/>
                <w:sz w:val="22"/>
                <w:szCs w:val="22"/>
              </w:rPr>
              <w:t xml:space="preserve">. </w:t>
            </w:r>
            <w:r w:rsidR="000713AB" w:rsidRPr="00760C36">
              <w:rPr>
                <w:rFonts w:ascii="Arial" w:eastAsia="Helvetica" w:hAnsi="Arial" w:cs="Arial"/>
                <w:sz w:val="22"/>
                <w:szCs w:val="22"/>
              </w:rPr>
              <w:t>2021.</w:t>
            </w:r>
            <w:r w:rsidRPr="00760C36">
              <w:rPr>
                <w:rFonts w:ascii="Arial" w:eastAsia="Helvetica" w:hAnsi="Arial" w:cs="Arial"/>
                <w:sz w:val="22"/>
                <w:szCs w:val="22"/>
              </w:rPr>
              <w:t xml:space="preserve"> </w:t>
            </w:r>
          </w:p>
          <w:p w14:paraId="5BB29048" w14:textId="4489122A" w:rsidR="00900A0B" w:rsidRPr="00760C36" w:rsidRDefault="00900A0B" w:rsidP="002255BA">
            <w:pPr>
              <w:pStyle w:val="CommentText"/>
              <w:numPr>
                <w:ilvl w:val="0"/>
                <w:numId w:val="27"/>
              </w:numPr>
              <w:spacing w:after="0"/>
              <w:ind w:left="180" w:hanging="180"/>
              <w:rPr>
                <w:rFonts w:ascii="Arial" w:hAnsi="Arial" w:cs="Arial"/>
                <w:sz w:val="22"/>
                <w:szCs w:val="22"/>
              </w:rPr>
            </w:pPr>
            <w:r w:rsidRPr="00760C36">
              <w:rPr>
                <w:rFonts w:ascii="Arial" w:eastAsia="Helvetica" w:hAnsi="Arial" w:cs="Arial"/>
                <w:sz w:val="22"/>
                <w:szCs w:val="22"/>
              </w:rPr>
              <w:t>Filipek</w:t>
            </w:r>
            <w:r w:rsidR="000713AB" w:rsidRPr="00760C36">
              <w:rPr>
                <w:rFonts w:ascii="Arial" w:eastAsia="Helvetica" w:hAnsi="Arial" w:cs="Arial"/>
                <w:sz w:val="22"/>
                <w:szCs w:val="22"/>
              </w:rPr>
              <w:t xml:space="preserve"> PA</w:t>
            </w:r>
            <w:r w:rsidRPr="00760C36">
              <w:rPr>
                <w:rFonts w:ascii="Arial" w:eastAsia="Helvetica" w:hAnsi="Arial" w:cs="Arial"/>
                <w:sz w:val="22"/>
                <w:szCs w:val="22"/>
              </w:rPr>
              <w:t xml:space="preserve">, </w:t>
            </w:r>
            <w:proofErr w:type="spellStart"/>
            <w:r w:rsidRPr="00760C36">
              <w:rPr>
                <w:rFonts w:ascii="Arial" w:eastAsia="Helvetica" w:hAnsi="Arial" w:cs="Arial"/>
                <w:sz w:val="22"/>
                <w:szCs w:val="22"/>
              </w:rPr>
              <w:t>Accardo</w:t>
            </w:r>
            <w:proofErr w:type="spellEnd"/>
            <w:r w:rsidR="000713AB" w:rsidRPr="00760C36">
              <w:rPr>
                <w:rFonts w:ascii="Arial" w:eastAsia="Helvetica" w:hAnsi="Arial" w:cs="Arial"/>
                <w:sz w:val="22"/>
                <w:szCs w:val="22"/>
              </w:rPr>
              <w:t xml:space="preserve"> PJ</w:t>
            </w:r>
            <w:r w:rsidRPr="00760C36">
              <w:rPr>
                <w:rFonts w:ascii="Arial" w:eastAsia="Helvetica" w:hAnsi="Arial" w:cs="Arial"/>
                <w:sz w:val="22"/>
                <w:szCs w:val="22"/>
              </w:rPr>
              <w:t>,</w:t>
            </w:r>
            <w:r w:rsidR="000713AB" w:rsidRPr="00760C36">
              <w:rPr>
                <w:rFonts w:ascii="Arial" w:eastAsia="Helvetica" w:hAnsi="Arial" w:cs="Arial"/>
                <w:sz w:val="22"/>
                <w:szCs w:val="22"/>
              </w:rPr>
              <w:t xml:space="preserve"> </w:t>
            </w:r>
            <w:proofErr w:type="spellStart"/>
            <w:r w:rsidRPr="00760C36">
              <w:rPr>
                <w:rFonts w:ascii="Arial" w:eastAsia="Helvetica" w:hAnsi="Arial" w:cs="Arial"/>
                <w:sz w:val="22"/>
                <w:szCs w:val="22"/>
              </w:rPr>
              <w:t>Ashwal</w:t>
            </w:r>
            <w:proofErr w:type="spellEnd"/>
            <w:r w:rsidR="000713AB" w:rsidRPr="00760C36">
              <w:rPr>
                <w:rFonts w:ascii="Arial" w:eastAsia="Helvetica" w:hAnsi="Arial" w:cs="Arial"/>
                <w:sz w:val="22"/>
                <w:szCs w:val="22"/>
              </w:rPr>
              <w:t xml:space="preserve"> S</w:t>
            </w:r>
            <w:r w:rsidRPr="00760C36">
              <w:rPr>
                <w:rFonts w:ascii="Arial" w:eastAsia="Helvetica" w:hAnsi="Arial" w:cs="Arial"/>
                <w:sz w:val="22"/>
                <w:szCs w:val="22"/>
              </w:rPr>
              <w:t xml:space="preserve">, </w:t>
            </w:r>
            <w:r w:rsidR="000713AB" w:rsidRPr="00760C36">
              <w:rPr>
                <w:rFonts w:ascii="Arial" w:eastAsia="Helvetica" w:hAnsi="Arial" w:cs="Arial"/>
                <w:sz w:val="22"/>
                <w:szCs w:val="22"/>
              </w:rPr>
              <w:t>et al.</w:t>
            </w:r>
            <w:r w:rsidRPr="00760C36">
              <w:rPr>
                <w:rFonts w:ascii="Arial" w:eastAsia="Arial" w:hAnsi="Arial" w:cs="Arial"/>
                <w:sz w:val="22"/>
                <w:szCs w:val="22"/>
              </w:rPr>
              <w:t xml:space="preserve"> Practice parameter: Screening and diagnosis of autism</w:t>
            </w:r>
            <w:r w:rsidR="000713AB" w:rsidRPr="00760C36">
              <w:rPr>
                <w:rFonts w:ascii="Arial" w:eastAsia="Arial" w:hAnsi="Arial" w:cs="Arial"/>
                <w:sz w:val="22"/>
                <w:szCs w:val="22"/>
              </w:rPr>
              <w:t>.</w:t>
            </w:r>
            <w:r w:rsidRPr="00760C36">
              <w:rPr>
                <w:rFonts w:ascii="Arial" w:eastAsia="Arial" w:hAnsi="Arial" w:cs="Arial"/>
                <w:sz w:val="22"/>
                <w:szCs w:val="22"/>
              </w:rPr>
              <w:t xml:space="preserve"> </w:t>
            </w:r>
            <w:r w:rsidRPr="00760C36">
              <w:rPr>
                <w:rFonts w:ascii="Arial" w:eastAsia="Helvetica" w:hAnsi="Arial" w:cs="Arial"/>
                <w:i/>
                <w:iCs/>
                <w:sz w:val="22"/>
                <w:szCs w:val="22"/>
              </w:rPr>
              <w:t>Neurology</w:t>
            </w:r>
            <w:r w:rsidR="000713AB" w:rsidRPr="00760C36">
              <w:rPr>
                <w:rFonts w:ascii="Arial" w:eastAsia="Helvetica" w:hAnsi="Arial" w:cs="Arial"/>
                <w:sz w:val="22"/>
                <w:szCs w:val="22"/>
              </w:rPr>
              <w:t>.</w:t>
            </w:r>
            <w:r w:rsidRPr="00760C36">
              <w:rPr>
                <w:rFonts w:ascii="Arial" w:eastAsia="Helvetica" w:hAnsi="Arial" w:cs="Arial"/>
                <w:sz w:val="22"/>
                <w:szCs w:val="22"/>
              </w:rPr>
              <w:t xml:space="preserve"> 2000</w:t>
            </w:r>
            <w:r w:rsidR="000713AB" w:rsidRPr="00760C36">
              <w:rPr>
                <w:rFonts w:ascii="Arial" w:eastAsia="Helvetica" w:hAnsi="Arial" w:cs="Arial"/>
                <w:sz w:val="22"/>
                <w:szCs w:val="22"/>
              </w:rPr>
              <w:t>;</w:t>
            </w:r>
            <w:r w:rsidRPr="00760C36">
              <w:rPr>
                <w:rFonts w:ascii="Arial" w:eastAsia="Helvetica" w:hAnsi="Arial" w:cs="Arial"/>
                <w:sz w:val="22"/>
                <w:szCs w:val="22"/>
              </w:rPr>
              <w:t>55(4)</w:t>
            </w:r>
            <w:r w:rsidR="000713AB" w:rsidRPr="00760C36">
              <w:rPr>
                <w:rFonts w:ascii="Arial" w:eastAsia="Helvetica" w:hAnsi="Arial" w:cs="Arial"/>
                <w:sz w:val="22"/>
                <w:szCs w:val="22"/>
              </w:rPr>
              <w:t>:</w:t>
            </w:r>
            <w:r w:rsidRPr="00760C36">
              <w:rPr>
                <w:rFonts w:ascii="Arial" w:eastAsia="Helvetica" w:hAnsi="Arial" w:cs="Arial"/>
                <w:sz w:val="22"/>
                <w:szCs w:val="22"/>
              </w:rPr>
              <w:t>468-479</w:t>
            </w:r>
            <w:r w:rsidR="000713AB" w:rsidRPr="00760C36">
              <w:rPr>
                <w:rFonts w:ascii="Arial" w:eastAsia="Helvetica" w:hAnsi="Arial" w:cs="Arial"/>
                <w:sz w:val="22"/>
                <w:szCs w:val="22"/>
              </w:rPr>
              <w:t xml:space="preserve">. </w:t>
            </w:r>
            <w:hyperlink r:id="rId12" w:history="1">
              <w:r w:rsidR="000713AB" w:rsidRPr="00760C36">
                <w:rPr>
                  <w:rStyle w:val="Hyperlink"/>
                  <w:rFonts w:ascii="Arial" w:eastAsia="Helvetica" w:hAnsi="Arial" w:cs="Arial"/>
                  <w:sz w:val="22"/>
                  <w:szCs w:val="22"/>
                </w:rPr>
                <w:t>https://n.neurology.org/content/55/4/468.long</w:t>
              </w:r>
            </w:hyperlink>
            <w:r w:rsidR="000713AB" w:rsidRPr="00760C36">
              <w:rPr>
                <w:rFonts w:ascii="Arial" w:eastAsia="Helvetica" w:hAnsi="Arial" w:cs="Arial"/>
                <w:color w:val="222222"/>
                <w:sz w:val="22"/>
                <w:szCs w:val="22"/>
              </w:rPr>
              <w:t xml:space="preserve">. </w:t>
            </w:r>
            <w:r w:rsidR="000713AB" w:rsidRPr="00760C36">
              <w:rPr>
                <w:rFonts w:ascii="Arial" w:eastAsia="Helvetica" w:hAnsi="Arial" w:cs="Arial"/>
                <w:sz w:val="22"/>
                <w:szCs w:val="22"/>
              </w:rPr>
              <w:t>2021.</w:t>
            </w:r>
          </w:p>
        </w:tc>
      </w:tr>
      <w:tr w:rsidR="00900A0B" w:rsidRPr="00CF10B5" w14:paraId="5B500C9E" w14:textId="77777777" w:rsidTr="00900A0B">
        <w:trPr>
          <w:trHeight w:val="760"/>
        </w:trPr>
        <w:tc>
          <w:tcPr>
            <w:tcW w:w="14125" w:type="dxa"/>
            <w:gridSpan w:val="2"/>
            <w:shd w:val="clear" w:color="auto" w:fill="9CC3E5"/>
          </w:tcPr>
          <w:p w14:paraId="137B8AB5" w14:textId="09D66C8A" w:rsidR="00900A0B" w:rsidRPr="00760C36" w:rsidRDefault="00900A0B" w:rsidP="00900A0B">
            <w:pPr>
              <w:keepNext/>
              <w:pBdr>
                <w:top w:val="nil"/>
                <w:left w:val="nil"/>
                <w:bottom w:val="nil"/>
                <w:right w:val="nil"/>
                <w:between w:val="nil"/>
              </w:pBdr>
              <w:spacing w:after="0" w:line="240" w:lineRule="auto"/>
              <w:jc w:val="center"/>
              <w:rPr>
                <w:rFonts w:ascii="Arial" w:eastAsia="Arial" w:hAnsi="Arial" w:cs="Arial"/>
                <w:b/>
                <w:bCs/>
                <w:color w:val="000000"/>
              </w:rPr>
            </w:pPr>
            <w:bookmarkStart w:id="4" w:name="_Hlk65076783"/>
            <w:r w:rsidRPr="00760C36">
              <w:rPr>
                <w:rFonts w:ascii="Arial" w:eastAsia="Arial" w:hAnsi="Arial" w:cs="Arial"/>
                <w:b/>
                <w:bCs/>
              </w:rPr>
              <w:lastRenderedPageBreak/>
              <w:t xml:space="preserve">Patient Care </w:t>
            </w:r>
            <w:r w:rsidR="00977359" w:rsidRPr="00760C36">
              <w:rPr>
                <w:rFonts w:ascii="Arial" w:eastAsia="Arial" w:hAnsi="Arial" w:cs="Arial"/>
                <w:b/>
                <w:bCs/>
              </w:rPr>
              <w:t>4</w:t>
            </w:r>
            <w:r w:rsidRPr="00760C36">
              <w:rPr>
                <w:rFonts w:ascii="Arial" w:eastAsia="Arial" w:hAnsi="Arial" w:cs="Arial"/>
                <w:b/>
                <w:bCs/>
              </w:rPr>
              <w:t xml:space="preserve">:  Behavioral and Psychiatric Disorders </w:t>
            </w:r>
          </w:p>
          <w:bookmarkEnd w:id="4"/>
          <w:p w14:paraId="05850651" w14:textId="6FA9667D" w:rsidR="00900A0B" w:rsidRPr="00760C36" w:rsidRDefault="00900A0B"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recognize, evaluate, diagnose</w:t>
            </w:r>
            <w:r w:rsidR="00977359" w:rsidRPr="00760C36">
              <w:rPr>
                <w:rFonts w:ascii="Arial" w:eastAsia="Arial" w:hAnsi="Arial" w:cs="Arial"/>
              </w:rPr>
              <w:t>,</w:t>
            </w:r>
            <w:r w:rsidRPr="00760C36">
              <w:rPr>
                <w:rFonts w:ascii="Arial" w:eastAsia="Arial" w:hAnsi="Arial" w:cs="Arial"/>
              </w:rPr>
              <w:t xml:space="preserve"> and manage patients with cognitive, behavioral, or psychiatric disorders</w:t>
            </w:r>
          </w:p>
        </w:tc>
      </w:tr>
      <w:tr w:rsidR="00900A0B" w:rsidRPr="00CF10B5" w14:paraId="54AB10FF" w14:textId="77777777" w:rsidTr="00900A0B">
        <w:tc>
          <w:tcPr>
            <w:tcW w:w="4950" w:type="dxa"/>
            <w:shd w:val="clear" w:color="auto" w:fill="FAC090"/>
          </w:tcPr>
          <w:p w14:paraId="2900F645" w14:textId="77777777" w:rsidR="00900A0B" w:rsidRPr="00760C36" w:rsidRDefault="00900A0B" w:rsidP="00900A0B">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24F48BFC" w14:textId="77777777" w:rsidR="00900A0B" w:rsidRPr="00760C36" w:rsidRDefault="00900A0B" w:rsidP="00900A0B">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900A0B" w:rsidRPr="00CF10B5" w14:paraId="618590C0" w14:textId="77777777" w:rsidTr="00846126">
        <w:tc>
          <w:tcPr>
            <w:tcW w:w="4950" w:type="dxa"/>
            <w:tcBorders>
              <w:top w:val="single" w:sz="4" w:space="0" w:color="000000"/>
              <w:bottom w:val="single" w:sz="4" w:space="0" w:color="000000"/>
            </w:tcBorders>
            <w:shd w:val="clear" w:color="auto" w:fill="C9C9C9"/>
          </w:tcPr>
          <w:p w14:paraId="49B8604F"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1</w:t>
            </w:r>
            <w:r w:rsidRPr="00760C36">
              <w:rPr>
                <w:rFonts w:ascii="Arial" w:eastAsia="Arial" w:hAnsi="Arial" w:cs="Arial"/>
              </w:rPr>
              <w:t xml:space="preserve"> </w:t>
            </w:r>
            <w:r w:rsidR="001E3E90" w:rsidRPr="001E3E90">
              <w:rPr>
                <w:rFonts w:ascii="Arial" w:eastAsia="Arial" w:hAnsi="Arial" w:cs="Arial"/>
                <w:i/>
                <w:iCs/>
              </w:rPr>
              <w:t>Recognizes when a patient with a neurodevelopmental disorder has a behavioral or psychiatric disorder</w:t>
            </w:r>
          </w:p>
          <w:p w14:paraId="41539795" w14:textId="77777777" w:rsidR="001E3E90" w:rsidRPr="001E3E90" w:rsidRDefault="001E3E90" w:rsidP="001E3E90">
            <w:pPr>
              <w:spacing w:after="0" w:line="240" w:lineRule="auto"/>
              <w:rPr>
                <w:rFonts w:ascii="Arial" w:eastAsia="Arial" w:hAnsi="Arial" w:cs="Arial"/>
                <w:i/>
                <w:iCs/>
              </w:rPr>
            </w:pPr>
          </w:p>
          <w:p w14:paraId="3FFB82B7" w14:textId="3EEB03A6" w:rsidR="00900A0B" w:rsidRPr="00760C36" w:rsidRDefault="001E3E90" w:rsidP="001E3E90">
            <w:pPr>
              <w:spacing w:after="0" w:line="240" w:lineRule="auto"/>
              <w:rPr>
                <w:rFonts w:ascii="Arial" w:eastAsia="Arial" w:hAnsi="Arial" w:cs="Arial"/>
                <w:i/>
                <w:color w:val="000000"/>
              </w:rPr>
            </w:pPr>
            <w:r w:rsidRPr="001E3E90">
              <w:rPr>
                <w:rFonts w:ascii="Arial" w:eastAsia="Arial" w:hAnsi="Arial" w:cs="Arial"/>
                <w:i/>
                <w:iCs/>
              </w:rPr>
              <w:t>Lists various treatment approaches to behavioral or psychiatric disorders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8B483F"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Detects changes in school performance, appetite, sleep, recreation, socialization</w:t>
            </w:r>
          </w:p>
          <w:p w14:paraId="7C5A7972" w14:textId="77777777" w:rsidR="00096E02" w:rsidRPr="00760C36" w:rsidRDefault="00096E02" w:rsidP="00096E02">
            <w:pPr>
              <w:pStyle w:val="CommentText"/>
              <w:spacing w:after="0"/>
              <w:rPr>
                <w:rFonts w:ascii="Arial" w:hAnsi="Arial" w:cs="Arial"/>
                <w:sz w:val="22"/>
                <w:szCs w:val="22"/>
              </w:rPr>
            </w:pPr>
          </w:p>
          <w:p w14:paraId="1F99F7A6" w14:textId="77777777" w:rsidR="00096E02" w:rsidRPr="00760C36" w:rsidRDefault="00096E02" w:rsidP="00096E02">
            <w:pPr>
              <w:pStyle w:val="CommentText"/>
              <w:spacing w:after="0"/>
              <w:rPr>
                <w:rFonts w:ascii="Arial" w:hAnsi="Arial" w:cs="Arial"/>
                <w:sz w:val="22"/>
                <w:szCs w:val="22"/>
              </w:rPr>
            </w:pPr>
          </w:p>
          <w:p w14:paraId="54D4C74B" w14:textId="77777777" w:rsidR="00096E02" w:rsidRPr="00760C36" w:rsidRDefault="00096E02" w:rsidP="00096E02">
            <w:pPr>
              <w:pStyle w:val="CommentText"/>
              <w:spacing w:after="0"/>
              <w:rPr>
                <w:rFonts w:ascii="Arial" w:hAnsi="Arial" w:cs="Arial"/>
                <w:sz w:val="22"/>
                <w:szCs w:val="22"/>
              </w:rPr>
            </w:pPr>
          </w:p>
          <w:p w14:paraId="71DDB56A" w14:textId="70BE6FD2"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Parent-child interaction therapy, cognitive behavioral therapy, applied behavior analysis, pharmacological interventions including SSRIs</w:t>
            </w:r>
          </w:p>
        </w:tc>
      </w:tr>
      <w:tr w:rsidR="00900A0B" w:rsidRPr="00CF10B5" w14:paraId="60176019" w14:textId="77777777" w:rsidTr="00846126">
        <w:tc>
          <w:tcPr>
            <w:tcW w:w="4950" w:type="dxa"/>
            <w:tcBorders>
              <w:top w:val="single" w:sz="4" w:space="0" w:color="000000"/>
              <w:bottom w:val="single" w:sz="4" w:space="0" w:color="000000"/>
            </w:tcBorders>
            <w:shd w:val="clear" w:color="auto" w:fill="C9C9C9"/>
          </w:tcPr>
          <w:p w14:paraId="7562AC17"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2</w:t>
            </w:r>
            <w:r w:rsidRPr="00760C36">
              <w:rPr>
                <w:rFonts w:ascii="Arial" w:eastAsia="Arial" w:hAnsi="Arial" w:cs="Arial"/>
              </w:rPr>
              <w:t xml:space="preserve"> </w:t>
            </w:r>
            <w:r w:rsidR="001E3E90" w:rsidRPr="001E3E90">
              <w:rPr>
                <w:rFonts w:ascii="Arial" w:eastAsia="Arial" w:hAnsi="Arial" w:cs="Arial"/>
                <w:i/>
                <w:iCs/>
              </w:rPr>
              <w:t>Identifies common behavioral or psychiatric disorders in patients with neurodevelopmental disorders</w:t>
            </w:r>
          </w:p>
          <w:p w14:paraId="6570D5C1" w14:textId="77777777" w:rsidR="001E3E90" w:rsidRPr="001E3E90" w:rsidRDefault="001E3E90" w:rsidP="001E3E90">
            <w:pPr>
              <w:spacing w:after="0" w:line="240" w:lineRule="auto"/>
              <w:rPr>
                <w:rFonts w:ascii="Arial" w:eastAsia="Arial" w:hAnsi="Arial" w:cs="Arial"/>
                <w:i/>
                <w:iCs/>
              </w:rPr>
            </w:pPr>
          </w:p>
          <w:p w14:paraId="36D32EA3" w14:textId="0E458458" w:rsidR="00900A0B" w:rsidRPr="00760C36" w:rsidRDefault="001E3E90" w:rsidP="001E3E90">
            <w:pPr>
              <w:spacing w:after="0" w:line="240" w:lineRule="auto"/>
              <w:rPr>
                <w:rFonts w:ascii="Arial" w:eastAsia="Arial" w:hAnsi="Arial" w:cs="Arial"/>
                <w:i/>
              </w:rPr>
            </w:pPr>
            <w:r w:rsidRPr="001E3E90">
              <w:rPr>
                <w:rFonts w:ascii="Arial" w:eastAsia="Arial" w:hAnsi="Arial" w:cs="Arial"/>
                <w:i/>
                <w:iCs/>
              </w:rPr>
              <w:t>Identifies major side effects of psychiatric and neurotropic medications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7CA9A7"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Generalized anxiety disorder, obsessive-compulsive disorder, major depressive disorder, post-traumatic stress disorder</w:t>
            </w:r>
          </w:p>
          <w:p w14:paraId="35EB335E" w14:textId="77777777" w:rsidR="00096E02" w:rsidRPr="00760C36" w:rsidRDefault="00096E02" w:rsidP="00096E02">
            <w:pPr>
              <w:pStyle w:val="CommentText"/>
              <w:spacing w:after="0"/>
              <w:rPr>
                <w:rFonts w:ascii="Arial" w:hAnsi="Arial" w:cs="Arial"/>
                <w:sz w:val="22"/>
                <w:szCs w:val="22"/>
              </w:rPr>
            </w:pPr>
          </w:p>
          <w:p w14:paraId="79BF257A" w14:textId="77777777" w:rsidR="00096E02" w:rsidRPr="00760C36" w:rsidRDefault="00096E02" w:rsidP="00096E02">
            <w:pPr>
              <w:pStyle w:val="CommentText"/>
              <w:spacing w:after="0"/>
              <w:rPr>
                <w:rFonts w:ascii="Arial" w:hAnsi="Arial" w:cs="Arial"/>
                <w:sz w:val="22"/>
                <w:szCs w:val="22"/>
              </w:rPr>
            </w:pPr>
          </w:p>
          <w:p w14:paraId="49BC83C1" w14:textId="7E361F84"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Serotonin syndrome, tardive dyskinesia, metabolic syndrome, </w:t>
            </w:r>
            <w:r w:rsidR="00B24468">
              <w:rPr>
                <w:rFonts w:ascii="Arial" w:hAnsi="Arial" w:cs="Arial"/>
                <w:sz w:val="22"/>
                <w:szCs w:val="22"/>
              </w:rPr>
              <w:t>s</w:t>
            </w:r>
            <w:r w:rsidR="00B24468" w:rsidRPr="00B24468">
              <w:rPr>
                <w:rFonts w:ascii="Arial" w:hAnsi="Arial" w:cs="Arial"/>
                <w:sz w:val="22"/>
                <w:szCs w:val="22"/>
              </w:rPr>
              <w:t xml:space="preserve">elective </w:t>
            </w:r>
            <w:r w:rsidR="00B24468">
              <w:rPr>
                <w:rFonts w:ascii="Arial" w:hAnsi="Arial" w:cs="Arial"/>
                <w:sz w:val="22"/>
                <w:szCs w:val="22"/>
              </w:rPr>
              <w:t>s</w:t>
            </w:r>
            <w:r w:rsidR="00B24468" w:rsidRPr="00B24468">
              <w:rPr>
                <w:rFonts w:ascii="Arial" w:hAnsi="Arial" w:cs="Arial"/>
                <w:sz w:val="22"/>
                <w:szCs w:val="22"/>
              </w:rPr>
              <w:t xml:space="preserve">erotonin </w:t>
            </w:r>
            <w:r w:rsidR="00B24468">
              <w:rPr>
                <w:rFonts w:ascii="Arial" w:hAnsi="Arial" w:cs="Arial"/>
                <w:sz w:val="22"/>
                <w:szCs w:val="22"/>
              </w:rPr>
              <w:t>r</w:t>
            </w:r>
            <w:r w:rsidR="00B24468" w:rsidRPr="00B24468">
              <w:rPr>
                <w:rFonts w:ascii="Arial" w:hAnsi="Arial" w:cs="Arial"/>
                <w:sz w:val="22"/>
                <w:szCs w:val="22"/>
              </w:rPr>
              <w:t xml:space="preserve">euptake </w:t>
            </w:r>
            <w:r w:rsidR="00B24468">
              <w:rPr>
                <w:rFonts w:ascii="Arial" w:hAnsi="Arial" w:cs="Arial"/>
                <w:sz w:val="22"/>
                <w:szCs w:val="22"/>
              </w:rPr>
              <w:t>i</w:t>
            </w:r>
            <w:r w:rsidR="00B24468" w:rsidRPr="00B24468">
              <w:rPr>
                <w:rFonts w:ascii="Arial" w:hAnsi="Arial" w:cs="Arial"/>
                <w:sz w:val="22"/>
                <w:szCs w:val="22"/>
              </w:rPr>
              <w:t>nhibitor</w:t>
            </w:r>
            <w:r w:rsidR="00B24468">
              <w:rPr>
                <w:rFonts w:ascii="Arial" w:hAnsi="Arial" w:cs="Arial"/>
                <w:sz w:val="22"/>
                <w:szCs w:val="22"/>
              </w:rPr>
              <w:t>s</w:t>
            </w:r>
            <w:r w:rsidR="00B24468" w:rsidRPr="00B24468">
              <w:rPr>
                <w:rFonts w:ascii="Arial" w:hAnsi="Arial" w:cs="Arial"/>
                <w:sz w:val="22"/>
                <w:szCs w:val="22"/>
              </w:rPr>
              <w:t xml:space="preserve"> </w:t>
            </w:r>
            <w:r w:rsidR="00B24468">
              <w:rPr>
                <w:rFonts w:ascii="Arial" w:hAnsi="Arial" w:cs="Arial"/>
                <w:sz w:val="22"/>
                <w:szCs w:val="22"/>
              </w:rPr>
              <w:t>(</w:t>
            </w:r>
            <w:r w:rsidRPr="00760C36">
              <w:rPr>
                <w:rFonts w:ascii="Arial" w:hAnsi="Arial" w:cs="Arial"/>
                <w:sz w:val="22"/>
                <w:szCs w:val="22"/>
              </w:rPr>
              <w:t>SSRIs</w:t>
            </w:r>
            <w:r w:rsidR="00B24468">
              <w:rPr>
                <w:rFonts w:ascii="Arial" w:hAnsi="Arial" w:cs="Arial"/>
                <w:sz w:val="22"/>
                <w:szCs w:val="22"/>
              </w:rPr>
              <w:t>),</w:t>
            </w:r>
            <w:r w:rsidRPr="00760C36">
              <w:rPr>
                <w:rFonts w:ascii="Arial" w:hAnsi="Arial" w:cs="Arial"/>
                <w:sz w:val="22"/>
                <w:szCs w:val="22"/>
              </w:rPr>
              <w:t xml:space="preserve"> and “black box” warning</w:t>
            </w:r>
          </w:p>
        </w:tc>
      </w:tr>
      <w:tr w:rsidR="00900A0B" w:rsidRPr="00CF10B5" w14:paraId="5F5AC3CF" w14:textId="77777777" w:rsidTr="00846126">
        <w:tc>
          <w:tcPr>
            <w:tcW w:w="4950" w:type="dxa"/>
            <w:tcBorders>
              <w:top w:val="single" w:sz="4" w:space="0" w:color="000000"/>
              <w:bottom w:val="single" w:sz="4" w:space="0" w:color="000000"/>
            </w:tcBorders>
            <w:shd w:val="clear" w:color="auto" w:fill="C9C9C9"/>
          </w:tcPr>
          <w:p w14:paraId="1B437A69"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3</w:t>
            </w:r>
            <w:r w:rsidRPr="00760C36">
              <w:rPr>
                <w:rFonts w:ascii="Arial" w:eastAsia="Arial" w:hAnsi="Arial" w:cs="Arial"/>
              </w:rPr>
              <w:t xml:space="preserve"> </w:t>
            </w:r>
            <w:r w:rsidR="001E3E90" w:rsidRPr="001E3E90">
              <w:rPr>
                <w:rFonts w:ascii="Arial" w:eastAsia="Arial" w:hAnsi="Arial" w:cs="Arial"/>
                <w:i/>
                <w:iCs/>
              </w:rPr>
              <w:t>Diagnoses common behavioral or psychiatric disorders in patients with neurodevelopmental disorders</w:t>
            </w:r>
          </w:p>
          <w:p w14:paraId="06BBC7FE" w14:textId="77777777" w:rsidR="001E3E90" w:rsidRPr="001E3E90" w:rsidRDefault="001E3E90" w:rsidP="001E3E90">
            <w:pPr>
              <w:spacing w:after="0" w:line="240" w:lineRule="auto"/>
              <w:rPr>
                <w:rFonts w:ascii="Arial" w:eastAsia="Arial" w:hAnsi="Arial" w:cs="Arial"/>
                <w:i/>
                <w:iCs/>
              </w:rPr>
            </w:pPr>
          </w:p>
          <w:p w14:paraId="0EE1D4F6" w14:textId="6B341E6B" w:rsidR="00900A0B" w:rsidRPr="00760C36" w:rsidRDefault="001E3E90" w:rsidP="001E3E90">
            <w:pPr>
              <w:spacing w:after="0" w:line="240" w:lineRule="auto"/>
              <w:rPr>
                <w:rFonts w:ascii="Arial" w:eastAsia="Arial" w:hAnsi="Arial" w:cs="Arial"/>
                <w:i/>
                <w:color w:val="000000"/>
              </w:rPr>
            </w:pPr>
            <w:r w:rsidRPr="001E3E90">
              <w:rPr>
                <w:rFonts w:ascii="Arial" w:eastAsia="Arial" w:hAnsi="Arial" w:cs="Arial"/>
                <w:i/>
                <w:iCs/>
              </w:rPr>
              <w:t>Manages patients with common psychiatric disorders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BA1E73"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Screens for comorbid anxiety and mood disorders in ADHD</w:t>
            </w:r>
          </w:p>
          <w:p w14:paraId="04FE70FA" w14:textId="77777777" w:rsidR="00096E02" w:rsidRPr="00760C36" w:rsidRDefault="00096E02" w:rsidP="00096E02">
            <w:pPr>
              <w:pStyle w:val="CommentText"/>
              <w:spacing w:after="0"/>
              <w:rPr>
                <w:rFonts w:ascii="Arial" w:hAnsi="Arial" w:cs="Arial"/>
                <w:sz w:val="22"/>
                <w:szCs w:val="22"/>
              </w:rPr>
            </w:pPr>
          </w:p>
          <w:p w14:paraId="41F81ECE" w14:textId="77777777" w:rsidR="00096E02" w:rsidRPr="00760C36" w:rsidRDefault="00096E02" w:rsidP="00096E02">
            <w:pPr>
              <w:pStyle w:val="CommentText"/>
              <w:spacing w:after="0"/>
              <w:rPr>
                <w:rFonts w:ascii="Arial" w:hAnsi="Arial" w:cs="Arial"/>
                <w:sz w:val="22"/>
                <w:szCs w:val="22"/>
              </w:rPr>
            </w:pPr>
          </w:p>
          <w:p w14:paraId="543B49D0" w14:textId="77777777" w:rsidR="00096E02" w:rsidRPr="00760C36" w:rsidRDefault="00096E02" w:rsidP="00096E02">
            <w:pPr>
              <w:pStyle w:val="CommentText"/>
              <w:spacing w:after="0"/>
              <w:rPr>
                <w:rFonts w:ascii="Arial" w:hAnsi="Arial" w:cs="Arial"/>
                <w:sz w:val="22"/>
                <w:szCs w:val="22"/>
              </w:rPr>
            </w:pPr>
          </w:p>
          <w:p w14:paraId="37A2105E" w14:textId="66C2A4DB"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Manages patients with obsessive-compulsive disorder and Tourette syndrome</w:t>
            </w:r>
          </w:p>
        </w:tc>
      </w:tr>
      <w:tr w:rsidR="00900A0B" w:rsidRPr="00CF10B5" w14:paraId="458BEBEB" w14:textId="77777777" w:rsidTr="00846126">
        <w:tc>
          <w:tcPr>
            <w:tcW w:w="4950" w:type="dxa"/>
            <w:tcBorders>
              <w:top w:val="single" w:sz="4" w:space="0" w:color="000000"/>
              <w:bottom w:val="single" w:sz="4" w:space="0" w:color="000000"/>
            </w:tcBorders>
            <w:shd w:val="clear" w:color="auto" w:fill="C9C9C9"/>
          </w:tcPr>
          <w:p w14:paraId="35691FDC"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4</w:t>
            </w:r>
            <w:r w:rsidRPr="00760C36">
              <w:rPr>
                <w:rFonts w:ascii="Arial" w:eastAsia="Arial" w:hAnsi="Arial" w:cs="Arial"/>
              </w:rPr>
              <w:t xml:space="preserve"> </w:t>
            </w:r>
            <w:r w:rsidR="001E3E90" w:rsidRPr="001E3E90">
              <w:rPr>
                <w:rFonts w:ascii="Arial" w:eastAsia="Arial" w:hAnsi="Arial" w:cs="Arial"/>
                <w:i/>
                <w:iCs/>
              </w:rPr>
              <w:t>Diagnoses uncommon cognitive and behavioral disorders in patients with neurodevelopmental disorders</w:t>
            </w:r>
          </w:p>
          <w:p w14:paraId="1CF8136A" w14:textId="77777777" w:rsidR="001E3E90" w:rsidRPr="001E3E90" w:rsidRDefault="001E3E90" w:rsidP="001E3E90">
            <w:pPr>
              <w:spacing w:after="0" w:line="240" w:lineRule="auto"/>
              <w:rPr>
                <w:rFonts w:ascii="Arial" w:eastAsia="Arial" w:hAnsi="Arial" w:cs="Arial"/>
                <w:i/>
                <w:iCs/>
              </w:rPr>
            </w:pPr>
          </w:p>
          <w:p w14:paraId="5AAB9DE2" w14:textId="740D90D6" w:rsidR="00900A0B" w:rsidRPr="00760C36" w:rsidRDefault="001E3E90" w:rsidP="001E3E90">
            <w:pPr>
              <w:spacing w:after="0" w:line="240" w:lineRule="auto"/>
              <w:rPr>
                <w:rFonts w:ascii="Arial" w:eastAsia="Arial" w:hAnsi="Arial" w:cs="Arial"/>
              </w:rPr>
            </w:pPr>
            <w:r w:rsidRPr="001E3E90">
              <w:rPr>
                <w:rFonts w:ascii="Arial" w:eastAsia="Arial" w:hAnsi="Arial" w:cs="Arial"/>
                <w:i/>
                <w:iCs/>
              </w:rPr>
              <w:t>Manages complex combinations of medications with central nervous system effects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6C7A2"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when a patient’s neurological symptoms are of psychiatric origin</w:t>
            </w:r>
          </w:p>
          <w:p w14:paraId="6A538C52"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when a patient’s psychiatric symptoms are of neurologic origin</w:t>
            </w:r>
          </w:p>
          <w:p w14:paraId="4E507F6F" w14:textId="77777777" w:rsidR="00096E02" w:rsidRPr="00760C36" w:rsidRDefault="00096E02" w:rsidP="00096E02">
            <w:pPr>
              <w:pStyle w:val="CommentText"/>
              <w:spacing w:after="0"/>
              <w:rPr>
                <w:rFonts w:ascii="Arial" w:hAnsi="Arial" w:cs="Arial"/>
                <w:sz w:val="22"/>
                <w:szCs w:val="22"/>
              </w:rPr>
            </w:pPr>
          </w:p>
          <w:p w14:paraId="00D1A3D0" w14:textId="77777777" w:rsidR="00096E02" w:rsidRPr="00760C36" w:rsidRDefault="00096E02" w:rsidP="00096E02">
            <w:pPr>
              <w:pStyle w:val="CommentText"/>
              <w:spacing w:after="0"/>
              <w:rPr>
                <w:rFonts w:ascii="Arial" w:hAnsi="Arial" w:cs="Arial"/>
                <w:sz w:val="22"/>
                <w:szCs w:val="22"/>
              </w:rPr>
            </w:pPr>
          </w:p>
          <w:p w14:paraId="0CF267CC"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Manages patients with comorbid anxiety and mood disorders in ADHD</w:t>
            </w:r>
          </w:p>
          <w:p w14:paraId="56D50775" w14:textId="0063BA65"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Manages patients with catatonia and Down syndrome</w:t>
            </w:r>
          </w:p>
        </w:tc>
      </w:tr>
      <w:tr w:rsidR="00900A0B" w:rsidRPr="00CF10B5" w14:paraId="5BD82B8E" w14:textId="77777777" w:rsidTr="00846126">
        <w:tc>
          <w:tcPr>
            <w:tcW w:w="4950" w:type="dxa"/>
            <w:tcBorders>
              <w:top w:val="single" w:sz="4" w:space="0" w:color="000000"/>
              <w:bottom w:val="single" w:sz="4" w:space="0" w:color="000000"/>
            </w:tcBorders>
            <w:shd w:val="clear" w:color="auto" w:fill="C9C9C9"/>
          </w:tcPr>
          <w:p w14:paraId="4B8D4B68" w14:textId="77777777" w:rsidR="001E3E90" w:rsidRPr="001E3E90" w:rsidRDefault="00900A0B" w:rsidP="001E3E90">
            <w:pPr>
              <w:spacing w:after="0" w:line="240" w:lineRule="auto"/>
              <w:rPr>
                <w:rFonts w:ascii="Arial" w:eastAsia="Arial" w:hAnsi="Arial" w:cs="Arial"/>
                <w:i/>
                <w:iCs/>
              </w:rPr>
            </w:pPr>
            <w:r w:rsidRPr="00760C36">
              <w:rPr>
                <w:rFonts w:ascii="Arial" w:eastAsia="Arial" w:hAnsi="Arial" w:cs="Arial"/>
                <w:b/>
              </w:rPr>
              <w:t>Level 5</w:t>
            </w:r>
            <w:r w:rsidRPr="00760C36">
              <w:rPr>
                <w:rFonts w:ascii="Arial" w:eastAsia="Arial" w:hAnsi="Arial" w:cs="Arial"/>
              </w:rPr>
              <w:t xml:space="preserve"> </w:t>
            </w:r>
            <w:r w:rsidR="001E3E90" w:rsidRPr="001E3E90">
              <w:rPr>
                <w:rFonts w:ascii="Arial" w:eastAsia="Arial" w:hAnsi="Arial" w:cs="Arial"/>
                <w:i/>
                <w:iCs/>
              </w:rPr>
              <w:t>Engages in scholarly activity (e.g., teaching, research) in cognitive, behavioral, or psychiatric disorders</w:t>
            </w:r>
          </w:p>
          <w:p w14:paraId="0692ABDA" w14:textId="77777777" w:rsidR="001E3E90" w:rsidRPr="001E3E90" w:rsidRDefault="001E3E90" w:rsidP="001E3E90">
            <w:pPr>
              <w:spacing w:after="0" w:line="240" w:lineRule="auto"/>
              <w:rPr>
                <w:rFonts w:ascii="Arial" w:eastAsia="Arial" w:hAnsi="Arial" w:cs="Arial"/>
                <w:i/>
                <w:iCs/>
              </w:rPr>
            </w:pPr>
          </w:p>
          <w:p w14:paraId="43D78038" w14:textId="77777777" w:rsidR="001E3E90" w:rsidRPr="001E3E90" w:rsidRDefault="001E3E90" w:rsidP="001E3E90">
            <w:pPr>
              <w:spacing w:after="0" w:line="240" w:lineRule="auto"/>
              <w:rPr>
                <w:rFonts w:ascii="Arial" w:eastAsia="Arial" w:hAnsi="Arial" w:cs="Arial"/>
                <w:i/>
                <w:iCs/>
              </w:rPr>
            </w:pPr>
          </w:p>
          <w:p w14:paraId="0433AA78" w14:textId="3D5EBCC2" w:rsidR="00900A0B" w:rsidRPr="00760C36" w:rsidRDefault="001E3E90" w:rsidP="001E3E90">
            <w:pPr>
              <w:spacing w:after="0" w:line="240" w:lineRule="auto"/>
              <w:rPr>
                <w:rFonts w:ascii="Arial" w:eastAsia="Arial" w:hAnsi="Arial" w:cs="Arial"/>
                <w:i/>
                <w:iCs/>
              </w:rPr>
            </w:pPr>
            <w:r w:rsidRPr="001E3E90">
              <w:rPr>
                <w:rFonts w:ascii="Arial" w:eastAsia="Arial" w:hAnsi="Arial" w:cs="Arial"/>
                <w:i/>
                <w:iCs/>
              </w:rPr>
              <w:lastRenderedPageBreak/>
              <w:t>Demonstrates sophisticated knowledge of advanced diagnostic testing related to behavioral or psychiatric disorders in patients with neurodevelopmental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D67C0C" w14:textId="77777777"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lastRenderedPageBreak/>
              <w:t>Reviews the literature and prepares a seminar on the mechanisms of self-injury in intellectual disability</w:t>
            </w:r>
          </w:p>
          <w:p w14:paraId="29908E18" w14:textId="77777777" w:rsidR="00096E02" w:rsidRPr="00760C36" w:rsidRDefault="00096E02" w:rsidP="00096E02">
            <w:pPr>
              <w:pStyle w:val="CommentText"/>
              <w:spacing w:after="0"/>
              <w:rPr>
                <w:rFonts w:ascii="Arial" w:hAnsi="Arial" w:cs="Arial"/>
                <w:sz w:val="22"/>
                <w:szCs w:val="22"/>
              </w:rPr>
            </w:pPr>
          </w:p>
          <w:p w14:paraId="2E182ABA" w14:textId="77777777" w:rsidR="00096E02" w:rsidRPr="00760C36" w:rsidRDefault="00096E02" w:rsidP="00096E02">
            <w:pPr>
              <w:pStyle w:val="CommentText"/>
              <w:spacing w:after="0"/>
              <w:rPr>
                <w:rFonts w:ascii="Arial" w:hAnsi="Arial" w:cs="Arial"/>
                <w:sz w:val="22"/>
                <w:szCs w:val="22"/>
              </w:rPr>
            </w:pPr>
          </w:p>
          <w:p w14:paraId="18003AB0" w14:textId="5F7F0D28"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lastRenderedPageBreak/>
              <w:t xml:space="preserve">Teaches </w:t>
            </w:r>
            <w:r w:rsidR="00B70F5F">
              <w:rPr>
                <w:rFonts w:ascii="Arial" w:hAnsi="Arial" w:cs="Arial"/>
                <w:sz w:val="22"/>
                <w:szCs w:val="22"/>
              </w:rPr>
              <w:t>other</w:t>
            </w:r>
            <w:r w:rsidR="00B70F5F" w:rsidRPr="00760C36">
              <w:rPr>
                <w:rFonts w:ascii="Arial" w:hAnsi="Arial" w:cs="Arial"/>
                <w:sz w:val="22"/>
                <w:szCs w:val="22"/>
              </w:rPr>
              <w:t xml:space="preserve"> </w:t>
            </w:r>
            <w:r w:rsidRPr="00760C36">
              <w:rPr>
                <w:rFonts w:ascii="Arial" w:hAnsi="Arial" w:cs="Arial"/>
                <w:sz w:val="22"/>
                <w:szCs w:val="22"/>
              </w:rPr>
              <w:t>residents how to interpret neuropsychology testing and implications for school management</w:t>
            </w:r>
          </w:p>
        </w:tc>
      </w:tr>
      <w:tr w:rsidR="00900A0B" w:rsidRPr="00CF10B5" w14:paraId="5B70774C" w14:textId="77777777" w:rsidTr="00096E02">
        <w:trPr>
          <w:trHeight w:val="179"/>
        </w:trPr>
        <w:tc>
          <w:tcPr>
            <w:tcW w:w="4950" w:type="dxa"/>
            <w:shd w:val="clear" w:color="auto" w:fill="FFD965"/>
          </w:tcPr>
          <w:p w14:paraId="0F0BDA94"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75" w:type="dxa"/>
            <w:shd w:val="clear" w:color="auto" w:fill="FFD965"/>
          </w:tcPr>
          <w:p w14:paraId="54CD1A22" w14:textId="036B21E0"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Direct observation</w:t>
            </w:r>
          </w:p>
        </w:tc>
      </w:tr>
      <w:tr w:rsidR="00900A0B" w:rsidRPr="00CF10B5" w14:paraId="170C5C44" w14:textId="77777777" w:rsidTr="00900A0B">
        <w:tc>
          <w:tcPr>
            <w:tcW w:w="4950" w:type="dxa"/>
            <w:shd w:val="clear" w:color="auto" w:fill="8DB3E2" w:themeFill="text2" w:themeFillTint="66"/>
          </w:tcPr>
          <w:p w14:paraId="049D7C80"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28BDDE78" w14:textId="339D5AFB" w:rsidR="00FE2CC6" w:rsidRPr="00760C36" w:rsidRDefault="00FE2CC6" w:rsidP="00096E02">
            <w:pPr>
              <w:pStyle w:val="CommentText"/>
              <w:numPr>
                <w:ilvl w:val="0"/>
                <w:numId w:val="27"/>
              </w:numPr>
              <w:spacing w:after="0"/>
              <w:ind w:left="180" w:hanging="180"/>
              <w:rPr>
                <w:rFonts w:ascii="Arial" w:hAnsi="Arial" w:cs="Arial"/>
                <w:sz w:val="22"/>
                <w:szCs w:val="22"/>
              </w:rPr>
            </w:pPr>
          </w:p>
        </w:tc>
      </w:tr>
      <w:tr w:rsidR="00900A0B" w:rsidRPr="00CF10B5" w14:paraId="3F30C3D1" w14:textId="77777777" w:rsidTr="00900A0B">
        <w:trPr>
          <w:trHeight w:val="80"/>
        </w:trPr>
        <w:tc>
          <w:tcPr>
            <w:tcW w:w="4950" w:type="dxa"/>
            <w:shd w:val="clear" w:color="auto" w:fill="A8D08D"/>
          </w:tcPr>
          <w:p w14:paraId="503C58CC" w14:textId="77777777" w:rsidR="00900A0B" w:rsidRPr="00760C36" w:rsidRDefault="00900A0B" w:rsidP="00900A0B">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364EDFE1" w14:textId="140D719C" w:rsidR="00096E02"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American Psychiatric Association. Diagnostic and statistical manual of mental disorders. 5th ed.</w:t>
            </w:r>
            <w:r w:rsidR="000713AB" w:rsidRPr="00760C36">
              <w:rPr>
                <w:rFonts w:ascii="Arial" w:hAnsi="Arial" w:cs="Arial"/>
                <w:sz w:val="22"/>
                <w:szCs w:val="22"/>
              </w:rPr>
              <w:t xml:space="preserve"> </w:t>
            </w:r>
            <w:r w:rsidRPr="00760C36">
              <w:rPr>
                <w:rFonts w:ascii="Arial" w:hAnsi="Arial" w:cs="Arial"/>
                <w:sz w:val="22"/>
                <w:szCs w:val="22"/>
              </w:rPr>
              <w:t>Washington, DC: American Psychiatric Association; 2013.</w:t>
            </w:r>
            <w:r w:rsidR="000713AB" w:rsidRPr="00760C36">
              <w:rPr>
                <w:rFonts w:ascii="Arial" w:hAnsi="Arial" w:cs="Arial"/>
                <w:sz w:val="22"/>
                <w:szCs w:val="22"/>
              </w:rPr>
              <w:t xml:space="preserve"> </w:t>
            </w:r>
            <w:hyperlink r:id="rId13" w:history="1">
              <w:r w:rsidR="000713AB" w:rsidRPr="00760C36">
                <w:rPr>
                  <w:rStyle w:val="Hyperlink"/>
                  <w:rFonts w:ascii="Arial" w:hAnsi="Arial" w:cs="Arial"/>
                  <w:sz w:val="22"/>
                  <w:szCs w:val="22"/>
                </w:rPr>
                <w:t>https://dsm.psychiatryonline.org/doi/book/10.1176/appi.books.9780890425596</w:t>
              </w:r>
            </w:hyperlink>
            <w:r w:rsidR="000713AB" w:rsidRPr="00760C36">
              <w:rPr>
                <w:rFonts w:ascii="Arial" w:hAnsi="Arial" w:cs="Arial"/>
                <w:sz w:val="22"/>
                <w:szCs w:val="22"/>
              </w:rPr>
              <w:t>. 2021.</w:t>
            </w:r>
          </w:p>
          <w:p w14:paraId="1E55086B" w14:textId="611CA7C8" w:rsidR="00900A0B" w:rsidRPr="00760C36" w:rsidRDefault="00900A0B" w:rsidP="00096E02">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Hauptman</w:t>
            </w:r>
            <w:r w:rsidR="000713AB" w:rsidRPr="00760C36">
              <w:rPr>
                <w:rFonts w:ascii="Arial" w:eastAsia="Arial" w:hAnsi="Arial" w:cs="Arial"/>
                <w:sz w:val="22"/>
                <w:szCs w:val="22"/>
              </w:rPr>
              <w:t xml:space="preserve"> </w:t>
            </w:r>
            <w:r w:rsidRPr="00760C36">
              <w:rPr>
                <w:rFonts w:ascii="Arial" w:eastAsia="Arial" w:hAnsi="Arial" w:cs="Arial"/>
                <w:sz w:val="22"/>
                <w:szCs w:val="22"/>
              </w:rPr>
              <w:t>AJ</w:t>
            </w:r>
            <w:r w:rsidR="000713AB" w:rsidRPr="00760C36">
              <w:rPr>
                <w:rFonts w:ascii="Arial" w:eastAsia="Arial" w:hAnsi="Arial" w:cs="Arial"/>
                <w:sz w:val="22"/>
                <w:szCs w:val="22"/>
              </w:rPr>
              <w:t xml:space="preserve">, </w:t>
            </w:r>
            <w:proofErr w:type="spellStart"/>
            <w:r w:rsidRPr="00760C36">
              <w:rPr>
                <w:rFonts w:ascii="Arial" w:eastAsia="Arial" w:hAnsi="Arial" w:cs="Arial"/>
                <w:sz w:val="22"/>
                <w:szCs w:val="22"/>
              </w:rPr>
              <w:t>Salpekar</w:t>
            </w:r>
            <w:proofErr w:type="spellEnd"/>
            <w:r w:rsidRPr="00760C36">
              <w:rPr>
                <w:rFonts w:ascii="Arial" w:eastAsia="Arial" w:hAnsi="Arial" w:cs="Arial"/>
                <w:sz w:val="22"/>
                <w:szCs w:val="22"/>
              </w:rPr>
              <w:t xml:space="preserve"> JA.</w:t>
            </w:r>
            <w:r w:rsidR="000713AB" w:rsidRPr="00760C36">
              <w:rPr>
                <w:rFonts w:ascii="Arial" w:eastAsia="Arial" w:hAnsi="Arial" w:cs="Arial"/>
                <w:sz w:val="22"/>
                <w:szCs w:val="22"/>
              </w:rPr>
              <w:t xml:space="preserve"> </w:t>
            </w:r>
            <w:r w:rsidRPr="00760C36">
              <w:rPr>
                <w:rFonts w:ascii="Arial" w:eastAsia="Arial" w:hAnsi="Arial" w:cs="Arial"/>
                <w:i/>
                <w:iCs/>
                <w:sz w:val="22"/>
                <w:szCs w:val="22"/>
              </w:rPr>
              <w:t>Pediatric Neuropsychiatry: A Case-Based Approach.</w:t>
            </w:r>
            <w:r w:rsidRPr="00760C36">
              <w:rPr>
                <w:rFonts w:ascii="Arial" w:eastAsia="Arial" w:hAnsi="Arial" w:cs="Arial"/>
                <w:sz w:val="22"/>
                <w:szCs w:val="22"/>
              </w:rPr>
              <w:t xml:space="preserve"> 1st ed. Cham: Springer International </w:t>
            </w:r>
            <w:r w:rsidR="000713AB" w:rsidRPr="00760C36">
              <w:rPr>
                <w:rFonts w:ascii="Arial" w:eastAsia="Arial" w:hAnsi="Arial" w:cs="Arial"/>
                <w:sz w:val="22"/>
                <w:szCs w:val="22"/>
              </w:rPr>
              <w:t>Publishing; 2018. ISBN:978-3319949970.</w:t>
            </w:r>
          </w:p>
        </w:tc>
      </w:tr>
    </w:tbl>
    <w:p w14:paraId="5A41EA59" w14:textId="598BE959" w:rsidR="00793231" w:rsidRPr="00096E02" w:rsidRDefault="00DE07EC" w:rsidP="00A4382D">
      <w:pPr>
        <w:spacing w:after="0" w:line="240" w:lineRule="auto"/>
        <w:rPr>
          <w:rFonts w:ascii="Arial" w:eastAsia="Arial" w:hAnsi="Arial" w:cs="Arial"/>
        </w:rPr>
      </w:pPr>
      <w:r w:rsidRPr="00096E02">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E726C" w:rsidRPr="00760C36" w14:paraId="612DBFF3" w14:textId="77777777" w:rsidTr="1B24BE6D">
        <w:trPr>
          <w:trHeight w:val="760"/>
        </w:trPr>
        <w:tc>
          <w:tcPr>
            <w:tcW w:w="14125" w:type="dxa"/>
            <w:gridSpan w:val="2"/>
            <w:shd w:val="clear" w:color="auto" w:fill="9CC3E5"/>
          </w:tcPr>
          <w:p w14:paraId="2DC84D39" w14:textId="7D94CDA1" w:rsidR="00793231" w:rsidRPr="00760C36" w:rsidRDefault="00DE07EC" w:rsidP="00A4382D">
            <w:pPr>
              <w:keepNext/>
              <w:pBdr>
                <w:top w:val="nil"/>
                <w:left w:val="nil"/>
                <w:bottom w:val="nil"/>
                <w:right w:val="nil"/>
                <w:between w:val="nil"/>
              </w:pBdr>
              <w:spacing w:after="0" w:line="240" w:lineRule="auto"/>
              <w:jc w:val="center"/>
              <w:rPr>
                <w:rFonts w:ascii="Arial" w:eastAsia="Arial" w:hAnsi="Arial" w:cs="Arial"/>
                <w:b/>
                <w:color w:val="000000"/>
              </w:rPr>
            </w:pPr>
            <w:bookmarkStart w:id="5" w:name="_Hlk65076788"/>
            <w:r w:rsidRPr="00760C36">
              <w:rPr>
                <w:rFonts w:ascii="Arial" w:eastAsia="Arial" w:hAnsi="Arial" w:cs="Arial"/>
                <w:b/>
              </w:rPr>
              <w:lastRenderedPageBreak/>
              <w:t xml:space="preserve">Patient Care </w:t>
            </w:r>
            <w:r w:rsidR="00977359" w:rsidRPr="00760C36">
              <w:rPr>
                <w:rFonts w:ascii="Arial" w:eastAsia="Arial" w:hAnsi="Arial" w:cs="Arial"/>
                <w:b/>
              </w:rPr>
              <w:t>5</w:t>
            </w:r>
            <w:r w:rsidRPr="00760C36">
              <w:rPr>
                <w:rFonts w:ascii="Arial" w:eastAsia="Arial" w:hAnsi="Arial" w:cs="Arial"/>
                <w:b/>
              </w:rPr>
              <w:t xml:space="preserve">: Critical Care </w:t>
            </w:r>
          </w:p>
          <w:bookmarkEnd w:id="5"/>
          <w:p w14:paraId="784744F7"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6828C6" w:rsidRPr="00760C36">
              <w:rPr>
                <w:rFonts w:ascii="Arial" w:eastAsia="Arial" w:hAnsi="Arial" w:cs="Arial"/>
              </w:rPr>
              <w:t>To</w:t>
            </w:r>
            <w:r w:rsidRPr="00760C36">
              <w:rPr>
                <w:rFonts w:ascii="Arial" w:eastAsia="Arial" w:hAnsi="Arial" w:cs="Arial"/>
              </w:rPr>
              <w:t xml:space="preserve"> diagnose</w:t>
            </w:r>
            <w:r w:rsidR="006828C6" w:rsidRPr="00760C36">
              <w:rPr>
                <w:rFonts w:ascii="Arial" w:eastAsia="Arial" w:hAnsi="Arial" w:cs="Arial"/>
              </w:rPr>
              <w:t xml:space="preserve"> and manage</w:t>
            </w:r>
            <w:r w:rsidRPr="00760C36">
              <w:rPr>
                <w:rFonts w:ascii="Arial" w:eastAsia="Arial" w:hAnsi="Arial" w:cs="Arial"/>
              </w:rPr>
              <w:t xml:space="preserve"> critical illnesses and emergencies that affect the nervous system</w:t>
            </w:r>
          </w:p>
        </w:tc>
      </w:tr>
      <w:tr w:rsidR="00EC270E" w:rsidRPr="00760C36" w14:paraId="7F33E4BE" w14:textId="77777777" w:rsidTr="1B24BE6D">
        <w:tc>
          <w:tcPr>
            <w:tcW w:w="4950" w:type="dxa"/>
            <w:shd w:val="clear" w:color="auto" w:fill="FAC090"/>
          </w:tcPr>
          <w:p w14:paraId="3329AFCF"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14A6C91"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057124" w:rsidRPr="00760C36" w14:paraId="02A9CC3F" w14:textId="77777777" w:rsidTr="1B24BE6D">
        <w:tc>
          <w:tcPr>
            <w:tcW w:w="4950" w:type="dxa"/>
            <w:tcBorders>
              <w:top w:val="single" w:sz="4" w:space="0" w:color="000000" w:themeColor="text1"/>
              <w:bottom w:val="single" w:sz="4" w:space="0" w:color="000000" w:themeColor="text1"/>
            </w:tcBorders>
            <w:shd w:val="clear" w:color="auto" w:fill="C9C9C9"/>
          </w:tcPr>
          <w:p w14:paraId="04DB46B6" w14:textId="5890EAF0"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1</w:t>
            </w:r>
            <w:r w:rsidR="00C74E14" w:rsidRPr="00760C36">
              <w:rPr>
                <w:rFonts w:ascii="Arial" w:hAnsi="Arial" w:cs="Arial"/>
              </w:rPr>
              <w:t xml:space="preserve"> </w:t>
            </w:r>
            <w:r w:rsidR="00D03FD7" w:rsidRPr="001E3E90">
              <w:rPr>
                <w:rFonts w:ascii="Arial" w:eastAsia="Arial" w:hAnsi="Arial" w:cs="Arial"/>
                <w:i/>
                <w:iCs/>
              </w:rPr>
              <w:t>Recognizes critical illnesses and emergencies that affect the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328ADC"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that sudden onset weakness of the right arm may be a stroke</w:t>
            </w:r>
          </w:p>
          <w:p w14:paraId="546004ED" w14:textId="383A7F4D"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Recognizes the need for immediate treatment of status epilepticus </w:t>
            </w:r>
          </w:p>
        </w:tc>
      </w:tr>
      <w:tr w:rsidR="00057124" w:rsidRPr="00760C36" w14:paraId="6BF4AFBC" w14:textId="77777777" w:rsidTr="1B24BE6D">
        <w:tc>
          <w:tcPr>
            <w:tcW w:w="4950" w:type="dxa"/>
            <w:tcBorders>
              <w:top w:val="single" w:sz="4" w:space="0" w:color="000000" w:themeColor="text1"/>
              <w:bottom w:val="single" w:sz="4" w:space="0" w:color="000000" w:themeColor="text1"/>
            </w:tcBorders>
            <w:shd w:val="clear" w:color="auto" w:fill="C9C9C9"/>
          </w:tcPr>
          <w:p w14:paraId="470D3FB0" w14:textId="5D15B4A3"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E3E90" w:rsidRPr="001E3E90">
              <w:rPr>
                <w:rFonts w:ascii="Arial" w:eastAsia="Arial" w:hAnsi="Arial" w:cs="Arial"/>
                <w:i/>
              </w:rPr>
              <w:t>Diagnoses critical illnesses and emergencies that affect the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6A6024" w14:textId="77777777" w:rsidR="00FE2CC6" w:rsidRPr="00760C36" w:rsidRDefault="4B4A7FDE"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Diagnose</w:t>
            </w:r>
            <w:r w:rsidR="007447D6" w:rsidRPr="00760C36">
              <w:rPr>
                <w:rFonts w:ascii="Arial" w:eastAsia="Arial" w:hAnsi="Arial" w:cs="Arial"/>
                <w:sz w:val="22"/>
                <w:szCs w:val="22"/>
              </w:rPr>
              <w:t>s</w:t>
            </w:r>
            <w:r w:rsidRPr="00760C36">
              <w:rPr>
                <w:rFonts w:ascii="Arial" w:eastAsia="Arial" w:hAnsi="Arial" w:cs="Arial"/>
                <w:sz w:val="22"/>
                <w:szCs w:val="22"/>
              </w:rPr>
              <w:t xml:space="preserve"> hypoxic ischemic encephalopathy in a newborn and initiates </w:t>
            </w:r>
            <w:r w:rsidR="4B349EB0" w:rsidRPr="00760C36">
              <w:rPr>
                <w:rFonts w:ascii="Arial" w:eastAsia="Arial" w:hAnsi="Arial" w:cs="Arial"/>
                <w:sz w:val="22"/>
                <w:szCs w:val="22"/>
              </w:rPr>
              <w:t xml:space="preserve">therapeutic </w:t>
            </w:r>
            <w:r w:rsidRPr="00760C36">
              <w:rPr>
                <w:rFonts w:ascii="Arial" w:eastAsia="Arial" w:hAnsi="Arial" w:cs="Arial"/>
                <w:sz w:val="22"/>
                <w:szCs w:val="22"/>
              </w:rPr>
              <w:t>cooling protocol</w:t>
            </w:r>
          </w:p>
          <w:p w14:paraId="6222CBE3" w14:textId="0999AE63" w:rsidR="00793231" w:rsidRPr="00760C36" w:rsidRDefault="1B24BE6D" w:rsidP="00FE2CC6">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Diagnoses shunt failure in a child with hydrocephalus and arranges for imaging and neurosurgical consultations. Diagnoses Guill</w:t>
            </w:r>
            <w:r w:rsidRPr="1B24BE6D">
              <w:rPr>
                <w:rFonts w:ascii="Arial" w:eastAsia="Arial" w:hAnsi="Arial" w:cs="Arial"/>
                <w:sz w:val="22"/>
                <w:szCs w:val="22"/>
              </w:rPr>
              <w:t>ai</w:t>
            </w:r>
            <w:r w:rsidRPr="1B24BE6D">
              <w:rPr>
                <w:rFonts w:ascii="Arial" w:eastAsia="Arial" w:hAnsi="Arial" w:cs="Arial"/>
                <w:sz w:val="22"/>
                <w:szCs w:val="22"/>
              </w:rPr>
              <w:t>n Barre syndrome in an adolescent</w:t>
            </w:r>
            <w:r w:rsidRPr="1B24BE6D">
              <w:rPr>
                <w:rFonts w:ascii="Arial" w:eastAsia="Arial" w:hAnsi="Arial" w:cs="Arial"/>
                <w:sz w:val="22"/>
                <w:szCs w:val="22"/>
              </w:rPr>
              <w:t xml:space="preserve"> female</w:t>
            </w:r>
            <w:r w:rsidRPr="1B24BE6D">
              <w:rPr>
                <w:rFonts w:ascii="Arial" w:eastAsia="Arial" w:hAnsi="Arial" w:cs="Arial"/>
                <w:sz w:val="22"/>
                <w:szCs w:val="22"/>
              </w:rPr>
              <w:t xml:space="preserve"> who presents with progressive gait abnormality which was thought to be functional in nature</w:t>
            </w:r>
          </w:p>
        </w:tc>
      </w:tr>
      <w:tr w:rsidR="00057124" w:rsidRPr="00760C36" w14:paraId="07785002" w14:textId="77777777" w:rsidTr="1B24BE6D">
        <w:tc>
          <w:tcPr>
            <w:tcW w:w="4950" w:type="dxa"/>
            <w:tcBorders>
              <w:top w:val="single" w:sz="4" w:space="0" w:color="000000" w:themeColor="text1"/>
              <w:bottom w:val="single" w:sz="4" w:space="0" w:color="000000" w:themeColor="text1"/>
            </w:tcBorders>
            <w:shd w:val="clear" w:color="auto" w:fill="C9C9C9"/>
          </w:tcPr>
          <w:p w14:paraId="2506AB32" w14:textId="1FF2CF7B"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1E3E90" w:rsidRPr="001E3E90">
              <w:rPr>
                <w:rFonts w:ascii="Arial" w:eastAsia="Arial" w:hAnsi="Arial" w:cs="Arial"/>
                <w:i/>
              </w:rPr>
              <w:t>With direct supervision, manages critical illnesses and emergencies that affect the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E26639" w14:textId="374C7BF6"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Uses an appropriate protocol of drugs and EEG monitoring for the treatment of a patient diagnosed with refractory status epilepticus under the direct supervision of </w:t>
            </w:r>
            <w:r w:rsidR="00B70F5F">
              <w:rPr>
                <w:rFonts w:ascii="Arial" w:eastAsia="Arial" w:hAnsi="Arial" w:cs="Arial"/>
                <w:color w:val="000000" w:themeColor="text1"/>
                <w:sz w:val="22"/>
                <w:szCs w:val="22"/>
              </w:rPr>
              <w:t xml:space="preserve">a </w:t>
            </w:r>
            <w:r w:rsidRPr="00760C36">
              <w:rPr>
                <w:rFonts w:ascii="Arial" w:eastAsia="Arial" w:hAnsi="Arial" w:cs="Arial"/>
                <w:color w:val="000000" w:themeColor="text1"/>
                <w:sz w:val="22"/>
                <w:szCs w:val="22"/>
              </w:rPr>
              <w:t>faculty</w:t>
            </w:r>
            <w:r w:rsidR="00B70F5F">
              <w:rPr>
                <w:rFonts w:ascii="Arial" w:eastAsia="Arial" w:hAnsi="Arial" w:cs="Arial"/>
                <w:color w:val="000000" w:themeColor="text1"/>
                <w:sz w:val="22"/>
                <w:szCs w:val="22"/>
              </w:rPr>
              <w:t xml:space="preserve"> member</w:t>
            </w:r>
          </w:p>
        </w:tc>
      </w:tr>
      <w:tr w:rsidR="00057124" w:rsidRPr="00760C36" w14:paraId="779C51E2" w14:textId="77777777" w:rsidTr="1B24BE6D">
        <w:tc>
          <w:tcPr>
            <w:tcW w:w="4950" w:type="dxa"/>
            <w:tcBorders>
              <w:top w:val="single" w:sz="4" w:space="0" w:color="000000" w:themeColor="text1"/>
              <w:bottom w:val="single" w:sz="4" w:space="0" w:color="000000" w:themeColor="text1"/>
            </w:tcBorders>
            <w:shd w:val="clear" w:color="auto" w:fill="C9C9C9"/>
          </w:tcPr>
          <w:p w14:paraId="2DA21227" w14:textId="15E7399D"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E3E90" w:rsidRPr="001E3E90">
              <w:rPr>
                <w:rFonts w:ascii="Arial" w:eastAsia="Arial" w:hAnsi="Arial" w:cs="Arial"/>
                <w:i/>
              </w:rPr>
              <w:t>With indirect supervision, diagnoses and manages critical illnesses and emergencies that affect the nervous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0602E2"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Independently identifies signs and symptoms of increased intracranial pressure, orders emergent head </w:t>
            </w:r>
            <w:r w:rsidR="007D64CF" w:rsidRPr="00760C36">
              <w:rPr>
                <w:rFonts w:ascii="Arial" w:eastAsia="Arial" w:hAnsi="Arial" w:cs="Arial"/>
                <w:sz w:val="22"/>
                <w:szCs w:val="22"/>
              </w:rPr>
              <w:t>neuroimaging</w:t>
            </w:r>
            <w:r w:rsidRPr="00760C36">
              <w:rPr>
                <w:rFonts w:ascii="Arial" w:eastAsia="Arial" w:hAnsi="Arial" w:cs="Arial"/>
                <w:sz w:val="22"/>
                <w:szCs w:val="22"/>
              </w:rPr>
              <w:t xml:space="preserve">, and initiates treatment </w:t>
            </w:r>
          </w:p>
          <w:p w14:paraId="0560A491" w14:textId="72B1C922"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Independently diagnoses </w:t>
            </w:r>
            <w:r w:rsidR="007D64CF" w:rsidRPr="00760C36">
              <w:rPr>
                <w:rFonts w:ascii="Arial" w:eastAsia="Arial" w:hAnsi="Arial" w:cs="Arial"/>
                <w:sz w:val="22"/>
                <w:szCs w:val="22"/>
              </w:rPr>
              <w:t>acute stroke and initiates pediatric brain attack protocol</w:t>
            </w:r>
          </w:p>
          <w:p w14:paraId="1DFC6ADD" w14:textId="020D693E" w:rsidR="007D64CF" w:rsidRPr="00760C36" w:rsidRDefault="007D64CF"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Independently recognizes shifting level of consciousness in a</w:t>
            </w:r>
            <w:r w:rsidR="00B70F5F">
              <w:rPr>
                <w:rFonts w:ascii="Arial" w:hAnsi="Arial" w:cs="Arial"/>
                <w:sz w:val="22"/>
                <w:szCs w:val="22"/>
              </w:rPr>
              <w:t>n</w:t>
            </w:r>
            <w:r w:rsidRPr="00760C36">
              <w:rPr>
                <w:rFonts w:ascii="Arial" w:hAnsi="Arial" w:cs="Arial"/>
                <w:sz w:val="22"/>
                <w:szCs w:val="22"/>
              </w:rPr>
              <w:t xml:space="preserve"> 18</w:t>
            </w:r>
            <w:r w:rsidR="00B70F5F">
              <w:rPr>
                <w:rFonts w:ascii="Arial" w:hAnsi="Arial" w:cs="Arial"/>
                <w:sz w:val="22"/>
                <w:szCs w:val="22"/>
              </w:rPr>
              <w:t>-</w:t>
            </w:r>
            <w:r w:rsidRPr="00760C36">
              <w:rPr>
                <w:rFonts w:ascii="Arial" w:hAnsi="Arial" w:cs="Arial"/>
                <w:sz w:val="22"/>
                <w:szCs w:val="22"/>
              </w:rPr>
              <w:t>year</w:t>
            </w:r>
            <w:r w:rsidR="00B70F5F">
              <w:rPr>
                <w:rFonts w:ascii="Arial" w:hAnsi="Arial" w:cs="Arial"/>
                <w:sz w:val="22"/>
                <w:szCs w:val="22"/>
              </w:rPr>
              <w:t>-</w:t>
            </w:r>
            <w:r w:rsidRPr="00760C36">
              <w:rPr>
                <w:rFonts w:ascii="Arial" w:hAnsi="Arial" w:cs="Arial"/>
                <w:sz w:val="22"/>
                <w:szCs w:val="22"/>
              </w:rPr>
              <w:t xml:space="preserve">old </w:t>
            </w:r>
            <w:r w:rsidR="00B70F5F">
              <w:rPr>
                <w:rFonts w:ascii="Arial" w:hAnsi="Arial" w:cs="Arial"/>
                <w:sz w:val="22"/>
                <w:szCs w:val="22"/>
              </w:rPr>
              <w:t xml:space="preserve">patient </w:t>
            </w:r>
            <w:r w:rsidRPr="00760C36">
              <w:rPr>
                <w:rFonts w:ascii="Arial" w:hAnsi="Arial" w:cs="Arial"/>
                <w:sz w:val="22"/>
                <w:szCs w:val="22"/>
              </w:rPr>
              <w:t>with intellectual disability and arranges for transfer to a facility with a higher level of acuity</w:t>
            </w:r>
          </w:p>
        </w:tc>
      </w:tr>
      <w:tr w:rsidR="00057124" w:rsidRPr="00760C36" w14:paraId="28F34136" w14:textId="77777777" w:rsidTr="1B24BE6D">
        <w:tc>
          <w:tcPr>
            <w:tcW w:w="4950" w:type="dxa"/>
            <w:tcBorders>
              <w:top w:val="single" w:sz="4" w:space="0" w:color="000000" w:themeColor="text1"/>
              <w:bottom w:val="single" w:sz="4" w:space="0" w:color="000000" w:themeColor="text1"/>
            </w:tcBorders>
            <w:shd w:val="clear" w:color="auto" w:fill="C9C9C9"/>
          </w:tcPr>
          <w:p w14:paraId="42FE54BF" w14:textId="5BE30C7E"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1E3E90" w:rsidRPr="001E3E90">
              <w:rPr>
                <w:rFonts w:ascii="Arial" w:eastAsia="Arial" w:hAnsi="Arial" w:cs="Arial"/>
                <w:i/>
              </w:rPr>
              <w:t>Teaches and supervises others in the management of critical illnesses and emergencies that affect the nervous system, and is an integral part of the interdisciplinary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05F0CA" w14:textId="65C50099" w:rsidR="00793231" w:rsidRPr="00760C36" w:rsidRDefault="00B70F5F" w:rsidP="00FE2CC6">
            <w:pPr>
              <w:pStyle w:val="CommentText"/>
              <w:numPr>
                <w:ilvl w:val="0"/>
                <w:numId w:val="27"/>
              </w:numPr>
              <w:spacing w:after="0"/>
              <w:ind w:left="180" w:hanging="180"/>
              <w:rPr>
                <w:rFonts w:ascii="Arial" w:hAnsi="Arial" w:cs="Arial"/>
                <w:sz w:val="22"/>
                <w:szCs w:val="22"/>
              </w:rPr>
            </w:pPr>
            <w:r>
              <w:rPr>
                <w:rFonts w:ascii="Arial" w:eastAsia="Arial" w:hAnsi="Arial" w:cs="Arial"/>
                <w:sz w:val="22"/>
                <w:szCs w:val="22"/>
              </w:rPr>
              <w:t>Is sought out by intensive care unit (</w:t>
            </w:r>
            <w:r w:rsidR="00DE07EC" w:rsidRPr="00760C36">
              <w:rPr>
                <w:rFonts w:ascii="Arial" w:eastAsia="Arial" w:hAnsi="Arial" w:cs="Arial"/>
                <w:sz w:val="22"/>
                <w:szCs w:val="22"/>
              </w:rPr>
              <w:t>ICU</w:t>
            </w:r>
            <w:r>
              <w:rPr>
                <w:rFonts w:ascii="Arial" w:eastAsia="Arial" w:hAnsi="Arial" w:cs="Arial"/>
                <w:sz w:val="22"/>
                <w:szCs w:val="22"/>
              </w:rPr>
              <w:t>)</w:t>
            </w:r>
            <w:r w:rsidR="00DE07EC" w:rsidRPr="00760C36">
              <w:rPr>
                <w:rFonts w:ascii="Arial" w:eastAsia="Arial" w:hAnsi="Arial" w:cs="Arial"/>
                <w:sz w:val="22"/>
                <w:szCs w:val="22"/>
              </w:rPr>
              <w:t xml:space="preserve"> faculty </w:t>
            </w:r>
            <w:r w:rsidR="5B6D958B" w:rsidRPr="00760C36">
              <w:rPr>
                <w:rFonts w:ascii="Arial" w:eastAsia="Arial" w:hAnsi="Arial" w:cs="Arial"/>
                <w:sz w:val="22"/>
                <w:szCs w:val="22"/>
              </w:rPr>
              <w:t xml:space="preserve">members </w:t>
            </w:r>
            <w:r w:rsidR="00DE07EC" w:rsidRPr="00760C36">
              <w:rPr>
                <w:rFonts w:ascii="Arial" w:eastAsia="Arial" w:hAnsi="Arial" w:cs="Arial"/>
                <w:sz w:val="22"/>
                <w:szCs w:val="22"/>
              </w:rPr>
              <w:t>for insight into clinical situation</w:t>
            </w:r>
            <w:r>
              <w:rPr>
                <w:rFonts w:ascii="Arial" w:eastAsia="Arial" w:hAnsi="Arial" w:cs="Arial"/>
                <w:sz w:val="22"/>
                <w:szCs w:val="22"/>
              </w:rPr>
              <w:t>s</w:t>
            </w:r>
            <w:r w:rsidR="00DE07EC" w:rsidRPr="00760C36">
              <w:rPr>
                <w:rFonts w:ascii="Arial" w:eastAsia="Arial" w:hAnsi="Arial" w:cs="Arial"/>
                <w:sz w:val="22"/>
                <w:szCs w:val="22"/>
              </w:rPr>
              <w:t xml:space="preserve"> and management </w:t>
            </w:r>
          </w:p>
        </w:tc>
      </w:tr>
      <w:tr w:rsidR="00EC270E" w:rsidRPr="00760C36" w14:paraId="3467D355" w14:textId="77777777" w:rsidTr="1B24BE6D">
        <w:tc>
          <w:tcPr>
            <w:tcW w:w="4950" w:type="dxa"/>
            <w:shd w:val="clear" w:color="auto" w:fill="FFD965"/>
          </w:tcPr>
          <w:p w14:paraId="17198791"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5BBBA04C" w14:textId="2180F2D2" w:rsidR="00FE2CC6" w:rsidRPr="00760C36" w:rsidRDefault="07E04E42"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ABPN NEX</w:t>
            </w:r>
          </w:p>
          <w:p w14:paraId="0D195610"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5E9EEA04" w14:textId="77777777" w:rsidR="00FE2CC6" w:rsidRPr="00760C36" w:rsidRDefault="07E04E42"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100D5191"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w:t>
            </w:r>
            <w:r w:rsidR="40616D55" w:rsidRPr="00760C36">
              <w:rPr>
                <w:rFonts w:ascii="Arial" w:eastAsia="Arial" w:hAnsi="Arial" w:cs="Arial"/>
                <w:sz w:val="22"/>
                <w:szCs w:val="22"/>
              </w:rPr>
              <w:t>SCE</w:t>
            </w:r>
            <w:r w:rsidRPr="00760C36">
              <w:rPr>
                <w:rFonts w:ascii="Arial" w:eastAsia="Arial" w:hAnsi="Arial" w:cs="Arial"/>
                <w:sz w:val="22"/>
                <w:szCs w:val="22"/>
              </w:rPr>
              <w:t>s</w:t>
            </w:r>
            <w:r w:rsidR="07E04E42" w:rsidRPr="00760C36">
              <w:rPr>
                <w:rFonts w:ascii="Arial" w:eastAsia="Arial" w:hAnsi="Arial" w:cs="Arial"/>
                <w:sz w:val="22"/>
                <w:szCs w:val="22"/>
              </w:rPr>
              <w:t xml:space="preserve"> </w:t>
            </w:r>
          </w:p>
          <w:p w14:paraId="0868B802" w14:textId="35AB84AB" w:rsidR="00793231" w:rsidRPr="00760C36" w:rsidRDefault="07E04E42"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EC270E" w:rsidRPr="00760C36" w14:paraId="4998B770" w14:textId="77777777" w:rsidTr="1B24BE6D">
        <w:tc>
          <w:tcPr>
            <w:tcW w:w="4950" w:type="dxa"/>
            <w:shd w:val="clear" w:color="auto" w:fill="8DB3E2" w:themeFill="text2" w:themeFillTint="66"/>
          </w:tcPr>
          <w:p w14:paraId="0E233CF9"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78E6CECE" w14:textId="100C3B79" w:rsidR="00793231" w:rsidRPr="00760C36" w:rsidRDefault="00793231" w:rsidP="00FE2CC6">
            <w:pPr>
              <w:pStyle w:val="CommentText"/>
              <w:numPr>
                <w:ilvl w:val="0"/>
                <w:numId w:val="27"/>
              </w:numPr>
              <w:spacing w:after="0"/>
              <w:ind w:left="180" w:hanging="180"/>
              <w:rPr>
                <w:rFonts w:ascii="Arial" w:hAnsi="Arial" w:cs="Arial"/>
                <w:sz w:val="22"/>
                <w:szCs w:val="22"/>
              </w:rPr>
            </w:pPr>
          </w:p>
        </w:tc>
      </w:tr>
      <w:tr w:rsidR="00423B1D" w:rsidRPr="00760C36" w14:paraId="147E74E1" w14:textId="77777777" w:rsidTr="1B24BE6D">
        <w:trPr>
          <w:trHeight w:val="80"/>
        </w:trPr>
        <w:tc>
          <w:tcPr>
            <w:tcW w:w="4950" w:type="dxa"/>
            <w:tcBorders>
              <w:bottom w:val="single" w:sz="4" w:space="0" w:color="000000" w:themeColor="text1"/>
            </w:tcBorders>
            <w:shd w:val="clear" w:color="auto" w:fill="A8D08D"/>
          </w:tcPr>
          <w:p w14:paraId="02C20E3F"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Notes or Resources</w:t>
            </w:r>
          </w:p>
        </w:tc>
        <w:tc>
          <w:tcPr>
            <w:tcW w:w="9175" w:type="dxa"/>
            <w:tcBorders>
              <w:bottom w:val="single" w:sz="4" w:space="0" w:color="000000" w:themeColor="text1"/>
            </w:tcBorders>
            <w:shd w:val="clear" w:color="auto" w:fill="A8D08D"/>
          </w:tcPr>
          <w:p w14:paraId="6EBA6644" w14:textId="77777777" w:rsidR="003B3959" w:rsidRPr="00760C36" w:rsidRDefault="07E04E42" w:rsidP="003B3959">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Suarez JI. </w:t>
            </w:r>
            <w:r w:rsidR="00DE07EC" w:rsidRPr="00760C36">
              <w:rPr>
                <w:rFonts w:ascii="Arial" w:eastAsia="Arial" w:hAnsi="Arial" w:cs="Arial"/>
                <w:sz w:val="22"/>
                <w:szCs w:val="22"/>
              </w:rPr>
              <w:t>Neurocritical care.</w:t>
            </w:r>
            <w:r w:rsidR="005C7C3A" w:rsidRPr="00760C36">
              <w:rPr>
                <w:rFonts w:ascii="Arial" w:eastAsia="Arial" w:hAnsi="Arial" w:cs="Arial"/>
                <w:sz w:val="22"/>
                <w:szCs w:val="22"/>
              </w:rPr>
              <w:t xml:space="preserve"> </w:t>
            </w:r>
            <w:r w:rsidRPr="00760C36">
              <w:rPr>
                <w:rFonts w:ascii="Arial" w:eastAsia="Arial" w:hAnsi="Arial" w:cs="Arial"/>
                <w:i/>
                <w:iCs/>
                <w:sz w:val="22"/>
                <w:szCs w:val="22"/>
              </w:rPr>
              <w:t>Continuum</w:t>
            </w:r>
            <w:r w:rsidRPr="00760C36">
              <w:rPr>
                <w:rFonts w:ascii="Arial" w:eastAsia="Arial" w:hAnsi="Arial" w:cs="Arial"/>
                <w:sz w:val="22"/>
                <w:szCs w:val="22"/>
              </w:rPr>
              <w:t xml:space="preserve">. 2018;24(6). </w:t>
            </w:r>
            <w:hyperlink r:id="rId14" w:history="1">
              <w:r w:rsidR="005C7C3A" w:rsidRPr="00760C36">
                <w:rPr>
                  <w:rStyle w:val="Hyperlink"/>
                  <w:rFonts w:ascii="Arial" w:eastAsia="Arial" w:hAnsi="Arial" w:cs="Arial"/>
                  <w:sz w:val="22"/>
                  <w:szCs w:val="22"/>
                </w:rPr>
                <w:t>https://journals.lww.com/continuum/pages/toc.aspx?year=2018&amp;issue=12000&amp;currenttab=IssueOverview</w:t>
              </w:r>
            </w:hyperlink>
            <w:r w:rsidR="005C7C3A" w:rsidRPr="00760C36">
              <w:rPr>
                <w:rFonts w:ascii="Arial" w:eastAsia="Arial" w:hAnsi="Arial" w:cs="Arial"/>
                <w:sz w:val="22"/>
                <w:szCs w:val="22"/>
              </w:rPr>
              <w:t>. 2021</w:t>
            </w:r>
            <w:r w:rsidRPr="00760C36">
              <w:rPr>
                <w:rFonts w:ascii="Arial" w:eastAsia="Arial" w:hAnsi="Arial" w:cs="Arial"/>
                <w:sz w:val="22"/>
                <w:szCs w:val="22"/>
              </w:rPr>
              <w:t xml:space="preserve">. </w:t>
            </w:r>
          </w:p>
          <w:p w14:paraId="1AA7052E" w14:textId="4A4DC6D4" w:rsidR="005C7C3A" w:rsidRPr="00760C36" w:rsidRDefault="003B3959" w:rsidP="00AC5B74">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Swaiman</w:t>
            </w:r>
            <w:proofErr w:type="spellEnd"/>
            <w:r w:rsidRPr="00760C36">
              <w:rPr>
                <w:rFonts w:ascii="Arial" w:eastAsia="Arial" w:hAnsi="Arial" w:cs="Arial"/>
                <w:sz w:val="22"/>
                <w:szCs w:val="22"/>
              </w:rPr>
              <w:t xml:space="preserve"> KF, </w:t>
            </w:r>
            <w:proofErr w:type="spellStart"/>
            <w:r w:rsidRPr="00760C36">
              <w:rPr>
                <w:rFonts w:ascii="Arial" w:eastAsia="Arial" w:hAnsi="Arial" w:cs="Arial"/>
                <w:sz w:val="22"/>
                <w:szCs w:val="22"/>
              </w:rPr>
              <w:t>Ashwal</w:t>
            </w:r>
            <w:proofErr w:type="spellEnd"/>
            <w:r w:rsidRPr="00760C36">
              <w:rPr>
                <w:rFonts w:ascii="Arial" w:eastAsia="Arial" w:hAnsi="Arial" w:cs="Arial"/>
                <w:sz w:val="22"/>
                <w:szCs w:val="22"/>
              </w:rPr>
              <w:t xml:space="preserve"> S, </w:t>
            </w:r>
            <w:proofErr w:type="spellStart"/>
            <w:r w:rsidRPr="00760C36">
              <w:rPr>
                <w:rFonts w:ascii="Arial" w:eastAsia="Arial" w:hAnsi="Arial" w:cs="Arial"/>
                <w:sz w:val="22"/>
                <w:szCs w:val="22"/>
              </w:rPr>
              <w:t>Ferriero</w:t>
            </w:r>
            <w:proofErr w:type="spellEnd"/>
            <w:r w:rsidRPr="00760C36">
              <w:rPr>
                <w:rFonts w:ascii="Arial" w:eastAsia="Arial" w:hAnsi="Arial" w:cs="Arial"/>
                <w:sz w:val="22"/>
                <w:szCs w:val="22"/>
              </w:rPr>
              <w:t xml:space="preserve"> DM, Schor N. </w:t>
            </w:r>
            <w:proofErr w:type="spellStart"/>
            <w:r w:rsidRPr="00760C36">
              <w:rPr>
                <w:rFonts w:ascii="Arial" w:eastAsia="Arial" w:hAnsi="Arial" w:cs="Arial"/>
                <w:i/>
                <w:sz w:val="22"/>
                <w:szCs w:val="22"/>
              </w:rPr>
              <w:t>Swaiman’s</w:t>
            </w:r>
            <w:proofErr w:type="spellEnd"/>
            <w:r w:rsidRPr="00760C36">
              <w:rPr>
                <w:rFonts w:ascii="Arial" w:eastAsia="Arial" w:hAnsi="Arial" w:cs="Arial"/>
                <w:i/>
                <w:sz w:val="22"/>
                <w:szCs w:val="22"/>
              </w:rPr>
              <w:t xml:space="preserve"> Pediatric Neurology</w:t>
            </w:r>
            <w:r w:rsidRPr="00760C36">
              <w:rPr>
                <w:rFonts w:ascii="Arial" w:eastAsia="Arial" w:hAnsi="Arial" w:cs="Arial"/>
                <w:sz w:val="22"/>
                <w:szCs w:val="22"/>
              </w:rPr>
              <w:t xml:space="preserve">. 6th ed. Philadelphia, PA: Elsevier; 2017. ISBN:978-0323371018. </w:t>
            </w:r>
          </w:p>
        </w:tc>
      </w:tr>
    </w:tbl>
    <w:p w14:paraId="5E640B19" w14:textId="3DF0DC8A" w:rsidR="005D24DE" w:rsidRDefault="005D24DE" w:rsidP="00A4382D">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E726C" w:rsidRPr="00760C36" w14:paraId="73E3A92B" w14:textId="77777777" w:rsidTr="785F0C37">
        <w:trPr>
          <w:trHeight w:val="760"/>
        </w:trPr>
        <w:tc>
          <w:tcPr>
            <w:tcW w:w="14125" w:type="dxa"/>
            <w:gridSpan w:val="2"/>
            <w:shd w:val="clear" w:color="auto" w:fill="9CC3E5"/>
          </w:tcPr>
          <w:p w14:paraId="525693EF" w14:textId="62165288" w:rsidR="00793231" w:rsidRPr="00760C36" w:rsidRDefault="00DE07EC" w:rsidP="00A4382D">
            <w:pPr>
              <w:keepNext/>
              <w:pBdr>
                <w:top w:val="nil"/>
                <w:left w:val="nil"/>
                <w:bottom w:val="nil"/>
                <w:right w:val="nil"/>
                <w:between w:val="nil"/>
              </w:pBdr>
              <w:spacing w:after="0" w:line="240" w:lineRule="auto"/>
              <w:jc w:val="center"/>
              <w:rPr>
                <w:rFonts w:ascii="Arial" w:eastAsia="Arial" w:hAnsi="Arial" w:cs="Arial"/>
                <w:b/>
              </w:rPr>
            </w:pPr>
            <w:bookmarkStart w:id="6" w:name="_Hlk65076796"/>
            <w:r w:rsidRPr="00760C36">
              <w:rPr>
                <w:rFonts w:ascii="Arial" w:eastAsia="Arial" w:hAnsi="Arial" w:cs="Arial"/>
                <w:b/>
              </w:rPr>
              <w:lastRenderedPageBreak/>
              <w:t xml:space="preserve">Patient Care </w:t>
            </w:r>
            <w:r w:rsidR="00977359" w:rsidRPr="00760C36">
              <w:rPr>
                <w:rFonts w:ascii="Arial" w:eastAsia="Arial" w:hAnsi="Arial" w:cs="Arial"/>
                <w:b/>
              </w:rPr>
              <w:t>6</w:t>
            </w:r>
            <w:r w:rsidRPr="00760C36">
              <w:rPr>
                <w:rFonts w:ascii="Arial" w:eastAsia="Arial" w:hAnsi="Arial" w:cs="Arial"/>
                <w:b/>
              </w:rPr>
              <w:t xml:space="preserve">: Diagnosis and Management of the Inpatient Setting  </w:t>
            </w:r>
          </w:p>
          <w:bookmarkEnd w:id="6"/>
          <w:p w14:paraId="5E761A81" w14:textId="703E783A" w:rsidR="00793231" w:rsidRPr="00760C36" w:rsidRDefault="00DE07EC" w:rsidP="002B6B93">
            <w:pPr>
              <w:keepNext/>
              <w:pBdr>
                <w:top w:val="nil"/>
                <w:left w:val="nil"/>
                <w:bottom w:val="nil"/>
                <w:right w:val="nil"/>
                <w:between w:val="nil"/>
              </w:pBd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AA6D25" w:rsidRPr="00760C36">
              <w:rPr>
                <w:rFonts w:ascii="Arial" w:eastAsia="Arial" w:hAnsi="Arial" w:cs="Arial"/>
              </w:rPr>
              <w:t>To</w:t>
            </w:r>
            <w:r w:rsidRPr="00760C36">
              <w:rPr>
                <w:rFonts w:ascii="Arial" w:eastAsia="Arial" w:hAnsi="Arial" w:cs="Arial"/>
              </w:rPr>
              <w:t xml:space="preserve"> gain competenc</w:t>
            </w:r>
            <w:r w:rsidR="00B30BAD" w:rsidRPr="00760C36">
              <w:rPr>
                <w:rFonts w:ascii="Arial" w:eastAsia="Arial" w:hAnsi="Arial" w:cs="Arial"/>
              </w:rPr>
              <w:t>e</w:t>
            </w:r>
            <w:r w:rsidRPr="00760C36">
              <w:rPr>
                <w:rFonts w:ascii="Arial" w:eastAsia="Arial" w:hAnsi="Arial" w:cs="Arial"/>
              </w:rPr>
              <w:t xml:space="preserve"> in diagnosing and managing patients with neurological symptoms and dis</w:t>
            </w:r>
            <w:r w:rsidR="00AA6D25" w:rsidRPr="00760C36">
              <w:rPr>
                <w:rFonts w:ascii="Arial" w:eastAsia="Arial" w:hAnsi="Arial" w:cs="Arial"/>
              </w:rPr>
              <w:t>orders in the inpatient setting</w:t>
            </w:r>
            <w:r w:rsidRPr="00760C36">
              <w:rPr>
                <w:rFonts w:ascii="Arial" w:eastAsia="Arial" w:hAnsi="Arial" w:cs="Arial"/>
              </w:rPr>
              <w:t xml:space="preserve"> </w:t>
            </w:r>
          </w:p>
        </w:tc>
      </w:tr>
      <w:tr w:rsidR="00EC270E" w:rsidRPr="00760C36" w14:paraId="483A45F9" w14:textId="77777777" w:rsidTr="785F0C37">
        <w:tc>
          <w:tcPr>
            <w:tcW w:w="4950" w:type="dxa"/>
            <w:shd w:val="clear" w:color="auto" w:fill="FAC090"/>
          </w:tcPr>
          <w:p w14:paraId="7FDDBC72"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8935BEB"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057124" w:rsidRPr="00760C36" w14:paraId="754D3339" w14:textId="77777777" w:rsidTr="785F0C37">
        <w:tc>
          <w:tcPr>
            <w:tcW w:w="4950" w:type="dxa"/>
            <w:tcBorders>
              <w:top w:val="single" w:sz="4" w:space="0" w:color="000000" w:themeColor="text1"/>
              <w:bottom w:val="single" w:sz="4" w:space="0" w:color="000000" w:themeColor="text1"/>
            </w:tcBorders>
            <w:shd w:val="clear" w:color="auto" w:fill="C9C9C9"/>
          </w:tcPr>
          <w:p w14:paraId="13230149" w14:textId="77777777" w:rsidR="001E3E90" w:rsidRPr="001E3E90" w:rsidRDefault="00DE07EC" w:rsidP="001E3E90">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1E3E90" w:rsidRPr="001E3E90">
              <w:rPr>
                <w:rFonts w:ascii="Arial" w:eastAsia="Arial" w:hAnsi="Arial" w:cs="Arial"/>
                <w:i/>
                <w:color w:val="000000"/>
              </w:rPr>
              <w:t>Identifies typical presentations of common neurodevelopmental conditions</w:t>
            </w:r>
          </w:p>
          <w:p w14:paraId="40F4FC5A" w14:textId="77777777" w:rsidR="001E3E90" w:rsidRPr="001E3E90" w:rsidRDefault="001E3E90" w:rsidP="001E3E90">
            <w:pPr>
              <w:spacing w:after="0" w:line="240" w:lineRule="auto"/>
              <w:rPr>
                <w:rFonts w:ascii="Arial" w:eastAsia="Arial" w:hAnsi="Arial" w:cs="Arial"/>
                <w:i/>
                <w:color w:val="000000"/>
              </w:rPr>
            </w:pPr>
            <w:r w:rsidRPr="001E3E90">
              <w:rPr>
                <w:rFonts w:ascii="Arial" w:eastAsia="Arial" w:hAnsi="Arial" w:cs="Arial"/>
                <w:i/>
                <w:color w:val="000000"/>
              </w:rPr>
              <w:t>(neurological and developmental components)</w:t>
            </w:r>
          </w:p>
          <w:p w14:paraId="1181D054" w14:textId="77777777" w:rsidR="001E3E90" w:rsidRPr="001E3E90" w:rsidRDefault="001E3E90" w:rsidP="001E3E90">
            <w:pPr>
              <w:spacing w:after="0" w:line="240" w:lineRule="auto"/>
              <w:rPr>
                <w:rFonts w:ascii="Arial" w:eastAsia="Arial" w:hAnsi="Arial" w:cs="Arial"/>
                <w:i/>
                <w:color w:val="000000"/>
              </w:rPr>
            </w:pPr>
          </w:p>
          <w:p w14:paraId="29805CE4" w14:textId="13BAB2DD" w:rsidR="00793231" w:rsidRPr="00760C36" w:rsidRDefault="785F0C37" w:rsidP="785F0C37">
            <w:pPr>
              <w:spacing w:after="0" w:line="240" w:lineRule="auto"/>
              <w:rPr>
                <w:rFonts w:ascii="Arial" w:eastAsia="Arial" w:hAnsi="Arial" w:cs="Arial"/>
                <w:i/>
                <w:iCs/>
                <w:color w:val="000000"/>
              </w:rPr>
            </w:pPr>
            <w:r w:rsidRPr="785F0C37">
              <w:rPr>
                <w:rFonts w:ascii="Arial" w:eastAsia="Arial" w:hAnsi="Arial" w:cs="Arial"/>
                <w:i/>
                <w:iCs/>
                <w:color w:val="000000" w:themeColor="text1"/>
              </w:rPr>
              <w:t xml:space="preserve">Develops an initial plan to diagnose common neurodevelopmental disorders (neurological and developmental components)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7C1C84" w14:textId="6AF01B75" w:rsidR="00FE2CC6" w:rsidRPr="00760C36" w:rsidRDefault="36B62E73"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an </w:t>
            </w:r>
            <w:r w:rsidR="7F1C6B7D" w:rsidRPr="00760C36">
              <w:rPr>
                <w:rFonts w:ascii="Arial" w:eastAsia="Arial" w:hAnsi="Arial" w:cs="Arial"/>
                <w:sz w:val="22"/>
                <w:szCs w:val="22"/>
              </w:rPr>
              <w:t>eight</w:t>
            </w:r>
            <w:r w:rsidRPr="00760C36">
              <w:rPr>
                <w:rFonts w:ascii="Arial" w:eastAsia="Arial" w:hAnsi="Arial" w:cs="Arial"/>
                <w:sz w:val="22"/>
                <w:szCs w:val="22"/>
              </w:rPr>
              <w:t>-</w:t>
            </w:r>
            <w:r w:rsidR="00DE07EC" w:rsidRPr="00760C36">
              <w:rPr>
                <w:rFonts w:ascii="Arial" w:eastAsia="Arial" w:hAnsi="Arial" w:cs="Arial"/>
                <w:sz w:val="22"/>
                <w:szCs w:val="22"/>
              </w:rPr>
              <w:t>year</w:t>
            </w:r>
            <w:r w:rsidRPr="00760C36">
              <w:rPr>
                <w:rFonts w:ascii="Arial" w:eastAsia="Arial" w:hAnsi="Arial" w:cs="Arial"/>
                <w:sz w:val="22"/>
                <w:szCs w:val="22"/>
              </w:rPr>
              <w:t>-</w:t>
            </w:r>
            <w:r w:rsidR="00DE07EC" w:rsidRPr="00760C36">
              <w:rPr>
                <w:rFonts w:ascii="Arial" w:eastAsia="Arial" w:hAnsi="Arial" w:cs="Arial"/>
                <w:sz w:val="22"/>
                <w:szCs w:val="22"/>
              </w:rPr>
              <w:t>old boy with right</w:t>
            </w:r>
            <w:r w:rsidR="00B70F5F">
              <w:rPr>
                <w:rFonts w:ascii="Arial" w:eastAsia="Arial" w:hAnsi="Arial" w:cs="Arial"/>
                <w:sz w:val="22"/>
                <w:szCs w:val="22"/>
              </w:rPr>
              <w:t>-</w:t>
            </w:r>
            <w:r w:rsidR="00DE07EC" w:rsidRPr="00760C36">
              <w:rPr>
                <w:rFonts w:ascii="Arial" w:eastAsia="Arial" w:hAnsi="Arial" w:cs="Arial"/>
                <w:sz w:val="22"/>
                <w:szCs w:val="22"/>
              </w:rPr>
              <w:t>sided shaking as a possible seizure</w:t>
            </w:r>
          </w:p>
          <w:p w14:paraId="4F694031" w14:textId="77777777" w:rsidR="00FE2CC6" w:rsidRPr="00760C36" w:rsidRDefault="00FE2CC6" w:rsidP="00FE2CC6">
            <w:pPr>
              <w:pStyle w:val="CommentText"/>
              <w:spacing w:after="0"/>
              <w:rPr>
                <w:rFonts w:ascii="Arial" w:hAnsi="Arial" w:cs="Arial"/>
                <w:sz w:val="22"/>
                <w:szCs w:val="22"/>
              </w:rPr>
            </w:pPr>
          </w:p>
          <w:p w14:paraId="3CD5A712" w14:textId="77777777" w:rsidR="00FE2CC6" w:rsidRPr="00760C36" w:rsidRDefault="00FE2CC6" w:rsidP="00FE2CC6">
            <w:pPr>
              <w:pStyle w:val="CommentText"/>
              <w:spacing w:after="0"/>
              <w:rPr>
                <w:rFonts w:ascii="Arial" w:hAnsi="Arial" w:cs="Arial"/>
                <w:sz w:val="22"/>
                <w:szCs w:val="22"/>
              </w:rPr>
            </w:pPr>
          </w:p>
          <w:p w14:paraId="59352328" w14:textId="77777777" w:rsidR="00FE2CC6" w:rsidRPr="00760C36" w:rsidRDefault="00FE2CC6" w:rsidP="00FE2CC6">
            <w:pPr>
              <w:pStyle w:val="CommentText"/>
              <w:spacing w:after="0"/>
              <w:rPr>
                <w:rFonts w:ascii="Arial" w:hAnsi="Arial" w:cs="Arial"/>
                <w:sz w:val="22"/>
                <w:szCs w:val="22"/>
              </w:rPr>
            </w:pPr>
          </w:p>
          <w:p w14:paraId="46D85BF9" w14:textId="6B77423E"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Orders EEG for patient with possible focal seizure</w:t>
            </w:r>
            <w:r w:rsidR="00C2646E" w:rsidRPr="00760C36">
              <w:rPr>
                <w:rFonts w:ascii="Arial" w:eastAsia="Arial" w:hAnsi="Arial" w:cs="Arial"/>
                <w:sz w:val="22"/>
                <w:szCs w:val="22"/>
              </w:rPr>
              <w:t xml:space="preserve"> and considers neuroimaging</w:t>
            </w:r>
          </w:p>
        </w:tc>
      </w:tr>
      <w:tr w:rsidR="00057124" w:rsidRPr="00760C36" w14:paraId="410FF7C0" w14:textId="77777777" w:rsidTr="785F0C37">
        <w:tc>
          <w:tcPr>
            <w:tcW w:w="4950" w:type="dxa"/>
            <w:tcBorders>
              <w:top w:val="single" w:sz="4" w:space="0" w:color="000000" w:themeColor="text1"/>
              <w:bottom w:val="single" w:sz="4" w:space="0" w:color="000000" w:themeColor="text1"/>
            </w:tcBorders>
            <w:shd w:val="clear" w:color="auto" w:fill="C9C9C9"/>
          </w:tcPr>
          <w:p w14:paraId="40D05CD5" w14:textId="77777777" w:rsidR="001E3E90" w:rsidRPr="001E3E90" w:rsidRDefault="00DE07EC" w:rsidP="001E3E90">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E3E90" w:rsidRPr="001E3E90">
              <w:rPr>
                <w:rFonts w:ascii="Arial" w:eastAsia="Arial" w:hAnsi="Arial" w:cs="Arial"/>
                <w:i/>
              </w:rPr>
              <w:t>Diagnoses common neurodevelopmental conditions</w:t>
            </w:r>
          </w:p>
          <w:p w14:paraId="14863D0F" w14:textId="77777777" w:rsidR="001E3E90" w:rsidRPr="001E3E90" w:rsidRDefault="001E3E90" w:rsidP="001E3E90">
            <w:pPr>
              <w:spacing w:after="0" w:line="240" w:lineRule="auto"/>
              <w:rPr>
                <w:rFonts w:ascii="Arial" w:eastAsia="Arial" w:hAnsi="Arial" w:cs="Arial"/>
                <w:i/>
              </w:rPr>
            </w:pPr>
          </w:p>
          <w:p w14:paraId="33F43988" w14:textId="6072F017" w:rsidR="00793231" w:rsidRPr="00760C36" w:rsidRDefault="001E3E90" w:rsidP="001E3E90">
            <w:pPr>
              <w:spacing w:after="0" w:line="240" w:lineRule="auto"/>
              <w:rPr>
                <w:rFonts w:ascii="Arial" w:eastAsia="Arial" w:hAnsi="Arial" w:cs="Arial"/>
                <w:i/>
              </w:rPr>
            </w:pPr>
            <w:r w:rsidRPr="001E3E90">
              <w:rPr>
                <w:rFonts w:ascii="Arial" w:eastAsia="Arial" w:hAnsi="Arial" w:cs="Arial"/>
                <w:i/>
              </w:rPr>
              <w:t>Manages common neurodevelopmental disorders, considering risks and benefits of 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E149FD"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a </w:t>
            </w:r>
            <w:r w:rsidR="00867E68" w:rsidRPr="00760C36">
              <w:rPr>
                <w:rFonts w:ascii="Arial" w:eastAsia="Arial" w:hAnsi="Arial" w:cs="Arial"/>
                <w:sz w:val="22"/>
                <w:szCs w:val="22"/>
              </w:rPr>
              <w:t>toddler with altered mental status and consider</w:t>
            </w:r>
            <w:r w:rsidR="0077362A" w:rsidRPr="00760C36">
              <w:rPr>
                <w:rFonts w:ascii="Arial" w:eastAsia="Arial" w:hAnsi="Arial" w:cs="Arial"/>
                <w:sz w:val="22"/>
                <w:szCs w:val="22"/>
              </w:rPr>
              <w:t>s encephalitis</w:t>
            </w:r>
          </w:p>
          <w:p w14:paraId="3C65B366" w14:textId="77777777" w:rsidR="00FE2CC6" w:rsidRPr="00760C36" w:rsidRDefault="00150A49"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a patient </w:t>
            </w:r>
            <w:r w:rsidR="00CF13A7" w:rsidRPr="00760C36">
              <w:rPr>
                <w:rFonts w:ascii="Arial" w:eastAsia="Arial" w:hAnsi="Arial" w:cs="Arial"/>
                <w:sz w:val="22"/>
                <w:szCs w:val="22"/>
              </w:rPr>
              <w:t>for feeding disorders</w:t>
            </w:r>
            <w:r w:rsidRPr="00760C36">
              <w:rPr>
                <w:rFonts w:ascii="Arial" w:eastAsia="Arial" w:hAnsi="Arial" w:cs="Arial"/>
                <w:sz w:val="22"/>
                <w:szCs w:val="22"/>
              </w:rPr>
              <w:t xml:space="preserve"> </w:t>
            </w:r>
          </w:p>
          <w:p w14:paraId="2C0D0F0D" w14:textId="77777777" w:rsidR="00FE2CC6" w:rsidRPr="00760C36" w:rsidRDefault="00FE2CC6" w:rsidP="00FE2CC6">
            <w:pPr>
              <w:pStyle w:val="CommentText"/>
              <w:spacing w:after="0"/>
              <w:rPr>
                <w:rFonts w:ascii="Arial" w:hAnsi="Arial" w:cs="Arial"/>
                <w:sz w:val="22"/>
                <w:szCs w:val="22"/>
              </w:rPr>
            </w:pPr>
          </w:p>
          <w:p w14:paraId="0590E9CC" w14:textId="185A480D" w:rsidR="00FE2CC6" w:rsidRPr="00760C36" w:rsidRDefault="002F622B"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Considers neuroimaging before </w:t>
            </w:r>
            <w:r w:rsidR="00B70F5F">
              <w:rPr>
                <w:rFonts w:ascii="Arial" w:eastAsia="Arial" w:hAnsi="Arial" w:cs="Arial"/>
                <w:sz w:val="22"/>
                <w:szCs w:val="22"/>
              </w:rPr>
              <w:t>lumbar puncture</w:t>
            </w:r>
          </w:p>
          <w:p w14:paraId="2864E0C7" w14:textId="5A8AC79A" w:rsidR="00793231" w:rsidRPr="00760C36" w:rsidRDefault="00A3094D"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w:t>
            </w:r>
            <w:r w:rsidR="00DE07EC" w:rsidRPr="00760C36">
              <w:rPr>
                <w:rFonts w:ascii="Arial" w:eastAsia="Arial" w:hAnsi="Arial" w:cs="Arial"/>
                <w:sz w:val="22"/>
                <w:szCs w:val="22"/>
              </w:rPr>
              <w:t xml:space="preserve">ecommends </w:t>
            </w:r>
            <w:r w:rsidR="00CF13A7" w:rsidRPr="00760C36">
              <w:rPr>
                <w:rFonts w:ascii="Arial" w:eastAsia="Arial" w:hAnsi="Arial" w:cs="Arial"/>
                <w:sz w:val="22"/>
                <w:szCs w:val="22"/>
              </w:rPr>
              <w:t xml:space="preserve">a </w:t>
            </w:r>
            <w:r w:rsidR="00DE07EC" w:rsidRPr="00760C36">
              <w:rPr>
                <w:rFonts w:ascii="Arial" w:eastAsia="Arial" w:hAnsi="Arial" w:cs="Arial"/>
                <w:sz w:val="22"/>
                <w:szCs w:val="22"/>
              </w:rPr>
              <w:t xml:space="preserve">patient undergo a lumbar puncture to evaluate cerebrospinal fluid </w:t>
            </w:r>
            <w:r w:rsidR="00D76382" w:rsidRPr="00760C36">
              <w:rPr>
                <w:rFonts w:ascii="Arial" w:eastAsia="Arial" w:hAnsi="Arial" w:cs="Arial"/>
                <w:sz w:val="22"/>
                <w:szCs w:val="22"/>
              </w:rPr>
              <w:t>autoimmune and infectious studies</w:t>
            </w:r>
            <w:r w:rsidR="00926C2C" w:rsidRPr="00760C36">
              <w:rPr>
                <w:rFonts w:ascii="Arial" w:eastAsia="Arial" w:hAnsi="Arial" w:cs="Arial"/>
                <w:sz w:val="22"/>
                <w:szCs w:val="22"/>
              </w:rPr>
              <w:t xml:space="preserve"> </w:t>
            </w:r>
          </w:p>
        </w:tc>
      </w:tr>
      <w:tr w:rsidR="00057124" w:rsidRPr="00760C36" w14:paraId="309FA7DA" w14:textId="77777777" w:rsidTr="785F0C37">
        <w:tc>
          <w:tcPr>
            <w:tcW w:w="4950" w:type="dxa"/>
            <w:tcBorders>
              <w:top w:val="single" w:sz="4" w:space="0" w:color="000000" w:themeColor="text1"/>
              <w:bottom w:val="single" w:sz="4" w:space="0" w:color="000000" w:themeColor="text1"/>
            </w:tcBorders>
            <w:shd w:val="clear" w:color="auto" w:fill="C9C9C9"/>
          </w:tcPr>
          <w:p w14:paraId="699029E7" w14:textId="77777777" w:rsidR="001E3E90" w:rsidRPr="001E3E90" w:rsidRDefault="00DE07EC" w:rsidP="001E3E90">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1E3E90" w:rsidRPr="001E3E90">
              <w:rPr>
                <w:rFonts w:ascii="Arial" w:eastAsia="Arial" w:hAnsi="Arial" w:cs="Arial"/>
                <w:i/>
                <w:color w:val="000000"/>
              </w:rPr>
              <w:t>Identifies atypical presentations of common neurodevelopmental conditions and</w:t>
            </w:r>
          </w:p>
          <w:p w14:paraId="5AA46F6A" w14:textId="77777777" w:rsidR="001E3E90" w:rsidRPr="001E3E90" w:rsidRDefault="001E3E90" w:rsidP="001E3E90">
            <w:pPr>
              <w:spacing w:after="0" w:line="240" w:lineRule="auto"/>
              <w:rPr>
                <w:rFonts w:ascii="Arial" w:eastAsia="Arial" w:hAnsi="Arial" w:cs="Arial"/>
                <w:i/>
                <w:color w:val="000000"/>
              </w:rPr>
            </w:pPr>
            <w:r w:rsidRPr="001E3E90">
              <w:rPr>
                <w:rFonts w:ascii="Arial" w:eastAsia="Arial" w:hAnsi="Arial" w:cs="Arial"/>
                <w:i/>
                <w:color w:val="000000"/>
              </w:rPr>
              <w:t>typical presentations of uncommon neurodevelopmental conditions</w:t>
            </w:r>
          </w:p>
          <w:p w14:paraId="71530FF2" w14:textId="77777777" w:rsidR="001E3E90" w:rsidRPr="001E3E90" w:rsidRDefault="001E3E90" w:rsidP="001E3E90">
            <w:pPr>
              <w:spacing w:after="0" w:line="240" w:lineRule="auto"/>
              <w:rPr>
                <w:rFonts w:ascii="Arial" w:eastAsia="Arial" w:hAnsi="Arial" w:cs="Arial"/>
                <w:i/>
                <w:color w:val="000000"/>
              </w:rPr>
            </w:pPr>
          </w:p>
          <w:p w14:paraId="6DAB1016" w14:textId="44FA9E07" w:rsidR="00793231" w:rsidRPr="00760C36" w:rsidRDefault="001E3E90" w:rsidP="001E3E90">
            <w:pPr>
              <w:spacing w:after="0" w:line="240" w:lineRule="auto"/>
              <w:rPr>
                <w:rFonts w:ascii="Arial" w:eastAsia="Arial" w:hAnsi="Arial" w:cs="Arial"/>
                <w:i/>
                <w:color w:val="000000"/>
              </w:rPr>
            </w:pPr>
            <w:r w:rsidRPr="001E3E90">
              <w:rPr>
                <w:rFonts w:ascii="Arial" w:eastAsia="Arial" w:hAnsi="Arial" w:cs="Arial"/>
                <w:i/>
                <w:color w:val="000000"/>
              </w:rPr>
              <w:t>Individualizes management, ensuring the appropriate level of care throughout hospitalization and upon discharge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BD757F" w14:textId="77777777" w:rsidR="00FE2CC6" w:rsidRPr="00760C36" w:rsidRDefault="00E706A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a child coming from another country for pre-transplant evaluation who has seizures and </w:t>
            </w:r>
            <w:r w:rsidR="002137E1" w:rsidRPr="00760C36">
              <w:rPr>
                <w:rFonts w:ascii="Arial" w:eastAsia="Arial" w:hAnsi="Arial" w:cs="Arial"/>
                <w:sz w:val="22"/>
                <w:szCs w:val="22"/>
              </w:rPr>
              <w:t xml:space="preserve">identifies </w:t>
            </w:r>
            <w:r w:rsidRPr="00760C36">
              <w:rPr>
                <w:rFonts w:ascii="Arial" w:eastAsia="Arial" w:hAnsi="Arial" w:cs="Arial"/>
                <w:sz w:val="22"/>
                <w:szCs w:val="22"/>
              </w:rPr>
              <w:t>an underlying neurocutaneous disorder</w:t>
            </w:r>
            <w:r w:rsidR="00F53586" w:rsidRPr="00760C36">
              <w:rPr>
                <w:rFonts w:ascii="Arial" w:eastAsia="Arial" w:hAnsi="Arial" w:cs="Arial"/>
                <w:sz w:val="22"/>
                <w:szCs w:val="22"/>
              </w:rPr>
              <w:t xml:space="preserve"> through us</w:t>
            </w:r>
            <w:r w:rsidR="00F55657" w:rsidRPr="00760C36">
              <w:rPr>
                <w:rFonts w:ascii="Arial" w:eastAsia="Arial" w:hAnsi="Arial" w:cs="Arial"/>
                <w:sz w:val="22"/>
                <w:szCs w:val="22"/>
              </w:rPr>
              <w:t>e of a Wood’s lamp</w:t>
            </w:r>
          </w:p>
          <w:p w14:paraId="2F81C69E" w14:textId="77777777" w:rsidR="00FE2CC6" w:rsidRPr="00760C36" w:rsidRDefault="00FE2CC6" w:rsidP="00FE2CC6">
            <w:pPr>
              <w:pStyle w:val="CommentText"/>
              <w:spacing w:after="0"/>
              <w:rPr>
                <w:rFonts w:ascii="Arial" w:hAnsi="Arial" w:cs="Arial"/>
                <w:sz w:val="22"/>
                <w:szCs w:val="22"/>
              </w:rPr>
            </w:pPr>
          </w:p>
          <w:p w14:paraId="2A7BAE5A" w14:textId="77777777" w:rsidR="00FE2CC6" w:rsidRPr="00760C36" w:rsidRDefault="00FE2CC6" w:rsidP="00FE2CC6">
            <w:pPr>
              <w:pStyle w:val="CommentText"/>
              <w:spacing w:after="0"/>
              <w:rPr>
                <w:rFonts w:ascii="Arial" w:hAnsi="Arial" w:cs="Arial"/>
                <w:sz w:val="22"/>
                <w:szCs w:val="22"/>
              </w:rPr>
            </w:pPr>
          </w:p>
          <w:p w14:paraId="182DD060" w14:textId="3D7772CB" w:rsidR="00793231" w:rsidRPr="00760C36" w:rsidRDefault="70866C5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Cares for a </w:t>
            </w:r>
            <w:r w:rsidR="7F1C6B7D" w:rsidRPr="00760C36">
              <w:rPr>
                <w:rFonts w:ascii="Arial" w:eastAsia="Arial" w:hAnsi="Arial" w:cs="Arial"/>
                <w:sz w:val="22"/>
                <w:szCs w:val="22"/>
              </w:rPr>
              <w:t>nine</w:t>
            </w:r>
            <w:r w:rsidRPr="00760C36">
              <w:rPr>
                <w:rFonts w:ascii="Arial" w:eastAsia="Arial" w:hAnsi="Arial" w:cs="Arial"/>
                <w:sz w:val="22"/>
                <w:szCs w:val="22"/>
              </w:rPr>
              <w:t>-</w:t>
            </w:r>
            <w:r w:rsidR="00DE07EC" w:rsidRPr="00760C36">
              <w:rPr>
                <w:rFonts w:ascii="Arial" w:eastAsia="Arial" w:hAnsi="Arial" w:cs="Arial"/>
                <w:sz w:val="22"/>
                <w:szCs w:val="22"/>
              </w:rPr>
              <w:t>year</w:t>
            </w:r>
            <w:r w:rsidRPr="00760C36">
              <w:rPr>
                <w:rFonts w:ascii="Arial" w:eastAsia="Arial" w:hAnsi="Arial" w:cs="Arial"/>
                <w:sz w:val="22"/>
                <w:szCs w:val="22"/>
              </w:rPr>
              <w:t>-</w:t>
            </w:r>
            <w:r w:rsidR="00DE07EC" w:rsidRPr="00760C36">
              <w:rPr>
                <w:rFonts w:ascii="Arial" w:eastAsia="Arial" w:hAnsi="Arial" w:cs="Arial"/>
                <w:sz w:val="22"/>
                <w:szCs w:val="22"/>
              </w:rPr>
              <w:t>old boy with autism and significant behavioral challenges who is admitted for a new onset of epilepsy</w:t>
            </w:r>
            <w:r w:rsidR="7F1C6B7D" w:rsidRPr="00760C36">
              <w:rPr>
                <w:rFonts w:ascii="Arial" w:eastAsia="Arial" w:hAnsi="Arial" w:cs="Arial"/>
                <w:sz w:val="22"/>
                <w:szCs w:val="22"/>
              </w:rPr>
              <w:t>; and g</w:t>
            </w:r>
            <w:r w:rsidR="00DE07EC" w:rsidRPr="00760C36">
              <w:rPr>
                <w:rFonts w:ascii="Arial" w:eastAsia="Arial" w:hAnsi="Arial" w:cs="Arial"/>
                <w:sz w:val="22"/>
                <w:szCs w:val="22"/>
              </w:rPr>
              <w:t>iven the patient’s risk for future seizures, appropriately recommends a daily anti-convulsant avoid</w:t>
            </w:r>
            <w:r w:rsidR="7F1C6B7D" w:rsidRPr="00760C36">
              <w:rPr>
                <w:rFonts w:ascii="Arial" w:eastAsia="Arial" w:hAnsi="Arial" w:cs="Arial"/>
                <w:sz w:val="22"/>
                <w:szCs w:val="22"/>
              </w:rPr>
              <w:t>ing</w:t>
            </w:r>
            <w:r w:rsidR="00DE07EC" w:rsidRPr="00760C36">
              <w:rPr>
                <w:rFonts w:ascii="Arial" w:eastAsia="Arial" w:hAnsi="Arial" w:cs="Arial"/>
                <w:sz w:val="22"/>
                <w:szCs w:val="22"/>
              </w:rPr>
              <w:t xml:space="preserve"> levetiracetam due to concern for worsening behavior</w:t>
            </w:r>
          </w:p>
        </w:tc>
      </w:tr>
      <w:tr w:rsidR="00057124" w:rsidRPr="00760C36" w14:paraId="0E276F7D" w14:textId="77777777" w:rsidTr="785F0C37">
        <w:tc>
          <w:tcPr>
            <w:tcW w:w="4950" w:type="dxa"/>
            <w:tcBorders>
              <w:top w:val="single" w:sz="4" w:space="0" w:color="000000" w:themeColor="text1"/>
              <w:bottom w:val="single" w:sz="4" w:space="0" w:color="000000" w:themeColor="text1"/>
            </w:tcBorders>
            <w:shd w:val="clear" w:color="auto" w:fill="C9C9C9"/>
          </w:tcPr>
          <w:p w14:paraId="6BBCBD1A" w14:textId="77777777" w:rsidR="001E3E90" w:rsidRPr="001E3E90" w:rsidRDefault="00DE07EC" w:rsidP="001E3E90">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E3E90" w:rsidRPr="001E3E90">
              <w:rPr>
                <w:rFonts w:ascii="Arial" w:eastAsia="Arial" w:hAnsi="Arial" w:cs="Arial"/>
                <w:i/>
              </w:rPr>
              <w:t>Diagnoses uncommon neurodevelopmental conditions</w:t>
            </w:r>
          </w:p>
          <w:p w14:paraId="42AF8BE0" w14:textId="77777777" w:rsidR="001E3E90" w:rsidRPr="001E3E90" w:rsidRDefault="001E3E90" w:rsidP="001E3E90">
            <w:pPr>
              <w:spacing w:after="0" w:line="240" w:lineRule="auto"/>
              <w:rPr>
                <w:rFonts w:ascii="Arial" w:eastAsia="Arial" w:hAnsi="Arial" w:cs="Arial"/>
                <w:i/>
              </w:rPr>
            </w:pPr>
          </w:p>
          <w:p w14:paraId="6395ECE9" w14:textId="77777777" w:rsidR="001E3E90" w:rsidRPr="001E3E90" w:rsidRDefault="001E3E90" w:rsidP="001E3E90">
            <w:pPr>
              <w:spacing w:after="0" w:line="240" w:lineRule="auto"/>
              <w:rPr>
                <w:rFonts w:ascii="Arial" w:eastAsia="Arial" w:hAnsi="Arial" w:cs="Arial"/>
                <w:i/>
              </w:rPr>
            </w:pPr>
          </w:p>
          <w:p w14:paraId="09AE8D00" w14:textId="77777777" w:rsidR="001E3E90" w:rsidRPr="001E3E90" w:rsidRDefault="001E3E90" w:rsidP="001E3E90">
            <w:pPr>
              <w:spacing w:after="0" w:line="240" w:lineRule="auto"/>
              <w:rPr>
                <w:rFonts w:ascii="Arial" w:eastAsia="Arial" w:hAnsi="Arial" w:cs="Arial"/>
                <w:i/>
              </w:rPr>
            </w:pPr>
          </w:p>
          <w:p w14:paraId="0863F120" w14:textId="77777777" w:rsidR="001E3E90" w:rsidRPr="001E3E90" w:rsidRDefault="001E3E90" w:rsidP="001E3E90">
            <w:pPr>
              <w:spacing w:after="0" w:line="240" w:lineRule="auto"/>
              <w:rPr>
                <w:rFonts w:ascii="Arial" w:eastAsia="Arial" w:hAnsi="Arial" w:cs="Arial"/>
                <w:i/>
              </w:rPr>
            </w:pPr>
          </w:p>
          <w:p w14:paraId="7D260DF8" w14:textId="77777777" w:rsidR="001E3E90" w:rsidRPr="001E3E90" w:rsidRDefault="001E3E90" w:rsidP="001E3E90">
            <w:pPr>
              <w:spacing w:after="0" w:line="240" w:lineRule="auto"/>
              <w:rPr>
                <w:rFonts w:ascii="Arial" w:eastAsia="Arial" w:hAnsi="Arial" w:cs="Arial"/>
                <w:i/>
              </w:rPr>
            </w:pPr>
          </w:p>
          <w:p w14:paraId="37F2EFE3" w14:textId="77777777" w:rsidR="001E3E90" w:rsidRPr="001E3E90" w:rsidRDefault="001E3E90" w:rsidP="001E3E90">
            <w:pPr>
              <w:spacing w:after="0" w:line="240" w:lineRule="auto"/>
              <w:rPr>
                <w:rFonts w:ascii="Arial" w:eastAsia="Arial" w:hAnsi="Arial" w:cs="Arial"/>
                <w:i/>
              </w:rPr>
            </w:pPr>
          </w:p>
          <w:p w14:paraId="7DE996A0" w14:textId="77777777" w:rsidR="001E3E90" w:rsidRPr="001E3E90" w:rsidRDefault="001E3E90" w:rsidP="001E3E90">
            <w:pPr>
              <w:spacing w:after="0" w:line="240" w:lineRule="auto"/>
              <w:rPr>
                <w:rFonts w:ascii="Arial" w:eastAsia="Arial" w:hAnsi="Arial" w:cs="Arial"/>
                <w:i/>
              </w:rPr>
            </w:pPr>
          </w:p>
          <w:p w14:paraId="163BD27E" w14:textId="05447D0D" w:rsidR="00793231" w:rsidRPr="00760C36" w:rsidRDefault="001E3E90" w:rsidP="001E3E90">
            <w:pPr>
              <w:spacing w:after="0" w:line="240" w:lineRule="auto"/>
              <w:rPr>
                <w:rFonts w:ascii="Arial" w:eastAsia="Arial" w:hAnsi="Arial" w:cs="Arial"/>
                <w:i/>
              </w:rPr>
            </w:pPr>
            <w:r w:rsidRPr="001E3E90">
              <w:rPr>
                <w:rFonts w:ascii="Arial" w:eastAsia="Arial" w:hAnsi="Arial" w:cs="Arial"/>
                <w:i/>
              </w:rPr>
              <w:lastRenderedPageBreak/>
              <w:t>Reviews and evaluates the literature to manage treatment responses, disease progression, and complications of therapy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52E27D" w14:textId="19185795" w:rsidR="00FE2CC6" w:rsidRPr="00760C36" w:rsidRDefault="70866C5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Evaluates a </w:t>
            </w:r>
            <w:r w:rsidR="7F1C6B7D" w:rsidRPr="00760C36">
              <w:rPr>
                <w:rFonts w:ascii="Arial" w:eastAsia="Arial" w:hAnsi="Arial" w:cs="Arial"/>
                <w:sz w:val="22"/>
                <w:szCs w:val="22"/>
              </w:rPr>
              <w:t>three</w:t>
            </w:r>
            <w:r w:rsidRPr="00760C36">
              <w:rPr>
                <w:rFonts w:ascii="Arial" w:eastAsia="Arial" w:hAnsi="Arial" w:cs="Arial"/>
                <w:sz w:val="22"/>
                <w:szCs w:val="22"/>
              </w:rPr>
              <w:t>-</w:t>
            </w:r>
            <w:r w:rsidR="00DE07EC" w:rsidRPr="00760C36">
              <w:rPr>
                <w:rFonts w:ascii="Arial" w:eastAsia="Arial" w:hAnsi="Arial" w:cs="Arial"/>
                <w:sz w:val="22"/>
                <w:szCs w:val="22"/>
              </w:rPr>
              <w:t>year</w:t>
            </w:r>
            <w:r w:rsidRPr="00760C36">
              <w:rPr>
                <w:rFonts w:ascii="Arial" w:eastAsia="Arial" w:hAnsi="Arial" w:cs="Arial"/>
                <w:sz w:val="22"/>
                <w:szCs w:val="22"/>
              </w:rPr>
              <w:t>-</w:t>
            </w:r>
            <w:r w:rsidR="00DE07EC" w:rsidRPr="00760C36">
              <w:rPr>
                <w:rFonts w:ascii="Arial" w:eastAsia="Arial" w:hAnsi="Arial" w:cs="Arial"/>
                <w:sz w:val="22"/>
                <w:szCs w:val="22"/>
              </w:rPr>
              <w:t>old patient with developmental regression, worsening vision, myoclonic</w:t>
            </w:r>
            <w:r w:rsidRPr="00760C36">
              <w:rPr>
                <w:rFonts w:ascii="Arial" w:eastAsia="Arial" w:hAnsi="Arial" w:cs="Arial"/>
                <w:sz w:val="22"/>
                <w:szCs w:val="22"/>
              </w:rPr>
              <w:t>,</w:t>
            </w:r>
            <w:r w:rsidR="00DE07EC" w:rsidRPr="00760C36">
              <w:rPr>
                <w:rFonts w:ascii="Arial" w:eastAsia="Arial" w:hAnsi="Arial" w:cs="Arial"/>
                <w:sz w:val="22"/>
                <w:szCs w:val="22"/>
              </w:rPr>
              <w:t xml:space="preserve"> and atonic seizures admitted for myoclonic status epilepticus</w:t>
            </w:r>
            <w:r w:rsidR="7F1C6B7D" w:rsidRPr="00760C36">
              <w:rPr>
                <w:rFonts w:ascii="Arial" w:eastAsia="Arial" w:hAnsi="Arial" w:cs="Arial"/>
                <w:sz w:val="22"/>
                <w:szCs w:val="22"/>
              </w:rPr>
              <w:t>; o</w:t>
            </w:r>
            <w:r w:rsidRPr="00760C36">
              <w:rPr>
                <w:rFonts w:ascii="Arial" w:eastAsia="Arial" w:hAnsi="Arial" w:cs="Arial"/>
                <w:sz w:val="22"/>
                <w:szCs w:val="22"/>
              </w:rPr>
              <w:t>rders confirmatory testing to confirm the diagnosis after a</w:t>
            </w:r>
            <w:r w:rsidR="00DE07EC" w:rsidRPr="00760C36">
              <w:rPr>
                <w:rFonts w:ascii="Arial" w:eastAsia="Arial" w:hAnsi="Arial" w:cs="Arial"/>
                <w:sz w:val="22"/>
                <w:szCs w:val="22"/>
              </w:rPr>
              <w:t xml:space="preserve">n EEG shows a time-locked </w:t>
            </w:r>
            <w:proofErr w:type="spellStart"/>
            <w:r w:rsidR="00DE07EC" w:rsidRPr="00760C36">
              <w:rPr>
                <w:rFonts w:ascii="Arial" w:eastAsia="Arial" w:hAnsi="Arial" w:cs="Arial"/>
                <w:sz w:val="22"/>
                <w:szCs w:val="22"/>
              </w:rPr>
              <w:t>photoparoxysmal</w:t>
            </w:r>
            <w:proofErr w:type="spellEnd"/>
            <w:r w:rsidR="00DE07EC" w:rsidRPr="00760C36">
              <w:rPr>
                <w:rFonts w:ascii="Arial" w:eastAsia="Arial" w:hAnsi="Arial" w:cs="Arial"/>
                <w:sz w:val="22"/>
                <w:szCs w:val="22"/>
              </w:rPr>
              <w:t xml:space="preserve"> response at low</w:t>
            </w:r>
            <w:r w:rsidR="00B70F5F">
              <w:rPr>
                <w:rFonts w:ascii="Arial" w:eastAsia="Arial" w:hAnsi="Arial" w:cs="Arial"/>
                <w:sz w:val="22"/>
                <w:szCs w:val="22"/>
              </w:rPr>
              <w:t>-</w:t>
            </w:r>
            <w:r w:rsidR="00DE07EC" w:rsidRPr="00760C36">
              <w:rPr>
                <w:rFonts w:ascii="Arial" w:eastAsia="Arial" w:hAnsi="Arial" w:cs="Arial"/>
                <w:sz w:val="22"/>
                <w:szCs w:val="22"/>
              </w:rPr>
              <w:t>frequency flash stimulation on EEG and suspects neuronal ceroid lipofuscinosis</w:t>
            </w:r>
          </w:p>
          <w:p w14:paraId="755C36E3" w14:textId="77777777" w:rsidR="00FE2CC6" w:rsidRPr="00760C36" w:rsidRDefault="00252C7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an 11-year-old patient with </w:t>
            </w:r>
            <w:r w:rsidR="00DF7B2A" w:rsidRPr="00760C36">
              <w:rPr>
                <w:rFonts w:ascii="Arial" w:eastAsia="Arial" w:hAnsi="Arial" w:cs="Arial"/>
                <w:sz w:val="22"/>
                <w:szCs w:val="22"/>
              </w:rPr>
              <w:t xml:space="preserve">a history of </w:t>
            </w:r>
            <w:r w:rsidRPr="00760C36">
              <w:rPr>
                <w:rFonts w:ascii="Arial" w:eastAsia="Arial" w:hAnsi="Arial" w:cs="Arial"/>
                <w:sz w:val="22"/>
                <w:szCs w:val="22"/>
              </w:rPr>
              <w:t>cerebral palsy</w:t>
            </w:r>
            <w:r w:rsidR="00815AC7" w:rsidRPr="00760C36">
              <w:rPr>
                <w:rFonts w:ascii="Arial" w:eastAsia="Arial" w:hAnsi="Arial" w:cs="Arial"/>
                <w:sz w:val="22"/>
                <w:szCs w:val="22"/>
              </w:rPr>
              <w:t xml:space="preserve">, presenting with </w:t>
            </w:r>
            <w:r w:rsidR="006D6CFF" w:rsidRPr="00760C36">
              <w:rPr>
                <w:rFonts w:ascii="Arial" w:eastAsia="Arial" w:hAnsi="Arial" w:cs="Arial"/>
                <w:sz w:val="22"/>
                <w:szCs w:val="22"/>
              </w:rPr>
              <w:t xml:space="preserve">apparent </w:t>
            </w:r>
            <w:r w:rsidR="00815AC7" w:rsidRPr="00760C36">
              <w:rPr>
                <w:rFonts w:ascii="Arial" w:eastAsia="Arial" w:hAnsi="Arial" w:cs="Arial"/>
                <w:sz w:val="22"/>
                <w:szCs w:val="22"/>
              </w:rPr>
              <w:t>neuroleptic malignant syndrome,</w:t>
            </w:r>
            <w:r w:rsidRPr="00760C36">
              <w:rPr>
                <w:rFonts w:ascii="Arial" w:eastAsia="Arial" w:hAnsi="Arial" w:cs="Arial"/>
                <w:sz w:val="22"/>
                <w:szCs w:val="22"/>
              </w:rPr>
              <w:t xml:space="preserve"> and on review of old video tape finds a slowly progressive disorder that is of mitochondrial origin</w:t>
            </w:r>
          </w:p>
          <w:p w14:paraId="7A1CE02C" w14:textId="21E6E4F2" w:rsidR="00FE2CC6" w:rsidRPr="00760C36" w:rsidRDefault="00FE2CC6" w:rsidP="00FE2CC6">
            <w:pPr>
              <w:pStyle w:val="CommentText"/>
              <w:spacing w:after="0"/>
              <w:rPr>
                <w:rFonts w:ascii="Arial" w:hAnsi="Arial" w:cs="Arial"/>
                <w:sz w:val="22"/>
                <w:szCs w:val="22"/>
              </w:rPr>
            </w:pPr>
          </w:p>
          <w:p w14:paraId="31E9D80E" w14:textId="77777777" w:rsidR="004268E6" w:rsidRPr="00760C36" w:rsidRDefault="004268E6" w:rsidP="00FE2CC6">
            <w:pPr>
              <w:pStyle w:val="CommentText"/>
              <w:spacing w:after="0"/>
              <w:rPr>
                <w:rFonts w:ascii="Arial" w:hAnsi="Arial" w:cs="Arial"/>
                <w:sz w:val="22"/>
                <w:szCs w:val="22"/>
              </w:rPr>
            </w:pPr>
          </w:p>
          <w:p w14:paraId="56296C2A" w14:textId="6DB2A97C" w:rsidR="00793231" w:rsidRPr="00760C36" w:rsidRDefault="1B24BE6D" w:rsidP="00FE2CC6">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lastRenderedPageBreak/>
              <w:t>Diagnoses a patient with electrographic status epilepticus of sleep with clinical developmental and language regression after obtaining an overnight EEG and starts the child on therapy with high dose bedtime diazepam; makes an appropriate recommendation on when to order another EEG to confirm response and knows how to change management if electrographic status epilepticus of sleep is still present on EEG</w:t>
            </w:r>
          </w:p>
        </w:tc>
      </w:tr>
      <w:tr w:rsidR="00057124" w:rsidRPr="00760C36" w14:paraId="784F9A44" w14:textId="77777777" w:rsidTr="785F0C37">
        <w:tc>
          <w:tcPr>
            <w:tcW w:w="4950" w:type="dxa"/>
            <w:tcBorders>
              <w:top w:val="single" w:sz="4" w:space="0" w:color="000000" w:themeColor="text1"/>
              <w:bottom w:val="single" w:sz="4" w:space="0" w:color="000000" w:themeColor="text1"/>
            </w:tcBorders>
            <w:shd w:val="clear" w:color="auto" w:fill="C9C9C9"/>
          </w:tcPr>
          <w:p w14:paraId="36B09AFD" w14:textId="77777777" w:rsidR="001E3E90" w:rsidRPr="001E3E90" w:rsidRDefault="00DE07EC" w:rsidP="001E3E90">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1E3E90" w:rsidRPr="001E3E90">
              <w:rPr>
                <w:rFonts w:ascii="Arial" w:eastAsia="Arial" w:hAnsi="Arial" w:cs="Arial"/>
                <w:i/>
              </w:rPr>
              <w:t>Teaches inpatient management of neurodevelopmental conditions to other learners</w:t>
            </w:r>
          </w:p>
          <w:p w14:paraId="30369D2D" w14:textId="77777777" w:rsidR="001E3E90" w:rsidRPr="001E3E90" w:rsidRDefault="001E3E90" w:rsidP="001E3E90">
            <w:pPr>
              <w:spacing w:after="0" w:line="240" w:lineRule="auto"/>
              <w:rPr>
                <w:rFonts w:ascii="Arial" w:eastAsia="Arial" w:hAnsi="Arial" w:cs="Arial"/>
                <w:i/>
              </w:rPr>
            </w:pPr>
          </w:p>
          <w:p w14:paraId="3A1CF158" w14:textId="32F57E71" w:rsidR="00793231" w:rsidRPr="00760C36" w:rsidRDefault="001E3E90" w:rsidP="001E3E90">
            <w:pPr>
              <w:spacing w:after="0" w:line="240" w:lineRule="auto"/>
              <w:rPr>
                <w:rFonts w:ascii="Arial" w:eastAsia="Arial" w:hAnsi="Arial" w:cs="Arial"/>
                <w:i/>
              </w:rPr>
            </w:pPr>
            <w:r w:rsidRPr="001E3E90">
              <w:rPr>
                <w:rFonts w:ascii="Arial" w:eastAsia="Arial" w:hAnsi="Arial" w:cs="Arial"/>
                <w:i/>
              </w:rPr>
              <w:t>Conducts scholarly reviews, original research or participates in the development of clinical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0FDEE4" w14:textId="55E4B38A" w:rsidR="00FE2CC6" w:rsidRPr="00760C36" w:rsidRDefault="007E499E"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Lectures </w:t>
            </w:r>
            <w:r w:rsidR="00B70F5F">
              <w:rPr>
                <w:rFonts w:ascii="Arial" w:hAnsi="Arial" w:cs="Arial"/>
                <w:sz w:val="22"/>
                <w:szCs w:val="22"/>
              </w:rPr>
              <w:t xml:space="preserve">more </w:t>
            </w:r>
            <w:r w:rsidRPr="00760C36">
              <w:rPr>
                <w:rFonts w:ascii="Arial" w:hAnsi="Arial" w:cs="Arial"/>
                <w:sz w:val="22"/>
                <w:szCs w:val="22"/>
              </w:rPr>
              <w:t>junior residents on the</w:t>
            </w:r>
            <w:r w:rsidR="00B76938" w:rsidRPr="00760C36">
              <w:rPr>
                <w:rFonts w:ascii="Arial" w:hAnsi="Arial" w:cs="Arial"/>
                <w:sz w:val="22"/>
                <w:szCs w:val="22"/>
              </w:rPr>
              <w:t xml:space="preserve"> comorbidities</w:t>
            </w:r>
            <w:r w:rsidRPr="00760C36">
              <w:rPr>
                <w:rFonts w:ascii="Arial" w:hAnsi="Arial" w:cs="Arial"/>
                <w:sz w:val="22"/>
                <w:szCs w:val="22"/>
              </w:rPr>
              <w:t xml:space="preserve"> </w:t>
            </w:r>
            <w:r w:rsidR="00B70F5F">
              <w:rPr>
                <w:rFonts w:ascii="Arial" w:hAnsi="Arial" w:cs="Arial"/>
                <w:sz w:val="22"/>
                <w:szCs w:val="22"/>
              </w:rPr>
              <w:t xml:space="preserve">and </w:t>
            </w:r>
            <w:r w:rsidRPr="00760C36">
              <w:rPr>
                <w:rFonts w:ascii="Arial" w:hAnsi="Arial" w:cs="Arial"/>
                <w:sz w:val="22"/>
                <w:szCs w:val="22"/>
              </w:rPr>
              <w:t xml:space="preserve">management </w:t>
            </w:r>
            <w:r w:rsidR="00B76938" w:rsidRPr="00760C36">
              <w:rPr>
                <w:rFonts w:ascii="Arial" w:hAnsi="Arial" w:cs="Arial"/>
                <w:sz w:val="22"/>
                <w:szCs w:val="22"/>
              </w:rPr>
              <w:t xml:space="preserve">and prognosis </w:t>
            </w:r>
            <w:r w:rsidRPr="00760C36">
              <w:rPr>
                <w:rFonts w:ascii="Arial" w:hAnsi="Arial" w:cs="Arial"/>
                <w:sz w:val="22"/>
                <w:szCs w:val="22"/>
              </w:rPr>
              <w:t xml:space="preserve">of </w:t>
            </w:r>
            <w:r w:rsidR="00294415" w:rsidRPr="00760C36">
              <w:rPr>
                <w:rFonts w:ascii="Arial" w:hAnsi="Arial" w:cs="Arial"/>
                <w:sz w:val="22"/>
                <w:szCs w:val="22"/>
              </w:rPr>
              <w:t>acquired</w:t>
            </w:r>
            <w:r w:rsidR="00B76938" w:rsidRPr="00760C36">
              <w:rPr>
                <w:rFonts w:ascii="Arial" w:hAnsi="Arial" w:cs="Arial"/>
                <w:sz w:val="22"/>
                <w:szCs w:val="22"/>
              </w:rPr>
              <w:t xml:space="preserve"> and traumatic brain injury</w:t>
            </w:r>
          </w:p>
          <w:p w14:paraId="4F2EE1D5" w14:textId="77777777" w:rsidR="00FE2CC6" w:rsidRPr="00760C36" w:rsidRDefault="00FE2CC6" w:rsidP="00FE2CC6">
            <w:pPr>
              <w:pStyle w:val="CommentText"/>
              <w:spacing w:after="0"/>
              <w:rPr>
                <w:rFonts w:ascii="Arial" w:hAnsi="Arial" w:cs="Arial"/>
                <w:sz w:val="22"/>
                <w:szCs w:val="22"/>
              </w:rPr>
            </w:pPr>
          </w:p>
          <w:p w14:paraId="6DABF129" w14:textId="53E68FFE"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Leads the inpatient interdisciplinary team </w:t>
            </w:r>
            <w:r w:rsidR="7F1C6B7D" w:rsidRPr="00760C36">
              <w:rPr>
                <w:rFonts w:ascii="Arial" w:eastAsia="Arial" w:hAnsi="Arial" w:cs="Arial"/>
                <w:sz w:val="22"/>
                <w:szCs w:val="22"/>
              </w:rPr>
              <w:t xml:space="preserve">in </w:t>
            </w:r>
            <w:r w:rsidRPr="00760C36">
              <w:rPr>
                <w:rFonts w:ascii="Arial" w:eastAsia="Arial" w:hAnsi="Arial" w:cs="Arial"/>
                <w:sz w:val="22"/>
                <w:szCs w:val="22"/>
              </w:rPr>
              <w:t xml:space="preserve">making complex management decisions, appropriately </w:t>
            </w:r>
            <w:r w:rsidR="7F1C6B7D" w:rsidRPr="00760C36">
              <w:rPr>
                <w:rFonts w:ascii="Arial" w:eastAsia="Arial" w:hAnsi="Arial" w:cs="Arial"/>
                <w:sz w:val="22"/>
                <w:szCs w:val="22"/>
              </w:rPr>
              <w:t xml:space="preserve">using </w:t>
            </w:r>
            <w:r w:rsidRPr="00760C36">
              <w:rPr>
                <w:rFonts w:ascii="Arial" w:eastAsia="Arial" w:hAnsi="Arial" w:cs="Arial"/>
                <w:sz w:val="22"/>
                <w:szCs w:val="22"/>
              </w:rPr>
              <w:t xml:space="preserve">ancillary services, </w:t>
            </w:r>
            <w:r w:rsidR="70866C50" w:rsidRPr="00760C36">
              <w:rPr>
                <w:rFonts w:ascii="Arial" w:eastAsia="Arial" w:hAnsi="Arial" w:cs="Arial"/>
                <w:sz w:val="22"/>
                <w:szCs w:val="22"/>
              </w:rPr>
              <w:t xml:space="preserve">and </w:t>
            </w:r>
            <w:r w:rsidRPr="00760C36">
              <w:rPr>
                <w:rFonts w:ascii="Arial" w:eastAsia="Arial" w:hAnsi="Arial" w:cs="Arial"/>
                <w:sz w:val="22"/>
                <w:szCs w:val="22"/>
              </w:rPr>
              <w:t>appropriately ordering neurodiagnostic testing and treatments for a variety of neuro</w:t>
            </w:r>
            <w:r w:rsidR="00294415" w:rsidRPr="00760C36">
              <w:rPr>
                <w:rFonts w:ascii="Arial" w:eastAsia="Arial" w:hAnsi="Arial" w:cs="Arial"/>
                <w:sz w:val="22"/>
                <w:szCs w:val="22"/>
              </w:rPr>
              <w:t>developmental</w:t>
            </w:r>
            <w:r w:rsidRPr="00760C36">
              <w:rPr>
                <w:rFonts w:ascii="Arial" w:eastAsia="Arial" w:hAnsi="Arial" w:cs="Arial"/>
                <w:sz w:val="22"/>
                <w:szCs w:val="22"/>
              </w:rPr>
              <w:t xml:space="preserve"> conditions in the hospital</w:t>
            </w:r>
          </w:p>
        </w:tc>
      </w:tr>
      <w:tr w:rsidR="00EC270E" w:rsidRPr="00760C36" w14:paraId="0A8D25D9" w14:textId="77777777" w:rsidTr="785F0C37">
        <w:tc>
          <w:tcPr>
            <w:tcW w:w="4950" w:type="dxa"/>
            <w:shd w:val="clear" w:color="auto" w:fill="FFD965"/>
          </w:tcPr>
          <w:p w14:paraId="20DE23F5"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491B23D6" w14:textId="453322DD" w:rsidR="00FE2CC6" w:rsidRPr="00760C36" w:rsidRDefault="70866C5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ABPN NEX</w:t>
            </w:r>
          </w:p>
          <w:p w14:paraId="0FBD4BC3"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74A6BB2B" w14:textId="77777777"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Mock oral examination of clinical reasoning </w:t>
            </w:r>
          </w:p>
          <w:p w14:paraId="46D23D79" w14:textId="4E941D6E" w:rsidR="00FE2CC6" w:rsidRPr="00760C36" w:rsidRDefault="00FE2CC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OSCEs</w:t>
            </w:r>
          </w:p>
        </w:tc>
      </w:tr>
      <w:tr w:rsidR="00EC270E" w:rsidRPr="00760C36" w14:paraId="61FEB66C" w14:textId="77777777" w:rsidTr="785F0C37">
        <w:tc>
          <w:tcPr>
            <w:tcW w:w="4950" w:type="dxa"/>
            <w:shd w:val="clear" w:color="auto" w:fill="8DB3E2" w:themeFill="text2" w:themeFillTint="66"/>
          </w:tcPr>
          <w:p w14:paraId="63F1B5F8"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4ADED784" w14:textId="14C27906" w:rsidR="00793231" w:rsidRPr="00760C36" w:rsidRDefault="00793231" w:rsidP="00FE2CC6">
            <w:pPr>
              <w:pStyle w:val="CommentText"/>
              <w:numPr>
                <w:ilvl w:val="0"/>
                <w:numId w:val="27"/>
              </w:numPr>
              <w:spacing w:after="0"/>
              <w:ind w:left="180" w:hanging="180"/>
              <w:rPr>
                <w:rFonts w:ascii="Arial" w:hAnsi="Arial" w:cs="Arial"/>
                <w:sz w:val="22"/>
                <w:szCs w:val="22"/>
              </w:rPr>
            </w:pPr>
          </w:p>
        </w:tc>
      </w:tr>
      <w:tr w:rsidR="00EC270E" w:rsidRPr="00760C36" w14:paraId="72BA9B10" w14:textId="77777777" w:rsidTr="785F0C37">
        <w:trPr>
          <w:trHeight w:val="80"/>
        </w:trPr>
        <w:tc>
          <w:tcPr>
            <w:tcW w:w="4950" w:type="dxa"/>
            <w:shd w:val="clear" w:color="auto" w:fill="A8D08D"/>
          </w:tcPr>
          <w:p w14:paraId="03A9346A"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2DA212DE" w14:textId="54FC1EF4" w:rsidR="00FE2CC6" w:rsidRPr="00760C36" w:rsidRDefault="70866C50"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American Academy of Neurology. Clinical g</w:t>
            </w:r>
            <w:r w:rsidR="00DE07EC" w:rsidRPr="00760C36">
              <w:rPr>
                <w:rFonts w:ascii="Arial" w:eastAsia="Arial" w:hAnsi="Arial" w:cs="Arial"/>
                <w:sz w:val="22"/>
                <w:szCs w:val="22"/>
              </w:rPr>
              <w:t>uidelines</w:t>
            </w:r>
            <w:r w:rsidRPr="00760C36">
              <w:rPr>
                <w:rFonts w:ascii="Arial" w:eastAsia="Arial" w:hAnsi="Arial" w:cs="Arial"/>
                <w:sz w:val="22"/>
                <w:szCs w:val="22"/>
              </w:rPr>
              <w:t xml:space="preserve">. </w:t>
            </w:r>
            <w:hyperlink r:id="rId15" w:history="1">
              <w:r w:rsidR="00A93E37" w:rsidRPr="00760C36">
                <w:rPr>
                  <w:rStyle w:val="Hyperlink"/>
                  <w:rFonts w:ascii="Arial" w:eastAsia="Arial" w:hAnsi="Arial" w:cs="Arial"/>
                  <w:sz w:val="22"/>
                  <w:szCs w:val="22"/>
                </w:rPr>
                <w:t>https://www.aan.com/policy-and-guidelines/guidelines/</w:t>
              </w:r>
            </w:hyperlink>
            <w:r w:rsidR="00A93E37" w:rsidRPr="00760C36">
              <w:rPr>
                <w:rFonts w:ascii="Arial" w:eastAsia="Arial" w:hAnsi="Arial" w:cs="Arial"/>
                <w:sz w:val="22"/>
                <w:szCs w:val="22"/>
              </w:rPr>
              <w:t>. 2021.</w:t>
            </w:r>
          </w:p>
          <w:p w14:paraId="4A9FE254" w14:textId="3BF12841"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Institutional protocols</w:t>
            </w:r>
          </w:p>
        </w:tc>
      </w:tr>
    </w:tbl>
    <w:p w14:paraId="7BDB99E3" w14:textId="77777777" w:rsidR="00793231" w:rsidRDefault="00793231" w:rsidP="00A4382D">
      <w:pPr>
        <w:spacing w:after="0" w:line="240" w:lineRule="auto"/>
        <w:rPr>
          <w:rFonts w:ascii="Arial" w:eastAsia="Arial" w:hAnsi="Arial" w:cs="Arial"/>
        </w:rPr>
      </w:pPr>
    </w:p>
    <w:p w14:paraId="32AB9B04" w14:textId="77777777" w:rsidR="00793231" w:rsidRDefault="00DE07EC" w:rsidP="00A4382D">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52620F" w14:paraId="3929E17B" w14:textId="77777777" w:rsidTr="785F0C37">
        <w:trPr>
          <w:trHeight w:val="760"/>
        </w:trPr>
        <w:tc>
          <w:tcPr>
            <w:tcW w:w="14125" w:type="dxa"/>
            <w:gridSpan w:val="2"/>
            <w:shd w:val="clear" w:color="auto" w:fill="9CC3E5"/>
          </w:tcPr>
          <w:p w14:paraId="7C66C489" w14:textId="14790B57" w:rsidR="00793231" w:rsidRPr="00760C36" w:rsidRDefault="00DE07EC" w:rsidP="00A4382D">
            <w:pPr>
              <w:keepNext/>
              <w:pBdr>
                <w:top w:val="nil"/>
                <w:left w:val="nil"/>
                <w:bottom w:val="nil"/>
                <w:right w:val="nil"/>
                <w:between w:val="nil"/>
              </w:pBdr>
              <w:spacing w:after="0" w:line="240" w:lineRule="auto"/>
              <w:jc w:val="center"/>
              <w:rPr>
                <w:rFonts w:ascii="Arial" w:eastAsia="Arial" w:hAnsi="Arial" w:cs="Arial"/>
                <w:b/>
                <w:color w:val="000000"/>
              </w:rPr>
            </w:pPr>
            <w:bookmarkStart w:id="7" w:name="_Hlk65076801"/>
            <w:r w:rsidRPr="00760C36">
              <w:rPr>
                <w:rFonts w:ascii="Arial" w:eastAsia="Arial" w:hAnsi="Arial" w:cs="Arial"/>
                <w:b/>
              </w:rPr>
              <w:lastRenderedPageBreak/>
              <w:t xml:space="preserve">Patient Care </w:t>
            </w:r>
            <w:r w:rsidR="00977359" w:rsidRPr="00760C36">
              <w:rPr>
                <w:rFonts w:ascii="Arial" w:eastAsia="Arial" w:hAnsi="Arial" w:cs="Arial"/>
                <w:b/>
              </w:rPr>
              <w:t>7</w:t>
            </w:r>
            <w:r w:rsidRPr="00760C36">
              <w:rPr>
                <w:rFonts w:ascii="Arial" w:eastAsia="Arial" w:hAnsi="Arial" w:cs="Arial"/>
                <w:b/>
              </w:rPr>
              <w:t xml:space="preserve">: Diagnosis and Management in the Outpatient Setting  </w:t>
            </w:r>
          </w:p>
          <w:bookmarkEnd w:id="7"/>
          <w:p w14:paraId="0D8EC50B" w14:textId="1B269E22"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52620F" w:rsidRPr="00760C36">
              <w:rPr>
                <w:rFonts w:ascii="Arial" w:eastAsia="Arial" w:hAnsi="Arial" w:cs="Arial"/>
              </w:rPr>
              <w:t>To</w:t>
            </w:r>
            <w:r w:rsidRPr="00760C36">
              <w:rPr>
                <w:rFonts w:ascii="Arial" w:eastAsia="Arial" w:hAnsi="Arial" w:cs="Arial"/>
              </w:rPr>
              <w:t xml:space="preserve"> diagnos</w:t>
            </w:r>
            <w:r w:rsidR="00B30BAD" w:rsidRPr="00760C36">
              <w:rPr>
                <w:rFonts w:ascii="Arial" w:eastAsia="Arial" w:hAnsi="Arial" w:cs="Arial"/>
              </w:rPr>
              <w:t>e</w:t>
            </w:r>
            <w:r w:rsidRPr="00760C36">
              <w:rPr>
                <w:rFonts w:ascii="Arial" w:eastAsia="Arial" w:hAnsi="Arial" w:cs="Arial"/>
              </w:rPr>
              <w:t xml:space="preserve"> and manag</w:t>
            </w:r>
            <w:r w:rsidR="00B30BAD" w:rsidRPr="00760C36">
              <w:rPr>
                <w:rFonts w:ascii="Arial" w:eastAsia="Arial" w:hAnsi="Arial" w:cs="Arial"/>
              </w:rPr>
              <w:t>e</w:t>
            </w:r>
            <w:r w:rsidRPr="00760C36">
              <w:rPr>
                <w:rFonts w:ascii="Arial" w:eastAsia="Arial" w:hAnsi="Arial" w:cs="Arial"/>
              </w:rPr>
              <w:t xml:space="preserve"> patients with neurological symptoms and disor</w:t>
            </w:r>
            <w:r w:rsidR="0052620F" w:rsidRPr="00760C36">
              <w:rPr>
                <w:rFonts w:ascii="Arial" w:eastAsia="Arial" w:hAnsi="Arial" w:cs="Arial"/>
              </w:rPr>
              <w:t>ders in the outpatient setting</w:t>
            </w:r>
          </w:p>
        </w:tc>
      </w:tr>
      <w:tr w:rsidR="00057124" w:rsidRPr="0052620F" w14:paraId="1522BFA2" w14:textId="77777777" w:rsidTr="785F0C37">
        <w:tc>
          <w:tcPr>
            <w:tcW w:w="4950" w:type="dxa"/>
            <w:shd w:val="clear" w:color="auto" w:fill="FAC090"/>
          </w:tcPr>
          <w:p w14:paraId="16BC0527"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461E5800"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52620F" w14:paraId="075B8995" w14:textId="77777777" w:rsidTr="785F0C37">
        <w:tc>
          <w:tcPr>
            <w:tcW w:w="4950" w:type="dxa"/>
            <w:tcBorders>
              <w:top w:val="single" w:sz="4" w:space="0" w:color="000000" w:themeColor="text1"/>
              <w:bottom w:val="single" w:sz="4" w:space="0" w:color="000000" w:themeColor="text1"/>
            </w:tcBorders>
            <w:shd w:val="clear" w:color="auto" w:fill="C9C9C9"/>
          </w:tcPr>
          <w:p w14:paraId="7CCA57B8" w14:textId="77777777" w:rsidR="006F5E84" w:rsidRPr="006F5E84" w:rsidRDefault="00DE07EC" w:rsidP="006F5E84">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color w:val="000000"/>
              </w:rPr>
              <w:t>Identifies typical presentations of common neurodevelopmental conditions</w:t>
            </w:r>
          </w:p>
          <w:p w14:paraId="79943815" w14:textId="77777777" w:rsidR="006F5E84" w:rsidRPr="006F5E84" w:rsidRDefault="006F5E84" w:rsidP="006F5E84">
            <w:pPr>
              <w:spacing w:after="0" w:line="240" w:lineRule="auto"/>
              <w:rPr>
                <w:rFonts w:ascii="Arial" w:eastAsia="Arial" w:hAnsi="Arial" w:cs="Arial"/>
                <w:i/>
                <w:color w:val="000000"/>
              </w:rPr>
            </w:pPr>
          </w:p>
          <w:p w14:paraId="463882C7" w14:textId="77777777" w:rsidR="006F5E84" w:rsidRPr="006F5E84" w:rsidRDefault="006F5E84" w:rsidP="006F5E84">
            <w:pPr>
              <w:spacing w:after="0" w:line="240" w:lineRule="auto"/>
              <w:rPr>
                <w:rFonts w:ascii="Arial" w:eastAsia="Arial" w:hAnsi="Arial" w:cs="Arial"/>
                <w:i/>
                <w:color w:val="000000"/>
              </w:rPr>
            </w:pPr>
          </w:p>
          <w:p w14:paraId="00FDDD98" w14:textId="77777777" w:rsidR="006F5E84" w:rsidRPr="006F5E84" w:rsidRDefault="006F5E84" w:rsidP="006F5E84">
            <w:pPr>
              <w:spacing w:after="0" w:line="240" w:lineRule="auto"/>
              <w:rPr>
                <w:rFonts w:ascii="Arial" w:eastAsia="Arial" w:hAnsi="Arial" w:cs="Arial"/>
                <w:i/>
                <w:color w:val="000000"/>
              </w:rPr>
            </w:pPr>
          </w:p>
          <w:p w14:paraId="262AC6C5" w14:textId="77777777" w:rsidR="006F5E84" w:rsidRPr="006F5E84" w:rsidRDefault="006F5E84" w:rsidP="006F5E84">
            <w:pPr>
              <w:spacing w:after="0" w:line="240" w:lineRule="auto"/>
              <w:rPr>
                <w:rFonts w:ascii="Arial" w:eastAsia="Arial" w:hAnsi="Arial" w:cs="Arial"/>
                <w:i/>
                <w:color w:val="000000"/>
              </w:rPr>
            </w:pPr>
          </w:p>
          <w:p w14:paraId="2A8E3281" w14:textId="7D40786B" w:rsidR="006F5E84" w:rsidRPr="006F5E84" w:rsidRDefault="785F0C37" w:rsidP="006F5E84">
            <w:pPr>
              <w:spacing w:after="0" w:line="240" w:lineRule="auto"/>
              <w:rPr>
                <w:rFonts w:ascii="Arial" w:eastAsia="Arial" w:hAnsi="Arial" w:cs="Arial"/>
                <w:i/>
                <w:color w:val="000000"/>
              </w:rPr>
            </w:pPr>
            <w:r w:rsidRPr="785F0C37">
              <w:rPr>
                <w:rFonts w:ascii="Arial" w:eastAsia="Arial" w:hAnsi="Arial" w:cs="Arial"/>
                <w:i/>
                <w:iCs/>
                <w:color w:val="000000" w:themeColor="text1"/>
              </w:rPr>
              <w:t>Develops an initial plan to diagnose common neurodevelopmental disorders</w:t>
            </w:r>
            <w:r>
              <w:t xml:space="preserve"> </w:t>
            </w:r>
          </w:p>
          <w:p w14:paraId="2C343D6E" w14:textId="05F242ED" w:rsidR="006F5E84" w:rsidRDefault="006F5E84" w:rsidP="006F5E84">
            <w:pPr>
              <w:spacing w:after="0" w:line="240" w:lineRule="auto"/>
              <w:rPr>
                <w:rFonts w:ascii="Arial" w:eastAsia="Arial" w:hAnsi="Arial" w:cs="Arial"/>
                <w:i/>
                <w:color w:val="000000"/>
              </w:rPr>
            </w:pPr>
          </w:p>
          <w:p w14:paraId="39FE401C" w14:textId="69EE4CFC" w:rsidR="008F3CB1" w:rsidRDefault="008F3CB1" w:rsidP="006F5E84">
            <w:pPr>
              <w:spacing w:after="0" w:line="240" w:lineRule="auto"/>
              <w:rPr>
                <w:rFonts w:ascii="Arial" w:eastAsia="Arial" w:hAnsi="Arial" w:cs="Arial"/>
                <w:i/>
                <w:color w:val="000000"/>
              </w:rPr>
            </w:pPr>
          </w:p>
          <w:p w14:paraId="760C3F14" w14:textId="77777777" w:rsidR="008F3CB1" w:rsidRPr="006F5E84" w:rsidRDefault="008F3CB1" w:rsidP="006F5E84">
            <w:pPr>
              <w:spacing w:after="0" w:line="240" w:lineRule="auto"/>
              <w:rPr>
                <w:rFonts w:ascii="Arial" w:eastAsia="Arial" w:hAnsi="Arial" w:cs="Arial"/>
                <w:i/>
                <w:color w:val="000000"/>
              </w:rPr>
            </w:pPr>
          </w:p>
          <w:p w14:paraId="5A902BAD" w14:textId="16988601" w:rsidR="00793231" w:rsidRPr="00760C36"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Recognizes the value and need for monitoring in the provision of ongoing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D54807"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Lists the typical features of migraine headaches </w:t>
            </w:r>
          </w:p>
          <w:p w14:paraId="7AA476F5"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Lists reasons why a spell may or may not be a seizure </w:t>
            </w:r>
          </w:p>
          <w:p w14:paraId="6C771A92" w14:textId="77777777" w:rsidR="00FE2CC6" w:rsidRPr="00760C36" w:rsidRDefault="4F749A8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signs of motor or tone asymmetry</w:t>
            </w:r>
          </w:p>
          <w:p w14:paraId="55A81FF2" w14:textId="77777777" w:rsidR="00FE2CC6" w:rsidRPr="00760C36" w:rsidRDefault="525D78C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when developmental delay is present</w:t>
            </w:r>
          </w:p>
          <w:p w14:paraId="7D5425F5" w14:textId="5CF09CC5" w:rsidR="00FE2CC6" w:rsidRPr="00760C36" w:rsidRDefault="75BA3314"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classic features of autism (e.g.</w:t>
            </w:r>
            <w:r w:rsidR="00B70F5F">
              <w:rPr>
                <w:rFonts w:ascii="Arial" w:eastAsia="Arial" w:hAnsi="Arial" w:cs="Arial"/>
                <w:sz w:val="22"/>
                <w:szCs w:val="22"/>
              </w:rPr>
              <w:t>,</w:t>
            </w:r>
            <w:r w:rsidRPr="00760C36">
              <w:rPr>
                <w:rFonts w:ascii="Arial" w:eastAsia="Arial" w:hAnsi="Arial" w:cs="Arial"/>
                <w:sz w:val="22"/>
                <w:szCs w:val="22"/>
              </w:rPr>
              <w:t xml:space="preserve"> poor eye contact, stereotypies, echolalia)</w:t>
            </w:r>
          </w:p>
          <w:p w14:paraId="7EBBCA7B" w14:textId="77777777" w:rsidR="00FE2CC6" w:rsidRPr="00760C36" w:rsidRDefault="00FE2CC6" w:rsidP="00FE2CC6">
            <w:pPr>
              <w:pStyle w:val="CommentText"/>
              <w:spacing w:after="0"/>
              <w:rPr>
                <w:rFonts w:ascii="Arial" w:hAnsi="Arial" w:cs="Arial"/>
                <w:sz w:val="22"/>
                <w:szCs w:val="22"/>
              </w:rPr>
            </w:pPr>
          </w:p>
          <w:p w14:paraId="1A9427BD" w14:textId="4880ADB5" w:rsidR="00FE2CC6" w:rsidRPr="00760C36" w:rsidRDefault="002D55AF"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Recommends initial diagnostic testing to assess for causes of developmental delays</w:t>
            </w:r>
          </w:p>
          <w:p w14:paraId="7961BB1E"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Recommends good headache hygiene and appropriate doses of over-the-counter pain medications for a patient with migraines</w:t>
            </w:r>
          </w:p>
          <w:p w14:paraId="02E3C121"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Suggests an appropriate plan for a child seen after first unprovoked seizure(s)</w:t>
            </w:r>
          </w:p>
          <w:p w14:paraId="6279CDE4" w14:textId="77777777" w:rsidR="005F3B0E" w:rsidRPr="005F3B0E" w:rsidRDefault="005F3B0E" w:rsidP="005F3B0E">
            <w:pPr>
              <w:pStyle w:val="CommentText"/>
              <w:spacing w:after="0"/>
              <w:rPr>
                <w:rFonts w:ascii="Arial" w:hAnsi="Arial" w:cs="Arial"/>
                <w:sz w:val="22"/>
                <w:szCs w:val="22"/>
              </w:rPr>
            </w:pPr>
          </w:p>
          <w:p w14:paraId="099995C7" w14:textId="5004C802" w:rsidR="00FE2CC6" w:rsidRPr="00760C36" w:rsidRDefault="00B004FA"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Considers</w:t>
            </w:r>
            <w:r w:rsidR="00C41DEA" w:rsidRPr="00760C36">
              <w:rPr>
                <w:rFonts w:ascii="Arial" w:eastAsia="Arial" w:hAnsi="Arial" w:cs="Arial"/>
                <w:sz w:val="22"/>
                <w:szCs w:val="22"/>
              </w:rPr>
              <w:t xml:space="preserve"> referral for</w:t>
            </w:r>
            <w:r w:rsidRPr="00760C36">
              <w:rPr>
                <w:rFonts w:ascii="Arial" w:eastAsia="Arial" w:hAnsi="Arial" w:cs="Arial"/>
                <w:sz w:val="22"/>
                <w:szCs w:val="22"/>
              </w:rPr>
              <w:t xml:space="preserve"> </w:t>
            </w:r>
            <w:r w:rsidR="5AFD4309" w:rsidRPr="00760C36">
              <w:rPr>
                <w:rFonts w:ascii="Arial" w:eastAsia="Arial" w:hAnsi="Arial" w:cs="Arial"/>
                <w:sz w:val="22"/>
                <w:szCs w:val="22"/>
              </w:rPr>
              <w:t>appropriate therapy services and family supports for patients with neurodevelopmental disorders</w:t>
            </w:r>
          </w:p>
          <w:p w14:paraId="1DCC8A42" w14:textId="77777777" w:rsidR="00FE2CC6" w:rsidRPr="00760C36" w:rsidRDefault="43A4A2E3"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Recommends short-interval follow-up for diagnosis of migraine headaches</w:t>
            </w:r>
          </w:p>
          <w:p w14:paraId="7C6D4777" w14:textId="7560CE05" w:rsidR="004F4A06" w:rsidRPr="00760C36" w:rsidRDefault="78F49AD3"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Recommends appropriate intervals of developmental monitoring to assess for progress and response to interventions</w:t>
            </w:r>
          </w:p>
        </w:tc>
      </w:tr>
      <w:tr w:rsidR="00423B1D" w:rsidRPr="0052620F" w14:paraId="41F3126C" w14:textId="77777777" w:rsidTr="785F0C37">
        <w:tc>
          <w:tcPr>
            <w:tcW w:w="4950" w:type="dxa"/>
            <w:tcBorders>
              <w:top w:val="single" w:sz="4" w:space="0" w:color="000000" w:themeColor="text1"/>
              <w:bottom w:val="single" w:sz="4" w:space="0" w:color="000000" w:themeColor="text1"/>
            </w:tcBorders>
            <w:shd w:val="clear" w:color="auto" w:fill="C9C9C9"/>
          </w:tcPr>
          <w:p w14:paraId="02BDBAF4" w14:textId="77777777" w:rsidR="006F5E84" w:rsidRPr="006F5E84" w:rsidRDefault="00DE07EC" w:rsidP="006F5E84">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Diagnoses common neurodevelopmental conditions</w:t>
            </w:r>
          </w:p>
          <w:p w14:paraId="43B9D657" w14:textId="77777777" w:rsidR="006F5E84" w:rsidRPr="006F5E84" w:rsidRDefault="006F5E84" w:rsidP="006F5E84">
            <w:pPr>
              <w:spacing w:after="0" w:line="240" w:lineRule="auto"/>
              <w:rPr>
                <w:rFonts w:ascii="Arial" w:eastAsia="Arial" w:hAnsi="Arial" w:cs="Arial"/>
                <w:i/>
              </w:rPr>
            </w:pPr>
          </w:p>
          <w:p w14:paraId="4B60AE2F" w14:textId="77777777" w:rsidR="006F5E84" w:rsidRPr="006F5E84" w:rsidRDefault="006F5E84" w:rsidP="006F5E84">
            <w:pPr>
              <w:spacing w:after="0" w:line="240" w:lineRule="auto"/>
              <w:rPr>
                <w:rFonts w:ascii="Arial" w:eastAsia="Arial" w:hAnsi="Arial" w:cs="Arial"/>
                <w:i/>
              </w:rPr>
            </w:pPr>
          </w:p>
          <w:p w14:paraId="5707251A" w14:textId="77777777" w:rsidR="006F5E84" w:rsidRPr="006F5E84" w:rsidRDefault="006F5E84" w:rsidP="006F5E84">
            <w:pPr>
              <w:spacing w:after="0" w:line="240" w:lineRule="auto"/>
              <w:rPr>
                <w:rFonts w:ascii="Arial" w:eastAsia="Arial" w:hAnsi="Arial" w:cs="Arial"/>
                <w:i/>
              </w:rPr>
            </w:pPr>
          </w:p>
          <w:p w14:paraId="48274317" w14:textId="77777777" w:rsidR="006F5E84" w:rsidRPr="006F5E84" w:rsidRDefault="006F5E84" w:rsidP="006F5E84">
            <w:pPr>
              <w:spacing w:after="0" w:line="240" w:lineRule="auto"/>
              <w:rPr>
                <w:rFonts w:ascii="Arial" w:eastAsia="Arial" w:hAnsi="Arial" w:cs="Arial"/>
                <w:i/>
              </w:rPr>
            </w:pPr>
          </w:p>
          <w:p w14:paraId="2545B1BC" w14:textId="77777777" w:rsidR="006F5E84" w:rsidRPr="006F5E84" w:rsidRDefault="006F5E84" w:rsidP="006F5E84">
            <w:pPr>
              <w:spacing w:after="0" w:line="240" w:lineRule="auto"/>
              <w:rPr>
                <w:rFonts w:ascii="Arial" w:eastAsia="Arial" w:hAnsi="Arial" w:cs="Arial"/>
                <w:i/>
              </w:rPr>
            </w:pPr>
          </w:p>
          <w:p w14:paraId="50A7D7EB" w14:textId="77777777" w:rsidR="006F5E84" w:rsidRPr="006F5E84" w:rsidRDefault="006F5E84" w:rsidP="006F5E84">
            <w:pPr>
              <w:spacing w:after="0" w:line="240" w:lineRule="auto"/>
              <w:rPr>
                <w:rFonts w:ascii="Arial" w:eastAsia="Arial" w:hAnsi="Arial" w:cs="Arial"/>
                <w:i/>
              </w:rPr>
            </w:pPr>
            <w:r w:rsidRPr="006F5E84">
              <w:rPr>
                <w:rFonts w:ascii="Arial" w:eastAsia="Arial" w:hAnsi="Arial" w:cs="Arial"/>
                <w:i/>
              </w:rPr>
              <w:t>Manages common neurodevelopmental disorders, considering risks and benefits of treatment</w:t>
            </w:r>
          </w:p>
          <w:p w14:paraId="521342FD" w14:textId="77777777" w:rsidR="006F5E84" w:rsidRPr="006F5E84" w:rsidRDefault="006F5E84" w:rsidP="006F5E84">
            <w:pPr>
              <w:spacing w:after="0" w:line="240" w:lineRule="auto"/>
              <w:rPr>
                <w:rFonts w:ascii="Arial" w:eastAsia="Arial" w:hAnsi="Arial" w:cs="Arial"/>
                <w:i/>
              </w:rPr>
            </w:pPr>
          </w:p>
          <w:p w14:paraId="47FDBDF9" w14:textId="77777777" w:rsidR="006F5E84" w:rsidRPr="006F5E84" w:rsidRDefault="006F5E84" w:rsidP="006F5E84">
            <w:pPr>
              <w:spacing w:after="0" w:line="240" w:lineRule="auto"/>
              <w:rPr>
                <w:rFonts w:ascii="Arial" w:eastAsia="Arial" w:hAnsi="Arial" w:cs="Arial"/>
                <w:i/>
              </w:rPr>
            </w:pPr>
          </w:p>
          <w:p w14:paraId="6C6DE008" w14:textId="77777777" w:rsidR="006F5E84" w:rsidRPr="006F5E84" w:rsidRDefault="006F5E84" w:rsidP="006F5E84">
            <w:pPr>
              <w:spacing w:after="0" w:line="240" w:lineRule="auto"/>
              <w:rPr>
                <w:rFonts w:ascii="Arial" w:eastAsia="Arial" w:hAnsi="Arial" w:cs="Arial"/>
                <w:i/>
              </w:rPr>
            </w:pPr>
          </w:p>
          <w:p w14:paraId="6E6C5BB4" w14:textId="6984E0F5" w:rsidR="00793231" w:rsidRPr="00760C36" w:rsidRDefault="006F5E84" w:rsidP="006F5E84">
            <w:pPr>
              <w:spacing w:after="0" w:line="240" w:lineRule="auto"/>
              <w:rPr>
                <w:rFonts w:ascii="Arial" w:eastAsia="Arial" w:hAnsi="Arial" w:cs="Arial"/>
                <w:i/>
              </w:rPr>
            </w:pPr>
            <w:r w:rsidRPr="006F5E84">
              <w:rPr>
                <w:rFonts w:ascii="Arial" w:eastAsia="Arial" w:hAnsi="Arial" w:cs="Arial"/>
                <w:i/>
              </w:rPr>
              <w:t>Enumerates the areas that are to be monitored for children with complex care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2815D2" w14:textId="77777777" w:rsidR="00FE2CC6" w:rsidRPr="00760C36" w:rsidRDefault="00CA7FD9"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Diagnoses ADHD</w:t>
            </w:r>
          </w:p>
          <w:p w14:paraId="36A791D1" w14:textId="77777777" w:rsidR="00FE2CC6" w:rsidRPr="00760C36" w:rsidRDefault="7F1C6B7D"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iagnos</w:t>
            </w:r>
            <w:r w:rsidRPr="00760C36">
              <w:rPr>
                <w:rFonts w:ascii="Arial" w:eastAsia="Arial" w:hAnsi="Arial" w:cs="Arial"/>
                <w:sz w:val="22"/>
                <w:szCs w:val="22"/>
              </w:rPr>
              <w:t>e</w:t>
            </w:r>
            <w:r w:rsidR="00DE07EC" w:rsidRPr="00760C36">
              <w:rPr>
                <w:rFonts w:ascii="Arial" w:eastAsia="Arial" w:hAnsi="Arial" w:cs="Arial"/>
                <w:sz w:val="22"/>
                <w:szCs w:val="22"/>
              </w:rPr>
              <w:t>s migraine headaches in a patient with the typical features after obtaining the important historical components</w:t>
            </w:r>
          </w:p>
          <w:p w14:paraId="2D14BA1A"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Diagnoses childhood absence syndrome instead of generic “epilepsy” </w:t>
            </w:r>
          </w:p>
          <w:p w14:paraId="00E5B2D5" w14:textId="77777777" w:rsidR="00FE2CC6" w:rsidRPr="00760C36" w:rsidRDefault="1667C07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Diagnoses cerebral palsy in a patient with non-progressive </w:t>
            </w:r>
            <w:r w:rsidR="1993EF21" w:rsidRPr="00760C36">
              <w:rPr>
                <w:rFonts w:ascii="Arial" w:eastAsia="Arial" w:hAnsi="Arial" w:cs="Arial"/>
                <w:sz w:val="22"/>
                <w:szCs w:val="22"/>
              </w:rPr>
              <w:t>hemiparesis</w:t>
            </w:r>
          </w:p>
          <w:p w14:paraId="19737EB6" w14:textId="77777777" w:rsidR="00FE2CC6" w:rsidRPr="00760C36" w:rsidRDefault="1993EF21"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Diagnoses a patient with an autism spectrum disorder </w:t>
            </w:r>
          </w:p>
          <w:p w14:paraId="2DBCA911" w14:textId="77777777" w:rsidR="00FE2CC6" w:rsidRPr="00760C36" w:rsidRDefault="00FE2CC6" w:rsidP="00FE2CC6">
            <w:pPr>
              <w:pStyle w:val="CommentText"/>
              <w:spacing w:after="0"/>
              <w:rPr>
                <w:rFonts w:ascii="Arial" w:hAnsi="Arial" w:cs="Arial"/>
                <w:sz w:val="22"/>
                <w:szCs w:val="22"/>
              </w:rPr>
            </w:pPr>
          </w:p>
          <w:p w14:paraId="62B5246B" w14:textId="4401215C" w:rsidR="00FE2CC6" w:rsidRPr="00760C36" w:rsidRDefault="007609EB"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Manages ADHD by following </w:t>
            </w:r>
            <w:r w:rsidR="00B70F5F">
              <w:rPr>
                <w:rFonts w:ascii="Arial" w:eastAsia="Arial" w:hAnsi="Arial" w:cs="Arial"/>
                <w:sz w:val="22"/>
                <w:szCs w:val="22"/>
              </w:rPr>
              <w:t>American Academy of Pediatrics (</w:t>
            </w:r>
            <w:r w:rsidR="00A1059F" w:rsidRPr="00760C36">
              <w:rPr>
                <w:rFonts w:ascii="Arial" w:eastAsia="Arial" w:hAnsi="Arial" w:cs="Arial"/>
                <w:sz w:val="22"/>
                <w:szCs w:val="22"/>
              </w:rPr>
              <w:t>AAP</w:t>
            </w:r>
            <w:r w:rsidR="00B70F5F">
              <w:rPr>
                <w:rFonts w:ascii="Arial" w:eastAsia="Arial" w:hAnsi="Arial" w:cs="Arial"/>
                <w:sz w:val="22"/>
                <w:szCs w:val="22"/>
              </w:rPr>
              <w:t>)</w:t>
            </w:r>
            <w:r w:rsidR="00A1059F" w:rsidRPr="00760C36">
              <w:rPr>
                <w:rFonts w:ascii="Arial" w:eastAsia="Arial" w:hAnsi="Arial" w:cs="Arial"/>
                <w:sz w:val="22"/>
                <w:szCs w:val="22"/>
              </w:rPr>
              <w:t xml:space="preserve"> guidelines</w:t>
            </w:r>
          </w:p>
          <w:p w14:paraId="3A844BA3"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Recommends triptans for</w:t>
            </w:r>
            <w:r w:rsidR="008C4336" w:rsidRPr="00760C36">
              <w:rPr>
                <w:rFonts w:ascii="Arial" w:eastAsia="Arial" w:hAnsi="Arial" w:cs="Arial"/>
                <w:sz w:val="22"/>
                <w:szCs w:val="22"/>
              </w:rPr>
              <w:t xml:space="preserve"> a</w:t>
            </w:r>
            <w:r w:rsidRPr="00760C36">
              <w:rPr>
                <w:rFonts w:ascii="Arial" w:eastAsia="Arial" w:hAnsi="Arial" w:cs="Arial"/>
                <w:sz w:val="22"/>
                <w:szCs w:val="22"/>
              </w:rPr>
              <w:t xml:space="preserve"> migraine headache that does not respond to over-the-counter medication</w:t>
            </w:r>
            <w:r w:rsidR="008C4336" w:rsidRPr="00760C36">
              <w:rPr>
                <w:rFonts w:ascii="Arial" w:eastAsia="Arial" w:hAnsi="Arial" w:cs="Arial"/>
                <w:sz w:val="22"/>
                <w:szCs w:val="22"/>
              </w:rPr>
              <w:t>,</w:t>
            </w:r>
            <w:r w:rsidRPr="00760C36">
              <w:rPr>
                <w:rFonts w:ascii="Arial" w:eastAsia="Arial" w:hAnsi="Arial" w:cs="Arial"/>
                <w:sz w:val="22"/>
                <w:szCs w:val="22"/>
              </w:rPr>
              <w:t xml:space="preserve"> and </w:t>
            </w:r>
            <w:r w:rsidR="17EB8700" w:rsidRPr="00760C36">
              <w:rPr>
                <w:rFonts w:ascii="Arial" w:eastAsia="Arial" w:hAnsi="Arial" w:cs="Arial"/>
                <w:sz w:val="22"/>
                <w:szCs w:val="22"/>
              </w:rPr>
              <w:t xml:space="preserve">counsels </w:t>
            </w:r>
            <w:r w:rsidRPr="00760C36">
              <w:rPr>
                <w:rFonts w:ascii="Arial" w:eastAsia="Arial" w:hAnsi="Arial" w:cs="Arial"/>
                <w:sz w:val="22"/>
                <w:szCs w:val="22"/>
              </w:rPr>
              <w:t xml:space="preserve">family </w:t>
            </w:r>
          </w:p>
          <w:p w14:paraId="5FEF8086"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Recommends an appropriate second anti-seizure medication if a patient has side effects after the first</w:t>
            </w:r>
          </w:p>
          <w:p w14:paraId="02E77D17" w14:textId="77777777" w:rsidR="00FE2CC6" w:rsidRPr="00760C36" w:rsidRDefault="00FE2CC6" w:rsidP="00FE2CC6">
            <w:pPr>
              <w:pStyle w:val="CommentText"/>
              <w:spacing w:after="0"/>
              <w:rPr>
                <w:rFonts w:ascii="Arial" w:hAnsi="Arial" w:cs="Arial"/>
                <w:sz w:val="22"/>
                <w:szCs w:val="22"/>
              </w:rPr>
            </w:pPr>
          </w:p>
          <w:p w14:paraId="53E5F81F" w14:textId="70765F24" w:rsidR="00FE2CC6" w:rsidRPr="00760C36" w:rsidRDefault="10FB5542"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Discusses the potential behavioral consequences of starting levetiracetam for seizures in a child with aggressive behavior</w:t>
            </w:r>
          </w:p>
          <w:p w14:paraId="27625178" w14:textId="77777777" w:rsidR="00FE2CC6" w:rsidRPr="00760C36" w:rsidRDefault="26611BE9"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Refers patients with cerebral palsy for orthopedic and ophthalmologic monitoring</w:t>
            </w:r>
          </w:p>
          <w:p w14:paraId="10DE79CB" w14:textId="1DA03D4E" w:rsidR="004F4A06" w:rsidRPr="00760C36" w:rsidRDefault="1B24BE6D" w:rsidP="00FE2CC6">
            <w:pPr>
              <w:pStyle w:val="CommentText"/>
              <w:numPr>
                <w:ilvl w:val="0"/>
                <w:numId w:val="27"/>
              </w:numPr>
              <w:spacing w:after="0"/>
              <w:ind w:left="180" w:hanging="180"/>
              <w:rPr>
                <w:rFonts w:ascii="Arial" w:hAnsi="Arial" w:cs="Arial"/>
                <w:sz w:val="22"/>
                <w:szCs w:val="22"/>
              </w:rPr>
            </w:pPr>
            <w:r w:rsidRPr="1B24BE6D">
              <w:rPr>
                <w:rFonts w:ascii="Arial" w:hAnsi="Arial" w:cs="Arial"/>
                <w:sz w:val="22"/>
                <w:szCs w:val="22"/>
              </w:rPr>
              <w:t>Refers patients with cerebral palsy for feeding and swallowing evaluations</w:t>
            </w:r>
          </w:p>
        </w:tc>
      </w:tr>
      <w:tr w:rsidR="00423B1D" w:rsidRPr="0052620F" w14:paraId="27160921" w14:textId="77777777" w:rsidTr="785F0C37">
        <w:tc>
          <w:tcPr>
            <w:tcW w:w="4950" w:type="dxa"/>
            <w:tcBorders>
              <w:top w:val="single" w:sz="4" w:space="0" w:color="000000" w:themeColor="text1"/>
              <w:bottom w:val="single" w:sz="4" w:space="0" w:color="000000" w:themeColor="text1"/>
            </w:tcBorders>
            <w:shd w:val="clear" w:color="auto" w:fill="C9C9C9"/>
          </w:tcPr>
          <w:p w14:paraId="7E365D5C" w14:textId="77777777" w:rsidR="006F5E84" w:rsidRPr="006F5E84" w:rsidRDefault="00DE07EC" w:rsidP="006F5E84">
            <w:pPr>
              <w:spacing w:after="0" w:line="240" w:lineRule="auto"/>
              <w:rPr>
                <w:rFonts w:ascii="Arial" w:eastAsia="Arial" w:hAnsi="Arial" w:cs="Arial"/>
                <w:i/>
                <w:color w:val="000000"/>
              </w:rPr>
            </w:pPr>
            <w:r w:rsidRPr="00760C36">
              <w:rPr>
                <w:rFonts w:ascii="Arial" w:eastAsia="Arial" w:hAnsi="Arial" w:cs="Arial"/>
                <w:b/>
              </w:rPr>
              <w:lastRenderedPageBreak/>
              <w:t>Level 3</w:t>
            </w:r>
            <w:r w:rsidRPr="00760C36">
              <w:rPr>
                <w:rFonts w:ascii="Arial" w:eastAsia="Arial" w:hAnsi="Arial" w:cs="Arial"/>
              </w:rPr>
              <w:t xml:space="preserve"> </w:t>
            </w:r>
            <w:r w:rsidR="006F5E84" w:rsidRPr="006F5E84">
              <w:rPr>
                <w:rFonts w:ascii="Arial" w:eastAsia="Arial" w:hAnsi="Arial" w:cs="Arial"/>
                <w:i/>
                <w:color w:val="000000"/>
              </w:rPr>
              <w:t>Recognizes atypical variants of common neurodevelopmental conditions and</w:t>
            </w:r>
          </w:p>
          <w:p w14:paraId="06A88E6F" w14:textId="77777777" w:rsidR="006F5E84" w:rsidRPr="006F5E84"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typical presentations of uncommon neurodevelopmental conditions</w:t>
            </w:r>
          </w:p>
          <w:p w14:paraId="0B6CDD1E" w14:textId="17DB29A4" w:rsidR="006F5E84" w:rsidRDefault="006F5E84" w:rsidP="006F5E84">
            <w:pPr>
              <w:spacing w:after="0" w:line="240" w:lineRule="auto"/>
              <w:rPr>
                <w:rFonts w:ascii="Arial" w:eastAsia="Arial" w:hAnsi="Arial" w:cs="Arial"/>
                <w:i/>
                <w:color w:val="000000"/>
              </w:rPr>
            </w:pPr>
          </w:p>
          <w:p w14:paraId="6A6B827D" w14:textId="77777777" w:rsidR="006F5E84" w:rsidRPr="006F5E84"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Assesses the effectiveness of management programs, and individualizes management and adapts plan based on patient response and family factors</w:t>
            </w:r>
          </w:p>
          <w:p w14:paraId="3979F743" w14:textId="77777777" w:rsidR="006F5E84" w:rsidRPr="006F5E84" w:rsidRDefault="006F5E84" w:rsidP="006F5E84">
            <w:pPr>
              <w:spacing w:after="0" w:line="240" w:lineRule="auto"/>
              <w:rPr>
                <w:rFonts w:ascii="Arial" w:eastAsia="Arial" w:hAnsi="Arial" w:cs="Arial"/>
                <w:i/>
                <w:color w:val="000000"/>
              </w:rPr>
            </w:pPr>
          </w:p>
          <w:p w14:paraId="21768F61" w14:textId="170F96DD" w:rsidR="00793231" w:rsidRPr="00760C36"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Uses longitudinal follow-up and re-evaluations to assess effectiveness of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D02583"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Diagnoses infantile spasms outside of a classic presentation </w:t>
            </w:r>
          </w:p>
          <w:p w14:paraId="2C5346A1" w14:textId="77777777" w:rsidR="00FE2CC6" w:rsidRPr="00760C36" w:rsidRDefault="00B23AD5"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intellectual disability in a child who presents with motor delay</w:t>
            </w:r>
          </w:p>
          <w:p w14:paraId="742A8D6A" w14:textId="77777777" w:rsidR="00FE2CC6" w:rsidRPr="00760C36" w:rsidRDefault="00FE2CC6" w:rsidP="00FE2CC6">
            <w:pPr>
              <w:pStyle w:val="CommentText"/>
              <w:spacing w:after="0"/>
              <w:rPr>
                <w:rFonts w:ascii="Arial" w:hAnsi="Arial" w:cs="Arial"/>
                <w:sz w:val="22"/>
                <w:szCs w:val="22"/>
              </w:rPr>
            </w:pPr>
          </w:p>
          <w:p w14:paraId="0C7B177E" w14:textId="77777777" w:rsidR="00FE2CC6" w:rsidRPr="00760C36" w:rsidRDefault="00FE2CC6" w:rsidP="00FE2CC6">
            <w:pPr>
              <w:pStyle w:val="CommentText"/>
              <w:spacing w:after="0"/>
              <w:rPr>
                <w:rFonts w:ascii="Arial" w:hAnsi="Arial" w:cs="Arial"/>
                <w:sz w:val="22"/>
                <w:szCs w:val="22"/>
              </w:rPr>
            </w:pPr>
          </w:p>
          <w:p w14:paraId="7E8693CD" w14:textId="77777777" w:rsidR="00FE2CC6" w:rsidRPr="00760C36" w:rsidRDefault="00FE2CC6" w:rsidP="00FE2CC6">
            <w:pPr>
              <w:pStyle w:val="CommentText"/>
              <w:spacing w:after="0"/>
              <w:rPr>
                <w:rFonts w:ascii="Arial" w:hAnsi="Arial" w:cs="Arial"/>
                <w:sz w:val="22"/>
                <w:szCs w:val="22"/>
              </w:rPr>
            </w:pPr>
          </w:p>
          <w:p w14:paraId="17A3E05F"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Uses specific features of genetic testing or EEG features in children with epilepsy to guide consideration of preventive seizure medication; avoids prescribing valproate when families would like to avoid blood testing </w:t>
            </w:r>
          </w:p>
          <w:p w14:paraId="36B026BF" w14:textId="77777777" w:rsidR="00FE2CC6" w:rsidRPr="00760C36" w:rsidRDefault="3AAEF24A"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Avoids beta blockers for the treatment of essential tremor for patients with asthma</w:t>
            </w:r>
          </w:p>
          <w:p w14:paraId="74F74A94" w14:textId="77777777" w:rsidR="00FE2CC6" w:rsidRPr="00760C36" w:rsidRDefault="00FE2CC6" w:rsidP="00FE2CC6">
            <w:pPr>
              <w:pStyle w:val="CommentText"/>
              <w:spacing w:after="0"/>
              <w:rPr>
                <w:rFonts w:ascii="Arial" w:hAnsi="Arial" w:cs="Arial"/>
                <w:sz w:val="22"/>
                <w:szCs w:val="22"/>
              </w:rPr>
            </w:pPr>
          </w:p>
          <w:p w14:paraId="2374612E" w14:textId="4B7D997F" w:rsidR="00FE2CC6" w:rsidRPr="00760C36" w:rsidRDefault="5606D0D7"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Monitors progression of muscle tone and spasticity in a patient with cerebral palsy</w:t>
            </w:r>
          </w:p>
          <w:p w14:paraId="7A2636ED" w14:textId="7105D8CC" w:rsidR="004F4A06" w:rsidRPr="00760C36" w:rsidRDefault="5606D0D7"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Identifies patients at risk of academic difficulties without appropriate school-based supports</w:t>
            </w:r>
          </w:p>
        </w:tc>
      </w:tr>
      <w:tr w:rsidR="00423B1D" w:rsidRPr="0052620F" w14:paraId="683C65EF" w14:textId="77777777" w:rsidTr="785F0C37">
        <w:tc>
          <w:tcPr>
            <w:tcW w:w="4950" w:type="dxa"/>
            <w:tcBorders>
              <w:top w:val="single" w:sz="4" w:space="0" w:color="000000" w:themeColor="text1"/>
              <w:bottom w:val="single" w:sz="4" w:space="0" w:color="000000" w:themeColor="text1"/>
            </w:tcBorders>
            <w:shd w:val="clear" w:color="auto" w:fill="C9C9C9"/>
          </w:tcPr>
          <w:p w14:paraId="49D185E1" w14:textId="77777777" w:rsidR="006F5E84" w:rsidRPr="006F5E84" w:rsidRDefault="00DE07EC" w:rsidP="006F5E84">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F5E84" w:rsidRPr="006F5E84">
              <w:rPr>
                <w:rFonts w:ascii="Arial" w:eastAsia="Arial" w:hAnsi="Arial" w:cs="Arial"/>
                <w:i/>
              </w:rPr>
              <w:t>Diagnoses uncommon neurodevelopmental conditions</w:t>
            </w:r>
          </w:p>
          <w:p w14:paraId="0319251E" w14:textId="77777777" w:rsidR="006F5E84" w:rsidRPr="006F5E84" w:rsidRDefault="006F5E84" w:rsidP="006F5E84">
            <w:pPr>
              <w:spacing w:after="0" w:line="240" w:lineRule="auto"/>
              <w:rPr>
                <w:rFonts w:ascii="Arial" w:eastAsia="Arial" w:hAnsi="Arial" w:cs="Arial"/>
                <w:i/>
              </w:rPr>
            </w:pPr>
          </w:p>
          <w:p w14:paraId="76B1A89E" w14:textId="77777777" w:rsidR="006F5E84" w:rsidRPr="006F5E84" w:rsidRDefault="006F5E84" w:rsidP="006F5E84">
            <w:pPr>
              <w:spacing w:after="0" w:line="240" w:lineRule="auto"/>
              <w:rPr>
                <w:rFonts w:ascii="Arial" w:eastAsia="Arial" w:hAnsi="Arial" w:cs="Arial"/>
                <w:i/>
              </w:rPr>
            </w:pPr>
            <w:r w:rsidRPr="006F5E84">
              <w:rPr>
                <w:rFonts w:ascii="Arial" w:eastAsia="Arial" w:hAnsi="Arial" w:cs="Arial"/>
                <w:i/>
              </w:rPr>
              <w:t>Manages disease progression and</w:t>
            </w:r>
          </w:p>
          <w:p w14:paraId="189EA280" w14:textId="77777777" w:rsidR="006F5E84" w:rsidRPr="006F5E84" w:rsidRDefault="006F5E84" w:rsidP="006F5E84">
            <w:pPr>
              <w:spacing w:after="0" w:line="240" w:lineRule="auto"/>
              <w:rPr>
                <w:rFonts w:ascii="Arial" w:eastAsia="Arial" w:hAnsi="Arial" w:cs="Arial"/>
                <w:i/>
              </w:rPr>
            </w:pPr>
            <w:r w:rsidRPr="006F5E84">
              <w:rPr>
                <w:rFonts w:ascii="Arial" w:eastAsia="Arial" w:hAnsi="Arial" w:cs="Arial"/>
                <w:i/>
              </w:rPr>
              <w:t>complications of therapy; identifies when to change acuity of care considering lifespan issues</w:t>
            </w:r>
          </w:p>
          <w:p w14:paraId="18CCBEAD" w14:textId="77777777" w:rsidR="006F5E84" w:rsidRPr="006F5E84" w:rsidRDefault="006F5E84" w:rsidP="006F5E84">
            <w:pPr>
              <w:spacing w:after="0" w:line="240" w:lineRule="auto"/>
              <w:rPr>
                <w:rFonts w:ascii="Arial" w:eastAsia="Arial" w:hAnsi="Arial" w:cs="Arial"/>
                <w:i/>
              </w:rPr>
            </w:pPr>
          </w:p>
          <w:p w14:paraId="656D2E01" w14:textId="18C89A3B" w:rsidR="00793231" w:rsidRPr="00760C36" w:rsidRDefault="006F5E84" w:rsidP="006F5E84">
            <w:pPr>
              <w:spacing w:after="0" w:line="240" w:lineRule="auto"/>
              <w:rPr>
                <w:rFonts w:ascii="Arial" w:eastAsia="Arial" w:hAnsi="Arial" w:cs="Arial"/>
                <w:i/>
              </w:rPr>
            </w:pPr>
            <w:r w:rsidRPr="006F5E84">
              <w:rPr>
                <w:rFonts w:ascii="Arial" w:eastAsia="Arial" w:hAnsi="Arial" w:cs="Arial"/>
                <w:i/>
              </w:rPr>
              <w:t>Uses new information from the literature to provide anticipatory guidance appropriate to the patient’s developmental age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0BB925"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Appropriately diagnoses </w:t>
            </w:r>
            <w:r w:rsidR="00572FEF" w:rsidRPr="00760C36">
              <w:rPr>
                <w:rFonts w:ascii="Arial" w:eastAsia="Arial" w:hAnsi="Arial" w:cs="Arial"/>
                <w:sz w:val="22"/>
                <w:szCs w:val="22"/>
              </w:rPr>
              <w:t xml:space="preserve">Joubert </w:t>
            </w:r>
            <w:r w:rsidRPr="00760C36">
              <w:rPr>
                <w:rFonts w:ascii="Arial" w:eastAsia="Arial" w:hAnsi="Arial" w:cs="Arial"/>
                <w:sz w:val="22"/>
                <w:szCs w:val="22"/>
              </w:rPr>
              <w:t xml:space="preserve">syndrome </w:t>
            </w:r>
          </w:p>
          <w:p w14:paraId="492BB48D" w14:textId="77777777" w:rsidR="00FE2CC6" w:rsidRPr="00760C36" w:rsidRDefault="71C4F4C8"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brittle or coarse hair as a potential sign of Menkes disease</w:t>
            </w:r>
          </w:p>
          <w:p w14:paraId="076A3D22" w14:textId="77777777" w:rsidR="00FE2CC6" w:rsidRPr="00760C36" w:rsidRDefault="00FE2CC6" w:rsidP="00FE2CC6">
            <w:pPr>
              <w:pStyle w:val="CommentText"/>
              <w:spacing w:after="0"/>
              <w:rPr>
                <w:rFonts w:ascii="Arial" w:hAnsi="Arial" w:cs="Arial"/>
                <w:sz w:val="22"/>
                <w:szCs w:val="22"/>
              </w:rPr>
            </w:pPr>
          </w:p>
          <w:p w14:paraId="066A389A" w14:textId="43440458"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Correctly refers a patient to the emergency room when a patient with history of migraines presents to clinic with acute, worsening encephalopathy and focal neurologic</w:t>
            </w:r>
            <w:r w:rsidR="00B70F5F">
              <w:rPr>
                <w:rFonts w:ascii="Arial" w:eastAsia="Arial" w:hAnsi="Arial" w:cs="Arial"/>
                <w:sz w:val="22"/>
                <w:szCs w:val="22"/>
              </w:rPr>
              <w:t>al</w:t>
            </w:r>
            <w:r w:rsidRPr="00760C36">
              <w:rPr>
                <w:rFonts w:ascii="Arial" w:eastAsia="Arial" w:hAnsi="Arial" w:cs="Arial"/>
                <w:sz w:val="22"/>
                <w:szCs w:val="22"/>
              </w:rPr>
              <w:t xml:space="preserve"> deficits</w:t>
            </w:r>
          </w:p>
          <w:p w14:paraId="773F5CB8" w14:textId="77777777" w:rsidR="00FE2CC6" w:rsidRPr="00760C36" w:rsidRDefault="738F1F06"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Correctly ob</w:t>
            </w:r>
            <w:r w:rsidR="17EB8700" w:rsidRPr="00760C36">
              <w:rPr>
                <w:rFonts w:ascii="Arial" w:hAnsi="Arial" w:cs="Arial"/>
                <w:sz w:val="22"/>
                <w:szCs w:val="22"/>
              </w:rPr>
              <w:t>t</w:t>
            </w:r>
            <w:r w:rsidRPr="00760C36">
              <w:rPr>
                <w:rFonts w:ascii="Arial" w:hAnsi="Arial" w:cs="Arial"/>
                <w:sz w:val="22"/>
                <w:szCs w:val="22"/>
              </w:rPr>
              <w:t xml:space="preserve">ains urgent prolonged EEG in an infant with tuberous sclerosis with new events concerning for infantile spasms </w:t>
            </w:r>
          </w:p>
          <w:p w14:paraId="6F6CEED8" w14:textId="77777777" w:rsidR="00FE2CC6" w:rsidRPr="00760C36" w:rsidRDefault="00FE2CC6" w:rsidP="00FE2CC6">
            <w:pPr>
              <w:pStyle w:val="CommentText"/>
              <w:spacing w:after="0"/>
              <w:rPr>
                <w:rFonts w:ascii="Arial" w:hAnsi="Arial" w:cs="Arial"/>
                <w:sz w:val="22"/>
                <w:szCs w:val="22"/>
              </w:rPr>
            </w:pPr>
          </w:p>
          <w:p w14:paraId="5FD42280" w14:textId="3FA9C810" w:rsidR="00B23AD5" w:rsidRPr="00760C36" w:rsidRDefault="004A5461"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Discusses the relative advantages of limited powers of attorney over </w:t>
            </w:r>
            <w:r w:rsidR="008B3C5B" w:rsidRPr="00760C36">
              <w:rPr>
                <w:rFonts w:ascii="Arial" w:hAnsi="Arial" w:cs="Arial"/>
                <w:sz w:val="22"/>
                <w:szCs w:val="22"/>
              </w:rPr>
              <w:t>guardianship</w:t>
            </w:r>
          </w:p>
        </w:tc>
      </w:tr>
      <w:tr w:rsidR="00423B1D" w:rsidRPr="0052620F" w14:paraId="2563A47E" w14:textId="77777777" w:rsidTr="785F0C37">
        <w:tc>
          <w:tcPr>
            <w:tcW w:w="4950" w:type="dxa"/>
            <w:tcBorders>
              <w:top w:val="single" w:sz="4" w:space="0" w:color="000000" w:themeColor="text1"/>
              <w:bottom w:val="single" w:sz="4" w:space="0" w:color="000000" w:themeColor="text1"/>
            </w:tcBorders>
            <w:shd w:val="clear" w:color="auto" w:fill="C9C9C9"/>
          </w:tcPr>
          <w:p w14:paraId="54E8FE2D" w14:textId="77777777" w:rsidR="006F5E84" w:rsidRPr="006F5E84" w:rsidRDefault="00DE07EC" w:rsidP="006F5E84">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F5E84" w:rsidRPr="006F5E84">
              <w:rPr>
                <w:rFonts w:ascii="Arial" w:eastAsia="Arial" w:hAnsi="Arial" w:cs="Arial"/>
                <w:i/>
              </w:rPr>
              <w:t>Teaches other learners about the presentation, evaluation, diagnosis, and management of neurodevelopmental conditions</w:t>
            </w:r>
          </w:p>
          <w:p w14:paraId="096BEA8E" w14:textId="77777777" w:rsidR="006F5E84" w:rsidRPr="006F5E84" w:rsidRDefault="006F5E84" w:rsidP="006F5E84">
            <w:pPr>
              <w:spacing w:after="0" w:line="240" w:lineRule="auto"/>
              <w:rPr>
                <w:rFonts w:ascii="Arial" w:eastAsia="Arial" w:hAnsi="Arial" w:cs="Arial"/>
                <w:i/>
              </w:rPr>
            </w:pPr>
          </w:p>
          <w:p w14:paraId="4C9DC3FE" w14:textId="77777777" w:rsidR="006F5E84" w:rsidRPr="006F5E84" w:rsidRDefault="006F5E84" w:rsidP="006F5E84">
            <w:pPr>
              <w:spacing w:after="0" w:line="240" w:lineRule="auto"/>
              <w:rPr>
                <w:rFonts w:ascii="Arial" w:eastAsia="Arial" w:hAnsi="Arial" w:cs="Arial"/>
                <w:i/>
              </w:rPr>
            </w:pPr>
            <w:r w:rsidRPr="006F5E84">
              <w:rPr>
                <w:rFonts w:ascii="Arial" w:eastAsia="Arial" w:hAnsi="Arial" w:cs="Arial"/>
                <w:i/>
              </w:rPr>
              <w:t>Coordinates, supervises, and evaluates quality of care</w:t>
            </w:r>
          </w:p>
          <w:p w14:paraId="5B74D3C5" w14:textId="77777777" w:rsidR="006F5E84" w:rsidRPr="006F5E84" w:rsidRDefault="006F5E84" w:rsidP="006F5E84">
            <w:pPr>
              <w:spacing w:after="0" w:line="240" w:lineRule="auto"/>
              <w:rPr>
                <w:rFonts w:ascii="Arial" w:eastAsia="Arial" w:hAnsi="Arial" w:cs="Arial"/>
                <w:i/>
              </w:rPr>
            </w:pPr>
          </w:p>
          <w:p w14:paraId="2BED0702" w14:textId="77777777" w:rsidR="006F5E84" w:rsidRPr="006F5E84" w:rsidRDefault="006F5E84" w:rsidP="006F5E84">
            <w:pPr>
              <w:spacing w:after="0" w:line="240" w:lineRule="auto"/>
              <w:rPr>
                <w:rFonts w:ascii="Arial" w:eastAsia="Arial" w:hAnsi="Arial" w:cs="Arial"/>
                <w:i/>
              </w:rPr>
            </w:pPr>
          </w:p>
          <w:p w14:paraId="3F32946B" w14:textId="77777777" w:rsidR="006F5E84" w:rsidRPr="006F5E84" w:rsidRDefault="006F5E84" w:rsidP="006F5E84">
            <w:pPr>
              <w:spacing w:after="0" w:line="240" w:lineRule="auto"/>
              <w:rPr>
                <w:rFonts w:ascii="Arial" w:eastAsia="Arial" w:hAnsi="Arial" w:cs="Arial"/>
                <w:i/>
              </w:rPr>
            </w:pPr>
          </w:p>
          <w:p w14:paraId="4C33291B" w14:textId="1E615A8A" w:rsidR="00793231" w:rsidRPr="00760C36" w:rsidRDefault="006F5E84" w:rsidP="006F5E84">
            <w:pPr>
              <w:spacing w:after="0" w:line="240" w:lineRule="auto"/>
              <w:rPr>
                <w:rFonts w:ascii="Arial" w:eastAsia="Arial" w:hAnsi="Arial" w:cs="Arial"/>
                <w:i/>
              </w:rPr>
            </w:pPr>
            <w:r w:rsidRPr="006F5E84">
              <w:rPr>
                <w:rFonts w:ascii="Arial" w:eastAsia="Arial" w:hAnsi="Arial" w:cs="Arial"/>
                <w:i/>
              </w:rPr>
              <w:t>Teaches other learners about longitudinal and complex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669C0D" w14:textId="14102050" w:rsidR="00FE2CC6" w:rsidRPr="00760C36" w:rsidRDefault="0007305D"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Lectures </w:t>
            </w:r>
            <w:r w:rsidR="002465C7" w:rsidRPr="00760C36">
              <w:rPr>
                <w:rFonts w:ascii="Arial" w:eastAsia="Arial" w:hAnsi="Arial" w:cs="Arial"/>
                <w:sz w:val="22"/>
                <w:szCs w:val="22"/>
              </w:rPr>
              <w:t>reside</w:t>
            </w:r>
            <w:r w:rsidR="00B81931" w:rsidRPr="00760C36">
              <w:rPr>
                <w:rFonts w:ascii="Arial" w:eastAsia="Arial" w:hAnsi="Arial" w:cs="Arial"/>
                <w:sz w:val="22"/>
                <w:szCs w:val="22"/>
              </w:rPr>
              <w:t>n</w:t>
            </w:r>
            <w:r w:rsidR="002465C7" w:rsidRPr="00760C36">
              <w:rPr>
                <w:rFonts w:ascii="Arial" w:eastAsia="Arial" w:hAnsi="Arial" w:cs="Arial"/>
                <w:sz w:val="22"/>
                <w:szCs w:val="22"/>
              </w:rPr>
              <w:t>ts</w:t>
            </w:r>
            <w:r w:rsidRPr="00760C36">
              <w:rPr>
                <w:rFonts w:ascii="Arial" w:eastAsia="Arial" w:hAnsi="Arial" w:cs="Arial"/>
                <w:sz w:val="22"/>
                <w:szCs w:val="22"/>
              </w:rPr>
              <w:t xml:space="preserve"> on</w:t>
            </w:r>
            <w:r w:rsidR="00A94C2A">
              <w:rPr>
                <w:rFonts w:ascii="Arial" w:eastAsia="Arial" w:hAnsi="Arial" w:cs="Arial"/>
                <w:sz w:val="22"/>
                <w:szCs w:val="22"/>
              </w:rPr>
              <w:t xml:space="preserve"> </w:t>
            </w:r>
            <w:r w:rsidR="00A94C2A" w:rsidRPr="00A94C2A">
              <w:rPr>
                <w:rFonts w:ascii="Arial" w:eastAsia="Arial" w:hAnsi="Arial" w:cs="Arial"/>
                <w:sz w:val="22"/>
                <w:szCs w:val="22"/>
              </w:rPr>
              <w:t>Supplemental Security Income</w:t>
            </w:r>
            <w:r w:rsidR="00B81931" w:rsidRPr="00760C36">
              <w:rPr>
                <w:rFonts w:ascii="Arial" w:eastAsia="Arial" w:hAnsi="Arial" w:cs="Arial"/>
                <w:sz w:val="22"/>
                <w:szCs w:val="22"/>
              </w:rPr>
              <w:t xml:space="preserve"> </w:t>
            </w:r>
            <w:r w:rsidR="00A94C2A">
              <w:rPr>
                <w:rFonts w:ascii="Arial" w:eastAsia="Arial" w:hAnsi="Arial" w:cs="Arial"/>
                <w:sz w:val="22"/>
                <w:szCs w:val="22"/>
              </w:rPr>
              <w:t>(</w:t>
            </w:r>
            <w:r w:rsidR="00B81931" w:rsidRPr="00760C36">
              <w:rPr>
                <w:rFonts w:ascii="Arial" w:eastAsia="Arial" w:hAnsi="Arial" w:cs="Arial"/>
                <w:sz w:val="22"/>
                <w:szCs w:val="22"/>
              </w:rPr>
              <w:t>SSI</w:t>
            </w:r>
            <w:r w:rsidR="00A94C2A">
              <w:rPr>
                <w:rFonts w:ascii="Arial" w:eastAsia="Arial" w:hAnsi="Arial" w:cs="Arial"/>
                <w:sz w:val="22"/>
                <w:szCs w:val="22"/>
              </w:rPr>
              <w:t>)</w:t>
            </w:r>
            <w:r w:rsidR="00B81931" w:rsidRPr="00760C36">
              <w:rPr>
                <w:rFonts w:ascii="Arial" w:eastAsia="Arial" w:hAnsi="Arial" w:cs="Arial"/>
                <w:sz w:val="22"/>
                <w:szCs w:val="22"/>
              </w:rPr>
              <w:t xml:space="preserve"> determination criteria</w:t>
            </w:r>
          </w:p>
          <w:p w14:paraId="57279FB9" w14:textId="074A889C" w:rsidR="00FE2CC6" w:rsidRPr="00760C36" w:rsidRDefault="00FE2CC6" w:rsidP="00FE2CC6">
            <w:pPr>
              <w:pStyle w:val="CommentText"/>
              <w:spacing w:after="0"/>
              <w:rPr>
                <w:rFonts w:ascii="Arial" w:hAnsi="Arial" w:cs="Arial"/>
                <w:sz w:val="22"/>
                <w:szCs w:val="22"/>
              </w:rPr>
            </w:pPr>
          </w:p>
          <w:p w14:paraId="51677A6C" w14:textId="77777777" w:rsidR="00FE2CC6" w:rsidRPr="00760C36" w:rsidRDefault="00FE2CC6" w:rsidP="00FE2CC6">
            <w:pPr>
              <w:pStyle w:val="CommentText"/>
              <w:spacing w:after="0"/>
              <w:rPr>
                <w:rFonts w:ascii="Arial" w:hAnsi="Arial" w:cs="Arial"/>
                <w:sz w:val="22"/>
                <w:szCs w:val="22"/>
              </w:rPr>
            </w:pPr>
          </w:p>
          <w:p w14:paraId="4D4265DC" w14:textId="77777777" w:rsidR="00FE2CC6" w:rsidRPr="00760C36" w:rsidRDefault="00FE2CC6" w:rsidP="00FE2CC6">
            <w:pPr>
              <w:pStyle w:val="CommentText"/>
              <w:spacing w:after="0"/>
              <w:rPr>
                <w:rFonts w:ascii="Arial" w:hAnsi="Arial" w:cs="Arial"/>
                <w:sz w:val="22"/>
                <w:szCs w:val="22"/>
              </w:rPr>
            </w:pPr>
          </w:p>
          <w:p w14:paraId="03BD430D" w14:textId="3A15B6D3"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Longitudinally follows a patient with epilepsy</w:t>
            </w:r>
            <w:r w:rsidR="00B70F5F">
              <w:rPr>
                <w:rFonts w:ascii="Arial" w:eastAsia="Arial" w:hAnsi="Arial" w:cs="Arial"/>
                <w:sz w:val="22"/>
                <w:szCs w:val="22"/>
              </w:rPr>
              <w:t>;</w:t>
            </w:r>
            <w:r w:rsidRPr="00760C36">
              <w:rPr>
                <w:rFonts w:ascii="Arial" w:eastAsia="Arial" w:hAnsi="Arial" w:cs="Arial"/>
                <w:sz w:val="22"/>
                <w:szCs w:val="22"/>
              </w:rPr>
              <w:t xml:space="preserve"> determin</w:t>
            </w:r>
            <w:r w:rsidR="00B70F5F">
              <w:rPr>
                <w:rFonts w:ascii="Arial" w:eastAsia="Arial" w:hAnsi="Arial" w:cs="Arial"/>
                <w:sz w:val="22"/>
                <w:szCs w:val="22"/>
              </w:rPr>
              <w:t>es</w:t>
            </w:r>
            <w:r w:rsidRPr="00760C36">
              <w:rPr>
                <w:rFonts w:ascii="Arial" w:eastAsia="Arial" w:hAnsi="Arial" w:cs="Arial"/>
                <w:sz w:val="22"/>
                <w:szCs w:val="22"/>
              </w:rPr>
              <w:t xml:space="preserve"> how often a patient with complex epilepsy needs to be seen in clinic, knows when to change medications and when to make a diagnosis of intractable epilepsy</w:t>
            </w:r>
            <w:r w:rsidR="63AA0DEF" w:rsidRPr="00760C36">
              <w:rPr>
                <w:rFonts w:ascii="Arial" w:eastAsia="Arial" w:hAnsi="Arial" w:cs="Arial"/>
                <w:sz w:val="22"/>
                <w:szCs w:val="22"/>
              </w:rPr>
              <w:t>,</w:t>
            </w:r>
            <w:r w:rsidRPr="00760C36">
              <w:rPr>
                <w:rFonts w:ascii="Arial" w:eastAsia="Arial" w:hAnsi="Arial" w:cs="Arial"/>
                <w:sz w:val="22"/>
                <w:szCs w:val="22"/>
              </w:rPr>
              <w:t xml:space="preserve"> and orders an appropriate pre-surgical evaluation for intractable epilepsy</w:t>
            </w:r>
          </w:p>
          <w:p w14:paraId="4426B32C" w14:textId="77777777" w:rsidR="00FE2CC6" w:rsidRPr="00760C36" w:rsidRDefault="00FE2CC6" w:rsidP="00FE2CC6">
            <w:pPr>
              <w:pStyle w:val="CommentText"/>
              <w:spacing w:after="0"/>
              <w:rPr>
                <w:rFonts w:ascii="Arial" w:hAnsi="Arial" w:cs="Arial"/>
                <w:sz w:val="22"/>
                <w:szCs w:val="22"/>
              </w:rPr>
            </w:pPr>
          </w:p>
          <w:p w14:paraId="6DBA7692" w14:textId="0EC2042C" w:rsidR="00936214" w:rsidRPr="00760C36" w:rsidRDefault="00737CDB" w:rsidP="00FE2CC6">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Lectures </w:t>
            </w:r>
            <w:r w:rsidR="00774D57" w:rsidRPr="00760C36">
              <w:rPr>
                <w:rFonts w:ascii="Arial" w:hAnsi="Arial" w:cs="Arial"/>
                <w:sz w:val="22"/>
                <w:szCs w:val="22"/>
              </w:rPr>
              <w:t>multidisciplinary professionals on transition issues</w:t>
            </w:r>
            <w:r w:rsidR="004D45C3" w:rsidRPr="00760C36">
              <w:rPr>
                <w:rFonts w:ascii="Arial" w:hAnsi="Arial" w:cs="Arial"/>
                <w:sz w:val="22"/>
                <w:szCs w:val="22"/>
              </w:rPr>
              <w:t xml:space="preserve"> related to pediatric to adult care in patients with neurodevelopmental disabilities</w:t>
            </w:r>
          </w:p>
        </w:tc>
      </w:tr>
      <w:tr w:rsidR="00057124" w:rsidRPr="0052620F" w14:paraId="02E4AE46" w14:textId="77777777" w:rsidTr="785F0C37">
        <w:tc>
          <w:tcPr>
            <w:tcW w:w="4950" w:type="dxa"/>
            <w:shd w:val="clear" w:color="auto" w:fill="FFD965"/>
          </w:tcPr>
          <w:p w14:paraId="7AAA4D83"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4838FB71" w14:textId="016FC6B7" w:rsidR="00FE2CC6" w:rsidRPr="00760C36" w:rsidRDefault="63AA0DEF"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ABPN NEX</w:t>
            </w:r>
          </w:p>
          <w:p w14:paraId="5AEC45C1" w14:textId="77777777" w:rsidR="00FE2CC6"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5DCD7D34" w14:textId="77777777" w:rsidR="00793231" w:rsidRPr="00760C36" w:rsidRDefault="00DE07EC"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Mock </w:t>
            </w:r>
            <w:r w:rsidR="78713FB1" w:rsidRPr="00760C36">
              <w:rPr>
                <w:rFonts w:ascii="Arial" w:eastAsia="Arial" w:hAnsi="Arial" w:cs="Arial"/>
                <w:sz w:val="22"/>
                <w:szCs w:val="22"/>
              </w:rPr>
              <w:t>o</w:t>
            </w:r>
            <w:r w:rsidRPr="00760C36">
              <w:rPr>
                <w:rFonts w:ascii="Arial" w:eastAsia="Arial" w:hAnsi="Arial" w:cs="Arial"/>
                <w:sz w:val="22"/>
                <w:szCs w:val="22"/>
              </w:rPr>
              <w:t xml:space="preserve">ral examination </w:t>
            </w:r>
          </w:p>
          <w:p w14:paraId="687F9E31" w14:textId="6C3F14F2" w:rsidR="00FE2CC6" w:rsidRPr="00760C36" w:rsidRDefault="00FE2CC6"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OSCEs</w:t>
            </w:r>
          </w:p>
        </w:tc>
      </w:tr>
      <w:tr w:rsidR="00057124" w:rsidRPr="0052620F" w14:paraId="0B4F060C" w14:textId="77777777" w:rsidTr="785F0C37">
        <w:tc>
          <w:tcPr>
            <w:tcW w:w="4950" w:type="dxa"/>
            <w:shd w:val="clear" w:color="auto" w:fill="8DB3E2" w:themeFill="text2" w:themeFillTint="66"/>
          </w:tcPr>
          <w:p w14:paraId="19FE5932"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lastRenderedPageBreak/>
              <w:t xml:space="preserve">Curriculum Mapping </w:t>
            </w:r>
          </w:p>
        </w:tc>
        <w:tc>
          <w:tcPr>
            <w:tcW w:w="9175" w:type="dxa"/>
            <w:shd w:val="clear" w:color="auto" w:fill="8DB3E2" w:themeFill="text2" w:themeFillTint="66"/>
          </w:tcPr>
          <w:p w14:paraId="4DB09B9F" w14:textId="3CB40811" w:rsidR="00793231" w:rsidRPr="00760C36" w:rsidRDefault="00793231" w:rsidP="00FE2CC6">
            <w:pPr>
              <w:pStyle w:val="CommentText"/>
              <w:numPr>
                <w:ilvl w:val="0"/>
                <w:numId w:val="27"/>
              </w:numPr>
              <w:spacing w:after="0"/>
              <w:ind w:left="180" w:hanging="180"/>
              <w:rPr>
                <w:rFonts w:ascii="Arial" w:hAnsi="Arial" w:cs="Arial"/>
                <w:sz w:val="22"/>
                <w:szCs w:val="22"/>
              </w:rPr>
            </w:pPr>
          </w:p>
        </w:tc>
      </w:tr>
      <w:tr w:rsidR="00057124" w:rsidRPr="0052620F" w14:paraId="32443FAE" w14:textId="77777777" w:rsidTr="785F0C37">
        <w:trPr>
          <w:trHeight w:val="80"/>
        </w:trPr>
        <w:tc>
          <w:tcPr>
            <w:tcW w:w="4950" w:type="dxa"/>
            <w:shd w:val="clear" w:color="auto" w:fill="A8D08D"/>
          </w:tcPr>
          <w:p w14:paraId="71A7A152"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155D72F0" w14:textId="11750616" w:rsidR="00FE2CC6" w:rsidRPr="00760C36" w:rsidRDefault="00D22013" w:rsidP="00FE2CC6">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American Academy of Neurology. Clinical guidelines. </w:t>
            </w:r>
            <w:hyperlink r:id="rId16" w:history="1">
              <w:r w:rsidR="00A93E37" w:rsidRPr="00760C36">
                <w:rPr>
                  <w:rStyle w:val="Hyperlink"/>
                  <w:rFonts w:ascii="Arial" w:eastAsia="Arial" w:hAnsi="Arial" w:cs="Arial"/>
                  <w:sz w:val="22"/>
                  <w:szCs w:val="22"/>
                </w:rPr>
                <w:t>https://www.aan.com/policy-and-guidelines/guidelines/</w:t>
              </w:r>
            </w:hyperlink>
            <w:r w:rsidR="00A93E37" w:rsidRPr="00760C36">
              <w:rPr>
                <w:rFonts w:ascii="Arial" w:eastAsia="Arial" w:hAnsi="Arial" w:cs="Arial"/>
                <w:sz w:val="22"/>
                <w:szCs w:val="22"/>
              </w:rPr>
              <w:t>. 2021.</w:t>
            </w:r>
          </w:p>
          <w:p w14:paraId="4100A74C"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Institutional protocols and pathways</w:t>
            </w:r>
          </w:p>
          <w:p w14:paraId="36DF5ECA" w14:textId="0A6BE6D3" w:rsidR="000B47D8" w:rsidRPr="00760C36" w:rsidRDefault="00A93E37" w:rsidP="000B47D8">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Wolraich</w:t>
            </w:r>
            <w:proofErr w:type="spellEnd"/>
            <w:r w:rsidRPr="00760C36">
              <w:rPr>
                <w:rFonts w:ascii="Arial" w:eastAsia="Arial" w:hAnsi="Arial" w:cs="Arial"/>
                <w:sz w:val="22"/>
                <w:szCs w:val="22"/>
              </w:rPr>
              <w:t xml:space="preserve"> ML, </w:t>
            </w:r>
            <w:r w:rsidR="005F6013" w:rsidRPr="00760C36">
              <w:rPr>
                <w:rFonts w:ascii="Arial" w:eastAsia="Arial" w:hAnsi="Arial" w:cs="Arial"/>
                <w:sz w:val="22"/>
                <w:szCs w:val="22"/>
              </w:rPr>
              <w:t xml:space="preserve">Hagan JF Jr, Allan C, et al. Clinical practice guideline for the diagnosis, evaluation, and treatment of attention – deficit/hyperactivity disorder in children and adolescents. </w:t>
            </w:r>
            <w:r w:rsidR="005F6013" w:rsidRPr="00760C36">
              <w:rPr>
                <w:rFonts w:ascii="Arial" w:eastAsia="Arial" w:hAnsi="Arial" w:cs="Arial"/>
                <w:i/>
                <w:iCs/>
                <w:sz w:val="22"/>
                <w:szCs w:val="22"/>
              </w:rPr>
              <w:t>Pediatrics</w:t>
            </w:r>
            <w:r w:rsidR="005F6013" w:rsidRPr="00760C36">
              <w:rPr>
                <w:rFonts w:ascii="Arial" w:eastAsia="Arial" w:hAnsi="Arial" w:cs="Arial"/>
                <w:sz w:val="22"/>
                <w:szCs w:val="22"/>
              </w:rPr>
              <w:t>. 2019;144(4</w:t>
            </w:r>
            <w:proofErr w:type="gramStart"/>
            <w:r w:rsidR="005F6013" w:rsidRPr="00760C36">
              <w:rPr>
                <w:rFonts w:ascii="Arial" w:eastAsia="Arial" w:hAnsi="Arial" w:cs="Arial"/>
                <w:sz w:val="22"/>
                <w:szCs w:val="22"/>
              </w:rPr>
              <w:t>):e</w:t>
            </w:r>
            <w:proofErr w:type="gramEnd"/>
            <w:r w:rsidR="005F6013" w:rsidRPr="00760C36">
              <w:rPr>
                <w:rFonts w:ascii="Arial" w:eastAsia="Arial" w:hAnsi="Arial" w:cs="Arial"/>
                <w:sz w:val="22"/>
                <w:szCs w:val="22"/>
              </w:rPr>
              <w:t xml:space="preserve">20192528. </w:t>
            </w:r>
            <w:hyperlink r:id="rId17" w:history="1">
              <w:r w:rsidR="005F6013" w:rsidRPr="00760C36">
                <w:rPr>
                  <w:rStyle w:val="Hyperlink"/>
                  <w:rFonts w:ascii="Arial" w:eastAsia="Arial" w:hAnsi="Arial" w:cs="Arial"/>
                  <w:sz w:val="22"/>
                  <w:szCs w:val="22"/>
                </w:rPr>
                <w:t>https://pediatrics.aappublications.org/content/144/4/e20192528.long</w:t>
              </w:r>
            </w:hyperlink>
            <w:r w:rsidR="005F6013" w:rsidRPr="00760C36">
              <w:rPr>
                <w:rFonts w:ascii="Arial" w:eastAsia="Arial" w:hAnsi="Arial" w:cs="Arial"/>
                <w:sz w:val="22"/>
                <w:szCs w:val="22"/>
              </w:rPr>
              <w:t>. 2021.</w:t>
            </w:r>
          </w:p>
        </w:tc>
      </w:tr>
    </w:tbl>
    <w:p w14:paraId="7F4BB6F2" w14:textId="77777777" w:rsidR="00793231" w:rsidRDefault="00793231" w:rsidP="00A4382D">
      <w:pPr>
        <w:spacing w:after="0" w:line="240" w:lineRule="auto"/>
      </w:pPr>
    </w:p>
    <w:p w14:paraId="6D82EEC8" w14:textId="0C634530" w:rsidR="00793231" w:rsidRDefault="00DE07EC" w:rsidP="00A4382D">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02D0FB3C" w14:textId="77777777" w:rsidTr="2060A577">
        <w:trPr>
          <w:trHeight w:val="760"/>
        </w:trPr>
        <w:tc>
          <w:tcPr>
            <w:tcW w:w="14125" w:type="dxa"/>
            <w:gridSpan w:val="2"/>
            <w:shd w:val="clear" w:color="auto" w:fill="9CC3E5"/>
          </w:tcPr>
          <w:p w14:paraId="4973B15A" w14:textId="6DF5FCE3" w:rsidR="00793231" w:rsidRPr="00760C36" w:rsidRDefault="00DE07EC" w:rsidP="00A4382D">
            <w:pPr>
              <w:keepNext/>
              <w:pBdr>
                <w:top w:val="nil"/>
                <w:left w:val="nil"/>
                <w:bottom w:val="nil"/>
                <w:right w:val="nil"/>
                <w:between w:val="nil"/>
              </w:pBdr>
              <w:spacing w:after="0" w:line="240" w:lineRule="auto"/>
              <w:jc w:val="center"/>
              <w:rPr>
                <w:rFonts w:ascii="Arial" w:eastAsia="Arial" w:hAnsi="Arial" w:cs="Arial"/>
                <w:b/>
                <w:color w:val="000000"/>
              </w:rPr>
            </w:pPr>
            <w:bookmarkStart w:id="8" w:name="_30j0zll" w:colFirst="0" w:colLast="0"/>
            <w:bookmarkStart w:id="9" w:name="_Hlk65076809"/>
            <w:bookmarkEnd w:id="8"/>
            <w:r w:rsidRPr="00760C36">
              <w:rPr>
                <w:rFonts w:ascii="Arial" w:eastAsia="Arial" w:hAnsi="Arial" w:cs="Arial"/>
                <w:b/>
              </w:rPr>
              <w:lastRenderedPageBreak/>
              <w:t xml:space="preserve">Patient Care </w:t>
            </w:r>
            <w:r w:rsidR="00977359" w:rsidRPr="00760C36">
              <w:rPr>
                <w:rFonts w:ascii="Arial" w:eastAsia="Arial" w:hAnsi="Arial" w:cs="Arial"/>
                <w:b/>
              </w:rPr>
              <w:t>8</w:t>
            </w:r>
            <w:r w:rsidRPr="00760C36">
              <w:rPr>
                <w:rFonts w:ascii="Arial" w:eastAsia="Arial" w:hAnsi="Arial" w:cs="Arial"/>
                <w:b/>
              </w:rPr>
              <w:t xml:space="preserve">: Electroencephalogram (EEG) </w:t>
            </w:r>
          </w:p>
          <w:bookmarkEnd w:id="9"/>
          <w:p w14:paraId="7667AFD2"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CB1D98" w:rsidRPr="00760C36">
              <w:rPr>
                <w:rFonts w:ascii="Arial" w:eastAsia="Arial" w:hAnsi="Arial" w:cs="Arial"/>
              </w:rPr>
              <w:t>To interpret and create</w:t>
            </w:r>
            <w:r w:rsidRPr="00760C36">
              <w:rPr>
                <w:rFonts w:ascii="Arial" w:eastAsia="Arial" w:hAnsi="Arial" w:cs="Arial"/>
              </w:rPr>
              <w:t xml:space="preserve"> reports for common EEG abnormalities</w:t>
            </w:r>
          </w:p>
        </w:tc>
      </w:tr>
      <w:tr w:rsidR="00057124" w:rsidRPr="00760C36" w14:paraId="26F3D3D9" w14:textId="77777777" w:rsidTr="2060A577">
        <w:tc>
          <w:tcPr>
            <w:tcW w:w="4950" w:type="dxa"/>
            <w:shd w:val="clear" w:color="auto" w:fill="FAC090"/>
          </w:tcPr>
          <w:p w14:paraId="2642EEA9"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0CA9645"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5CC35A3E" w14:textId="77777777" w:rsidTr="006F5E84">
        <w:tc>
          <w:tcPr>
            <w:tcW w:w="4950" w:type="dxa"/>
            <w:tcBorders>
              <w:top w:val="single" w:sz="4" w:space="0" w:color="000000"/>
              <w:bottom w:val="single" w:sz="4" w:space="0" w:color="000000"/>
            </w:tcBorders>
            <w:shd w:val="clear" w:color="auto" w:fill="C9C9C9"/>
          </w:tcPr>
          <w:p w14:paraId="7312EC31" w14:textId="67BF17F2"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rPr>
              <w:t>Describes general indications and test selection for electroencephalographic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FC1521" w14:textId="3D4982D8"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Discusses that a suspected seizure and </w:t>
            </w:r>
            <w:r w:rsidR="00EB347E" w:rsidRPr="00760C36">
              <w:rPr>
                <w:rFonts w:ascii="Arial" w:eastAsia="Arial" w:hAnsi="Arial" w:cs="Arial"/>
                <w:sz w:val="22"/>
                <w:szCs w:val="22"/>
              </w:rPr>
              <w:t>change in level of consciousness</w:t>
            </w:r>
            <w:r w:rsidRPr="00760C36">
              <w:rPr>
                <w:rFonts w:ascii="Arial" w:eastAsia="Arial" w:hAnsi="Arial" w:cs="Arial"/>
                <w:sz w:val="22"/>
                <w:szCs w:val="22"/>
              </w:rPr>
              <w:t xml:space="preserve"> are indications for an EEG</w:t>
            </w:r>
          </w:p>
        </w:tc>
      </w:tr>
      <w:tr w:rsidR="00423B1D" w:rsidRPr="00760C36" w14:paraId="6B3A9478" w14:textId="77777777" w:rsidTr="006F5E84">
        <w:tc>
          <w:tcPr>
            <w:tcW w:w="4950" w:type="dxa"/>
            <w:tcBorders>
              <w:top w:val="single" w:sz="4" w:space="0" w:color="000000"/>
              <w:bottom w:val="single" w:sz="4" w:space="0" w:color="000000"/>
            </w:tcBorders>
            <w:shd w:val="clear" w:color="auto" w:fill="C9C9C9"/>
          </w:tcPr>
          <w:p w14:paraId="4D69F2C3" w14:textId="4D11A60D"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Describes normal EEG features and identifies status epilepticus using correct terminology, including common artifacts,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00D5CE"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Describes the posterior dominant rhythm and sleep/wake states</w:t>
            </w:r>
          </w:p>
          <w:p w14:paraId="646F5D67"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Describes eye blink artifact </w:t>
            </w:r>
          </w:p>
          <w:p w14:paraId="337DF146"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terminology including montage, amplitude, frequency, spikes, etc.</w:t>
            </w:r>
          </w:p>
          <w:p w14:paraId="7558D043" w14:textId="591FC964" w:rsidR="00793231" w:rsidRPr="00760C36" w:rsidRDefault="3857B34E"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abnormal, rhythmic electrographic patterns indicativ</w:t>
            </w:r>
            <w:r w:rsidR="3EBE49B2" w:rsidRPr="00760C36">
              <w:rPr>
                <w:rFonts w:ascii="Arial" w:eastAsia="Arial" w:hAnsi="Arial" w:cs="Arial"/>
                <w:sz w:val="22"/>
                <w:szCs w:val="22"/>
              </w:rPr>
              <w:t>e of status epilepticus</w:t>
            </w:r>
          </w:p>
        </w:tc>
      </w:tr>
      <w:tr w:rsidR="00423B1D" w:rsidRPr="00760C36" w14:paraId="29CDAF06" w14:textId="77777777" w:rsidTr="006F5E84">
        <w:tc>
          <w:tcPr>
            <w:tcW w:w="4950" w:type="dxa"/>
            <w:tcBorders>
              <w:top w:val="single" w:sz="4" w:space="0" w:color="000000"/>
              <w:bottom w:val="single" w:sz="4" w:space="0" w:color="000000"/>
            </w:tcBorders>
            <w:shd w:val="clear" w:color="auto" w:fill="C9C9C9"/>
          </w:tcPr>
          <w:p w14:paraId="415EC2CB" w14:textId="3E243C96"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F5E84" w:rsidRPr="006F5E84">
              <w:rPr>
                <w:rFonts w:ascii="Arial" w:eastAsia="Arial" w:hAnsi="Arial" w:cs="Arial"/>
                <w:i/>
                <w:color w:val="000000"/>
              </w:rPr>
              <w:t>With direct supervision, recognizes and describes patterns of status epilepticus, normal EEG variants, and common abnormalities across the lifespan, and writes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ADDECB" w14:textId="77777777" w:rsidR="00553C53" w:rsidRPr="00760C36" w:rsidRDefault="4944098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Discusses that con</w:t>
            </w:r>
            <w:r w:rsidR="00DE07EC" w:rsidRPr="00760C36">
              <w:rPr>
                <w:rFonts w:ascii="Arial" w:eastAsia="Arial" w:hAnsi="Arial" w:cs="Arial"/>
                <w:sz w:val="22"/>
                <w:szCs w:val="22"/>
              </w:rPr>
              <w:t>tinuous right central spikes may be focal status epilepticus</w:t>
            </w:r>
          </w:p>
          <w:p w14:paraId="2A397488" w14:textId="77777777" w:rsidR="00553C53" w:rsidRPr="00760C36" w:rsidRDefault="05FC8E2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Correctly identifies Rolandic spikes may be associated with self-limited epilepsy with centrotemporal spikes</w:t>
            </w:r>
          </w:p>
          <w:p w14:paraId="099F634E"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Describes spikes over the right temporal area</w:t>
            </w:r>
          </w:p>
          <w:p w14:paraId="2CFB1FDB" w14:textId="382710CE"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Describes </w:t>
            </w:r>
            <w:r w:rsidR="78713FB1" w:rsidRPr="00760C36">
              <w:rPr>
                <w:rFonts w:ascii="Arial" w:eastAsia="Arial" w:hAnsi="Arial" w:cs="Arial"/>
                <w:sz w:val="22"/>
                <w:szCs w:val="22"/>
              </w:rPr>
              <w:t>p</w:t>
            </w:r>
            <w:r w:rsidRPr="00760C36">
              <w:rPr>
                <w:rFonts w:ascii="Arial" w:eastAsia="Arial" w:hAnsi="Arial" w:cs="Arial"/>
                <w:sz w:val="22"/>
                <w:szCs w:val="22"/>
              </w:rPr>
              <w:t xml:space="preserve">ositive </w:t>
            </w:r>
            <w:r w:rsidR="78713FB1" w:rsidRPr="00760C36">
              <w:rPr>
                <w:rFonts w:ascii="Arial" w:eastAsia="Arial" w:hAnsi="Arial" w:cs="Arial"/>
                <w:sz w:val="22"/>
                <w:szCs w:val="22"/>
              </w:rPr>
              <w:t>o</w:t>
            </w:r>
            <w:r w:rsidRPr="00760C36">
              <w:rPr>
                <w:rFonts w:ascii="Arial" w:eastAsia="Arial" w:hAnsi="Arial" w:cs="Arial"/>
                <w:sz w:val="22"/>
                <w:szCs w:val="22"/>
              </w:rPr>
              <w:t xml:space="preserve">ccipital </w:t>
            </w:r>
            <w:r w:rsidR="78713FB1" w:rsidRPr="00760C36">
              <w:rPr>
                <w:rFonts w:ascii="Arial" w:eastAsia="Arial" w:hAnsi="Arial" w:cs="Arial"/>
                <w:sz w:val="22"/>
                <w:szCs w:val="22"/>
              </w:rPr>
              <w:t>s</w:t>
            </w:r>
            <w:r w:rsidRPr="00760C36">
              <w:rPr>
                <w:rFonts w:ascii="Arial" w:eastAsia="Arial" w:hAnsi="Arial" w:cs="Arial"/>
                <w:sz w:val="22"/>
                <w:szCs w:val="22"/>
              </w:rPr>
              <w:t xml:space="preserve">harp </w:t>
            </w:r>
            <w:r w:rsidR="78713FB1" w:rsidRPr="00760C36">
              <w:rPr>
                <w:rFonts w:ascii="Arial" w:eastAsia="Arial" w:hAnsi="Arial" w:cs="Arial"/>
                <w:sz w:val="22"/>
                <w:szCs w:val="22"/>
              </w:rPr>
              <w:t>t</w:t>
            </w:r>
            <w:r w:rsidRPr="00760C36">
              <w:rPr>
                <w:rFonts w:ascii="Arial" w:eastAsia="Arial" w:hAnsi="Arial" w:cs="Arial"/>
                <w:sz w:val="22"/>
                <w:szCs w:val="22"/>
              </w:rPr>
              <w:t xml:space="preserve">ransients of </w:t>
            </w:r>
            <w:r w:rsidR="78713FB1" w:rsidRPr="00760C36">
              <w:rPr>
                <w:rFonts w:ascii="Arial" w:eastAsia="Arial" w:hAnsi="Arial" w:cs="Arial"/>
                <w:sz w:val="22"/>
                <w:szCs w:val="22"/>
              </w:rPr>
              <w:t>s</w:t>
            </w:r>
            <w:r w:rsidRPr="00760C36">
              <w:rPr>
                <w:rFonts w:ascii="Arial" w:eastAsia="Arial" w:hAnsi="Arial" w:cs="Arial"/>
                <w:sz w:val="22"/>
                <w:szCs w:val="22"/>
              </w:rPr>
              <w:t xml:space="preserve">leep </w:t>
            </w:r>
          </w:p>
          <w:p w14:paraId="7ED6B8B7" w14:textId="77777777" w:rsidR="00553C53" w:rsidRPr="00760C36" w:rsidRDefault="59F83B8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Correctly identifies generalized 3-Hz spike-wave activity provoked by hyperventilation as an absence seizure</w:t>
            </w:r>
          </w:p>
          <w:p w14:paraId="19F2A712" w14:textId="77777777" w:rsidR="00553C53" w:rsidRPr="00760C36" w:rsidRDefault="12BABC7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and describes hypsarrhythmia</w:t>
            </w:r>
          </w:p>
          <w:p w14:paraId="3A354CBD" w14:textId="12852BEC" w:rsidR="00793231" w:rsidRPr="00760C36" w:rsidRDefault="14619236"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Utilizes video review to differentiate rhythmic EEG artifact (such as patting or respiratory therapy) from electrographic seizure activity</w:t>
            </w:r>
          </w:p>
        </w:tc>
      </w:tr>
      <w:tr w:rsidR="00423B1D" w:rsidRPr="00760C36" w14:paraId="0F6275BE" w14:textId="77777777" w:rsidTr="006F5E84">
        <w:tc>
          <w:tcPr>
            <w:tcW w:w="4950" w:type="dxa"/>
            <w:tcBorders>
              <w:top w:val="single" w:sz="4" w:space="0" w:color="000000"/>
              <w:bottom w:val="single" w:sz="4" w:space="0" w:color="000000"/>
            </w:tcBorders>
            <w:shd w:val="clear" w:color="auto" w:fill="C9C9C9"/>
          </w:tcPr>
          <w:p w14:paraId="52C05424" w14:textId="2641DC9C"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F5E84" w:rsidRPr="006F5E84">
              <w:rPr>
                <w:rFonts w:ascii="Arial" w:eastAsia="Arial" w:hAnsi="Arial" w:cs="Arial"/>
                <w:i/>
              </w:rPr>
              <w:t>With indirect supervision, reads a standard EEG and writes a report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FBA129" w14:textId="3F4B8BC6"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Produces a systematic description of the EEG record with reasonable interpretation of the significance of common findings</w:t>
            </w:r>
          </w:p>
        </w:tc>
      </w:tr>
      <w:tr w:rsidR="00423B1D" w:rsidRPr="00760C36" w14:paraId="57DF760D" w14:textId="77777777" w:rsidTr="006F5E84">
        <w:tc>
          <w:tcPr>
            <w:tcW w:w="4950" w:type="dxa"/>
            <w:tcBorders>
              <w:top w:val="single" w:sz="4" w:space="0" w:color="000000"/>
              <w:bottom w:val="single" w:sz="4" w:space="0" w:color="000000"/>
            </w:tcBorders>
            <w:shd w:val="clear" w:color="auto" w:fill="C9C9C9"/>
          </w:tcPr>
          <w:p w14:paraId="4F4BB750" w14:textId="31EB5A67"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F5E84" w:rsidRPr="006F5E84">
              <w:rPr>
                <w:rFonts w:ascii="Arial" w:eastAsia="Arial" w:hAnsi="Arial" w:cs="Arial"/>
                <w:i/>
              </w:rPr>
              <w:t>Interprets uncommon EEG abnormalities or conducts research using EEG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4FDD86"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Correctly identifies eye closure sensitivity</w:t>
            </w:r>
          </w:p>
          <w:p w14:paraId="26C4683B" w14:textId="4F13B692" w:rsidR="008000EB" w:rsidRPr="00760C36" w:rsidRDefault="008000EB" w:rsidP="00553C5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Assesses </w:t>
            </w:r>
            <w:proofErr w:type="spellStart"/>
            <w:r w:rsidRPr="00760C36">
              <w:rPr>
                <w:rFonts w:ascii="Arial" w:hAnsi="Arial" w:cs="Arial"/>
                <w:sz w:val="22"/>
                <w:szCs w:val="22"/>
              </w:rPr>
              <w:t>interburst</w:t>
            </w:r>
            <w:proofErr w:type="spellEnd"/>
            <w:r w:rsidRPr="00760C36">
              <w:rPr>
                <w:rFonts w:ascii="Arial" w:hAnsi="Arial" w:cs="Arial"/>
                <w:sz w:val="22"/>
                <w:szCs w:val="22"/>
              </w:rPr>
              <w:t xml:space="preserve"> interval in context of gestational age</w:t>
            </w:r>
          </w:p>
        </w:tc>
      </w:tr>
      <w:tr w:rsidR="00057124" w:rsidRPr="00760C36" w14:paraId="5EB565D5" w14:textId="77777777" w:rsidTr="2060A577">
        <w:tc>
          <w:tcPr>
            <w:tcW w:w="4950" w:type="dxa"/>
            <w:shd w:val="clear" w:color="auto" w:fill="FFD965"/>
          </w:tcPr>
          <w:p w14:paraId="32C0A9AA"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4B7C204F" w14:textId="77777777" w:rsidR="00553C53" w:rsidRPr="00760C36" w:rsidRDefault="144E879B"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Assessment during case conferences</w:t>
            </w:r>
            <w:r w:rsidRPr="00760C36">
              <w:rPr>
                <w:rFonts w:ascii="Arial" w:eastAsia="Arial" w:hAnsi="Arial" w:cs="Arial"/>
                <w:color w:val="000000" w:themeColor="text1"/>
                <w:sz w:val="22"/>
                <w:szCs w:val="22"/>
              </w:rPr>
              <w:t xml:space="preserve"> </w:t>
            </w:r>
          </w:p>
          <w:p w14:paraId="480429CE"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Direct observation</w:t>
            </w:r>
          </w:p>
          <w:p w14:paraId="064D4DFC" w14:textId="54B8939F"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Mock oral examination </w:t>
            </w:r>
          </w:p>
        </w:tc>
      </w:tr>
      <w:tr w:rsidR="00057124" w:rsidRPr="00760C36" w14:paraId="4BA48037" w14:textId="77777777" w:rsidTr="2060A577">
        <w:tc>
          <w:tcPr>
            <w:tcW w:w="4950" w:type="dxa"/>
            <w:shd w:val="clear" w:color="auto" w:fill="8DB3E2" w:themeFill="text2" w:themeFillTint="66"/>
          </w:tcPr>
          <w:p w14:paraId="70107970"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430FAE74" w14:textId="6ECBFCD2" w:rsidR="00793231" w:rsidRPr="00760C36" w:rsidRDefault="00793231" w:rsidP="00553C53">
            <w:pPr>
              <w:pStyle w:val="CommentText"/>
              <w:numPr>
                <w:ilvl w:val="0"/>
                <w:numId w:val="27"/>
              </w:numPr>
              <w:spacing w:after="0"/>
              <w:ind w:left="180" w:hanging="180"/>
              <w:rPr>
                <w:rFonts w:ascii="Arial" w:hAnsi="Arial" w:cs="Arial"/>
                <w:sz w:val="22"/>
                <w:szCs w:val="22"/>
              </w:rPr>
            </w:pPr>
          </w:p>
        </w:tc>
      </w:tr>
      <w:tr w:rsidR="00057124" w:rsidRPr="00760C36" w14:paraId="1DEAFC81" w14:textId="77777777" w:rsidTr="2060A577">
        <w:trPr>
          <w:trHeight w:val="80"/>
        </w:trPr>
        <w:tc>
          <w:tcPr>
            <w:tcW w:w="4950" w:type="dxa"/>
            <w:shd w:val="clear" w:color="auto" w:fill="A8D08D"/>
          </w:tcPr>
          <w:p w14:paraId="00D7A34A" w14:textId="77777777" w:rsidR="00793231" w:rsidRPr="00760C36" w:rsidRDefault="00DE07EC" w:rsidP="00A4382D">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13598752"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There are several venues in which the reliability of the resident interpretation of EEG can be assessed. These would include </w:t>
            </w:r>
            <w:r w:rsidR="78713FB1" w:rsidRPr="00760C36">
              <w:rPr>
                <w:rFonts w:ascii="Arial" w:eastAsia="Arial" w:hAnsi="Arial" w:cs="Arial"/>
                <w:sz w:val="22"/>
                <w:szCs w:val="22"/>
              </w:rPr>
              <w:t>escalation protocol</w:t>
            </w:r>
            <w:r w:rsidRPr="00760C36">
              <w:rPr>
                <w:rFonts w:ascii="Arial" w:eastAsia="Arial" w:hAnsi="Arial" w:cs="Arial"/>
                <w:sz w:val="22"/>
                <w:szCs w:val="22"/>
              </w:rPr>
              <w:t xml:space="preserve"> rotations, </w:t>
            </w:r>
            <w:r w:rsidR="78713FB1" w:rsidRPr="00760C36">
              <w:rPr>
                <w:rFonts w:ascii="Arial" w:eastAsia="Arial" w:hAnsi="Arial" w:cs="Arial"/>
                <w:sz w:val="22"/>
                <w:szCs w:val="22"/>
              </w:rPr>
              <w:t>neonatal intensive care unit</w:t>
            </w:r>
            <w:r w:rsidRPr="00760C36">
              <w:rPr>
                <w:rFonts w:ascii="Arial" w:eastAsia="Arial" w:hAnsi="Arial" w:cs="Arial"/>
                <w:sz w:val="22"/>
                <w:szCs w:val="22"/>
              </w:rPr>
              <w:t xml:space="preserve"> rotations, </w:t>
            </w:r>
            <w:r w:rsidR="78713FB1" w:rsidRPr="00760C36">
              <w:rPr>
                <w:rFonts w:ascii="Arial" w:eastAsia="Arial" w:hAnsi="Arial" w:cs="Arial"/>
                <w:sz w:val="22"/>
                <w:szCs w:val="22"/>
              </w:rPr>
              <w:t>epilepsy monitoring unit</w:t>
            </w:r>
            <w:r w:rsidRPr="00760C36">
              <w:rPr>
                <w:rFonts w:ascii="Arial" w:eastAsia="Arial" w:hAnsi="Arial" w:cs="Arial"/>
                <w:sz w:val="22"/>
                <w:szCs w:val="22"/>
              </w:rPr>
              <w:t xml:space="preserve"> rotations and</w:t>
            </w:r>
            <w:r w:rsidR="78713FB1" w:rsidRPr="00760C36">
              <w:rPr>
                <w:rFonts w:ascii="Arial" w:eastAsia="Arial" w:hAnsi="Arial" w:cs="Arial"/>
                <w:sz w:val="22"/>
                <w:szCs w:val="22"/>
              </w:rPr>
              <w:t>,</w:t>
            </w:r>
            <w:r w:rsidRPr="00760C36">
              <w:rPr>
                <w:rFonts w:ascii="Arial" w:eastAsia="Arial" w:hAnsi="Arial" w:cs="Arial"/>
                <w:sz w:val="22"/>
                <w:szCs w:val="22"/>
              </w:rPr>
              <w:t xml:space="preserve"> although not usually applicable to outpatient records</w:t>
            </w:r>
            <w:r w:rsidR="78713FB1" w:rsidRPr="00760C36">
              <w:rPr>
                <w:rFonts w:ascii="Arial" w:eastAsia="Arial" w:hAnsi="Arial" w:cs="Arial"/>
                <w:sz w:val="22"/>
                <w:szCs w:val="22"/>
              </w:rPr>
              <w:t>,</w:t>
            </w:r>
            <w:r w:rsidRPr="00760C36">
              <w:rPr>
                <w:rFonts w:ascii="Arial" w:eastAsia="Arial" w:hAnsi="Arial" w:cs="Arial"/>
                <w:sz w:val="22"/>
                <w:szCs w:val="22"/>
              </w:rPr>
              <w:t xml:space="preserve"> the ability to interpret the EEG report in the clinical setting is frequently done in that setting</w:t>
            </w:r>
          </w:p>
          <w:p w14:paraId="098DDEE7"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Britton JW, Frey LC, </w:t>
            </w:r>
            <w:proofErr w:type="spellStart"/>
            <w:r w:rsidRPr="00760C36">
              <w:rPr>
                <w:rFonts w:ascii="Arial" w:eastAsia="Arial" w:hAnsi="Arial" w:cs="Arial"/>
                <w:sz w:val="22"/>
                <w:szCs w:val="22"/>
              </w:rPr>
              <w:t>Hopp</w:t>
            </w:r>
            <w:proofErr w:type="spellEnd"/>
            <w:r w:rsidRPr="00760C36">
              <w:rPr>
                <w:rFonts w:ascii="Arial" w:eastAsia="Arial" w:hAnsi="Arial" w:cs="Arial"/>
                <w:sz w:val="22"/>
                <w:szCs w:val="22"/>
              </w:rPr>
              <w:t xml:space="preserve"> JL. </w:t>
            </w:r>
            <w:r w:rsidRPr="00760C36">
              <w:rPr>
                <w:rFonts w:ascii="Arial" w:eastAsia="Arial" w:hAnsi="Arial" w:cs="Arial"/>
                <w:i/>
                <w:iCs/>
                <w:sz w:val="22"/>
                <w:szCs w:val="22"/>
              </w:rPr>
              <w:t>Electroencephalography (EEG): An Introductory Text and Atlas of Normal and Abnormal Findings in Adults, Children, and Infants [Internet].</w:t>
            </w:r>
            <w:r w:rsidRPr="00760C36">
              <w:rPr>
                <w:rFonts w:ascii="Arial" w:eastAsia="Arial" w:hAnsi="Arial" w:cs="Arial"/>
                <w:sz w:val="22"/>
                <w:szCs w:val="22"/>
              </w:rPr>
              <w:t xml:space="preserve"> Chicago, IL: American Epilepsy Society; 2016. </w:t>
            </w:r>
            <w:hyperlink r:id="rId18" w:history="1">
              <w:r w:rsidRPr="00760C36">
                <w:rPr>
                  <w:rStyle w:val="Hyperlink"/>
                  <w:rFonts w:ascii="Arial" w:eastAsia="Arial" w:hAnsi="Arial" w:cs="Arial"/>
                  <w:sz w:val="22"/>
                  <w:szCs w:val="22"/>
                </w:rPr>
                <w:t>https://www.ncbi.nlm.nih.gov/books/NBK390356/</w:t>
              </w:r>
            </w:hyperlink>
            <w:r w:rsidRPr="00760C36">
              <w:rPr>
                <w:rFonts w:ascii="Arial" w:eastAsia="Arial" w:hAnsi="Arial" w:cs="Arial"/>
                <w:sz w:val="22"/>
                <w:szCs w:val="22"/>
              </w:rPr>
              <w:t>. 2021.</w:t>
            </w:r>
          </w:p>
          <w:p w14:paraId="694904F9" w14:textId="646B011D"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Fisch</w:t>
            </w:r>
            <w:r w:rsidR="775AD5EA" w:rsidRPr="00760C36">
              <w:rPr>
                <w:rFonts w:ascii="Arial" w:eastAsia="Arial" w:hAnsi="Arial" w:cs="Arial"/>
                <w:sz w:val="22"/>
                <w:szCs w:val="22"/>
              </w:rPr>
              <w:t xml:space="preserve"> B</w:t>
            </w:r>
            <w:r w:rsidRPr="00760C36">
              <w:rPr>
                <w:rFonts w:ascii="Arial" w:eastAsia="Arial" w:hAnsi="Arial" w:cs="Arial"/>
                <w:sz w:val="22"/>
                <w:szCs w:val="22"/>
              </w:rPr>
              <w:t xml:space="preserve">. </w:t>
            </w:r>
            <w:r w:rsidRPr="00760C36">
              <w:rPr>
                <w:rFonts w:ascii="Arial" w:eastAsia="Arial" w:hAnsi="Arial" w:cs="Arial"/>
                <w:i/>
                <w:iCs/>
                <w:sz w:val="22"/>
                <w:szCs w:val="22"/>
              </w:rPr>
              <w:t xml:space="preserve">Fisch and </w:t>
            </w:r>
            <w:proofErr w:type="spellStart"/>
            <w:r w:rsidRPr="00760C36">
              <w:rPr>
                <w:rFonts w:ascii="Arial" w:eastAsia="Arial" w:hAnsi="Arial" w:cs="Arial"/>
                <w:i/>
                <w:iCs/>
                <w:sz w:val="22"/>
                <w:szCs w:val="22"/>
              </w:rPr>
              <w:t>Spehlmann's</w:t>
            </w:r>
            <w:proofErr w:type="spellEnd"/>
            <w:r w:rsidRPr="00760C36">
              <w:rPr>
                <w:rFonts w:ascii="Arial" w:eastAsia="Arial" w:hAnsi="Arial" w:cs="Arial"/>
                <w:i/>
                <w:iCs/>
                <w:sz w:val="22"/>
                <w:szCs w:val="22"/>
              </w:rPr>
              <w:t xml:space="preserve"> EEG Primer: Basic Principles of Digital and Analog</w:t>
            </w:r>
            <w:r w:rsidRPr="00760C36">
              <w:rPr>
                <w:rFonts w:ascii="Arial" w:eastAsia="Arial" w:hAnsi="Arial" w:cs="Arial"/>
                <w:sz w:val="22"/>
                <w:szCs w:val="22"/>
              </w:rPr>
              <w:t xml:space="preserve"> EEG</w:t>
            </w:r>
            <w:r w:rsidR="005F6013" w:rsidRPr="00760C36">
              <w:rPr>
                <w:rFonts w:ascii="Arial" w:eastAsia="Arial" w:hAnsi="Arial" w:cs="Arial"/>
                <w:sz w:val="22"/>
                <w:szCs w:val="22"/>
              </w:rPr>
              <w:t>.</w:t>
            </w:r>
            <w:r w:rsidRPr="00760C36">
              <w:rPr>
                <w:rFonts w:ascii="Arial" w:eastAsia="Arial" w:hAnsi="Arial" w:cs="Arial"/>
                <w:sz w:val="22"/>
                <w:szCs w:val="22"/>
              </w:rPr>
              <w:t xml:space="preserve"> 3rd </w:t>
            </w:r>
            <w:r w:rsidR="78713FB1" w:rsidRPr="00760C36">
              <w:rPr>
                <w:rFonts w:ascii="Arial" w:eastAsia="Arial" w:hAnsi="Arial" w:cs="Arial"/>
                <w:sz w:val="22"/>
                <w:szCs w:val="22"/>
              </w:rPr>
              <w:t>e</w:t>
            </w:r>
            <w:r w:rsidRPr="00760C36">
              <w:rPr>
                <w:rFonts w:ascii="Arial" w:eastAsia="Arial" w:hAnsi="Arial" w:cs="Arial"/>
                <w:sz w:val="22"/>
                <w:szCs w:val="22"/>
              </w:rPr>
              <w:t xml:space="preserve">d. </w:t>
            </w:r>
            <w:r w:rsidR="775AD5EA" w:rsidRPr="00760C36">
              <w:rPr>
                <w:rFonts w:ascii="Arial" w:eastAsia="Arial" w:hAnsi="Arial" w:cs="Arial"/>
                <w:sz w:val="22"/>
                <w:szCs w:val="22"/>
              </w:rPr>
              <w:t>Philadelphia, PA: Elsevier; 1999.</w:t>
            </w:r>
            <w:r w:rsidR="005F6013" w:rsidRPr="00760C36">
              <w:rPr>
                <w:rFonts w:ascii="Arial" w:eastAsia="Arial" w:hAnsi="Arial" w:cs="Arial"/>
                <w:sz w:val="22"/>
                <w:szCs w:val="22"/>
              </w:rPr>
              <w:t xml:space="preserve"> ISBN:978-0444821485.</w:t>
            </w:r>
          </w:p>
          <w:p w14:paraId="0C4E922A"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Libenson</w:t>
            </w:r>
            <w:proofErr w:type="spellEnd"/>
            <w:r w:rsidRPr="00760C36">
              <w:rPr>
                <w:rFonts w:ascii="Arial" w:eastAsia="Arial" w:hAnsi="Arial" w:cs="Arial"/>
                <w:sz w:val="22"/>
                <w:szCs w:val="22"/>
              </w:rPr>
              <w:t xml:space="preserve"> MK. </w:t>
            </w:r>
            <w:r w:rsidRPr="00760C36">
              <w:rPr>
                <w:rFonts w:ascii="Arial" w:eastAsia="Arial" w:hAnsi="Arial" w:cs="Arial"/>
                <w:i/>
                <w:iCs/>
                <w:sz w:val="22"/>
                <w:szCs w:val="22"/>
              </w:rPr>
              <w:t>Practical Approach to Electroencephalography</w:t>
            </w:r>
            <w:r w:rsidRPr="00760C36">
              <w:rPr>
                <w:rFonts w:ascii="Arial" w:eastAsia="Arial" w:hAnsi="Arial" w:cs="Arial"/>
                <w:sz w:val="22"/>
                <w:szCs w:val="22"/>
              </w:rPr>
              <w:t xml:space="preserve">. Philadelphia, PA: Elsevier Health Sciences; 2010. ISBN:978-0750674782. </w:t>
            </w:r>
          </w:p>
          <w:p w14:paraId="16AA4A24" w14:textId="48D12982" w:rsidR="000B47D8" w:rsidRPr="00760C36" w:rsidRDefault="775AD5EA" w:rsidP="000B47D8">
            <w:pPr>
              <w:pStyle w:val="CommentText"/>
              <w:numPr>
                <w:ilvl w:val="0"/>
                <w:numId w:val="27"/>
              </w:numPr>
              <w:spacing w:after="0"/>
              <w:ind w:left="180" w:hanging="180"/>
              <w:rPr>
                <w:rFonts w:ascii="Arial" w:hAnsi="Arial" w:cs="Arial"/>
                <w:sz w:val="22"/>
                <w:szCs w:val="22"/>
              </w:rPr>
            </w:pPr>
            <w:proofErr w:type="spellStart"/>
            <w:r w:rsidRPr="00760C36">
              <w:rPr>
                <w:rFonts w:ascii="Arial" w:hAnsi="Arial" w:cs="Arial"/>
                <w:sz w:val="22"/>
                <w:szCs w:val="22"/>
              </w:rPr>
              <w:t>Schomer</w:t>
            </w:r>
            <w:proofErr w:type="spellEnd"/>
            <w:r w:rsidRPr="00760C36">
              <w:rPr>
                <w:rFonts w:ascii="Arial" w:hAnsi="Arial" w:cs="Arial"/>
                <w:sz w:val="22"/>
                <w:szCs w:val="22"/>
              </w:rPr>
              <w:t xml:space="preserve"> DL, Lopes da Silva F. </w:t>
            </w:r>
            <w:r w:rsidR="00DE07EC" w:rsidRPr="00760C36">
              <w:rPr>
                <w:rFonts w:ascii="Arial" w:eastAsia="Arial" w:hAnsi="Arial" w:cs="Arial"/>
                <w:i/>
                <w:iCs/>
                <w:sz w:val="22"/>
                <w:szCs w:val="22"/>
              </w:rPr>
              <w:t>Niedermeyer's Electroencephalography: Basic Principles, Clinical Applications, and Related Fields</w:t>
            </w:r>
            <w:r w:rsidRPr="00760C36">
              <w:rPr>
                <w:rFonts w:ascii="Arial" w:eastAsia="Arial" w:hAnsi="Arial" w:cs="Arial"/>
                <w:sz w:val="22"/>
                <w:szCs w:val="22"/>
              </w:rPr>
              <w:t>. 6th e</w:t>
            </w:r>
            <w:r w:rsidR="00DE07EC" w:rsidRPr="00760C36">
              <w:rPr>
                <w:rFonts w:ascii="Arial" w:eastAsia="Arial" w:hAnsi="Arial" w:cs="Arial"/>
                <w:sz w:val="22"/>
                <w:szCs w:val="22"/>
              </w:rPr>
              <w:t>d.</w:t>
            </w:r>
            <w:r w:rsidRPr="00760C36">
              <w:rPr>
                <w:rFonts w:ascii="Arial" w:eastAsia="Arial" w:hAnsi="Arial" w:cs="Arial"/>
                <w:sz w:val="22"/>
                <w:szCs w:val="22"/>
              </w:rPr>
              <w:t xml:space="preserve"> Philadelphia. PA: Lippincott, Williams, &amp; Wolters; 2011.</w:t>
            </w:r>
            <w:r w:rsidR="005F6013" w:rsidRPr="00760C36">
              <w:rPr>
                <w:rFonts w:ascii="Arial" w:eastAsia="Arial" w:hAnsi="Arial" w:cs="Arial"/>
                <w:sz w:val="22"/>
                <w:szCs w:val="22"/>
              </w:rPr>
              <w:t xml:space="preserve"> ISBN:978-0781789424. </w:t>
            </w:r>
          </w:p>
        </w:tc>
      </w:tr>
    </w:tbl>
    <w:p w14:paraId="5AE5A7E5" w14:textId="17104280" w:rsidR="00D8368F" w:rsidRDefault="00D8368F" w:rsidP="00A4382D">
      <w:pPr>
        <w:spacing w:after="0" w:line="240" w:lineRule="auto"/>
        <w:rPr>
          <w:rFonts w:ascii="Arial" w:eastAsia="Arial" w:hAnsi="Arial" w:cs="Arial"/>
        </w:rPr>
      </w:pPr>
    </w:p>
    <w:p w14:paraId="235BE295" w14:textId="34C80AE5" w:rsidR="004664E4" w:rsidRDefault="00D8368F" w:rsidP="00A4382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54CCFE09" w14:textId="77777777" w:rsidTr="766A4B39">
        <w:trPr>
          <w:trHeight w:val="760"/>
        </w:trPr>
        <w:tc>
          <w:tcPr>
            <w:tcW w:w="14125" w:type="dxa"/>
            <w:gridSpan w:val="2"/>
            <w:shd w:val="clear" w:color="auto" w:fill="9CC3E5"/>
          </w:tcPr>
          <w:p w14:paraId="004D35A6" w14:textId="6B7D734F" w:rsidR="00793231" w:rsidRPr="00760C36" w:rsidRDefault="004664E4" w:rsidP="00A4382D">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65076815"/>
            <w:r w:rsidRPr="00760C36">
              <w:rPr>
                <w:rFonts w:ascii="Arial" w:eastAsia="Arial" w:hAnsi="Arial" w:cs="Arial"/>
              </w:rPr>
              <w:lastRenderedPageBreak/>
              <w:br w:type="page"/>
            </w:r>
            <w:r w:rsidR="00DE07EC" w:rsidRPr="00760C36">
              <w:rPr>
                <w:rFonts w:ascii="Arial" w:eastAsia="Arial" w:hAnsi="Arial" w:cs="Arial"/>
                <w:b/>
              </w:rPr>
              <w:t xml:space="preserve">Patient Care </w:t>
            </w:r>
            <w:r w:rsidR="00977359" w:rsidRPr="00760C36">
              <w:rPr>
                <w:rFonts w:ascii="Arial" w:eastAsia="Arial" w:hAnsi="Arial" w:cs="Arial"/>
                <w:b/>
              </w:rPr>
              <w:t>9</w:t>
            </w:r>
            <w:r w:rsidR="00DE07EC" w:rsidRPr="00760C36">
              <w:rPr>
                <w:rFonts w:ascii="Arial" w:eastAsia="Arial" w:hAnsi="Arial" w:cs="Arial"/>
                <w:b/>
              </w:rPr>
              <w:t xml:space="preserve">: Lumbar Puncture   </w:t>
            </w:r>
          </w:p>
          <w:bookmarkEnd w:id="10"/>
          <w:p w14:paraId="2D0FDE39"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independently perform lumbar puncture in the appropriate settings</w:t>
            </w:r>
          </w:p>
        </w:tc>
      </w:tr>
      <w:tr w:rsidR="00057124" w:rsidRPr="00760C36" w14:paraId="7DD6E97A" w14:textId="77777777" w:rsidTr="766A4B39">
        <w:tc>
          <w:tcPr>
            <w:tcW w:w="4950" w:type="dxa"/>
            <w:shd w:val="clear" w:color="auto" w:fill="FAC090"/>
          </w:tcPr>
          <w:p w14:paraId="573A7284" w14:textId="77777777" w:rsidR="00793231" w:rsidRPr="00760C36" w:rsidRDefault="00DE07EC" w:rsidP="00A4382D">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8480439" w14:textId="77777777" w:rsidR="00793231" w:rsidRPr="00760C36" w:rsidRDefault="00DE07EC" w:rsidP="00A4382D">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53A5770A" w14:textId="77777777" w:rsidTr="006F5E84">
        <w:tc>
          <w:tcPr>
            <w:tcW w:w="4950" w:type="dxa"/>
            <w:tcBorders>
              <w:top w:val="single" w:sz="4" w:space="0" w:color="000000"/>
              <w:bottom w:val="single" w:sz="4" w:space="0" w:color="000000"/>
            </w:tcBorders>
            <w:shd w:val="clear" w:color="auto" w:fill="C9C9C9"/>
          </w:tcPr>
          <w:p w14:paraId="38C7E761" w14:textId="6BB2F174" w:rsidR="00793231" w:rsidRPr="00760C36" w:rsidRDefault="00DE07EC" w:rsidP="00A4382D">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color w:val="000000"/>
              </w:rPr>
              <w:t>Lists the indications, contraindications, and complications of lumbar puncture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AF5B20"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Indications for a lumbar puncture include for a patient with fever and altered mental status</w:t>
            </w:r>
          </w:p>
          <w:p w14:paraId="0818EF26"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Contraindications include bleeding risk, suspicion of space-occupying lesion causing mass effect, etc.</w:t>
            </w:r>
          </w:p>
          <w:p w14:paraId="10EC487C" w14:textId="0182D8BD" w:rsidR="00793231" w:rsidRPr="00760C36" w:rsidRDefault="78713FB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Identifies c</w:t>
            </w:r>
            <w:r w:rsidR="00DE07EC" w:rsidRPr="00760C36">
              <w:rPr>
                <w:rFonts w:ascii="Arial" w:eastAsia="Arial" w:hAnsi="Arial" w:cs="Arial"/>
                <w:color w:val="000000" w:themeColor="text1"/>
                <w:sz w:val="22"/>
                <w:szCs w:val="22"/>
              </w:rPr>
              <w:t>omplications of lumbar puncture include headache, infection</w:t>
            </w:r>
            <w:r w:rsidR="0060094A">
              <w:rPr>
                <w:rFonts w:ascii="Arial" w:eastAsia="Arial" w:hAnsi="Arial" w:cs="Arial"/>
                <w:color w:val="000000" w:themeColor="text1"/>
                <w:sz w:val="22"/>
                <w:szCs w:val="22"/>
              </w:rPr>
              <w:t>,</w:t>
            </w:r>
            <w:r w:rsidR="00DE07EC" w:rsidRPr="00760C36">
              <w:rPr>
                <w:rFonts w:ascii="Arial" w:eastAsia="Arial" w:hAnsi="Arial" w:cs="Arial"/>
                <w:color w:val="000000" w:themeColor="text1"/>
                <w:sz w:val="22"/>
                <w:szCs w:val="22"/>
              </w:rPr>
              <w:t xml:space="preserve"> and epidural hematoma</w:t>
            </w:r>
          </w:p>
        </w:tc>
      </w:tr>
      <w:tr w:rsidR="00423B1D" w:rsidRPr="00760C36" w14:paraId="67FC45EB" w14:textId="77777777" w:rsidTr="006F5E84">
        <w:tc>
          <w:tcPr>
            <w:tcW w:w="4950" w:type="dxa"/>
            <w:tcBorders>
              <w:top w:val="single" w:sz="4" w:space="0" w:color="000000"/>
              <w:bottom w:val="single" w:sz="4" w:space="0" w:color="000000"/>
            </w:tcBorders>
            <w:shd w:val="clear" w:color="auto" w:fill="C9C9C9"/>
          </w:tcPr>
          <w:p w14:paraId="0DD4AB1B" w14:textId="0322E6E5" w:rsidR="00793231" w:rsidRPr="00760C36" w:rsidRDefault="00DE07EC" w:rsidP="00A4382D">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With direct supervision, chooses cerebrospinal fluid studies based on clinical presentation, performs lumbar puncture, manages complications, and interprets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4946C1" w14:textId="77777777" w:rsidR="00553C53" w:rsidRPr="00760C36" w:rsidRDefault="4BB3EEF3"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Orders glucose, protein, cell count, culture, viral studies in a patient presenting with m</w:t>
            </w:r>
            <w:r w:rsidR="2D3F9565" w:rsidRPr="00760C36">
              <w:rPr>
                <w:rFonts w:ascii="Arial" w:eastAsia="Arial" w:hAnsi="Arial" w:cs="Arial"/>
                <w:sz w:val="22"/>
                <w:szCs w:val="22"/>
              </w:rPr>
              <w:t>eningitis</w:t>
            </w:r>
          </w:p>
          <w:p w14:paraId="699482BE" w14:textId="77777777" w:rsidR="00553C53" w:rsidRPr="00760C36" w:rsidRDefault="2D3F9565"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Obtains opening pressure for patients with suspected idiopathic intracranial hypertension</w:t>
            </w:r>
          </w:p>
          <w:p w14:paraId="38239E21"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Performs lumbar puncture using appropriate technique with faculty </w:t>
            </w:r>
            <w:r w:rsidR="78713FB1" w:rsidRPr="00760C36">
              <w:rPr>
                <w:rFonts w:ascii="Arial" w:eastAsia="Arial" w:hAnsi="Arial" w:cs="Arial"/>
                <w:sz w:val="22"/>
                <w:szCs w:val="22"/>
              </w:rPr>
              <w:t xml:space="preserve">member </w:t>
            </w:r>
            <w:r w:rsidRPr="00760C36">
              <w:rPr>
                <w:rFonts w:ascii="Arial" w:eastAsia="Arial" w:hAnsi="Arial" w:cs="Arial"/>
                <w:sz w:val="22"/>
                <w:szCs w:val="22"/>
              </w:rPr>
              <w:t>at bedside</w:t>
            </w:r>
          </w:p>
          <w:p w14:paraId="2797FCEC"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Manages post-lumbar puncture headache and back pain appropriately</w:t>
            </w:r>
          </w:p>
          <w:p w14:paraId="1F144734" w14:textId="1D06C3F3"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Consults anesthesia for blood patch when appropriate</w:t>
            </w:r>
          </w:p>
        </w:tc>
      </w:tr>
      <w:tr w:rsidR="00423B1D" w:rsidRPr="00760C36" w14:paraId="402FB11C" w14:textId="77777777" w:rsidTr="006F5E84">
        <w:tc>
          <w:tcPr>
            <w:tcW w:w="4950" w:type="dxa"/>
            <w:tcBorders>
              <w:top w:val="single" w:sz="4" w:space="0" w:color="000000"/>
              <w:bottom w:val="single" w:sz="4" w:space="0" w:color="000000"/>
            </w:tcBorders>
            <w:shd w:val="clear" w:color="auto" w:fill="C9C9C9"/>
          </w:tcPr>
          <w:p w14:paraId="541332C5" w14:textId="50FA8351" w:rsidR="00793231" w:rsidRPr="00760C36" w:rsidRDefault="00DE07EC" w:rsidP="00650667">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F5E84" w:rsidRPr="006F5E84">
              <w:rPr>
                <w:rFonts w:ascii="Arial" w:eastAsia="Arial" w:hAnsi="Arial" w:cs="Arial"/>
                <w:i/>
                <w:color w:val="000000"/>
              </w:rPr>
              <w:t>With indirect supervision, performs lumbar puncture and interprets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E5C734" w14:textId="3363F15F"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Performs lumbar puncture using appropriate technique with faculty </w:t>
            </w:r>
            <w:r w:rsidR="0060094A">
              <w:rPr>
                <w:rFonts w:ascii="Arial" w:eastAsia="Arial" w:hAnsi="Arial" w:cs="Arial"/>
                <w:color w:val="000000" w:themeColor="text1"/>
                <w:sz w:val="22"/>
                <w:szCs w:val="22"/>
              </w:rPr>
              <w:t xml:space="preserve">member(s) </w:t>
            </w:r>
            <w:r w:rsidRPr="00760C36">
              <w:rPr>
                <w:rFonts w:ascii="Arial" w:eastAsia="Arial" w:hAnsi="Arial" w:cs="Arial"/>
                <w:color w:val="000000" w:themeColor="text1"/>
                <w:sz w:val="22"/>
                <w:szCs w:val="22"/>
              </w:rPr>
              <w:t>available as needed</w:t>
            </w:r>
          </w:p>
          <w:p w14:paraId="7F8F86B4" w14:textId="19734333" w:rsidR="00793231" w:rsidRPr="00760C36" w:rsidRDefault="429722F2"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Differentiates between bacterial, viral, aseptic, and fungal meningitis based on pattern of glucose, protein, and cell count</w:t>
            </w:r>
          </w:p>
        </w:tc>
      </w:tr>
      <w:tr w:rsidR="00423B1D" w:rsidRPr="00760C36" w14:paraId="13BADF1B" w14:textId="77777777" w:rsidTr="006F5E84">
        <w:tc>
          <w:tcPr>
            <w:tcW w:w="4950" w:type="dxa"/>
            <w:tcBorders>
              <w:top w:val="single" w:sz="4" w:space="0" w:color="000000"/>
              <w:bottom w:val="single" w:sz="4" w:space="0" w:color="000000"/>
            </w:tcBorders>
            <w:shd w:val="clear" w:color="auto" w:fill="C9C9C9"/>
          </w:tcPr>
          <w:p w14:paraId="00AA539F" w14:textId="20547C4B" w:rsidR="00793231" w:rsidRPr="00760C36" w:rsidRDefault="00DE07EC" w:rsidP="00650667">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F5E84" w:rsidRPr="006F5E84">
              <w:rPr>
                <w:rFonts w:ascii="Arial" w:eastAsia="Arial" w:hAnsi="Arial" w:cs="Arial"/>
                <w:i/>
              </w:rPr>
              <w:t>Identifies and interprets specialized cerebrospinal fluid studies to aid diagnosis, and independently performs lumbar puncture on patients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617FED" w14:textId="4DBC7CC3" w:rsidR="00553C53" w:rsidRPr="00760C36" w:rsidRDefault="3CB4BEB0"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Obtains </w:t>
            </w:r>
            <w:r w:rsidR="0060094A">
              <w:rPr>
                <w:rFonts w:ascii="Arial" w:eastAsia="Arial" w:hAnsi="Arial" w:cs="Arial"/>
                <w:sz w:val="22"/>
                <w:szCs w:val="22"/>
              </w:rPr>
              <w:t>cerebrospinal fluid</w:t>
            </w:r>
            <w:r w:rsidR="0060094A" w:rsidRPr="00760C36">
              <w:rPr>
                <w:rFonts w:ascii="Arial" w:eastAsia="Arial" w:hAnsi="Arial" w:cs="Arial"/>
                <w:sz w:val="22"/>
                <w:szCs w:val="22"/>
              </w:rPr>
              <w:t xml:space="preserve"> </w:t>
            </w:r>
            <w:r w:rsidRPr="00760C36">
              <w:rPr>
                <w:rFonts w:ascii="Arial" w:eastAsia="Arial" w:hAnsi="Arial" w:cs="Arial"/>
                <w:sz w:val="22"/>
                <w:szCs w:val="22"/>
              </w:rPr>
              <w:t>lactate for suspected metabolic disorders</w:t>
            </w:r>
          </w:p>
          <w:p w14:paraId="1B6D71FA" w14:textId="530B268C" w:rsidR="00553C53" w:rsidRPr="00760C36" w:rsidRDefault="3CB4BEB0"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Obtains </w:t>
            </w:r>
            <w:r w:rsidR="3D2AB7B8" w:rsidRPr="00760C36">
              <w:rPr>
                <w:rFonts w:ascii="Arial" w:eastAsia="Arial" w:hAnsi="Arial" w:cs="Arial"/>
                <w:sz w:val="22"/>
                <w:szCs w:val="22"/>
              </w:rPr>
              <w:t xml:space="preserve">serum glucose and compares to </w:t>
            </w:r>
            <w:r w:rsidR="0060094A">
              <w:rPr>
                <w:rFonts w:ascii="Arial" w:eastAsia="Arial" w:hAnsi="Arial" w:cs="Arial"/>
                <w:sz w:val="22"/>
                <w:szCs w:val="22"/>
              </w:rPr>
              <w:t>cerebrospinal fluid</w:t>
            </w:r>
            <w:r w:rsidR="0060094A" w:rsidRPr="00760C36">
              <w:rPr>
                <w:rFonts w:ascii="Arial" w:eastAsia="Arial" w:hAnsi="Arial" w:cs="Arial"/>
                <w:sz w:val="22"/>
                <w:szCs w:val="22"/>
              </w:rPr>
              <w:t xml:space="preserve"> </w:t>
            </w:r>
            <w:r w:rsidR="3D2AB7B8" w:rsidRPr="00760C36">
              <w:rPr>
                <w:rFonts w:ascii="Arial" w:eastAsia="Arial" w:hAnsi="Arial" w:cs="Arial"/>
                <w:sz w:val="22"/>
                <w:szCs w:val="22"/>
              </w:rPr>
              <w:t>studies in patients suspected of having glucose transporter deficiencies</w:t>
            </w:r>
          </w:p>
          <w:p w14:paraId="22AF9AA4" w14:textId="77777777" w:rsidR="00553C53" w:rsidRPr="00760C36" w:rsidRDefault="3CB4BEB0"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w:t>
            </w:r>
            <w:proofErr w:type="spellStart"/>
            <w:r w:rsidRPr="00760C36">
              <w:rPr>
                <w:rFonts w:ascii="Arial" w:eastAsia="Arial" w:hAnsi="Arial" w:cs="Arial"/>
                <w:sz w:val="22"/>
                <w:szCs w:val="22"/>
              </w:rPr>
              <w:t>albuminocytologic</w:t>
            </w:r>
            <w:proofErr w:type="spellEnd"/>
            <w:r w:rsidRPr="00760C36">
              <w:rPr>
                <w:rFonts w:ascii="Arial" w:eastAsia="Arial" w:hAnsi="Arial" w:cs="Arial"/>
                <w:sz w:val="22"/>
                <w:szCs w:val="22"/>
              </w:rPr>
              <w:t xml:space="preserve"> dissociation as an indicator of inflammatory processes</w:t>
            </w:r>
          </w:p>
          <w:p w14:paraId="2156A313" w14:textId="2550AAA7"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Performs lumbar puncture using appropriate technique on patients of all ages, including neonates, without direct supervision of faculty</w:t>
            </w:r>
            <w:r w:rsidR="78713FB1" w:rsidRPr="00760C36">
              <w:rPr>
                <w:rFonts w:ascii="Arial" w:eastAsia="Arial" w:hAnsi="Arial" w:cs="Arial"/>
                <w:sz w:val="22"/>
                <w:szCs w:val="22"/>
              </w:rPr>
              <w:t xml:space="preserve"> members</w:t>
            </w:r>
          </w:p>
        </w:tc>
      </w:tr>
      <w:tr w:rsidR="00423B1D" w:rsidRPr="00760C36" w14:paraId="19EE3DBD" w14:textId="77777777" w:rsidTr="006F5E84">
        <w:tc>
          <w:tcPr>
            <w:tcW w:w="4950" w:type="dxa"/>
            <w:tcBorders>
              <w:top w:val="single" w:sz="4" w:space="0" w:color="000000"/>
              <w:bottom w:val="single" w:sz="4" w:space="0" w:color="000000"/>
            </w:tcBorders>
            <w:shd w:val="clear" w:color="auto" w:fill="C9C9C9"/>
          </w:tcPr>
          <w:p w14:paraId="030DCD91" w14:textId="77E61016" w:rsidR="00793231" w:rsidRPr="00760C36" w:rsidRDefault="00DE07EC" w:rsidP="00650667">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F5E84" w:rsidRPr="006F5E84">
              <w:rPr>
                <w:rFonts w:ascii="Arial" w:eastAsia="Arial" w:hAnsi="Arial" w:cs="Arial"/>
                <w:i/>
              </w:rPr>
              <w:t>Instructs others in proper lumbar puncture technique and administers intrathecal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7D2BB9" w14:textId="43E98803" w:rsidR="00553C53" w:rsidRPr="00760C36" w:rsidRDefault="3DA7B97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Teaches </w:t>
            </w:r>
            <w:r w:rsidR="0060094A">
              <w:rPr>
                <w:rFonts w:ascii="Arial" w:eastAsia="Arial" w:hAnsi="Arial" w:cs="Arial"/>
                <w:sz w:val="22"/>
                <w:szCs w:val="22"/>
              </w:rPr>
              <w:t xml:space="preserve">more </w:t>
            </w:r>
            <w:r w:rsidRPr="00760C36">
              <w:rPr>
                <w:rFonts w:ascii="Arial" w:eastAsia="Arial" w:hAnsi="Arial" w:cs="Arial"/>
                <w:sz w:val="22"/>
                <w:szCs w:val="22"/>
              </w:rPr>
              <w:t xml:space="preserve">junior </w:t>
            </w:r>
            <w:r w:rsidR="0060094A">
              <w:rPr>
                <w:rFonts w:ascii="Arial" w:eastAsia="Arial" w:hAnsi="Arial" w:cs="Arial"/>
                <w:sz w:val="22"/>
                <w:szCs w:val="22"/>
              </w:rPr>
              <w:t>learners</w:t>
            </w:r>
            <w:r w:rsidR="0060094A" w:rsidRPr="00760C36">
              <w:rPr>
                <w:rFonts w:ascii="Arial" w:eastAsia="Arial" w:hAnsi="Arial" w:cs="Arial"/>
                <w:sz w:val="22"/>
                <w:szCs w:val="22"/>
              </w:rPr>
              <w:t xml:space="preserve"> </w:t>
            </w:r>
            <w:r w:rsidR="1D68F4BF" w:rsidRPr="00760C36">
              <w:rPr>
                <w:rFonts w:ascii="Arial" w:eastAsia="Arial" w:hAnsi="Arial" w:cs="Arial"/>
                <w:sz w:val="22"/>
                <w:szCs w:val="22"/>
              </w:rPr>
              <w:t>appropriate positioning and procedures for performing lumbar punctures</w:t>
            </w:r>
          </w:p>
          <w:p w14:paraId="3A5AD0AF" w14:textId="1A7E723E" w:rsidR="00553C53" w:rsidRPr="00760C36" w:rsidRDefault="1D68F4BF"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Assists other </w:t>
            </w:r>
            <w:r w:rsidR="0060094A">
              <w:rPr>
                <w:rFonts w:ascii="Arial" w:eastAsia="Arial" w:hAnsi="Arial" w:cs="Arial"/>
                <w:sz w:val="22"/>
                <w:szCs w:val="22"/>
              </w:rPr>
              <w:t>learners</w:t>
            </w:r>
            <w:r w:rsidRPr="00760C36">
              <w:rPr>
                <w:rFonts w:ascii="Arial" w:eastAsia="Arial" w:hAnsi="Arial" w:cs="Arial"/>
                <w:sz w:val="22"/>
                <w:szCs w:val="22"/>
              </w:rPr>
              <w:t xml:space="preserve">, providers, and staff </w:t>
            </w:r>
            <w:r w:rsidR="0060094A">
              <w:rPr>
                <w:rFonts w:ascii="Arial" w:eastAsia="Arial" w:hAnsi="Arial" w:cs="Arial"/>
                <w:sz w:val="22"/>
                <w:szCs w:val="22"/>
              </w:rPr>
              <w:t xml:space="preserve">members </w:t>
            </w:r>
            <w:r w:rsidRPr="00760C36">
              <w:rPr>
                <w:rFonts w:ascii="Arial" w:eastAsia="Arial" w:hAnsi="Arial" w:cs="Arial"/>
                <w:sz w:val="22"/>
                <w:szCs w:val="22"/>
              </w:rPr>
              <w:t xml:space="preserve">in obtaining </w:t>
            </w:r>
            <w:r w:rsidR="0060094A">
              <w:rPr>
                <w:rFonts w:ascii="Arial" w:eastAsia="Arial" w:hAnsi="Arial" w:cs="Arial"/>
                <w:sz w:val="22"/>
                <w:szCs w:val="22"/>
              </w:rPr>
              <w:t>cerebrospinal fluid</w:t>
            </w:r>
            <w:r w:rsidR="0060094A" w:rsidRPr="00760C36">
              <w:rPr>
                <w:rFonts w:ascii="Arial" w:eastAsia="Arial" w:hAnsi="Arial" w:cs="Arial"/>
                <w:sz w:val="22"/>
                <w:szCs w:val="22"/>
              </w:rPr>
              <w:t xml:space="preserve"> </w:t>
            </w:r>
            <w:r w:rsidRPr="00760C36">
              <w:rPr>
                <w:rFonts w:ascii="Arial" w:eastAsia="Arial" w:hAnsi="Arial" w:cs="Arial"/>
                <w:sz w:val="22"/>
                <w:szCs w:val="22"/>
              </w:rPr>
              <w:t>in the setting of difficult or complex patient anatomy</w:t>
            </w:r>
          </w:p>
          <w:p w14:paraId="4393D8BA" w14:textId="249D1C7E"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Administers intrathecal medication such as </w:t>
            </w:r>
            <w:r w:rsidR="00270F1F" w:rsidRPr="00760C36">
              <w:rPr>
                <w:rFonts w:ascii="Arial" w:eastAsia="Arial" w:hAnsi="Arial" w:cs="Arial"/>
                <w:sz w:val="22"/>
                <w:szCs w:val="22"/>
              </w:rPr>
              <w:t xml:space="preserve">baclofen </w:t>
            </w:r>
          </w:p>
        </w:tc>
      </w:tr>
      <w:tr w:rsidR="00057124" w:rsidRPr="00760C36" w14:paraId="7ECEA7EA" w14:textId="77777777" w:rsidTr="766A4B39">
        <w:tc>
          <w:tcPr>
            <w:tcW w:w="4950" w:type="dxa"/>
            <w:shd w:val="clear" w:color="auto" w:fill="FFD965"/>
          </w:tcPr>
          <w:p w14:paraId="63C34C82" w14:textId="77777777" w:rsidR="00793231" w:rsidRPr="00760C36" w:rsidRDefault="00DE07EC" w:rsidP="00650667">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9B93F04"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613A5005"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 of laboratory results</w:t>
            </w:r>
          </w:p>
          <w:p w14:paraId="50844EC4" w14:textId="6BB6DC9C"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760C36" w14:paraId="610561E0" w14:textId="77777777" w:rsidTr="766A4B39">
        <w:tc>
          <w:tcPr>
            <w:tcW w:w="4950" w:type="dxa"/>
            <w:shd w:val="clear" w:color="auto" w:fill="8DB3E2" w:themeFill="text2" w:themeFillTint="66"/>
          </w:tcPr>
          <w:p w14:paraId="590CBFBB" w14:textId="77777777" w:rsidR="00793231" w:rsidRPr="00760C36" w:rsidRDefault="00DE07EC" w:rsidP="00650667">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9244F5C" w14:textId="5A172334" w:rsidR="00793231" w:rsidRPr="00760C36" w:rsidRDefault="00793231" w:rsidP="00553C53">
            <w:pPr>
              <w:pStyle w:val="CommentText"/>
              <w:numPr>
                <w:ilvl w:val="0"/>
                <w:numId w:val="27"/>
              </w:numPr>
              <w:spacing w:after="0"/>
              <w:ind w:left="180" w:hanging="180"/>
              <w:rPr>
                <w:rFonts w:ascii="Arial" w:hAnsi="Arial" w:cs="Arial"/>
                <w:sz w:val="22"/>
                <w:szCs w:val="22"/>
              </w:rPr>
            </w:pPr>
          </w:p>
        </w:tc>
      </w:tr>
      <w:tr w:rsidR="00057124" w:rsidRPr="00760C36" w14:paraId="30A71698" w14:textId="77777777" w:rsidTr="766A4B39">
        <w:trPr>
          <w:trHeight w:val="80"/>
        </w:trPr>
        <w:tc>
          <w:tcPr>
            <w:tcW w:w="4950" w:type="dxa"/>
            <w:shd w:val="clear" w:color="auto" w:fill="A8D08D"/>
          </w:tcPr>
          <w:p w14:paraId="2688A5F8" w14:textId="77777777" w:rsidR="00793231" w:rsidRPr="00760C36" w:rsidRDefault="00DE07EC" w:rsidP="00650667">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39E2C189" w14:textId="77777777" w:rsidR="00BC712F" w:rsidRPr="00760C36" w:rsidRDefault="00DE07EC" w:rsidP="00BC712F">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Ellengy</w:t>
            </w:r>
            <w:proofErr w:type="spellEnd"/>
            <w:r w:rsidRPr="00760C36">
              <w:rPr>
                <w:rFonts w:ascii="Arial" w:eastAsia="Arial" w:hAnsi="Arial" w:cs="Arial"/>
                <w:sz w:val="22"/>
                <w:szCs w:val="22"/>
              </w:rPr>
              <w:t xml:space="preserve"> MS, </w:t>
            </w:r>
            <w:proofErr w:type="spellStart"/>
            <w:r w:rsidRPr="00760C36">
              <w:rPr>
                <w:rFonts w:ascii="Arial" w:eastAsia="Arial" w:hAnsi="Arial" w:cs="Arial"/>
                <w:sz w:val="22"/>
                <w:szCs w:val="22"/>
              </w:rPr>
              <w:t>Tegtmeyer</w:t>
            </w:r>
            <w:proofErr w:type="spellEnd"/>
            <w:r w:rsidRPr="00760C36">
              <w:rPr>
                <w:rFonts w:ascii="Arial" w:eastAsia="Arial" w:hAnsi="Arial" w:cs="Arial"/>
                <w:sz w:val="22"/>
                <w:szCs w:val="22"/>
              </w:rPr>
              <w:t xml:space="preserve"> K, Lai S, </w:t>
            </w:r>
            <w:proofErr w:type="spellStart"/>
            <w:r w:rsidRPr="00760C36">
              <w:rPr>
                <w:rFonts w:ascii="Arial" w:eastAsia="Arial" w:hAnsi="Arial" w:cs="Arial"/>
                <w:sz w:val="22"/>
                <w:szCs w:val="22"/>
              </w:rPr>
              <w:t>Braner</w:t>
            </w:r>
            <w:proofErr w:type="spellEnd"/>
            <w:r w:rsidRPr="00760C36">
              <w:rPr>
                <w:rFonts w:ascii="Arial" w:eastAsia="Arial" w:hAnsi="Arial" w:cs="Arial"/>
                <w:sz w:val="22"/>
                <w:szCs w:val="22"/>
              </w:rPr>
              <w:t xml:space="preserve"> DAV. Lumbar puncture. </w:t>
            </w:r>
            <w:r w:rsidRPr="00760C36">
              <w:rPr>
                <w:rFonts w:ascii="Arial" w:eastAsia="Arial" w:hAnsi="Arial" w:cs="Arial"/>
                <w:i/>
                <w:iCs/>
                <w:sz w:val="22"/>
                <w:szCs w:val="22"/>
              </w:rPr>
              <w:t xml:space="preserve">N </w:t>
            </w:r>
            <w:proofErr w:type="spellStart"/>
            <w:r w:rsidRPr="00760C36">
              <w:rPr>
                <w:rFonts w:ascii="Arial" w:eastAsia="Arial" w:hAnsi="Arial" w:cs="Arial"/>
                <w:i/>
                <w:iCs/>
                <w:sz w:val="22"/>
                <w:szCs w:val="22"/>
              </w:rPr>
              <w:t>Engl</w:t>
            </w:r>
            <w:proofErr w:type="spellEnd"/>
            <w:r w:rsidRPr="00760C36">
              <w:rPr>
                <w:rFonts w:ascii="Arial" w:eastAsia="Arial" w:hAnsi="Arial" w:cs="Arial"/>
                <w:i/>
                <w:iCs/>
                <w:sz w:val="22"/>
                <w:szCs w:val="22"/>
              </w:rPr>
              <w:t xml:space="preserve"> J Med</w:t>
            </w:r>
            <w:r w:rsidRPr="00760C36">
              <w:rPr>
                <w:rFonts w:ascii="Arial" w:eastAsia="Arial" w:hAnsi="Arial" w:cs="Arial"/>
                <w:sz w:val="22"/>
                <w:szCs w:val="22"/>
              </w:rPr>
              <w:t xml:space="preserve"> 2006;</w:t>
            </w:r>
            <w:proofErr w:type="gramStart"/>
            <w:r w:rsidRPr="00760C36">
              <w:rPr>
                <w:rFonts w:ascii="Arial" w:eastAsia="Arial" w:hAnsi="Arial" w:cs="Arial"/>
                <w:sz w:val="22"/>
                <w:szCs w:val="22"/>
              </w:rPr>
              <w:t>355:e</w:t>
            </w:r>
            <w:proofErr w:type="gramEnd"/>
            <w:r w:rsidRPr="00760C36">
              <w:rPr>
                <w:rFonts w:ascii="Arial" w:eastAsia="Arial" w:hAnsi="Arial" w:cs="Arial"/>
                <w:sz w:val="22"/>
                <w:szCs w:val="22"/>
              </w:rPr>
              <w:t>12</w:t>
            </w:r>
            <w:r w:rsidR="005F6013" w:rsidRPr="00760C36">
              <w:rPr>
                <w:rFonts w:ascii="Arial" w:eastAsia="Arial" w:hAnsi="Arial" w:cs="Arial"/>
                <w:sz w:val="22"/>
                <w:szCs w:val="22"/>
              </w:rPr>
              <w:t>.</w:t>
            </w:r>
            <w:r w:rsidRPr="00760C36">
              <w:rPr>
                <w:rFonts w:ascii="Arial" w:eastAsia="Arial" w:hAnsi="Arial" w:cs="Arial"/>
                <w:sz w:val="22"/>
                <w:szCs w:val="22"/>
              </w:rPr>
              <w:t xml:space="preserve"> </w:t>
            </w:r>
            <w:hyperlink r:id="rId19" w:history="1">
              <w:r w:rsidR="005F6013" w:rsidRPr="00760C36">
                <w:rPr>
                  <w:rStyle w:val="Hyperlink"/>
                  <w:rFonts w:ascii="Arial" w:eastAsia="Arial" w:hAnsi="Arial" w:cs="Arial"/>
                  <w:sz w:val="22"/>
                  <w:szCs w:val="22"/>
                </w:rPr>
                <w:t>https://www.nejm.org/doi/full/10.1056/NEJMvcm054952</w:t>
              </w:r>
            </w:hyperlink>
            <w:r w:rsidR="005F6013" w:rsidRPr="00760C36">
              <w:rPr>
                <w:rFonts w:ascii="Arial" w:eastAsia="Arial" w:hAnsi="Arial" w:cs="Arial"/>
                <w:sz w:val="22"/>
                <w:szCs w:val="22"/>
              </w:rPr>
              <w:t>. 2021.</w:t>
            </w:r>
          </w:p>
          <w:p w14:paraId="2319D257" w14:textId="2DDAB1C6" w:rsidR="007C76CF" w:rsidRPr="00760C36" w:rsidRDefault="00B75024" w:rsidP="00BC71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Du Plessis AJ, </w:t>
            </w:r>
            <w:proofErr w:type="spellStart"/>
            <w:r w:rsidRPr="00760C36">
              <w:rPr>
                <w:rFonts w:ascii="Arial" w:eastAsia="Arial" w:hAnsi="Arial" w:cs="Arial"/>
                <w:sz w:val="22"/>
                <w:szCs w:val="22"/>
              </w:rPr>
              <w:t>Limperopoulos</w:t>
            </w:r>
            <w:proofErr w:type="spellEnd"/>
            <w:r w:rsidRPr="00760C36">
              <w:rPr>
                <w:rFonts w:ascii="Arial" w:eastAsia="Arial" w:hAnsi="Arial" w:cs="Arial"/>
                <w:sz w:val="22"/>
                <w:szCs w:val="22"/>
              </w:rPr>
              <w:t xml:space="preserve"> C, Volpe JJ. Cerebellar development.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2017:73.</w:t>
            </w:r>
          </w:p>
        </w:tc>
      </w:tr>
    </w:tbl>
    <w:p w14:paraId="1BD6D383" w14:textId="7AC45788" w:rsidR="0060094A" w:rsidRDefault="0060094A" w:rsidP="00EE65A3">
      <w:pPr>
        <w:spacing w:after="0" w:line="240" w:lineRule="auto"/>
        <w:rPr>
          <w:rFonts w:ascii="Arial" w:eastAsia="Arial" w:hAnsi="Arial" w:cs="Arial"/>
          <w:sz w:val="2"/>
          <w:szCs w:val="2"/>
        </w:rPr>
      </w:pPr>
    </w:p>
    <w:p w14:paraId="595EF15E" w14:textId="77777777" w:rsidR="0060094A" w:rsidRPr="00A94C2A" w:rsidRDefault="0060094A">
      <w:pPr>
        <w:rPr>
          <w:rFonts w:ascii="Arial" w:eastAsia="Arial" w:hAnsi="Arial" w:cs="Arial"/>
        </w:rPr>
      </w:pPr>
      <w:r w:rsidRPr="00A94C2A">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017E2E1C" w14:textId="77777777" w:rsidTr="1B24BE6D">
        <w:trPr>
          <w:trHeight w:val="760"/>
        </w:trPr>
        <w:tc>
          <w:tcPr>
            <w:tcW w:w="14125" w:type="dxa"/>
            <w:gridSpan w:val="2"/>
            <w:shd w:val="clear" w:color="auto" w:fill="9CC3E5"/>
          </w:tcPr>
          <w:p w14:paraId="61E90E39" w14:textId="46E9162E" w:rsidR="00793231" w:rsidRPr="00760C36" w:rsidRDefault="00DE07EC" w:rsidP="00EE65A3">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65076853"/>
            <w:r w:rsidRPr="00760C36">
              <w:rPr>
                <w:rFonts w:ascii="Arial" w:eastAsia="Arial" w:hAnsi="Arial" w:cs="Arial"/>
                <w:b/>
              </w:rPr>
              <w:lastRenderedPageBreak/>
              <w:t xml:space="preserve">Patient Care </w:t>
            </w:r>
            <w:r w:rsidR="00977359" w:rsidRPr="00760C36">
              <w:rPr>
                <w:rFonts w:ascii="Arial" w:eastAsia="Arial" w:hAnsi="Arial" w:cs="Arial"/>
                <w:b/>
              </w:rPr>
              <w:t>10</w:t>
            </w:r>
            <w:r w:rsidRPr="00760C36">
              <w:rPr>
                <w:rFonts w:ascii="Arial" w:eastAsia="Arial" w:hAnsi="Arial" w:cs="Arial"/>
                <w:b/>
              </w:rPr>
              <w:t>: Determination of Death by Neurologic Criteria</w:t>
            </w:r>
          </w:p>
          <w:bookmarkEnd w:id="11"/>
          <w:p w14:paraId="44D38410" w14:textId="0AAE4B50"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2415CD" w:rsidRPr="00760C36">
              <w:rPr>
                <w:rFonts w:ascii="Arial" w:eastAsia="Arial" w:hAnsi="Arial" w:cs="Arial"/>
              </w:rPr>
              <w:t>To make</w:t>
            </w:r>
            <w:r w:rsidRPr="00760C36">
              <w:rPr>
                <w:rFonts w:ascii="Arial" w:eastAsia="Arial" w:hAnsi="Arial" w:cs="Arial"/>
              </w:rPr>
              <w:t xml:space="preserve"> an appropriate determination of death using neurologic criteria</w:t>
            </w:r>
          </w:p>
        </w:tc>
      </w:tr>
      <w:tr w:rsidR="00057124" w:rsidRPr="00760C36" w14:paraId="68949252" w14:textId="77777777" w:rsidTr="1B24BE6D">
        <w:tc>
          <w:tcPr>
            <w:tcW w:w="4950" w:type="dxa"/>
            <w:shd w:val="clear" w:color="auto" w:fill="FAC090"/>
          </w:tcPr>
          <w:p w14:paraId="60BBA8E9" w14:textId="77777777" w:rsidR="00793231" w:rsidRPr="00760C36" w:rsidRDefault="00DE07EC" w:rsidP="008F6F48">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A4BCA17" w14:textId="77777777" w:rsidR="00793231" w:rsidRPr="00760C36" w:rsidRDefault="00DE07EC" w:rsidP="008F6F48">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297D2726" w14:textId="77777777" w:rsidTr="1B24BE6D">
        <w:tc>
          <w:tcPr>
            <w:tcW w:w="4950" w:type="dxa"/>
            <w:tcBorders>
              <w:top w:val="single" w:sz="4" w:space="0" w:color="000000" w:themeColor="text1"/>
              <w:bottom w:val="single" w:sz="4" w:space="0" w:color="000000" w:themeColor="text1"/>
            </w:tcBorders>
            <w:shd w:val="clear" w:color="auto" w:fill="C9C9C9"/>
          </w:tcPr>
          <w:p w14:paraId="26BE35F2" w14:textId="2FA9E604" w:rsidR="00793231" w:rsidRPr="00760C36" w:rsidRDefault="00DE07EC" w:rsidP="008F6F48">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color w:val="000000"/>
              </w:rPr>
              <w:t>Discusses the concept of determination of death by neurologic criteria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285CCD" w14:textId="1E3FBEED"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Explains why death may be declared while heart and lungs work or are being supported; may discuss criteria in general</w:t>
            </w:r>
            <w:r w:rsidR="16B205D9"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 but not identify all criteria</w:t>
            </w:r>
          </w:p>
        </w:tc>
      </w:tr>
      <w:tr w:rsidR="00423B1D" w:rsidRPr="00760C36" w14:paraId="2DB371AC" w14:textId="77777777" w:rsidTr="1B24BE6D">
        <w:tc>
          <w:tcPr>
            <w:tcW w:w="4950" w:type="dxa"/>
            <w:tcBorders>
              <w:top w:val="single" w:sz="4" w:space="0" w:color="000000" w:themeColor="text1"/>
              <w:bottom w:val="single" w:sz="4" w:space="0" w:color="000000" w:themeColor="text1"/>
            </w:tcBorders>
            <w:shd w:val="clear" w:color="auto" w:fill="C9C9C9"/>
          </w:tcPr>
          <w:p w14:paraId="4153AE41" w14:textId="78427A84" w:rsidR="00793231" w:rsidRPr="00760C36" w:rsidRDefault="00DE07EC" w:rsidP="008F6F4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Identifies components of determination of death by neurologic criteria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50B819" w14:textId="2DC7FA0D"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Cites the different criteria for determination of death by neurolog</w:t>
            </w:r>
            <w:r w:rsidR="16B205D9" w:rsidRPr="00760C36">
              <w:rPr>
                <w:rFonts w:ascii="Arial" w:eastAsia="Arial" w:hAnsi="Arial" w:cs="Arial"/>
                <w:sz w:val="22"/>
                <w:szCs w:val="22"/>
              </w:rPr>
              <w:t>ic criteria at different ages</w:t>
            </w:r>
          </w:p>
        </w:tc>
      </w:tr>
      <w:tr w:rsidR="00423B1D" w:rsidRPr="00760C36" w14:paraId="2E65F23D" w14:textId="77777777" w:rsidTr="1B24BE6D">
        <w:tc>
          <w:tcPr>
            <w:tcW w:w="4950" w:type="dxa"/>
            <w:tcBorders>
              <w:top w:val="single" w:sz="4" w:space="0" w:color="000000" w:themeColor="text1"/>
              <w:bottom w:val="single" w:sz="4" w:space="0" w:color="000000" w:themeColor="text1"/>
            </w:tcBorders>
            <w:shd w:val="clear" w:color="auto" w:fill="C9C9C9"/>
          </w:tcPr>
          <w:p w14:paraId="581C9E1D" w14:textId="0ECC5D63" w:rsidR="00793231" w:rsidRPr="00760C36" w:rsidRDefault="00DE07EC" w:rsidP="008F6F48">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F5E84" w:rsidRPr="006F5E84">
              <w:rPr>
                <w:rFonts w:ascii="Arial" w:eastAsia="Arial" w:hAnsi="Arial" w:cs="Arial"/>
                <w:i/>
                <w:color w:val="000000"/>
              </w:rPr>
              <w:t>With assistance, performs determination of death by neurologic criteria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EA9513" w14:textId="78400D27"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Performs the exam with assistance, with the observer helping with technique or helping identify other components of the exam not addressed by the resident</w:t>
            </w:r>
          </w:p>
        </w:tc>
      </w:tr>
      <w:tr w:rsidR="00423B1D" w:rsidRPr="00760C36" w14:paraId="778450D5" w14:textId="77777777" w:rsidTr="1B24BE6D">
        <w:tc>
          <w:tcPr>
            <w:tcW w:w="4950" w:type="dxa"/>
            <w:tcBorders>
              <w:top w:val="single" w:sz="4" w:space="0" w:color="000000" w:themeColor="text1"/>
              <w:bottom w:val="single" w:sz="4" w:space="0" w:color="000000" w:themeColor="text1"/>
            </w:tcBorders>
            <w:shd w:val="clear" w:color="auto" w:fill="C9C9C9"/>
          </w:tcPr>
          <w:p w14:paraId="180ADD10" w14:textId="01570019" w:rsidR="00793231" w:rsidRPr="00760C36" w:rsidRDefault="00DE07EC" w:rsidP="008F6F48">
            <w:pPr>
              <w:spacing w:after="0" w:line="240" w:lineRule="auto"/>
              <w:rPr>
                <w:rFonts w:ascii="Arial" w:eastAsia="Arial" w:hAnsi="Arial" w:cs="Arial"/>
              </w:rPr>
            </w:pPr>
            <w:r w:rsidRPr="00760C36">
              <w:rPr>
                <w:rFonts w:ascii="Arial" w:eastAsia="Arial" w:hAnsi="Arial" w:cs="Arial"/>
                <w:b/>
              </w:rPr>
              <w:t>Level 4</w:t>
            </w:r>
            <w:r w:rsidRPr="00760C36">
              <w:rPr>
                <w:rFonts w:ascii="Arial" w:eastAsia="Arial" w:hAnsi="Arial" w:cs="Arial"/>
              </w:rPr>
              <w:t xml:space="preserve"> </w:t>
            </w:r>
            <w:r w:rsidR="006F5E84" w:rsidRPr="006F5E84">
              <w:rPr>
                <w:rFonts w:ascii="Arial" w:eastAsia="Arial" w:hAnsi="Arial" w:cs="Arial"/>
                <w:i/>
              </w:rPr>
              <w:t>Performs determination of death by neurologic criteria in compliance with practice guidelines and state regulations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CF6C8D" w14:textId="79CF086C" w:rsidR="00793231" w:rsidRPr="00760C36" w:rsidRDefault="0077648A"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w:t>
            </w:r>
            <w:r w:rsidR="00DE07EC" w:rsidRPr="00760C36">
              <w:rPr>
                <w:rFonts w:ascii="Arial" w:eastAsia="Arial" w:hAnsi="Arial" w:cs="Arial"/>
                <w:sz w:val="22"/>
                <w:szCs w:val="22"/>
              </w:rPr>
              <w:t>erforms the exam, including a complete and accurate assessment</w:t>
            </w:r>
            <w:r w:rsidR="14AEA991" w:rsidRPr="00760C36">
              <w:rPr>
                <w:rFonts w:ascii="Arial" w:eastAsia="Arial" w:hAnsi="Arial" w:cs="Arial"/>
                <w:sz w:val="22"/>
                <w:szCs w:val="22"/>
              </w:rPr>
              <w:t xml:space="preserve"> with</w:t>
            </w:r>
            <w:r w:rsidR="00D8368F" w:rsidRPr="00760C36">
              <w:rPr>
                <w:rFonts w:ascii="Arial" w:eastAsia="Arial" w:hAnsi="Arial" w:cs="Arial"/>
                <w:sz w:val="22"/>
                <w:szCs w:val="22"/>
              </w:rPr>
              <w:t xml:space="preserve"> </w:t>
            </w:r>
            <w:r w:rsidR="14AEA991" w:rsidRPr="00760C36">
              <w:rPr>
                <w:rFonts w:ascii="Arial" w:eastAsia="Arial" w:hAnsi="Arial" w:cs="Arial"/>
                <w:sz w:val="22"/>
                <w:szCs w:val="22"/>
              </w:rPr>
              <w:t>f</w:t>
            </w:r>
            <w:r w:rsidR="00DE07EC" w:rsidRPr="00760C36">
              <w:rPr>
                <w:rFonts w:ascii="Arial" w:eastAsia="Arial" w:hAnsi="Arial" w:cs="Arial"/>
                <w:sz w:val="22"/>
                <w:szCs w:val="22"/>
              </w:rPr>
              <w:t xml:space="preserve">aculty </w:t>
            </w:r>
            <w:r w:rsidR="14AEA991" w:rsidRPr="00760C36">
              <w:rPr>
                <w:rFonts w:ascii="Arial" w:eastAsia="Arial" w:hAnsi="Arial" w:cs="Arial"/>
                <w:sz w:val="22"/>
                <w:szCs w:val="22"/>
              </w:rPr>
              <w:t xml:space="preserve">member </w:t>
            </w:r>
            <w:r w:rsidR="00DE07EC" w:rsidRPr="00760C36">
              <w:rPr>
                <w:rFonts w:ascii="Arial" w:eastAsia="Arial" w:hAnsi="Arial" w:cs="Arial"/>
                <w:sz w:val="22"/>
                <w:szCs w:val="22"/>
              </w:rPr>
              <w:t>present but not participat</w:t>
            </w:r>
            <w:r w:rsidR="14AEA991" w:rsidRPr="00760C36">
              <w:rPr>
                <w:rFonts w:ascii="Arial" w:eastAsia="Arial" w:hAnsi="Arial" w:cs="Arial"/>
                <w:sz w:val="22"/>
                <w:szCs w:val="22"/>
              </w:rPr>
              <w:t>ing</w:t>
            </w:r>
            <w:r w:rsidRPr="00760C36">
              <w:rPr>
                <w:rFonts w:ascii="Arial" w:eastAsia="Arial" w:hAnsi="Arial" w:cs="Arial"/>
                <w:sz w:val="22"/>
                <w:szCs w:val="22"/>
              </w:rPr>
              <w:t xml:space="preserve"> (simulation o</w:t>
            </w:r>
            <w:r w:rsidR="008F5A0A" w:rsidRPr="00760C36">
              <w:rPr>
                <w:rFonts w:ascii="Arial" w:eastAsia="Arial" w:hAnsi="Arial" w:cs="Arial"/>
                <w:sz w:val="22"/>
                <w:szCs w:val="22"/>
              </w:rPr>
              <w:t>r live)</w:t>
            </w:r>
          </w:p>
        </w:tc>
      </w:tr>
      <w:tr w:rsidR="00423B1D" w:rsidRPr="00760C36" w14:paraId="75CBDE6C" w14:textId="77777777" w:rsidTr="1B24BE6D">
        <w:tc>
          <w:tcPr>
            <w:tcW w:w="4950" w:type="dxa"/>
            <w:tcBorders>
              <w:top w:val="single" w:sz="4" w:space="0" w:color="000000" w:themeColor="text1"/>
              <w:bottom w:val="single" w:sz="4" w:space="0" w:color="000000" w:themeColor="text1"/>
            </w:tcBorders>
            <w:shd w:val="clear" w:color="auto" w:fill="C9C9C9"/>
          </w:tcPr>
          <w:p w14:paraId="2A1E0613" w14:textId="294CA76A" w:rsidR="00793231" w:rsidRPr="00760C36" w:rsidRDefault="00DE07EC" w:rsidP="008F6F48">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F5E84" w:rsidRPr="006F5E84">
              <w:rPr>
                <w:rFonts w:ascii="Arial" w:eastAsia="Arial" w:hAnsi="Arial" w:cs="Arial"/>
                <w:i/>
              </w:rPr>
              <w:t>Teaches others the determination of death by neurologic criteria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DBC2C5" w14:textId="1C28E55D" w:rsidR="00793231" w:rsidRPr="00760C36" w:rsidRDefault="1B24BE6D" w:rsidP="00553C53">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 xml:space="preserve"> </w:t>
            </w:r>
            <w:r w:rsidR="00B632BB">
              <w:rPr>
                <w:rFonts w:ascii="Arial" w:eastAsia="Arial" w:hAnsi="Arial" w:cs="Arial"/>
                <w:sz w:val="22"/>
                <w:szCs w:val="22"/>
              </w:rPr>
              <w:t>M</w:t>
            </w:r>
            <w:r w:rsidRPr="1B24BE6D">
              <w:rPr>
                <w:rFonts w:ascii="Arial" w:eastAsia="Arial" w:hAnsi="Arial" w:cs="Arial"/>
                <w:sz w:val="22"/>
                <w:szCs w:val="22"/>
              </w:rPr>
              <w:t>odels the approach to determination of death by neurologic criteria, including identifying the patient appropriately, discussing with the patient’s family, discussing with other medical teams and staff members, completing a full exam accurately, interpreting the exam appropriately, and discussing the results and interpretation with the family professionally and compassionately</w:t>
            </w:r>
          </w:p>
        </w:tc>
      </w:tr>
      <w:tr w:rsidR="00057124" w:rsidRPr="00760C36" w14:paraId="1B986C38" w14:textId="77777777" w:rsidTr="1B24BE6D">
        <w:trPr>
          <w:trHeight w:val="520"/>
        </w:trPr>
        <w:tc>
          <w:tcPr>
            <w:tcW w:w="4950" w:type="dxa"/>
            <w:shd w:val="clear" w:color="auto" w:fill="FFD965"/>
          </w:tcPr>
          <w:p w14:paraId="2920D3CA" w14:textId="77777777" w:rsidR="00793231" w:rsidRPr="00760C36" w:rsidRDefault="00DE07EC" w:rsidP="008F6F48">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72099D79"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52B59816" w14:textId="1BB7B78F"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760C36" w14:paraId="35409FB1" w14:textId="77777777" w:rsidTr="1B24BE6D">
        <w:tc>
          <w:tcPr>
            <w:tcW w:w="4950" w:type="dxa"/>
            <w:shd w:val="clear" w:color="auto" w:fill="8DB3E2" w:themeFill="text2" w:themeFillTint="66"/>
          </w:tcPr>
          <w:p w14:paraId="417C6D38" w14:textId="77777777" w:rsidR="00793231" w:rsidRPr="00760C36" w:rsidRDefault="00DE07EC" w:rsidP="001762D7">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D76E51E" w14:textId="044A2CCC" w:rsidR="00793231" w:rsidRPr="00760C36" w:rsidRDefault="00793231" w:rsidP="00553C53">
            <w:pPr>
              <w:pStyle w:val="CommentText"/>
              <w:numPr>
                <w:ilvl w:val="0"/>
                <w:numId w:val="27"/>
              </w:numPr>
              <w:spacing w:after="0"/>
              <w:ind w:left="180" w:hanging="180"/>
              <w:rPr>
                <w:rFonts w:ascii="Arial" w:hAnsi="Arial" w:cs="Arial"/>
                <w:sz w:val="22"/>
                <w:szCs w:val="22"/>
              </w:rPr>
            </w:pPr>
          </w:p>
        </w:tc>
      </w:tr>
      <w:tr w:rsidR="00057124" w:rsidRPr="00760C36" w14:paraId="75A64C30" w14:textId="77777777" w:rsidTr="1B24BE6D">
        <w:trPr>
          <w:trHeight w:val="80"/>
        </w:trPr>
        <w:tc>
          <w:tcPr>
            <w:tcW w:w="4950" w:type="dxa"/>
            <w:shd w:val="clear" w:color="auto" w:fill="A8D08D"/>
          </w:tcPr>
          <w:p w14:paraId="0B3B2371" w14:textId="77777777" w:rsidR="00793231" w:rsidRPr="00760C36" w:rsidRDefault="00DE07EC" w:rsidP="001762D7">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3C42C02" w14:textId="77777777" w:rsidR="000B47D8" w:rsidRPr="00760C36" w:rsidRDefault="0020665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Martin SD, Porter MB. Performing the </w:t>
            </w:r>
            <w:r w:rsidR="002E5652" w:rsidRPr="00760C36">
              <w:rPr>
                <w:rFonts w:ascii="Arial" w:hAnsi="Arial" w:cs="Arial"/>
                <w:sz w:val="22"/>
                <w:szCs w:val="22"/>
              </w:rPr>
              <w:t>b</w:t>
            </w:r>
            <w:r w:rsidRPr="00760C36">
              <w:rPr>
                <w:rFonts w:ascii="Arial" w:hAnsi="Arial" w:cs="Arial"/>
                <w:sz w:val="22"/>
                <w:szCs w:val="22"/>
              </w:rPr>
              <w:t xml:space="preserve">rain </w:t>
            </w:r>
            <w:r w:rsidR="002E5652" w:rsidRPr="00760C36">
              <w:rPr>
                <w:rFonts w:ascii="Arial" w:hAnsi="Arial" w:cs="Arial"/>
                <w:sz w:val="22"/>
                <w:szCs w:val="22"/>
              </w:rPr>
              <w:t>d</w:t>
            </w:r>
            <w:r w:rsidRPr="00760C36">
              <w:rPr>
                <w:rFonts w:ascii="Arial" w:hAnsi="Arial" w:cs="Arial"/>
                <w:sz w:val="22"/>
                <w:szCs w:val="22"/>
              </w:rPr>
              <w:t xml:space="preserve">eath </w:t>
            </w:r>
            <w:r w:rsidR="002E5652" w:rsidRPr="00760C36">
              <w:rPr>
                <w:rFonts w:ascii="Arial" w:hAnsi="Arial" w:cs="Arial"/>
                <w:sz w:val="22"/>
                <w:szCs w:val="22"/>
              </w:rPr>
              <w:t>e</w:t>
            </w:r>
            <w:r w:rsidRPr="00760C36">
              <w:rPr>
                <w:rFonts w:ascii="Arial" w:hAnsi="Arial" w:cs="Arial"/>
                <w:sz w:val="22"/>
                <w:szCs w:val="22"/>
              </w:rPr>
              <w:t xml:space="preserve">xamination and the </w:t>
            </w:r>
            <w:r w:rsidR="002E5652" w:rsidRPr="00760C36">
              <w:rPr>
                <w:rFonts w:ascii="Arial" w:hAnsi="Arial" w:cs="Arial"/>
                <w:sz w:val="22"/>
                <w:szCs w:val="22"/>
              </w:rPr>
              <w:t>d</w:t>
            </w:r>
            <w:r w:rsidRPr="00760C36">
              <w:rPr>
                <w:rFonts w:ascii="Arial" w:hAnsi="Arial" w:cs="Arial"/>
                <w:sz w:val="22"/>
                <w:szCs w:val="22"/>
              </w:rPr>
              <w:t xml:space="preserve">eclaration of </w:t>
            </w:r>
            <w:r w:rsidR="002E5652" w:rsidRPr="00760C36">
              <w:rPr>
                <w:rFonts w:ascii="Arial" w:hAnsi="Arial" w:cs="Arial"/>
                <w:sz w:val="22"/>
                <w:szCs w:val="22"/>
              </w:rPr>
              <w:t>p</w:t>
            </w:r>
            <w:r w:rsidRPr="00760C36">
              <w:rPr>
                <w:rFonts w:ascii="Arial" w:hAnsi="Arial" w:cs="Arial"/>
                <w:sz w:val="22"/>
                <w:szCs w:val="22"/>
              </w:rPr>
              <w:t xml:space="preserve">ediatric </w:t>
            </w:r>
            <w:r w:rsidR="002E5652" w:rsidRPr="00760C36">
              <w:rPr>
                <w:rFonts w:ascii="Arial" w:hAnsi="Arial" w:cs="Arial"/>
                <w:sz w:val="22"/>
                <w:szCs w:val="22"/>
              </w:rPr>
              <w:t>b</w:t>
            </w:r>
            <w:r w:rsidRPr="00760C36">
              <w:rPr>
                <w:rFonts w:ascii="Arial" w:hAnsi="Arial" w:cs="Arial"/>
                <w:sz w:val="22"/>
                <w:szCs w:val="22"/>
              </w:rPr>
              <w:t xml:space="preserve">rain </w:t>
            </w:r>
            <w:r w:rsidR="002E5652" w:rsidRPr="00760C36">
              <w:rPr>
                <w:rFonts w:ascii="Arial" w:hAnsi="Arial" w:cs="Arial"/>
                <w:sz w:val="22"/>
                <w:szCs w:val="22"/>
              </w:rPr>
              <w:t>d</w:t>
            </w:r>
            <w:r w:rsidRPr="00760C36">
              <w:rPr>
                <w:rFonts w:ascii="Arial" w:hAnsi="Arial" w:cs="Arial"/>
                <w:sz w:val="22"/>
                <w:szCs w:val="22"/>
              </w:rPr>
              <w:t xml:space="preserve">eath. </w:t>
            </w:r>
            <w:r w:rsidRPr="00760C36">
              <w:rPr>
                <w:rFonts w:ascii="Arial" w:hAnsi="Arial" w:cs="Arial"/>
                <w:i/>
                <w:iCs/>
                <w:sz w:val="22"/>
                <w:szCs w:val="22"/>
              </w:rPr>
              <w:t xml:space="preserve">J </w:t>
            </w:r>
            <w:proofErr w:type="spellStart"/>
            <w:r w:rsidRPr="00760C36">
              <w:rPr>
                <w:rFonts w:ascii="Arial" w:hAnsi="Arial" w:cs="Arial"/>
                <w:i/>
                <w:iCs/>
                <w:sz w:val="22"/>
                <w:szCs w:val="22"/>
              </w:rPr>
              <w:t>Pediatr</w:t>
            </w:r>
            <w:proofErr w:type="spellEnd"/>
            <w:r w:rsidRPr="00760C36">
              <w:rPr>
                <w:rFonts w:ascii="Arial" w:hAnsi="Arial" w:cs="Arial"/>
                <w:i/>
                <w:iCs/>
                <w:sz w:val="22"/>
                <w:szCs w:val="22"/>
              </w:rPr>
              <w:t xml:space="preserve"> Intensive Care</w:t>
            </w:r>
            <w:r w:rsidRPr="00760C36">
              <w:rPr>
                <w:rFonts w:ascii="Arial" w:hAnsi="Arial" w:cs="Arial"/>
                <w:sz w:val="22"/>
                <w:szCs w:val="22"/>
              </w:rPr>
              <w:t>. 2017;6(4):229-233</w:t>
            </w:r>
            <w:r w:rsidR="002E5652" w:rsidRPr="00760C36">
              <w:rPr>
                <w:rFonts w:ascii="Arial" w:hAnsi="Arial" w:cs="Arial"/>
                <w:sz w:val="22"/>
                <w:szCs w:val="22"/>
              </w:rPr>
              <w:t xml:space="preserve">. </w:t>
            </w:r>
            <w:hyperlink r:id="rId20" w:history="1">
              <w:r w:rsidR="002E5652" w:rsidRPr="00760C36">
                <w:rPr>
                  <w:rStyle w:val="Hyperlink"/>
                  <w:rFonts w:ascii="Arial" w:hAnsi="Arial" w:cs="Arial"/>
                  <w:sz w:val="22"/>
                  <w:szCs w:val="22"/>
                </w:rPr>
                <w:t>https://www.ncbi.nlm.nih.gov/pmc/articles/PMC6260313/pdf/10-1055-s-0037-1604013.pdf</w:t>
              </w:r>
            </w:hyperlink>
            <w:r w:rsidR="002E5652" w:rsidRPr="00760C36">
              <w:rPr>
                <w:rFonts w:ascii="Arial" w:hAnsi="Arial" w:cs="Arial"/>
                <w:sz w:val="22"/>
                <w:szCs w:val="22"/>
              </w:rPr>
              <w:t>. 2021.</w:t>
            </w:r>
            <w:r w:rsidR="000B47D8" w:rsidRPr="00760C36">
              <w:rPr>
                <w:rFonts w:ascii="Arial" w:hAnsi="Arial" w:cs="Arial"/>
                <w:sz w:val="22"/>
                <w:szCs w:val="22"/>
              </w:rPr>
              <w:t xml:space="preserve"> </w:t>
            </w:r>
          </w:p>
          <w:p w14:paraId="5688B4B2"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Nakagawa TA, </w:t>
            </w:r>
            <w:proofErr w:type="spellStart"/>
            <w:r w:rsidRPr="00760C36">
              <w:rPr>
                <w:rFonts w:ascii="Arial" w:eastAsia="Arial" w:hAnsi="Arial" w:cs="Arial"/>
                <w:sz w:val="22"/>
                <w:szCs w:val="22"/>
              </w:rPr>
              <w:t>Ashwal</w:t>
            </w:r>
            <w:proofErr w:type="spellEnd"/>
            <w:r w:rsidRPr="00760C36">
              <w:rPr>
                <w:rFonts w:ascii="Arial" w:eastAsia="Arial" w:hAnsi="Arial" w:cs="Arial"/>
                <w:sz w:val="22"/>
                <w:szCs w:val="22"/>
              </w:rPr>
              <w:t xml:space="preserve"> S, Mathur M, et al. Guidelines for the determination of brain death in infants and children: An update of the 1987 task force recommendations. </w:t>
            </w:r>
            <w:r w:rsidRPr="00760C36">
              <w:rPr>
                <w:rFonts w:ascii="Arial" w:eastAsia="Arial" w:hAnsi="Arial" w:cs="Arial"/>
                <w:i/>
                <w:sz w:val="22"/>
                <w:szCs w:val="22"/>
              </w:rPr>
              <w:t>Pediatrics</w:t>
            </w:r>
            <w:r w:rsidRPr="00760C36">
              <w:rPr>
                <w:rFonts w:ascii="Arial" w:eastAsia="Arial" w:hAnsi="Arial" w:cs="Arial"/>
                <w:sz w:val="22"/>
                <w:szCs w:val="22"/>
              </w:rPr>
              <w:t>. 2011;128(3</w:t>
            </w:r>
            <w:proofErr w:type="gramStart"/>
            <w:r w:rsidRPr="00760C36">
              <w:rPr>
                <w:rFonts w:ascii="Arial" w:eastAsia="Arial" w:hAnsi="Arial" w:cs="Arial"/>
                <w:sz w:val="22"/>
                <w:szCs w:val="22"/>
              </w:rPr>
              <w:t>):e</w:t>
            </w:r>
            <w:proofErr w:type="gramEnd"/>
            <w:r w:rsidRPr="00760C36">
              <w:rPr>
                <w:rFonts w:ascii="Arial" w:eastAsia="Arial" w:hAnsi="Arial" w:cs="Arial"/>
                <w:sz w:val="22"/>
                <w:szCs w:val="22"/>
              </w:rPr>
              <w:t xml:space="preserve">720-e740. </w:t>
            </w:r>
            <w:hyperlink r:id="rId21" w:history="1">
              <w:r w:rsidRPr="00760C36">
                <w:rPr>
                  <w:rStyle w:val="Hyperlink"/>
                  <w:rFonts w:ascii="Arial" w:eastAsia="Arial" w:hAnsi="Arial" w:cs="Arial"/>
                  <w:sz w:val="22"/>
                  <w:szCs w:val="22"/>
                </w:rPr>
                <w:t>https://pediatrics.aappublications.org/content/128/3/e720</w:t>
              </w:r>
            </w:hyperlink>
            <w:r w:rsidRPr="00760C36">
              <w:rPr>
                <w:rFonts w:ascii="Arial" w:eastAsia="Arial" w:hAnsi="Arial" w:cs="Arial"/>
                <w:sz w:val="22"/>
                <w:szCs w:val="22"/>
              </w:rPr>
              <w:t>. 2021.</w:t>
            </w:r>
          </w:p>
          <w:p w14:paraId="752A5FB3" w14:textId="1619A958" w:rsidR="0020665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World Health Organization. International Guidelines for the Determination of Death – Phase I. </w:t>
            </w:r>
            <w:hyperlink r:id="rId22" w:history="1">
              <w:r w:rsidRPr="00760C36">
                <w:rPr>
                  <w:rStyle w:val="Hyperlink"/>
                  <w:rFonts w:ascii="Arial" w:hAnsi="Arial" w:cs="Arial"/>
                  <w:sz w:val="22"/>
                  <w:szCs w:val="22"/>
                </w:rPr>
                <w:t>https://www.who.int/patientsafety/montreal-forum-report.pdf</w:t>
              </w:r>
            </w:hyperlink>
            <w:r w:rsidRPr="00760C36">
              <w:rPr>
                <w:rFonts w:ascii="Arial" w:hAnsi="Arial" w:cs="Arial"/>
                <w:sz w:val="22"/>
                <w:szCs w:val="22"/>
              </w:rPr>
              <w:t>. 2021.</w:t>
            </w:r>
          </w:p>
        </w:tc>
      </w:tr>
    </w:tbl>
    <w:p w14:paraId="07C5B884" w14:textId="63D102E5" w:rsidR="00EE7FA5" w:rsidRDefault="00EE7FA5" w:rsidP="001762D7">
      <w:pPr>
        <w:spacing w:after="0" w:line="240" w:lineRule="auto"/>
        <w:rPr>
          <w:rFonts w:ascii="Arial" w:eastAsia="Arial" w:hAnsi="Arial" w:cs="Arial"/>
        </w:rPr>
      </w:pPr>
    </w:p>
    <w:p w14:paraId="6ED0AE51" w14:textId="77777777" w:rsidR="002F1E59" w:rsidRDefault="00EE7FA5" w:rsidP="001762D7">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2B2D3FBC" w14:textId="77777777" w:rsidTr="169DD754">
        <w:trPr>
          <w:trHeight w:val="760"/>
        </w:trPr>
        <w:tc>
          <w:tcPr>
            <w:tcW w:w="14125" w:type="dxa"/>
            <w:gridSpan w:val="2"/>
            <w:shd w:val="clear" w:color="auto" w:fill="9CC3E5"/>
          </w:tcPr>
          <w:p w14:paraId="20C35158" w14:textId="21C3D8B0" w:rsidR="00793231" w:rsidRPr="00760C36" w:rsidRDefault="00DE07EC" w:rsidP="000B5741">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65076859"/>
            <w:r w:rsidRPr="00760C36">
              <w:rPr>
                <w:rFonts w:ascii="Arial" w:eastAsia="Arial" w:hAnsi="Arial" w:cs="Arial"/>
                <w:b/>
              </w:rPr>
              <w:lastRenderedPageBreak/>
              <w:t>Medical Knowledge 1: Development and Behavior</w:t>
            </w:r>
          </w:p>
          <w:bookmarkEnd w:id="12"/>
          <w:p w14:paraId="00147085"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2E4202" w:rsidRPr="00760C36">
              <w:rPr>
                <w:rFonts w:ascii="Arial" w:eastAsia="Arial" w:hAnsi="Arial" w:cs="Arial"/>
              </w:rPr>
              <w:t>To demonstrate</w:t>
            </w:r>
            <w:r w:rsidRPr="00760C36">
              <w:rPr>
                <w:rFonts w:ascii="Arial" w:eastAsia="Arial" w:hAnsi="Arial" w:cs="Arial"/>
              </w:rPr>
              <w:t xml:space="preserve"> sufficient knowledge to counsel families regarding common disorders of motor, emotional, cognitive, and behavioral development</w:t>
            </w:r>
          </w:p>
        </w:tc>
      </w:tr>
      <w:tr w:rsidR="00057124" w:rsidRPr="00760C36" w14:paraId="6B7B1429" w14:textId="77777777" w:rsidTr="169DD754">
        <w:tc>
          <w:tcPr>
            <w:tcW w:w="4950" w:type="dxa"/>
            <w:shd w:val="clear" w:color="auto" w:fill="FAC090"/>
          </w:tcPr>
          <w:p w14:paraId="01F2E997" w14:textId="77777777" w:rsidR="00793231" w:rsidRPr="00760C36" w:rsidRDefault="00DE07EC" w:rsidP="00FF2A7A">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5EF8023F" w14:textId="77777777" w:rsidR="00793231" w:rsidRPr="00760C36" w:rsidRDefault="00DE07EC" w:rsidP="00FF2A7A">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73AF9FF4" w14:textId="77777777" w:rsidTr="006139CD">
        <w:tc>
          <w:tcPr>
            <w:tcW w:w="4950" w:type="dxa"/>
            <w:tcBorders>
              <w:top w:val="single" w:sz="4" w:space="0" w:color="000000"/>
              <w:bottom w:val="single" w:sz="4" w:space="0" w:color="000000"/>
            </w:tcBorders>
            <w:shd w:val="clear" w:color="auto" w:fill="C9C9C9"/>
          </w:tcPr>
          <w:p w14:paraId="09F2D462" w14:textId="77777777" w:rsidR="006F5E84" w:rsidRPr="006F5E84" w:rsidRDefault="00DE07EC" w:rsidP="006F5E84">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F5E84" w:rsidRPr="006F5E84">
              <w:rPr>
                <w:rFonts w:ascii="Arial" w:eastAsia="Arial" w:hAnsi="Arial" w:cs="Arial"/>
                <w:i/>
                <w:color w:val="000000"/>
              </w:rPr>
              <w:t>Lists developmental norms across domains</w:t>
            </w:r>
          </w:p>
          <w:p w14:paraId="43CA7816" w14:textId="77777777" w:rsidR="006F5E84" w:rsidRPr="006F5E84" w:rsidRDefault="006F5E84" w:rsidP="006F5E84">
            <w:pPr>
              <w:spacing w:after="0" w:line="240" w:lineRule="auto"/>
              <w:rPr>
                <w:rFonts w:ascii="Arial" w:eastAsia="Arial" w:hAnsi="Arial" w:cs="Arial"/>
                <w:i/>
                <w:color w:val="000000"/>
              </w:rPr>
            </w:pPr>
          </w:p>
          <w:p w14:paraId="496DBE95" w14:textId="77777777" w:rsidR="006F5E84" w:rsidRPr="006F5E84" w:rsidRDefault="006F5E84" w:rsidP="006F5E84">
            <w:pPr>
              <w:spacing w:after="0" w:line="240" w:lineRule="auto"/>
              <w:rPr>
                <w:rFonts w:ascii="Arial" w:eastAsia="Arial" w:hAnsi="Arial" w:cs="Arial"/>
                <w:i/>
                <w:color w:val="000000"/>
              </w:rPr>
            </w:pPr>
          </w:p>
          <w:p w14:paraId="4CE5A42C" w14:textId="152A7ACA" w:rsidR="00793231" w:rsidRPr="00760C36"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Recognizes that all streams of development   evolve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090832"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Cites different expectations for development and behavior at different points in the lifespan, including normal acquisition of milestones</w:t>
            </w:r>
          </w:p>
          <w:p w14:paraId="407E7746" w14:textId="77777777" w:rsidR="00553C53" w:rsidRPr="00760C36" w:rsidRDefault="5136AF34"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Discusses that c</w:t>
            </w:r>
            <w:r w:rsidR="00DE07EC" w:rsidRPr="00760C36">
              <w:rPr>
                <w:rFonts w:ascii="Arial" w:eastAsia="Arial" w:hAnsi="Arial" w:cs="Arial"/>
                <w:color w:val="000000" w:themeColor="text1"/>
                <w:sz w:val="22"/>
                <w:szCs w:val="22"/>
              </w:rPr>
              <w:t xml:space="preserve">hildren typically roll by </w:t>
            </w:r>
            <w:r w:rsidR="14AEA991" w:rsidRPr="00760C36">
              <w:rPr>
                <w:rFonts w:ascii="Arial" w:eastAsia="Arial" w:hAnsi="Arial" w:cs="Arial"/>
                <w:color w:val="000000" w:themeColor="text1"/>
                <w:sz w:val="22"/>
                <w:szCs w:val="22"/>
              </w:rPr>
              <w:t>six</w:t>
            </w:r>
            <w:r w:rsidR="00DE07EC" w:rsidRPr="00760C36">
              <w:rPr>
                <w:rFonts w:ascii="Arial" w:eastAsia="Arial" w:hAnsi="Arial" w:cs="Arial"/>
                <w:color w:val="000000" w:themeColor="text1"/>
                <w:sz w:val="22"/>
                <w:szCs w:val="22"/>
              </w:rPr>
              <w:t xml:space="preserve"> months and walk by 15 months</w:t>
            </w:r>
          </w:p>
          <w:p w14:paraId="35E3F8BF" w14:textId="77777777" w:rsidR="00553C53" w:rsidRPr="00760C36" w:rsidRDefault="00553C53" w:rsidP="00553C53">
            <w:pPr>
              <w:pStyle w:val="CommentText"/>
              <w:spacing w:after="0"/>
              <w:rPr>
                <w:rFonts w:ascii="Arial" w:hAnsi="Arial" w:cs="Arial"/>
                <w:sz w:val="22"/>
                <w:szCs w:val="22"/>
              </w:rPr>
            </w:pPr>
          </w:p>
          <w:p w14:paraId="04E581C2" w14:textId="4EB2A154"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that children’s behavior might change over time but cannot give concrete examples</w:t>
            </w:r>
          </w:p>
        </w:tc>
      </w:tr>
      <w:tr w:rsidR="00423B1D" w:rsidRPr="00760C36" w14:paraId="0BB1B28A" w14:textId="77777777" w:rsidTr="006139CD">
        <w:tc>
          <w:tcPr>
            <w:tcW w:w="4950" w:type="dxa"/>
            <w:tcBorders>
              <w:top w:val="single" w:sz="4" w:space="0" w:color="000000"/>
              <w:bottom w:val="single" w:sz="4" w:space="0" w:color="000000"/>
            </w:tcBorders>
            <w:shd w:val="clear" w:color="auto" w:fill="C9C9C9"/>
          </w:tcPr>
          <w:p w14:paraId="36682CEC" w14:textId="77777777" w:rsidR="006F5E84" w:rsidRPr="006F5E84" w:rsidRDefault="00DE07EC" w:rsidP="006F5E84">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F5E84" w:rsidRPr="006F5E84">
              <w:rPr>
                <w:rFonts w:ascii="Arial" w:eastAsia="Arial" w:hAnsi="Arial" w:cs="Arial"/>
                <w:i/>
              </w:rPr>
              <w:t>Identifies signs and patterns of abnormal development</w:t>
            </w:r>
          </w:p>
          <w:p w14:paraId="55902C61" w14:textId="77777777" w:rsidR="006F5E84" w:rsidRPr="006F5E84" w:rsidRDefault="006F5E84" w:rsidP="006F5E84">
            <w:pPr>
              <w:spacing w:after="0" w:line="240" w:lineRule="auto"/>
              <w:rPr>
                <w:rFonts w:ascii="Arial" w:eastAsia="Arial" w:hAnsi="Arial" w:cs="Arial"/>
                <w:i/>
              </w:rPr>
            </w:pPr>
          </w:p>
          <w:p w14:paraId="0B1F4200" w14:textId="53D40201" w:rsidR="00793231" w:rsidRPr="00760C36" w:rsidRDefault="006F5E84" w:rsidP="006F5E84">
            <w:pPr>
              <w:spacing w:after="0" w:line="240" w:lineRule="auto"/>
              <w:rPr>
                <w:rFonts w:ascii="Arial" w:eastAsia="Arial" w:hAnsi="Arial" w:cs="Arial"/>
                <w:i/>
              </w:rPr>
            </w:pPr>
            <w:r w:rsidRPr="006F5E84">
              <w:rPr>
                <w:rFonts w:ascii="Arial" w:eastAsia="Arial" w:hAnsi="Arial" w:cs="Arial"/>
                <w:i/>
              </w:rPr>
              <w:t>Discusses normal neurodevelopment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D519F" w14:textId="77777777" w:rsidR="00553C53" w:rsidRPr="00760C36" w:rsidRDefault="00EC2D3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that children growing up in a bilingual household should not delay language acquisition</w:t>
            </w:r>
          </w:p>
          <w:p w14:paraId="3385F390" w14:textId="77777777" w:rsidR="00553C53" w:rsidRPr="00760C36" w:rsidRDefault="00553C53" w:rsidP="00553C53">
            <w:pPr>
              <w:pStyle w:val="CommentText"/>
              <w:spacing w:after="0"/>
              <w:rPr>
                <w:rFonts w:ascii="Arial" w:hAnsi="Arial" w:cs="Arial"/>
                <w:sz w:val="22"/>
                <w:szCs w:val="22"/>
              </w:rPr>
            </w:pPr>
          </w:p>
          <w:p w14:paraId="395D564D" w14:textId="77777777" w:rsidR="00553C53" w:rsidRPr="00760C36" w:rsidRDefault="5136AF34"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iscusses development of stranger anxiety</w:t>
            </w:r>
          </w:p>
          <w:p w14:paraId="48B96703" w14:textId="165AEDB1" w:rsidR="00793231" w:rsidRPr="00760C36" w:rsidRDefault="5136AF34"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iscusses that teenagers placing less value on parent’s values than on peers is typical</w:t>
            </w:r>
          </w:p>
        </w:tc>
      </w:tr>
      <w:tr w:rsidR="00423B1D" w:rsidRPr="00760C36" w14:paraId="259D9FAA" w14:textId="77777777" w:rsidTr="006139CD">
        <w:tc>
          <w:tcPr>
            <w:tcW w:w="4950" w:type="dxa"/>
            <w:tcBorders>
              <w:top w:val="single" w:sz="4" w:space="0" w:color="000000"/>
              <w:bottom w:val="single" w:sz="4" w:space="0" w:color="000000"/>
            </w:tcBorders>
            <w:shd w:val="clear" w:color="auto" w:fill="C9C9C9"/>
          </w:tcPr>
          <w:p w14:paraId="0284162F" w14:textId="77777777" w:rsidR="006F5E84" w:rsidRPr="006F5E84" w:rsidRDefault="00DE07EC" w:rsidP="006F5E84">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F5E84" w:rsidRPr="006F5E84">
              <w:rPr>
                <w:rFonts w:ascii="Arial" w:eastAsia="Arial" w:hAnsi="Arial" w:cs="Arial"/>
                <w:i/>
                <w:color w:val="000000"/>
              </w:rPr>
              <w:t>Interprets patterns of abnormalities across the streams of development</w:t>
            </w:r>
          </w:p>
          <w:p w14:paraId="2053B8BB" w14:textId="77777777" w:rsidR="006F5E84" w:rsidRPr="006F5E84" w:rsidRDefault="006F5E84" w:rsidP="006F5E84">
            <w:pPr>
              <w:spacing w:after="0" w:line="240" w:lineRule="auto"/>
              <w:rPr>
                <w:rFonts w:ascii="Arial" w:eastAsia="Arial" w:hAnsi="Arial" w:cs="Arial"/>
                <w:i/>
                <w:color w:val="000000"/>
              </w:rPr>
            </w:pPr>
          </w:p>
          <w:p w14:paraId="46E2A57E" w14:textId="77777777" w:rsidR="006F5E84" w:rsidRPr="006F5E84" w:rsidRDefault="006F5E84" w:rsidP="006F5E84">
            <w:pPr>
              <w:spacing w:after="0" w:line="240" w:lineRule="auto"/>
              <w:rPr>
                <w:rFonts w:ascii="Arial" w:eastAsia="Arial" w:hAnsi="Arial" w:cs="Arial"/>
                <w:i/>
                <w:color w:val="000000"/>
              </w:rPr>
            </w:pPr>
          </w:p>
          <w:p w14:paraId="3C0B34A6" w14:textId="4293904F" w:rsidR="00793231" w:rsidRPr="00760C36" w:rsidRDefault="006F5E84" w:rsidP="006F5E84">
            <w:pPr>
              <w:spacing w:after="0" w:line="240" w:lineRule="auto"/>
              <w:rPr>
                <w:rFonts w:ascii="Arial" w:eastAsia="Arial" w:hAnsi="Arial" w:cs="Arial"/>
                <w:i/>
                <w:color w:val="000000"/>
              </w:rPr>
            </w:pPr>
            <w:r w:rsidRPr="006F5E84">
              <w:rPr>
                <w:rFonts w:ascii="Arial" w:eastAsia="Arial" w:hAnsi="Arial" w:cs="Arial"/>
                <w:i/>
                <w:color w:val="000000"/>
              </w:rPr>
              <w:t>Discusses abnormal neurodevelopment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58369" w14:textId="4600416F"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Characterizes findings into context (e.g.</w:t>
            </w:r>
            <w:r w:rsidR="14AEA991"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 is</w:t>
            </w:r>
            <w:r w:rsidR="5136AF34" w:rsidRPr="00760C36">
              <w:rPr>
                <w:rFonts w:ascii="Arial" w:eastAsia="Arial" w:hAnsi="Arial" w:cs="Arial"/>
                <w:color w:val="000000" w:themeColor="text1"/>
                <w:sz w:val="22"/>
                <w:szCs w:val="22"/>
              </w:rPr>
              <w:t>olated speech/language delay versus</w:t>
            </w:r>
            <w:r w:rsidRPr="00760C36">
              <w:rPr>
                <w:rFonts w:ascii="Arial" w:eastAsia="Arial" w:hAnsi="Arial" w:cs="Arial"/>
                <w:color w:val="000000" w:themeColor="text1"/>
                <w:sz w:val="22"/>
                <w:szCs w:val="22"/>
              </w:rPr>
              <w:t xml:space="preserve"> global developmental delay) and </w:t>
            </w:r>
            <w:r w:rsidR="5136AF34" w:rsidRPr="00760C36">
              <w:rPr>
                <w:rFonts w:ascii="Arial" w:eastAsia="Arial" w:hAnsi="Arial" w:cs="Arial"/>
                <w:color w:val="000000" w:themeColor="text1"/>
                <w:sz w:val="22"/>
                <w:szCs w:val="22"/>
              </w:rPr>
              <w:t>has</w:t>
            </w:r>
            <w:r w:rsidRPr="00760C36">
              <w:rPr>
                <w:rFonts w:ascii="Arial" w:eastAsia="Arial" w:hAnsi="Arial" w:cs="Arial"/>
                <w:color w:val="000000" w:themeColor="text1"/>
                <w:sz w:val="22"/>
                <w:szCs w:val="22"/>
              </w:rPr>
              <w:t xml:space="preserve"> appropriate knowledge to counsel families about abnormal findings</w:t>
            </w:r>
          </w:p>
          <w:p w14:paraId="12DB236E" w14:textId="77777777" w:rsidR="00CF10B5" w:rsidRPr="00760C36" w:rsidRDefault="00CF10B5" w:rsidP="00CF10B5">
            <w:pPr>
              <w:pStyle w:val="CommentText"/>
              <w:spacing w:after="0"/>
              <w:rPr>
                <w:rFonts w:ascii="Arial" w:hAnsi="Arial" w:cs="Arial"/>
                <w:sz w:val="22"/>
                <w:szCs w:val="22"/>
              </w:rPr>
            </w:pPr>
          </w:p>
          <w:p w14:paraId="7D127E3C" w14:textId="7D13ED48"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Discusses slower attainment of motor milestones in patients with hypotonia</w:t>
            </w:r>
          </w:p>
          <w:p w14:paraId="1FDE1378" w14:textId="773C91FA"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Discusses </w:t>
            </w:r>
            <w:r w:rsidR="14AEA991" w:rsidRPr="00760C36">
              <w:rPr>
                <w:rFonts w:ascii="Arial" w:eastAsia="Arial" w:hAnsi="Arial" w:cs="Arial"/>
                <w:color w:val="000000" w:themeColor="text1"/>
                <w:sz w:val="22"/>
                <w:szCs w:val="22"/>
              </w:rPr>
              <w:t xml:space="preserve">how </w:t>
            </w:r>
            <w:r w:rsidRPr="00760C36">
              <w:rPr>
                <w:rFonts w:ascii="Arial" w:eastAsia="Arial" w:hAnsi="Arial" w:cs="Arial"/>
                <w:color w:val="000000" w:themeColor="text1"/>
                <w:sz w:val="22"/>
                <w:szCs w:val="22"/>
              </w:rPr>
              <w:t>a child having trouble at school may indicate a learning disability</w:t>
            </w:r>
          </w:p>
        </w:tc>
      </w:tr>
      <w:tr w:rsidR="00423B1D" w:rsidRPr="00760C36" w14:paraId="0908C0A1" w14:textId="77777777" w:rsidTr="006139CD">
        <w:tc>
          <w:tcPr>
            <w:tcW w:w="4950" w:type="dxa"/>
            <w:tcBorders>
              <w:top w:val="single" w:sz="4" w:space="0" w:color="000000"/>
              <w:bottom w:val="single" w:sz="4" w:space="0" w:color="000000"/>
            </w:tcBorders>
            <w:shd w:val="clear" w:color="auto" w:fill="C9C9C9"/>
          </w:tcPr>
          <w:p w14:paraId="5096D843" w14:textId="77777777" w:rsidR="006139CD" w:rsidRPr="006139CD" w:rsidRDefault="00DE07EC" w:rsidP="006139CD">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139CD" w:rsidRPr="006139CD">
              <w:rPr>
                <w:rFonts w:ascii="Arial" w:eastAsia="Arial" w:hAnsi="Arial" w:cs="Arial"/>
                <w:i/>
              </w:rPr>
              <w:t>Counsels families regarding common and uncommon disorders of neurodevelopment across the lifespan</w:t>
            </w:r>
          </w:p>
          <w:p w14:paraId="45F36578" w14:textId="77777777" w:rsidR="006139CD" w:rsidRPr="006139CD" w:rsidRDefault="006139CD" w:rsidP="006139CD">
            <w:pPr>
              <w:spacing w:after="0" w:line="240" w:lineRule="auto"/>
              <w:rPr>
                <w:rFonts w:ascii="Arial" w:eastAsia="Arial" w:hAnsi="Arial" w:cs="Arial"/>
                <w:i/>
              </w:rPr>
            </w:pPr>
          </w:p>
          <w:p w14:paraId="2B02F1A9" w14:textId="25889259" w:rsidR="00793231" w:rsidRPr="00760C36" w:rsidRDefault="006139CD" w:rsidP="006139CD">
            <w:pPr>
              <w:spacing w:after="0" w:line="240" w:lineRule="auto"/>
              <w:rPr>
                <w:rFonts w:ascii="Arial" w:eastAsia="Arial" w:hAnsi="Arial" w:cs="Arial"/>
                <w:i/>
              </w:rPr>
            </w:pPr>
            <w:r w:rsidRPr="006139CD">
              <w:rPr>
                <w:rFonts w:ascii="Arial" w:eastAsia="Arial" w:hAnsi="Arial" w:cs="Arial"/>
                <w:i/>
              </w:rPr>
              <w:t>Anticipates associated developmental disorders based on patterns of abnormalities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015E0B"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Goes beyond putting abnormal findings into context and discusses specific trajectories of common disorders</w:t>
            </w:r>
          </w:p>
          <w:p w14:paraId="1F23E0B8" w14:textId="3E70B468" w:rsidR="00553C53" w:rsidRPr="00760C36" w:rsidRDefault="00553C53" w:rsidP="00553C53">
            <w:pPr>
              <w:pStyle w:val="CommentText"/>
              <w:spacing w:after="0"/>
              <w:rPr>
                <w:rFonts w:ascii="Arial" w:hAnsi="Arial" w:cs="Arial"/>
                <w:sz w:val="22"/>
                <w:szCs w:val="22"/>
              </w:rPr>
            </w:pPr>
          </w:p>
          <w:p w14:paraId="04C5D127" w14:textId="77777777" w:rsidR="00553C53" w:rsidRPr="00760C36" w:rsidRDefault="00553C53" w:rsidP="00553C53">
            <w:pPr>
              <w:pStyle w:val="CommentText"/>
              <w:spacing w:after="0"/>
              <w:rPr>
                <w:rFonts w:ascii="Arial" w:hAnsi="Arial" w:cs="Arial"/>
                <w:sz w:val="22"/>
                <w:szCs w:val="22"/>
              </w:rPr>
            </w:pPr>
          </w:p>
          <w:p w14:paraId="5E7D53E7" w14:textId="418179A1" w:rsidR="00793231" w:rsidRPr="00760C36" w:rsidRDefault="14AEA99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escribes that children with cerebral palsy may have some functional improvement with therapies but may still have an increasing gap between their functioning and that of their classmates as the classmates learn to do more advanced skills (e.g., soccer)</w:t>
            </w:r>
          </w:p>
        </w:tc>
      </w:tr>
      <w:tr w:rsidR="00423B1D" w:rsidRPr="00760C36" w14:paraId="0403810B" w14:textId="77777777" w:rsidTr="006139CD">
        <w:tc>
          <w:tcPr>
            <w:tcW w:w="4950" w:type="dxa"/>
            <w:tcBorders>
              <w:top w:val="single" w:sz="4" w:space="0" w:color="000000"/>
              <w:bottom w:val="single" w:sz="4" w:space="0" w:color="000000"/>
            </w:tcBorders>
            <w:shd w:val="clear" w:color="auto" w:fill="C9C9C9"/>
          </w:tcPr>
          <w:p w14:paraId="2FD28FB2" w14:textId="05CD4E0F" w:rsidR="00793231" w:rsidRPr="00760C36" w:rsidRDefault="00DE07EC" w:rsidP="008135B5">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139CD" w:rsidRPr="006139CD">
              <w:rPr>
                <w:rFonts w:ascii="Arial" w:eastAsia="Arial" w:hAnsi="Arial" w:cs="Arial"/>
                <w:i/>
              </w:rPr>
              <w:t>Serves as a role model to counsel families regarding uncommon disorders of development across the lifespan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DF63C6" w14:textId="573BCD5D" w:rsidR="00E9333D" w:rsidRPr="00760C36" w:rsidRDefault="00E9333D"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Counsels families </w:t>
            </w:r>
            <w:r w:rsidR="005E14FB" w:rsidRPr="00760C36">
              <w:rPr>
                <w:rFonts w:ascii="Arial" w:eastAsia="Arial" w:hAnsi="Arial" w:cs="Arial"/>
                <w:sz w:val="22"/>
                <w:szCs w:val="22"/>
              </w:rPr>
              <w:t>about</w:t>
            </w:r>
            <w:r w:rsidRPr="00760C36">
              <w:rPr>
                <w:rFonts w:ascii="Arial" w:eastAsia="Arial" w:hAnsi="Arial" w:cs="Arial"/>
                <w:sz w:val="22"/>
                <w:szCs w:val="22"/>
              </w:rPr>
              <w:t xml:space="preserve"> a new diagnosis of intellectual disability</w:t>
            </w:r>
            <w:r w:rsidR="005E14FB" w:rsidRPr="00760C36">
              <w:rPr>
                <w:rFonts w:ascii="Arial" w:eastAsia="Arial" w:hAnsi="Arial" w:cs="Arial"/>
                <w:sz w:val="22"/>
                <w:szCs w:val="22"/>
              </w:rPr>
              <w:t>,</w:t>
            </w:r>
            <w:r w:rsidRPr="00760C36">
              <w:rPr>
                <w:rFonts w:ascii="Arial" w:eastAsia="Arial" w:hAnsi="Arial" w:cs="Arial"/>
                <w:sz w:val="22"/>
                <w:szCs w:val="22"/>
              </w:rPr>
              <w:t xml:space="preserve"> including </w:t>
            </w:r>
            <w:r w:rsidR="00C06134" w:rsidRPr="00760C36">
              <w:rPr>
                <w:rFonts w:ascii="Arial" w:eastAsia="Arial" w:hAnsi="Arial" w:cs="Arial"/>
                <w:sz w:val="22"/>
                <w:szCs w:val="22"/>
              </w:rPr>
              <w:t>etiologic evaluation</w:t>
            </w:r>
            <w:r w:rsidR="004E7CD6" w:rsidRPr="00760C36">
              <w:rPr>
                <w:rFonts w:ascii="Arial" w:eastAsia="Arial" w:hAnsi="Arial" w:cs="Arial"/>
                <w:sz w:val="22"/>
                <w:szCs w:val="22"/>
              </w:rPr>
              <w:t xml:space="preserve">, management strategies and </w:t>
            </w:r>
            <w:r w:rsidR="002925FE" w:rsidRPr="00760C36">
              <w:rPr>
                <w:rFonts w:ascii="Arial" w:eastAsia="Arial" w:hAnsi="Arial" w:cs="Arial"/>
                <w:sz w:val="22"/>
                <w:szCs w:val="22"/>
              </w:rPr>
              <w:t>prognosis</w:t>
            </w:r>
          </w:p>
        </w:tc>
      </w:tr>
      <w:tr w:rsidR="00057124" w:rsidRPr="00760C36" w14:paraId="15E2090E" w14:textId="77777777" w:rsidTr="169DD754">
        <w:tc>
          <w:tcPr>
            <w:tcW w:w="4950" w:type="dxa"/>
            <w:shd w:val="clear" w:color="auto" w:fill="FFD965"/>
          </w:tcPr>
          <w:p w14:paraId="157A3BDF" w14:textId="77777777" w:rsidR="00793231" w:rsidRPr="00760C36" w:rsidRDefault="00DE07EC" w:rsidP="008135B5">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7DA41C6" w14:textId="77777777" w:rsidR="00553C53"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1250CD41" w14:textId="77777777" w:rsidR="00793231" w:rsidRPr="00760C36" w:rsidRDefault="00DE07E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Mock oral examination</w:t>
            </w:r>
          </w:p>
          <w:p w14:paraId="3B506290" w14:textId="5CD1B794" w:rsidR="00553C53" w:rsidRPr="00760C36" w:rsidRDefault="00553C53"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Simulations</w:t>
            </w:r>
          </w:p>
        </w:tc>
      </w:tr>
      <w:tr w:rsidR="00057124" w:rsidRPr="00760C36" w14:paraId="0DAE9ECC" w14:textId="77777777" w:rsidTr="169DD754">
        <w:tc>
          <w:tcPr>
            <w:tcW w:w="4950" w:type="dxa"/>
            <w:shd w:val="clear" w:color="auto" w:fill="8DB3E2" w:themeFill="text2" w:themeFillTint="66"/>
          </w:tcPr>
          <w:p w14:paraId="1B82104A" w14:textId="77777777" w:rsidR="00793231" w:rsidRPr="00760C36" w:rsidRDefault="00DE07EC" w:rsidP="0090384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67B7B52E" w14:textId="5D7C15B7" w:rsidR="00793231" w:rsidRPr="00760C36" w:rsidRDefault="00793231" w:rsidP="00553C53">
            <w:pPr>
              <w:pStyle w:val="CommentText"/>
              <w:numPr>
                <w:ilvl w:val="0"/>
                <w:numId w:val="27"/>
              </w:numPr>
              <w:spacing w:after="0"/>
              <w:ind w:left="180" w:hanging="180"/>
              <w:rPr>
                <w:rFonts w:ascii="Arial" w:hAnsi="Arial" w:cs="Arial"/>
                <w:sz w:val="22"/>
                <w:szCs w:val="22"/>
              </w:rPr>
            </w:pPr>
          </w:p>
        </w:tc>
      </w:tr>
      <w:tr w:rsidR="00057124" w:rsidRPr="00760C36" w14:paraId="5B6D17B8" w14:textId="77777777" w:rsidTr="169DD754">
        <w:trPr>
          <w:trHeight w:val="80"/>
        </w:trPr>
        <w:tc>
          <w:tcPr>
            <w:tcW w:w="4950" w:type="dxa"/>
            <w:shd w:val="clear" w:color="auto" w:fill="A8D08D"/>
          </w:tcPr>
          <w:p w14:paraId="7F0EBFF6" w14:textId="77777777" w:rsidR="00793231" w:rsidRPr="00760C36" w:rsidRDefault="00DE07EC" w:rsidP="0090384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432595BF" w14:textId="35E6DE2F" w:rsidR="00553C53" w:rsidRPr="00760C36" w:rsidRDefault="00D22013" w:rsidP="00553C5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Menkes JH. </w:t>
            </w:r>
            <w:r w:rsidRPr="00760C36">
              <w:rPr>
                <w:rFonts w:ascii="Arial" w:hAnsi="Arial" w:cs="Arial"/>
                <w:i/>
                <w:iCs/>
                <w:sz w:val="22"/>
                <w:szCs w:val="22"/>
              </w:rPr>
              <w:t>Textbook of Child Neurology</w:t>
            </w:r>
            <w:r w:rsidRPr="00760C36">
              <w:rPr>
                <w:rFonts w:ascii="Arial" w:hAnsi="Arial" w:cs="Arial"/>
                <w:sz w:val="22"/>
                <w:szCs w:val="22"/>
              </w:rPr>
              <w:t>.</w:t>
            </w:r>
            <w:r w:rsidR="003B3959" w:rsidRPr="00760C36">
              <w:rPr>
                <w:rFonts w:ascii="Arial" w:hAnsi="Arial" w:cs="Arial"/>
                <w:sz w:val="22"/>
                <w:szCs w:val="22"/>
              </w:rPr>
              <w:t xml:space="preserve"> </w:t>
            </w:r>
            <w:r w:rsidRPr="00760C36">
              <w:rPr>
                <w:rFonts w:ascii="Arial" w:hAnsi="Arial" w:cs="Arial"/>
                <w:sz w:val="22"/>
                <w:szCs w:val="22"/>
              </w:rPr>
              <w:t>5th ed.</w:t>
            </w:r>
            <w:r w:rsidR="003B3959" w:rsidRPr="00760C36">
              <w:rPr>
                <w:rFonts w:ascii="Arial" w:hAnsi="Arial" w:cs="Arial"/>
                <w:sz w:val="22"/>
                <w:szCs w:val="22"/>
              </w:rPr>
              <w:t xml:space="preserve"> </w:t>
            </w:r>
            <w:r w:rsidRPr="00760C36">
              <w:rPr>
                <w:rFonts w:ascii="Arial" w:hAnsi="Arial" w:cs="Arial"/>
                <w:sz w:val="22"/>
                <w:szCs w:val="22"/>
              </w:rPr>
              <w:t xml:space="preserve">Williams </w:t>
            </w:r>
            <w:r w:rsidR="14AEA991" w:rsidRPr="00760C36">
              <w:rPr>
                <w:rFonts w:ascii="Arial" w:hAnsi="Arial" w:cs="Arial"/>
                <w:sz w:val="22"/>
                <w:szCs w:val="22"/>
              </w:rPr>
              <w:t>and</w:t>
            </w:r>
            <w:r w:rsidRPr="00760C36">
              <w:rPr>
                <w:rFonts w:ascii="Arial" w:hAnsi="Arial" w:cs="Arial"/>
                <w:sz w:val="22"/>
                <w:szCs w:val="22"/>
              </w:rPr>
              <w:t xml:space="preserve"> Wilkins; 1995.</w:t>
            </w:r>
            <w:r w:rsidR="003B3959" w:rsidRPr="00760C36">
              <w:rPr>
                <w:rFonts w:ascii="Arial" w:hAnsi="Arial" w:cs="Arial"/>
                <w:sz w:val="22"/>
                <w:szCs w:val="22"/>
              </w:rPr>
              <w:t xml:space="preserve"> ISBN:978-0683059205. </w:t>
            </w:r>
          </w:p>
          <w:p w14:paraId="1A252882"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lastRenderedPageBreak/>
              <w:t xml:space="preserve">Neurology. </w:t>
            </w:r>
            <w:hyperlink r:id="rId23" w:history="1">
              <w:r w:rsidRPr="00760C36">
                <w:rPr>
                  <w:rStyle w:val="Hyperlink"/>
                  <w:rFonts w:ascii="Arial" w:hAnsi="Arial" w:cs="Arial"/>
                  <w:sz w:val="22"/>
                  <w:szCs w:val="22"/>
                </w:rPr>
                <w:t>https://n.neurology.org/</w:t>
              </w:r>
            </w:hyperlink>
            <w:r w:rsidRPr="00760C36">
              <w:rPr>
                <w:rFonts w:ascii="Arial" w:hAnsi="Arial" w:cs="Arial"/>
                <w:sz w:val="22"/>
                <w:szCs w:val="22"/>
              </w:rPr>
              <w:t xml:space="preserve">. 2021. </w:t>
            </w:r>
          </w:p>
          <w:p w14:paraId="031F6038"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Pediatric Neurology. </w:t>
            </w:r>
            <w:hyperlink r:id="rId24" w:history="1">
              <w:r w:rsidRPr="00760C36">
                <w:rPr>
                  <w:rStyle w:val="Hyperlink"/>
                  <w:rFonts w:ascii="Arial" w:hAnsi="Arial" w:cs="Arial"/>
                  <w:sz w:val="22"/>
                  <w:szCs w:val="22"/>
                </w:rPr>
                <w:t>https://www.pedneur.com/</w:t>
              </w:r>
            </w:hyperlink>
            <w:r w:rsidRPr="00760C36">
              <w:rPr>
                <w:rFonts w:ascii="Arial" w:hAnsi="Arial" w:cs="Arial"/>
                <w:sz w:val="22"/>
                <w:szCs w:val="22"/>
              </w:rPr>
              <w:t xml:space="preserve">. 2021. </w:t>
            </w:r>
          </w:p>
          <w:p w14:paraId="6E5C939B" w14:textId="77777777" w:rsidR="00793231" w:rsidRPr="008F3CB1" w:rsidRDefault="003B3959" w:rsidP="00553C53">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Swaiman</w:t>
            </w:r>
            <w:proofErr w:type="spellEnd"/>
            <w:r w:rsidRPr="00760C36">
              <w:rPr>
                <w:rFonts w:ascii="Arial" w:eastAsia="Arial" w:hAnsi="Arial" w:cs="Arial"/>
                <w:sz w:val="22"/>
                <w:szCs w:val="22"/>
              </w:rPr>
              <w:t xml:space="preserve"> KF, </w:t>
            </w:r>
            <w:proofErr w:type="spellStart"/>
            <w:r w:rsidRPr="00760C36">
              <w:rPr>
                <w:rFonts w:ascii="Arial" w:eastAsia="Arial" w:hAnsi="Arial" w:cs="Arial"/>
                <w:sz w:val="22"/>
                <w:szCs w:val="22"/>
              </w:rPr>
              <w:t>Ashwal</w:t>
            </w:r>
            <w:proofErr w:type="spellEnd"/>
            <w:r w:rsidRPr="00760C36">
              <w:rPr>
                <w:rFonts w:ascii="Arial" w:eastAsia="Arial" w:hAnsi="Arial" w:cs="Arial"/>
                <w:sz w:val="22"/>
                <w:szCs w:val="22"/>
              </w:rPr>
              <w:t xml:space="preserve"> S, </w:t>
            </w:r>
            <w:proofErr w:type="spellStart"/>
            <w:r w:rsidRPr="00760C36">
              <w:rPr>
                <w:rFonts w:ascii="Arial" w:eastAsia="Arial" w:hAnsi="Arial" w:cs="Arial"/>
                <w:sz w:val="22"/>
                <w:szCs w:val="22"/>
              </w:rPr>
              <w:t>Ferriero</w:t>
            </w:r>
            <w:proofErr w:type="spellEnd"/>
            <w:r w:rsidRPr="00760C36">
              <w:rPr>
                <w:rFonts w:ascii="Arial" w:eastAsia="Arial" w:hAnsi="Arial" w:cs="Arial"/>
                <w:sz w:val="22"/>
                <w:szCs w:val="22"/>
              </w:rPr>
              <w:t xml:space="preserve"> DM, Schor N. </w:t>
            </w:r>
            <w:proofErr w:type="spellStart"/>
            <w:r w:rsidRPr="00760C36">
              <w:rPr>
                <w:rFonts w:ascii="Arial" w:eastAsia="Arial" w:hAnsi="Arial" w:cs="Arial"/>
                <w:i/>
                <w:sz w:val="22"/>
                <w:szCs w:val="22"/>
              </w:rPr>
              <w:t>Swaiman’s</w:t>
            </w:r>
            <w:proofErr w:type="spellEnd"/>
            <w:r w:rsidRPr="00760C36">
              <w:rPr>
                <w:rFonts w:ascii="Arial" w:eastAsia="Arial" w:hAnsi="Arial" w:cs="Arial"/>
                <w:i/>
                <w:sz w:val="22"/>
                <w:szCs w:val="22"/>
              </w:rPr>
              <w:t xml:space="preserve"> Pediatric Neurology</w:t>
            </w:r>
            <w:r w:rsidRPr="00760C36">
              <w:rPr>
                <w:rFonts w:ascii="Arial" w:eastAsia="Arial" w:hAnsi="Arial" w:cs="Arial"/>
                <w:sz w:val="22"/>
                <w:szCs w:val="22"/>
              </w:rPr>
              <w:t>. 6th ed. Philadelphia, PA: Elsevier; 2017. ISBN:978-0323371018.</w:t>
            </w:r>
          </w:p>
          <w:p w14:paraId="778C462D" w14:textId="1CAE6655" w:rsidR="00DE145F" w:rsidRPr="00760C36" w:rsidRDefault="00DE145F" w:rsidP="00553C53">
            <w:pPr>
              <w:pStyle w:val="CommentText"/>
              <w:numPr>
                <w:ilvl w:val="0"/>
                <w:numId w:val="27"/>
              </w:numPr>
              <w:spacing w:after="0"/>
              <w:ind w:left="180" w:hanging="180"/>
              <w:rPr>
                <w:rFonts w:ascii="Arial" w:hAnsi="Arial" w:cs="Arial"/>
                <w:sz w:val="22"/>
                <w:szCs w:val="22"/>
              </w:rPr>
            </w:pPr>
            <w:proofErr w:type="spellStart"/>
            <w:r>
              <w:rPr>
                <w:rFonts w:ascii="Arial" w:eastAsia="Arial" w:hAnsi="Arial" w:cs="Arial"/>
                <w:sz w:val="22"/>
                <w:szCs w:val="22"/>
              </w:rPr>
              <w:t>Accardo</w:t>
            </w:r>
            <w:proofErr w:type="spellEnd"/>
            <w:r>
              <w:rPr>
                <w:rFonts w:ascii="Arial" w:eastAsia="Arial" w:hAnsi="Arial" w:cs="Arial"/>
                <w:sz w:val="22"/>
                <w:szCs w:val="22"/>
              </w:rPr>
              <w:t xml:space="preserve"> P, </w:t>
            </w:r>
            <w:proofErr w:type="spellStart"/>
            <w:r>
              <w:rPr>
                <w:rFonts w:ascii="Arial" w:eastAsia="Arial" w:hAnsi="Arial" w:cs="Arial"/>
                <w:sz w:val="22"/>
                <w:szCs w:val="22"/>
              </w:rPr>
              <w:t>Accardo</w:t>
            </w:r>
            <w:proofErr w:type="spellEnd"/>
            <w:r>
              <w:rPr>
                <w:rFonts w:ascii="Arial" w:eastAsia="Arial" w:hAnsi="Arial" w:cs="Arial"/>
                <w:sz w:val="22"/>
                <w:szCs w:val="22"/>
              </w:rPr>
              <w:t xml:space="preserve"> J, </w:t>
            </w:r>
            <w:r w:rsidR="00321E8A">
              <w:rPr>
                <w:rFonts w:ascii="Arial" w:eastAsia="Arial" w:hAnsi="Arial" w:cs="Arial"/>
                <w:sz w:val="22"/>
                <w:szCs w:val="22"/>
              </w:rPr>
              <w:t xml:space="preserve">Allen M, et al. </w:t>
            </w:r>
            <w:proofErr w:type="spellStart"/>
            <w:r w:rsidR="00321E8A" w:rsidRPr="008F3CB1">
              <w:rPr>
                <w:rFonts w:ascii="Arial" w:eastAsia="Arial" w:hAnsi="Arial" w:cs="Arial"/>
                <w:i/>
                <w:iCs/>
                <w:sz w:val="22"/>
                <w:szCs w:val="22"/>
              </w:rPr>
              <w:t>Capute</w:t>
            </w:r>
            <w:proofErr w:type="spellEnd"/>
            <w:r w:rsidR="00321E8A" w:rsidRPr="008F3CB1">
              <w:rPr>
                <w:rFonts w:ascii="Arial" w:eastAsia="Arial" w:hAnsi="Arial" w:cs="Arial"/>
                <w:i/>
                <w:iCs/>
                <w:sz w:val="22"/>
                <w:szCs w:val="22"/>
              </w:rPr>
              <w:t xml:space="preserve"> &amp; </w:t>
            </w:r>
            <w:proofErr w:type="spellStart"/>
            <w:r w:rsidR="00321E8A" w:rsidRPr="008F3CB1">
              <w:rPr>
                <w:rFonts w:ascii="Arial" w:eastAsia="Arial" w:hAnsi="Arial" w:cs="Arial"/>
                <w:i/>
                <w:iCs/>
                <w:sz w:val="22"/>
                <w:szCs w:val="22"/>
              </w:rPr>
              <w:t>Accardo’s</w:t>
            </w:r>
            <w:proofErr w:type="spellEnd"/>
            <w:r w:rsidR="00321E8A" w:rsidRPr="008F3CB1">
              <w:rPr>
                <w:rFonts w:ascii="Arial" w:eastAsia="Arial" w:hAnsi="Arial" w:cs="Arial"/>
                <w:i/>
                <w:iCs/>
                <w:sz w:val="22"/>
                <w:szCs w:val="22"/>
              </w:rPr>
              <w:t xml:space="preserve"> Neurodevelopmental Disabilities in Infancy and Childhood: Neurodevelopmental </w:t>
            </w:r>
            <w:r w:rsidR="002B50F3" w:rsidRPr="008F3CB1">
              <w:rPr>
                <w:rFonts w:ascii="Arial" w:eastAsia="Arial" w:hAnsi="Arial" w:cs="Arial"/>
                <w:i/>
                <w:iCs/>
                <w:sz w:val="22"/>
                <w:szCs w:val="22"/>
              </w:rPr>
              <w:t>Diagnosis</w:t>
            </w:r>
            <w:r w:rsidR="00321E8A" w:rsidRPr="008F3CB1">
              <w:rPr>
                <w:rFonts w:ascii="Arial" w:eastAsia="Arial" w:hAnsi="Arial" w:cs="Arial"/>
                <w:i/>
                <w:iCs/>
                <w:sz w:val="22"/>
                <w:szCs w:val="22"/>
              </w:rPr>
              <w:t xml:space="preserve"> and Treatment (Volume 1)</w:t>
            </w:r>
            <w:r w:rsidR="009758B8">
              <w:rPr>
                <w:rFonts w:ascii="Arial" w:eastAsia="Arial" w:hAnsi="Arial" w:cs="Arial"/>
                <w:sz w:val="22"/>
                <w:szCs w:val="22"/>
              </w:rPr>
              <w:t xml:space="preserve">. </w:t>
            </w:r>
            <w:r w:rsidR="00F11E6C">
              <w:rPr>
                <w:rFonts w:ascii="Arial" w:eastAsia="Arial" w:hAnsi="Arial" w:cs="Arial"/>
                <w:sz w:val="22"/>
                <w:szCs w:val="22"/>
              </w:rPr>
              <w:t>3rd</w:t>
            </w:r>
            <w:r w:rsidR="009758B8">
              <w:rPr>
                <w:rFonts w:ascii="Arial" w:eastAsia="Arial" w:hAnsi="Arial" w:cs="Arial"/>
                <w:sz w:val="22"/>
                <w:szCs w:val="22"/>
              </w:rPr>
              <w:t xml:space="preserve"> ed. </w:t>
            </w:r>
            <w:r w:rsidR="00321E8A">
              <w:rPr>
                <w:rFonts w:ascii="Arial" w:eastAsia="Arial" w:hAnsi="Arial" w:cs="Arial"/>
                <w:sz w:val="22"/>
                <w:szCs w:val="22"/>
              </w:rPr>
              <w:t xml:space="preserve"> </w:t>
            </w:r>
            <w:r w:rsidR="00F11E6C">
              <w:rPr>
                <w:rFonts w:ascii="Arial" w:eastAsia="Arial" w:hAnsi="Arial" w:cs="Arial"/>
                <w:sz w:val="22"/>
                <w:szCs w:val="22"/>
              </w:rPr>
              <w:t>Paul H. Brookes Publishing Co</w:t>
            </w:r>
            <w:r w:rsidR="00FB1080">
              <w:rPr>
                <w:rFonts w:ascii="Arial" w:eastAsia="Arial" w:hAnsi="Arial" w:cs="Arial"/>
                <w:sz w:val="22"/>
                <w:szCs w:val="22"/>
              </w:rPr>
              <w:t>, Baltimore, MD</w:t>
            </w:r>
            <w:r w:rsidR="00F11E6C">
              <w:rPr>
                <w:rFonts w:ascii="Arial" w:eastAsia="Arial" w:hAnsi="Arial" w:cs="Arial"/>
                <w:sz w:val="22"/>
                <w:szCs w:val="22"/>
              </w:rPr>
              <w:t>; 2008</w:t>
            </w:r>
          </w:p>
        </w:tc>
      </w:tr>
    </w:tbl>
    <w:p w14:paraId="0333D2ED" w14:textId="77777777" w:rsidR="00793231" w:rsidRDefault="00793231" w:rsidP="00CA5155">
      <w:pPr>
        <w:spacing w:after="0" w:line="240" w:lineRule="auto"/>
        <w:rPr>
          <w:rFonts w:ascii="Arial" w:eastAsia="Arial" w:hAnsi="Arial" w:cs="Arial"/>
        </w:rPr>
      </w:pPr>
    </w:p>
    <w:p w14:paraId="17BB93E1" w14:textId="13EE9821" w:rsidR="00793231" w:rsidRDefault="00D22013" w:rsidP="00CA515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2D3E866B" w14:textId="77777777" w:rsidTr="64C5676A">
        <w:trPr>
          <w:trHeight w:val="760"/>
        </w:trPr>
        <w:tc>
          <w:tcPr>
            <w:tcW w:w="14125" w:type="dxa"/>
            <w:gridSpan w:val="2"/>
            <w:shd w:val="clear" w:color="auto" w:fill="9CC3E5"/>
          </w:tcPr>
          <w:p w14:paraId="1224EF70" w14:textId="77777777" w:rsidR="00793231" w:rsidRPr="00760C36" w:rsidRDefault="00DE07EC" w:rsidP="00CA5155">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65076865"/>
            <w:r w:rsidRPr="00760C36">
              <w:rPr>
                <w:rFonts w:ascii="Arial" w:eastAsia="Arial" w:hAnsi="Arial" w:cs="Arial"/>
                <w:b/>
              </w:rPr>
              <w:lastRenderedPageBreak/>
              <w:t xml:space="preserve">Medical Knowledge 2: Localization </w:t>
            </w:r>
          </w:p>
          <w:bookmarkEnd w:id="13"/>
          <w:p w14:paraId="2E026737"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D22013" w:rsidRPr="00760C36">
              <w:rPr>
                <w:rFonts w:ascii="Arial" w:eastAsia="Arial" w:hAnsi="Arial" w:cs="Arial"/>
              </w:rPr>
              <w:t>T</w:t>
            </w:r>
            <w:r w:rsidRPr="00760C36">
              <w:rPr>
                <w:rFonts w:ascii="Arial" w:eastAsia="Arial" w:hAnsi="Arial" w:cs="Arial"/>
              </w:rPr>
              <w:t>o localize neurologic deficits to specific locations in the nervous system and apply their hypothesis to patient management</w:t>
            </w:r>
          </w:p>
        </w:tc>
      </w:tr>
      <w:tr w:rsidR="00057124" w:rsidRPr="00760C36" w14:paraId="57FEE36F" w14:textId="77777777" w:rsidTr="64C5676A">
        <w:tc>
          <w:tcPr>
            <w:tcW w:w="4950" w:type="dxa"/>
            <w:shd w:val="clear" w:color="auto" w:fill="FAC090"/>
          </w:tcPr>
          <w:p w14:paraId="52B77DC1" w14:textId="77777777" w:rsidR="00793231" w:rsidRPr="00760C36" w:rsidRDefault="00DE07EC" w:rsidP="00CA5155">
            <w:pPr>
              <w:spacing w:after="0" w:line="240" w:lineRule="auto"/>
              <w:jc w:val="center"/>
              <w:rPr>
                <w:rFonts w:ascii="Arial" w:eastAsia="Arial" w:hAnsi="Arial" w:cs="Arial"/>
                <w:b/>
              </w:rPr>
            </w:pPr>
            <w:r w:rsidRPr="0000513B">
              <w:rPr>
                <w:rFonts w:ascii="Arial" w:eastAsia="Arial" w:hAnsi="Arial" w:cs="Arial"/>
                <w:b/>
              </w:rPr>
              <w:t>Milestones</w:t>
            </w:r>
          </w:p>
        </w:tc>
        <w:tc>
          <w:tcPr>
            <w:tcW w:w="9175" w:type="dxa"/>
            <w:shd w:val="clear" w:color="auto" w:fill="FAC090"/>
          </w:tcPr>
          <w:p w14:paraId="64602882" w14:textId="77777777" w:rsidR="00793231" w:rsidRPr="00760C36" w:rsidRDefault="00DE07EC" w:rsidP="00CA5155">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4436762B" w14:textId="77777777" w:rsidTr="0000513B">
        <w:tc>
          <w:tcPr>
            <w:tcW w:w="4950" w:type="dxa"/>
            <w:tcBorders>
              <w:top w:val="single" w:sz="4" w:space="0" w:color="000000"/>
              <w:bottom w:val="single" w:sz="4" w:space="0" w:color="000000"/>
            </w:tcBorders>
            <w:shd w:val="clear" w:color="auto" w:fill="C9C9C9"/>
          </w:tcPr>
          <w:p w14:paraId="6867FBDA" w14:textId="44B566B0" w:rsidR="00793231" w:rsidRPr="00760C36" w:rsidRDefault="00DE07EC" w:rsidP="00CA5155">
            <w:pPr>
              <w:spacing w:after="0" w:line="240" w:lineRule="auto"/>
              <w:rPr>
                <w:rFonts w:ascii="Arial" w:eastAsia="Arial" w:hAnsi="Arial" w:cs="Arial"/>
                <w:i/>
                <w:color w:val="000000"/>
              </w:rPr>
            </w:pPr>
            <w:r w:rsidRPr="00760C36">
              <w:rPr>
                <w:rFonts w:ascii="Arial" w:eastAsia="Arial" w:hAnsi="Arial" w:cs="Arial"/>
                <w:b/>
              </w:rPr>
              <w:t>Level 1</w:t>
            </w:r>
            <w:r w:rsidR="0000513B">
              <w:rPr>
                <w:rFonts w:ascii="Arial" w:eastAsia="Arial" w:hAnsi="Arial" w:cs="Arial"/>
                <w:b/>
              </w:rPr>
              <w:t xml:space="preserve"> </w:t>
            </w:r>
            <w:r w:rsidR="0000513B" w:rsidRPr="0000513B">
              <w:rPr>
                <w:rFonts w:ascii="Arial" w:eastAsia="Arial" w:hAnsi="Arial" w:cs="Arial"/>
              </w:rPr>
              <w:t>Localizes signs and symptoms to general regions of the nervous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35D4ED" w14:textId="2DEEB5E8" w:rsidR="00793231" w:rsidRPr="00760C36" w:rsidRDefault="4BD4182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Hypothesizes </w:t>
            </w:r>
            <w:r w:rsidR="00F7205F" w:rsidRPr="00760C36">
              <w:rPr>
                <w:rFonts w:ascii="Arial" w:eastAsia="Arial" w:hAnsi="Arial" w:cs="Arial"/>
                <w:color w:val="000000" w:themeColor="text1"/>
                <w:sz w:val="22"/>
                <w:szCs w:val="22"/>
              </w:rPr>
              <w:t xml:space="preserve">that </w:t>
            </w:r>
            <w:r w:rsidR="00DE07EC" w:rsidRPr="00760C36">
              <w:rPr>
                <w:rFonts w:ascii="Arial" w:eastAsia="Arial" w:hAnsi="Arial" w:cs="Arial"/>
                <w:color w:val="000000" w:themeColor="text1"/>
                <w:sz w:val="22"/>
                <w:szCs w:val="22"/>
              </w:rPr>
              <w:t xml:space="preserve">a patient with </w:t>
            </w:r>
            <w:r w:rsidR="00097AA6" w:rsidRPr="00760C36">
              <w:rPr>
                <w:rFonts w:ascii="Arial" w:eastAsia="Arial" w:hAnsi="Arial" w:cs="Arial"/>
                <w:color w:val="000000" w:themeColor="text1"/>
                <w:sz w:val="22"/>
                <w:szCs w:val="22"/>
              </w:rPr>
              <w:t>asymmetric hand usage</w:t>
            </w:r>
            <w:r w:rsidR="00C97E0C" w:rsidRPr="00760C36">
              <w:rPr>
                <w:rFonts w:ascii="Arial" w:eastAsia="Arial" w:hAnsi="Arial" w:cs="Arial"/>
                <w:color w:val="000000" w:themeColor="text1"/>
                <w:sz w:val="22"/>
                <w:szCs w:val="22"/>
              </w:rPr>
              <w:t xml:space="preserve">, upgoing toe, </w:t>
            </w:r>
            <w:r w:rsidR="00627678" w:rsidRPr="00760C36">
              <w:rPr>
                <w:rFonts w:ascii="Arial" w:eastAsia="Arial" w:hAnsi="Arial" w:cs="Arial"/>
                <w:color w:val="000000" w:themeColor="text1"/>
                <w:sz w:val="22"/>
                <w:szCs w:val="22"/>
              </w:rPr>
              <w:t xml:space="preserve">ankle </w:t>
            </w:r>
            <w:r w:rsidR="00DC5986" w:rsidRPr="00760C36">
              <w:rPr>
                <w:rFonts w:ascii="Arial" w:eastAsia="Arial" w:hAnsi="Arial" w:cs="Arial"/>
                <w:color w:val="000000" w:themeColor="text1"/>
                <w:sz w:val="22"/>
                <w:szCs w:val="22"/>
              </w:rPr>
              <w:t xml:space="preserve">clonus, </w:t>
            </w:r>
            <w:r w:rsidR="00A633FC" w:rsidRPr="00760C36">
              <w:rPr>
                <w:rFonts w:ascii="Arial" w:eastAsia="Arial" w:hAnsi="Arial" w:cs="Arial"/>
                <w:color w:val="000000" w:themeColor="text1"/>
                <w:sz w:val="22"/>
                <w:szCs w:val="22"/>
              </w:rPr>
              <w:t xml:space="preserve">and </w:t>
            </w:r>
            <w:r w:rsidR="00DC5986" w:rsidRPr="00760C36">
              <w:rPr>
                <w:rFonts w:ascii="Arial" w:eastAsia="Arial" w:hAnsi="Arial" w:cs="Arial"/>
                <w:color w:val="000000" w:themeColor="text1"/>
                <w:sz w:val="22"/>
                <w:szCs w:val="22"/>
              </w:rPr>
              <w:t>asymmetric knee reflexes</w:t>
            </w:r>
            <w:r w:rsidR="00A633FC" w:rsidRPr="00760C36">
              <w:rPr>
                <w:rFonts w:ascii="Arial" w:eastAsia="Arial" w:hAnsi="Arial" w:cs="Arial"/>
                <w:color w:val="000000" w:themeColor="text1"/>
                <w:sz w:val="22"/>
                <w:szCs w:val="22"/>
              </w:rPr>
              <w:t xml:space="preserve"> </w:t>
            </w:r>
            <w:r w:rsidR="00F7205F" w:rsidRPr="00760C36">
              <w:rPr>
                <w:rFonts w:ascii="Arial" w:eastAsia="Arial" w:hAnsi="Arial" w:cs="Arial"/>
                <w:color w:val="000000" w:themeColor="text1"/>
                <w:sz w:val="22"/>
                <w:szCs w:val="22"/>
              </w:rPr>
              <w:t xml:space="preserve">likely has </w:t>
            </w:r>
            <w:r w:rsidR="00F57A8E" w:rsidRPr="00760C36">
              <w:rPr>
                <w:rFonts w:ascii="Arial" w:eastAsia="Arial" w:hAnsi="Arial" w:cs="Arial"/>
                <w:color w:val="000000" w:themeColor="text1"/>
                <w:sz w:val="22"/>
                <w:szCs w:val="22"/>
              </w:rPr>
              <w:t>spastic hemiplegia</w:t>
            </w:r>
            <w:r w:rsidR="00D908EF" w:rsidRPr="00760C36">
              <w:rPr>
                <w:rFonts w:ascii="Arial" w:eastAsia="Arial" w:hAnsi="Arial" w:cs="Arial"/>
                <w:color w:val="000000" w:themeColor="text1"/>
                <w:sz w:val="22"/>
                <w:szCs w:val="22"/>
              </w:rPr>
              <w:t xml:space="preserve"> in association with a</w:t>
            </w:r>
            <w:r w:rsidR="002E5D17" w:rsidRPr="00760C36">
              <w:rPr>
                <w:rFonts w:ascii="Arial" w:eastAsia="Arial" w:hAnsi="Arial" w:cs="Arial"/>
                <w:color w:val="000000" w:themeColor="text1"/>
                <w:sz w:val="22"/>
                <w:szCs w:val="22"/>
              </w:rPr>
              <w:t xml:space="preserve"> contralateral</w:t>
            </w:r>
            <w:r w:rsidR="00D908EF" w:rsidRPr="00760C36">
              <w:rPr>
                <w:rFonts w:ascii="Arial" w:eastAsia="Arial" w:hAnsi="Arial" w:cs="Arial"/>
                <w:color w:val="000000" w:themeColor="text1"/>
                <w:sz w:val="22"/>
                <w:szCs w:val="22"/>
              </w:rPr>
              <w:t xml:space="preserve"> upper motor neuron</w:t>
            </w:r>
            <w:r w:rsidR="002E5D17" w:rsidRPr="00760C36">
              <w:rPr>
                <w:rFonts w:ascii="Arial" w:eastAsia="Arial" w:hAnsi="Arial" w:cs="Arial"/>
                <w:color w:val="000000" w:themeColor="text1"/>
                <w:sz w:val="22"/>
                <w:szCs w:val="22"/>
              </w:rPr>
              <w:t xml:space="preserve"> lesion</w:t>
            </w:r>
          </w:p>
        </w:tc>
      </w:tr>
      <w:tr w:rsidR="00423B1D" w:rsidRPr="00760C36" w14:paraId="0953A5EE" w14:textId="77777777" w:rsidTr="0000513B">
        <w:tc>
          <w:tcPr>
            <w:tcW w:w="4950" w:type="dxa"/>
            <w:tcBorders>
              <w:top w:val="single" w:sz="4" w:space="0" w:color="000000"/>
              <w:bottom w:val="single" w:sz="4" w:space="0" w:color="000000"/>
            </w:tcBorders>
            <w:shd w:val="clear" w:color="auto" w:fill="C9C9C9"/>
          </w:tcPr>
          <w:p w14:paraId="78602303" w14:textId="3C0E0522" w:rsidR="00793231" w:rsidRPr="00760C36" w:rsidRDefault="00DE07EC" w:rsidP="00CA5155">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00513B" w:rsidRPr="0000513B">
              <w:rPr>
                <w:rFonts w:ascii="Arial" w:eastAsia="Arial" w:hAnsi="Arial" w:cs="Arial"/>
                <w:i/>
              </w:rPr>
              <w:t>Localizes signs and symptoms to specific regions of the nervous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2C30AA" w14:textId="01934395" w:rsidR="00B65476" w:rsidRPr="00760C36" w:rsidRDefault="005D6B8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Discusses how </w:t>
            </w:r>
            <w:r w:rsidR="00B065CE" w:rsidRPr="00760C36">
              <w:rPr>
                <w:rFonts w:ascii="Arial" w:eastAsia="Arial" w:hAnsi="Arial" w:cs="Arial"/>
                <w:sz w:val="22"/>
                <w:szCs w:val="22"/>
              </w:rPr>
              <w:t>a</w:t>
            </w:r>
            <w:r w:rsidRPr="00760C36">
              <w:rPr>
                <w:rFonts w:ascii="Arial" w:eastAsia="Arial" w:hAnsi="Arial" w:cs="Arial"/>
                <w:sz w:val="22"/>
                <w:szCs w:val="22"/>
              </w:rPr>
              <w:t xml:space="preserve"> patient with </w:t>
            </w:r>
            <w:r w:rsidR="00B065CE" w:rsidRPr="00760C36">
              <w:rPr>
                <w:rFonts w:ascii="Arial" w:eastAsia="Arial" w:hAnsi="Arial" w:cs="Arial"/>
                <w:sz w:val="22"/>
                <w:szCs w:val="22"/>
              </w:rPr>
              <w:t xml:space="preserve">spastic cerebral palsy and </w:t>
            </w:r>
            <w:r w:rsidRPr="00760C36">
              <w:rPr>
                <w:rFonts w:ascii="Arial" w:eastAsia="Arial" w:hAnsi="Arial" w:cs="Arial"/>
                <w:sz w:val="22"/>
                <w:szCs w:val="22"/>
              </w:rPr>
              <w:t>choreoathetosis localizes to the basal ganglia</w:t>
            </w:r>
          </w:p>
        </w:tc>
      </w:tr>
      <w:tr w:rsidR="00423B1D" w:rsidRPr="00760C36" w14:paraId="3EAE854B" w14:textId="77777777" w:rsidTr="0000513B">
        <w:tc>
          <w:tcPr>
            <w:tcW w:w="4950" w:type="dxa"/>
            <w:tcBorders>
              <w:top w:val="single" w:sz="4" w:space="0" w:color="000000"/>
              <w:bottom w:val="single" w:sz="4" w:space="0" w:color="000000"/>
            </w:tcBorders>
            <w:shd w:val="clear" w:color="auto" w:fill="C9C9C9"/>
          </w:tcPr>
          <w:p w14:paraId="69114977" w14:textId="227B657B" w:rsidR="00793231" w:rsidRPr="00760C36" w:rsidRDefault="00DE07EC" w:rsidP="00CA5155">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00513B" w:rsidRPr="0000513B">
              <w:rPr>
                <w:rFonts w:ascii="Arial" w:eastAsia="Arial" w:hAnsi="Arial" w:cs="Arial"/>
                <w:i/>
                <w:color w:val="000000"/>
              </w:rPr>
              <w:t>Localizes signs and symptoms to discrete structures of the nervous system, recognizing challenges in precise localization of lesions in infants and children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B6B13F" w14:textId="77777777" w:rsidR="00553C53" w:rsidRPr="00760C36" w:rsidRDefault="372C69F5"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Expectant management of spina bifida patients with bowel and bladder management</w:t>
            </w:r>
          </w:p>
          <w:p w14:paraId="31FCBD8E" w14:textId="77777777" w:rsidR="00553C53" w:rsidRPr="00760C36" w:rsidRDefault="7C90520C"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Differentiates central vs peripheral hypotonia in infants</w:t>
            </w:r>
          </w:p>
          <w:p w14:paraId="573C484D" w14:textId="17FBCD39" w:rsidR="00C46B0F" w:rsidRPr="00760C36" w:rsidRDefault="4BA1A695"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Develops hypothesis for </w:t>
            </w:r>
            <w:r w:rsidR="6055412C" w:rsidRPr="00760C36">
              <w:rPr>
                <w:rFonts w:ascii="Arial" w:eastAsia="Arial" w:hAnsi="Arial" w:cs="Arial"/>
                <w:color w:val="000000" w:themeColor="text1"/>
                <w:sz w:val="22"/>
                <w:szCs w:val="22"/>
              </w:rPr>
              <w:t>seizure localization</w:t>
            </w:r>
            <w:r w:rsidR="640048EE" w:rsidRPr="00760C36">
              <w:rPr>
                <w:rFonts w:ascii="Arial" w:eastAsia="Arial" w:hAnsi="Arial" w:cs="Arial"/>
                <w:color w:val="000000" w:themeColor="text1"/>
                <w:sz w:val="22"/>
                <w:szCs w:val="22"/>
              </w:rPr>
              <w:t xml:space="preserve"> in first</w:t>
            </w:r>
            <w:r w:rsidRPr="00760C36">
              <w:rPr>
                <w:rFonts w:ascii="Arial" w:eastAsia="Arial" w:hAnsi="Arial" w:cs="Arial"/>
                <w:color w:val="000000" w:themeColor="text1"/>
                <w:sz w:val="22"/>
                <w:szCs w:val="22"/>
              </w:rPr>
              <w:t xml:space="preserve"> encounter</w:t>
            </w:r>
          </w:p>
        </w:tc>
      </w:tr>
      <w:tr w:rsidR="00423B1D" w:rsidRPr="00760C36" w14:paraId="4A513506" w14:textId="77777777" w:rsidTr="0000513B">
        <w:tc>
          <w:tcPr>
            <w:tcW w:w="4950" w:type="dxa"/>
            <w:tcBorders>
              <w:top w:val="single" w:sz="4" w:space="0" w:color="000000"/>
              <w:bottom w:val="single" w:sz="4" w:space="0" w:color="000000"/>
            </w:tcBorders>
            <w:shd w:val="clear" w:color="auto" w:fill="C9C9C9"/>
          </w:tcPr>
          <w:p w14:paraId="483C677C" w14:textId="7D2D7B22" w:rsidR="00793231" w:rsidRPr="00760C36" w:rsidRDefault="00DE07EC" w:rsidP="00CA5155">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00513B" w:rsidRPr="0000513B">
              <w:rPr>
                <w:rFonts w:ascii="Arial" w:eastAsia="Arial" w:hAnsi="Arial" w:cs="Arial"/>
                <w:i/>
              </w:rPr>
              <w:t>Precisely localizes signs and symptoms and describes the impact on patient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F8B18B" w14:textId="51D80CEE" w:rsidR="00953816" w:rsidRPr="00760C36" w:rsidRDefault="4D5A0261"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Differentiates brachial plexus injury vs hemiplegic cerebral palsy in asymmetric upper extremity use in infant </w:t>
            </w:r>
            <w:r w:rsidR="00764B70" w:rsidRPr="00760C36">
              <w:rPr>
                <w:rFonts w:ascii="Arial" w:eastAsia="Arial" w:hAnsi="Arial" w:cs="Arial"/>
                <w:color w:val="000000" w:themeColor="text1"/>
                <w:sz w:val="22"/>
                <w:szCs w:val="22"/>
              </w:rPr>
              <w:t xml:space="preserve">and makes appropriate diagnostic and referral recommendations </w:t>
            </w:r>
          </w:p>
          <w:p w14:paraId="505AE6B3" w14:textId="162A0771" w:rsidR="00793231" w:rsidRPr="00760C36" w:rsidRDefault="00793231" w:rsidP="00FA663C">
            <w:pPr>
              <w:pBdr>
                <w:top w:val="nil"/>
                <w:left w:val="nil"/>
                <w:bottom w:val="nil"/>
                <w:right w:val="nil"/>
                <w:between w:val="nil"/>
              </w:pBdr>
              <w:spacing w:after="0" w:line="240" w:lineRule="auto"/>
            </w:pPr>
          </w:p>
        </w:tc>
      </w:tr>
      <w:tr w:rsidR="00423B1D" w:rsidRPr="00760C36" w14:paraId="2B7A621F" w14:textId="77777777" w:rsidTr="0000513B">
        <w:tc>
          <w:tcPr>
            <w:tcW w:w="4950" w:type="dxa"/>
            <w:tcBorders>
              <w:top w:val="single" w:sz="4" w:space="0" w:color="000000"/>
              <w:bottom w:val="single" w:sz="4" w:space="0" w:color="000000"/>
            </w:tcBorders>
            <w:shd w:val="clear" w:color="auto" w:fill="C9C9C9"/>
          </w:tcPr>
          <w:p w14:paraId="286BF269" w14:textId="09A20FF0" w:rsidR="00793231" w:rsidRPr="00760C36" w:rsidRDefault="00DE07EC" w:rsidP="00CA5155">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00513B" w:rsidRPr="0000513B">
              <w:rPr>
                <w:rFonts w:ascii="Arial" w:eastAsia="Arial" w:hAnsi="Arial" w:cs="Arial"/>
                <w:i/>
              </w:rPr>
              <w:t>Role models the precise localization of complex signs and symptoms to discrete structures of the nervous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3F67B5" w14:textId="4B9D8E3D" w:rsidR="00793231" w:rsidRPr="00760C36" w:rsidRDefault="4BD41827"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Is sought out by o</w:t>
            </w:r>
            <w:r w:rsidR="00DE07EC" w:rsidRPr="00760C36">
              <w:rPr>
                <w:rFonts w:ascii="Arial" w:eastAsia="Arial" w:hAnsi="Arial" w:cs="Arial"/>
                <w:sz w:val="22"/>
                <w:szCs w:val="22"/>
              </w:rPr>
              <w:t xml:space="preserve">ther learners </w:t>
            </w:r>
            <w:r w:rsidRPr="00760C36">
              <w:rPr>
                <w:rFonts w:ascii="Arial" w:eastAsia="Arial" w:hAnsi="Arial" w:cs="Arial"/>
                <w:sz w:val="22"/>
                <w:szCs w:val="22"/>
              </w:rPr>
              <w:t xml:space="preserve">for an </w:t>
            </w:r>
            <w:r w:rsidR="00DE07EC" w:rsidRPr="00760C36">
              <w:rPr>
                <w:rFonts w:ascii="Arial" w:eastAsia="Arial" w:hAnsi="Arial" w:cs="Arial"/>
                <w:sz w:val="22"/>
                <w:szCs w:val="22"/>
              </w:rPr>
              <w:t>opinion when attempting to localize the source of neurologic deficits in a challenging case</w:t>
            </w:r>
          </w:p>
        </w:tc>
      </w:tr>
      <w:tr w:rsidR="00057124" w:rsidRPr="00760C36" w14:paraId="61CD95FE" w14:textId="77777777" w:rsidTr="64C5676A">
        <w:trPr>
          <w:trHeight w:val="240"/>
        </w:trPr>
        <w:tc>
          <w:tcPr>
            <w:tcW w:w="4950" w:type="dxa"/>
            <w:shd w:val="clear" w:color="auto" w:fill="FFD965"/>
          </w:tcPr>
          <w:p w14:paraId="11131129" w14:textId="77777777" w:rsidR="00793231" w:rsidRPr="00760C36" w:rsidRDefault="00DE07EC" w:rsidP="00CA5155">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0702F501"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6BE7E797" w14:textId="77777777" w:rsidR="00553C53" w:rsidRPr="00760C36" w:rsidRDefault="00553C53"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 training examination; neuroanatomy section </w:t>
            </w:r>
          </w:p>
          <w:p w14:paraId="3849426D" w14:textId="77777777" w:rsidR="00553C53" w:rsidRPr="00760C36" w:rsidRDefault="2F9794BB" w:rsidP="00553C5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21AC15D0" w14:textId="79A48CD8" w:rsidR="00553C5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Mock oral examination</w:t>
            </w:r>
          </w:p>
        </w:tc>
      </w:tr>
      <w:tr w:rsidR="00057124" w:rsidRPr="00760C36" w14:paraId="11CE5736" w14:textId="77777777" w:rsidTr="64C5676A">
        <w:tc>
          <w:tcPr>
            <w:tcW w:w="4950" w:type="dxa"/>
            <w:shd w:val="clear" w:color="auto" w:fill="8DB3E2" w:themeFill="text2" w:themeFillTint="66"/>
          </w:tcPr>
          <w:p w14:paraId="27000B6A" w14:textId="77777777" w:rsidR="00793231" w:rsidRPr="00760C36" w:rsidRDefault="00DE07EC" w:rsidP="00CA5155">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47C2A8B1" w14:textId="19410799"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057124" w:rsidRPr="00760C36" w14:paraId="523FAEB2" w14:textId="77777777" w:rsidTr="64C5676A">
        <w:trPr>
          <w:trHeight w:val="80"/>
        </w:trPr>
        <w:tc>
          <w:tcPr>
            <w:tcW w:w="4950" w:type="dxa"/>
            <w:shd w:val="clear" w:color="auto" w:fill="A8D08D"/>
          </w:tcPr>
          <w:p w14:paraId="33F45BFB" w14:textId="77777777" w:rsidR="00793231" w:rsidRPr="00760C36" w:rsidRDefault="00DE07EC" w:rsidP="00CA5155">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38820C2" w14:textId="4D06C675"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Blumenfeld </w:t>
            </w:r>
            <w:r w:rsidR="2F9794BB" w:rsidRPr="00760C36">
              <w:rPr>
                <w:rFonts w:ascii="Arial" w:eastAsia="Arial" w:hAnsi="Arial" w:cs="Arial"/>
                <w:sz w:val="22"/>
                <w:szCs w:val="22"/>
              </w:rPr>
              <w:t xml:space="preserve">H. </w:t>
            </w:r>
            <w:r w:rsidR="2F9794BB" w:rsidRPr="00760C36">
              <w:rPr>
                <w:rFonts w:ascii="Arial" w:eastAsia="Arial" w:hAnsi="Arial" w:cs="Arial"/>
                <w:i/>
                <w:iCs/>
                <w:sz w:val="22"/>
                <w:szCs w:val="22"/>
              </w:rPr>
              <w:t>Neuroanatomy through Clinical Cases</w:t>
            </w:r>
            <w:r w:rsidR="2F9794BB" w:rsidRPr="00760C36">
              <w:rPr>
                <w:rFonts w:ascii="Arial" w:eastAsia="Arial" w:hAnsi="Arial" w:cs="Arial"/>
                <w:sz w:val="22"/>
                <w:szCs w:val="22"/>
              </w:rPr>
              <w:t>. 2nd ed. Sunderland, MA: Sinauer Associates; 2010.</w:t>
            </w:r>
            <w:r w:rsidR="0037450C" w:rsidRPr="00760C36">
              <w:rPr>
                <w:rFonts w:ascii="Arial" w:eastAsia="Arial" w:hAnsi="Arial" w:cs="Arial"/>
                <w:sz w:val="22"/>
                <w:szCs w:val="22"/>
              </w:rPr>
              <w:t xml:space="preserve"> ISBN:978-0878936137. </w:t>
            </w:r>
          </w:p>
          <w:p w14:paraId="0CDE967B" w14:textId="1009F37D" w:rsidR="00793231" w:rsidRPr="00760C36" w:rsidRDefault="0037450C" w:rsidP="0037450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O’Brien M</w:t>
            </w:r>
            <w:r w:rsidRPr="00760C36">
              <w:rPr>
                <w:rFonts w:ascii="Arial" w:eastAsia="Arial" w:hAnsi="Arial" w:cs="Arial"/>
                <w:i/>
                <w:iCs/>
                <w:sz w:val="22"/>
                <w:szCs w:val="22"/>
              </w:rPr>
              <w:t>. Aids to the Examination of the Peripheral Nervous System</w:t>
            </w:r>
            <w:r w:rsidRPr="00760C36">
              <w:rPr>
                <w:rFonts w:ascii="Arial" w:eastAsia="Arial" w:hAnsi="Arial" w:cs="Arial"/>
                <w:sz w:val="22"/>
                <w:szCs w:val="22"/>
              </w:rPr>
              <w:t>. 5th ed. Philadelphia, PA: Elsevier; 2010. ISBN:978-0702034473</w:t>
            </w:r>
          </w:p>
        </w:tc>
      </w:tr>
    </w:tbl>
    <w:p w14:paraId="701DBD79" w14:textId="312D78E2" w:rsidR="000546D1" w:rsidRDefault="000546D1" w:rsidP="00CA5155">
      <w:pPr>
        <w:spacing w:after="0" w:line="240" w:lineRule="auto"/>
        <w:rPr>
          <w:rFonts w:ascii="Arial" w:eastAsia="Arial" w:hAnsi="Arial" w:cs="Arial"/>
        </w:rPr>
      </w:pPr>
    </w:p>
    <w:p w14:paraId="3883315F" w14:textId="77777777" w:rsidR="000546D1" w:rsidRDefault="000546D1" w:rsidP="00CA5155">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75354093" w14:textId="77777777" w:rsidTr="169DD754">
        <w:trPr>
          <w:trHeight w:val="760"/>
        </w:trPr>
        <w:tc>
          <w:tcPr>
            <w:tcW w:w="14125" w:type="dxa"/>
            <w:gridSpan w:val="2"/>
            <w:shd w:val="clear" w:color="auto" w:fill="9CC3E5"/>
          </w:tcPr>
          <w:p w14:paraId="1C09D6FD" w14:textId="3982754B" w:rsidR="000546D1" w:rsidRPr="00760C36" w:rsidRDefault="000546D1" w:rsidP="00CA5155">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65076872"/>
            <w:r w:rsidRPr="00760C36">
              <w:rPr>
                <w:rFonts w:ascii="Arial" w:eastAsia="Arial" w:hAnsi="Arial" w:cs="Arial"/>
                <w:b/>
              </w:rPr>
              <w:lastRenderedPageBreak/>
              <w:t xml:space="preserve">Medical Knowledge 3: Neuroimaging  </w:t>
            </w:r>
          </w:p>
          <w:bookmarkEnd w:id="14"/>
          <w:p w14:paraId="40897AB5" w14:textId="77777777" w:rsidR="000546D1" w:rsidRPr="00760C36" w:rsidRDefault="000546D1"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use and interpret developmental and acquired abnormalities on neuroimaging</w:t>
            </w:r>
          </w:p>
        </w:tc>
      </w:tr>
      <w:tr w:rsidR="00057124" w:rsidRPr="00760C36" w14:paraId="4CBF47A2" w14:textId="77777777" w:rsidTr="169DD754">
        <w:tc>
          <w:tcPr>
            <w:tcW w:w="4950" w:type="dxa"/>
            <w:shd w:val="clear" w:color="auto" w:fill="FAC090"/>
          </w:tcPr>
          <w:p w14:paraId="16FB4AE8" w14:textId="77777777" w:rsidR="000546D1" w:rsidRPr="00760C36" w:rsidRDefault="000546D1" w:rsidP="00CA5155">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4175515E" w14:textId="77777777" w:rsidR="000546D1" w:rsidRPr="00760C36" w:rsidRDefault="000546D1" w:rsidP="00CA5155">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2B216AC1" w14:textId="77777777" w:rsidTr="0000513B">
        <w:tc>
          <w:tcPr>
            <w:tcW w:w="4950" w:type="dxa"/>
            <w:tcBorders>
              <w:top w:val="single" w:sz="4" w:space="0" w:color="000000"/>
              <w:bottom w:val="single" w:sz="4" w:space="0" w:color="000000"/>
            </w:tcBorders>
            <w:shd w:val="clear" w:color="auto" w:fill="C9C9C9"/>
          </w:tcPr>
          <w:p w14:paraId="612BEC70" w14:textId="77777777" w:rsidR="000546D1" w:rsidRPr="00760C36" w:rsidRDefault="000546D1" w:rsidP="00CA5155">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1A75AD" w14:textId="77777777" w:rsidR="000546D1" w:rsidRPr="00760C36" w:rsidRDefault="000546D1" w:rsidP="00CA5155">
            <w:pPr>
              <w:pBdr>
                <w:top w:val="nil"/>
                <w:left w:val="nil"/>
                <w:bottom w:val="nil"/>
                <w:right w:val="nil"/>
                <w:between w:val="nil"/>
              </w:pBdr>
              <w:spacing w:after="0" w:line="240" w:lineRule="auto"/>
              <w:rPr>
                <w:rFonts w:ascii="Arial" w:eastAsia="Arial" w:hAnsi="Arial" w:cs="Arial"/>
              </w:rPr>
            </w:pPr>
            <w:r w:rsidRPr="00760C36">
              <w:rPr>
                <w:rFonts w:ascii="Arial" w:eastAsia="Arial" w:hAnsi="Arial" w:cs="Arial"/>
              </w:rPr>
              <w:t xml:space="preserve">A patient with a subtle malformation of the </w:t>
            </w:r>
            <w:proofErr w:type="spellStart"/>
            <w:r w:rsidRPr="00760C36">
              <w:rPr>
                <w:rFonts w:ascii="Arial" w:eastAsia="Arial" w:hAnsi="Arial" w:cs="Arial"/>
              </w:rPr>
              <w:t>perisylvian</w:t>
            </w:r>
            <w:proofErr w:type="spellEnd"/>
            <w:r w:rsidRPr="00760C36">
              <w:rPr>
                <w:rFonts w:ascii="Arial" w:eastAsia="Arial" w:hAnsi="Arial" w:cs="Arial"/>
              </w:rPr>
              <w:t xml:space="preserve"> gyri (</w:t>
            </w:r>
            <w:proofErr w:type="spellStart"/>
            <w:r w:rsidRPr="00760C36">
              <w:rPr>
                <w:rFonts w:ascii="Arial" w:eastAsia="Arial" w:hAnsi="Arial" w:cs="Arial"/>
              </w:rPr>
              <w:t>Perisylvian</w:t>
            </w:r>
            <w:proofErr w:type="spellEnd"/>
            <w:r w:rsidRPr="00760C36">
              <w:rPr>
                <w:rFonts w:ascii="Arial" w:eastAsia="Arial" w:hAnsi="Arial" w:cs="Arial"/>
              </w:rPr>
              <w:t xml:space="preserve"> polymicrogyria) (Vignette/Scenario for Levels 1-5)</w:t>
            </w:r>
          </w:p>
        </w:tc>
      </w:tr>
      <w:tr w:rsidR="00423B1D" w:rsidRPr="00760C36" w14:paraId="79AE2AD2" w14:textId="77777777" w:rsidTr="0000513B">
        <w:tc>
          <w:tcPr>
            <w:tcW w:w="4950" w:type="dxa"/>
            <w:tcBorders>
              <w:top w:val="single" w:sz="4" w:space="0" w:color="000000"/>
              <w:bottom w:val="single" w:sz="4" w:space="0" w:color="000000"/>
            </w:tcBorders>
            <w:shd w:val="clear" w:color="auto" w:fill="C9C9C9"/>
          </w:tcPr>
          <w:p w14:paraId="3C094029" w14:textId="2858D4AD" w:rsidR="000546D1" w:rsidRPr="00760C36" w:rsidRDefault="000546D1" w:rsidP="00CA5155">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00513B" w:rsidRPr="0000513B">
              <w:rPr>
                <w:rFonts w:ascii="Arial" w:eastAsia="Arial" w:hAnsi="Arial" w:cs="Arial"/>
                <w:i/>
                <w:color w:val="000000"/>
              </w:rPr>
              <w:t>Identifies normal neuroanatomy on brain and spine magnetic resonance (MR) and computed tomography (CT)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EF3AC3" w14:textId="26A8ABB7"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brain anatomy as it appears in all planes</w:t>
            </w:r>
          </w:p>
        </w:tc>
      </w:tr>
      <w:tr w:rsidR="00423B1D" w:rsidRPr="00760C36" w14:paraId="64873F02" w14:textId="77777777" w:rsidTr="0000513B">
        <w:tc>
          <w:tcPr>
            <w:tcW w:w="4950" w:type="dxa"/>
            <w:tcBorders>
              <w:top w:val="single" w:sz="4" w:space="0" w:color="000000"/>
              <w:bottom w:val="single" w:sz="4" w:space="0" w:color="000000"/>
            </w:tcBorders>
            <w:shd w:val="clear" w:color="auto" w:fill="C9C9C9"/>
          </w:tcPr>
          <w:p w14:paraId="29ADAE48" w14:textId="7ACE812B" w:rsidR="000546D1" w:rsidRPr="00760C36" w:rsidRDefault="000546D1" w:rsidP="00CA5155">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00513B" w:rsidRPr="0000513B">
              <w:rPr>
                <w:rFonts w:ascii="Arial" w:eastAsia="Arial" w:hAnsi="Arial" w:cs="Arial"/>
                <w:i/>
              </w:rPr>
              <w:t xml:space="preserve">Describes major abnormalities of the brain, spine, and </w:t>
            </w:r>
            <w:proofErr w:type="spellStart"/>
            <w:r w:rsidR="0000513B" w:rsidRPr="0000513B">
              <w:rPr>
                <w:rFonts w:ascii="Arial" w:eastAsia="Arial" w:hAnsi="Arial" w:cs="Arial"/>
                <w:i/>
              </w:rPr>
              <w:t>neurovasculature</w:t>
            </w:r>
            <w:proofErr w:type="spellEnd"/>
            <w:r w:rsidR="0000513B" w:rsidRPr="0000513B">
              <w:rPr>
                <w:rFonts w:ascii="Arial" w:eastAsia="Arial" w:hAnsi="Arial" w:cs="Arial"/>
                <w:i/>
              </w:rPr>
              <w:t xml:space="preserve"> on MR and 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E118A3"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Identifies abnormalities such as agenesis of corpus callosum, </w:t>
            </w:r>
            <w:proofErr w:type="spellStart"/>
            <w:r w:rsidRPr="00760C36">
              <w:rPr>
                <w:rFonts w:ascii="Arial" w:eastAsia="Arial" w:hAnsi="Arial" w:cs="Arial"/>
                <w:color w:val="000000" w:themeColor="text1"/>
                <w:sz w:val="22"/>
                <w:szCs w:val="22"/>
              </w:rPr>
              <w:t>schizencephaly</w:t>
            </w:r>
            <w:proofErr w:type="spellEnd"/>
            <w:r w:rsidRPr="00760C36">
              <w:rPr>
                <w:rFonts w:ascii="Arial" w:eastAsia="Arial" w:hAnsi="Arial" w:cs="Arial"/>
                <w:color w:val="000000" w:themeColor="text1"/>
                <w:sz w:val="22"/>
                <w:szCs w:val="22"/>
              </w:rPr>
              <w:t>, and holoprosencephaly</w:t>
            </w:r>
          </w:p>
          <w:p w14:paraId="351793A0" w14:textId="71DA61A6"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Describes size, location, and characteristics of a large posterior fossa lesion</w:t>
            </w:r>
          </w:p>
        </w:tc>
      </w:tr>
      <w:tr w:rsidR="00423B1D" w:rsidRPr="00760C36" w14:paraId="4E4F0C9F" w14:textId="77777777" w:rsidTr="0000513B">
        <w:tc>
          <w:tcPr>
            <w:tcW w:w="4950" w:type="dxa"/>
            <w:tcBorders>
              <w:top w:val="single" w:sz="4" w:space="0" w:color="000000"/>
              <w:bottom w:val="single" w:sz="4" w:space="0" w:color="000000"/>
            </w:tcBorders>
            <w:shd w:val="clear" w:color="auto" w:fill="C9C9C9"/>
          </w:tcPr>
          <w:p w14:paraId="3389206B" w14:textId="6DF01CC4" w:rsidR="000546D1" w:rsidRPr="00760C36" w:rsidRDefault="000546D1" w:rsidP="00CA5155">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00513B" w:rsidRPr="0000513B">
              <w:rPr>
                <w:rFonts w:ascii="Arial" w:eastAsia="Arial" w:hAnsi="Arial" w:cs="Arial"/>
                <w:i/>
                <w:color w:val="000000"/>
              </w:rPr>
              <w:t xml:space="preserve">Describes normal developmental changes on MR and CT and interprets subtle abnormalities of the brain, spine, and </w:t>
            </w:r>
            <w:proofErr w:type="spellStart"/>
            <w:r w:rsidR="0000513B" w:rsidRPr="0000513B">
              <w:rPr>
                <w:rFonts w:ascii="Arial" w:eastAsia="Arial" w:hAnsi="Arial" w:cs="Arial"/>
                <w:i/>
                <w:color w:val="000000"/>
              </w:rPr>
              <w:t>neurovasculature</w:t>
            </w:r>
            <w:proofErr w:type="spellEnd"/>
            <w:r w:rsidR="0000513B" w:rsidRPr="0000513B">
              <w:rPr>
                <w:rFonts w:ascii="Arial" w:eastAsia="Arial" w:hAnsi="Arial" w:cs="Arial"/>
                <w:i/>
                <w:color w:val="000000"/>
              </w:rPr>
              <w:t xml:space="preserve"> on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6BE9B"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Suggests that an enlarged sylvian fissure is abnormal and identifies the cortical ribbon as normal or not</w:t>
            </w:r>
          </w:p>
          <w:p w14:paraId="2D6E89A4"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Compares the normal and abnormal signal intensities in the areas in question</w:t>
            </w:r>
          </w:p>
          <w:p w14:paraId="03C24148" w14:textId="2031B161"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changes in myelination patterns over the first two years of life </w:t>
            </w:r>
          </w:p>
        </w:tc>
      </w:tr>
      <w:tr w:rsidR="00423B1D" w:rsidRPr="00760C36" w14:paraId="6062E8F4" w14:textId="77777777" w:rsidTr="0000513B">
        <w:tc>
          <w:tcPr>
            <w:tcW w:w="4950" w:type="dxa"/>
            <w:tcBorders>
              <w:top w:val="single" w:sz="4" w:space="0" w:color="000000"/>
              <w:bottom w:val="single" w:sz="4" w:space="0" w:color="000000"/>
            </w:tcBorders>
            <w:shd w:val="clear" w:color="auto" w:fill="C9C9C9"/>
          </w:tcPr>
          <w:p w14:paraId="49A402B5" w14:textId="7A8D744B" w:rsidR="000546D1" w:rsidRPr="00760C36" w:rsidRDefault="000546D1" w:rsidP="00CA5155">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00513B" w:rsidRPr="0000513B">
              <w:rPr>
                <w:rFonts w:ascii="Arial" w:eastAsia="Arial" w:hAnsi="Arial" w:cs="Arial"/>
                <w:i/>
              </w:rPr>
              <w:t>Interprets common clinical neuroimaging modalities with indirect supervision and identifies the indications for advanced neuroimaging techniques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08B684" w14:textId="7DAA437F"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Correctly diagnoses </w:t>
            </w:r>
            <w:proofErr w:type="spellStart"/>
            <w:r w:rsidRPr="00760C36">
              <w:rPr>
                <w:rFonts w:ascii="Arial" w:eastAsia="Arial" w:hAnsi="Arial" w:cs="Arial"/>
                <w:sz w:val="22"/>
                <w:szCs w:val="22"/>
              </w:rPr>
              <w:t>perisylvian</w:t>
            </w:r>
            <w:proofErr w:type="spellEnd"/>
            <w:r w:rsidRPr="00760C36">
              <w:rPr>
                <w:rFonts w:ascii="Arial" w:eastAsia="Arial" w:hAnsi="Arial" w:cs="Arial"/>
                <w:sz w:val="22"/>
                <w:szCs w:val="22"/>
              </w:rPr>
              <w:t xml:space="preserve"> polymicrogyria based on imaging findings </w:t>
            </w:r>
          </w:p>
          <w:p w14:paraId="4D4EBAD9" w14:textId="77777777" w:rsidR="000546D1" w:rsidRPr="00760C36" w:rsidRDefault="000546D1" w:rsidP="00CA5155">
            <w:pPr>
              <w:pBdr>
                <w:top w:val="nil"/>
                <w:left w:val="nil"/>
                <w:bottom w:val="nil"/>
                <w:right w:val="nil"/>
                <w:between w:val="nil"/>
              </w:pBdr>
              <w:spacing w:after="0" w:line="240" w:lineRule="auto"/>
              <w:rPr>
                <w:rFonts w:ascii="Arial" w:eastAsia="Arial" w:hAnsi="Arial" w:cs="Arial"/>
              </w:rPr>
            </w:pPr>
            <w:r w:rsidRPr="00760C36">
              <w:rPr>
                <w:rFonts w:ascii="Arial" w:eastAsia="Arial" w:hAnsi="Arial" w:cs="Arial"/>
              </w:rPr>
              <w:t xml:space="preserve"> </w:t>
            </w:r>
          </w:p>
        </w:tc>
      </w:tr>
      <w:tr w:rsidR="00423B1D" w:rsidRPr="00760C36" w14:paraId="1E320A14" w14:textId="77777777" w:rsidTr="0000513B">
        <w:tc>
          <w:tcPr>
            <w:tcW w:w="4950" w:type="dxa"/>
            <w:tcBorders>
              <w:top w:val="single" w:sz="4" w:space="0" w:color="000000"/>
              <w:bottom w:val="single" w:sz="4" w:space="0" w:color="000000"/>
            </w:tcBorders>
            <w:shd w:val="clear" w:color="auto" w:fill="C9C9C9"/>
          </w:tcPr>
          <w:p w14:paraId="4D8FB57A" w14:textId="1BCCB37B" w:rsidR="000546D1" w:rsidRPr="00760C36" w:rsidRDefault="000546D1" w:rsidP="00CA5155">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00513B" w:rsidRPr="0000513B">
              <w:rPr>
                <w:rFonts w:ascii="Arial" w:eastAsia="Arial" w:hAnsi="Arial" w:cs="Arial"/>
                <w:i/>
              </w:rPr>
              <w:t>Interprets rare and complex findings on neuroimaging, and serves as a resource for colleagues or conducts research using neuroimaging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31E52F" w14:textId="46773AA6"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Consistently diagnoses a variety of leukodystrophies based on imaging alone</w:t>
            </w:r>
          </w:p>
        </w:tc>
      </w:tr>
      <w:tr w:rsidR="00057124" w:rsidRPr="00760C36" w14:paraId="1C5DFD0B" w14:textId="77777777" w:rsidTr="169DD754">
        <w:tc>
          <w:tcPr>
            <w:tcW w:w="4950" w:type="dxa"/>
            <w:shd w:val="clear" w:color="auto" w:fill="FFD965"/>
          </w:tcPr>
          <w:p w14:paraId="00B9581E" w14:textId="77777777" w:rsidR="000546D1" w:rsidRPr="00760C36" w:rsidRDefault="000546D1" w:rsidP="00FA663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0D3CFF6"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Assessment during case conferences </w:t>
            </w:r>
          </w:p>
          <w:p w14:paraId="368E8107"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410C14E9"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Mock oral examination </w:t>
            </w:r>
          </w:p>
          <w:p w14:paraId="3B7897A2" w14:textId="759DC7EF" w:rsidR="000546D1"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OSCEs  </w:t>
            </w:r>
          </w:p>
        </w:tc>
      </w:tr>
      <w:tr w:rsidR="00057124" w:rsidRPr="00760C36" w14:paraId="4AE611B5" w14:textId="77777777" w:rsidTr="169DD754">
        <w:tc>
          <w:tcPr>
            <w:tcW w:w="4950" w:type="dxa"/>
            <w:shd w:val="clear" w:color="auto" w:fill="8DB3E2" w:themeFill="text2" w:themeFillTint="66"/>
          </w:tcPr>
          <w:p w14:paraId="5CC144A5" w14:textId="77777777" w:rsidR="000546D1" w:rsidRPr="00760C36" w:rsidRDefault="000546D1" w:rsidP="00FA663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7D7349E0" w14:textId="20B0777C" w:rsidR="000546D1" w:rsidRPr="00760C36" w:rsidRDefault="000546D1" w:rsidP="002013B3">
            <w:pPr>
              <w:pStyle w:val="CommentText"/>
              <w:numPr>
                <w:ilvl w:val="0"/>
                <w:numId w:val="27"/>
              </w:numPr>
              <w:spacing w:after="0"/>
              <w:ind w:left="180" w:hanging="180"/>
              <w:rPr>
                <w:rFonts w:ascii="Arial" w:hAnsi="Arial" w:cs="Arial"/>
                <w:sz w:val="22"/>
                <w:szCs w:val="22"/>
              </w:rPr>
            </w:pPr>
          </w:p>
        </w:tc>
      </w:tr>
      <w:tr w:rsidR="00057124" w:rsidRPr="00760C36" w14:paraId="70A7D8E0" w14:textId="77777777" w:rsidTr="169DD754">
        <w:trPr>
          <w:trHeight w:val="80"/>
        </w:trPr>
        <w:tc>
          <w:tcPr>
            <w:tcW w:w="4950" w:type="dxa"/>
            <w:shd w:val="clear" w:color="auto" w:fill="A8D08D"/>
          </w:tcPr>
          <w:p w14:paraId="774225FE" w14:textId="77777777" w:rsidR="000546D1" w:rsidRPr="00760C36" w:rsidRDefault="000546D1" w:rsidP="00FA663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4DC5ADE5" w14:textId="77777777" w:rsidR="002013B3" w:rsidRPr="00760C36" w:rsidRDefault="000546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The neuroradiologist is often able to question the residents about findings in the setting of regular neuroradiology conferences</w:t>
            </w:r>
          </w:p>
          <w:p w14:paraId="2AF4B6F0"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Neurology. </w:t>
            </w:r>
            <w:hyperlink r:id="rId25" w:history="1">
              <w:r w:rsidRPr="00760C36">
                <w:rPr>
                  <w:rStyle w:val="Hyperlink"/>
                  <w:rFonts w:ascii="Arial" w:hAnsi="Arial" w:cs="Arial"/>
                  <w:sz w:val="22"/>
                  <w:szCs w:val="22"/>
                </w:rPr>
                <w:t>https://n.neurology.org/</w:t>
              </w:r>
            </w:hyperlink>
            <w:r w:rsidRPr="00760C36">
              <w:rPr>
                <w:rFonts w:ascii="Arial" w:hAnsi="Arial" w:cs="Arial"/>
                <w:sz w:val="22"/>
                <w:szCs w:val="22"/>
              </w:rPr>
              <w:t>. 2021.</w:t>
            </w:r>
            <w:r w:rsidRPr="00760C36">
              <w:rPr>
                <w:rFonts w:ascii="Arial" w:eastAsia="Arial" w:hAnsi="Arial" w:cs="Arial"/>
                <w:sz w:val="22"/>
                <w:szCs w:val="22"/>
              </w:rPr>
              <w:t xml:space="preserve"> </w:t>
            </w:r>
          </w:p>
          <w:p w14:paraId="65154FAA"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Pediatric Neurology. </w:t>
            </w:r>
            <w:hyperlink r:id="rId26" w:history="1">
              <w:r w:rsidRPr="00760C36">
                <w:rPr>
                  <w:rStyle w:val="Hyperlink"/>
                  <w:rFonts w:ascii="Arial" w:hAnsi="Arial" w:cs="Arial"/>
                  <w:sz w:val="22"/>
                  <w:szCs w:val="22"/>
                </w:rPr>
                <w:t>https://www.pedneur.com/</w:t>
              </w:r>
            </w:hyperlink>
            <w:r w:rsidRPr="00760C36">
              <w:rPr>
                <w:rFonts w:ascii="Arial" w:hAnsi="Arial" w:cs="Arial"/>
                <w:sz w:val="22"/>
                <w:szCs w:val="22"/>
              </w:rPr>
              <w:t>. 2021.</w:t>
            </w:r>
          </w:p>
          <w:p w14:paraId="216311A0" w14:textId="176D6242" w:rsidR="000546D1" w:rsidRPr="00760C36" w:rsidRDefault="000B47D8" w:rsidP="000B47D8">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Radiopedia</w:t>
            </w:r>
            <w:proofErr w:type="spellEnd"/>
            <w:r w:rsidRPr="00760C36">
              <w:rPr>
                <w:rFonts w:ascii="Arial" w:eastAsia="Arial" w:hAnsi="Arial" w:cs="Arial"/>
                <w:sz w:val="22"/>
                <w:szCs w:val="22"/>
              </w:rPr>
              <w:t xml:space="preserve">. </w:t>
            </w:r>
            <w:hyperlink r:id="rId27" w:history="1">
              <w:r w:rsidRPr="00760C36">
                <w:rPr>
                  <w:rStyle w:val="Hyperlink"/>
                  <w:rFonts w:ascii="Arial" w:eastAsia="Arial" w:hAnsi="Arial" w:cs="Arial"/>
                  <w:sz w:val="22"/>
                  <w:szCs w:val="22"/>
                </w:rPr>
                <w:t>https://radiopaedia.org/?lang=us</w:t>
              </w:r>
            </w:hyperlink>
            <w:r w:rsidRPr="00760C36">
              <w:rPr>
                <w:rFonts w:ascii="Arial" w:eastAsia="Arial" w:hAnsi="Arial" w:cs="Arial"/>
                <w:sz w:val="22"/>
                <w:szCs w:val="22"/>
              </w:rPr>
              <w:t>. 2021.</w:t>
            </w:r>
          </w:p>
        </w:tc>
      </w:tr>
    </w:tbl>
    <w:p w14:paraId="7B095C79" w14:textId="77777777" w:rsidR="00793231" w:rsidRDefault="00793231" w:rsidP="00FA663C">
      <w:pPr>
        <w:spacing w:after="0" w:line="240" w:lineRule="auto"/>
        <w:rPr>
          <w:rFonts w:ascii="Arial" w:eastAsia="Arial" w:hAnsi="Arial" w:cs="Arial"/>
        </w:rPr>
      </w:pPr>
    </w:p>
    <w:p w14:paraId="0B788B14" w14:textId="503E64F5" w:rsidR="00793231" w:rsidRDefault="00DE07EC" w:rsidP="00FA663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07821826" w14:textId="77777777" w:rsidTr="169DD754">
        <w:trPr>
          <w:trHeight w:val="760"/>
        </w:trPr>
        <w:tc>
          <w:tcPr>
            <w:tcW w:w="14125" w:type="dxa"/>
            <w:gridSpan w:val="2"/>
            <w:shd w:val="clear" w:color="auto" w:fill="9CC3E5"/>
          </w:tcPr>
          <w:p w14:paraId="1488F6AF" w14:textId="4AF7555F" w:rsidR="002A3491" w:rsidRPr="00760C36" w:rsidRDefault="002A3491" w:rsidP="00FA663C">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65076881"/>
            <w:r w:rsidRPr="00760C36">
              <w:rPr>
                <w:rFonts w:ascii="Arial" w:eastAsia="Arial" w:hAnsi="Arial" w:cs="Arial"/>
                <w:b/>
              </w:rPr>
              <w:lastRenderedPageBreak/>
              <w:t>Medical Knowledge 4: Electromyography</w:t>
            </w:r>
          </w:p>
          <w:bookmarkEnd w:id="15"/>
          <w:p w14:paraId="656C5191" w14:textId="77777777" w:rsidR="002A3491" w:rsidRPr="00760C36" w:rsidRDefault="002A3491"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interpret results of nerve conduction study/electromyogram testing</w:t>
            </w:r>
          </w:p>
        </w:tc>
      </w:tr>
      <w:tr w:rsidR="00057124" w:rsidRPr="00760C36" w14:paraId="60B90069" w14:textId="77777777" w:rsidTr="169DD754">
        <w:tc>
          <w:tcPr>
            <w:tcW w:w="4950" w:type="dxa"/>
            <w:shd w:val="clear" w:color="auto" w:fill="FAC090"/>
          </w:tcPr>
          <w:p w14:paraId="24E50F92" w14:textId="77777777" w:rsidR="002A3491" w:rsidRPr="00760C36" w:rsidRDefault="002A3491" w:rsidP="00FA663C">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02931C80" w14:textId="77777777" w:rsidR="002A3491" w:rsidRPr="00760C36" w:rsidRDefault="002A3491" w:rsidP="00FA663C">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47010472" w14:textId="77777777" w:rsidTr="005F2EC3">
        <w:tc>
          <w:tcPr>
            <w:tcW w:w="4950" w:type="dxa"/>
            <w:tcBorders>
              <w:top w:val="single" w:sz="4" w:space="0" w:color="000000"/>
              <w:bottom w:val="single" w:sz="4" w:space="0" w:color="000000"/>
            </w:tcBorders>
            <w:shd w:val="clear" w:color="auto" w:fill="C9C9C9"/>
          </w:tcPr>
          <w:p w14:paraId="3451B8E7" w14:textId="1A045D4D" w:rsidR="002A3491" w:rsidRPr="00760C36" w:rsidRDefault="002A3491" w:rsidP="00FA663C">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color w:val="000000"/>
              </w:rPr>
              <w:t>Describes general indications for nerve conduction studies/electromyography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C5946" w14:textId="6B5D979A" w:rsidR="002013B3"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Discusses the </w:t>
            </w:r>
            <w:r w:rsidR="0060094A">
              <w:rPr>
                <w:rFonts w:ascii="Arial" w:eastAsia="Arial" w:hAnsi="Arial" w:cs="Arial"/>
                <w:color w:val="000000" w:themeColor="text1"/>
                <w:sz w:val="22"/>
                <w:szCs w:val="22"/>
              </w:rPr>
              <w:t>use</w:t>
            </w:r>
            <w:r w:rsidR="0060094A" w:rsidRPr="00760C36">
              <w:rPr>
                <w:rFonts w:ascii="Arial" w:eastAsia="Arial" w:hAnsi="Arial" w:cs="Arial"/>
                <w:color w:val="000000" w:themeColor="text1"/>
                <w:sz w:val="22"/>
                <w:szCs w:val="22"/>
              </w:rPr>
              <w:t xml:space="preserve"> </w:t>
            </w:r>
            <w:r w:rsidRPr="00760C36">
              <w:rPr>
                <w:rFonts w:ascii="Arial" w:eastAsia="Arial" w:hAnsi="Arial" w:cs="Arial"/>
                <w:color w:val="000000" w:themeColor="text1"/>
                <w:sz w:val="22"/>
                <w:szCs w:val="22"/>
              </w:rPr>
              <w:t xml:space="preserve">of </w:t>
            </w:r>
            <w:r w:rsidRPr="00760C36">
              <w:rPr>
                <w:rFonts w:ascii="Arial" w:eastAsia="Arial" w:hAnsi="Arial" w:cs="Arial"/>
                <w:sz w:val="22"/>
                <w:szCs w:val="22"/>
              </w:rPr>
              <w:t>nerve conduction study/electromyogram</w:t>
            </w:r>
            <w:r w:rsidRPr="00760C36">
              <w:rPr>
                <w:rFonts w:ascii="Arial" w:eastAsia="Arial" w:hAnsi="Arial" w:cs="Arial"/>
                <w:color w:val="000000" w:themeColor="text1"/>
                <w:sz w:val="22"/>
                <w:szCs w:val="22"/>
              </w:rPr>
              <w:t xml:space="preserve"> in diagnosis of disorders of the peripheral nervous system </w:t>
            </w:r>
          </w:p>
          <w:p w14:paraId="38419514" w14:textId="2588F99A" w:rsidR="002A3491"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Recognizes that an </w:t>
            </w:r>
            <w:r w:rsidRPr="00760C36">
              <w:rPr>
                <w:rFonts w:ascii="Arial" w:eastAsia="Arial" w:hAnsi="Arial" w:cs="Arial"/>
                <w:sz w:val="22"/>
                <w:szCs w:val="22"/>
              </w:rPr>
              <w:t xml:space="preserve">electromyogram </w:t>
            </w:r>
            <w:r w:rsidRPr="00760C36">
              <w:rPr>
                <w:rFonts w:ascii="Arial" w:eastAsia="Arial" w:hAnsi="Arial" w:cs="Arial"/>
                <w:color w:val="000000" w:themeColor="text1"/>
                <w:sz w:val="22"/>
                <w:szCs w:val="22"/>
              </w:rPr>
              <w:t xml:space="preserve">can find abnormalities such as compression of the median nerve at the wrist </w:t>
            </w:r>
          </w:p>
        </w:tc>
      </w:tr>
      <w:tr w:rsidR="00423B1D" w:rsidRPr="00760C36" w14:paraId="2BFB721C" w14:textId="77777777" w:rsidTr="005F2EC3">
        <w:tc>
          <w:tcPr>
            <w:tcW w:w="4950" w:type="dxa"/>
            <w:tcBorders>
              <w:top w:val="single" w:sz="4" w:space="0" w:color="000000"/>
              <w:bottom w:val="single" w:sz="4" w:space="0" w:color="000000"/>
            </w:tcBorders>
            <w:shd w:val="clear" w:color="auto" w:fill="C9C9C9"/>
          </w:tcPr>
          <w:p w14:paraId="0D145DA3" w14:textId="5243174A" w:rsidR="002A3491" w:rsidRPr="00760C36" w:rsidRDefault="002A3491" w:rsidP="00FA663C">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Describes patterns seen on nerve conduction studies/electromyography related to localization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58EFFC" w14:textId="11250D01" w:rsidR="002A3491" w:rsidRPr="00760C36" w:rsidRDefault="005F48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Describes the pattern of fibrillation and positive sharp waves seen in infantile spinal muscular atrophy</w:t>
            </w:r>
          </w:p>
        </w:tc>
      </w:tr>
      <w:tr w:rsidR="00423B1D" w:rsidRPr="00760C36" w14:paraId="3357FA33" w14:textId="77777777" w:rsidTr="005F2EC3">
        <w:tc>
          <w:tcPr>
            <w:tcW w:w="4950" w:type="dxa"/>
            <w:tcBorders>
              <w:top w:val="single" w:sz="4" w:space="0" w:color="000000"/>
              <w:bottom w:val="single" w:sz="4" w:space="0" w:color="000000"/>
            </w:tcBorders>
            <w:shd w:val="clear" w:color="auto" w:fill="C9C9C9"/>
          </w:tcPr>
          <w:p w14:paraId="685574A9" w14:textId="4A8C9CFC" w:rsidR="002A3491" w:rsidRPr="00760C36" w:rsidRDefault="002A3491" w:rsidP="00FA663C">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color w:val="000000"/>
              </w:rPr>
              <w:t>Plans nerve conduction studies/electromyography in the context of the clinical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696517" w14:textId="7848850C" w:rsidR="002A3491" w:rsidRPr="00760C36" w:rsidRDefault="005F48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Recognizes the importance of specialized electromyographic techniques in distinguishing myasthenia from other myopathic processes</w:t>
            </w:r>
          </w:p>
        </w:tc>
      </w:tr>
      <w:tr w:rsidR="00423B1D" w:rsidRPr="00760C36" w14:paraId="18FDB578" w14:textId="77777777" w:rsidTr="005F2EC3">
        <w:tc>
          <w:tcPr>
            <w:tcW w:w="4950" w:type="dxa"/>
            <w:tcBorders>
              <w:top w:val="single" w:sz="4" w:space="0" w:color="000000"/>
              <w:bottom w:val="single" w:sz="4" w:space="0" w:color="000000"/>
            </w:tcBorders>
            <w:shd w:val="clear" w:color="auto" w:fill="C9C9C9"/>
          </w:tcPr>
          <w:p w14:paraId="51263E02" w14:textId="0F8DF6B3" w:rsidR="002A3491" w:rsidRPr="00760C36" w:rsidRDefault="002A3491" w:rsidP="00FA663C">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Interprets results of nerve conduction studies/electromyography testing in the context of the clinical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25B781" w14:textId="5BEF06A9" w:rsidR="002A3491" w:rsidRPr="00760C36" w:rsidRDefault="005F48D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Uses </w:t>
            </w:r>
            <w:r w:rsidR="0060094A">
              <w:rPr>
                <w:rFonts w:ascii="Arial" w:eastAsia="Arial" w:hAnsi="Arial" w:cs="Arial"/>
                <w:color w:val="000000" w:themeColor="text1"/>
                <w:sz w:val="22"/>
                <w:szCs w:val="22"/>
              </w:rPr>
              <w:t>electromyography</w:t>
            </w:r>
            <w:r w:rsidRPr="00760C36">
              <w:rPr>
                <w:rFonts w:ascii="Arial" w:eastAsia="Arial" w:hAnsi="Arial" w:cs="Arial"/>
                <w:color w:val="000000" w:themeColor="text1"/>
                <w:sz w:val="22"/>
                <w:szCs w:val="22"/>
              </w:rPr>
              <w:t>/</w:t>
            </w:r>
            <w:r w:rsidR="0060094A">
              <w:rPr>
                <w:rFonts w:ascii="Arial" w:eastAsia="Arial" w:hAnsi="Arial" w:cs="Arial"/>
                <w:color w:val="000000" w:themeColor="text1"/>
                <w:sz w:val="22"/>
                <w:szCs w:val="22"/>
              </w:rPr>
              <w:t>nerve conduction velocity test</w:t>
            </w:r>
            <w:r w:rsidRPr="00760C36">
              <w:rPr>
                <w:rFonts w:ascii="Arial" w:eastAsia="Arial" w:hAnsi="Arial" w:cs="Arial"/>
                <w:color w:val="000000" w:themeColor="text1"/>
                <w:sz w:val="22"/>
                <w:szCs w:val="22"/>
              </w:rPr>
              <w:t xml:space="preserve"> data to plan multidisciplinary approach for child with brachial plexus injury</w:t>
            </w:r>
          </w:p>
        </w:tc>
      </w:tr>
      <w:tr w:rsidR="00423B1D" w:rsidRPr="00760C36" w14:paraId="54DF5BF3" w14:textId="77777777" w:rsidTr="005F2EC3">
        <w:tc>
          <w:tcPr>
            <w:tcW w:w="4950" w:type="dxa"/>
            <w:tcBorders>
              <w:top w:val="single" w:sz="4" w:space="0" w:color="000000"/>
              <w:bottom w:val="single" w:sz="4" w:space="0" w:color="000000"/>
            </w:tcBorders>
            <w:shd w:val="clear" w:color="auto" w:fill="C9C9C9"/>
          </w:tcPr>
          <w:p w14:paraId="58277BC2" w14:textId="6AED8495" w:rsidR="002A3491" w:rsidRPr="00760C36" w:rsidRDefault="002A3491" w:rsidP="00FA663C">
            <w:pPr>
              <w:spacing w:after="0" w:line="240" w:lineRule="auto"/>
              <w:rPr>
                <w:rFonts w:ascii="Arial" w:eastAsia="Arial" w:hAnsi="Arial" w:cs="Arial"/>
                <w:i/>
                <w:iCs/>
              </w:rPr>
            </w:pPr>
            <w:r w:rsidRPr="00760C36">
              <w:rPr>
                <w:rFonts w:ascii="Arial" w:eastAsia="Arial" w:hAnsi="Arial" w:cs="Arial"/>
                <w:b/>
                <w:bCs/>
              </w:rPr>
              <w:t>Level 5</w:t>
            </w:r>
            <w:r w:rsidRPr="00760C36">
              <w:rPr>
                <w:rFonts w:ascii="Arial" w:eastAsia="Arial" w:hAnsi="Arial" w:cs="Arial"/>
              </w:rPr>
              <w:t xml:space="preserve"> </w:t>
            </w:r>
            <w:r w:rsidR="005F2EC3" w:rsidRPr="005F2EC3">
              <w:rPr>
                <w:rFonts w:ascii="Arial" w:eastAsia="Arial" w:hAnsi="Arial" w:cs="Arial"/>
                <w:i/>
                <w:iCs/>
              </w:rPr>
              <w:t>Conducts research that uses nerve conduction studies/electromyography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C3A008" w14:textId="21A5F9EA" w:rsidR="002A3491" w:rsidRPr="00760C36" w:rsidRDefault="000E357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Studies peripheral neuropathy in leukodystrophy or myelopathy in adults with Down syndrome who have a</w:t>
            </w:r>
            <w:r w:rsidR="00686B64" w:rsidRPr="00760C36">
              <w:rPr>
                <w:rFonts w:ascii="Arial" w:eastAsia="Arial" w:hAnsi="Arial" w:cs="Arial"/>
                <w:sz w:val="22"/>
                <w:szCs w:val="22"/>
              </w:rPr>
              <w:t>t</w:t>
            </w:r>
            <w:r w:rsidRPr="00760C36">
              <w:rPr>
                <w:rFonts w:ascii="Arial" w:eastAsia="Arial" w:hAnsi="Arial" w:cs="Arial"/>
                <w:sz w:val="22"/>
                <w:szCs w:val="22"/>
              </w:rPr>
              <w:t>lan</w:t>
            </w:r>
            <w:r w:rsidR="00686B64" w:rsidRPr="00760C36">
              <w:rPr>
                <w:rFonts w:ascii="Arial" w:eastAsia="Arial" w:hAnsi="Arial" w:cs="Arial"/>
                <w:sz w:val="22"/>
                <w:szCs w:val="22"/>
              </w:rPr>
              <w:t>to</w:t>
            </w:r>
            <w:r w:rsidRPr="00760C36">
              <w:rPr>
                <w:rFonts w:ascii="Arial" w:eastAsia="Arial" w:hAnsi="Arial" w:cs="Arial"/>
                <w:sz w:val="22"/>
                <w:szCs w:val="22"/>
              </w:rPr>
              <w:t>axial instability</w:t>
            </w:r>
          </w:p>
        </w:tc>
      </w:tr>
      <w:tr w:rsidR="00057124" w:rsidRPr="00760C36" w14:paraId="6AABBB1C" w14:textId="77777777" w:rsidTr="169DD754">
        <w:tc>
          <w:tcPr>
            <w:tcW w:w="4950" w:type="dxa"/>
            <w:shd w:val="clear" w:color="auto" w:fill="FFD965"/>
          </w:tcPr>
          <w:p w14:paraId="17D75BA9" w14:textId="77777777" w:rsidR="002A3491" w:rsidRPr="00760C36" w:rsidRDefault="002A3491" w:rsidP="00FA663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CD01419" w14:textId="77777777" w:rsidR="002013B3"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Assessment of case conferences </w:t>
            </w:r>
          </w:p>
          <w:p w14:paraId="6CF040C1" w14:textId="77777777" w:rsidR="002013B3"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Clinical discussions on inpatient and outpatient rotation experiences</w:t>
            </w:r>
          </w:p>
          <w:p w14:paraId="7C1951A8" w14:textId="77777777" w:rsidR="002013B3"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6FF02441" w14:textId="2D3241F6" w:rsidR="002A3491" w:rsidRPr="00760C36" w:rsidRDefault="002A349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760C36" w14:paraId="7B63AF3E" w14:textId="77777777" w:rsidTr="169DD754">
        <w:tc>
          <w:tcPr>
            <w:tcW w:w="4950" w:type="dxa"/>
            <w:shd w:val="clear" w:color="auto" w:fill="8DB3E2" w:themeFill="text2" w:themeFillTint="66"/>
          </w:tcPr>
          <w:p w14:paraId="593617C8" w14:textId="77777777" w:rsidR="002A3491" w:rsidRPr="00760C36" w:rsidRDefault="002A3491" w:rsidP="00FA663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0B3B421B" w14:textId="10E6AD05" w:rsidR="002A3491" w:rsidRPr="00760C36" w:rsidRDefault="002A3491" w:rsidP="002013B3">
            <w:pPr>
              <w:pStyle w:val="CommentText"/>
              <w:numPr>
                <w:ilvl w:val="0"/>
                <w:numId w:val="27"/>
              </w:numPr>
              <w:spacing w:after="0"/>
              <w:ind w:left="180" w:hanging="180"/>
              <w:rPr>
                <w:rFonts w:ascii="Arial" w:hAnsi="Arial" w:cs="Arial"/>
                <w:sz w:val="22"/>
                <w:szCs w:val="22"/>
              </w:rPr>
            </w:pPr>
          </w:p>
        </w:tc>
      </w:tr>
      <w:tr w:rsidR="00057124" w:rsidRPr="00760C36" w14:paraId="412BDBAD" w14:textId="77777777" w:rsidTr="169DD754">
        <w:trPr>
          <w:trHeight w:val="80"/>
        </w:trPr>
        <w:tc>
          <w:tcPr>
            <w:tcW w:w="4950" w:type="dxa"/>
            <w:shd w:val="clear" w:color="auto" w:fill="A8D08D"/>
          </w:tcPr>
          <w:p w14:paraId="3A46C886" w14:textId="77777777" w:rsidR="002A3491" w:rsidRPr="00760C36" w:rsidRDefault="002A3491" w:rsidP="00FA663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11C2C1E8"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Darras BT, </w:t>
            </w:r>
            <w:proofErr w:type="spellStart"/>
            <w:r w:rsidRPr="00760C36">
              <w:rPr>
                <w:rFonts w:ascii="Arial" w:eastAsia="Arial" w:hAnsi="Arial" w:cs="Arial"/>
                <w:sz w:val="22"/>
                <w:szCs w:val="22"/>
              </w:rPr>
              <w:t>Royden</w:t>
            </w:r>
            <w:proofErr w:type="spellEnd"/>
            <w:r w:rsidRPr="00760C36">
              <w:rPr>
                <w:rFonts w:ascii="Arial" w:eastAsia="Arial" w:hAnsi="Arial" w:cs="Arial"/>
                <w:sz w:val="22"/>
                <w:szCs w:val="22"/>
              </w:rPr>
              <w:t xml:space="preserve"> Jones T, Ryan M, et al. </w:t>
            </w:r>
            <w:r w:rsidRPr="00760C36">
              <w:rPr>
                <w:rFonts w:ascii="Arial" w:eastAsia="Arial" w:hAnsi="Arial" w:cs="Arial"/>
                <w:i/>
                <w:iCs/>
                <w:sz w:val="22"/>
                <w:szCs w:val="22"/>
              </w:rPr>
              <w:t>Neuromuscular Disorders of Infancy, Childhood, and Adolescence.</w:t>
            </w:r>
            <w:r w:rsidRPr="00760C36">
              <w:rPr>
                <w:rFonts w:ascii="Arial" w:eastAsia="Arial" w:hAnsi="Arial" w:cs="Arial"/>
                <w:sz w:val="22"/>
                <w:szCs w:val="22"/>
              </w:rPr>
              <w:t xml:space="preserve"> 2nd ed. Philadelphia, PA: Elsevier; 2015. ISBN:978-0-12-417044-5. </w:t>
            </w:r>
          </w:p>
          <w:p w14:paraId="0136A11C"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Kumbhare</w:t>
            </w:r>
            <w:proofErr w:type="spellEnd"/>
            <w:r w:rsidRPr="00760C36">
              <w:rPr>
                <w:rFonts w:ascii="Arial" w:eastAsia="Arial" w:hAnsi="Arial" w:cs="Arial"/>
                <w:sz w:val="22"/>
                <w:szCs w:val="22"/>
              </w:rPr>
              <w:t xml:space="preserve"> D, Robinson L, Buschbacher R. </w:t>
            </w:r>
            <w:r w:rsidRPr="00760C36">
              <w:rPr>
                <w:rFonts w:ascii="Arial" w:eastAsia="Arial" w:hAnsi="Arial" w:cs="Arial"/>
                <w:i/>
                <w:iCs/>
                <w:sz w:val="22"/>
                <w:szCs w:val="22"/>
              </w:rPr>
              <w:t>Buschbacher’s Manual of Nerve Conduction Studies.</w:t>
            </w:r>
            <w:r w:rsidRPr="00760C36">
              <w:rPr>
                <w:rFonts w:ascii="Arial" w:eastAsia="Arial" w:hAnsi="Arial" w:cs="Arial"/>
                <w:sz w:val="22"/>
                <w:szCs w:val="22"/>
              </w:rPr>
              <w:t xml:space="preserve"> 3rd ed. New York, NY: Demos Medical Publishing LLC; 2015. ISBN:978-1620700877. </w:t>
            </w:r>
          </w:p>
          <w:p w14:paraId="4A852635" w14:textId="77777777" w:rsidR="000B47D8" w:rsidRPr="00760C36" w:rsidRDefault="000B47D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Holmes, GL, Moshe SL, </w:t>
            </w:r>
            <w:proofErr w:type="spellStart"/>
            <w:r w:rsidRPr="00760C36">
              <w:rPr>
                <w:rFonts w:ascii="Arial" w:eastAsia="Arial" w:hAnsi="Arial" w:cs="Arial"/>
                <w:sz w:val="22"/>
                <w:szCs w:val="22"/>
              </w:rPr>
              <w:t>Royden</w:t>
            </w:r>
            <w:proofErr w:type="spellEnd"/>
            <w:r w:rsidRPr="00760C36">
              <w:rPr>
                <w:rFonts w:ascii="Arial" w:eastAsia="Arial" w:hAnsi="Arial" w:cs="Arial"/>
                <w:sz w:val="22"/>
                <w:szCs w:val="22"/>
              </w:rPr>
              <w:t xml:space="preserve"> Jones, H. </w:t>
            </w:r>
            <w:r w:rsidRPr="00760C36">
              <w:rPr>
                <w:rFonts w:ascii="Arial" w:eastAsia="Arial" w:hAnsi="Arial" w:cs="Arial"/>
                <w:i/>
                <w:iCs/>
                <w:sz w:val="22"/>
                <w:szCs w:val="22"/>
              </w:rPr>
              <w:t>Clinical Neurophysiology of Infancy, Childhood and Adolescence</w:t>
            </w:r>
            <w:r w:rsidRPr="00760C36">
              <w:rPr>
                <w:rFonts w:ascii="Arial" w:eastAsia="Arial" w:hAnsi="Arial" w:cs="Arial"/>
                <w:sz w:val="22"/>
                <w:szCs w:val="22"/>
              </w:rPr>
              <w:t xml:space="preserve">. Philadelphia, PA: Elsevier; 2006. ISBN:978-0-7506-7251-1. </w:t>
            </w:r>
          </w:p>
          <w:p w14:paraId="67D7141F" w14:textId="621DFC19" w:rsidR="002A3491" w:rsidRPr="00760C36" w:rsidRDefault="002A3491" w:rsidP="00AC5B74">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Preston DC, Shapiro BE.  </w:t>
            </w:r>
            <w:r w:rsidR="00AC5B74" w:rsidRPr="00760C36">
              <w:rPr>
                <w:rFonts w:ascii="Arial" w:eastAsia="Arial" w:hAnsi="Arial" w:cs="Arial"/>
                <w:sz w:val="22"/>
                <w:szCs w:val="22"/>
              </w:rPr>
              <w:t xml:space="preserve">Clinical-electrophysiologic correlations: Overview and common patterns. In: Preston DC, Shapiro BE. </w:t>
            </w:r>
            <w:r w:rsidRPr="00760C36">
              <w:rPr>
                <w:rFonts w:ascii="Arial" w:eastAsia="Arial" w:hAnsi="Arial" w:cs="Arial"/>
                <w:i/>
                <w:iCs/>
                <w:sz w:val="22"/>
                <w:szCs w:val="22"/>
              </w:rPr>
              <w:t>Electromyography and Neuromuscular Disorders: Clinical-Electrophysiologic Correlations.</w:t>
            </w:r>
            <w:r w:rsidRPr="00760C36">
              <w:rPr>
                <w:rFonts w:ascii="Arial" w:eastAsia="Arial" w:hAnsi="Arial" w:cs="Arial"/>
                <w:sz w:val="22"/>
                <w:szCs w:val="22"/>
              </w:rPr>
              <w:t xml:space="preserve"> 3rd ed. </w:t>
            </w:r>
            <w:proofErr w:type="spellStart"/>
            <w:r w:rsidRPr="00760C36">
              <w:rPr>
                <w:rFonts w:ascii="Arial" w:eastAsia="Arial" w:hAnsi="Arial" w:cs="Arial"/>
                <w:sz w:val="22"/>
                <w:szCs w:val="22"/>
              </w:rPr>
              <w:t>Philadepia</w:t>
            </w:r>
            <w:proofErr w:type="spellEnd"/>
            <w:r w:rsidRPr="00760C36">
              <w:rPr>
                <w:rFonts w:ascii="Arial" w:eastAsia="Arial" w:hAnsi="Arial" w:cs="Arial"/>
                <w:sz w:val="22"/>
                <w:szCs w:val="22"/>
              </w:rPr>
              <w:t>, PA: Elsevier; 2013</w:t>
            </w:r>
            <w:r w:rsidR="0037450C" w:rsidRPr="00760C36">
              <w:rPr>
                <w:rFonts w:ascii="Arial" w:eastAsia="Arial" w:hAnsi="Arial" w:cs="Arial"/>
                <w:sz w:val="22"/>
                <w:szCs w:val="22"/>
              </w:rPr>
              <w:t xml:space="preserve">. ISBN:978-1455726721. </w:t>
            </w:r>
          </w:p>
        </w:tc>
      </w:tr>
    </w:tbl>
    <w:p w14:paraId="2A7C3304" w14:textId="7BDE4127" w:rsidR="00793231" w:rsidRDefault="00793231" w:rsidP="00FA663C">
      <w:pPr>
        <w:spacing w:after="0" w:line="240" w:lineRule="auto"/>
        <w:rPr>
          <w:rFonts w:ascii="Arial" w:eastAsia="Arial" w:hAnsi="Arial" w:cs="Arial"/>
        </w:rPr>
      </w:pPr>
    </w:p>
    <w:tbl>
      <w:tblPr>
        <w:tblW w:w="14265"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9180"/>
      </w:tblGrid>
      <w:tr w:rsidR="001B59EA" w:rsidRPr="00760C36" w14:paraId="5121F7E8" w14:textId="77777777" w:rsidTr="766A4B39">
        <w:trPr>
          <w:trHeight w:val="760"/>
        </w:trPr>
        <w:tc>
          <w:tcPr>
            <w:tcW w:w="14265" w:type="dxa"/>
            <w:gridSpan w:val="2"/>
            <w:shd w:val="clear" w:color="auto" w:fill="9CC3E5"/>
          </w:tcPr>
          <w:p w14:paraId="79BDF57E" w14:textId="090D989F" w:rsidR="00793231" w:rsidRPr="00760C36" w:rsidRDefault="00DE07EC" w:rsidP="00FA663C">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65076887"/>
            <w:r w:rsidRPr="00760C36">
              <w:rPr>
                <w:rFonts w:ascii="Arial" w:eastAsia="Arial" w:hAnsi="Arial" w:cs="Arial"/>
                <w:b/>
              </w:rPr>
              <w:lastRenderedPageBreak/>
              <w:t xml:space="preserve">Medical Knowledge </w:t>
            </w:r>
            <w:r w:rsidR="000546D1" w:rsidRPr="00760C36">
              <w:rPr>
                <w:rFonts w:ascii="Arial" w:eastAsia="Arial" w:hAnsi="Arial" w:cs="Arial"/>
                <w:b/>
              </w:rPr>
              <w:t>5</w:t>
            </w:r>
            <w:r w:rsidRPr="00760C36">
              <w:rPr>
                <w:rFonts w:ascii="Arial" w:eastAsia="Arial" w:hAnsi="Arial" w:cs="Arial"/>
                <w:b/>
              </w:rPr>
              <w:t xml:space="preserve">: Diagnostic Investigation </w:t>
            </w:r>
          </w:p>
          <w:bookmarkEnd w:id="16"/>
          <w:p w14:paraId="077FE933" w14:textId="7BDF6040"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 xml:space="preserve">Overall Intent: </w:t>
            </w:r>
            <w:r w:rsidR="0026458E" w:rsidRPr="00760C36">
              <w:rPr>
                <w:rFonts w:ascii="Arial" w:eastAsia="Arial" w:hAnsi="Arial" w:cs="Arial"/>
              </w:rPr>
              <w:t>T</w:t>
            </w:r>
            <w:r w:rsidRPr="00760C36">
              <w:rPr>
                <w:rFonts w:ascii="Arial" w:eastAsia="Arial" w:hAnsi="Arial" w:cs="Arial"/>
              </w:rPr>
              <w:t>o implement a targeted, cost</w:t>
            </w:r>
            <w:r w:rsidR="0060094A">
              <w:rPr>
                <w:rFonts w:ascii="Arial" w:eastAsia="Arial" w:hAnsi="Arial" w:cs="Arial"/>
              </w:rPr>
              <w:t>-</w:t>
            </w:r>
            <w:r w:rsidRPr="00760C36">
              <w:rPr>
                <w:rFonts w:ascii="Arial" w:eastAsia="Arial" w:hAnsi="Arial" w:cs="Arial"/>
              </w:rPr>
              <w:t>effective plan for high</w:t>
            </w:r>
            <w:r w:rsidR="003C49C0" w:rsidRPr="00760C36">
              <w:rPr>
                <w:rFonts w:ascii="Arial" w:eastAsia="Arial" w:hAnsi="Arial" w:cs="Arial"/>
              </w:rPr>
              <w:t>-</w:t>
            </w:r>
            <w:r w:rsidRPr="00760C36">
              <w:rPr>
                <w:rFonts w:ascii="Arial" w:eastAsia="Arial" w:hAnsi="Arial" w:cs="Arial"/>
              </w:rPr>
              <w:t>yield diagnostic testing in patients with neurologic complaints</w:t>
            </w:r>
          </w:p>
        </w:tc>
      </w:tr>
      <w:tr w:rsidR="00534C33" w:rsidRPr="00760C36" w14:paraId="2D0DA6D5" w14:textId="77777777" w:rsidTr="766A4B39">
        <w:tc>
          <w:tcPr>
            <w:tcW w:w="5085" w:type="dxa"/>
            <w:shd w:val="clear" w:color="auto" w:fill="FAC090"/>
          </w:tcPr>
          <w:p w14:paraId="1F3069D5" w14:textId="77777777" w:rsidR="00793231" w:rsidRPr="00760C36" w:rsidRDefault="00DE07EC" w:rsidP="007B546A">
            <w:pPr>
              <w:spacing w:after="0" w:line="240" w:lineRule="auto"/>
              <w:jc w:val="center"/>
              <w:rPr>
                <w:rFonts w:ascii="Arial" w:eastAsia="Arial" w:hAnsi="Arial" w:cs="Arial"/>
                <w:b/>
              </w:rPr>
            </w:pPr>
            <w:r w:rsidRPr="00760C36">
              <w:rPr>
                <w:rFonts w:ascii="Arial" w:eastAsia="Arial" w:hAnsi="Arial" w:cs="Arial"/>
                <w:b/>
              </w:rPr>
              <w:t>Milestones</w:t>
            </w:r>
          </w:p>
        </w:tc>
        <w:tc>
          <w:tcPr>
            <w:tcW w:w="9180" w:type="dxa"/>
            <w:shd w:val="clear" w:color="auto" w:fill="FAC090"/>
          </w:tcPr>
          <w:p w14:paraId="1F58CF19" w14:textId="77777777" w:rsidR="00793231" w:rsidRPr="00760C36" w:rsidRDefault="00DE07EC" w:rsidP="007B546A">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41B782FD" w14:textId="77777777" w:rsidTr="005F2EC3">
        <w:tc>
          <w:tcPr>
            <w:tcW w:w="5085" w:type="dxa"/>
            <w:tcBorders>
              <w:top w:val="single" w:sz="4" w:space="0" w:color="000000"/>
              <w:bottom w:val="single" w:sz="4" w:space="0" w:color="000000"/>
            </w:tcBorders>
            <w:shd w:val="clear" w:color="auto" w:fill="C9C9C9"/>
          </w:tcPr>
          <w:p w14:paraId="7FC60E6B" w14:textId="3CA73963" w:rsidR="00793231" w:rsidRPr="00760C36" w:rsidRDefault="00DE07EC" w:rsidP="007B546A">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color w:val="000000"/>
              </w:rPr>
              <w:t>Discusses general diagnostic approach appropriate to clinical presentation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6C24254A" w14:textId="384F1EF9" w:rsidR="00793231" w:rsidRPr="00760C36" w:rsidRDefault="42D8F51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Determines </w:t>
            </w:r>
            <w:r w:rsidR="00DE07EC" w:rsidRPr="00760C36">
              <w:rPr>
                <w:rFonts w:ascii="Arial" w:eastAsia="Arial" w:hAnsi="Arial" w:cs="Arial"/>
                <w:color w:val="000000" w:themeColor="text1"/>
                <w:sz w:val="22"/>
                <w:szCs w:val="22"/>
              </w:rPr>
              <w:t>that a patient with hemiplegia and aphasia should have imaging of the brain</w:t>
            </w:r>
          </w:p>
        </w:tc>
      </w:tr>
      <w:tr w:rsidR="001B59EA" w:rsidRPr="00760C36" w14:paraId="07A26AE0" w14:textId="77777777" w:rsidTr="005F2EC3">
        <w:tc>
          <w:tcPr>
            <w:tcW w:w="5085" w:type="dxa"/>
            <w:tcBorders>
              <w:top w:val="single" w:sz="4" w:space="0" w:color="000000"/>
              <w:bottom w:val="single" w:sz="4" w:space="0" w:color="000000"/>
            </w:tcBorders>
            <w:shd w:val="clear" w:color="auto" w:fill="C9C9C9"/>
          </w:tcPr>
          <w:p w14:paraId="38290E89" w14:textId="72827356" w:rsidR="00793231" w:rsidRPr="00760C36" w:rsidRDefault="00DE07EC" w:rsidP="007B546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Lists indications, contraindications, risks, and benefits of diagnostic testing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9DE0F3A"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Describes when a lumbar puncture may be indicated in a patient with fever and altered mental status</w:t>
            </w:r>
          </w:p>
          <w:p w14:paraId="7925EC41"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Discusses </w:t>
            </w:r>
            <w:r w:rsidR="42D8F51F" w:rsidRPr="00760C36">
              <w:rPr>
                <w:rFonts w:ascii="Arial" w:eastAsia="Arial" w:hAnsi="Arial" w:cs="Arial"/>
                <w:sz w:val="22"/>
                <w:szCs w:val="22"/>
              </w:rPr>
              <w:t xml:space="preserve">how </w:t>
            </w:r>
            <w:r w:rsidRPr="00760C36">
              <w:rPr>
                <w:rFonts w:ascii="Arial" w:eastAsia="Arial" w:hAnsi="Arial" w:cs="Arial"/>
                <w:sz w:val="22"/>
                <w:szCs w:val="22"/>
              </w:rPr>
              <w:t>iodinated contrast material may cause nephropathy in patients with impaired kidney function</w:t>
            </w:r>
          </w:p>
          <w:p w14:paraId="0F4D8CB6" w14:textId="77777777" w:rsidR="002013B3" w:rsidRPr="00760C36" w:rsidRDefault="3B3B793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that a </w:t>
            </w:r>
            <w:r w:rsidR="00DE07EC" w:rsidRPr="00760C36">
              <w:rPr>
                <w:rFonts w:ascii="Arial" w:eastAsia="Arial" w:hAnsi="Arial" w:cs="Arial"/>
                <w:sz w:val="22"/>
                <w:szCs w:val="22"/>
              </w:rPr>
              <w:t xml:space="preserve">benefit of a cerebral angiogram is identification of aneurysms or other vascular malformations </w:t>
            </w:r>
            <w:r w:rsidRPr="00760C36">
              <w:rPr>
                <w:rFonts w:ascii="Arial" w:eastAsia="Arial" w:hAnsi="Arial" w:cs="Arial"/>
                <w:sz w:val="22"/>
                <w:szCs w:val="22"/>
              </w:rPr>
              <w:t xml:space="preserve">that </w:t>
            </w:r>
            <w:r w:rsidR="00DE07EC" w:rsidRPr="00760C36">
              <w:rPr>
                <w:rFonts w:ascii="Arial" w:eastAsia="Arial" w:hAnsi="Arial" w:cs="Arial"/>
                <w:sz w:val="22"/>
                <w:szCs w:val="22"/>
              </w:rPr>
              <w:t>may require treatment to prevent catastrophic rupture</w:t>
            </w:r>
          </w:p>
          <w:p w14:paraId="5CA02B1A" w14:textId="603C95D9" w:rsidR="00793231" w:rsidRPr="00760C36" w:rsidRDefault="22B94A3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Informs families of possible results of genetic testing, including positive f</w:t>
            </w:r>
            <w:r w:rsidR="0872532E" w:rsidRPr="00760C36">
              <w:rPr>
                <w:rFonts w:ascii="Arial" w:eastAsia="Arial" w:hAnsi="Arial" w:cs="Arial"/>
                <w:sz w:val="22"/>
                <w:szCs w:val="22"/>
              </w:rPr>
              <w:t>indings, negative findings, variants of uncertain significance,</w:t>
            </w:r>
            <w:r w:rsidRPr="00760C36">
              <w:rPr>
                <w:rFonts w:ascii="Arial" w:eastAsia="Arial" w:hAnsi="Arial" w:cs="Arial"/>
                <w:sz w:val="22"/>
                <w:szCs w:val="22"/>
              </w:rPr>
              <w:t xml:space="preserve"> and </w:t>
            </w:r>
            <w:r w:rsidR="64E3DD59" w:rsidRPr="00760C36">
              <w:rPr>
                <w:rFonts w:ascii="Arial" w:eastAsia="Arial" w:hAnsi="Arial" w:cs="Arial"/>
                <w:sz w:val="22"/>
                <w:szCs w:val="22"/>
              </w:rPr>
              <w:t xml:space="preserve">potential unintended </w:t>
            </w:r>
            <w:r w:rsidRPr="00760C36">
              <w:rPr>
                <w:rFonts w:ascii="Arial" w:eastAsia="Arial" w:hAnsi="Arial" w:cs="Arial"/>
                <w:sz w:val="22"/>
                <w:szCs w:val="22"/>
              </w:rPr>
              <w:t>findings</w:t>
            </w:r>
            <w:r w:rsidR="63FF6CA5" w:rsidRPr="00760C36">
              <w:rPr>
                <w:rFonts w:ascii="Arial" w:eastAsia="Arial" w:hAnsi="Arial" w:cs="Arial"/>
                <w:sz w:val="22"/>
                <w:szCs w:val="22"/>
              </w:rPr>
              <w:t xml:space="preserve"> (other genetic abnormalities such as those predisposing to cancer risk, non-paternity, and consanguinity)</w:t>
            </w:r>
          </w:p>
        </w:tc>
      </w:tr>
      <w:tr w:rsidR="001B59EA" w:rsidRPr="00760C36" w14:paraId="4F02DD28" w14:textId="77777777" w:rsidTr="005F2EC3">
        <w:tc>
          <w:tcPr>
            <w:tcW w:w="5085" w:type="dxa"/>
            <w:tcBorders>
              <w:top w:val="single" w:sz="4" w:space="0" w:color="000000"/>
              <w:bottom w:val="single" w:sz="4" w:space="0" w:color="000000"/>
            </w:tcBorders>
            <w:shd w:val="clear" w:color="auto" w:fill="C9C9C9"/>
          </w:tcPr>
          <w:p w14:paraId="7CEAD276" w14:textId="5BF74B16" w:rsidR="00793231" w:rsidRPr="00760C36" w:rsidRDefault="00DE07EC" w:rsidP="007B546A">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color w:val="000000"/>
              </w:rPr>
              <w:t>Prioritizes and interprets diagnostic tests appropriate to clinical urgency and complexity</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90CD55E" w14:textId="4FBC8470"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Discusses </w:t>
            </w:r>
            <w:r w:rsidR="42D8F51F" w:rsidRPr="00760C36">
              <w:rPr>
                <w:rFonts w:ascii="Arial" w:eastAsia="Arial" w:hAnsi="Arial" w:cs="Arial"/>
                <w:color w:val="000000" w:themeColor="text1"/>
                <w:sz w:val="22"/>
                <w:szCs w:val="22"/>
              </w:rPr>
              <w:t xml:space="preserve">how </w:t>
            </w:r>
            <w:r w:rsidRPr="00760C36">
              <w:rPr>
                <w:rFonts w:ascii="Arial" w:eastAsia="Arial" w:hAnsi="Arial" w:cs="Arial"/>
                <w:color w:val="000000" w:themeColor="text1"/>
                <w:sz w:val="22"/>
                <w:szCs w:val="22"/>
              </w:rPr>
              <w:t xml:space="preserve">a patient with papilledema and decreased vision who is suspected to have intracranial hypertension </w:t>
            </w:r>
            <w:r w:rsidR="42D8F51F" w:rsidRPr="00760C36">
              <w:rPr>
                <w:rFonts w:ascii="Arial" w:eastAsia="Arial" w:hAnsi="Arial" w:cs="Arial"/>
                <w:color w:val="000000" w:themeColor="text1"/>
                <w:sz w:val="22"/>
                <w:szCs w:val="22"/>
              </w:rPr>
              <w:t xml:space="preserve">needs </w:t>
            </w:r>
            <w:r w:rsidRPr="00760C36">
              <w:rPr>
                <w:rFonts w:ascii="Arial" w:eastAsia="Arial" w:hAnsi="Arial" w:cs="Arial"/>
                <w:color w:val="000000" w:themeColor="text1"/>
                <w:sz w:val="22"/>
                <w:szCs w:val="22"/>
              </w:rPr>
              <w:t>urgent imaging of the brain to rule out a space</w:t>
            </w:r>
            <w:r w:rsidR="42D8F51F"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occupying lesion and venous sinus thrombosis before a lumbar puncture is performed</w:t>
            </w:r>
          </w:p>
          <w:p w14:paraId="1D7D32AD" w14:textId="6FB7CC9E"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After negative imaging, the lumbar puncture is performed, opening pressure is 35 and cerebrospinal fluid analysis is unremarkable. The resident understands that the high opening pressure and normal </w:t>
            </w:r>
            <w:r w:rsidR="00A1711C" w:rsidRPr="00760C36">
              <w:rPr>
                <w:rFonts w:ascii="Arial" w:eastAsia="Arial" w:hAnsi="Arial" w:cs="Arial"/>
                <w:color w:val="000000" w:themeColor="text1"/>
                <w:sz w:val="22"/>
                <w:szCs w:val="22"/>
              </w:rPr>
              <w:t xml:space="preserve">cerebrospinal fluid </w:t>
            </w:r>
            <w:r w:rsidRPr="00760C36">
              <w:rPr>
                <w:rFonts w:ascii="Arial" w:eastAsia="Arial" w:hAnsi="Arial" w:cs="Arial"/>
                <w:color w:val="000000" w:themeColor="text1"/>
                <w:sz w:val="22"/>
                <w:szCs w:val="22"/>
              </w:rPr>
              <w:t>support the diagnosis of</w:t>
            </w:r>
            <w:r w:rsidR="00266EFB" w:rsidRPr="00760C36">
              <w:rPr>
                <w:rFonts w:ascii="Arial" w:eastAsia="Arial" w:hAnsi="Arial" w:cs="Arial"/>
                <w:color w:val="000000" w:themeColor="text1"/>
                <w:sz w:val="22"/>
                <w:szCs w:val="22"/>
              </w:rPr>
              <w:t xml:space="preserve"> idiopathic intracranial hypertension</w:t>
            </w:r>
          </w:p>
          <w:p w14:paraId="3560AF2A" w14:textId="7931C34E" w:rsidR="002013B3" w:rsidRPr="00760C36" w:rsidRDefault="00A1711C" w:rsidP="002013B3">
            <w:pPr>
              <w:pStyle w:val="CommentText"/>
              <w:numPr>
                <w:ilvl w:val="0"/>
                <w:numId w:val="27"/>
              </w:numPr>
              <w:spacing w:after="0"/>
              <w:ind w:left="180" w:hanging="180"/>
              <w:rPr>
                <w:rFonts w:ascii="Arial" w:hAnsi="Arial" w:cs="Arial"/>
                <w:sz w:val="22"/>
                <w:szCs w:val="22"/>
              </w:rPr>
            </w:pPr>
            <w:r>
              <w:rPr>
                <w:rFonts w:ascii="Arial" w:eastAsia="Arial" w:hAnsi="Arial" w:cs="Arial"/>
                <w:color w:val="000000" w:themeColor="text1"/>
                <w:sz w:val="22"/>
                <w:szCs w:val="22"/>
              </w:rPr>
              <w:t>Uses</w:t>
            </w:r>
            <w:r w:rsidRPr="00760C36">
              <w:rPr>
                <w:rFonts w:ascii="Arial" w:eastAsia="Arial" w:hAnsi="Arial" w:cs="Arial"/>
                <w:color w:val="000000" w:themeColor="text1"/>
                <w:sz w:val="22"/>
                <w:szCs w:val="22"/>
              </w:rPr>
              <w:t xml:space="preserve"> </w:t>
            </w:r>
            <w:r w:rsidR="3475E06F" w:rsidRPr="00760C36">
              <w:rPr>
                <w:rFonts w:ascii="Arial" w:eastAsia="Arial" w:hAnsi="Arial" w:cs="Arial"/>
                <w:color w:val="000000" w:themeColor="text1"/>
                <w:sz w:val="22"/>
                <w:szCs w:val="22"/>
              </w:rPr>
              <w:t xml:space="preserve">a step-wise </w:t>
            </w:r>
            <w:r w:rsidR="0C22B3F5" w:rsidRPr="00760C36">
              <w:rPr>
                <w:rFonts w:ascii="Arial" w:eastAsia="Arial" w:hAnsi="Arial" w:cs="Arial"/>
                <w:color w:val="000000" w:themeColor="text1"/>
                <w:sz w:val="22"/>
                <w:szCs w:val="22"/>
              </w:rPr>
              <w:t xml:space="preserve">diagnostic </w:t>
            </w:r>
            <w:r w:rsidR="3475E06F" w:rsidRPr="00760C36">
              <w:rPr>
                <w:rFonts w:ascii="Arial" w:eastAsia="Arial" w:hAnsi="Arial" w:cs="Arial"/>
                <w:color w:val="000000" w:themeColor="text1"/>
                <w:sz w:val="22"/>
                <w:szCs w:val="22"/>
              </w:rPr>
              <w:t>approach in the evaluation of a child with global developmental delay</w:t>
            </w:r>
            <w:r w:rsidR="19EB3E3A" w:rsidRPr="00760C36">
              <w:rPr>
                <w:rFonts w:ascii="Arial" w:eastAsia="Arial" w:hAnsi="Arial" w:cs="Arial"/>
                <w:color w:val="000000" w:themeColor="text1"/>
                <w:sz w:val="22"/>
                <w:szCs w:val="22"/>
              </w:rPr>
              <w:t xml:space="preserve"> or intellectual disability</w:t>
            </w:r>
          </w:p>
          <w:p w14:paraId="2241BD2B" w14:textId="29B1CF5A" w:rsidR="00793231" w:rsidRPr="00760C36" w:rsidRDefault="3475E06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Orders a serum</w:t>
            </w:r>
            <w:r w:rsidR="00A94C2A">
              <w:rPr>
                <w:rFonts w:ascii="Arial" w:eastAsia="Arial" w:hAnsi="Arial" w:cs="Arial"/>
                <w:color w:val="000000" w:themeColor="text1"/>
                <w:sz w:val="22"/>
                <w:szCs w:val="22"/>
              </w:rPr>
              <w:t xml:space="preserve"> creatine kinase</w:t>
            </w:r>
            <w:r w:rsidRPr="00760C36">
              <w:rPr>
                <w:rFonts w:ascii="Arial" w:eastAsia="Arial" w:hAnsi="Arial" w:cs="Arial"/>
                <w:color w:val="000000" w:themeColor="text1"/>
                <w:sz w:val="22"/>
                <w:szCs w:val="22"/>
              </w:rPr>
              <w:t xml:space="preserve"> </w:t>
            </w:r>
            <w:r w:rsidR="00A94C2A">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CK</w:t>
            </w:r>
            <w:r w:rsidR="00A94C2A">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 level in a child with delayed walking skills</w:t>
            </w:r>
          </w:p>
        </w:tc>
      </w:tr>
      <w:tr w:rsidR="001B59EA" w:rsidRPr="00760C36" w14:paraId="5897A658" w14:textId="77777777" w:rsidTr="005F2EC3">
        <w:tc>
          <w:tcPr>
            <w:tcW w:w="5085" w:type="dxa"/>
            <w:tcBorders>
              <w:top w:val="single" w:sz="4" w:space="0" w:color="000000"/>
              <w:bottom w:val="single" w:sz="4" w:space="0" w:color="000000"/>
            </w:tcBorders>
            <w:shd w:val="clear" w:color="auto" w:fill="C9C9C9"/>
          </w:tcPr>
          <w:p w14:paraId="3BEB2CC3" w14:textId="5F10CA31" w:rsidR="00793231" w:rsidRPr="00760C36" w:rsidRDefault="00DE07EC" w:rsidP="007B546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Uses complex diagnostic approaches that have the highest diagnostic yield and cost effectiveness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475DF7A" w14:textId="77777777" w:rsidR="002013B3" w:rsidRPr="00760C36" w:rsidRDefault="42D8F51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Orders Duchenne muscular dystrophy </w:t>
            </w:r>
            <w:r w:rsidR="00DE07EC" w:rsidRPr="00760C36">
              <w:rPr>
                <w:rFonts w:ascii="Arial" w:eastAsia="Arial" w:hAnsi="Arial" w:cs="Arial"/>
                <w:sz w:val="22"/>
                <w:szCs w:val="22"/>
              </w:rPr>
              <w:t>deletion/duplication testing instead of ordering whole exome sequencing</w:t>
            </w:r>
            <w:r w:rsidRPr="00760C36">
              <w:rPr>
                <w:rFonts w:ascii="Arial" w:eastAsia="Arial" w:hAnsi="Arial" w:cs="Arial"/>
                <w:sz w:val="22"/>
                <w:szCs w:val="22"/>
              </w:rPr>
              <w:t xml:space="preserve"> for a child with </w:t>
            </w:r>
            <w:r w:rsidR="00826083" w:rsidRPr="00760C36">
              <w:rPr>
                <w:rFonts w:ascii="Arial" w:eastAsia="Arial" w:hAnsi="Arial" w:cs="Arial"/>
                <w:sz w:val="22"/>
                <w:szCs w:val="22"/>
              </w:rPr>
              <w:t xml:space="preserve">delayed walking and </w:t>
            </w:r>
            <w:r w:rsidRPr="00760C36">
              <w:rPr>
                <w:rFonts w:ascii="Arial" w:eastAsia="Arial" w:hAnsi="Arial" w:cs="Arial"/>
                <w:sz w:val="22"/>
                <w:szCs w:val="22"/>
              </w:rPr>
              <w:t>a creatine kinase level of 30,000</w:t>
            </w:r>
          </w:p>
          <w:p w14:paraId="531E047D"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Counsels a migraine patient on why an MRI </w:t>
            </w:r>
            <w:r w:rsidR="42D8F51F" w:rsidRPr="00760C36">
              <w:rPr>
                <w:rFonts w:ascii="Arial" w:eastAsia="Arial" w:hAnsi="Arial" w:cs="Arial"/>
                <w:sz w:val="22"/>
                <w:szCs w:val="22"/>
              </w:rPr>
              <w:t xml:space="preserve">of the </w:t>
            </w:r>
            <w:r w:rsidRPr="00760C36">
              <w:rPr>
                <w:rFonts w:ascii="Arial" w:eastAsia="Arial" w:hAnsi="Arial" w:cs="Arial"/>
                <w:sz w:val="22"/>
                <w:szCs w:val="22"/>
              </w:rPr>
              <w:t>brain is not indicated in their condition</w:t>
            </w:r>
          </w:p>
          <w:p w14:paraId="624A1982"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Orders a head ultrasound in a neonate with suspected hydrocephalus instead of an MRI </w:t>
            </w:r>
            <w:r w:rsidR="3B3B793D" w:rsidRPr="00760C36">
              <w:rPr>
                <w:rFonts w:ascii="Arial" w:eastAsia="Arial" w:hAnsi="Arial" w:cs="Arial"/>
                <w:sz w:val="22"/>
                <w:szCs w:val="22"/>
              </w:rPr>
              <w:t xml:space="preserve">of the </w:t>
            </w:r>
            <w:r w:rsidRPr="00760C36">
              <w:rPr>
                <w:rFonts w:ascii="Arial" w:eastAsia="Arial" w:hAnsi="Arial" w:cs="Arial"/>
                <w:sz w:val="22"/>
                <w:szCs w:val="22"/>
              </w:rPr>
              <w:t>brain</w:t>
            </w:r>
          </w:p>
          <w:p w14:paraId="1E73B947" w14:textId="4ED40ABA" w:rsidR="00793231" w:rsidRPr="00760C36" w:rsidRDefault="7AEA4FD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Orders </w:t>
            </w:r>
            <w:r w:rsidR="00A1711C">
              <w:rPr>
                <w:rFonts w:ascii="Arial" w:eastAsia="Arial" w:hAnsi="Arial" w:cs="Arial"/>
                <w:color w:val="000000" w:themeColor="text1"/>
                <w:sz w:val="22"/>
                <w:szCs w:val="22"/>
              </w:rPr>
              <w:t xml:space="preserve">epilepsy monitoring unit </w:t>
            </w:r>
            <w:r w:rsidRPr="00760C36">
              <w:rPr>
                <w:rFonts w:ascii="Arial" w:eastAsia="Arial" w:hAnsi="Arial" w:cs="Arial"/>
                <w:color w:val="000000" w:themeColor="text1"/>
                <w:sz w:val="22"/>
                <w:szCs w:val="22"/>
              </w:rPr>
              <w:t xml:space="preserve">monitoring </w:t>
            </w:r>
            <w:r w:rsidR="00A1711C">
              <w:rPr>
                <w:rFonts w:ascii="Arial" w:eastAsia="Arial" w:hAnsi="Arial" w:cs="Arial"/>
                <w:color w:val="000000" w:themeColor="text1"/>
                <w:sz w:val="22"/>
                <w:szCs w:val="22"/>
              </w:rPr>
              <w:t>for</w:t>
            </w:r>
            <w:r w:rsidRPr="00760C36">
              <w:rPr>
                <w:rFonts w:ascii="Arial" w:eastAsia="Arial" w:hAnsi="Arial" w:cs="Arial"/>
                <w:color w:val="000000" w:themeColor="text1"/>
                <w:sz w:val="22"/>
                <w:szCs w:val="22"/>
              </w:rPr>
              <w:t xml:space="preserve"> a patient with suspected recurrent clinical seizure activity unresponsive to escalating therapies in the setting of normal routine and ambulatory EEG studies</w:t>
            </w:r>
          </w:p>
        </w:tc>
      </w:tr>
      <w:tr w:rsidR="001B59EA" w:rsidRPr="00760C36" w14:paraId="13425A72" w14:textId="77777777" w:rsidTr="005F2EC3">
        <w:tc>
          <w:tcPr>
            <w:tcW w:w="5085" w:type="dxa"/>
            <w:tcBorders>
              <w:top w:val="single" w:sz="4" w:space="0" w:color="000000"/>
              <w:bottom w:val="single" w:sz="4" w:space="0" w:color="000000"/>
            </w:tcBorders>
            <w:shd w:val="clear" w:color="auto" w:fill="C9C9C9"/>
          </w:tcPr>
          <w:p w14:paraId="4CD557BB" w14:textId="092ABE40" w:rsidR="00793231" w:rsidRPr="00760C36" w:rsidRDefault="00DE07EC" w:rsidP="007B546A">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F2EC3" w:rsidRPr="005F2EC3">
              <w:rPr>
                <w:rFonts w:ascii="Arial" w:eastAsia="Arial" w:hAnsi="Arial" w:cs="Arial"/>
                <w:i/>
              </w:rPr>
              <w:t>Demonstrates sophisticated knowledge of diagnostic testing and controversies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A221B41"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Directs </w:t>
            </w:r>
            <w:r w:rsidR="007D2418" w:rsidRPr="00760C36">
              <w:rPr>
                <w:rFonts w:ascii="Arial" w:eastAsia="Arial" w:hAnsi="Arial" w:cs="Arial"/>
                <w:sz w:val="22"/>
                <w:szCs w:val="22"/>
              </w:rPr>
              <w:t xml:space="preserve">other team members in </w:t>
            </w:r>
            <w:r w:rsidRPr="00760C36">
              <w:rPr>
                <w:rFonts w:ascii="Arial" w:eastAsia="Arial" w:hAnsi="Arial" w:cs="Arial"/>
                <w:sz w:val="22"/>
                <w:szCs w:val="22"/>
              </w:rPr>
              <w:t xml:space="preserve">diagnostic testing </w:t>
            </w:r>
            <w:r w:rsidR="007D2418" w:rsidRPr="00760C36">
              <w:rPr>
                <w:rFonts w:ascii="Arial" w:eastAsia="Arial" w:hAnsi="Arial" w:cs="Arial"/>
                <w:sz w:val="22"/>
                <w:szCs w:val="22"/>
              </w:rPr>
              <w:t xml:space="preserve">of </w:t>
            </w:r>
            <w:r w:rsidRPr="00760C36">
              <w:rPr>
                <w:rFonts w:ascii="Arial" w:eastAsia="Arial" w:hAnsi="Arial" w:cs="Arial"/>
                <w:sz w:val="22"/>
                <w:szCs w:val="22"/>
              </w:rPr>
              <w:t>complex cases</w:t>
            </w:r>
          </w:p>
          <w:p w14:paraId="4B54E783" w14:textId="71A17568"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Interprets advanced diagnostic testing used for pre-surgical work-up of intractable epilepsy</w:t>
            </w:r>
          </w:p>
        </w:tc>
      </w:tr>
      <w:tr w:rsidR="00534C33" w:rsidRPr="00760C36" w14:paraId="40FC7556" w14:textId="77777777" w:rsidTr="766A4B39">
        <w:tc>
          <w:tcPr>
            <w:tcW w:w="5085" w:type="dxa"/>
            <w:shd w:val="clear" w:color="auto" w:fill="FFD965"/>
          </w:tcPr>
          <w:p w14:paraId="73947052" w14:textId="77777777" w:rsidR="00793231" w:rsidRPr="00760C36" w:rsidRDefault="00DE07EC" w:rsidP="00351F77">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80" w:type="dxa"/>
            <w:shd w:val="clear" w:color="auto" w:fill="FFD965"/>
          </w:tcPr>
          <w:p w14:paraId="1591945A" w14:textId="77777777" w:rsidR="002013B3" w:rsidRPr="00760C36" w:rsidRDefault="119D1851"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1B770B62" w14:textId="32983E0F"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tc>
      </w:tr>
      <w:tr w:rsidR="00534C33" w:rsidRPr="00760C36" w14:paraId="5DD34A1A" w14:textId="77777777" w:rsidTr="766A4B39">
        <w:tc>
          <w:tcPr>
            <w:tcW w:w="5085" w:type="dxa"/>
            <w:shd w:val="clear" w:color="auto" w:fill="8DB3E2" w:themeFill="text2" w:themeFillTint="66"/>
          </w:tcPr>
          <w:p w14:paraId="302E29B4" w14:textId="77777777" w:rsidR="00793231" w:rsidRPr="00760C36" w:rsidRDefault="00DE07EC" w:rsidP="00351F77">
            <w:pPr>
              <w:spacing w:after="0" w:line="240" w:lineRule="auto"/>
              <w:rPr>
                <w:rFonts w:ascii="Arial" w:eastAsia="Arial" w:hAnsi="Arial" w:cs="Arial"/>
              </w:rPr>
            </w:pPr>
            <w:r w:rsidRPr="00760C36">
              <w:rPr>
                <w:rFonts w:ascii="Arial" w:eastAsia="Arial" w:hAnsi="Arial" w:cs="Arial"/>
              </w:rPr>
              <w:t xml:space="preserve">Curriculum Mapping </w:t>
            </w:r>
          </w:p>
        </w:tc>
        <w:tc>
          <w:tcPr>
            <w:tcW w:w="9180" w:type="dxa"/>
            <w:shd w:val="clear" w:color="auto" w:fill="8DB3E2" w:themeFill="text2" w:themeFillTint="66"/>
          </w:tcPr>
          <w:p w14:paraId="7602A079" w14:textId="0E381B4B"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534C33" w:rsidRPr="00760C36" w14:paraId="405CDC90" w14:textId="77777777" w:rsidTr="766A4B39">
        <w:trPr>
          <w:trHeight w:val="80"/>
        </w:trPr>
        <w:tc>
          <w:tcPr>
            <w:tcW w:w="5085" w:type="dxa"/>
            <w:shd w:val="clear" w:color="auto" w:fill="A8D08D"/>
          </w:tcPr>
          <w:p w14:paraId="0DCEA2F0" w14:textId="77777777" w:rsidR="00793231" w:rsidRPr="00760C36" w:rsidRDefault="00DE07EC" w:rsidP="00351F77">
            <w:pPr>
              <w:spacing w:after="0" w:line="240" w:lineRule="auto"/>
              <w:rPr>
                <w:rFonts w:ascii="Arial" w:eastAsia="Arial" w:hAnsi="Arial" w:cs="Arial"/>
              </w:rPr>
            </w:pPr>
            <w:r w:rsidRPr="00760C36">
              <w:rPr>
                <w:rFonts w:ascii="Arial" w:eastAsia="Arial" w:hAnsi="Arial" w:cs="Arial"/>
              </w:rPr>
              <w:t>Notes or Resources</w:t>
            </w:r>
          </w:p>
        </w:tc>
        <w:tc>
          <w:tcPr>
            <w:tcW w:w="9180" w:type="dxa"/>
            <w:shd w:val="clear" w:color="auto" w:fill="A8D08D"/>
          </w:tcPr>
          <w:p w14:paraId="379E75D0"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Adam MP, </w:t>
            </w:r>
            <w:proofErr w:type="spellStart"/>
            <w:r w:rsidRPr="00760C36">
              <w:rPr>
                <w:rFonts w:ascii="Arial" w:eastAsia="Arial" w:hAnsi="Arial" w:cs="Arial"/>
                <w:sz w:val="22"/>
                <w:szCs w:val="22"/>
              </w:rPr>
              <w:t>Ardinger</w:t>
            </w:r>
            <w:proofErr w:type="spellEnd"/>
            <w:r w:rsidRPr="00760C36">
              <w:rPr>
                <w:rFonts w:ascii="Arial" w:eastAsia="Arial" w:hAnsi="Arial" w:cs="Arial"/>
                <w:sz w:val="22"/>
                <w:szCs w:val="22"/>
              </w:rPr>
              <w:t xml:space="preserve"> HH, </w:t>
            </w:r>
            <w:proofErr w:type="spellStart"/>
            <w:r w:rsidRPr="00760C36">
              <w:rPr>
                <w:rFonts w:ascii="Arial" w:eastAsia="Arial" w:hAnsi="Arial" w:cs="Arial"/>
                <w:sz w:val="22"/>
                <w:szCs w:val="22"/>
              </w:rPr>
              <w:t>Pagon</w:t>
            </w:r>
            <w:proofErr w:type="spellEnd"/>
            <w:r w:rsidRPr="00760C36">
              <w:rPr>
                <w:rFonts w:ascii="Arial" w:eastAsia="Arial" w:hAnsi="Arial" w:cs="Arial"/>
                <w:sz w:val="22"/>
                <w:szCs w:val="22"/>
              </w:rPr>
              <w:t xml:space="preserve"> RA, et al. </w:t>
            </w:r>
            <w:r w:rsidRPr="00760C36">
              <w:rPr>
                <w:rFonts w:ascii="Arial" w:eastAsia="Arial" w:hAnsi="Arial" w:cs="Arial"/>
                <w:i/>
                <w:iCs/>
                <w:sz w:val="22"/>
                <w:szCs w:val="22"/>
              </w:rPr>
              <w:t>Gene Reviews</w:t>
            </w:r>
            <w:r w:rsidRPr="00760C36">
              <w:rPr>
                <w:rFonts w:ascii="Arial" w:eastAsia="Arial" w:hAnsi="Arial" w:cs="Arial"/>
                <w:sz w:val="22"/>
                <w:szCs w:val="22"/>
              </w:rPr>
              <w:t xml:space="preserve">. Seattle, WA: University of Washington; 1993-2019. </w:t>
            </w:r>
            <w:hyperlink r:id="rId28" w:history="1">
              <w:r w:rsidRPr="00760C36">
                <w:rPr>
                  <w:rStyle w:val="Hyperlink"/>
                  <w:rFonts w:ascii="Arial" w:eastAsia="Arial" w:hAnsi="Arial" w:cs="Arial"/>
                  <w:sz w:val="22"/>
                  <w:szCs w:val="22"/>
                </w:rPr>
                <w:t>https://www.ncbi.nlm.nih.gov/books/NBK1116/</w:t>
              </w:r>
            </w:hyperlink>
            <w:r w:rsidRPr="00760C36">
              <w:rPr>
                <w:rFonts w:ascii="Arial" w:eastAsia="Arial" w:hAnsi="Arial" w:cs="Arial"/>
                <w:sz w:val="22"/>
                <w:szCs w:val="22"/>
              </w:rPr>
              <w:t>. 2021.</w:t>
            </w:r>
          </w:p>
          <w:p w14:paraId="37318586"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Gifford DR, Mittman BS, </w:t>
            </w:r>
            <w:proofErr w:type="spellStart"/>
            <w:r w:rsidRPr="00760C36">
              <w:rPr>
                <w:rFonts w:ascii="Arial" w:eastAsia="Arial" w:hAnsi="Arial" w:cs="Arial"/>
                <w:sz w:val="22"/>
                <w:szCs w:val="22"/>
              </w:rPr>
              <w:t>Vickrey</w:t>
            </w:r>
            <w:proofErr w:type="spellEnd"/>
            <w:r w:rsidRPr="00760C36">
              <w:rPr>
                <w:rFonts w:ascii="Arial" w:eastAsia="Arial" w:hAnsi="Arial" w:cs="Arial"/>
                <w:sz w:val="22"/>
                <w:szCs w:val="22"/>
              </w:rPr>
              <w:t xml:space="preserve"> BG. Diagnostic reasoning in neurology. </w:t>
            </w:r>
            <w:r w:rsidRPr="00760C36">
              <w:rPr>
                <w:rFonts w:ascii="Arial" w:eastAsia="Arial" w:hAnsi="Arial" w:cs="Arial"/>
                <w:i/>
                <w:iCs/>
                <w:sz w:val="22"/>
                <w:szCs w:val="22"/>
              </w:rPr>
              <w:t xml:space="preserve">Neurologic Clinics. </w:t>
            </w:r>
            <w:r w:rsidRPr="00760C36">
              <w:rPr>
                <w:rFonts w:ascii="Arial" w:eastAsia="Arial" w:hAnsi="Arial" w:cs="Arial"/>
                <w:sz w:val="22"/>
                <w:szCs w:val="22"/>
              </w:rPr>
              <w:t xml:space="preserve">14(1):223-238. </w:t>
            </w:r>
            <w:hyperlink r:id="rId29" w:history="1">
              <w:r w:rsidRPr="00760C36">
                <w:rPr>
                  <w:rStyle w:val="Hyperlink"/>
                  <w:rFonts w:ascii="Arial" w:eastAsia="Arial" w:hAnsi="Arial" w:cs="Arial"/>
                  <w:sz w:val="22"/>
                  <w:szCs w:val="22"/>
                </w:rPr>
                <w:t>https://pubmed.ncbi.nlm.nih.gov/8676845/</w:t>
              </w:r>
            </w:hyperlink>
            <w:r w:rsidRPr="00760C36">
              <w:rPr>
                <w:rFonts w:ascii="Arial" w:eastAsia="Arial" w:hAnsi="Arial" w:cs="Arial"/>
                <w:sz w:val="22"/>
                <w:szCs w:val="22"/>
              </w:rPr>
              <w:t>. 2021.</w:t>
            </w:r>
          </w:p>
          <w:p w14:paraId="22E77934" w14:textId="77777777" w:rsidR="00BC712F" w:rsidRPr="00760C36" w:rsidRDefault="00831795" w:rsidP="00BC71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Preston DC, Shapiro BE.  </w:t>
            </w:r>
            <w:r w:rsidRPr="00760C36">
              <w:rPr>
                <w:rFonts w:ascii="Arial" w:eastAsia="Arial" w:hAnsi="Arial" w:cs="Arial"/>
                <w:i/>
                <w:iCs/>
                <w:sz w:val="22"/>
                <w:szCs w:val="22"/>
              </w:rPr>
              <w:t>Electromyography and Neuromuscular Disorders: Clinical-Electrophysiologic Correlations.</w:t>
            </w:r>
            <w:r w:rsidRPr="00760C36">
              <w:rPr>
                <w:rFonts w:ascii="Arial" w:eastAsia="Arial" w:hAnsi="Arial" w:cs="Arial"/>
                <w:sz w:val="22"/>
                <w:szCs w:val="22"/>
              </w:rPr>
              <w:t xml:space="preserve"> 3rd ed. </w:t>
            </w:r>
            <w:proofErr w:type="spellStart"/>
            <w:r w:rsidRPr="00760C36">
              <w:rPr>
                <w:rFonts w:ascii="Arial" w:eastAsia="Arial" w:hAnsi="Arial" w:cs="Arial"/>
                <w:sz w:val="22"/>
                <w:szCs w:val="22"/>
              </w:rPr>
              <w:t>Philadepia</w:t>
            </w:r>
            <w:proofErr w:type="spellEnd"/>
            <w:r w:rsidRPr="00760C36">
              <w:rPr>
                <w:rFonts w:ascii="Arial" w:eastAsia="Arial" w:hAnsi="Arial" w:cs="Arial"/>
                <w:sz w:val="22"/>
                <w:szCs w:val="22"/>
              </w:rPr>
              <w:t xml:space="preserve">, PA: Elsevier; 2013. ISBN:978-1455726721. </w:t>
            </w:r>
          </w:p>
          <w:p w14:paraId="2CF14E7D" w14:textId="35BCB138" w:rsidR="000B47D8" w:rsidRPr="00760C36" w:rsidRDefault="00B75024" w:rsidP="00BC71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Du Plessis AJ, </w:t>
            </w:r>
            <w:proofErr w:type="spellStart"/>
            <w:r w:rsidRPr="00760C36">
              <w:rPr>
                <w:rFonts w:ascii="Arial" w:eastAsia="Arial" w:hAnsi="Arial" w:cs="Arial"/>
                <w:sz w:val="22"/>
                <w:szCs w:val="22"/>
              </w:rPr>
              <w:t>Limperopoulos</w:t>
            </w:r>
            <w:proofErr w:type="spellEnd"/>
            <w:r w:rsidRPr="00760C36">
              <w:rPr>
                <w:rFonts w:ascii="Arial" w:eastAsia="Arial" w:hAnsi="Arial" w:cs="Arial"/>
                <w:sz w:val="22"/>
                <w:szCs w:val="22"/>
              </w:rPr>
              <w:t xml:space="preserve"> C, Volpe JJ. Cerebellar development. In: Volpe JJ. </w:t>
            </w:r>
            <w:r w:rsidRPr="00760C36">
              <w:rPr>
                <w:rFonts w:ascii="Arial" w:eastAsia="Arial" w:hAnsi="Arial" w:cs="Arial"/>
                <w:i/>
                <w:iCs/>
                <w:sz w:val="22"/>
                <w:szCs w:val="22"/>
              </w:rPr>
              <w:t>Neurology of the Newborn</w:t>
            </w:r>
            <w:r w:rsidRPr="00760C36">
              <w:rPr>
                <w:rFonts w:ascii="Arial" w:eastAsia="Arial" w:hAnsi="Arial" w:cs="Arial"/>
                <w:sz w:val="22"/>
                <w:szCs w:val="22"/>
              </w:rPr>
              <w:t>. 6th ed. Philadelphia, PA: Elsevier; 2017:73.</w:t>
            </w:r>
          </w:p>
        </w:tc>
      </w:tr>
    </w:tbl>
    <w:p w14:paraId="410D352F" w14:textId="5FA96EA5" w:rsidR="00045705" w:rsidRDefault="00045705" w:rsidP="00351F77">
      <w:pPr>
        <w:spacing w:after="0" w:line="240" w:lineRule="auto"/>
      </w:pPr>
    </w:p>
    <w:p w14:paraId="02069373" w14:textId="77777777" w:rsidR="00045705" w:rsidRDefault="00045705" w:rsidP="00351F77">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153EADAB" w14:textId="77777777" w:rsidTr="1B24BE6D">
        <w:trPr>
          <w:trHeight w:val="760"/>
        </w:trPr>
        <w:tc>
          <w:tcPr>
            <w:tcW w:w="14125" w:type="dxa"/>
            <w:gridSpan w:val="2"/>
            <w:shd w:val="clear" w:color="auto" w:fill="9CC3E5"/>
          </w:tcPr>
          <w:p w14:paraId="51535EA5" w14:textId="77777777" w:rsidR="00045705" w:rsidRPr="00760C36" w:rsidRDefault="00045705" w:rsidP="00351F77">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65076908"/>
            <w:r w:rsidRPr="00760C36">
              <w:rPr>
                <w:rFonts w:ascii="Arial" w:eastAsia="Arial" w:hAnsi="Arial" w:cs="Arial"/>
                <w:b/>
              </w:rPr>
              <w:lastRenderedPageBreak/>
              <w:t xml:space="preserve">Systems-Based Practice 1: Patient Safety </w:t>
            </w:r>
          </w:p>
          <w:bookmarkEnd w:id="17"/>
          <w:p w14:paraId="0662BECF" w14:textId="77777777" w:rsidR="00045705" w:rsidRPr="00760C36" w:rsidRDefault="00045705" w:rsidP="002B6B93">
            <w:pPr>
              <w:spacing w:after="0" w:line="240" w:lineRule="auto"/>
              <w:ind w:left="187"/>
              <w:rPr>
                <w:rFonts w:ascii="Arial" w:eastAsia="Arial" w:hAnsi="Arial" w:cs="Arial"/>
              </w:rPr>
            </w:pPr>
            <w:r w:rsidRPr="00760C36">
              <w:rPr>
                <w:rFonts w:ascii="Arial" w:eastAsia="Arial" w:hAnsi="Arial" w:cs="Arial"/>
                <w:b/>
              </w:rPr>
              <w:t>Overall Intent:</w:t>
            </w:r>
            <w:r w:rsidRPr="00760C36">
              <w:rPr>
                <w:rFonts w:ascii="Arial" w:eastAsia="Arial" w:hAnsi="Arial" w:cs="Arial"/>
              </w:rPr>
              <w:t xml:space="preserve"> Engages in the analysis and management of patient safety events, including relevant communication with patients, families, and health care professionals</w:t>
            </w:r>
          </w:p>
        </w:tc>
      </w:tr>
      <w:tr w:rsidR="00534C33" w:rsidRPr="00760C36" w14:paraId="1D49FEF4" w14:textId="77777777" w:rsidTr="1B24BE6D">
        <w:tc>
          <w:tcPr>
            <w:tcW w:w="4950" w:type="dxa"/>
            <w:shd w:val="clear" w:color="auto" w:fill="FAC090"/>
          </w:tcPr>
          <w:p w14:paraId="209941E1" w14:textId="77777777" w:rsidR="00045705" w:rsidRPr="00760C36" w:rsidRDefault="00045705" w:rsidP="007730F3">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32811687" w14:textId="77777777" w:rsidR="00045705" w:rsidRPr="00760C36" w:rsidRDefault="00045705" w:rsidP="007730F3">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3193A366" w14:textId="77777777" w:rsidTr="1B24BE6D">
        <w:tc>
          <w:tcPr>
            <w:tcW w:w="4950" w:type="dxa"/>
            <w:tcBorders>
              <w:top w:val="single" w:sz="4" w:space="0" w:color="000000" w:themeColor="text1"/>
              <w:bottom w:val="single" w:sz="4" w:space="0" w:color="000000" w:themeColor="text1"/>
            </w:tcBorders>
            <w:shd w:val="clear" w:color="auto" w:fill="C9C9C9"/>
          </w:tcPr>
          <w:p w14:paraId="1DA50004"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rPr>
              <w:t>Demonstrates knowledge of common patient safety events</w:t>
            </w:r>
          </w:p>
          <w:p w14:paraId="5DFE626F" w14:textId="77777777" w:rsidR="005F2EC3" w:rsidRPr="005F2EC3" w:rsidRDefault="005F2EC3" w:rsidP="005F2EC3">
            <w:pPr>
              <w:spacing w:after="0" w:line="240" w:lineRule="auto"/>
              <w:rPr>
                <w:rFonts w:ascii="Arial" w:eastAsia="Arial" w:hAnsi="Arial" w:cs="Arial"/>
                <w:i/>
              </w:rPr>
            </w:pPr>
          </w:p>
          <w:p w14:paraId="1AF69673"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Demonstrates knowledge of how to report patient safety events</w:t>
            </w:r>
          </w:p>
          <w:p w14:paraId="00F668E9" w14:textId="77777777" w:rsidR="005F2EC3" w:rsidRPr="005F2EC3" w:rsidRDefault="005F2EC3" w:rsidP="005F2EC3">
            <w:pPr>
              <w:spacing w:after="0" w:line="240" w:lineRule="auto"/>
              <w:rPr>
                <w:rFonts w:ascii="Arial" w:eastAsia="Arial" w:hAnsi="Arial" w:cs="Arial"/>
                <w:i/>
              </w:rPr>
            </w:pPr>
          </w:p>
          <w:p w14:paraId="5E2DA2DC" w14:textId="52845440" w:rsidR="00045705" w:rsidRPr="00760C36" w:rsidRDefault="005F2EC3" w:rsidP="005F2EC3">
            <w:pPr>
              <w:spacing w:after="0" w:line="240" w:lineRule="auto"/>
              <w:rPr>
                <w:rFonts w:ascii="Arial" w:eastAsia="Arial" w:hAnsi="Arial" w:cs="Arial"/>
                <w:i/>
                <w:color w:val="000000"/>
              </w:rPr>
            </w:pPr>
            <w:r w:rsidRPr="005F2EC3">
              <w:rPr>
                <w:rFonts w:ascii="Arial" w:eastAsia="Arial" w:hAnsi="Arial" w:cs="Arial"/>
                <w:i/>
              </w:rPr>
              <w:t>Recognizes that most safety events are the result of system failure and not human error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CE7F93"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that multiple subtherapeutic doses of benzodiazepines put a patient at risk for continued seizure and also respiratory suppression, knows there is an online system for error reporting in the hospital but has not yet used it, and knows to speak to the emergency room physician about the patient safety event but may require guidance from the attending in how to approach this</w:t>
            </w:r>
          </w:p>
          <w:p w14:paraId="1B99EC64" w14:textId="77777777" w:rsidR="002013B3" w:rsidRPr="00760C36" w:rsidRDefault="002013B3" w:rsidP="002013B3">
            <w:pPr>
              <w:pStyle w:val="CommentText"/>
              <w:spacing w:after="0"/>
              <w:rPr>
                <w:rFonts w:ascii="Arial" w:hAnsi="Arial" w:cs="Arial"/>
                <w:sz w:val="22"/>
                <w:szCs w:val="22"/>
              </w:rPr>
            </w:pPr>
          </w:p>
          <w:p w14:paraId="4B9BC2F9" w14:textId="37AC62D4" w:rsidR="00045705" w:rsidRPr="00760C36" w:rsidRDefault="78036B15"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Recognizes that incorrect medication dose administration may be related to systems-based errors, such as </w:t>
            </w:r>
            <w:r w:rsidR="00A1711C">
              <w:rPr>
                <w:rFonts w:ascii="Arial" w:hAnsi="Arial" w:cs="Arial"/>
                <w:sz w:val="22"/>
                <w:szCs w:val="22"/>
              </w:rPr>
              <w:t>electronic health record (EHR)</w:t>
            </w:r>
            <w:r w:rsidR="00A1711C" w:rsidRPr="00760C36">
              <w:rPr>
                <w:rFonts w:ascii="Arial" w:hAnsi="Arial" w:cs="Arial"/>
                <w:sz w:val="22"/>
                <w:szCs w:val="22"/>
              </w:rPr>
              <w:t xml:space="preserve"> </w:t>
            </w:r>
            <w:r w:rsidRPr="00760C36">
              <w:rPr>
                <w:rFonts w:ascii="Arial" w:hAnsi="Arial" w:cs="Arial"/>
                <w:sz w:val="22"/>
                <w:szCs w:val="22"/>
              </w:rPr>
              <w:t xml:space="preserve">order entry, as opposed to the pharmacist </w:t>
            </w:r>
            <w:r w:rsidR="37952A22" w:rsidRPr="00760C36">
              <w:rPr>
                <w:rFonts w:ascii="Arial" w:hAnsi="Arial" w:cs="Arial"/>
                <w:sz w:val="22"/>
                <w:szCs w:val="22"/>
              </w:rPr>
              <w:t>incorrectly sending the wrong dose to the emergency department</w:t>
            </w:r>
          </w:p>
        </w:tc>
      </w:tr>
      <w:tr w:rsidR="001B59EA" w:rsidRPr="00760C36" w14:paraId="00691E25" w14:textId="77777777" w:rsidTr="1B24BE6D">
        <w:tc>
          <w:tcPr>
            <w:tcW w:w="4950" w:type="dxa"/>
            <w:tcBorders>
              <w:top w:val="single" w:sz="4" w:space="0" w:color="000000" w:themeColor="text1"/>
              <w:bottom w:val="single" w:sz="4" w:space="0" w:color="000000" w:themeColor="text1"/>
            </w:tcBorders>
            <w:shd w:val="clear" w:color="auto" w:fill="C9C9C9"/>
          </w:tcPr>
          <w:p w14:paraId="01317A28"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Identifies system factors that lead to patient safety events</w:t>
            </w:r>
          </w:p>
          <w:p w14:paraId="62280069" w14:textId="77777777" w:rsidR="005F2EC3" w:rsidRPr="005F2EC3" w:rsidRDefault="005F2EC3" w:rsidP="005F2EC3">
            <w:pPr>
              <w:spacing w:after="0" w:line="240" w:lineRule="auto"/>
              <w:rPr>
                <w:rFonts w:ascii="Arial" w:eastAsia="Arial" w:hAnsi="Arial" w:cs="Arial"/>
                <w:i/>
              </w:rPr>
            </w:pPr>
          </w:p>
          <w:p w14:paraId="4D25A21E"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Reports patient safety events through institutional reporting systems (simulated or actual)</w:t>
            </w:r>
          </w:p>
          <w:p w14:paraId="37C949E4" w14:textId="77777777" w:rsidR="005F2EC3" w:rsidRPr="005F2EC3" w:rsidRDefault="005F2EC3" w:rsidP="005F2EC3">
            <w:pPr>
              <w:spacing w:after="0" w:line="240" w:lineRule="auto"/>
              <w:rPr>
                <w:rFonts w:ascii="Arial" w:eastAsia="Arial" w:hAnsi="Arial" w:cs="Arial"/>
                <w:i/>
              </w:rPr>
            </w:pPr>
          </w:p>
          <w:p w14:paraId="428FBC90" w14:textId="4024865F" w:rsidR="00045705" w:rsidRPr="00760C36" w:rsidRDefault="005F2EC3" w:rsidP="005F2EC3">
            <w:pPr>
              <w:spacing w:after="0" w:line="240" w:lineRule="auto"/>
              <w:rPr>
                <w:rFonts w:ascii="Arial" w:eastAsia="Arial" w:hAnsi="Arial" w:cs="Arial"/>
                <w:i/>
              </w:rPr>
            </w:pPr>
            <w:r w:rsidRPr="005F2EC3">
              <w:rPr>
                <w:rFonts w:ascii="Arial" w:eastAsia="Arial" w:hAnsi="Arial" w:cs="Arial"/>
                <w:i/>
              </w:rPr>
              <w:t>Demonstrates a non-accusatory, non-judgmental attitude in dealing with issues of patient safety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FC68D8" w14:textId="03AC9EE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that the lack of a protocol for status epilepticus in the emergency room may have contributed to this patient safety event</w:t>
            </w:r>
          </w:p>
          <w:p w14:paraId="1493AEC0" w14:textId="77777777" w:rsidR="002013B3" w:rsidRPr="00760C36" w:rsidRDefault="002013B3" w:rsidP="002013B3">
            <w:pPr>
              <w:pStyle w:val="CommentText"/>
              <w:spacing w:after="0"/>
              <w:rPr>
                <w:rFonts w:ascii="Arial" w:hAnsi="Arial" w:cs="Arial"/>
                <w:sz w:val="22"/>
                <w:szCs w:val="22"/>
              </w:rPr>
            </w:pPr>
          </w:p>
          <w:p w14:paraId="3DEC3E28"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Records the event in the hospital’s online anonymous event reporting database</w:t>
            </w:r>
          </w:p>
          <w:p w14:paraId="2B194918" w14:textId="77777777" w:rsidR="002013B3" w:rsidRPr="00760C36" w:rsidRDefault="002013B3" w:rsidP="002013B3">
            <w:pPr>
              <w:pStyle w:val="ListParagraph"/>
              <w:rPr>
                <w:rFonts w:ascii="Arial" w:hAnsi="Arial" w:cs="Arial"/>
              </w:rPr>
            </w:pPr>
          </w:p>
          <w:p w14:paraId="130A51DF" w14:textId="77777777" w:rsidR="002013B3" w:rsidRPr="00760C36" w:rsidRDefault="002013B3" w:rsidP="002013B3">
            <w:pPr>
              <w:pStyle w:val="CommentText"/>
              <w:spacing w:after="0"/>
              <w:ind w:left="180"/>
              <w:rPr>
                <w:rFonts w:ascii="Arial" w:hAnsi="Arial" w:cs="Arial"/>
                <w:sz w:val="22"/>
                <w:szCs w:val="22"/>
              </w:rPr>
            </w:pPr>
          </w:p>
          <w:p w14:paraId="22DFD7DE" w14:textId="37E6EF81" w:rsidR="00045705" w:rsidRPr="00760C36" w:rsidRDefault="17D36729"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When investigating a patient safety issue, the resident’s tone is directed towards identifying system-based errors and prevention of recurrence</w:t>
            </w:r>
          </w:p>
        </w:tc>
      </w:tr>
      <w:tr w:rsidR="001B59EA" w:rsidRPr="00760C36" w14:paraId="28E4949E" w14:textId="77777777" w:rsidTr="1B24BE6D">
        <w:tc>
          <w:tcPr>
            <w:tcW w:w="4950" w:type="dxa"/>
            <w:tcBorders>
              <w:top w:val="single" w:sz="4" w:space="0" w:color="000000" w:themeColor="text1"/>
              <w:bottom w:val="single" w:sz="4" w:space="0" w:color="000000" w:themeColor="text1"/>
            </w:tcBorders>
            <w:shd w:val="clear" w:color="auto" w:fill="C9C9C9"/>
          </w:tcPr>
          <w:p w14:paraId="41E3F215"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rPr>
              <w:t>Participates in analysis of patient safety events (simulated or actual)</w:t>
            </w:r>
          </w:p>
          <w:p w14:paraId="60CAF6F4" w14:textId="77777777" w:rsidR="005F2EC3" w:rsidRPr="005F2EC3" w:rsidRDefault="005F2EC3" w:rsidP="005F2EC3">
            <w:pPr>
              <w:spacing w:after="0" w:line="240" w:lineRule="auto"/>
              <w:rPr>
                <w:rFonts w:ascii="Arial" w:eastAsia="Arial" w:hAnsi="Arial" w:cs="Arial"/>
                <w:i/>
              </w:rPr>
            </w:pPr>
          </w:p>
          <w:p w14:paraId="2019EF72"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Participates in disclosure of patient safety events to patients and families (simulated or actual)</w:t>
            </w:r>
          </w:p>
          <w:p w14:paraId="1E03A017" w14:textId="77777777" w:rsidR="005F2EC3" w:rsidRPr="005F2EC3" w:rsidRDefault="005F2EC3" w:rsidP="005F2EC3">
            <w:pPr>
              <w:spacing w:after="0" w:line="240" w:lineRule="auto"/>
              <w:rPr>
                <w:rFonts w:ascii="Arial" w:eastAsia="Arial" w:hAnsi="Arial" w:cs="Arial"/>
                <w:i/>
              </w:rPr>
            </w:pPr>
          </w:p>
          <w:p w14:paraId="1243EE15" w14:textId="734470C4" w:rsidR="00045705" w:rsidRPr="00760C36" w:rsidRDefault="005F2EC3" w:rsidP="005F2EC3">
            <w:pPr>
              <w:spacing w:after="0" w:line="240" w:lineRule="auto"/>
              <w:rPr>
                <w:rFonts w:ascii="Arial" w:eastAsia="Arial" w:hAnsi="Arial" w:cs="Arial"/>
                <w:i/>
                <w:color w:val="000000"/>
              </w:rPr>
            </w:pPr>
            <w:r w:rsidRPr="005F2EC3">
              <w:rPr>
                <w:rFonts w:ascii="Arial" w:eastAsia="Arial" w:hAnsi="Arial" w:cs="Arial"/>
                <w:i/>
              </w:rPr>
              <w:t>Presents at a morbidity and mortality conference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F23D27" w14:textId="040B1310" w:rsidR="002013B3" w:rsidRPr="00760C36" w:rsidRDefault="31AB9582"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Organizes the data to evaluate a patient safety event so that others can provide interpretation</w:t>
            </w:r>
          </w:p>
          <w:p w14:paraId="1A0611E3" w14:textId="77777777" w:rsidR="002013B3" w:rsidRPr="00760C36" w:rsidRDefault="002013B3" w:rsidP="002013B3">
            <w:pPr>
              <w:pStyle w:val="CommentText"/>
              <w:spacing w:after="0"/>
              <w:rPr>
                <w:rFonts w:ascii="Arial" w:hAnsi="Arial" w:cs="Arial"/>
                <w:sz w:val="22"/>
                <w:szCs w:val="22"/>
              </w:rPr>
            </w:pPr>
          </w:p>
          <w:p w14:paraId="54AAC5D0" w14:textId="232E5F43"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Participates in communication with patients/families about the event</w:t>
            </w:r>
            <w:r w:rsidR="516D587B" w:rsidRPr="00760C36">
              <w:rPr>
                <w:rFonts w:ascii="Arial" w:eastAsia="Arial" w:hAnsi="Arial" w:cs="Arial"/>
                <w:sz w:val="22"/>
                <w:szCs w:val="22"/>
              </w:rPr>
              <w:t xml:space="preserve"> with available supervision</w:t>
            </w:r>
          </w:p>
          <w:p w14:paraId="0B2A016C" w14:textId="77777777" w:rsidR="002013B3" w:rsidRPr="00760C36" w:rsidRDefault="002013B3" w:rsidP="002013B3">
            <w:pPr>
              <w:pStyle w:val="CommentText"/>
              <w:spacing w:after="0"/>
              <w:rPr>
                <w:rFonts w:ascii="Arial" w:hAnsi="Arial" w:cs="Arial"/>
                <w:sz w:val="22"/>
                <w:szCs w:val="22"/>
              </w:rPr>
            </w:pPr>
          </w:p>
          <w:p w14:paraId="72A3220B" w14:textId="77777777" w:rsidR="002013B3" w:rsidRPr="00760C36" w:rsidRDefault="002013B3" w:rsidP="002013B3">
            <w:pPr>
              <w:pStyle w:val="CommentText"/>
              <w:spacing w:after="0"/>
              <w:rPr>
                <w:rFonts w:ascii="Arial" w:hAnsi="Arial" w:cs="Arial"/>
                <w:sz w:val="22"/>
                <w:szCs w:val="22"/>
              </w:rPr>
            </w:pPr>
          </w:p>
          <w:p w14:paraId="54179CBB" w14:textId="3136CA7E" w:rsidR="00045705" w:rsidRPr="00760C36" w:rsidRDefault="516D587B"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P</w:t>
            </w:r>
            <w:r w:rsidR="371F311A" w:rsidRPr="00760C36">
              <w:rPr>
                <w:rFonts w:ascii="Arial" w:hAnsi="Arial" w:cs="Arial"/>
                <w:sz w:val="22"/>
                <w:szCs w:val="22"/>
              </w:rPr>
              <w:t>repares and p</w:t>
            </w:r>
            <w:r w:rsidRPr="00760C36">
              <w:rPr>
                <w:rFonts w:ascii="Arial" w:hAnsi="Arial" w:cs="Arial"/>
                <w:sz w:val="22"/>
                <w:szCs w:val="22"/>
              </w:rPr>
              <w:t xml:space="preserve">articipates in </w:t>
            </w:r>
            <w:r w:rsidR="6D244C0E" w:rsidRPr="00760C36">
              <w:rPr>
                <w:rFonts w:ascii="Arial" w:hAnsi="Arial" w:cs="Arial"/>
                <w:sz w:val="22"/>
                <w:szCs w:val="22"/>
              </w:rPr>
              <w:t xml:space="preserve">a </w:t>
            </w:r>
            <w:r w:rsidR="00A1711C">
              <w:rPr>
                <w:rFonts w:ascii="Arial" w:hAnsi="Arial" w:cs="Arial"/>
                <w:sz w:val="22"/>
                <w:szCs w:val="22"/>
              </w:rPr>
              <w:t>m</w:t>
            </w:r>
            <w:r w:rsidR="6D244C0E" w:rsidRPr="00760C36">
              <w:rPr>
                <w:rFonts w:ascii="Arial" w:hAnsi="Arial" w:cs="Arial"/>
                <w:sz w:val="22"/>
                <w:szCs w:val="22"/>
              </w:rPr>
              <w:t xml:space="preserve">orbidity and </w:t>
            </w:r>
            <w:r w:rsidR="00A1711C">
              <w:rPr>
                <w:rFonts w:ascii="Arial" w:hAnsi="Arial" w:cs="Arial"/>
                <w:sz w:val="22"/>
                <w:szCs w:val="22"/>
              </w:rPr>
              <w:t>m</w:t>
            </w:r>
            <w:r w:rsidR="6D244C0E" w:rsidRPr="00760C36">
              <w:rPr>
                <w:rFonts w:ascii="Arial" w:hAnsi="Arial" w:cs="Arial"/>
                <w:sz w:val="22"/>
                <w:szCs w:val="22"/>
              </w:rPr>
              <w:t>ortality conference</w:t>
            </w:r>
          </w:p>
        </w:tc>
      </w:tr>
      <w:tr w:rsidR="001B59EA" w:rsidRPr="00760C36" w14:paraId="5D87EB84" w14:textId="77777777" w:rsidTr="1B24BE6D">
        <w:tc>
          <w:tcPr>
            <w:tcW w:w="4950" w:type="dxa"/>
            <w:tcBorders>
              <w:top w:val="single" w:sz="4" w:space="0" w:color="000000" w:themeColor="text1"/>
              <w:bottom w:val="single" w:sz="4" w:space="0" w:color="000000" w:themeColor="text1"/>
            </w:tcBorders>
            <w:shd w:val="clear" w:color="auto" w:fill="C9C9C9"/>
          </w:tcPr>
          <w:p w14:paraId="7D5332E3"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Conducts analysis of patient safety events and offers error prevention strategies (simulated or actual)</w:t>
            </w:r>
          </w:p>
          <w:p w14:paraId="7BD4370E" w14:textId="77777777" w:rsidR="005F2EC3" w:rsidRPr="005F2EC3" w:rsidRDefault="005F2EC3" w:rsidP="005F2EC3">
            <w:pPr>
              <w:spacing w:after="0" w:line="240" w:lineRule="auto"/>
              <w:rPr>
                <w:rFonts w:ascii="Arial" w:eastAsia="Arial" w:hAnsi="Arial" w:cs="Arial"/>
                <w:i/>
              </w:rPr>
            </w:pPr>
          </w:p>
          <w:p w14:paraId="17511963"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Discloses patient safety events to patients and families (simulated or actual)</w:t>
            </w:r>
          </w:p>
          <w:p w14:paraId="1D47A3D6" w14:textId="77777777" w:rsidR="005F2EC3" w:rsidRPr="005F2EC3" w:rsidRDefault="005F2EC3" w:rsidP="005F2EC3">
            <w:pPr>
              <w:spacing w:after="0" w:line="240" w:lineRule="auto"/>
              <w:rPr>
                <w:rFonts w:ascii="Arial" w:eastAsia="Arial" w:hAnsi="Arial" w:cs="Arial"/>
                <w:i/>
              </w:rPr>
            </w:pPr>
          </w:p>
          <w:p w14:paraId="354D9A45" w14:textId="222628BA" w:rsidR="00045705" w:rsidRPr="00760C36" w:rsidRDefault="005F2EC3" w:rsidP="005F2EC3">
            <w:pPr>
              <w:spacing w:after="0" w:line="240" w:lineRule="auto"/>
              <w:rPr>
                <w:rFonts w:ascii="Arial" w:eastAsia="Arial" w:hAnsi="Arial" w:cs="Arial"/>
                <w:i/>
              </w:rPr>
            </w:pPr>
            <w:r w:rsidRPr="005F2EC3">
              <w:rPr>
                <w:rFonts w:ascii="Arial" w:eastAsia="Arial" w:hAnsi="Arial" w:cs="Arial"/>
                <w:i/>
              </w:rPr>
              <w:t>Participates as a member of a team investigating a patient safety issue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ABE1F2"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Collaborates with a team to analyze a patient safety event</w:t>
            </w:r>
            <w:r w:rsidR="57CCBE81" w:rsidRPr="00760C36">
              <w:rPr>
                <w:rFonts w:ascii="Arial" w:eastAsia="Arial" w:hAnsi="Arial" w:cs="Arial"/>
                <w:sz w:val="22"/>
                <w:szCs w:val="22"/>
              </w:rPr>
              <w:t xml:space="preserve"> to identify errors and formulate prevention strategies</w:t>
            </w:r>
          </w:p>
          <w:p w14:paraId="54FB7FD2" w14:textId="77777777" w:rsidR="002013B3" w:rsidRPr="00760C36" w:rsidRDefault="002013B3" w:rsidP="002013B3">
            <w:pPr>
              <w:pStyle w:val="CommentText"/>
              <w:spacing w:after="0"/>
              <w:rPr>
                <w:rFonts w:ascii="Arial" w:hAnsi="Arial" w:cs="Arial"/>
                <w:sz w:val="22"/>
                <w:szCs w:val="22"/>
              </w:rPr>
            </w:pPr>
          </w:p>
          <w:p w14:paraId="35ECCD48" w14:textId="77777777" w:rsidR="002013B3" w:rsidRPr="00760C36" w:rsidRDefault="002013B3" w:rsidP="002013B3">
            <w:pPr>
              <w:pStyle w:val="CommentText"/>
              <w:spacing w:after="0"/>
              <w:rPr>
                <w:rFonts w:ascii="Arial" w:hAnsi="Arial" w:cs="Arial"/>
                <w:sz w:val="22"/>
                <w:szCs w:val="22"/>
              </w:rPr>
            </w:pPr>
          </w:p>
          <w:p w14:paraId="0AEBD441"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Competently communicates with patients/families about those events</w:t>
            </w:r>
          </w:p>
          <w:p w14:paraId="1F9F9C91" w14:textId="59927559" w:rsidR="002013B3" w:rsidRPr="00760C36" w:rsidRDefault="002013B3" w:rsidP="002013B3">
            <w:pPr>
              <w:pStyle w:val="CommentText"/>
              <w:spacing w:after="0"/>
              <w:rPr>
                <w:rFonts w:ascii="Arial" w:hAnsi="Arial" w:cs="Arial"/>
                <w:sz w:val="22"/>
                <w:szCs w:val="22"/>
              </w:rPr>
            </w:pPr>
          </w:p>
          <w:p w14:paraId="62ACC148" w14:textId="77777777" w:rsidR="00CF10B5" w:rsidRPr="00760C36" w:rsidRDefault="00CF10B5" w:rsidP="002013B3">
            <w:pPr>
              <w:pStyle w:val="CommentText"/>
              <w:spacing w:after="0"/>
              <w:rPr>
                <w:rFonts w:ascii="Arial" w:hAnsi="Arial" w:cs="Arial"/>
                <w:sz w:val="22"/>
                <w:szCs w:val="22"/>
              </w:rPr>
            </w:pPr>
          </w:p>
          <w:p w14:paraId="6CD25EB3" w14:textId="45096322" w:rsidR="00045705" w:rsidRPr="00760C36" w:rsidRDefault="5FE8569C"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Working with a team to gather data to investigate an event and formulate recommendations for future prevention</w:t>
            </w:r>
          </w:p>
        </w:tc>
      </w:tr>
      <w:tr w:rsidR="001B59EA" w:rsidRPr="00760C36" w14:paraId="230C6B4F" w14:textId="77777777" w:rsidTr="1B24BE6D">
        <w:tc>
          <w:tcPr>
            <w:tcW w:w="4950" w:type="dxa"/>
            <w:tcBorders>
              <w:top w:val="single" w:sz="4" w:space="0" w:color="000000" w:themeColor="text1"/>
              <w:bottom w:val="single" w:sz="4" w:space="0" w:color="000000" w:themeColor="text1"/>
            </w:tcBorders>
            <w:shd w:val="clear" w:color="auto" w:fill="C9C9C9"/>
          </w:tcPr>
          <w:p w14:paraId="7AAB9B5A" w14:textId="77777777" w:rsidR="005F2EC3" w:rsidRPr="005F2EC3" w:rsidRDefault="00045705" w:rsidP="005F2EC3">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5F2EC3" w:rsidRPr="005F2EC3">
              <w:rPr>
                <w:rFonts w:ascii="Arial" w:eastAsia="Arial" w:hAnsi="Arial" w:cs="Arial"/>
                <w:i/>
              </w:rPr>
              <w:t>Actively engages teams and processes to modify systems to prevent patient safety events</w:t>
            </w:r>
          </w:p>
          <w:p w14:paraId="2473B38C" w14:textId="77777777" w:rsidR="005F2EC3" w:rsidRPr="005F2EC3" w:rsidRDefault="005F2EC3" w:rsidP="005F2EC3">
            <w:pPr>
              <w:spacing w:after="0" w:line="240" w:lineRule="auto"/>
              <w:rPr>
                <w:rFonts w:ascii="Arial" w:eastAsia="Arial" w:hAnsi="Arial" w:cs="Arial"/>
                <w:i/>
              </w:rPr>
            </w:pPr>
          </w:p>
          <w:p w14:paraId="1183C3BD"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Models or mentors others in the disclosure of patient safety events</w:t>
            </w:r>
          </w:p>
          <w:p w14:paraId="06F8E8FA" w14:textId="77777777" w:rsidR="005F2EC3" w:rsidRPr="005F2EC3" w:rsidRDefault="005F2EC3" w:rsidP="005F2EC3">
            <w:pPr>
              <w:spacing w:after="0" w:line="240" w:lineRule="auto"/>
              <w:rPr>
                <w:rFonts w:ascii="Arial" w:eastAsia="Arial" w:hAnsi="Arial" w:cs="Arial"/>
                <w:i/>
              </w:rPr>
            </w:pPr>
          </w:p>
          <w:p w14:paraId="6F48109D" w14:textId="56BF6552" w:rsidR="00045705" w:rsidRPr="00760C36" w:rsidRDefault="005F2EC3" w:rsidP="005F2EC3">
            <w:pPr>
              <w:spacing w:after="0" w:line="240" w:lineRule="auto"/>
              <w:rPr>
                <w:rFonts w:ascii="Arial" w:eastAsia="Arial" w:hAnsi="Arial" w:cs="Arial"/>
                <w:i/>
              </w:rPr>
            </w:pPr>
            <w:r w:rsidRPr="005F2EC3">
              <w:rPr>
                <w:rFonts w:ascii="Arial" w:eastAsia="Arial" w:hAnsi="Arial" w:cs="Arial"/>
                <w:i/>
              </w:rPr>
              <w:t xml:space="preserve">Evaluates the effectiveness of systems changes implemented </w:t>
            </w:r>
            <w:proofErr w:type="gramStart"/>
            <w:r w:rsidRPr="005F2EC3">
              <w:rPr>
                <w:rFonts w:ascii="Arial" w:eastAsia="Arial" w:hAnsi="Arial" w:cs="Arial"/>
                <w:i/>
              </w:rPr>
              <w:t>as a result of</w:t>
            </w:r>
            <w:proofErr w:type="gramEnd"/>
            <w:r w:rsidRPr="005F2EC3">
              <w:rPr>
                <w:rFonts w:ascii="Arial" w:eastAsia="Arial" w:hAnsi="Arial" w:cs="Arial"/>
                <w:i/>
              </w:rPr>
              <w:t xml:space="preserve"> patient safety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3AF1E1" w14:textId="1025BFE3" w:rsidR="002013B3" w:rsidRPr="00760C36" w:rsidRDefault="1B24BE6D" w:rsidP="002013B3">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 xml:space="preserve"> </w:t>
            </w:r>
            <w:r w:rsidR="00E47BFD">
              <w:rPr>
                <w:rFonts w:ascii="Arial" w:eastAsia="Arial" w:hAnsi="Arial" w:cs="Arial"/>
                <w:color w:val="000000" w:themeColor="text1"/>
                <w:sz w:val="22"/>
                <w:szCs w:val="22"/>
              </w:rPr>
              <w:t>A</w:t>
            </w:r>
            <w:r w:rsidRPr="1B24BE6D">
              <w:rPr>
                <w:rFonts w:ascii="Arial" w:eastAsia="Arial" w:hAnsi="Arial" w:cs="Arial"/>
                <w:color w:val="000000" w:themeColor="text1"/>
                <w:sz w:val="22"/>
                <w:szCs w:val="22"/>
              </w:rPr>
              <w:t>ssumes a leadership role at the departmental or institutional level for patient safety and/or QI initiatives</w:t>
            </w:r>
          </w:p>
          <w:p w14:paraId="05F35A85" w14:textId="77777777" w:rsidR="002013B3" w:rsidRPr="00760C36" w:rsidRDefault="002013B3" w:rsidP="002013B3">
            <w:pPr>
              <w:pStyle w:val="CommentText"/>
              <w:spacing w:after="0"/>
              <w:rPr>
                <w:rFonts w:ascii="Arial" w:hAnsi="Arial" w:cs="Arial"/>
                <w:sz w:val="22"/>
                <w:szCs w:val="22"/>
              </w:rPr>
            </w:pPr>
          </w:p>
          <w:p w14:paraId="4C4F434F" w14:textId="77777777" w:rsidR="002013B3" w:rsidRPr="00760C36" w:rsidRDefault="002013B3" w:rsidP="002013B3">
            <w:pPr>
              <w:pStyle w:val="CommentText"/>
              <w:spacing w:after="0"/>
              <w:rPr>
                <w:rFonts w:ascii="Arial" w:hAnsi="Arial" w:cs="Arial"/>
                <w:sz w:val="22"/>
                <w:szCs w:val="22"/>
              </w:rPr>
            </w:pPr>
          </w:p>
          <w:p w14:paraId="0D76EBAD" w14:textId="6C31101B"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Coaches a </w:t>
            </w:r>
            <w:r w:rsidR="00A1711C">
              <w:rPr>
                <w:rFonts w:ascii="Arial" w:eastAsia="Arial" w:hAnsi="Arial" w:cs="Arial"/>
                <w:color w:val="000000" w:themeColor="text1"/>
                <w:sz w:val="22"/>
                <w:szCs w:val="22"/>
              </w:rPr>
              <w:t xml:space="preserve">more </w:t>
            </w:r>
            <w:r w:rsidRPr="00760C36">
              <w:rPr>
                <w:rFonts w:ascii="Arial" w:eastAsia="Arial" w:hAnsi="Arial" w:cs="Arial"/>
                <w:color w:val="000000" w:themeColor="text1"/>
                <w:sz w:val="22"/>
                <w:szCs w:val="22"/>
              </w:rPr>
              <w:t>junior resident on disclosure of medical errors in an actual or simulated setting</w:t>
            </w:r>
          </w:p>
          <w:p w14:paraId="67C1992F" w14:textId="091E8635" w:rsidR="002013B3" w:rsidRPr="00760C36" w:rsidRDefault="002013B3" w:rsidP="002013B3">
            <w:pPr>
              <w:pStyle w:val="CommentText"/>
              <w:spacing w:after="0"/>
              <w:rPr>
                <w:rFonts w:ascii="Arial" w:hAnsi="Arial" w:cs="Arial"/>
                <w:sz w:val="22"/>
                <w:szCs w:val="22"/>
              </w:rPr>
            </w:pPr>
          </w:p>
          <w:p w14:paraId="58612D1C" w14:textId="19DB2FE6" w:rsidR="00045705" w:rsidRPr="00760C36" w:rsidRDefault="39D566B7" w:rsidP="002013B3">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Conducts a retrospective review after systems changes are implemented</w:t>
            </w:r>
          </w:p>
        </w:tc>
      </w:tr>
      <w:tr w:rsidR="00534C33" w:rsidRPr="00760C36" w14:paraId="67973A54" w14:textId="77777777" w:rsidTr="1B24BE6D">
        <w:tc>
          <w:tcPr>
            <w:tcW w:w="4950" w:type="dxa"/>
            <w:shd w:val="clear" w:color="auto" w:fill="FFD965"/>
          </w:tcPr>
          <w:p w14:paraId="2E7D6AE6" w14:textId="77777777" w:rsidR="00045705" w:rsidRPr="00760C36" w:rsidRDefault="00045705" w:rsidP="007730F3">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D1508AC"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0A9274EC" w14:textId="77777777" w:rsidR="002013B3"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E-module multiple choice tests</w:t>
            </w:r>
          </w:p>
          <w:p w14:paraId="338BA3BB" w14:textId="77777777" w:rsidR="00045705" w:rsidRPr="00760C36" w:rsidRDefault="0004570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7D50C88F"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p w14:paraId="2C3D94D3"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p w14:paraId="2AC52132" w14:textId="4ECDECC3"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System documentation of safety reporting</w:t>
            </w:r>
          </w:p>
        </w:tc>
      </w:tr>
      <w:tr w:rsidR="00534C33" w:rsidRPr="00760C36" w14:paraId="1C3E2470" w14:textId="77777777" w:rsidTr="1B24BE6D">
        <w:tc>
          <w:tcPr>
            <w:tcW w:w="4950" w:type="dxa"/>
            <w:shd w:val="clear" w:color="auto" w:fill="8DB3E2" w:themeFill="text2" w:themeFillTint="66"/>
          </w:tcPr>
          <w:p w14:paraId="2FA58714" w14:textId="77777777" w:rsidR="00045705" w:rsidRPr="00760C36" w:rsidRDefault="00045705" w:rsidP="007730F3">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7C3BC694" w14:textId="7561A405" w:rsidR="00045705" w:rsidRPr="00760C36" w:rsidRDefault="00045705" w:rsidP="002013B3">
            <w:pPr>
              <w:pStyle w:val="CommentText"/>
              <w:numPr>
                <w:ilvl w:val="0"/>
                <w:numId w:val="27"/>
              </w:numPr>
              <w:spacing w:after="0"/>
              <w:ind w:left="180" w:hanging="180"/>
              <w:rPr>
                <w:rFonts w:ascii="Arial" w:hAnsi="Arial" w:cs="Arial"/>
                <w:sz w:val="22"/>
                <w:szCs w:val="22"/>
              </w:rPr>
            </w:pPr>
          </w:p>
        </w:tc>
      </w:tr>
      <w:tr w:rsidR="00534C33" w:rsidRPr="00760C36" w14:paraId="609E14EB" w14:textId="77777777" w:rsidTr="1B24BE6D">
        <w:tc>
          <w:tcPr>
            <w:tcW w:w="4950" w:type="dxa"/>
            <w:shd w:val="clear" w:color="auto" w:fill="A8D08D"/>
          </w:tcPr>
          <w:p w14:paraId="17089C28" w14:textId="77777777" w:rsidR="00045705" w:rsidRPr="00760C36" w:rsidRDefault="00045705" w:rsidP="007730F3">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18469D02" w14:textId="77777777" w:rsidR="00DA6A08" w:rsidRPr="00760C36" w:rsidRDefault="00DA6A08" w:rsidP="00DA6A0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American Medical Association (AMA). AMA Graduate Medical Education (GME) Competency Education Program. </w:t>
            </w:r>
            <w:hyperlink r:id="rId30" w:history="1">
              <w:r w:rsidRPr="00760C36">
                <w:rPr>
                  <w:rStyle w:val="Hyperlink"/>
                  <w:rFonts w:ascii="Arial" w:eastAsia="Arial" w:hAnsi="Arial" w:cs="Arial"/>
                  <w:sz w:val="22"/>
                  <w:szCs w:val="22"/>
                </w:rPr>
                <w:t>https://edhub.ama-assn.org/gcep</w:t>
              </w:r>
            </w:hyperlink>
            <w:r w:rsidRPr="00760C36">
              <w:rPr>
                <w:rFonts w:ascii="Arial" w:eastAsia="Arial" w:hAnsi="Arial" w:cs="Arial"/>
                <w:sz w:val="22"/>
                <w:szCs w:val="22"/>
              </w:rPr>
              <w:t>. 2021.</w:t>
            </w:r>
          </w:p>
          <w:p w14:paraId="68021D6E" w14:textId="77777777" w:rsidR="00DA6A08" w:rsidRPr="00760C36" w:rsidRDefault="00DA6A08" w:rsidP="00DA6A0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Modules on patient safety</w:t>
            </w:r>
          </w:p>
          <w:p w14:paraId="342FFEA5" w14:textId="77777777" w:rsidR="00DA6A08" w:rsidRPr="00760C36" w:rsidRDefault="00DA6A08" w:rsidP="00DA6A0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Modules on quality improvement</w:t>
            </w:r>
          </w:p>
          <w:p w14:paraId="7E4493F9" w14:textId="77777777" w:rsidR="000B47D8" w:rsidRPr="00760C36" w:rsidRDefault="00045705"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Agency for </w:t>
            </w:r>
            <w:r w:rsidR="00666168" w:rsidRPr="00760C36">
              <w:rPr>
                <w:rFonts w:ascii="Arial" w:eastAsia="Arial" w:hAnsi="Arial" w:cs="Arial"/>
                <w:sz w:val="22"/>
                <w:szCs w:val="22"/>
              </w:rPr>
              <w:t>H</w:t>
            </w:r>
            <w:r w:rsidRPr="00760C36">
              <w:rPr>
                <w:rFonts w:ascii="Arial" w:eastAsia="Arial" w:hAnsi="Arial" w:cs="Arial"/>
                <w:sz w:val="22"/>
                <w:szCs w:val="22"/>
              </w:rPr>
              <w:t xml:space="preserve">ealthcare </w:t>
            </w:r>
            <w:r w:rsidR="00666168" w:rsidRPr="00760C36">
              <w:rPr>
                <w:rFonts w:ascii="Arial" w:eastAsia="Arial" w:hAnsi="Arial" w:cs="Arial"/>
                <w:sz w:val="22"/>
                <w:szCs w:val="22"/>
              </w:rPr>
              <w:t>R</w:t>
            </w:r>
            <w:r w:rsidRPr="00760C36">
              <w:rPr>
                <w:rFonts w:ascii="Arial" w:eastAsia="Arial" w:hAnsi="Arial" w:cs="Arial"/>
                <w:sz w:val="22"/>
                <w:szCs w:val="22"/>
              </w:rPr>
              <w:t xml:space="preserve">esearch and </w:t>
            </w:r>
            <w:r w:rsidR="00666168" w:rsidRPr="00760C36">
              <w:rPr>
                <w:rFonts w:ascii="Arial" w:eastAsia="Arial" w:hAnsi="Arial" w:cs="Arial"/>
                <w:sz w:val="22"/>
                <w:szCs w:val="22"/>
              </w:rPr>
              <w:t>Q</w:t>
            </w:r>
            <w:r w:rsidRPr="00760C36">
              <w:rPr>
                <w:rFonts w:ascii="Arial" w:eastAsia="Arial" w:hAnsi="Arial" w:cs="Arial"/>
                <w:sz w:val="22"/>
                <w:szCs w:val="22"/>
              </w:rPr>
              <w:t>uality</w:t>
            </w:r>
            <w:r w:rsidR="00666168" w:rsidRPr="00760C36">
              <w:rPr>
                <w:rFonts w:ascii="Arial" w:eastAsia="Arial" w:hAnsi="Arial" w:cs="Arial"/>
                <w:sz w:val="22"/>
                <w:szCs w:val="22"/>
              </w:rPr>
              <w:t xml:space="preserve"> (AHRQ)</w:t>
            </w:r>
            <w:r w:rsidRPr="00760C36">
              <w:rPr>
                <w:rFonts w:ascii="Arial" w:eastAsia="Arial" w:hAnsi="Arial" w:cs="Arial"/>
                <w:sz w:val="22"/>
                <w:szCs w:val="22"/>
              </w:rPr>
              <w:t>.</w:t>
            </w:r>
            <w:r w:rsidR="00666168" w:rsidRPr="00760C36">
              <w:rPr>
                <w:rFonts w:ascii="Arial" w:eastAsia="Arial" w:hAnsi="Arial" w:cs="Arial"/>
                <w:sz w:val="22"/>
                <w:szCs w:val="22"/>
              </w:rPr>
              <w:t xml:space="preserve"> Programs.</w:t>
            </w:r>
            <w:r w:rsidRPr="00760C36">
              <w:rPr>
                <w:rFonts w:ascii="Arial" w:eastAsia="Arial" w:hAnsi="Arial" w:cs="Arial"/>
                <w:sz w:val="22"/>
                <w:szCs w:val="22"/>
              </w:rPr>
              <w:t xml:space="preserve"> </w:t>
            </w:r>
            <w:hyperlink r:id="rId31" w:history="1">
              <w:r w:rsidR="00666168" w:rsidRPr="00760C36">
                <w:rPr>
                  <w:rStyle w:val="Hyperlink"/>
                  <w:rFonts w:ascii="Arial" w:eastAsia="Arial" w:hAnsi="Arial" w:cs="Arial"/>
                  <w:sz w:val="22"/>
                  <w:szCs w:val="22"/>
                </w:rPr>
                <w:t>https://www.ahrq.gov/programs/index.html?search_api_views_fulltext=&amp;field_program_topics=14177</w:t>
              </w:r>
            </w:hyperlink>
            <w:r w:rsidR="00666168" w:rsidRPr="00760C36">
              <w:rPr>
                <w:rFonts w:ascii="Arial" w:eastAsia="Arial" w:hAnsi="Arial" w:cs="Arial"/>
                <w:sz w:val="22"/>
                <w:szCs w:val="22"/>
              </w:rPr>
              <w:t>. 2021.</w:t>
            </w:r>
            <w:r w:rsidR="000B47D8" w:rsidRPr="00760C36">
              <w:rPr>
                <w:rFonts w:ascii="Arial" w:eastAsia="Arial" w:hAnsi="Arial" w:cs="Arial"/>
                <w:sz w:val="22"/>
                <w:szCs w:val="22"/>
              </w:rPr>
              <w:t xml:space="preserve"> </w:t>
            </w:r>
          </w:p>
          <w:p w14:paraId="0F198208" w14:textId="32321E56" w:rsidR="00045705"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Institute of Healthcare Improvement. </w:t>
            </w:r>
            <w:hyperlink r:id="rId32" w:history="1">
              <w:r w:rsidRPr="00760C36">
                <w:rPr>
                  <w:rStyle w:val="Hyperlink"/>
                  <w:rFonts w:ascii="Arial" w:eastAsia="Arial" w:hAnsi="Arial" w:cs="Arial"/>
                  <w:sz w:val="22"/>
                  <w:szCs w:val="22"/>
                </w:rPr>
                <w:t>http://www.ihi.org/Pages/default.aspx</w:t>
              </w:r>
            </w:hyperlink>
            <w:r w:rsidRPr="00760C36">
              <w:rPr>
                <w:rFonts w:ascii="Arial" w:eastAsia="Arial" w:hAnsi="Arial" w:cs="Arial"/>
                <w:sz w:val="22"/>
                <w:szCs w:val="22"/>
              </w:rPr>
              <w:t>. 2021.</w:t>
            </w:r>
          </w:p>
        </w:tc>
      </w:tr>
    </w:tbl>
    <w:p w14:paraId="1A5C3D54" w14:textId="77777777" w:rsidR="00266EFB" w:rsidRDefault="00266EFB" w:rsidP="007730F3">
      <w:pPr>
        <w:spacing w:after="0" w:line="240" w:lineRule="auto"/>
      </w:pPr>
    </w:p>
    <w:p w14:paraId="0E3B68C0" w14:textId="77777777" w:rsidR="00266EFB" w:rsidRDefault="00266EFB" w:rsidP="007730F3">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03B239A1" w14:textId="77777777" w:rsidTr="169DD754">
        <w:trPr>
          <w:trHeight w:val="760"/>
        </w:trPr>
        <w:tc>
          <w:tcPr>
            <w:tcW w:w="14125" w:type="dxa"/>
            <w:gridSpan w:val="2"/>
            <w:shd w:val="clear" w:color="auto" w:fill="9CC3E5"/>
          </w:tcPr>
          <w:p w14:paraId="4F4E6F8E" w14:textId="525E5423" w:rsidR="00793231" w:rsidRPr="00760C36" w:rsidRDefault="00DE07EC" w:rsidP="007730F3">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65076915"/>
            <w:r w:rsidRPr="00760C36">
              <w:rPr>
                <w:rFonts w:ascii="Arial" w:eastAsia="Arial" w:hAnsi="Arial" w:cs="Arial"/>
                <w:b/>
              </w:rPr>
              <w:lastRenderedPageBreak/>
              <w:t>Systems-</w:t>
            </w:r>
            <w:r w:rsidR="007D3A99" w:rsidRPr="00760C36">
              <w:rPr>
                <w:rFonts w:ascii="Arial" w:eastAsia="Arial" w:hAnsi="Arial" w:cs="Arial"/>
                <w:b/>
              </w:rPr>
              <w:t>B</w:t>
            </w:r>
            <w:r w:rsidRPr="00760C36">
              <w:rPr>
                <w:rFonts w:ascii="Arial" w:eastAsia="Arial" w:hAnsi="Arial" w:cs="Arial"/>
                <w:b/>
              </w:rPr>
              <w:t xml:space="preserve">ased Practice </w:t>
            </w:r>
            <w:r w:rsidR="005E3FBB" w:rsidRPr="00760C36">
              <w:rPr>
                <w:rFonts w:ascii="Arial" w:eastAsia="Arial" w:hAnsi="Arial" w:cs="Arial"/>
                <w:b/>
              </w:rPr>
              <w:t>2</w:t>
            </w:r>
            <w:r w:rsidRPr="00760C36">
              <w:rPr>
                <w:rFonts w:ascii="Arial" w:eastAsia="Arial" w:hAnsi="Arial" w:cs="Arial"/>
                <w:b/>
              </w:rPr>
              <w:t>: Quality Improvement (QI)</w:t>
            </w:r>
          </w:p>
          <w:bookmarkEnd w:id="18"/>
          <w:p w14:paraId="0F1A6C1C" w14:textId="78345040" w:rsidR="00793231" w:rsidRPr="00760C36" w:rsidRDefault="00DE07EC" w:rsidP="002B6B93">
            <w:pPr>
              <w:spacing w:after="0" w:line="240" w:lineRule="auto"/>
              <w:ind w:left="201" w:hanging="14"/>
              <w:rPr>
                <w:rFonts w:ascii="Arial" w:eastAsia="Arial" w:hAnsi="Arial" w:cs="Arial"/>
              </w:rPr>
            </w:pPr>
            <w:r w:rsidRPr="00760C36">
              <w:rPr>
                <w:rFonts w:ascii="Arial" w:eastAsia="Arial" w:hAnsi="Arial" w:cs="Arial"/>
                <w:b/>
              </w:rPr>
              <w:t>Overall Intent:</w:t>
            </w:r>
            <w:r w:rsidRPr="00760C36">
              <w:rPr>
                <w:rFonts w:ascii="Arial" w:eastAsia="Arial" w:hAnsi="Arial" w:cs="Arial"/>
              </w:rPr>
              <w:t xml:space="preserve"> </w:t>
            </w:r>
            <w:r w:rsidR="005E3FBB" w:rsidRPr="00760C36">
              <w:rPr>
                <w:rFonts w:ascii="Arial" w:eastAsia="Arial" w:hAnsi="Arial" w:cs="Arial"/>
              </w:rPr>
              <w:t xml:space="preserve">To </w:t>
            </w:r>
            <w:r w:rsidRPr="00760C36">
              <w:rPr>
                <w:rFonts w:ascii="Arial" w:eastAsia="Arial" w:hAnsi="Arial" w:cs="Arial"/>
              </w:rPr>
              <w:t>conduct a QI project</w:t>
            </w:r>
          </w:p>
        </w:tc>
      </w:tr>
      <w:tr w:rsidR="00534C33" w:rsidRPr="00760C36" w14:paraId="3627D4BA" w14:textId="77777777" w:rsidTr="169DD754">
        <w:tc>
          <w:tcPr>
            <w:tcW w:w="4950" w:type="dxa"/>
            <w:shd w:val="clear" w:color="auto" w:fill="FAC090"/>
          </w:tcPr>
          <w:p w14:paraId="67598597" w14:textId="77777777" w:rsidR="00793231" w:rsidRPr="00760C36" w:rsidRDefault="00DE07EC" w:rsidP="007730F3">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066E338" w14:textId="77777777" w:rsidR="00793231" w:rsidRPr="00760C36" w:rsidRDefault="00DE07EC" w:rsidP="007730F3">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4ED1F8C6" w14:textId="77777777" w:rsidTr="005F2EC3">
        <w:tc>
          <w:tcPr>
            <w:tcW w:w="4950" w:type="dxa"/>
            <w:tcBorders>
              <w:top w:val="single" w:sz="4" w:space="0" w:color="000000"/>
              <w:bottom w:val="single" w:sz="4" w:space="0" w:color="000000"/>
            </w:tcBorders>
            <w:shd w:val="clear" w:color="auto" w:fill="C9C9C9"/>
          </w:tcPr>
          <w:p w14:paraId="4E4B3D21" w14:textId="25EF4122" w:rsidR="00793231" w:rsidRPr="00760C36" w:rsidRDefault="00DE07EC" w:rsidP="007730F3">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0047DF" w14:textId="7A1E244A"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Describes the Plan-Do-Study-Act </w:t>
            </w:r>
            <w:r w:rsidR="00A1711C">
              <w:rPr>
                <w:rFonts w:ascii="Arial" w:eastAsia="Arial" w:hAnsi="Arial" w:cs="Arial"/>
                <w:sz w:val="22"/>
                <w:szCs w:val="22"/>
              </w:rPr>
              <w:t xml:space="preserve">(PDSA) </w:t>
            </w:r>
            <w:r w:rsidRPr="00760C36">
              <w:rPr>
                <w:rFonts w:ascii="Arial" w:eastAsia="Arial" w:hAnsi="Arial" w:cs="Arial"/>
                <w:sz w:val="22"/>
                <w:szCs w:val="22"/>
              </w:rPr>
              <w:t>methodology of QI</w:t>
            </w:r>
          </w:p>
        </w:tc>
      </w:tr>
      <w:tr w:rsidR="001B59EA" w:rsidRPr="00760C36" w14:paraId="51ACA742" w14:textId="77777777" w:rsidTr="005F2EC3">
        <w:tc>
          <w:tcPr>
            <w:tcW w:w="4950" w:type="dxa"/>
            <w:tcBorders>
              <w:top w:val="single" w:sz="4" w:space="0" w:color="000000"/>
              <w:bottom w:val="single" w:sz="4" w:space="0" w:color="000000"/>
            </w:tcBorders>
            <w:shd w:val="clear" w:color="auto" w:fill="C9C9C9"/>
          </w:tcPr>
          <w:p w14:paraId="1E9C3AA5" w14:textId="12F317F3" w:rsidR="00793231" w:rsidRPr="00760C36" w:rsidRDefault="00DE07EC" w:rsidP="007730F3">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Describes local quality improvement initiatives (e.g., public health measures)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FEA27E" w14:textId="31405644" w:rsidR="00793231" w:rsidRPr="00760C36" w:rsidRDefault="0CCC00E9"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w:t>
            </w:r>
            <w:r w:rsidR="00DE07EC" w:rsidRPr="00760C36">
              <w:rPr>
                <w:rFonts w:ascii="Arial" w:eastAsia="Arial" w:hAnsi="Arial" w:cs="Arial"/>
                <w:sz w:val="22"/>
                <w:szCs w:val="22"/>
              </w:rPr>
              <w:t>escribes a related QI project in the hospital</w:t>
            </w:r>
          </w:p>
        </w:tc>
      </w:tr>
      <w:tr w:rsidR="001B59EA" w:rsidRPr="00760C36" w14:paraId="4640565A" w14:textId="77777777" w:rsidTr="005F2EC3">
        <w:tc>
          <w:tcPr>
            <w:tcW w:w="4950" w:type="dxa"/>
            <w:tcBorders>
              <w:top w:val="single" w:sz="4" w:space="0" w:color="000000"/>
              <w:bottom w:val="single" w:sz="4" w:space="0" w:color="000000"/>
            </w:tcBorders>
            <w:shd w:val="clear" w:color="auto" w:fill="C9C9C9"/>
          </w:tcPr>
          <w:p w14:paraId="631ABB94" w14:textId="5D9D4640" w:rsidR="00793231" w:rsidRPr="00760C36" w:rsidRDefault="00DE07EC" w:rsidP="007730F3">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A73A58"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Participates in a QI project, regarding the </w:t>
            </w:r>
            <w:r w:rsidR="0A66635C" w:rsidRPr="00760C36">
              <w:rPr>
                <w:rFonts w:ascii="Arial" w:eastAsia="Arial" w:hAnsi="Arial" w:cs="Arial"/>
                <w:sz w:val="22"/>
                <w:szCs w:val="22"/>
              </w:rPr>
              <w:t>prescribing habits of physicians providing stimulant prescriptions and following safety measures</w:t>
            </w:r>
          </w:p>
          <w:p w14:paraId="2FD2D4F4" w14:textId="2C579F54" w:rsidR="00793231" w:rsidRPr="00760C36" w:rsidRDefault="0A66635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Evaluates bladder infection rates </w:t>
            </w:r>
            <w:r w:rsidR="7F63A1C2" w:rsidRPr="00760C36">
              <w:rPr>
                <w:rFonts w:ascii="Arial" w:eastAsia="Arial" w:hAnsi="Arial" w:cs="Arial"/>
                <w:sz w:val="22"/>
                <w:szCs w:val="22"/>
              </w:rPr>
              <w:t>associated with</w:t>
            </w:r>
            <w:r w:rsidRPr="00760C36">
              <w:rPr>
                <w:rFonts w:ascii="Arial" w:eastAsia="Arial" w:hAnsi="Arial" w:cs="Arial"/>
                <w:sz w:val="22"/>
                <w:szCs w:val="22"/>
              </w:rPr>
              <w:t xml:space="preserve"> catherization</w:t>
            </w:r>
            <w:r w:rsidR="4190395B" w:rsidRPr="00760C36">
              <w:rPr>
                <w:rFonts w:ascii="Arial" w:eastAsia="Arial" w:hAnsi="Arial" w:cs="Arial"/>
                <w:sz w:val="22"/>
                <w:szCs w:val="22"/>
              </w:rPr>
              <w:t xml:space="preserve"> </w:t>
            </w:r>
            <w:r w:rsidRPr="00760C36">
              <w:rPr>
                <w:rFonts w:ascii="Arial" w:eastAsia="Arial" w:hAnsi="Arial" w:cs="Arial"/>
                <w:sz w:val="22"/>
                <w:szCs w:val="22"/>
              </w:rPr>
              <w:t>in children with spina bifida</w:t>
            </w:r>
          </w:p>
        </w:tc>
      </w:tr>
      <w:tr w:rsidR="001B59EA" w:rsidRPr="00760C36" w14:paraId="3BA896F3" w14:textId="77777777" w:rsidTr="005F2EC3">
        <w:tc>
          <w:tcPr>
            <w:tcW w:w="4950" w:type="dxa"/>
            <w:tcBorders>
              <w:top w:val="single" w:sz="4" w:space="0" w:color="000000"/>
              <w:bottom w:val="single" w:sz="4" w:space="0" w:color="000000"/>
            </w:tcBorders>
            <w:shd w:val="clear" w:color="auto" w:fill="C9C9C9"/>
          </w:tcPr>
          <w:p w14:paraId="7A1E6900" w14:textId="01F1BA57" w:rsidR="00793231" w:rsidRPr="00760C36" w:rsidRDefault="00DE07EC" w:rsidP="004814FE">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78095F" w14:textId="1E0310BA" w:rsidR="002013B3" w:rsidRPr="00760C36" w:rsidRDefault="0011190E"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Recruits </w:t>
            </w:r>
            <w:r w:rsidR="1B8A6D6D" w:rsidRPr="00760C36">
              <w:rPr>
                <w:rFonts w:ascii="Arial" w:eastAsia="Arial" w:hAnsi="Arial" w:cs="Arial"/>
                <w:sz w:val="22"/>
                <w:szCs w:val="22"/>
              </w:rPr>
              <w:t xml:space="preserve">a team </w:t>
            </w:r>
            <w:r w:rsidRPr="00760C36">
              <w:rPr>
                <w:rFonts w:ascii="Arial" w:eastAsia="Arial" w:hAnsi="Arial" w:cs="Arial"/>
                <w:sz w:val="22"/>
                <w:szCs w:val="22"/>
              </w:rPr>
              <w:t xml:space="preserve">to </w:t>
            </w:r>
            <w:r w:rsidR="1B8A6D6D" w:rsidRPr="00760C36">
              <w:rPr>
                <w:rFonts w:ascii="Arial" w:eastAsia="Arial" w:hAnsi="Arial" w:cs="Arial"/>
                <w:sz w:val="22"/>
                <w:szCs w:val="22"/>
              </w:rPr>
              <w:t xml:space="preserve">conduct a review of accurate medication </w:t>
            </w:r>
            <w:r w:rsidR="00CB304C" w:rsidRPr="00760C36">
              <w:rPr>
                <w:rFonts w:ascii="Arial" w:eastAsia="Arial" w:hAnsi="Arial" w:cs="Arial"/>
                <w:sz w:val="22"/>
                <w:szCs w:val="22"/>
              </w:rPr>
              <w:t>reconciliation</w:t>
            </w:r>
            <w:r w:rsidR="1B8A6D6D" w:rsidRPr="00760C36">
              <w:rPr>
                <w:rFonts w:ascii="Arial" w:eastAsia="Arial" w:hAnsi="Arial" w:cs="Arial"/>
                <w:sz w:val="22"/>
                <w:szCs w:val="22"/>
              </w:rPr>
              <w:t xml:space="preserve"> in the </w:t>
            </w:r>
            <w:r w:rsidR="00A1711C">
              <w:rPr>
                <w:rFonts w:ascii="Arial" w:eastAsia="Arial" w:hAnsi="Arial" w:cs="Arial"/>
                <w:sz w:val="22"/>
                <w:szCs w:val="22"/>
              </w:rPr>
              <w:t>EHR</w:t>
            </w:r>
            <w:r w:rsidR="1B8A6D6D" w:rsidRPr="00760C36">
              <w:rPr>
                <w:rFonts w:ascii="Arial" w:eastAsia="Arial" w:hAnsi="Arial" w:cs="Arial"/>
                <w:sz w:val="22"/>
                <w:szCs w:val="22"/>
              </w:rPr>
              <w:t xml:space="preserve"> during outpatient visits</w:t>
            </w:r>
          </w:p>
          <w:p w14:paraId="505DDB08" w14:textId="3D14A7D9" w:rsidR="00793231" w:rsidRPr="00760C36" w:rsidRDefault="7DA76FA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Develops a system to provide timely and comprehensive genetic testing results to patients and families </w:t>
            </w:r>
          </w:p>
        </w:tc>
      </w:tr>
      <w:tr w:rsidR="001B59EA" w:rsidRPr="00760C36" w14:paraId="2D879D54" w14:textId="77777777" w:rsidTr="005F2EC3">
        <w:tc>
          <w:tcPr>
            <w:tcW w:w="4950" w:type="dxa"/>
            <w:tcBorders>
              <w:top w:val="single" w:sz="4" w:space="0" w:color="000000"/>
              <w:bottom w:val="single" w:sz="4" w:space="0" w:color="000000"/>
            </w:tcBorders>
            <w:shd w:val="clear" w:color="auto" w:fill="C9C9C9"/>
          </w:tcPr>
          <w:p w14:paraId="2C15AED1" w14:textId="4B54B090" w:rsidR="00793231" w:rsidRPr="00760C36" w:rsidRDefault="00DE07EC" w:rsidP="004814FE">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5F2EC3" w:rsidRPr="005F2EC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0B6D9A" w14:textId="71632457" w:rsidR="002013B3" w:rsidRPr="00760C36" w:rsidRDefault="13D66D9E"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Develops a documentation template for telehealth visits for children with multi</w:t>
            </w:r>
            <w:r w:rsidR="00A1711C">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system health needs </w:t>
            </w:r>
          </w:p>
          <w:p w14:paraId="61C068F6" w14:textId="388825A5" w:rsidR="00793231" w:rsidRPr="00760C36" w:rsidRDefault="0296D924"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Collaborates with other team members to develop a patient and family satisfaction survey and take steps to </w:t>
            </w:r>
            <w:r w:rsidR="1CF3399F" w:rsidRPr="00760C36">
              <w:rPr>
                <w:rFonts w:ascii="Arial" w:eastAsia="Arial" w:hAnsi="Arial" w:cs="Arial"/>
                <w:color w:val="000000" w:themeColor="text1"/>
                <w:sz w:val="22"/>
                <w:szCs w:val="22"/>
              </w:rPr>
              <w:t>develop interventions to address identified areas of weakness</w:t>
            </w:r>
          </w:p>
        </w:tc>
      </w:tr>
      <w:tr w:rsidR="00534C33" w:rsidRPr="00760C36" w14:paraId="49E4577C" w14:textId="77777777" w:rsidTr="169DD754">
        <w:tc>
          <w:tcPr>
            <w:tcW w:w="4950" w:type="dxa"/>
            <w:shd w:val="clear" w:color="auto" w:fill="FFD965"/>
          </w:tcPr>
          <w:p w14:paraId="46AB71F0" w14:textId="77777777" w:rsidR="00793231" w:rsidRPr="00760C36" w:rsidRDefault="00DE07EC" w:rsidP="004814FE">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78C65D50"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08650632"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E-module multiple choice tests</w:t>
            </w:r>
          </w:p>
          <w:p w14:paraId="1B1CD98F" w14:textId="77777777"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49160341"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p w14:paraId="74EC0373" w14:textId="77777777"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p w14:paraId="5C6C82D7" w14:textId="1554638D" w:rsidR="002013B3" w:rsidRPr="00760C36" w:rsidRDefault="002013B3"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System documentation of safety reporting</w:t>
            </w:r>
          </w:p>
        </w:tc>
      </w:tr>
      <w:tr w:rsidR="00534C33" w:rsidRPr="00760C36" w14:paraId="0F56068E" w14:textId="77777777" w:rsidTr="169DD754">
        <w:tc>
          <w:tcPr>
            <w:tcW w:w="4950" w:type="dxa"/>
            <w:shd w:val="clear" w:color="auto" w:fill="8DB3E2" w:themeFill="text2" w:themeFillTint="66"/>
          </w:tcPr>
          <w:p w14:paraId="57FD00AB" w14:textId="77777777" w:rsidR="00793231" w:rsidRPr="00760C36" w:rsidRDefault="00DE07EC" w:rsidP="004814FE">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200F8B0C" w14:textId="60FFD8A6"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534C33" w:rsidRPr="00760C36" w14:paraId="7CCE1B0D" w14:textId="77777777" w:rsidTr="169DD754">
        <w:tc>
          <w:tcPr>
            <w:tcW w:w="4950" w:type="dxa"/>
            <w:shd w:val="clear" w:color="auto" w:fill="A8D08D"/>
          </w:tcPr>
          <w:p w14:paraId="72463C17" w14:textId="77777777" w:rsidR="00793231" w:rsidRPr="00760C36" w:rsidRDefault="00DE07EC" w:rsidP="004814FE">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2964AA0" w14:textId="133E629E" w:rsidR="00DA6A08" w:rsidRPr="00760C36" w:rsidRDefault="00DA6A08" w:rsidP="00DA6A0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American Medical Association (AMA). AMA Graduate Medical Education (GME) Competency Education Program. </w:t>
            </w:r>
            <w:hyperlink r:id="rId33" w:history="1">
              <w:r w:rsidRPr="00760C36">
                <w:rPr>
                  <w:rStyle w:val="Hyperlink"/>
                  <w:rFonts w:ascii="Arial" w:eastAsia="Arial" w:hAnsi="Arial" w:cs="Arial"/>
                  <w:sz w:val="22"/>
                  <w:szCs w:val="22"/>
                </w:rPr>
                <w:t>https://edhub.ama-assn.org/gcep</w:t>
              </w:r>
            </w:hyperlink>
            <w:r w:rsidRPr="00760C36">
              <w:rPr>
                <w:rFonts w:ascii="Arial" w:eastAsia="Arial" w:hAnsi="Arial" w:cs="Arial"/>
                <w:sz w:val="22"/>
                <w:szCs w:val="22"/>
              </w:rPr>
              <w:t>. 2021.</w:t>
            </w:r>
          </w:p>
          <w:p w14:paraId="5B5A1014" w14:textId="110BEA19" w:rsidR="00DA6A08" w:rsidRPr="00760C36" w:rsidRDefault="00DA6A08" w:rsidP="00DA6A0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Modules on patient safety</w:t>
            </w:r>
          </w:p>
          <w:p w14:paraId="112077C8" w14:textId="5AE5804E" w:rsidR="00DA6A08" w:rsidRPr="00760C36" w:rsidRDefault="00DA6A08" w:rsidP="00DA6A08">
            <w:pPr>
              <w:pStyle w:val="CommentText"/>
              <w:numPr>
                <w:ilvl w:val="1"/>
                <w:numId w:val="27"/>
              </w:numPr>
              <w:spacing w:after="0"/>
              <w:ind w:left="547" w:hanging="187"/>
              <w:rPr>
                <w:rFonts w:ascii="Arial" w:hAnsi="Arial" w:cs="Arial"/>
                <w:sz w:val="22"/>
                <w:szCs w:val="22"/>
              </w:rPr>
            </w:pPr>
            <w:r w:rsidRPr="00760C36">
              <w:rPr>
                <w:rFonts w:ascii="Arial" w:eastAsia="Arial" w:hAnsi="Arial" w:cs="Arial"/>
                <w:sz w:val="22"/>
                <w:szCs w:val="22"/>
              </w:rPr>
              <w:t>Modules on quality improvement</w:t>
            </w:r>
          </w:p>
          <w:p w14:paraId="0DAFD411" w14:textId="77777777" w:rsidR="00793231" w:rsidRPr="00760C36" w:rsidRDefault="00DA6A08" w:rsidP="00DA6A0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AHRQ. Programs. </w:t>
            </w:r>
            <w:hyperlink r:id="rId34" w:history="1">
              <w:r w:rsidRPr="00760C36">
                <w:rPr>
                  <w:rStyle w:val="Hyperlink"/>
                  <w:rFonts w:ascii="Arial" w:eastAsia="Arial" w:hAnsi="Arial" w:cs="Arial"/>
                  <w:sz w:val="22"/>
                  <w:szCs w:val="22"/>
                </w:rPr>
                <w:t>https://www.ahrq.gov/programs/index.html?search_api_views_fulltext=&amp;field_program_topics=14177</w:t>
              </w:r>
            </w:hyperlink>
            <w:r w:rsidRPr="00760C36">
              <w:rPr>
                <w:rFonts w:ascii="Arial" w:eastAsia="Arial" w:hAnsi="Arial" w:cs="Arial"/>
                <w:sz w:val="22"/>
                <w:szCs w:val="22"/>
              </w:rPr>
              <w:t>. 2021.</w:t>
            </w:r>
          </w:p>
          <w:p w14:paraId="63B6F47C" w14:textId="3D7BE2A3"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Institute of Healthcare Improvement. </w:t>
            </w:r>
            <w:hyperlink r:id="rId35" w:history="1">
              <w:r w:rsidRPr="00760C36">
                <w:rPr>
                  <w:rStyle w:val="Hyperlink"/>
                  <w:rFonts w:ascii="Arial" w:eastAsia="Arial" w:hAnsi="Arial" w:cs="Arial"/>
                  <w:sz w:val="22"/>
                  <w:szCs w:val="22"/>
                </w:rPr>
                <w:t>http://www.ihi.org/Pages/default.aspx</w:t>
              </w:r>
            </w:hyperlink>
            <w:r w:rsidRPr="00760C36">
              <w:rPr>
                <w:rFonts w:ascii="Arial" w:eastAsia="Arial" w:hAnsi="Arial" w:cs="Arial"/>
                <w:sz w:val="22"/>
                <w:szCs w:val="22"/>
              </w:rPr>
              <w:t>. 2021.</w:t>
            </w:r>
          </w:p>
        </w:tc>
      </w:tr>
    </w:tbl>
    <w:p w14:paraId="2F841711" w14:textId="187FC651" w:rsidR="0057550B" w:rsidRDefault="0057550B" w:rsidP="002013B3">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0E28B1E8" w14:textId="77777777" w:rsidTr="64C5676A">
        <w:trPr>
          <w:trHeight w:val="760"/>
        </w:trPr>
        <w:tc>
          <w:tcPr>
            <w:tcW w:w="14125" w:type="dxa"/>
            <w:gridSpan w:val="2"/>
            <w:shd w:val="clear" w:color="auto" w:fill="9CC3E5"/>
          </w:tcPr>
          <w:p w14:paraId="618EF801" w14:textId="161EFE44" w:rsidR="00793231" w:rsidRPr="00760C36" w:rsidRDefault="0057550B" w:rsidP="004814FE">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65076927"/>
            <w:r w:rsidRPr="00760C36">
              <w:rPr>
                <w:rFonts w:ascii="Arial" w:eastAsia="Arial" w:hAnsi="Arial" w:cs="Arial"/>
              </w:rPr>
              <w:lastRenderedPageBreak/>
              <w:br w:type="page"/>
            </w:r>
            <w:r w:rsidR="00DE07EC" w:rsidRPr="00760C36">
              <w:rPr>
                <w:rFonts w:ascii="Arial" w:eastAsia="Arial" w:hAnsi="Arial" w:cs="Arial"/>
                <w:b/>
              </w:rPr>
              <w:t xml:space="preserve">Systems-Based Practice </w:t>
            </w:r>
            <w:r w:rsidR="003E4C76" w:rsidRPr="00760C36">
              <w:rPr>
                <w:rFonts w:ascii="Arial" w:eastAsia="Arial" w:hAnsi="Arial" w:cs="Arial"/>
                <w:b/>
              </w:rPr>
              <w:t>3</w:t>
            </w:r>
            <w:r w:rsidR="00DE07EC" w:rsidRPr="00760C36">
              <w:rPr>
                <w:rFonts w:ascii="Arial" w:eastAsia="Arial" w:hAnsi="Arial" w:cs="Arial"/>
                <w:b/>
              </w:rPr>
              <w:t xml:space="preserve">: </w:t>
            </w:r>
            <w:r w:rsidR="003E4C76" w:rsidRPr="00760C36">
              <w:rPr>
                <w:rFonts w:ascii="Arial" w:eastAsia="Arial" w:hAnsi="Arial" w:cs="Arial"/>
                <w:b/>
              </w:rPr>
              <w:t xml:space="preserve">Systems of Care Delivery: </w:t>
            </w:r>
            <w:r w:rsidR="00DE07EC" w:rsidRPr="00760C36">
              <w:rPr>
                <w:rFonts w:ascii="Arial" w:eastAsia="Arial" w:hAnsi="Arial" w:cs="Arial"/>
                <w:b/>
              </w:rPr>
              <w:t>Patient-</w:t>
            </w:r>
            <w:r w:rsidR="005F2EC3">
              <w:rPr>
                <w:rFonts w:ascii="Arial" w:eastAsia="Arial" w:hAnsi="Arial" w:cs="Arial"/>
                <w:b/>
              </w:rPr>
              <w:t xml:space="preserve"> and Family-</w:t>
            </w:r>
            <w:r w:rsidR="00DE07EC" w:rsidRPr="00760C36">
              <w:rPr>
                <w:rFonts w:ascii="Arial" w:eastAsia="Arial" w:hAnsi="Arial" w:cs="Arial"/>
                <w:b/>
              </w:rPr>
              <w:t>Centered Care</w:t>
            </w:r>
          </w:p>
          <w:bookmarkEnd w:id="19"/>
          <w:p w14:paraId="44CD2C48" w14:textId="65BD5B4C"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effectively navigate the health</w:t>
            </w:r>
            <w:r w:rsidR="00F20743" w:rsidRPr="00760C36">
              <w:rPr>
                <w:rFonts w:ascii="Arial" w:eastAsia="Arial" w:hAnsi="Arial" w:cs="Arial"/>
              </w:rPr>
              <w:t xml:space="preserve"> </w:t>
            </w:r>
            <w:r w:rsidRPr="00760C36">
              <w:rPr>
                <w:rFonts w:ascii="Arial" w:eastAsia="Arial" w:hAnsi="Arial" w:cs="Arial"/>
              </w:rPr>
              <w:t>care system, including the interdisciplinary team and other care providers</w:t>
            </w:r>
            <w:r w:rsidR="00130568" w:rsidRPr="00760C36">
              <w:rPr>
                <w:rFonts w:ascii="Arial" w:eastAsia="Arial" w:hAnsi="Arial" w:cs="Arial"/>
              </w:rPr>
              <w:t>;</w:t>
            </w:r>
            <w:r w:rsidRPr="00760C36">
              <w:rPr>
                <w:rFonts w:ascii="Arial" w:eastAsia="Arial" w:hAnsi="Arial" w:cs="Arial"/>
              </w:rPr>
              <w:t xml:space="preserve"> to adapt care to a specific patient population to ensure high-quality patient outcomes</w:t>
            </w:r>
          </w:p>
        </w:tc>
      </w:tr>
      <w:tr w:rsidR="00534C33" w:rsidRPr="00760C36" w14:paraId="4163740B" w14:textId="77777777" w:rsidTr="64C5676A">
        <w:tc>
          <w:tcPr>
            <w:tcW w:w="4950" w:type="dxa"/>
            <w:shd w:val="clear" w:color="auto" w:fill="FAC090"/>
          </w:tcPr>
          <w:p w14:paraId="4A3DCC66" w14:textId="77777777" w:rsidR="00793231" w:rsidRPr="00760C36" w:rsidRDefault="00DE07EC" w:rsidP="004814FE">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3FD74AF5" w14:textId="77777777" w:rsidR="00793231" w:rsidRPr="00760C36" w:rsidRDefault="00DE07EC" w:rsidP="004814FE">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717464C7" w14:textId="77777777" w:rsidTr="005F2EC3">
        <w:tc>
          <w:tcPr>
            <w:tcW w:w="4950" w:type="dxa"/>
            <w:tcBorders>
              <w:top w:val="single" w:sz="4" w:space="0" w:color="000000"/>
              <w:bottom w:val="single" w:sz="4" w:space="0" w:color="000000"/>
            </w:tcBorders>
            <w:shd w:val="clear" w:color="auto" w:fill="C9C9C9"/>
          </w:tcPr>
          <w:p w14:paraId="7FBFD784"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5F2EC3" w:rsidRPr="005F2EC3">
              <w:rPr>
                <w:rFonts w:ascii="Arial" w:eastAsia="Arial" w:hAnsi="Arial" w:cs="Arial"/>
                <w:i/>
              </w:rPr>
              <w:t>Describes the role of interdisciplinary team members</w:t>
            </w:r>
          </w:p>
          <w:p w14:paraId="7DBBF07D" w14:textId="77777777" w:rsidR="005F2EC3" w:rsidRPr="005F2EC3" w:rsidRDefault="005F2EC3" w:rsidP="005F2EC3">
            <w:pPr>
              <w:spacing w:after="0" w:line="240" w:lineRule="auto"/>
              <w:rPr>
                <w:rFonts w:ascii="Arial" w:eastAsia="Arial" w:hAnsi="Arial" w:cs="Arial"/>
                <w:i/>
              </w:rPr>
            </w:pPr>
          </w:p>
          <w:p w14:paraId="67A0F93C"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Demonstrates knowledge of care coordination</w:t>
            </w:r>
          </w:p>
          <w:p w14:paraId="25865421" w14:textId="77777777" w:rsidR="005F2EC3" w:rsidRPr="005F2EC3" w:rsidRDefault="005F2EC3" w:rsidP="005F2EC3">
            <w:pPr>
              <w:spacing w:after="0" w:line="240" w:lineRule="auto"/>
              <w:rPr>
                <w:rFonts w:ascii="Arial" w:eastAsia="Arial" w:hAnsi="Arial" w:cs="Arial"/>
                <w:i/>
              </w:rPr>
            </w:pPr>
          </w:p>
          <w:p w14:paraId="5BF8157A" w14:textId="7CB4BE8C" w:rsidR="00793231" w:rsidRPr="00760C36" w:rsidRDefault="005F2EC3" w:rsidP="005F2EC3">
            <w:pPr>
              <w:spacing w:after="0" w:line="240" w:lineRule="auto"/>
              <w:rPr>
                <w:rFonts w:ascii="Arial" w:eastAsia="Arial" w:hAnsi="Arial" w:cs="Arial"/>
                <w:i/>
                <w:color w:val="000000"/>
              </w:rPr>
            </w:pPr>
            <w:r w:rsidRPr="005F2EC3">
              <w:rPr>
                <w:rFonts w:ascii="Arial" w:eastAsia="Arial" w:hAnsi="Arial" w:cs="Arial"/>
                <w:i/>
              </w:rPr>
              <w:t>Defines “family” for individual patients and lists the various roles that families play in care delivery and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47E4A3" w14:textId="194E85CA" w:rsidR="002013B3" w:rsidRPr="00760C36" w:rsidRDefault="7B67194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social work and discharge planning needs during patient care rounds</w:t>
            </w:r>
          </w:p>
          <w:p w14:paraId="4D91204C" w14:textId="77777777" w:rsidR="002013B3" w:rsidRPr="00760C36" w:rsidRDefault="002013B3" w:rsidP="002013B3">
            <w:pPr>
              <w:pStyle w:val="CommentText"/>
              <w:spacing w:after="0"/>
              <w:rPr>
                <w:rFonts w:ascii="Arial" w:hAnsi="Arial" w:cs="Arial"/>
                <w:sz w:val="22"/>
                <w:szCs w:val="22"/>
              </w:rPr>
            </w:pPr>
          </w:p>
          <w:p w14:paraId="778C5672" w14:textId="77777777" w:rsidR="002013B3" w:rsidRPr="00760C36" w:rsidRDefault="002013B3" w:rsidP="002013B3">
            <w:pPr>
              <w:pStyle w:val="CommentText"/>
              <w:spacing w:after="0"/>
              <w:rPr>
                <w:rFonts w:ascii="Arial" w:hAnsi="Arial" w:cs="Arial"/>
                <w:sz w:val="22"/>
                <w:szCs w:val="22"/>
              </w:rPr>
            </w:pPr>
          </w:p>
          <w:p w14:paraId="4521558C" w14:textId="746F61C2" w:rsidR="002013B3" w:rsidRPr="00760C36" w:rsidRDefault="7B67194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Lists adverse outcomes that can result from lack of prioritized care</w:t>
            </w:r>
          </w:p>
          <w:p w14:paraId="489A33ED" w14:textId="77777777" w:rsidR="002013B3" w:rsidRPr="00760C36" w:rsidRDefault="002013B3" w:rsidP="002013B3">
            <w:pPr>
              <w:pStyle w:val="CommentText"/>
              <w:spacing w:after="0"/>
              <w:rPr>
                <w:rFonts w:ascii="Arial" w:hAnsi="Arial" w:cs="Arial"/>
                <w:sz w:val="22"/>
                <w:szCs w:val="22"/>
              </w:rPr>
            </w:pPr>
          </w:p>
          <w:p w14:paraId="66088F75" w14:textId="03760862" w:rsidR="00793231" w:rsidRPr="00760C36" w:rsidRDefault="2B6E37C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primary decision</w:t>
            </w:r>
            <w:r w:rsidR="00A1711C">
              <w:rPr>
                <w:rFonts w:ascii="Arial" w:eastAsia="Arial" w:hAnsi="Arial" w:cs="Arial"/>
                <w:sz w:val="22"/>
                <w:szCs w:val="22"/>
              </w:rPr>
              <w:t xml:space="preserve"> </w:t>
            </w:r>
            <w:r w:rsidRPr="00760C36">
              <w:rPr>
                <w:rFonts w:ascii="Arial" w:eastAsia="Arial" w:hAnsi="Arial" w:cs="Arial"/>
                <w:sz w:val="22"/>
                <w:szCs w:val="22"/>
              </w:rPr>
              <w:t xml:space="preserve">maker within the “family” </w:t>
            </w:r>
          </w:p>
        </w:tc>
      </w:tr>
      <w:tr w:rsidR="001B59EA" w:rsidRPr="00760C36" w14:paraId="202E1068" w14:textId="77777777" w:rsidTr="005F2EC3">
        <w:tc>
          <w:tcPr>
            <w:tcW w:w="4950" w:type="dxa"/>
            <w:tcBorders>
              <w:top w:val="single" w:sz="4" w:space="0" w:color="000000"/>
              <w:bottom w:val="single" w:sz="4" w:space="0" w:color="000000"/>
            </w:tcBorders>
            <w:shd w:val="clear" w:color="auto" w:fill="C9C9C9"/>
          </w:tcPr>
          <w:p w14:paraId="7DF8C920"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5F2EC3" w:rsidRPr="005F2EC3">
              <w:rPr>
                <w:rFonts w:ascii="Arial" w:eastAsia="Arial" w:hAnsi="Arial" w:cs="Arial"/>
                <w:i/>
              </w:rPr>
              <w:t>Demonstrates an attitude of mutual respect for other members of the interdisciplinary team</w:t>
            </w:r>
          </w:p>
          <w:p w14:paraId="4C48D0AD" w14:textId="77777777" w:rsidR="005F2EC3" w:rsidRPr="005F2EC3" w:rsidRDefault="005F2EC3" w:rsidP="005F2EC3">
            <w:pPr>
              <w:spacing w:after="0" w:line="240" w:lineRule="auto"/>
              <w:rPr>
                <w:rFonts w:ascii="Arial" w:eastAsia="Arial" w:hAnsi="Arial" w:cs="Arial"/>
                <w:i/>
              </w:rPr>
            </w:pPr>
          </w:p>
          <w:p w14:paraId="12CF136B"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Coordinates care of patients in routine clinical situations effectively using the roles of the interprofessional teams</w:t>
            </w:r>
          </w:p>
          <w:p w14:paraId="2D28B93A" w14:textId="77777777" w:rsidR="005F2EC3" w:rsidRPr="005F2EC3" w:rsidRDefault="005F2EC3" w:rsidP="005F2EC3">
            <w:pPr>
              <w:spacing w:after="0" w:line="240" w:lineRule="auto"/>
              <w:rPr>
                <w:rFonts w:ascii="Arial" w:eastAsia="Arial" w:hAnsi="Arial" w:cs="Arial"/>
                <w:i/>
              </w:rPr>
            </w:pPr>
          </w:p>
          <w:p w14:paraId="70DB2DF0" w14:textId="08FC6F8D" w:rsidR="00793231" w:rsidRPr="00760C36" w:rsidRDefault="005F2EC3" w:rsidP="005F2EC3">
            <w:pPr>
              <w:spacing w:after="0" w:line="240" w:lineRule="auto"/>
              <w:rPr>
                <w:rFonts w:ascii="Arial" w:eastAsia="Arial" w:hAnsi="Arial" w:cs="Arial"/>
                <w:i/>
              </w:rPr>
            </w:pPr>
            <w:r w:rsidRPr="005F2EC3">
              <w:rPr>
                <w:rFonts w:ascii="Arial" w:eastAsia="Arial" w:hAnsi="Arial" w:cs="Arial"/>
                <w:i/>
              </w:rPr>
              <w:t>Listens carefully to patients’ families, with sensitivity to each family’s values and customs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2F1EBA" w14:textId="651B5F0C" w:rsidR="002013B3" w:rsidRPr="00760C36" w:rsidRDefault="7CA72392"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Participates in an interdisciplinary team meeting to prioritize and coordinate care</w:t>
            </w:r>
          </w:p>
          <w:p w14:paraId="4A03AAFF" w14:textId="05B98E07" w:rsidR="002013B3" w:rsidRPr="00760C36" w:rsidRDefault="002013B3" w:rsidP="002013B3">
            <w:pPr>
              <w:pStyle w:val="CommentText"/>
              <w:spacing w:after="0"/>
              <w:rPr>
                <w:rFonts w:ascii="Arial" w:hAnsi="Arial" w:cs="Arial"/>
                <w:sz w:val="22"/>
                <w:szCs w:val="22"/>
              </w:rPr>
            </w:pPr>
          </w:p>
          <w:p w14:paraId="3A8A6801" w14:textId="77777777" w:rsidR="002013B3" w:rsidRPr="00760C36" w:rsidRDefault="002013B3" w:rsidP="002013B3">
            <w:pPr>
              <w:pStyle w:val="CommentText"/>
              <w:spacing w:after="0"/>
              <w:rPr>
                <w:rFonts w:ascii="Arial" w:hAnsi="Arial" w:cs="Arial"/>
                <w:sz w:val="22"/>
                <w:szCs w:val="22"/>
              </w:rPr>
            </w:pPr>
          </w:p>
          <w:p w14:paraId="395179C7" w14:textId="77777777" w:rsidR="002013B3" w:rsidRPr="00760C36" w:rsidRDefault="002013B3" w:rsidP="002013B3">
            <w:pPr>
              <w:pStyle w:val="CommentText"/>
              <w:spacing w:after="0"/>
              <w:rPr>
                <w:rFonts w:ascii="Arial" w:hAnsi="Arial" w:cs="Arial"/>
                <w:sz w:val="22"/>
                <w:szCs w:val="22"/>
              </w:rPr>
            </w:pPr>
          </w:p>
          <w:p w14:paraId="19B2D86A" w14:textId="2B93C522" w:rsidR="002013B3" w:rsidRPr="00760C36" w:rsidRDefault="691A0134"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Appropriately consults</w:t>
            </w:r>
            <w:r w:rsidR="005053FC" w:rsidRPr="00760C36">
              <w:rPr>
                <w:rFonts w:ascii="Arial" w:eastAsia="Arial" w:hAnsi="Arial" w:cs="Arial"/>
                <w:sz w:val="22"/>
                <w:szCs w:val="22"/>
              </w:rPr>
              <w:t xml:space="preserve"> social work</w:t>
            </w:r>
            <w:r w:rsidR="6AE46C63" w:rsidRPr="00760C36">
              <w:rPr>
                <w:rFonts w:ascii="Arial" w:eastAsia="Arial" w:hAnsi="Arial" w:cs="Arial"/>
                <w:sz w:val="22"/>
                <w:szCs w:val="22"/>
              </w:rPr>
              <w:t>, and rehabilitation therapist</w:t>
            </w:r>
            <w:r w:rsidR="005053FC" w:rsidRPr="00760C36">
              <w:rPr>
                <w:rFonts w:ascii="Arial" w:eastAsia="Arial" w:hAnsi="Arial" w:cs="Arial"/>
                <w:sz w:val="22"/>
                <w:szCs w:val="22"/>
              </w:rPr>
              <w:t>s</w:t>
            </w:r>
            <w:r w:rsidR="00DE07EC" w:rsidRPr="00760C36">
              <w:rPr>
                <w:rFonts w:ascii="Arial" w:eastAsia="Arial" w:hAnsi="Arial" w:cs="Arial"/>
                <w:sz w:val="22"/>
                <w:szCs w:val="22"/>
              </w:rPr>
              <w:t xml:space="preserve"> </w:t>
            </w:r>
            <w:r w:rsidR="0E63B9D1" w:rsidRPr="00760C36">
              <w:rPr>
                <w:rFonts w:ascii="Arial" w:eastAsia="Arial" w:hAnsi="Arial" w:cs="Arial"/>
                <w:sz w:val="22"/>
                <w:szCs w:val="22"/>
              </w:rPr>
              <w:t>to develo</w:t>
            </w:r>
            <w:r w:rsidR="5705DA39" w:rsidRPr="00760C36">
              <w:rPr>
                <w:rFonts w:ascii="Arial" w:eastAsia="Arial" w:hAnsi="Arial" w:cs="Arial"/>
                <w:sz w:val="22"/>
                <w:szCs w:val="22"/>
              </w:rPr>
              <w:t>p</w:t>
            </w:r>
            <w:r w:rsidR="0E63B9D1" w:rsidRPr="00760C36">
              <w:rPr>
                <w:rFonts w:ascii="Arial" w:eastAsia="Arial" w:hAnsi="Arial" w:cs="Arial"/>
                <w:sz w:val="22"/>
                <w:szCs w:val="22"/>
              </w:rPr>
              <w:t xml:space="preserve"> </w:t>
            </w:r>
            <w:r w:rsidR="59778B59" w:rsidRPr="00760C36">
              <w:rPr>
                <w:rFonts w:ascii="Arial" w:eastAsia="Arial" w:hAnsi="Arial" w:cs="Arial"/>
                <w:sz w:val="22"/>
                <w:szCs w:val="22"/>
              </w:rPr>
              <w:t>a comprehensive management plan for a child with cerebral palsy</w:t>
            </w:r>
          </w:p>
          <w:p w14:paraId="140BD1E6" w14:textId="248029DE" w:rsidR="002013B3" w:rsidRPr="00760C36" w:rsidRDefault="002013B3" w:rsidP="002013B3">
            <w:pPr>
              <w:pStyle w:val="CommentText"/>
              <w:spacing w:after="0"/>
              <w:rPr>
                <w:rFonts w:ascii="Arial" w:hAnsi="Arial" w:cs="Arial"/>
                <w:sz w:val="22"/>
                <w:szCs w:val="22"/>
              </w:rPr>
            </w:pPr>
          </w:p>
          <w:p w14:paraId="63D2DDCC" w14:textId="77777777" w:rsidR="002013B3" w:rsidRPr="00760C36" w:rsidRDefault="002013B3" w:rsidP="002013B3">
            <w:pPr>
              <w:pStyle w:val="CommentText"/>
              <w:spacing w:after="0"/>
              <w:rPr>
                <w:rFonts w:ascii="Arial" w:hAnsi="Arial" w:cs="Arial"/>
                <w:sz w:val="22"/>
                <w:szCs w:val="22"/>
              </w:rPr>
            </w:pPr>
          </w:p>
          <w:p w14:paraId="32206777" w14:textId="622C44EE" w:rsidR="00793231" w:rsidRPr="00760C36" w:rsidRDefault="59778B59"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famil</w:t>
            </w:r>
            <w:r w:rsidR="12CEF125" w:rsidRPr="00760C36">
              <w:rPr>
                <w:rFonts w:ascii="Arial" w:eastAsia="Arial" w:hAnsi="Arial" w:cs="Arial"/>
                <w:sz w:val="22"/>
                <w:szCs w:val="22"/>
              </w:rPr>
              <w:t>ies how they prefer information to be transmitted (e.g.</w:t>
            </w:r>
            <w:r w:rsidR="00A1711C">
              <w:rPr>
                <w:rFonts w:ascii="Arial" w:eastAsia="Arial" w:hAnsi="Arial" w:cs="Arial"/>
                <w:sz w:val="22"/>
                <w:szCs w:val="22"/>
              </w:rPr>
              <w:t>,</w:t>
            </w:r>
            <w:r w:rsidR="12CEF125" w:rsidRPr="00760C36">
              <w:rPr>
                <w:rFonts w:ascii="Arial" w:eastAsia="Arial" w:hAnsi="Arial" w:cs="Arial"/>
                <w:sz w:val="22"/>
                <w:szCs w:val="22"/>
              </w:rPr>
              <w:t xml:space="preserve"> phone, electronic, in person) and to which family member</w:t>
            </w:r>
          </w:p>
        </w:tc>
      </w:tr>
      <w:tr w:rsidR="001B59EA" w:rsidRPr="00760C36" w14:paraId="7B4B8FA1" w14:textId="77777777" w:rsidTr="005F2EC3">
        <w:tc>
          <w:tcPr>
            <w:tcW w:w="4950" w:type="dxa"/>
            <w:tcBorders>
              <w:top w:val="single" w:sz="4" w:space="0" w:color="000000"/>
              <w:bottom w:val="single" w:sz="4" w:space="0" w:color="000000"/>
            </w:tcBorders>
            <w:shd w:val="clear" w:color="auto" w:fill="C9C9C9"/>
          </w:tcPr>
          <w:p w14:paraId="3059DCED"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t>Level 3</w:t>
            </w:r>
            <w:r w:rsidRPr="00760C36">
              <w:rPr>
                <w:rFonts w:ascii="Arial" w:eastAsia="Arial" w:hAnsi="Arial" w:cs="Arial"/>
              </w:rPr>
              <w:t xml:space="preserve"> </w:t>
            </w:r>
            <w:r w:rsidR="005F2EC3" w:rsidRPr="005F2EC3">
              <w:rPr>
                <w:rFonts w:ascii="Arial" w:eastAsia="Arial" w:hAnsi="Arial" w:cs="Arial"/>
                <w:i/>
              </w:rPr>
              <w:t>Participates in interdisciplinary care activities</w:t>
            </w:r>
          </w:p>
          <w:p w14:paraId="027D4A3E" w14:textId="77777777" w:rsidR="005F2EC3" w:rsidRPr="005F2EC3" w:rsidRDefault="005F2EC3" w:rsidP="005F2EC3">
            <w:pPr>
              <w:spacing w:after="0" w:line="240" w:lineRule="auto"/>
              <w:rPr>
                <w:rFonts w:ascii="Arial" w:eastAsia="Arial" w:hAnsi="Arial" w:cs="Arial"/>
                <w:i/>
              </w:rPr>
            </w:pPr>
          </w:p>
          <w:p w14:paraId="0264851B"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Coordinates care of patients in complex clinical situations effectively using the roles of their interprofessional teams</w:t>
            </w:r>
          </w:p>
          <w:p w14:paraId="3ECFB041" w14:textId="77777777" w:rsidR="005F2EC3" w:rsidRPr="005F2EC3" w:rsidRDefault="005F2EC3" w:rsidP="005F2EC3">
            <w:pPr>
              <w:spacing w:after="0" w:line="240" w:lineRule="auto"/>
              <w:rPr>
                <w:rFonts w:ascii="Arial" w:eastAsia="Arial" w:hAnsi="Arial" w:cs="Arial"/>
                <w:i/>
              </w:rPr>
            </w:pPr>
          </w:p>
          <w:p w14:paraId="51E398BD" w14:textId="40A9868E" w:rsidR="00793231" w:rsidRPr="00760C36" w:rsidRDefault="005F2EC3" w:rsidP="005F2EC3">
            <w:pPr>
              <w:spacing w:after="0" w:line="240" w:lineRule="auto"/>
              <w:rPr>
                <w:rFonts w:ascii="Arial" w:eastAsia="Arial" w:hAnsi="Arial" w:cs="Arial"/>
                <w:i/>
                <w:color w:val="000000"/>
              </w:rPr>
            </w:pPr>
            <w:r w:rsidRPr="005F2EC3">
              <w:rPr>
                <w:rFonts w:ascii="Arial" w:eastAsia="Arial" w:hAnsi="Arial" w:cs="Arial"/>
                <w:i/>
              </w:rPr>
              <w:t>Provides timely, complete, and accurate information to patients’ families in a manner that would enable participation in care and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23B95"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Works with nutrition, respiratory therapy, and physical therapy to optimize care for a patient with a new diagnosis of spinal muscular atrophy and severe malnutrition</w:t>
            </w:r>
          </w:p>
          <w:p w14:paraId="6372846B" w14:textId="77777777" w:rsidR="002013B3" w:rsidRPr="00760C36" w:rsidRDefault="002013B3" w:rsidP="002013B3">
            <w:pPr>
              <w:pStyle w:val="CommentText"/>
              <w:spacing w:after="0"/>
              <w:rPr>
                <w:rFonts w:ascii="Arial" w:hAnsi="Arial" w:cs="Arial"/>
                <w:sz w:val="22"/>
                <w:szCs w:val="22"/>
              </w:rPr>
            </w:pPr>
          </w:p>
          <w:p w14:paraId="773C9ECD" w14:textId="77777777" w:rsidR="002013B3" w:rsidRPr="00760C36" w:rsidRDefault="18428CBD"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Reviews patient care plans and progress during multidisciplinary care conference and contributes reco</w:t>
            </w:r>
            <w:r w:rsidR="00936552" w:rsidRPr="00760C36">
              <w:rPr>
                <w:rFonts w:ascii="Arial" w:eastAsia="Arial" w:hAnsi="Arial" w:cs="Arial"/>
                <w:sz w:val="22"/>
                <w:szCs w:val="22"/>
              </w:rPr>
              <w:t>m</w:t>
            </w:r>
            <w:r w:rsidRPr="00760C36">
              <w:rPr>
                <w:rFonts w:ascii="Arial" w:eastAsia="Arial" w:hAnsi="Arial" w:cs="Arial"/>
                <w:sz w:val="22"/>
                <w:szCs w:val="22"/>
              </w:rPr>
              <w:t>mendations</w:t>
            </w:r>
          </w:p>
          <w:p w14:paraId="4E19E095" w14:textId="5C340965" w:rsidR="002013B3" w:rsidRPr="00760C36" w:rsidRDefault="002013B3" w:rsidP="002013B3">
            <w:pPr>
              <w:pStyle w:val="CommentText"/>
              <w:spacing w:after="0"/>
              <w:rPr>
                <w:rFonts w:ascii="Arial" w:hAnsi="Arial" w:cs="Arial"/>
                <w:sz w:val="22"/>
                <w:szCs w:val="22"/>
              </w:rPr>
            </w:pPr>
          </w:p>
          <w:p w14:paraId="53594893" w14:textId="77777777" w:rsidR="002013B3" w:rsidRPr="00760C36" w:rsidRDefault="002013B3" w:rsidP="002013B3">
            <w:pPr>
              <w:pStyle w:val="CommentText"/>
              <w:spacing w:after="0"/>
              <w:rPr>
                <w:rFonts w:ascii="Arial" w:hAnsi="Arial" w:cs="Arial"/>
                <w:sz w:val="22"/>
                <w:szCs w:val="22"/>
              </w:rPr>
            </w:pPr>
          </w:p>
          <w:p w14:paraId="31509407" w14:textId="34B41158"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Provides information about </w:t>
            </w:r>
            <w:r w:rsidR="35C3EB7F" w:rsidRPr="00760C36">
              <w:rPr>
                <w:rFonts w:ascii="Arial" w:eastAsia="Arial" w:hAnsi="Arial" w:cs="Arial"/>
                <w:sz w:val="22"/>
                <w:szCs w:val="22"/>
              </w:rPr>
              <w:t>resources about obtaining an educational advocate to help with Individualized Education Plan (IEP) concerns</w:t>
            </w:r>
          </w:p>
        </w:tc>
      </w:tr>
      <w:tr w:rsidR="001B59EA" w:rsidRPr="00760C36" w14:paraId="30A3E08C" w14:textId="77777777" w:rsidTr="005F2EC3">
        <w:tc>
          <w:tcPr>
            <w:tcW w:w="4950" w:type="dxa"/>
            <w:tcBorders>
              <w:top w:val="single" w:sz="4" w:space="0" w:color="000000"/>
              <w:bottom w:val="single" w:sz="4" w:space="0" w:color="000000"/>
            </w:tcBorders>
            <w:shd w:val="clear" w:color="auto" w:fill="C9C9C9"/>
          </w:tcPr>
          <w:p w14:paraId="35663789"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5F2EC3" w:rsidRPr="005F2EC3">
              <w:rPr>
                <w:rFonts w:ascii="Arial" w:eastAsia="Arial" w:hAnsi="Arial" w:cs="Arial"/>
                <w:i/>
              </w:rPr>
              <w:t>Leads interdisciplinary teams</w:t>
            </w:r>
          </w:p>
          <w:p w14:paraId="2D6D4F6C" w14:textId="77777777" w:rsidR="005F2EC3" w:rsidRPr="005F2EC3" w:rsidRDefault="005F2EC3" w:rsidP="005F2EC3">
            <w:pPr>
              <w:spacing w:after="0" w:line="240" w:lineRule="auto"/>
              <w:rPr>
                <w:rFonts w:ascii="Arial" w:eastAsia="Arial" w:hAnsi="Arial" w:cs="Arial"/>
                <w:i/>
              </w:rPr>
            </w:pPr>
          </w:p>
          <w:p w14:paraId="558CB51B" w14:textId="77777777" w:rsidR="005F2EC3" w:rsidRPr="005F2EC3" w:rsidRDefault="005F2EC3" w:rsidP="005F2EC3">
            <w:pPr>
              <w:spacing w:after="0" w:line="240" w:lineRule="auto"/>
              <w:rPr>
                <w:rFonts w:ascii="Arial" w:eastAsia="Arial" w:hAnsi="Arial" w:cs="Arial"/>
                <w:i/>
              </w:rPr>
            </w:pPr>
          </w:p>
          <w:p w14:paraId="120CA29B" w14:textId="77777777" w:rsidR="005F2EC3" w:rsidRPr="005F2EC3" w:rsidRDefault="005F2EC3" w:rsidP="005F2EC3">
            <w:pPr>
              <w:spacing w:after="0" w:line="240" w:lineRule="auto"/>
              <w:rPr>
                <w:rFonts w:ascii="Arial" w:eastAsia="Arial" w:hAnsi="Arial" w:cs="Arial"/>
                <w:i/>
              </w:rPr>
            </w:pPr>
          </w:p>
          <w:p w14:paraId="29CB9D1E"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lastRenderedPageBreak/>
              <w:t>Demonstrates effective coordination of patient-centered care among different disciplines and specialties</w:t>
            </w:r>
          </w:p>
          <w:p w14:paraId="035741E6" w14:textId="77777777" w:rsidR="005F2EC3" w:rsidRPr="005F2EC3" w:rsidRDefault="005F2EC3" w:rsidP="005F2EC3">
            <w:pPr>
              <w:spacing w:after="0" w:line="240" w:lineRule="auto"/>
              <w:rPr>
                <w:rFonts w:ascii="Arial" w:eastAsia="Arial" w:hAnsi="Arial" w:cs="Arial"/>
                <w:i/>
              </w:rPr>
            </w:pPr>
          </w:p>
          <w:p w14:paraId="4587B84C" w14:textId="77777777" w:rsidR="005F2EC3" w:rsidRPr="005F2EC3" w:rsidRDefault="005F2EC3" w:rsidP="005F2EC3">
            <w:pPr>
              <w:spacing w:after="0" w:line="240" w:lineRule="auto"/>
              <w:rPr>
                <w:rFonts w:ascii="Arial" w:eastAsia="Arial" w:hAnsi="Arial" w:cs="Arial"/>
                <w:i/>
              </w:rPr>
            </w:pPr>
          </w:p>
          <w:p w14:paraId="30412C0C" w14:textId="1C53A61E" w:rsidR="00793231" w:rsidRPr="00760C36" w:rsidRDefault="005F2EC3" w:rsidP="005F2EC3">
            <w:pPr>
              <w:spacing w:after="0" w:line="240" w:lineRule="auto"/>
              <w:rPr>
                <w:rFonts w:ascii="Arial" w:eastAsia="Arial" w:hAnsi="Arial" w:cs="Arial"/>
                <w:i/>
              </w:rPr>
            </w:pPr>
            <w:r w:rsidRPr="005F2EC3">
              <w:rPr>
                <w:rFonts w:ascii="Arial" w:eastAsia="Arial" w:hAnsi="Arial" w:cs="Arial"/>
                <w:i/>
              </w:rPr>
              <w:t>Collaborates with families in the development and implementation of care management programs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05C16"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Leads the discussion in an interprofessional discharge planning conference for a patient with complex psychosocial issues</w:t>
            </w:r>
          </w:p>
          <w:p w14:paraId="45996F39" w14:textId="412F69D5" w:rsidR="002013B3" w:rsidRPr="00760C36" w:rsidRDefault="002013B3" w:rsidP="002013B3">
            <w:pPr>
              <w:pStyle w:val="CommentText"/>
              <w:spacing w:after="0"/>
              <w:rPr>
                <w:rFonts w:ascii="Arial" w:hAnsi="Arial" w:cs="Arial"/>
                <w:sz w:val="22"/>
                <w:szCs w:val="22"/>
              </w:rPr>
            </w:pPr>
          </w:p>
          <w:p w14:paraId="52FBEEF0" w14:textId="77777777" w:rsidR="002013B3" w:rsidRPr="00760C36" w:rsidRDefault="002013B3" w:rsidP="002013B3">
            <w:pPr>
              <w:pStyle w:val="CommentText"/>
              <w:spacing w:after="0"/>
              <w:rPr>
                <w:rFonts w:ascii="Arial" w:hAnsi="Arial" w:cs="Arial"/>
                <w:sz w:val="22"/>
                <w:szCs w:val="22"/>
              </w:rPr>
            </w:pPr>
          </w:p>
          <w:p w14:paraId="439D6A01"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Calls the primary care doctor for a patient newly diagnosed with infantile spasms to discuss potential complications and dosing of steroid treatment</w:t>
            </w:r>
          </w:p>
          <w:p w14:paraId="48D14F18" w14:textId="20FD553A"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Coaches a </w:t>
            </w:r>
            <w:r w:rsidR="00A1711C">
              <w:rPr>
                <w:rFonts w:ascii="Arial" w:eastAsia="Arial" w:hAnsi="Arial" w:cs="Arial"/>
                <w:sz w:val="22"/>
                <w:szCs w:val="22"/>
              </w:rPr>
              <w:t xml:space="preserve">more </w:t>
            </w:r>
            <w:r w:rsidRPr="00760C36">
              <w:rPr>
                <w:rFonts w:ascii="Arial" w:eastAsia="Arial" w:hAnsi="Arial" w:cs="Arial"/>
                <w:sz w:val="22"/>
                <w:szCs w:val="22"/>
              </w:rPr>
              <w:t xml:space="preserve">junior resident on </w:t>
            </w:r>
            <w:r w:rsidR="00DE07EC" w:rsidRPr="00760C36">
              <w:rPr>
                <w:rFonts w:ascii="Arial" w:eastAsia="Arial" w:hAnsi="Arial" w:cs="Arial"/>
                <w:sz w:val="22"/>
                <w:szCs w:val="22"/>
              </w:rPr>
              <w:t xml:space="preserve">how to communicate with the adult neurologist and family to transition a patient with intellectual disability and epilepsy to adult neurology </w:t>
            </w:r>
          </w:p>
          <w:p w14:paraId="06E262EB" w14:textId="77777777" w:rsidR="002013B3" w:rsidRPr="00760C36" w:rsidRDefault="002013B3" w:rsidP="002013B3">
            <w:pPr>
              <w:pStyle w:val="CommentText"/>
              <w:spacing w:after="0"/>
              <w:rPr>
                <w:rFonts w:ascii="Arial" w:hAnsi="Arial" w:cs="Arial"/>
                <w:sz w:val="22"/>
                <w:szCs w:val="22"/>
              </w:rPr>
            </w:pPr>
          </w:p>
          <w:p w14:paraId="59586EEA" w14:textId="5A18F365" w:rsidR="00793231" w:rsidRPr="00760C36" w:rsidRDefault="270D2A47"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Assists family to obtain overnight nursing care for a child with a tracheostomy needing respiratory care which </w:t>
            </w:r>
            <w:r w:rsidR="2B12E829" w:rsidRPr="00760C36">
              <w:rPr>
                <w:rFonts w:ascii="Arial" w:eastAsia="Arial" w:hAnsi="Arial" w:cs="Arial"/>
                <w:sz w:val="22"/>
                <w:szCs w:val="22"/>
              </w:rPr>
              <w:t>enables</w:t>
            </w:r>
            <w:r w:rsidRPr="00760C36">
              <w:rPr>
                <w:rFonts w:ascii="Arial" w:eastAsia="Arial" w:hAnsi="Arial" w:cs="Arial"/>
                <w:sz w:val="22"/>
                <w:szCs w:val="22"/>
              </w:rPr>
              <w:t xml:space="preserve"> the family to rest</w:t>
            </w:r>
          </w:p>
        </w:tc>
      </w:tr>
      <w:tr w:rsidR="001B59EA" w:rsidRPr="00760C36" w14:paraId="751798E5" w14:textId="77777777" w:rsidTr="005F2EC3">
        <w:tc>
          <w:tcPr>
            <w:tcW w:w="4950" w:type="dxa"/>
            <w:tcBorders>
              <w:top w:val="single" w:sz="4" w:space="0" w:color="000000"/>
              <w:bottom w:val="single" w:sz="4" w:space="0" w:color="000000"/>
            </w:tcBorders>
            <w:shd w:val="clear" w:color="auto" w:fill="C9C9C9"/>
          </w:tcPr>
          <w:p w14:paraId="49B17D06" w14:textId="77777777" w:rsidR="005F2EC3" w:rsidRPr="005F2EC3" w:rsidRDefault="00DE07EC" w:rsidP="005F2EC3">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5F2EC3" w:rsidRPr="005F2EC3">
              <w:rPr>
                <w:rFonts w:ascii="Arial" w:eastAsia="Arial" w:hAnsi="Arial" w:cs="Arial"/>
                <w:i/>
              </w:rPr>
              <w:t>Teaches and mentors interdisciplinary leaders</w:t>
            </w:r>
          </w:p>
          <w:p w14:paraId="39163229" w14:textId="77777777" w:rsidR="005F2EC3" w:rsidRPr="005F2EC3" w:rsidRDefault="005F2EC3" w:rsidP="005F2EC3">
            <w:pPr>
              <w:spacing w:after="0" w:line="240" w:lineRule="auto"/>
              <w:rPr>
                <w:rFonts w:ascii="Arial" w:eastAsia="Arial" w:hAnsi="Arial" w:cs="Arial"/>
                <w:i/>
              </w:rPr>
            </w:pPr>
          </w:p>
          <w:p w14:paraId="238F26B6" w14:textId="77777777" w:rsidR="005F2EC3" w:rsidRPr="005F2EC3" w:rsidRDefault="005F2EC3" w:rsidP="005F2EC3">
            <w:pPr>
              <w:spacing w:after="0" w:line="240" w:lineRule="auto"/>
              <w:rPr>
                <w:rFonts w:ascii="Arial" w:eastAsia="Arial" w:hAnsi="Arial" w:cs="Arial"/>
                <w:i/>
              </w:rPr>
            </w:pPr>
          </w:p>
          <w:p w14:paraId="69B371CC" w14:textId="77777777" w:rsidR="005F2EC3" w:rsidRPr="005F2EC3" w:rsidRDefault="005F2EC3" w:rsidP="005F2EC3">
            <w:pPr>
              <w:spacing w:after="0" w:line="240" w:lineRule="auto"/>
              <w:rPr>
                <w:rFonts w:ascii="Arial" w:eastAsia="Arial" w:hAnsi="Arial" w:cs="Arial"/>
                <w:i/>
              </w:rPr>
            </w:pPr>
            <w:r w:rsidRPr="005F2EC3">
              <w:rPr>
                <w:rFonts w:ascii="Arial" w:eastAsia="Arial" w:hAnsi="Arial" w:cs="Arial"/>
                <w:i/>
              </w:rPr>
              <w:t>Analyzes the process of care coordination and leads in the design and implementation of care system improvements</w:t>
            </w:r>
          </w:p>
          <w:p w14:paraId="24217D39" w14:textId="77777777" w:rsidR="005F2EC3" w:rsidRPr="005F2EC3" w:rsidRDefault="005F2EC3" w:rsidP="005F2EC3">
            <w:pPr>
              <w:spacing w:after="0" w:line="240" w:lineRule="auto"/>
              <w:rPr>
                <w:rFonts w:ascii="Arial" w:eastAsia="Arial" w:hAnsi="Arial" w:cs="Arial"/>
                <w:i/>
              </w:rPr>
            </w:pPr>
          </w:p>
          <w:p w14:paraId="09176E47" w14:textId="01994BE8" w:rsidR="00793231" w:rsidRPr="00760C36" w:rsidRDefault="005F2EC3" w:rsidP="005F2EC3">
            <w:pPr>
              <w:spacing w:after="0" w:line="240" w:lineRule="auto"/>
              <w:rPr>
                <w:rFonts w:ascii="Arial" w:eastAsia="Arial" w:hAnsi="Arial" w:cs="Arial"/>
                <w:i/>
              </w:rPr>
            </w:pPr>
            <w:r w:rsidRPr="005F2EC3">
              <w:rPr>
                <w:rFonts w:ascii="Arial" w:eastAsia="Arial" w:hAnsi="Arial" w:cs="Arial"/>
                <w:i/>
              </w:rPr>
              <w:t>Involves families in the development and implementation of teaching and research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4E24BA" w14:textId="0A3E5C56"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Works with</w:t>
            </w:r>
            <w:r w:rsidR="44971EEB" w:rsidRPr="00760C36">
              <w:rPr>
                <w:rFonts w:ascii="Arial" w:eastAsia="Arial" w:hAnsi="Arial" w:cs="Arial"/>
                <w:sz w:val="22"/>
                <w:szCs w:val="22"/>
              </w:rPr>
              <w:t xml:space="preserve"> genetic counsellors to develop interdisciplinary skills and </w:t>
            </w:r>
            <w:r w:rsidR="006934AA" w:rsidRPr="00760C36">
              <w:rPr>
                <w:rFonts w:ascii="Arial" w:eastAsia="Arial" w:hAnsi="Arial" w:cs="Arial"/>
                <w:sz w:val="22"/>
                <w:szCs w:val="22"/>
              </w:rPr>
              <w:t xml:space="preserve">enable them to recognize </w:t>
            </w:r>
            <w:r w:rsidR="05DCD042" w:rsidRPr="00760C36">
              <w:rPr>
                <w:rFonts w:ascii="Arial" w:eastAsia="Arial" w:hAnsi="Arial" w:cs="Arial"/>
                <w:sz w:val="22"/>
                <w:szCs w:val="22"/>
              </w:rPr>
              <w:t>neurodevelopmental dysfunction seen in children with complex genetic disorders</w:t>
            </w:r>
          </w:p>
          <w:p w14:paraId="1F1AD1FF" w14:textId="77777777" w:rsidR="002013B3" w:rsidRPr="00760C36" w:rsidRDefault="002013B3" w:rsidP="002013B3">
            <w:pPr>
              <w:pStyle w:val="CommentText"/>
              <w:spacing w:after="0"/>
              <w:rPr>
                <w:rFonts w:ascii="Arial" w:hAnsi="Arial" w:cs="Arial"/>
                <w:sz w:val="22"/>
                <w:szCs w:val="22"/>
              </w:rPr>
            </w:pPr>
          </w:p>
          <w:p w14:paraId="39DE3E6A" w14:textId="7815E476"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Works with a QI mentor to identify better hand-off tools for </w:t>
            </w:r>
            <w:r w:rsidR="767D106E" w:rsidRPr="00760C36">
              <w:rPr>
                <w:rFonts w:ascii="Arial" w:eastAsia="Arial" w:hAnsi="Arial" w:cs="Arial"/>
                <w:sz w:val="22"/>
                <w:szCs w:val="22"/>
              </w:rPr>
              <w:t>transition to adult care</w:t>
            </w:r>
          </w:p>
          <w:p w14:paraId="1E0D2CC5" w14:textId="77777777" w:rsidR="002013B3" w:rsidRPr="00760C36" w:rsidRDefault="002013B3" w:rsidP="002013B3">
            <w:pPr>
              <w:pStyle w:val="ListParagraph"/>
              <w:rPr>
                <w:rFonts w:ascii="Arial" w:eastAsia="Arial" w:hAnsi="Arial" w:cs="Arial"/>
              </w:rPr>
            </w:pPr>
          </w:p>
          <w:p w14:paraId="1914E23D" w14:textId="77777777" w:rsidR="002013B3" w:rsidRPr="00760C36" w:rsidRDefault="002013B3" w:rsidP="002013B3">
            <w:pPr>
              <w:pStyle w:val="CommentText"/>
              <w:spacing w:after="0"/>
              <w:ind w:left="180"/>
              <w:rPr>
                <w:rFonts w:ascii="Arial" w:hAnsi="Arial" w:cs="Arial"/>
                <w:sz w:val="22"/>
                <w:szCs w:val="22"/>
              </w:rPr>
            </w:pPr>
          </w:p>
          <w:p w14:paraId="35897343" w14:textId="114B9FF2" w:rsidR="00793231" w:rsidRPr="00760C36" w:rsidRDefault="19A47EA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Conducts a needs assessment of an underserved population and designs an educational intervention to address medication non-adherence</w:t>
            </w:r>
          </w:p>
        </w:tc>
      </w:tr>
      <w:tr w:rsidR="00534C33" w:rsidRPr="00760C36" w14:paraId="5CF8B5FE" w14:textId="77777777" w:rsidTr="64C5676A">
        <w:tc>
          <w:tcPr>
            <w:tcW w:w="4950" w:type="dxa"/>
            <w:shd w:val="clear" w:color="auto" w:fill="FFD965"/>
          </w:tcPr>
          <w:p w14:paraId="255174F1" w14:textId="77777777" w:rsidR="00793231" w:rsidRPr="00760C36" w:rsidRDefault="00DE07EC" w:rsidP="007004C4">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926F280" w14:textId="77777777"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2D8336CB" w14:textId="77777777"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review</w:t>
            </w:r>
          </w:p>
          <w:p w14:paraId="53423F75" w14:textId="77777777"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735F667F"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w:t>
            </w:r>
            <w:r w:rsidR="65A78EA4" w:rsidRPr="00760C36">
              <w:rPr>
                <w:rFonts w:ascii="Arial" w:eastAsia="Arial" w:hAnsi="Arial" w:cs="Arial"/>
                <w:sz w:val="22"/>
                <w:szCs w:val="22"/>
              </w:rPr>
              <w:t>SCE</w:t>
            </w:r>
            <w:r w:rsidR="00266EFB" w:rsidRPr="00760C36">
              <w:rPr>
                <w:rFonts w:ascii="Arial" w:eastAsia="Arial" w:hAnsi="Arial" w:cs="Arial"/>
                <w:sz w:val="22"/>
                <w:szCs w:val="22"/>
              </w:rPr>
              <w:t>s</w:t>
            </w:r>
          </w:p>
          <w:p w14:paraId="7FC993C9" w14:textId="77777777" w:rsidR="002013B3"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Quality metrics </w:t>
            </w:r>
          </w:p>
          <w:p w14:paraId="3D901EC1" w14:textId="38787266" w:rsidR="00793231" w:rsidRPr="00760C36" w:rsidRDefault="64B63C5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 of sign-</w:t>
            </w:r>
            <w:r w:rsidR="00DE07EC" w:rsidRPr="00760C36">
              <w:rPr>
                <w:rFonts w:ascii="Arial" w:eastAsia="Arial" w:hAnsi="Arial" w:cs="Arial"/>
                <w:sz w:val="22"/>
                <w:szCs w:val="22"/>
              </w:rPr>
              <w:t>out tools</w:t>
            </w:r>
          </w:p>
        </w:tc>
      </w:tr>
      <w:tr w:rsidR="00534C33" w:rsidRPr="00760C36" w14:paraId="516D3289" w14:textId="77777777" w:rsidTr="64C5676A">
        <w:tc>
          <w:tcPr>
            <w:tcW w:w="4950" w:type="dxa"/>
            <w:shd w:val="clear" w:color="auto" w:fill="8DB3E2" w:themeFill="text2" w:themeFillTint="66"/>
          </w:tcPr>
          <w:p w14:paraId="4C6AAFFB" w14:textId="77777777" w:rsidR="00793231" w:rsidRPr="00760C36" w:rsidRDefault="00DE07EC" w:rsidP="007004C4">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33EE20CD" w14:textId="0440E8DA"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534C33" w:rsidRPr="00760C36" w14:paraId="0F9B181F" w14:textId="77777777" w:rsidTr="64C5676A">
        <w:trPr>
          <w:trHeight w:val="80"/>
        </w:trPr>
        <w:tc>
          <w:tcPr>
            <w:tcW w:w="4950" w:type="dxa"/>
            <w:shd w:val="clear" w:color="auto" w:fill="A8D08D"/>
          </w:tcPr>
          <w:p w14:paraId="65389858" w14:textId="77777777" w:rsidR="00793231" w:rsidRPr="00760C36" w:rsidRDefault="00DE07EC" w:rsidP="007004C4">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9D0767F" w14:textId="095B942A"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CDC. Population Health </w:t>
            </w:r>
            <w:r w:rsidRPr="00760C36">
              <w:rPr>
                <w:rFonts w:ascii="Arial" w:eastAsia="Arial" w:hAnsi="Arial" w:cs="Arial"/>
                <w:sz w:val="22"/>
                <w:szCs w:val="22"/>
              </w:rPr>
              <w:t xml:space="preserve">Training in Place Program (PH-TIPP). </w:t>
            </w:r>
            <w:hyperlink r:id="rId36" w:history="1">
              <w:r w:rsidR="00DA6A08" w:rsidRPr="00760C36">
                <w:rPr>
                  <w:rStyle w:val="Hyperlink"/>
                  <w:rFonts w:ascii="Arial" w:eastAsia="Arial" w:hAnsi="Arial" w:cs="Arial"/>
                  <w:sz w:val="22"/>
                  <w:szCs w:val="22"/>
                </w:rPr>
                <w:t>https://www.cdc.gov/pophealthtraining/whatis.html</w:t>
              </w:r>
            </w:hyperlink>
            <w:r w:rsidR="00DA6A08" w:rsidRPr="00760C36">
              <w:rPr>
                <w:rFonts w:ascii="Arial" w:eastAsia="Arial" w:hAnsi="Arial" w:cs="Arial"/>
                <w:sz w:val="22"/>
                <w:szCs w:val="22"/>
              </w:rPr>
              <w:t>. 2021.</w:t>
            </w:r>
          </w:p>
          <w:p w14:paraId="7E72A7C4" w14:textId="0ED332A0" w:rsidR="00793231" w:rsidRPr="00760C36" w:rsidRDefault="00DE07EC" w:rsidP="002013B3">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Skochelak</w:t>
            </w:r>
            <w:proofErr w:type="spellEnd"/>
            <w:r w:rsidRPr="00760C36">
              <w:rPr>
                <w:rFonts w:ascii="Arial" w:eastAsia="Arial" w:hAnsi="Arial" w:cs="Arial"/>
                <w:sz w:val="22"/>
                <w:szCs w:val="22"/>
              </w:rPr>
              <w:t xml:space="preserve"> SE, Hawkins RE, Lawson LE, Starr SR, </w:t>
            </w:r>
            <w:proofErr w:type="spellStart"/>
            <w:r w:rsidRPr="00760C36">
              <w:rPr>
                <w:rFonts w:ascii="Arial" w:eastAsia="Arial" w:hAnsi="Arial" w:cs="Arial"/>
                <w:sz w:val="22"/>
                <w:szCs w:val="22"/>
              </w:rPr>
              <w:t>Borkan</w:t>
            </w:r>
            <w:proofErr w:type="spellEnd"/>
            <w:r w:rsidRPr="00760C36">
              <w:rPr>
                <w:rFonts w:ascii="Arial" w:eastAsia="Arial" w:hAnsi="Arial" w:cs="Arial"/>
                <w:sz w:val="22"/>
                <w:szCs w:val="22"/>
              </w:rPr>
              <w:t xml:space="preserve"> JM, Gonzalo JD. </w:t>
            </w:r>
            <w:r w:rsidRPr="00760C36">
              <w:rPr>
                <w:rFonts w:ascii="Arial" w:eastAsia="Arial" w:hAnsi="Arial" w:cs="Arial"/>
                <w:i/>
                <w:iCs/>
                <w:sz w:val="22"/>
                <w:szCs w:val="22"/>
              </w:rPr>
              <w:t>AMA Education Consortium: Health Systems Science</w:t>
            </w:r>
            <w:r w:rsidRPr="00760C36">
              <w:rPr>
                <w:rFonts w:ascii="Arial" w:eastAsia="Arial" w:hAnsi="Arial" w:cs="Arial"/>
                <w:sz w:val="22"/>
                <w:szCs w:val="22"/>
              </w:rPr>
              <w:t xml:space="preserve">. Philadelphia, PA: Elsevier; 2016. </w:t>
            </w:r>
            <w:hyperlink r:id="rId37" w:history="1">
              <w:r w:rsidR="00DA6A08" w:rsidRPr="00760C36">
                <w:rPr>
                  <w:rStyle w:val="Hyperlink"/>
                  <w:rFonts w:ascii="Arial" w:eastAsia="Arial" w:hAnsi="Arial" w:cs="Arial"/>
                  <w:sz w:val="22"/>
                  <w:szCs w:val="22"/>
                </w:rPr>
                <w:t>https://commerce.ama-assn.org/store/ui/catalog/productDetail?product_id=prod2780003</w:t>
              </w:r>
            </w:hyperlink>
            <w:r w:rsidRPr="00760C36">
              <w:rPr>
                <w:rFonts w:ascii="Arial" w:eastAsia="Arial" w:hAnsi="Arial" w:cs="Arial"/>
                <w:sz w:val="22"/>
                <w:szCs w:val="22"/>
              </w:rPr>
              <w:t>.</w:t>
            </w:r>
            <w:r w:rsidR="00DA6A08" w:rsidRPr="00760C36">
              <w:rPr>
                <w:rFonts w:ascii="Arial" w:eastAsia="Arial" w:hAnsi="Arial" w:cs="Arial"/>
                <w:sz w:val="22"/>
                <w:szCs w:val="22"/>
              </w:rPr>
              <w:t xml:space="preserve"> 2021</w:t>
            </w:r>
            <w:r w:rsidRPr="00760C36">
              <w:rPr>
                <w:rFonts w:ascii="Arial" w:eastAsia="Arial" w:hAnsi="Arial" w:cs="Arial"/>
                <w:sz w:val="22"/>
                <w:szCs w:val="22"/>
              </w:rPr>
              <w:t>.</w:t>
            </w:r>
          </w:p>
        </w:tc>
      </w:tr>
    </w:tbl>
    <w:p w14:paraId="4BF911F0" w14:textId="77777777" w:rsidR="00793231" w:rsidRDefault="00DE07EC" w:rsidP="007004C4">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43AA3A89" w14:textId="77777777" w:rsidTr="1B24BE6D">
        <w:trPr>
          <w:trHeight w:val="760"/>
        </w:trPr>
        <w:tc>
          <w:tcPr>
            <w:tcW w:w="14125" w:type="dxa"/>
            <w:gridSpan w:val="2"/>
            <w:shd w:val="clear" w:color="auto" w:fill="9CC3E5"/>
          </w:tcPr>
          <w:p w14:paraId="2D31F244" w14:textId="4D443FC9" w:rsidR="00793231" w:rsidRPr="00760C36" w:rsidRDefault="00DE07EC" w:rsidP="007004C4">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65076939"/>
            <w:r w:rsidRPr="00760C36">
              <w:rPr>
                <w:rFonts w:ascii="Arial" w:eastAsia="Arial" w:hAnsi="Arial" w:cs="Arial"/>
                <w:b/>
              </w:rPr>
              <w:lastRenderedPageBreak/>
              <w:t xml:space="preserve">Systems-Based Practice </w:t>
            </w:r>
            <w:r w:rsidR="00122C4F" w:rsidRPr="00760C36">
              <w:rPr>
                <w:rFonts w:ascii="Arial" w:eastAsia="Arial" w:hAnsi="Arial" w:cs="Arial"/>
                <w:b/>
              </w:rPr>
              <w:t>4</w:t>
            </w:r>
            <w:r w:rsidRPr="00760C36">
              <w:rPr>
                <w:rFonts w:ascii="Arial" w:eastAsia="Arial" w:hAnsi="Arial" w:cs="Arial"/>
                <w:b/>
              </w:rPr>
              <w:t>: Physician Role in Health Care Systems</w:t>
            </w:r>
          </w:p>
          <w:bookmarkEnd w:id="20"/>
          <w:p w14:paraId="7027D884" w14:textId="45B0833D"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understand one’s own role in the treatment team and in the complex health care system </w:t>
            </w:r>
            <w:r w:rsidR="00130568" w:rsidRPr="00760C36">
              <w:rPr>
                <w:rFonts w:ascii="Arial" w:eastAsia="Arial" w:hAnsi="Arial" w:cs="Arial"/>
              </w:rPr>
              <w:t xml:space="preserve">and </w:t>
            </w:r>
            <w:r w:rsidRPr="00760C36">
              <w:rPr>
                <w:rFonts w:ascii="Arial" w:eastAsia="Arial" w:hAnsi="Arial" w:cs="Arial"/>
              </w:rPr>
              <w:t>how to optimize the system to improve patient care and the health system’s performance</w:t>
            </w:r>
          </w:p>
        </w:tc>
      </w:tr>
      <w:tr w:rsidR="00534C33" w:rsidRPr="00760C36" w14:paraId="743C3D52" w14:textId="77777777" w:rsidTr="1B24BE6D">
        <w:tc>
          <w:tcPr>
            <w:tcW w:w="4950" w:type="dxa"/>
            <w:shd w:val="clear" w:color="auto" w:fill="FAC090"/>
          </w:tcPr>
          <w:p w14:paraId="749479E6" w14:textId="77777777" w:rsidR="00793231" w:rsidRPr="00760C36" w:rsidRDefault="00DE07EC" w:rsidP="007004C4">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F156E7A" w14:textId="612302C8" w:rsidR="00793231" w:rsidRPr="00760C36" w:rsidRDefault="00DE07EC" w:rsidP="007004C4">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1468C035" w14:textId="77777777" w:rsidTr="1B24BE6D">
        <w:tc>
          <w:tcPr>
            <w:tcW w:w="4950" w:type="dxa"/>
            <w:tcBorders>
              <w:top w:val="single" w:sz="4" w:space="0" w:color="000000" w:themeColor="text1"/>
              <w:bottom w:val="single" w:sz="4" w:space="0" w:color="000000" w:themeColor="text1"/>
            </w:tcBorders>
            <w:shd w:val="clear" w:color="auto" w:fill="C9C9C9"/>
          </w:tcPr>
          <w:p w14:paraId="373D4C73"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rPr>
              <w:t>Identifies key components of the complex health care system (e.g., hospital, skilled nursing facility, finance, personnel, technology)</w:t>
            </w:r>
          </w:p>
          <w:p w14:paraId="45AAB0CB" w14:textId="77777777" w:rsidR="00607FAA" w:rsidRPr="00607FAA" w:rsidRDefault="00607FAA" w:rsidP="00607FAA">
            <w:pPr>
              <w:spacing w:after="0" w:line="240" w:lineRule="auto"/>
              <w:rPr>
                <w:rFonts w:ascii="Arial" w:eastAsia="Arial" w:hAnsi="Arial" w:cs="Arial"/>
                <w:i/>
              </w:rPr>
            </w:pPr>
          </w:p>
          <w:p w14:paraId="3FAEF7DF" w14:textId="6BD71B21"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Describes basic health payment systems (e.g., government, private, public, uninsured care) and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45A83FF"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Lists hospital, skilled nursing facility, finance, personnel, </w:t>
            </w:r>
            <w:r w:rsidR="4EE53233" w:rsidRPr="00760C36">
              <w:rPr>
                <w:rFonts w:ascii="Arial" w:eastAsia="Arial" w:hAnsi="Arial" w:cs="Arial"/>
                <w:sz w:val="22"/>
                <w:szCs w:val="22"/>
              </w:rPr>
              <w:t xml:space="preserve">and </w:t>
            </w:r>
            <w:r w:rsidRPr="00760C36">
              <w:rPr>
                <w:rFonts w:ascii="Arial" w:eastAsia="Arial" w:hAnsi="Arial" w:cs="Arial"/>
                <w:sz w:val="22"/>
                <w:szCs w:val="22"/>
              </w:rPr>
              <w:t>technology as components of the health</w:t>
            </w:r>
            <w:r w:rsidR="22E45F5E" w:rsidRPr="00760C36">
              <w:rPr>
                <w:rFonts w:ascii="Arial" w:eastAsia="Arial" w:hAnsi="Arial" w:cs="Arial"/>
                <w:sz w:val="22"/>
                <w:szCs w:val="22"/>
              </w:rPr>
              <w:t xml:space="preserve"> </w:t>
            </w:r>
            <w:r w:rsidRPr="00760C36">
              <w:rPr>
                <w:rFonts w:ascii="Arial" w:eastAsia="Arial" w:hAnsi="Arial" w:cs="Arial"/>
                <w:sz w:val="22"/>
                <w:szCs w:val="22"/>
              </w:rPr>
              <w:t>care system</w:t>
            </w:r>
          </w:p>
          <w:p w14:paraId="4CCDD9BE" w14:textId="77777777" w:rsidR="002013B3" w:rsidRPr="00760C36" w:rsidRDefault="002013B3" w:rsidP="002013B3">
            <w:pPr>
              <w:pStyle w:val="CommentText"/>
              <w:spacing w:after="0"/>
              <w:rPr>
                <w:rFonts w:ascii="Arial" w:hAnsi="Arial" w:cs="Arial"/>
                <w:sz w:val="22"/>
                <w:szCs w:val="22"/>
              </w:rPr>
            </w:pPr>
          </w:p>
          <w:p w14:paraId="472312A0" w14:textId="77777777" w:rsidR="002013B3" w:rsidRPr="00760C36" w:rsidRDefault="002013B3" w:rsidP="002013B3">
            <w:pPr>
              <w:pStyle w:val="CommentText"/>
              <w:spacing w:after="0"/>
              <w:rPr>
                <w:rFonts w:ascii="Arial" w:hAnsi="Arial" w:cs="Arial"/>
                <w:sz w:val="22"/>
                <w:szCs w:val="22"/>
              </w:rPr>
            </w:pPr>
          </w:p>
          <w:p w14:paraId="19AF55D0" w14:textId="77777777" w:rsidR="002013B3" w:rsidRPr="00760C36" w:rsidRDefault="002013B3" w:rsidP="002013B3">
            <w:pPr>
              <w:pStyle w:val="CommentText"/>
              <w:spacing w:after="0"/>
              <w:rPr>
                <w:rFonts w:ascii="Arial" w:hAnsi="Arial" w:cs="Arial"/>
                <w:sz w:val="22"/>
                <w:szCs w:val="22"/>
              </w:rPr>
            </w:pPr>
          </w:p>
          <w:p w14:paraId="648EF908" w14:textId="76A577F3"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there are different payment systems, such as managed care systems, Medicaid</w:t>
            </w:r>
            <w:r w:rsidR="4EE53233"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 xml:space="preserve"> and commercial third</w:t>
            </w:r>
            <w:r w:rsidR="22E45F5E" w:rsidRPr="00760C36">
              <w:rPr>
                <w:rFonts w:ascii="Arial" w:eastAsia="Arial" w:hAnsi="Arial" w:cs="Arial"/>
                <w:color w:val="000000" w:themeColor="text1"/>
                <w:sz w:val="22"/>
                <w:szCs w:val="22"/>
              </w:rPr>
              <w:t>-</w:t>
            </w:r>
            <w:r w:rsidRPr="00760C36">
              <w:rPr>
                <w:rFonts w:ascii="Arial" w:eastAsia="Arial" w:hAnsi="Arial" w:cs="Arial"/>
                <w:color w:val="000000" w:themeColor="text1"/>
                <w:sz w:val="22"/>
                <w:szCs w:val="22"/>
              </w:rPr>
              <w:t>party pay</w:t>
            </w:r>
            <w:r w:rsidR="00A1711C">
              <w:rPr>
                <w:rFonts w:ascii="Arial" w:eastAsia="Arial" w:hAnsi="Arial" w:cs="Arial"/>
                <w:color w:val="000000" w:themeColor="text1"/>
                <w:sz w:val="22"/>
                <w:szCs w:val="22"/>
              </w:rPr>
              <w:t>o</w:t>
            </w:r>
            <w:r w:rsidRPr="00760C36">
              <w:rPr>
                <w:rFonts w:ascii="Arial" w:eastAsia="Arial" w:hAnsi="Arial" w:cs="Arial"/>
                <w:color w:val="000000" w:themeColor="text1"/>
                <w:sz w:val="22"/>
                <w:szCs w:val="22"/>
              </w:rPr>
              <w:t>rs</w:t>
            </w:r>
          </w:p>
          <w:p w14:paraId="496074AC" w14:textId="114C65C5" w:rsidR="00793231" w:rsidRPr="00760C36" w:rsidRDefault="1B24BE6D" w:rsidP="1B24BE6D">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Knows that there are different requirements for coding</w:t>
            </w:r>
            <w:r w:rsidRPr="1B24BE6D">
              <w:rPr>
                <w:rFonts w:ascii="Arial" w:eastAsia="Arial" w:hAnsi="Arial" w:cs="Arial"/>
                <w:sz w:val="22"/>
                <w:szCs w:val="22"/>
              </w:rPr>
              <w:t xml:space="preserve"> different levels of service</w:t>
            </w:r>
          </w:p>
        </w:tc>
      </w:tr>
      <w:tr w:rsidR="001B59EA" w:rsidRPr="00760C36" w14:paraId="48F5CAF3" w14:textId="77777777" w:rsidTr="1B24BE6D">
        <w:tc>
          <w:tcPr>
            <w:tcW w:w="4950" w:type="dxa"/>
            <w:tcBorders>
              <w:top w:val="single" w:sz="4" w:space="0" w:color="000000" w:themeColor="text1"/>
              <w:bottom w:val="single" w:sz="4" w:space="0" w:color="000000" w:themeColor="text1"/>
            </w:tcBorders>
            <w:shd w:val="clear" w:color="auto" w:fill="C9C9C9"/>
          </w:tcPr>
          <w:p w14:paraId="7762E9A1"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Describes how components of a complex health care system are interrelated, and how this impacts patient care</w:t>
            </w:r>
          </w:p>
          <w:p w14:paraId="28A9BDAD" w14:textId="77777777" w:rsidR="00607FAA" w:rsidRPr="00607FAA" w:rsidRDefault="00607FAA" w:rsidP="00607FAA">
            <w:pPr>
              <w:spacing w:after="0" w:line="240" w:lineRule="auto"/>
              <w:rPr>
                <w:rFonts w:ascii="Arial" w:eastAsia="Arial" w:hAnsi="Arial" w:cs="Arial"/>
                <w:i/>
              </w:rPr>
            </w:pPr>
          </w:p>
          <w:p w14:paraId="12DE56D0" w14:textId="77777777" w:rsidR="00607FAA" w:rsidRPr="00607FAA" w:rsidRDefault="00607FAA" w:rsidP="00607FAA">
            <w:pPr>
              <w:spacing w:after="0" w:line="240" w:lineRule="auto"/>
              <w:rPr>
                <w:rFonts w:ascii="Arial" w:eastAsia="Arial" w:hAnsi="Arial" w:cs="Arial"/>
                <w:i/>
              </w:rPr>
            </w:pPr>
          </w:p>
          <w:p w14:paraId="2B524EE8" w14:textId="77777777" w:rsidR="00607FAA" w:rsidRDefault="00607FAA" w:rsidP="00607FAA">
            <w:pPr>
              <w:spacing w:after="0" w:line="240" w:lineRule="auto"/>
              <w:rPr>
                <w:rFonts w:ascii="Arial" w:eastAsia="Arial" w:hAnsi="Arial" w:cs="Arial"/>
                <w:i/>
              </w:rPr>
            </w:pPr>
          </w:p>
          <w:p w14:paraId="27F849FE" w14:textId="2A982F10"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Discusses conceptual components of delivering the right care at the right time meeting patient’s immediate and longer-term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9D0B89" w14:textId="14FCF2F2" w:rsidR="002013B3" w:rsidRPr="00760C36" w:rsidRDefault="1B24BE6D" w:rsidP="002013B3">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 xml:space="preserve">Understands that when a 10-year-old child needs an MRI of the brain and the hospital is not in the preferred network for this patient, the insurance company </w:t>
            </w:r>
            <w:r w:rsidRPr="1B24BE6D">
              <w:rPr>
                <w:rFonts w:ascii="Arial" w:eastAsia="Arial" w:hAnsi="Arial" w:cs="Arial"/>
                <w:color w:val="000000" w:themeColor="text1"/>
                <w:sz w:val="22"/>
                <w:szCs w:val="22"/>
              </w:rPr>
              <w:t xml:space="preserve">may </w:t>
            </w:r>
            <w:r w:rsidRPr="1B24BE6D">
              <w:rPr>
                <w:rFonts w:ascii="Arial" w:eastAsia="Arial" w:hAnsi="Arial" w:cs="Arial"/>
                <w:color w:val="000000" w:themeColor="text1"/>
                <w:sz w:val="22"/>
                <w:szCs w:val="22"/>
              </w:rPr>
              <w:t>not allow an MRI to be ordered without a peer-to-peer consultation</w:t>
            </w:r>
          </w:p>
          <w:p w14:paraId="757C1E3D" w14:textId="3ACDD438"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Arranges to have the MRI performed at an in-network facility so </w:t>
            </w:r>
            <w:r w:rsidR="00011553">
              <w:rPr>
                <w:rFonts w:ascii="Arial" w:eastAsia="Arial" w:hAnsi="Arial" w:cs="Arial"/>
                <w:color w:val="000000" w:themeColor="text1"/>
                <w:sz w:val="22"/>
                <w:szCs w:val="22"/>
              </w:rPr>
              <w:t xml:space="preserve">it </w:t>
            </w:r>
            <w:r w:rsidRPr="00760C36">
              <w:rPr>
                <w:rFonts w:ascii="Arial" w:eastAsia="Arial" w:hAnsi="Arial" w:cs="Arial"/>
                <w:color w:val="000000" w:themeColor="text1"/>
                <w:sz w:val="22"/>
                <w:szCs w:val="22"/>
              </w:rPr>
              <w:t>can be covered by insurance</w:t>
            </w:r>
          </w:p>
          <w:p w14:paraId="7A48EF4C" w14:textId="77777777" w:rsidR="002013B3" w:rsidRPr="00760C36" w:rsidRDefault="002013B3" w:rsidP="002013B3">
            <w:pPr>
              <w:pStyle w:val="CommentText"/>
              <w:spacing w:after="0"/>
              <w:rPr>
                <w:rFonts w:ascii="Arial" w:hAnsi="Arial" w:cs="Arial"/>
                <w:sz w:val="22"/>
                <w:szCs w:val="22"/>
              </w:rPr>
            </w:pPr>
          </w:p>
          <w:p w14:paraId="0FB90B5E" w14:textId="35A0F0F6"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Lists medication and allergy reconciliation and updating the problem list as being required every visit</w:t>
            </w:r>
          </w:p>
        </w:tc>
      </w:tr>
      <w:tr w:rsidR="001B59EA" w:rsidRPr="00760C36" w14:paraId="71F0DEB8" w14:textId="77777777" w:rsidTr="1B24BE6D">
        <w:tc>
          <w:tcPr>
            <w:tcW w:w="4950" w:type="dxa"/>
            <w:tcBorders>
              <w:top w:val="single" w:sz="4" w:space="0" w:color="000000" w:themeColor="text1"/>
              <w:bottom w:val="single" w:sz="4" w:space="0" w:color="000000" w:themeColor="text1"/>
            </w:tcBorders>
            <w:shd w:val="clear" w:color="auto" w:fill="C9C9C9"/>
          </w:tcPr>
          <w:p w14:paraId="04BE84F3" w14:textId="77777777" w:rsidR="00607FAA" w:rsidRPr="00607FAA" w:rsidRDefault="00DE07EC" w:rsidP="00607FAA">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themeColor="text1"/>
              </w:rPr>
              <w:t>Discusses how individual practice affects the broader system (e.g., length of stay, readmission rates, clinical efficiency)</w:t>
            </w:r>
          </w:p>
          <w:p w14:paraId="1BFF0EFC" w14:textId="77777777" w:rsidR="00607FAA" w:rsidRPr="00607FAA" w:rsidRDefault="00607FAA" w:rsidP="00607FAA">
            <w:pPr>
              <w:spacing w:after="0" w:line="240" w:lineRule="auto"/>
              <w:rPr>
                <w:rFonts w:ascii="Arial" w:eastAsia="Arial" w:hAnsi="Arial" w:cs="Arial"/>
                <w:i/>
                <w:color w:val="000000" w:themeColor="text1"/>
              </w:rPr>
            </w:pPr>
          </w:p>
          <w:p w14:paraId="1C409183" w14:textId="5C12C4DE"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color w:val="000000" w:themeColor="text1"/>
              </w:rPr>
              <w:t>Advocates for patient care needs (e.g., community resources, patient assistance resources) with consideration of strengths and challenges of patient, family, and environment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1DA1A0"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Knows that a late discharge impacts new patient admissions</w:t>
            </w:r>
          </w:p>
          <w:p w14:paraId="7D240172" w14:textId="77777777" w:rsidR="002013B3" w:rsidRPr="00760C36" w:rsidRDefault="002013B3" w:rsidP="002013B3">
            <w:pPr>
              <w:pStyle w:val="CommentText"/>
              <w:spacing w:after="0"/>
              <w:rPr>
                <w:rFonts w:ascii="Arial" w:hAnsi="Arial" w:cs="Arial"/>
                <w:sz w:val="22"/>
                <w:szCs w:val="22"/>
              </w:rPr>
            </w:pPr>
          </w:p>
          <w:p w14:paraId="01E9E0DF" w14:textId="77777777" w:rsidR="002013B3" w:rsidRPr="00760C36" w:rsidRDefault="002013B3" w:rsidP="002013B3">
            <w:pPr>
              <w:pStyle w:val="CommentText"/>
              <w:spacing w:after="0"/>
              <w:rPr>
                <w:rFonts w:ascii="Arial" w:hAnsi="Arial" w:cs="Arial"/>
                <w:sz w:val="22"/>
                <w:szCs w:val="22"/>
              </w:rPr>
            </w:pPr>
          </w:p>
          <w:p w14:paraId="20075F8F" w14:textId="77777777" w:rsidR="002013B3" w:rsidRPr="00760C36" w:rsidRDefault="002013B3" w:rsidP="002013B3">
            <w:pPr>
              <w:pStyle w:val="CommentText"/>
              <w:spacing w:after="0"/>
              <w:rPr>
                <w:rFonts w:ascii="Arial" w:hAnsi="Arial" w:cs="Arial"/>
                <w:sz w:val="22"/>
                <w:szCs w:val="22"/>
              </w:rPr>
            </w:pPr>
          </w:p>
          <w:p w14:paraId="399261F4"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Discusses other options with the patient when their insurance does not cover rizatriptan </w:t>
            </w:r>
          </w:p>
          <w:p w14:paraId="6DD07A4D" w14:textId="4700F0D3" w:rsidR="00793231" w:rsidRPr="00760C36" w:rsidRDefault="1B24BE6D" w:rsidP="002013B3">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Codes</w:t>
            </w:r>
            <w:r w:rsidRPr="1B24BE6D">
              <w:rPr>
                <w:rFonts w:ascii="Arial" w:eastAsia="Arial" w:hAnsi="Arial" w:cs="Arial"/>
                <w:sz w:val="22"/>
                <w:szCs w:val="22"/>
              </w:rPr>
              <w:t xml:space="preserve"> an encounter at a Level 4 and elements of their notes supports this level of service</w:t>
            </w:r>
          </w:p>
        </w:tc>
      </w:tr>
      <w:tr w:rsidR="001B59EA" w:rsidRPr="00760C36" w14:paraId="31637532" w14:textId="77777777" w:rsidTr="1B24BE6D">
        <w:tc>
          <w:tcPr>
            <w:tcW w:w="4950" w:type="dxa"/>
            <w:tcBorders>
              <w:top w:val="single" w:sz="4" w:space="0" w:color="000000" w:themeColor="text1"/>
              <w:bottom w:val="single" w:sz="4" w:space="0" w:color="000000" w:themeColor="text1"/>
            </w:tcBorders>
            <w:shd w:val="clear" w:color="auto" w:fill="C9C9C9"/>
          </w:tcPr>
          <w:p w14:paraId="7E112D68"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Manages various components of the complex health care system to provide efficient and effective patient care and transition of care</w:t>
            </w:r>
          </w:p>
          <w:p w14:paraId="7407DFB2" w14:textId="0FA9E8CF" w:rsidR="00607FAA" w:rsidRDefault="00607FAA" w:rsidP="00607FAA">
            <w:pPr>
              <w:spacing w:after="0" w:line="240" w:lineRule="auto"/>
              <w:rPr>
                <w:rFonts w:ascii="Arial" w:eastAsia="Arial" w:hAnsi="Arial" w:cs="Arial"/>
                <w:i/>
              </w:rPr>
            </w:pPr>
          </w:p>
          <w:p w14:paraId="04550E77" w14:textId="77777777" w:rsidR="00607FAA" w:rsidRPr="00607FAA" w:rsidRDefault="00607FAA" w:rsidP="00607FAA">
            <w:pPr>
              <w:spacing w:after="0" w:line="240" w:lineRule="auto"/>
              <w:rPr>
                <w:rFonts w:ascii="Arial" w:eastAsia="Arial" w:hAnsi="Arial" w:cs="Arial"/>
                <w:i/>
              </w:rPr>
            </w:pPr>
          </w:p>
          <w:p w14:paraId="6D1DA5AC" w14:textId="77777777" w:rsidR="00607FAA" w:rsidRPr="00607FAA" w:rsidRDefault="00607FAA" w:rsidP="00607FAA">
            <w:pPr>
              <w:spacing w:after="0" w:line="240" w:lineRule="auto"/>
              <w:rPr>
                <w:rFonts w:ascii="Arial" w:eastAsia="Arial" w:hAnsi="Arial" w:cs="Arial"/>
                <w:i/>
              </w:rPr>
            </w:pPr>
          </w:p>
          <w:p w14:paraId="7620E10D" w14:textId="2569BAFC"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Discuss means of effecting systemic change in health care costs and care delivery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660602C"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Works collaboratively with the institution to improve patient assistance resources or design</w:t>
            </w:r>
            <w:r w:rsidR="4EE53233" w:rsidRPr="00760C36">
              <w:rPr>
                <w:rFonts w:ascii="Arial" w:eastAsia="Arial" w:hAnsi="Arial" w:cs="Arial"/>
                <w:sz w:val="22"/>
                <w:szCs w:val="22"/>
              </w:rPr>
              <w:t>s</w:t>
            </w:r>
            <w:r w:rsidRPr="00760C36">
              <w:rPr>
                <w:rFonts w:ascii="Arial" w:eastAsia="Arial" w:hAnsi="Arial" w:cs="Arial"/>
                <w:sz w:val="22"/>
                <w:szCs w:val="22"/>
              </w:rPr>
              <w:t xml:space="preserve"> the institution’s com</w:t>
            </w:r>
            <w:r w:rsidR="4EE53233" w:rsidRPr="00760C36">
              <w:rPr>
                <w:rFonts w:ascii="Arial" w:eastAsia="Arial" w:hAnsi="Arial" w:cs="Arial"/>
                <w:sz w:val="22"/>
                <w:szCs w:val="22"/>
              </w:rPr>
              <w:t>munity health needs assessment</w:t>
            </w:r>
          </w:p>
          <w:p w14:paraId="5F68A854"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Provides documentation for need of </w:t>
            </w:r>
            <w:proofErr w:type="spellStart"/>
            <w:r w:rsidRPr="00760C36">
              <w:rPr>
                <w:rFonts w:ascii="Arial" w:eastAsia="Arial" w:hAnsi="Arial" w:cs="Arial"/>
                <w:sz w:val="22"/>
                <w:szCs w:val="22"/>
              </w:rPr>
              <w:t>lacosamide</w:t>
            </w:r>
            <w:proofErr w:type="spellEnd"/>
            <w:r w:rsidRPr="00760C36">
              <w:rPr>
                <w:rFonts w:ascii="Arial" w:eastAsia="Arial" w:hAnsi="Arial" w:cs="Arial"/>
                <w:sz w:val="22"/>
                <w:szCs w:val="22"/>
              </w:rPr>
              <w:t xml:space="preserve"> for a patient with intractable focal epilepsy</w:t>
            </w:r>
          </w:p>
          <w:p w14:paraId="1A800299"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Finds a resource for free gene testing in a child</w:t>
            </w:r>
          </w:p>
          <w:p w14:paraId="7EDAB7C1" w14:textId="77777777" w:rsidR="005F3B0E" w:rsidRPr="005F3B0E" w:rsidRDefault="005F3B0E" w:rsidP="005F3B0E">
            <w:pPr>
              <w:pStyle w:val="CommentText"/>
              <w:spacing w:after="0"/>
              <w:rPr>
                <w:rFonts w:ascii="Arial" w:hAnsi="Arial" w:cs="Arial"/>
                <w:sz w:val="22"/>
                <w:szCs w:val="22"/>
              </w:rPr>
            </w:pPr>
          </w:p>
          <w:p w14:paraId="0827E7E1" w14:textId="5BC3BA9B"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social worker to suggest low</w:t>
            </w:r>
            <w:r w:rsidR="22E45F5E" w:rsidRPr="00760C36">
              <w:rPr>
                <w:rFonts w:ascii="Arial" w:eastAsia="Arial" w:hAnsi="Arial" w:cs="Arial"/>
                <w:sz w:val="22"/>
                <w:szCs w:val="22"/>
              </w:rPr>
              <w:t>-</w:t>
            </w:r>
            <w:r w:rsidRPr="00760C36">
              <w:rPr>
                <w:rFonts w:ascii="Arial" w:eastAsia="Arial" w:hAnsi="Arial" w:cs="Arial"/>
                <w:sz w:val="22"/>
                <w:szCs w:val="22"/>
              </w:rPr>
              <w:t>cost psychological therapy for patients</w:t>
            </w:r>
          </w:p>
          <w:p w14:paraId="55293547"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Reviews previous continuity clinic patients with seizures to determine the number with seizure action plans </w:t>
            </w:r>
          </w:p>
          <w:p w14:paraId="6D74B57D" w14:textId="2C33AAB9"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a pattern of prolonged patient visits and level of billing</w:t>
            </w:r>
          </w:p>
        </w:tc>
      </w:tr>
      <w:tr w:rsidR="001B59EA" w:rsidRPr="00760C36" w14:paraId="50A69215" w14:textId="77777777" w:rsidTr="1B24BE6D">
        <w:tc>
          <w:tcPr>
            <w:tcW w:w="4950" w:type="dxa"/>
            <w:tcBorders>
              <w:top w:val="single" w:sz="4" w:space="0" w:color="000000" w:themeColor="text1"/>
              <w:bottom w:val="single" w:sz="4" w:space="0" w:color="000000" w:themeColor="text1"/>
            </w:tcBorders>
            <w:shd w:val="clear" w:color="auto" w:fill="C9C9C9"/>
          </w:tcPr>
          <w:p w14:paraId="3E34E648"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607FAA" w:rsidRPr="00607FAA">
              <w:rPr>
                <w:rFonts w:ascii="Arial" w:eastAsia="Arial" w:hAnsi="Arial" w:cs="Arial"/>
                <w:i/>
              </w:rPr>
              <w:t>Advocates for or leads systems change that enhances high-value, efficient, and effective patient care and transition of care</w:t>
            </w:r>
          </w:p>
          <w:p w14:paraId="0E733140" w14:textId="77777777" w:rsidR="00607FAA" w:rsidRPr="00607FAA" w:rsidRDefault="00607FAA" w:rsidP="00607FAA">
            <w:pPr>
              <w:spacing w:after="0" w:line="240" w:lineRule="auto"/>
              <w:rPr>
                <w:rFonts w:ascii="Arial" w:eastAsia="Arial" w:hAnsi="Arial" w:cs="Arial"/>
                <w:i/>
              </w:rPr>
            </w:pPr>
          </w:p>
          <w:p w14:paraId="029ADE2E" w14:textId="25AE4BA1"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Participates in health policy advocacy activities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F5C908"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Develops an institutional protocol regarding the neuroimaging of patients with </w:t>
            </w:r>
            <w:proofErr w:type="gramStart"/>
            <w:r w:rsidRPr="00760C36">
              <w:rPr>
                <w:rFonts w:ascii="Arial" w:eastAsia="Arial" w:hAnsi="Arial" w:cs="Arial"/>
                <w:sz w:val="22"/>
                <w:szCs w:val="22"/>
              </w:rPr>
              <w:t>particular types</w:t>
            </w:r>
            <w:proofErr w:type="gramEnd"/>
            <w:r w:rsidRPr="00760C36">
              <w:rPr>
                <w:rFonts w:ascii="Arial" w:eastAsia="Arial" w:hAnsi="Arial" w:cs="Arial"/>
                <w:sz w:val="22"/>
                <w:szCs w:val="22"/>
              </w:rPr>
              <w:t xml:space="preserve"> of headaches and addresses neuroimaging as it relates to delivering high</w:t>
            </w:r>
            <w:r w:rsidR="22E45F5E" w:rsidRPr="00760C36">
              <w:rPr>
                <w:rFonts w:ascii="Arial" w:eastAsia="Arial" w:hAnsi="Arial" w:cs="Arial"/>
                <w:sz w:val="22"/>
                <w:szCs w:val="22"/>
              </w:rPr>
              <w:t>-</w:t>
            </w:r>
            <w:r w:rsidRPr="00760C36">
              <w:rPr>
                <w:rFonts w:ascii="Arial" w:eastAsia="Arial" w:hAnsi="Arial" w:cs="Arial"/>
                <w:sz w:val="22"/>
                <w:szCs w:val="22"/>
              </w:rPr>
              <w:t>value care</w:t>
            </w:r>
          </w:p>
          <w:p w14:paraId="1402E25D" w14:textId="77777777" w:rsidR="002013B3" w:rsidRPr="00760C36" w:rsidRDefault="002013B3" w:rsidP="002013B3">
            <w:pPr>
              <w:pStyle w:val="CommentText"/>
              <w:spacing w:after="0"/>
              <w:rPr>
                <w:rFonts w:ascii="Arial" w:hAnsi="Arial" w:cs="Arial"/>
                <w:sz w:val="22"/>
                <w:szCs w:val="22"/>
              </w:rPr>
            </w:pPr>
          </w:p>
          <w:p w14:paraId="128342CE" w14:textId="11ADF0E8"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Improves informed consent process for non-English</w:t>
            </w:r>
            <w:r w:rsidR="22E45F5E" w:rsidRPr="00760C36">
              <w:rPr>
                <w:rFonts w:ascii="Arial" w:eastAsia="Arial" w:hAnsi="Arial" w:cs="Arial"/>
                <w:sz w:val="22"/>
                <w:szCs w:val="22"/>
              </w:rPr>
              <w:t>-</w:t>
            </w:r>
            <w:r w:rsidRPr="00760C36">
              <w:rPr>
                <w:rFonts w:ascii="Arial" w:eastAsia="Arial" w:hAnsi="Arial" w:cs="Arial"/>
                <w:sz w:val="22"/>
                <w:szCs w:val="22"/>
              </w:rPr>
              <w:t xml:space="preserve">speaking patients requiring </w:t>
            </w:r>
            <w:r w:rsidR="003E42B1" w:rsidRPr="00760C36">
              <w:rPr>
                <w:rFonts w:ascii="Arial" w:eastAsia="Arial" w:hAnsi="Arial" w:cs="Arial"/>
                <w:sz w:val="22"/>
                <w:szCs w:val="22"/>
              </w:rPr>
              <w:t>i</w:t>
            </w:r>
            <w:r w:rsidRPr="00760C36">
              <w:rPr>
                <w:rFonts w:ascii="Arial" w:eastAsia="Arial" w:hAnsi="Arial" w:cs="Arial"/>
                <w:sz w:val="22"/>
                <w:szCs w:val="22"/>
              </w:rPr>
              <w:t xml:space="preserve">nterpreter services </w:t>
            </w:r>
          </w:p>
        </w:tc>
      </w:tr>
      <w:tr w:rsidR="00534C33" w:rsidRPr="00760C36" w14:paraId="4BB8BADD" w14:textId="77777777" w:rsidTr="1B24BE6D">
        <w:tc>
          <w:tcPr>
            <w:tcW w:w="4950" w:type="dxa"/>
            <w:shd w:val="clear" w:color="auto" w:fill="FFD965"/>
          </w:tcPr>
          <w:p w14:paraId="213F00C7" w14:textId="77777777" w:rsidR="00793231" w:rsidRPr="00760C36" w:rsidRDefault="00DE07EC" w:rsidP="00926C79">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5E9DB79D" w14:textId="77777777" w:rsidR="002013B3" w:rsidRPr="00760C36" w:rsidRDefault="3C27A04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462A89DB" w14:textId="77777777" w:rsidR="002013B3"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2B21D36D" w14:textId="2893B8F0" w:rsidR="00793231" w:rsidRPr="00760C36" w:rsidRDefault="00DE07E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tc>
      </w:tr>
      <w:tr w:rsidR="00534C33" w:rsidRPr="00760C36" w14:paraId="78EDA12B" w14:textId="77777777" w:rsidTr="1B24BE6D">
        <w:tc>
          <w:tcPr>
            <w:tcW w:w="4950" w:type="dxa"/>
            <w:shd w:val="clear" w:color="auto" w:fill="8DB3E2" w:themeFill="text2" w:themeFillTint="66"/>
          </w:tcPr>
          <w:p w14:paraId="08E587F4" w14:textId="77777777" w:rsidR="00793231" w:rsidRPr="00760C36" w:rsidRDefault="00DE07EC" w:rsidP="00926C79">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689D630C" w14:textId="4C4E8106" w:rsidR="00793231" w:rsidRPr="00760C36" w:rsidRDefault="00793231" w:rsidP="002013B3">
            <w:pPr>
              <w:pStyle w:val="CommentText"/>
              <w:numPr>
                <w:ilvl w:val="0"/>
                <w:numId w:val="27"/>
              </w:numPr>
              <w:spacing w:after="0"/>
              <w:ind w:left="180" w:hanging="180"/>
              <w:rPr>
                <w:rFonts w:ascii="Arial" w:hAnsi="Arial" w:cs="Arial"/>
                <w:sz w:val="22"/>
                <w:szCs w:val="22"/>
              </w:rPr>
            </w:pPr>
          </w:p>
        </w:tc>
      </w:tr>
      <w:tr w:rsidR="00534C33" w:rsidRPr="00760C36" w14:paraId="7E8E1210" w14:textId="77777777" w:rsidTr="1B24BE6D">
        <w:trPr>
          <w:trHeight w:val="80"/>
        </w:trPr>
        <w:tc>
          <w:tcPr>
            <w:tcW w:w="4950" w:type="dxa"/>
            <w:shd w:val="clear" w:color="auto" w:fill="A8D08D"/>
          </w:tcPr>
          <w:p w14:paraId="4F4CD858" w14:textId="77777777" w:rsidR="009F1292" w:rsidRPr="00760C36" w:rsidRDefault="00DE07EC" w:rsidP="00926C79">
            <w:pPr>
              <w:spacing w:after="0" w:line="240" w:lineRule="auto"/>
              <w:rPr>
                <w:rFonts w:ascii="Arial" w:eastAsia="Arial" w:hAnsi="Arial" w:cs="Arial"/>
              </w:rPr>
            </w:pPr>
            <w:r w:rsidRPr="00760C36">
              <w:rPr>
                <w:rFonts w:ascii="Arial" w:eastAsia="Arial" w:hAnsi="Arial" w:cs="Arial"/>
              </w:rPr>
              <w:t>Notes or Resources</w:t>
            </w:r>
          </w:p>
          <w:p w14:paraId="52148D32" w14:textId="77777777" w:rsidR="009F1292" w:rsidRPr="00760C36" w:rsidRDefault="009F1292" w:rsidP="00926C79">
            <w:pPr>
              <w:spacing w:after="0" w:line="240" w:lineRule="auto"/>
              <w:rPr>
                <w:rFonts w:ascii="Arial" w:eastAsia="Arial" w:hAnsi="Arial" w:cs="Arial"/>
              </w:rPr>
            </w:pPr>
          </w:p>
          <w:p w14:paraId="7979A036" w14:textId="77777777" w:rsidR="009F1292" w:rsidRPr="00760C36" w:rsidRDefault="009F1292" w:rsidP="00926C79">
            <w:pPr>
              <w:spacing w:after="0" w:line="240" w:lineRule="auto"/>
              <w:rPr>
                <w:rFonts w:ascii="Arial" w:eastAsia="Arial" w:hAnsi="Arial" w:cs="Arial"/>
              </w:rPr>
            </w:pPr>
          </w:p>
          <w:p w14:paraId="4A042AC8" w14:textId="77777777" w:rsidR="009F1292" w:rsidRPr="00760C36" w:rsidRDefault="009F1292" w:rsidP="00926C79">
            <w:pPr>
              <w:spacing w:after="0" w:line="240" w:lineRule="auto"/>
              <w:rPr>
                <w:rFonts w:ascii="Arial" w:eastAsia="Arial" w:hAnsi="Arial" w:cs="Arial"/>
              </w:rPr>
            </w:pPr>
          </w:p>
          <w:p w14:paraId="1CEA1B8A" w14:textId="77777777" w:rsidR="009F1292" w:rsidRPr="00760C36" w:rsidRDefault="009F1292" w:rsidP="00926C79">
            <w:pPr>
              <w:spacing w:after="0" w:line="240" w:lineRule="auto"/>
              <w:rPr>
                <w:rFonts w:ascii="Arial" w:eastAsia="Arial" w:hAnsi="Arial" w:cs="Arial"/>
              </w:rPr>
            </w:pPr>
          </w:p>
          <w:p w14:paraId="5C2F51A7" w14:textId="77777777" w:rsidR="009F1292" w:rsidRPr="00760C36" w:rsidRDefault="009F1292" w:rsidP="00926C79">
            <w:pPr>
              <w:spacing w:after="0" w:line="240" w:lineRule="auto"/>
              <w:rPr>
                <w:rFonts w:ascii="Arial" w:eastAsia="Arial" w:hAnsi="Arial" w:cs="Arial"/>
              </w:rPr>
            </w:pPr>
          </w:p>
          <w:p w14:paraId="1E5C4950" w14:textId="77777777" w:rsidR="009F1292" w:rsidRPr="00760C36" w:rsidRDefault="009F1292" w:rsidP="00926C79">
            <w:pPr>
              <w:spacing w:after="0" w:line="240" w:lineRule="auto"/>
              <w:rPr>
                <w:rFonts w:ascii="Arial" w:eastAsia="Arial" w:hAnsi="Arial" w:cs="Arial"/>
              </w:rPr>
            </w:pPr>
          </w:p>
          <w:p w14:paraId="55754D24" w14:textId="77777777" w:rsidR="009F1292" w:rsidRPr="00760C36" w:rsidRDefault="009F1292" w:rsidP="00926C79">
            <w:pPr>
              <w:spacing w:after="0" w:line="240" w:lineRule="auto"/>
              <w:rPr>
                <w:rFonts w:ascii="Arial" w:eastAsia="Arial" w:hAnsi="Arial" w:cs="Arial"/>
              </w:rPr>
            </w:pPr>
          </w:p>
          <w:p w14:paraId="101D3812" w14:textId="77777777" w:rsidR="009F1292" w:rsidRPr="00760C36" w:rsidRDefault="009F1292" w:rsidP="00926C79">
            <w:pPr>
              <w:spacing w:after="0" w:line="240" w:lineRule="auto"/>
              <w:rPr>
                <w:rFonts w:ascii="Arial" w:eastAsia="Arial" w:hAnsi="Arial" w:cs="Arial"/>
              </w:rPr>
            </w:pPr>
          </w:p>
          <w:p w14:paraId="435CEE81" w14:textId="77777777" w:rsidR="009F1292" w:rsidRPr="00760C36" w:rsidRDefault="009F1292" w:rsidP="00926C79">
            <w:pPr>
              <w:spacing w:after="0" w:line="240" w:lineRule="auto"/>
              <w:rPr>
                <w:rFonts w:ascii="Arial" w:eastAsia="Arial" w:hAnsi="Arial" w:cs="Arial"/>
              </w:rPr>
            </w:pPr>
          </w:p>
          <w:p w14:paraId="5F36A29A" w14:textId="77777777" w:rsidR="00793231" w:rsidRPr="00760C36" w:rsidRDefault="00793231" w:rsidP="00926C79">
            <w:pPr>
              <w:spacing w:after="0" w:line="240" w:lineRule="auto"/>
              <w:rPr>
                <w:rFonts w:ascii="Arial" w:eastAsia="Arial" w:hAnsi="Arial" w:cs="Arial"/>
              </w:rPr>
            </w:pPr>
          </w:p>
        </w:tc>
        <w:tc>
          <w:tcPr>
            <w:tcW w:w="9175" w:type="dxa"/>
            <w:shd w:val="clear" w:color="auto" w:fill="A8D08D"/>
          </w:tcPr>
          <w:p w14:paraId="3FAE7BD8"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AAN. Neurology career center. </w:t>
            </w:r>
            <w:hyperlink r:id="rId38" w:history="1">
              <w:r w:rsidRPr="00760C36">
                <w:rPr>
                  <w:rStyle w:val="Hyperlink"/>
                  <w:rFonts w:ascii="Arial" w:eastAsia="Arial" w:hAnsi="Arial" w:cs="Arial"/>
                  <w:sz w:val="22"/>
                  <w:szCs w:val="22"/>
                </w:rPr>
                <w:t>https://careers.aan.com/</w:t>
              </w:r>
            </w:hyperlink>
            <w:r w:rsidRPr="00760C36">
              <w:rPr>
                <w:rFonts w:ascii="Arial" w:eastAsia="Arial" w:hAnsi="Arial" w:cs="Arial"/>
                <w:color w:val="000000" w:themeColor="text1"/>
                <w:sz w:val="22"/>
                <w:szCs w:val="22"/>
              </w:rPr>
              <w:t>. 2021.</w:t>
            </w:r>
          </w:p>
          <w:p w14:paraId="159EBAA5" w14:textId="4884B91C" w:rsidR="00513C2F" w:rsidRPr="00760C36" w:rsidRDefault="00513C2F" w:rsidP="00513C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AHRQ. Measuring the Quality of Physician Care. </w:t>
            </w:r>
            <w:hyperlink r:id="rId39" w:history="1">
              <w:r w:rsidRPr="00760C36">
                <w:rPr>
                  <w:rStyle w:val="Hyperlink"/>
                  <w:rFonts w:ascii="Arial" w:eastAsia="Arial" w:hAnsi="Arial" w:cs="Arial"/>
                  <w:sz w:val="22"/>
                  <w:szCs w:val="22"/>
                </w:rPr>
                <w:t>https://www.ahrq.gov/professionals/quality-patient-safety/talkingquality/create/physician/challenges.html</w:t>
              </w:r>
            </w:hyperlink>
            <w:r w:rsidRPr="00760C36">
              <w:rPr>
                <w:rFonts w:ascii="Arial" w:eastAsia="Arial" w:hAnsi="Arial" w:cs="Arial"/>
                <w:sz w:val="22"/>
                <w:szCs w:val="22"/>
              </w:rPr>
              <w:t>. 2021.</w:t>
            </w:r>
          </w:p>
          <w:p w14:paraId="5C6573CE" w14:textId="35CF16D9" w:rsidR="00513C2F" w:rsidRPr="00760C36" w:rsidRDefault="00513C2F" w:rsidP="00513C2F">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AHRQ. Major Physician Performance Sets. </w:t>
            </w:r>
            <w:hyperlink r:id="rId40" w:history="1">
              <w:r w:rsidRPr="00760C36">
                <w:rPr>
                  <w:rStyle w:val="Hyperlink"/>
                  <w:rFonts w:ascii="Arial" w:eastAsia="Arial" w:hAnsi="Arial" w:cs="Arial"/>
                  <w:sz w:val="22"/>
                  <w:szCs w:val="22"/>
                </w:rPr>
                <w:t>https://www.ahrq.gov/professionals/quality-patient-safety/talkingquality/create/physician/measurementsets.html</w:t>
              </w:r>
            </w:hyperlink>
            <w:r w:rsidRPr="00760C36">
              <w:rPr>
                <w:rFonts w:ascii="Arial" w:eastAsia="Arial" w:hAnsi="Arial" w:cs="Arial"/>
                <w:sz w:val="22"/>
                <w:szCs w:val="22"/>
              </w:rPr>
              <w:t>. 2021.</w:t>
            </w:r>
          </w:p>
          <w:p w14:paraId="60B0A330"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The Commonwealth Fund.</w:t>
            </w:r>
            <w:r w:rsidRPr="00760C36">
              <w:rPr>
                <w:rFonts w:ascii="Arial" w:eastAsia="Arial" w:hAnsi="Arial" w:cs="Arial"/>
                <w:b/>
                <w:bCs/>
                <w:sz w:val="22"/>
                <w:szCs w:val="22"/>
              </w:rPr>
              <w:t xml:space="preserve"> </w:t>
            </w:r>
            <w:r w:rsidRPr="00760C36">
              <w:rPr>
                <w:rFonts w:ascii="Arial" w:eastAsia="Arial" w:hAnsi="Arial" w:cs="Arial"/>
                <w:sz w:val="22"/>
                <w:szCs w:val="22"/>
              </w:rPr>
              <w:t>Health System Data Center.</w:t>
            </w:r>
            <w:r w:rsidRPr="00760C36">
              <w:rPr>
                <w:rFonts w:ascii="Arial" w:eastAsia="Arial" w:hAnsi="Arial" w:cs="Arial"/>
                <w:b/>
                <w:bCs/>
                <w:sz w:val="22"/>
                <w:szCs w:val="22"/>
              </w:rPr>
              <w:t xml:space="preserve"> </w:t>
            </w:r>
            <w:hyperlink r:id="rId41" w:anchor="ind=1/sc=1" w:history="1">
              <w:r w:rsidRPr="00760C36">
                <w:rPr>
                  <w:rStyle w:val="Hyperlink"/>
                  <w:rFonts w:ascii="Arial" w:eastAsia="Arial" w:hAnsi="Arial" w:cs="Arial"/>
                  <w:sz w:val="22"/>
                  <w:szCs w:val="22"/>
                </w:rPr>
                <w:t>http://datacenter.commonwealthfund.org/?_ga=2.110888517.1505146611.1495417431-1811932185.1495417431#ind=1/sc=1</w:t>
              </w:r>
            </w:hyperlink>
            <w:r w:rsidRPr="00760C36">
              <w:rPr>
                <w:rFonts w:ascii="Arial" w:eastAsia="Arial" w:hAnsi="Arial" w:cs="Arial"/>
                <w:sz w:val="22"/>
                <w:szCs w:val="22"/>
              </w:rPr>
              <w:t>. 2021.</w:t>
            </w:r>
          </w:p>
          <w:p w14:paraId="40F81F04" w14:textId="4528C874" w:rsidR="00513C2F" w:rsidRPr="00760C36" w:rsidRDefault="00513C2F" w:rsidP="00513C2F">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Dzau</w:t>
            </w:r>
            <w:proofErr w:type="spellEnd"/>
            <w:r w:rsidRPr="00760C36">
              <w:rPr>
                <w:rFonts w:ascii="Arial" w:eastAsia="Arial" w:hAnsi="Arial" w:cs="Arial"/>
                <w:sz w:val="22"/>
                <w:szCs w:val="22"/>
              </w:rPr>
              <w:t xml:space="preserve"> VJ, McClellan M, Burke S, et al. Vital directions for health and health care: priorities form a national academy of medicine initiative. </w:t>
            </w:r>
            <w:r w:rsidRPr="00760C36">
              <w:rPr>
                <w:rFonts w:ascii="Arial" w:eastAsia="Arial" w:hAnsi="Arial" w:cs="Arial"/>
                <w:i/>
                <w:sz w:val="22"/>
                <w:szCs w:val="22"/>
              </w:rPr>
              <w:t>JAMA</w:t>
            </w:r>
            <w:r w:rsidRPr="00760C36">
              <w:rPr>
                <w:rFonts w:ascii="Arial" w:eastAsia="Arial" w:hAnsi="Arial" w:cs="Arial"/>
                <w:sz w:val="22"/>
                <w:szCs w:val="22"/>
              </w:rPr>
              <w:t xml:space="preserve">. 2017;317(14):1461-1470. </w:t>
            </w:r>
            <w:hyperlink r:id="rId42" w:history="1">
              <w:r w:rsidRPr="00760C36">
                <w:rPr>
                  <w:rStyle w:val="Hyperlink"/>
                  <w:rFonts w:ascii="Arial" w:eastAsia="Arial" w:hAnsi="Arial" w:cs="Arial"/>
                  <w:sz w:val="22"/>
                  <w:szCs w:val="22"/>
                </w:rPr>
                <w:t>https://nam.edu/vital-directions-for-health-health-care-priorities-from-a-national-academy-of-medicine-initiative/</w:t>
              </w:r>
            </w:hyperlink>
            <w:r w:rsidRPr="00760C36">
              <w:rPr>
                <w:rFonts w:ascii="Arial" w:eastAsia="Arial" w:hAnsi="Arial" w:cs="Arial"/>
                <w:sz w:val="22"/>
                <w:szCs w:val="22"/>
              </w:rPr>
              <w:t>. 2021.</w:t>
            </w:r>
          </w:p>
          <w:p w14:paraId="693A59A6" w14:textId="15940B6E" w:rsidR="000B47D8" w:rsidRPr="00760C36" w:rsidRDefault="00513C2F"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The Kaiser Family Foundation. Health Reform. </w:t>
            </w:r>
            <w:hyperlink r:id="rId43" w:history="1">
              <w:r w:rsidRPr="00760C36">
                <w:rPr>
                  <w:rStyle w:val="Hyperlink"/>
                  <w:rFonts w:ascii="Arial" w:eastAsia="Arial" w:hAnsi="Arial" w:cs="Arial"/>
                  <w:sz w:val="22"/>
                  <w:szCs w:val="22"/>
                </w:rPr>
                <w:t>https://www.kff.org/topic/health-reform/</w:t>
              </w:r>
            </w:hyperlink>
            <w:r w:rsidRPr="00760C36">
              <w:rPr>
                <w:rFonts w:ascii="Arial" w:eastAsia="Arial" w:hAnsi="Arial" w:cs="Arial"/>
                <w:sz w:val="22"/>
                <w:szCs w:val="22"/>
              </w:rPr>
              <w:t>. 2021.</w:t>
            </w:r>
          </w:p>
        </w:tc>
      </w:tr>
    </w:tbl>
    <w:p w14:paraId="2B57EB12" w14:textId="7FCA0EE1" w:rsidR="0003537F" w:rsidRDefault="0003537F" w:rsidP="00926C79">
      <w:pPr>
        <w:spacing w:after="0" w:line="240" w:lineRule="auto"/>
        <w:rPr>
          <w:rFonts w:ascii="Arial" w:eastAsia="Arial" w:hAnsi="Arial" w:cs="Arial"/>
        </w:rPr>
      </w:pPr>
    </w:p>
    <w:p w14:paraId="05A9D822" w14:textId="60E0B687" w:rsidR="0003537F" w:rsidRDefault="0003537F" w:rsidP="00926C79">
      <w:pPr>
        <w:spacing w:after="0" w:line="240" w:lineRule="auto"/>
        <w:rPr>
          <w:rFonts w:ascii="Arial" w:eastAsia="Arial" w:hAnsi="Arial" w:cs="Arial"/>
        </w:rPr>
      </w:pPr>
    </w:p>
    <w:p w14:paraId="19A6AFAA" w14:textId="77777777" w:rsidR="003E42B1" w:rsidRDefault="003E42B1" w:rsidP="00926C7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53D68EC6" w14:textId="77777777" w:rsidTr="1B24BE6D">
        <w:trPr>
          <w:trHeight w:val="760"/>
        </w:trPr>
        <w:tc>
          <w:tcPr>
            <w:tcW w:w="14125" w:type="dxa"/>
            <w:gridSpan w:val="2"/>
            <w:shd w:val="clear" w:color="auto" w:fill="9CC3E5"/>
          </w:tcPr>
          <w:p w14:paraId="5FD556B5" w14:textId="6980F6D6" w:rsidR="0003537F" w:rsidRPr="00760C36" w:rsidRDefault="0003537F" w:rsidP="00926C79">
            <w:pPr>
              <w:keepNext/>
              <w:pBdr>
                <w:top w:val="nil"/>
                <w:left w:val="nil"/>
                <w:bottom w:val="nil"/>
                <w:right w:val="nil"/>
                <w:between w:val="nil"/>
              </w:pBdr>
              <w:spacing w:after="0" w:line="240" w:lineRule="auto"/>
              <w:jc w:val="center"/>
              <w:rPr>
                <w:rFonts w:ascii="Arial" w:eastAsia="Arial" w:hAnsi="Arial" w:cs="Arial"/>
                <w:b/>
                <w:color w:val="000000"/>
              </w:rPr>
            </w:pPr>
            <w:bookmarkStart w:id="21" w:name="_Hlk65076948"/>
            <w:r w:rsidRPr="00760C36">
              <w:rPr>
                <w:rFonts w:ascii="Arial" w:eastAsia="Arial" w:hAnsi="Arial" w:cs="Arial"/>
              </w:rPr>
              <w:lastRenderedPageBreak/>
              <w:br w:type="page"/>
            </w:r>
            <w:r w:rsidRPr="00760C36">
              <w:rPr>
                <w:rFonts w:ascii="Arial" w:eastAsia="Arial" w:hAnsi="Arial" w:cs="Arial"/>
                <w:b/>
              </w:rPr>
              <w:t xml:space="preserve">Systems-Based Practice 5: Community Resources </w:t>
            </w:r>
          </w:p>
          <w:bookmarkEnd w:id="21"/>
          <w:p w14:paraId="166C4D1A" w14:textId="77777777" w:rsidR="0003537F" w:rsidRPr="00760C36" w:rsidRDefault="0003537F"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534C33" w:rsidRPr="00760C36" w14:paraId="665D4CB1" w14:textId="77777777" w:rsidTr="1B24BE6D">
        <w:tc>
          <w:tcPr>
            <w:tcW w:w="4950" w:type="dxa"/>
            <w:shd w:val="clear" w:color="auto" w:fill="FAC090"/>
          </w:tcPr>
          <w:p w14:paraId="693021D6" w14:textId="77777777" w:rsidR="0003537F" w:rsidRPr="00760C36" w:rsidRDefault="0003537F" w:rsidP="00926C79">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68EFBC3" w14:textId="77777777" w:rsidR="0003537F" w:rsidRPr="00760C36" w:rsidRDefault="0003537F" w:rsidP="00926C79">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75798C55" w14:textId="77777777" w:rsidTr="1B24BE6D">
        <w:tc>
          <w:tcPr>
            <w:tcW w:w="4950" w:type="dxa"/>
            <w:tcBorders>
              <w:top w:val="single" w:sz="4" w:space="0" w:color="000000" w:themeColor="text1"/>
              <w:bottom w:val="single" w:sz="4" w:space="0" w:color="000000" w:themeColor="text1"/>
            </w:tcBorders>
            <w:shd w:val="clear" w:color="auto" w:fill="C9C9C9"/>
          </w:tcPr>
          <w:p w14:paraId="42A4BBD0"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rPr>
              <w:t>Describes educational, mental health, rehabilitation, and community support resources for patients with neurodevelopmental disabilities ranging across the lifespan</w:t>
            </w:r>
          </w:p>
          <w:p w14:paraId="44C5E784" w14:textId="77777777" w:rsidR="00607FAA" w:rsidRPr="00607FAA" w:rsidRDefault="00607FAA" w:rsidP="00607FAA">
            <w:pPr>
              <w:spacing w:after="0" w:line="240" w:lineRule="auto"/>
              <w:rPr>
                <w:rFonts w:ascii="Arial" w:eastAsia="Arial" w:hAnsi="Arial" w:cs="Arial"/>
                <w:i/>
              </w:rPr>
            </w:pPr>
          </w:p>
          <w:p w14:paraId="7568AEC1" w14:textId="629A96CF" w:rsidR="0003537F"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Recognizes that most treatment for neurodevelopmental disabilities is provided in the community by community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445836" w14:textId="77777777" w:rsidR="002013B3" w:rsidRPr="00760C36" w:rsidRDefault="39A91E4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access to primary care and insurance status as social determinants of health</w:t>
            </w:r>
          </w:p>
          <w:p w14:paraId="1A291C56" w14:textId="77777777" w:rsidR="002013B3" w:rsidRPr="00760C36" w:rsidRDefault="002013B3" w:rsidP="002013B3">
            <w:pPr>
              <w:pStyle w:val="CommentText"/>
              <w:spacing w:after="0"/>
              <w:rPr>
                <w:rFonts w:ascii="Arial" w:hAnsi="Arial" w:cs="Arial"/>
                <w:sz w:val="22"/>
                <w:szCs w:val="22"/>
              </w:rPr>
            </w:pPr>
          </w:p>
          <w:p w14:paraId="08A21366" w14:textId="77777777" w:rsidR="002013B3" w:rsidRPr="00760C36" w:rsidRDefault="002013B3" w:rsidP="002013B3">
            <w:pPr>
              <w:pStyle w:val="CommentText"/>
              <w:spacing w:after="0"/>
              <w:rPr>
                <w:rFonts w:ascii="Arial" w:hAnsi="Arial" w:cs="Arial"/>
                <w:sz w:val="22"/>
                <w:szCs w:val="22"/>
              </w:rPr>
            </w:pPr>
          </w:p>
          <w:p w14:paraId="368BBAA2" w14:textId="77777777" w:rsidR="002013B3" w:rsidRPr="00760C36" w:rsidRDefault="002013B3" w:rsidP="002013B3">
            <w:pPr>
              <w:pStyle w:val="CommentText"/>
              <w:spacing w:after="0"/>
              <w:rPr>
                <w:rFonts w:ascii="Arial" w:hAnsi="Arial" w:cs="Arial"/>
                <w:sz w:val="22"/>
                <w:szCs w:val="22"/>
              </w:rPr>
            </w:pPr>
          </w:p>
          <w:p w14:paraId="3AE9D34E" w14:textId="77777777" w:rsidR="002013B3" w:rsidRPr="00760C36" w:rsidRDefault="002013B3" w:rsidP="002013B3">
            <w:pPr>
              <w:pStyle w:val="CommentText"/>
              <w:spacing w:after="0"/>
              <w:rPr>
                <w:rFonts w:ascii="Arial" w:hAnsi="Arial" w:cs="Arial"/>
                <w:sz w:val="22"/>
                <w:szCs w:val="22"/>
              </w:rPr>
            </w:pPr>
          </w:p>
          <w:p w14:paraId="55569406" w14:textId="2983A8A7" w:rsidR="0003537F" w:rsidRPr="00760C36" w:rsidRDefault="5C45D515"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w:t>
            </w:r>
            <w:r w:rsidR="1E60CBBD" w:rsidRPr="00760C36">
              <w:rPr>
                <w:rFonts w:ascii="Arial" w:eastAsia="Arial" w:hAnsi="Arial" w:cs="Arial"/>
                <w:sz w:val="22"/>
                <w:szCs w:val="22"/>
              </w:rPr>
              <w:t>available county- or state-based developmental services and resources</w:t>
            </w:r>
          </w:p>
        </w:tc>
      </w:tr>
      <w:tr w:rsidR="001B59EA" w:rsidRPr="00760C36" w14:paraId="27325B39" w14:textId="77777777" w:rsidTr="1B24BE6D">
        <w:tc>
          <w:tcPr>
            <w:tcW w:w="4950" w:type="dxa"/>
            <w:tcBorders>
              <w:top w:val="single" w:sz="4" w:space="0" w:color="000000" w:themeColor="text1"/>
              <w:bottom w:val="single" w:sz="4" w:space="0" w:color="000000" w:themeColor="text1"/>
            </w:tcBorders>
            <w:shd w:val="clear" w:color="auto" w:fill="C9C9C9"/>
          </w:tcPr>
          <w:p w14:paraId="5FEA83A6"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Makes initial referrals to educational, mental health, rehabilitation, and community support resources for patients with neurodevelopmental disabilities ranging across the lifespan</w:t>
            </w:r>
          </w:p>
          <w:p w14:paraId="42C96DC4" w14:textId="77777777" w:rsidR="00607FAA" w:rsidRPr="00607FAA" w:rsidRDefault="00607FAA" w:rsidP="00607FAA">
            <w:pPr>
              <w:spacing w:after="0" w:line="240" w:lineRule="auto"/>
              <w:rPr>
                <w:rFonts w:ascii="Arial" w:eastAsia="Arial" w:hAnsi="Arial" w:cs="Arial"/>
                <w:i/>
              </w:rPr>
            </w:pPr>
          </w:p>
          <w:p w14:paraId="43D82C74" w14:textId="74DF66C7" w:rsidR="0003537F" w:rsidRPr="00760C36" w:rsidRDefault="00607FAA" w:rsidP="00607FAA">
            <w:pPr>
              <w:spacing w:after="0" w:line="240" w:lineRule="auto"/>
              <w:rPr>
                <w:rFonts w:ascii="Arial" w:eastAsia="Arial" w:hAnsi="Arial" w:cs="Arial"/>
                <w:i/>
              </w:rPr>
            </w:pPr>
            <w:r w:rsidRPr="00607FAA">
              <w:rPr>
                <w:rFonts w:ascii="Arial" w:eastAsia="Arial" w:hAnsi="Arial" w:cs="Arial"/>
                <w:i/>
              </w:rPr>
              <w:t>Discusses relevant laws that guide the care of people with neurodevelopmental disabilities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815235" w14:textId="44F790F3" w:rsidR="002013B3" w:rsidRPr="00760C36" w:rsidRDefault="6211B43A"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Refers families to appropriate county-</w:t>
            </w:r>
            <w:r w:rsidR="188BD350" w:rsidRPr="00760C36">
              <w:rPr>
                <w:rFonts w:ascii="Arial" w:eastAsia="Arial" w:hAnsi="Arial" w:cs="Arial"/>
                <w:sz w:val="22"/>
                <w:szCs w:val="22"/>
              </w:rPr>
              <w:t xml:space="preserve"> or state-</w:t>
            </w:r>
            <w:r w:rsidRPr="00760C36">
              <w:rPr>
                <w:rFonts w:ascii="Arial" w:eastAsia="Arial" w:hAnsi="Arial" w:cs="Arial"/>
                <w:sz w:val="22"/>
                <w:szCs w:val="22"/>
              </w:rPr>
              <w:t>based services (e.g.</w:t>
            </w:r>
            <w:r w:rsidR="00011553">
              <w:rPr>
                <w:rFonts w:ascii="Arial" w:eastAsia="Arial" w:hAnsi="Arial" w:cs="Arial"/>
                <w:sz w:val="22"/>
                <w:szCs w:val="22"/>
              </w:rPr>
              <w:t>,</w:t>
            </w:r>
            <w:r w:rsidRPr="00760C36">
              <w:rPr>
                <w:rFonts w:ascii="Arial" w:eastAsia="Arial" w:hAnsi="Arial" w:cs="Arial"/>
                <w:sz w:val="22"/>
                <w:szCs w:val="22"/>
              </w:rPr>
              <w:t xml:space="preserve"> Early Intervention, Birth to </w:t>
            </w:r>
            <w:r w:rsidR="00011553">
              <w:rPr>
                <w:rFonts w:ascii="Arial" w:eastAsia="Arial" w:hAnsi="Arial" w:cs="Arial"/>
                <w:sz w:val="22"/>
                <w:szCs w:val="22"/>
              </w:rPr>
              <w:t>3</w:t>
            </w:r>
            <w:r w:rsidRPr="00760C36">
              <w:rPr>
                <w:rFonts w:ascii="Arial" w:eastAsia="Arial" w:hAnsi="Arial" w:cs="Arial"/>
                <w:sz w:val="22"/>
                <w:szCs w:val="22"/>
              </w:rPr>
              <w:t>)</w:t>
            </w:r>
          </w:p>
          <w:p w14:paraId="47A1C14E" w14:textId="781F7D46" w:rsidR="002013B3" w:rsidRPr="00760C36" w:rsidRDefault="6CBA156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that the hospital serves a large, low</w:t>
            </w:r>
            <w:r w:rsidR="00011553">
              <w:rPr>
                <w:rFonts w:ascii="Arial" w:eastAsia="Arial" w:hAnsi="Arial" w:cs="Arial"/>
                <w:sz w:val="22"/>
                <w:szCs w:val="22"/>
              </w:rPr>
              <w:t>-</w:t>
            </w:r>
            <w:r w:rsidRPr="00760C36">
              <w:rPr>
                <w:rFonts w:ascii="Arial" w:eastAsia="Arial" w:hAnsi="Arial" w:cs="Arial"/>
                <w:sz w:val="22"/>
                <w:szCs w:val="22"/>
              </w:rPr>
              <w:t>income</w:t>
            </w:r>
            <w:r w:rsidR="00011553">
              <w:rPr>
                <w:rFonts w:ascii="Arial" w:eastAsia="Arial" w:hAnsi="Arial" w:cs="Arial"/>
                <w:sz w:val="22"/>
                <w:szCs w:val="22"/>
              </w:rPr>
              <w:t>,</w:t>
            </w:r>
            <w:r w:rsidRPr="00760C36">
              <w:rPr>
                <w:rFonts w:ascii="Arial" w:eastAsia="Arial" w:hAnsi="Arial" w:cs="Arial"/>
                <w:sz w:val="22"/>
                <w:szCs w:val="22"/>
              </w:rPr>
              <w:t xml:space="preserve"> rural area without good public transportation and because of this, many patients have difficulty with </w:t>
            </w:r>
            <w:r w:rsidR="3300B7F9" w:rsidRPr="00760C36">
              <w:rPr>
                <w:rFonts w:ascii="Arial" w:eastAsia="Arial" w:hAnsi="Arial" w:cs="Arial"/>
                <w:sz w:val="22"/>
                <w:szCs w:val="22"/>
              </w:rPr>
              <w:t xml:space="preserve">making appointments, going to therapy, or </w:t>
            </w:r>
            <w:r w:rsidRPr="00760C36">
              <w:rPr>
                <w:rFonts w:ascii="Arial" w:eastAsia="Arial" w:hAnsi="Arial" w:cs="Arial"/>
                <w:sz w:val="22"/>
                <w:szCs w:val="22"/>
              </w:rPr>
              <w:t>accessing medications</w:t>
            </w:r>
          </w:p>
          <w:p w14:paraId="0EC804AA" w14:textId="77777777" w:rsidR="002013B3" w:rsidRPr="00760C36" w:rsidRDefault="002013B3" w:rsidP="002013B3">
            <w:pPr>
              <w:pStyle w:val="CommentText"/>
              <w:spacing w:after="0"/>
              <w:rPr>
                <w:rFonts w:ascii="Arial" w:hAnsi="Arial" w:cs="Arial"/>
                <w:sz w:val="22"/>
                <w:szCs w:val="22"/>
              </w:rPr>
            </w:pPr>
          </w:p>
          <w:p w14:paraId="6B0E199E" w14:textId="589962B0" w:rsidR="002013B3" w:rsidRPr="00760C36" w:rsidRDefault="1BE9D147"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Counsels</w:t>
            </w:r>
            <w:r w:rsidR="2DCBA399" w:rsidRPr="00760C36">
              <w:rPr>
                <w:rFonts w:ascii="Arial" w:eastAsia="Arial" w:hAnsi="Arial" w:cs="Arial"/>
                <w:sz w:val="22"/>
                <w:szCs w:val="22"/>
              </w:rPr>
              <w:t xml:space="preserve"> patients and</w:t>
            </w:r>
            <w:r w:rsidRPr="00760C36">
              <w:rPr>
                <w:rFonts w:ascii="Arial" w:eastAsia="Arial" w:hAnsi="Arial" w:cs="Arial"/>
                <w:sz w:val="22"/>
                <w:szCs w:val="22"/>
              </w:rPr>
              <w:t xml:space="preserve"> families </w:t>
            </w:r>
            <w:r w:rsidR="375EEA74" w:rsidRPr="00760C36">
              <w:rPr>
                <w:rFonts w:ascii="Arial" w:eastAsia="Arial" w:hAnsi="Arial" w:cs="Arial"/>
                <w:sz w:val="22"/>
                <w:szCs w:val="22"/>
              </w:rPr>
              <w:t xml:space="preserve">on </w:t>
            </w:r>
            <w:r w:rsidR="360BFE4E" w:rsidRPr="00760C36">
              <w:rPr>
                <w:rFonts w:ascii="Arial" w:eastAsia="Arial" w:hAnsi="Arial" w:cs="Arial"/>
                <w:sz w:val="22"/>
                <w:szCs w:val="22"/>
              </w:rPr>
              <w:t xml:space="preserve">the </w:t>
            </w:r>
            <w:r w:rsidR="375EEA74" w:rsidRPr="00760C36">
              <w:rPr>
                <w:rFonts w:ascii="Arial" w:eastAsia="Arial" w:hAnsi="Arial" w:cs="Arial"/>
                <w:sz w:val="22"/>
                <w:szCs w:val="22"/>
              </w:rPr>
              <w:t xml:space="preserve">right to free and </w:t>
            </w:r>
            <w:r w:rsidR="5814FC3E" w:rsidRPr="00760C36">
              <w:rPr>
                <w:rFonts w:ascii="Arial" w:eastAsia="Arial" w:hAnsi="Arial" w:cs="Arial"/>
                <w:sz w:val="22"/>
                <w:szCs w:val="22"/>
              </w:rPr>
              <w:t xml:space="preserve">appropriate </w:t>
            </w:r>
            <w:r w:rsidR="375EEA74" w:rsidRPr="00760C36">
              <w:rPr>
                <w:rFonts w:ascii="Arial" w:eastAsia="Arial" w:hAnsi="Arial" w:cs="Arial"/>
                <w:sz w:val="22"/>
                <w:szCs w:val="22"/>
              </w:rPr>
              <w:t>public education</w:t>
            </w:r>
          </w:p>
          <w:p w14:paraId="23F5C925" w14:textId="37320623" w:rsidR="0003537F" w:rsidRPr="00760C36" w:rsidRDefault="1B24BE6D" w:rsidP="002013B3">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Counsels family of child with severe intellectual disability (ID) and autism spectrum disorder (ASD) on available Medicaid waiver programs and waitlist</w:t>
            </w:r>
            <w:r w:rsidRPr="1B24BE6D">
              <w:rPr>
                <w:rFonts w:ascii="Arial" w:eastAsia="Arial" w:hAnsi="Arial" w:cs="Arial"/>
                <w:sz w:val="22"/>
                <w:szCs w:val="22"/>
              </w:rPr>
              <w:t>s</w:t>
            </w:r>
          </w:p>
        </w:tc>
      </w:tr>
      <w:tr w:rsidR="001B59EA" w:rsidRPr="00760C36" w14:paraId="01AADFD4" w14:textId="77777777" w:rsidTr="1B24BE6D">
        <w:tc>
          <w:tcPr>
            <w:tcW w:w="4950" w:type="dxa"/>
            <w:tcBorders>
              <w:top w:val="single" w:sz="4" w:space="0" w:color="000000" w:themeColor="text1"/>
              <w:bottom w:val="single" w:sz="4" w:space="0" w:color="000000" w:themeColor="text1"/>
            </w:tcBorders>
            <w:shd w:val="clear" w:color="auto" w:fill="C9C9C9"/>
          </w:tcPr>
          <w:p w14:paraId="03AAF727"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rPr>
              <w:t>Makes more complex referrals with requests for specific interventions to educational, mental health, rehabilitation, and community support resources for patients with neurodevelopmental disabilities ranging across the lifespan</w:t>
            </w:r>
          </w:p>
          <w:p w14:paraId="50D84FEF" w14:textId="77777777" w:rsidR="00607FAA" w:rsidRPr="00607FAA" w:rsidRDefault="00607FAA" w:rsidP="00607FAA">
            <w:pPr>
              <w:spacing w:after="0" w:line="240" w:lineRule="auto"/>
              <w:rPr>
                <w:rFonts w:ascii="Arial" w:eastAsia="Arial" w:hAnsi="Arial" w:cs="Arial"/>
                <w:i/>
              </w:rPr>
            </w:pPr>
          </w:p>
          <w:p w14:paraId="587D741F" w14:textId="157F6994" w:rsidR="0003537F"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Participates in a community meeting (e.g., individualized education plan, parent group, etc.)</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352412" w14:textId="77777777" w:rsidR="002013B3" w:rsidRPr="00760C36" w:rsidRDefault="39A91E48"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Provides information about resources for a local food bank and dental clinic near the patient’s home when managing patients in continuity clinic</w:t>
            </w:r>
          </w:p>
          <w:p w14:paraId="02AB27B1" w14:textId="77777777" w:rsidR="002013B3" w:rsidRPr="00760C36" w:rsidRDefault="2A2CC49F"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Refers a patient </w:t>
            </w:r>
            <w:r w:rsidR="5D05B0EE" w:rsidRPr="00760C36">
              <w:rPr>
                <w:rFonts w:ascii="Arial" w:eastAsia="Arial" w:hAnsi="Arial" w:cs="Arial"/>
                <w:sz w:val="22"/>
                <w:szCs w:val="22"/>
              </w:rPr>
              <w:t>with communication disorder for augmentative and alternative communication providers</w:t>
            </w:r>
          </w:p>
          <w:p w14:paraId="565AEB7F" w14:textId="77777777" w:rsidR="002013B3" w:rsidRPr="00760C36" w:rsidRDefault="002013B3" w:rsidP="002013B3">
            <w:pPr>
              <w:pStyle w:val="CommentText"/>
              <w:spacing w:after="0"/>
              <w:rPr>
                <w:rFonts w:ascii="Arial" w:hAnsi="Arial" w:cs="Arial"/>
                <w:sz w:val="22"/>
                <w:szCs w:val="22"/>
              </w:rPr>
            </w:pPr>
          </w:p>
          <w:p w14:paraId="71F4D52A" w14:textId="77777777" w:rsidR="002013B3" w:rsidRPr="00760C36" w:rsidRDefault="002013B3" w:rsidP="002013B3">
            <w:pPr>
              <w:pStyle w:val="CommentText"/>
              <w:spacing w:after="0"/>
              <w:rPr>
                <w:rFonts w:ascii="Arial" w:hAnsi="Arial" w:cs="Arial"/>
                <w:sz w:val="22"/>
                <w:szCs w:val="22"/>
              </w:rPr>
            </w:pPr>
          </w:p>
          <w:p w14:paraId="70F61CAF" w14:textId="77777777" w:rsidR="002013B3" w:rsidRPr="00760C36" w:rsidRDefault="002013B3" w:rsidP="002013B3">
            <w:pPr>
              <w:pStyle w:val="CommentText"/>
              <w:spacing w:after="0"/>
              <w:rPr>
                <w:rFonts w:ascii="Arial" w:hAnsi="Arial" w:cs="Arial"/>
                <w:sz w:val="22"/>
                <w:szCs w:val="22"/>
              </w:rPr>
            </w:pPr>
          </w:p>
          <w:p w14:paraId="7C0908FE" w14:textId="58A299E0" w:rsidR="00F17292" w:rsidRPr="00760C36" w:rsidRDefault="00F17292"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Attends an IEP meeting for a patient</w:t>
            </w:r>
          </w:p>
        </w:tc>
      </w:tr>
      <w:tr w:rsidR="001B59EA" w:rsidRPr="00760C36" w14:paraId="2CF404ED" w14:textId="77777777" w:rsidTr="1B24BE6D">
        <w:tc>
          <w:tcPr>
            <w:tcW w:w="4950" w:type="dxa"/>
            <w:tcBorders>
              <w:top w:val="single" w:sz="4" w:space="0" w:color="000000" w:themeColor="text1"/>
              <w:bottom w:val="single" w:sz="4" w:space="0" w:color="000000" w:themeColor="text1"/>
            </w:tcBorders>
            <w:shd w:val="clear" w:color="auto" w:fill="C9C9C9"/>
          </w:tcPr>
          <w:p w14:paraId="7AE5AE3E"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Consistently demonstrates competence in referring and coordinating services</w:t>
            </w:r>
          </w:p>
          <w:p w14:paraId="585A7423" w14:textId="77777777" w:rsidR="00607FAA" w:rsidRPr="00607FAA" w:rsidRDefault="00607FAA" w:rsidP="00607FAA">
            <w:pPr>
              <w:spacing w:after="0" w:line="240" w:lineRule="auto"/>
              <w:rPr>
                <w:rFonts w:ascii="Arial" w:eastAsia="Arial" w:hAnsi="Arial" w:cs="Arial"/>
                <w:i/>
              </w:rPr>
            </w:pPr>
          </w:p>
          <w:p w14:paraId="1441A76A" w14:textId="70AAE35D" w:rsidR="0003537F" w:rsidRPr="00760C36" w:rsidRDefault="00607FAA" w:rsidP="00607FAA">
            <w:pPr>
              <w:spacing w:after="0" w:line="240" w:lineRule="auto"/>
              <w:rPr>
                <w:rFonts w:ascii="Arial" w:eastAsia="Arial" w:hAnsi="Arial" w:cs="Arial"/>
                <w:b/>
              </w:rPr>
            </w:pPr>
            <w:r w:rsidRPr="00607FAA">
              <w:rPr>
                <w:rFonts w:ascii="Arial" w:eastAsia="Arial" w:hAnsi="Arial" w:cs="Arial"/>
                <w:i/>
              </w:rPr>
              <w:t>Evaluates the strengths, challenges, and effectiveness of the community resources to which patients are referred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1027B4" w14:textId="77777777" w:rsidR="002013B3" w:rsidRPr="00760C36" w:rsidRDefault="75896D20"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Collaborates with patients and families to identify </w:t>
            </w:r>
            <w:r w:rsidR="0FE5CD9C" w:rsidRPr="00760C36">
              <w:rPr>
                <w:rFonts w:ascii="Arial" w:eastAsia="Arial" w:hAnsi="Arial" w:cs="Arial"/>
                <w:sz w:val="22"/>
                <w:szCs w:val="22"/>
              </w:rPr>
              <w:t xml:space="preserve">and refer to </w:t>
            </w:r>
            <w:r w:rsidRPr="00760C36">
              <w:rPr>
                <w:rFonts w:ascii="Arial" w:eastAsia="Arial" w:hAnsi="Arial" w:cs="Arial"/>
                <w:sz w:val="22"/>
                <w:szCs w:val="22"/>
              </w:rPr>
              <w:t>service providers near the patient’s home</w:t>
            </w:r>
          </w:p>
          <w:p w14:paraId="52975D9F" w14:textId="77777777" w:rsidR="005F3B0E" w:rsidRPr="005F3B0E" w:rsidRDefault="005F3B0E" w:rsidP="005F3B0E">
            <w:pPr>
              <w:pStyle w:val="CommentText"/>
              <w:spacing w:after="0"/>
              <w:rPr>
                <w:rFonts w:ascii="Arial" w:hAnsi="Arial" w:cs="Arial"/>
                <w:sz w:val="22"/>
                <w:szCs w:val="22"/>
              </w:rPr>
            </w:pPr>
          </w:p>
          <w:p w14:paraId="51855ED6" w14:textId="6CCB6966" w:rsidR="002013B3" w:rsidRPr="00760C36" w:rsidRDefault="1E3ECA4C" w:rsidP="002013B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In the continuity clinic, </w:t>
            </w:r>
            <w:r w:rsidR="002C2BF4" w:rsidRPr="00760C36">
              <w:rPr>
                <w:rFonts w:ascii="Arial" w:eastAsia="Arial" w:hAnsi="Arial" w:cs="Arial"/>
                <w:sz w:val="22"/>
                <w:szCs w:val="22"/>
              </w:rPr>
              <w:t>considers best way to present</w:t>
            </w:r>
            <w:r w:rsidR="00413BC6" w:rsidRPr="00760C36">
              <w:rPr>
                <w:rFonts w:ascii="Arial" w:eastAsia="Arial" w:hAnsi="Arial" w:cs="Arial"/>
                <w:sz w:val="22"/>
                <w:szCs w:val="22"/>
              </w:rPr>
              <w:t xml:space="preserve"> information</w:t>
            </w:r>
            <w:r w:rsidR="002C2BF4" w:rsidRPr="00760C36">
              <w:rPr>
                <w:rFonts w:ascii="Arial" w:eastAsia="Arial" w:hAnsi="Arial" w:cs="Arial"/>
                <w:sz w:val="22"/>
                <w:szCs w:val="22"/>
              </w:rPr>
              <w:t xml:space="preserve"> to patients, families, and others </w:t>
            </w:r>
            <w:r w:rsidR="000E53F1" w:rsidRPr="00760C36">
              <w:rPr>
                <w:rFonts w:ascii="Arial" w:eastAsia="Arial" w:hAnsi="Arial" w:cs="Arial"/>
                <w:sz w:val="22"/>
                <w:szCs w:val="22"/>
              </w:rPr>
              <w:t xml:space="preserve">based on </w:t>
            </w:r>
            <w:r w:rsidR="003E074A" w:rsidRPr="00760C36">
              <w:rPr>
                <w:rFonts w:ascii="Arial" w:eastAsia="Arial" w:hAnsi="Arial" w:cs="Arial"/>
                <w:sz w:val="22"/>
                <w:szCs w:val="22"/>
              </w:rPr>
              <w:t>literacy and cognition levels</w:t>
            </w:r>
            <w:r w:rsidR="0041686D" w:rsidRPr="00760C36">
              <w:rPr>
                <w:rFonts w:ascii="Arial" w:eastAsia="Arial" w:hAnsi="Arial" w:cs="Arial"/>
                <w:sz w:val="22"/>
                <w:szCs w:val="22"/>
              </w:rPr>
              <w:t xml:space="preserve"> </w:t>
            </w:r>
          </w:p>
          <w:p w14:paraId="35C04A6D" w14:textId="6B15D7CB" w:rsidR="00805EBB" w:rsidRPr="00760C36" w:rsidRDefault="00011553" w:rsidP="002013B3">
            <w:pPr>
              <w:pStyle w:val="CommentText"/>
              <w:numPr>
                <w:ilvl w:val="0"/>
                <w:numId w:val="27"/>
              </w:numPr>
              <w:spacing w:after="0"/>
              <w:ind w:left="180" w:hanging="180"/>
              <w:rPr>
                <w:rFonts w:ascii="Arial" w:hAnsi="Arial" w:cs="Arial"/>
                <w:sz w:val="22"/>
                <w:szCs w:val="22"/>
              </w:rPr>
            </w:pPr>
            <w:r>
              <w:rPr>
                <w:rFonts w:ascii="Arial" w:eastAsia="Arial" w:hAnsi="Arial" w:cs="Arial"/>
                <w:sz w:val="22"/>
                <w:szCs w:val="22"/>
              </w:rPr>
              <w:t>Uses</w:t>
            </w:r>
            <w:r w:rsidRPr="00760C36">
              <w:rPr>
                <w:rFonts w:ascii="Arial" w:eastAsia="Arial" w:hAnsi="Arial" w:cs="Arial"/>
                <w:sz w:val="22"/>
                <w:szCs w:val="22"/>
              </w:rPr>
              <w:t xml:space="preserve"> </w:t>
            </w:r>
            <w:r w:rsidR="00805EBB" w:rsidRPr="00760C36">
              <w:rPr>
                <w:rFonts w:ascii="Arial" w:eastAsia="Arial" w:hAnsi="Arial" w:cs="Arial"/>
                <w:sz w:val="22"/>
                <w:szCs w:val="22"/>
              </w:rPr>
              <w:t>other pro</w:t>
            </w:r>
            <w:r w:rsidR="00E64171" w:rsidRPr="00760C36">
              <w:rPr>
                <w:rFonts w:ascii="Arial" w:eastAsia="Arial" w:hAnsi="Arial" w:cs="Arial"/>
                <w:sz w:val="22"/>
                <w:szCs w:val="22"/>
              </w:rPr>
              <w:t>fessionals to</w:t>
            </w:r>
            <w:r w:rsidR="00B84140" w:rsidRPr="00760C36">
              <w:rPr>
                <w:rFonts w:ascii="Arial" w:eastAsia="Arial" w:hAnsi="Arial" w:cs="Arial"/>
                <w:sz w:val="22"/>
                <w:szCs w:val="22"/>
              </w:rPr>
              <w:t xml:space="preserve"> </w:t>
            </w:r>
            <w:r w:rsidR="00512B09" w:rsidRPr="00760C36">
              <w:rPr>
                <w:rFonts w:ascii="Arial" w:eastAsia="Arial" w:hAnsi="Arial" w:cs="Arial"/>
                <w:sz w:val="22"/>
                <w:szCs w:val="22"/>
              </w:rPr>
              <w:t xml:space="preserve">help </w:t>
            </w:r>
            <w:r w:rsidR="00B84140" w:rsidRPr="00760C36">
              <w:rPr>
                <w:rFonts w:ascii="Arial" w:eastAsia="Arial" w:hAnsi="Arial" w:cs="Arial"/>
                <w:sz w:val="22"/>
                <w:szCs w:val="22"/>
              </w:rPr>
              <w:t xml:space="preserve">obtain additional resources for </w:t>
            </w:r>
            <w:r w:rsidR="00C56327" w:rsidRPr="00760C36">
              <w:rPr>
                <w:rFonts w:ascii="Arial" w:eastAsia="Arial" w:hAnsi="Arial" w:cs="Arial"/>
                <w:sz w:val="22"/>
                <w:szCs w:val="22"/>
              </w:rPr>
              <w:t>patients with limited local access to therapy</w:t>
            </w:r>
          </w:p>
        </w:tc>
      </w:tr>
      <w:tr w:rsidR="001B59EA" w:rsidRPr="00760C36" w14:paraId="2B8A3911" w14:textId="77777777" w:rsidTr="1B24BE6D">
        <w:tc>
          <w:tcPr>
            <w:tcW w:w="4950" w:type="dxa"/>
            <w:tcBorders>
              <w:top w:val="single" w:sz="4" w:space="0" w:color="000000" w:themeColor="text1"/>
              <w:bottom w:val="single" w:sz="4" w:space="0" w:color="000000" w:themeColor="text1"/>
            </w:tcBorders>
            <w:shd w:val="clear" w:color="auto" w:fill="C9C9C9"/>
          </w:tcPr>
          <w:p w14:paraId="6D001B07" w14:textId="77777777" w:rsidR="00607FAA" w:rsidRPr="00607FAA" w:rsidRDefault="0003537F" w:rsidP="00607FAA">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607FAA" w:rsidRPr="00607FAA">
              <w:rPr>
                <w:rFonts w:ascii="Arial" w:eastAsia="Arial" w:hAnsi="Arial" w:cs="Arial"/>
                <w:i/>
              </w:rPr>
              <w:t>Participates in leadership role in educational, mental health, rehabilitation, and community support resources for patients with neurodevelopmental disabilities</w:t>
            </w:r>
          </w:p>
          <w:p w14:paraId="3819C724" w14:textId="77777777" w:rsidR="00607FAA" w:rsidRPr="00607FAA" w:rsidRDefault="00607FAA" w:rsidP="00607FAA">
            <w:pPr>
              <w:spacing w:after="0" w:line="240" w:lineRule="auto"/>
              <w:rPr>
                <w:rFonts w:ascii="Arial" w:eastAsia="Arial" w:hAnsi="Arial" w:cs="Arial"/>
                <w:i/>
              </w:rPr>
            </w:pPr>
          </w:p>
          <w:p w14:paraId="43B17FAD" w14:textId="29CE9692" w:rsidR="0003537F" w:rsidRPr="00760C36" w:rsidRDefault="00607FAA" w:rsidP="00607FAA">
            <w:pPr>
              <w:spacing w:after="0" w:line="240" w:lineRule="auto"/>
              <w:rPr>
                <w:rFonts w:ascii="Arial" w:eastAsia="Arial" w:hAnsi="Arial" w:cs="Arial"/>
                <w:b/>
              </w:rPr>
            </w:pPr>
            <w:r w:rsidRPr="00607FAA">
              <w:rPr>
                <w:rFonts w:ascii="Arial" w:eastAsia="Arial" w:hAnsi="Arial" w:cs="Arial"/>
                <w:i/>
              </w:rPr>
              <w:t>Engages in scholarly projects regarding integration of medical, educational, mental health, rehabilitation, and community support resources for patients with neurodevelopmental and related disabilities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BA05BB" w14:textId="77777777" w:rsidR="00420DBA" w:rsidRPr="00760C36" w:rsidRDefault="1F24390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Identifies needs of </w:t>
            </w:r>
            <w:r w:rsidR="0A3B7423" w:rsidRPr="00760C36">
              <w:rPr>
                <w:rFonts w:ascii="Arial" w:eastAsia="Arial" w:hAnsi="Arial" w:cs="Arial"/>
                <w:sz w:val="22"/>
                <w:szCs w:val="22"/>
              </w:rPr>
              <w:t xml:space="preserve">the </w:t>
            </w:r>
            <w:r w:rsidRPr="00760C36">
              <w:rPr>
                <w:rFonts w:ascii="Arial" w:eastAsia="Arial" w:hAnsi="Arial" w:cs="Arial"/>
                <w:sz w:val="22"/>
                <w:szCs w:val="22"/>
              </w:rPr>
              <w:t>refugee population in continuity clinic and designs a home visit program to improve medication adherence</w:t>
            </w:r>
          </w:p>
          <w:p w14:paraId="0B12C9DA" w14:textId="05159E7A" w:rsidR="00420DBA" w:rsidRPr="00760C36" w:rsidRDefault="3BD89869"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Collaborates with their hospital’s pediatric mobile clinic to provide neurodevelopmental services to the underserved and uninsured community</w:t>
            </w:r>
          </w:p>
          <w:p w14:paraId="3D0E16EB" w14:textId="77777777" w:rsidR="00420DBA" w:rsidRPr="00760C36" w:rsidRDefault="00420DBA" w:rsidP="00420DBA">
            <w:pPr>
              <w:pStyle w:val="CommentText"/>
              <w:spacing w:after="0"/>
              <w:rPr>
                <w:rFonts w:ascii="Arial" w:hAnsi="Arial" w:cs="Arial"/>
                <w:sz w:val="22"/>
                <w:szCs w:val="22"/>
              </w:rPr>
            </w:pPr>
          </w:p>
          <w:p w14:paraId="0B7BE844" w14:textId="40048035" w:rsidR="0003537F" w:rsidRPr="00760C36" w:rsidRDefault="008B0AA7"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Develops</w:t>
            </w:r>
            <w:r w:rsidR="2128A5CB" w:rsidRPr="00760C36">
              <w:rPr>
                <w:rFonts w:ascii="Arial" w:eastAsia="Arial" w:hAnsi="Arial" w:cs="Arial"/>
                <w:sz w:val="22"/>
                <w:szCs w:val="22"/>
              </w:rPr>
              <w:t xml:space="preserve"> educational material</w:t>
            </w:r>
            <w:r w:rsidRPr="00760C36">
              <w:rPr>
                <w:rFonts w:ascii="Arial" w:eastAsia="Arial" w:hAnsi="Arial" w:cs="Arial"/>
                <w:sz w:val="22"/>
                <w:szCs w:val="22"/>
              </w:rPr>
              <w:t xml:space="preserve">s </w:t>
            </w:r>
            <w:r w:rsidR="003C1EC1" w:rsidRPr="00760C36">
              <w:rPr>
                <w:rFonts w:ascii="Arial" w:eastAsia="Arial" w:hAnsi="Arial" w:cs="Arial"/>
                <w:sz w:val="22"/>
                <w:szCs w:val="22"/>
              </w:rPr>
              <w:t xml:space="preserve">on </w:t>
            </w:r>
            <w:r w:rsidR="00011553">
              <w:rPr>
                <w:rFonts w:ascii="Arial" w:eastAsia="Arial" w:hAnsi="Arial" w:cs="Arial"/>
                <w:sz w:val="22"/>
                <w:szCs w:val="22"/>
              </w:rPr>
              <w:t>COVID-19</w:t>
            </w:r>
            <w:r w:rsidR="00011553" w:rsidRPr="00760C36">
              <w:rPr>
                <w:rFonts w:ascii="Arial" w:eastAsia="Arial" w:hAnsi="Arial" w:cs="Arial"/>
                <w:sz w:val="22"/>
                <w:szCs w:val="22"/>
              </w:rPr>
              <w:t xml:space="preserve"> </w:t>
            </w:r>
            <w:r w:rsidR="003C1EC1" w:rsidRPr="00760C36">
              <w:rPr>
                <w:rFonts w:ascii="Arial" w:eastAsia="Arial" w:hAnsi="Arial" w:cs="Arial"/>
                <w:sz w:val="22"/>
                <w:szCs w:val="22"/>
              </w:rPr>
              <w:t>vaccination for patients with limited literacy</w:t>
            </w:r>
          </w:p>
        </w:tc>
      </w:tr>
      <w:tr w:rsidR="001B59EA" w:rsidRPr="00760C36" w14:paraId="32D1FA78" w14:textId="77777777" w:rsidTr="1B24BE6D">
        <w:tc>
          <w:tcPr>
            <w:tcW w:w="4950" w:type="dxa"/>
            <w:tcBorders>
              <w:top w:val="single" w:sz="4" w:space="0" w:color="000000" w:themeColor="text1"/>
              <w:bottom w:val="single" w:sz="4" w:space="0" w:color="000000" w:themeColor="text1"/>
            </w:tcBorders>
            <w:shd w:val="clear" w:color="auto" w:fill="FFD965"/>
          </w:tcPr>
          <w:p w14:paraId="695DC607" w14:textId="66CE4EF1" w:rsidR="0003537F" w:rsidRPr="00760C36" w:rsidRDefault="0003537F" w:rsidP="00BF68DB">
            <w:pPr>
              <w:spacing w:after="0" w:line="240" w:lineRule="auto"/>
              <w:rPr>
                <w:rFonts w:ascii="Arial" w:eastAsia="Arial" w:hAnsi="Arial" w:cs="Arial"/>
                <w:b/>
              </w:rPr>
            </w:pPr>
            <w:r w:rsidRPr="00760C36">
              <w:rPr>
                <w:rFonts w:ascii="Arial" w:eastAsia="Arial" w:hAnsi="Arial" w:cs="Arial"/>
              </w:rPr>
              <w:t>Assessment Models or Tools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FFD965"/>
          </w:tcPr>
          <w:p w14:paraId="1BB44698" w14:textId="77777777"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72F3FAB0" w14:textId="77777777"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review</w:t>
            </w:r>
          </w:p>
          <w:p w14:paraId="56E75080" w14:textId="77777777"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7B6F514A" w14:textId="77777777"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OSCEs</w:t>
            </w:r>
          </w:p>
          <w:p w14:paraId="4D82ED2F" w14:textId="2CEC2C61" w:rsidR="0003537F" w:rsidRPr="00760C36" w:rsidRDefault="1F24390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Q</w:t>
            </w:r>
            <w:r w:rsidR="5E30B683" w:rsidRPr="00760C36">
              <w:rPr>
                <w:rFonts w:ascii="Arial" w:eastAsia="Arial" w:hAnsi="Arial" w:cs="Arial"/>
                <w:sz w:val="22"/>
                <w:szCs w:val="22"/>
              </w:rPr>
              <w:t>uality metrics</w:t>
            </w:r>
          </w:p>
        </w:tc>
      </w:tr>
      <w:tr w:rsidR="001B59EA" w:rsidRPr="00760C36" w14:paraId="1F75EA3D" w14:textId="77777777" w:rsidTr="1B24BE6D">
        <w:tc>
          <w:tcPr>
            <w:tcW w:w="4950" w:type="dxa"/>
            <w:tcBorders>
              <w:top w:val="single" w:sz="4" w:space="0" w:color="000000" w:themeColor="text1"/>
              <w:bottom w:val="single" w:sz="4" w:space="0" w:color="000000" w:themeColor="text1"/>
            </w:tcBorders>
            <w:shd w:val="clear" w:color="auto" w:fill="8DB3E2" w:themeFill="text2" w:themeFillTint="66"/>
          </w:tcPr>
          <w:p w14:paraId="24D72756" w14:textId="07E5A915" w:rsidR="0003537F" w:rsidRPr="00760C36" w:rsidRDefault="0003537F" w:rsidP="00BF68DB">
            <w:pPr>
              <w:spacing w:after="0" w:line="240" w:lineRule="auto"/>
              <w:rPr>
                <w:rFonts w:ascii="Arial" w:eastAsia="Arial" w:hAnsi="Arial" w:cs="Arial"/>
              </w:rPr>
            </w:pPr>
            <w:r w:rsidRPr="00760C36">
              <w:rPr>
                <w:rFonts w:ascii="Arial" w:eastAsia="Arial" w:hAnsi="Arial" w:cs="Arial"/>
              </w:rPr>
              <w:t>Curriculum Mapping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8DB3E2" w:themeFill="text2" w:themeFillTint="66"/>
          </w:tcPr>
          <w:p w14:paraId="6D0CCF34" w14:textId="4352C56E" w:rsidR="0003537F" w:rsidRPr="00760C36" w:rsidRDefault="0003537F" w:rsidP="00420DBA">
            <w:pPr>
              <w:pStyle w:val="CommentText"/>
              <w:numPr>
                <w:ilvl w:val="0"/>
                <w:numId w:val="27"/>
              </w:numPr>
              <w:spacing w:after="0"/>
              <w:ind w:left="180" w:hanging="180"/>
              <w:rPr>
                <w:rFonts w:ascii="Arial" w:hAnsi="Arial" w:cs="Arial"/>
                <w:sz w:val="22"/>
                <w:szCs w:val="22"/>
              </w:rPr>
            </w:pPr>
          </w:p>
        </w:tc>
      </w:tr>
      <w:tr w:rsidR="001B59EA" w:rsidRPr="00760C36" w14:paraId="0BE83DC2" w14:textId="77777777" w:rsidTr="1B24BE6D">
        <w:tc>
          <w:tcPr>
            <w:tcW w:w="4950" w:type="dxa"/>
            <w:tcBorders>
              <w:top w:val="single" w:sz="4" w:space="0" w:color="000000" w:themeColor="text1"/>
              <w:bottom w:val="single" w:sz="4" w:space="0" w:color="000000" w:themeColor="text1"/>
            </w:tcBorders>
            <w:shd w:val="clear" w:color="auto" w:fill="A8D08D"/>
          </w:tcPr>
          <w:p w14:paraId="2253C01F" w14:textId="09364362" w:rsidR="0003537F" w:rsidRPr="00760C36" w:rsidRDefault="4E6AC3E8" w:rsidP="00BF68DB">
            <w:pPr>
              <w:spacing w:after="0" w:line="240" w:lineRule="auto"/>
              <w:rPr>
                <w:rFonts w:ascii="Arial" w:eastAsia="Arial" w:hAnsi="Arial" w:cs="Arial"/>
              </w:rPr>
            </w:pPr>
            <w:r w:rsidRPr="00760C36">
              <w:rPr>
                <w:rFonts w:ascii="Arial" w:eastAsia="Arial" w:hAnsi="Arial" w:cs="Arial"/>
              </w:rPr>
              <w:t>Notes or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A8D08D"/>
          </w:tcPr>
          <w:p w14:paraId="2AFBCB8F"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ADA. A Guide to Disability Rights Laws. </w:t>
            </w:r>
            <w:hyperlink r:id="rId44" w:history="1">
              <w:r w:rsidRPr="00760C36">
                <w:rPr>
                  <w:rStyle w:val="Hyperlink"/>
                  <w:rFonts w:ascii="Arial" w:eastAsia="Arial" w:hAnsi="Arial" w:cs="Arial"/>
                  <w:sz w:val="22"/>
                  <w:szCs w:val="22"/>
                </w:rPr>
                <w:t>https://www.ada.gov/cguide.htm</w:t>
              </w:r>
            </w:hyperlink>
            <w:r w:rsidRPr="00760C36">
              <w:rPr>
                <w:rFonts w:ascii="Arial" w:eastAsia="Arial" w:hAnsi="Arial" w:cs="Arial"/>
                <w:sz w:val="22"/>
                <w:szCs w:val="22"/>
              </w:rPr>
              <w:t>. 2021.</w:t>
            </w:r>
          </w:p>
          <w:p w14:paraId="2244A1AA" w14:textId="511FDA38" w:rsidR="00420DBA" w:rsidRPr="00760C36" w:rsidRDefault="337B1CB6"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CDC. Population </w:t>
            </w:r>
            <w:r w:rsidRPr="00760C36">
              <w:rPr>
                <w:rFonts w:ascii="Arial" w:eastAsia="Arial" w:hAnsi="Arial" w:cs="Arial"/>
                <w:sz w:val="22"/>
                <w:szCs w:val="22"/>
              </w:rPr>
              <w:t xml:space="preserve">Health Training. </w:t>
            </w:r>
            <w:hyperlink r:id="rId45" w:history="1">
              <w:r w:rsidR="00513C2F" w:rsidRPr="00760C36">
                <w:rPr>
                  <w:rStyle w:val="Hyperlink"/>
                  <w:rFonts w:ascii="Arial" w:eastAsia="Arial" w:hAnsi="Arial" w:cs="Arial"/>
                  <w:sz w:val="22"/>
                  <w:szCs w:val="22"/>
                </w:rPr>
                <w:t>https://www.cdc.gov/pophealthtraining/whatis.html</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p>
          <w:p w14:paraId="2A38D8BC" w14:textId="61487E27" w:rsidR="00420DBA" w:rsidRPr="00760C36" w:rsidRDefault="337B1CB6" w:rsidP="00420DBA">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Skochelak</w:t>
            </w:r>
            <w:proofErr w:type="spellEnd"/>
            <w:r w:rsidRPr="00760C36">
              <w:rPr>
                <w:rFonts w:ascii="Arial" w:eastAsia="Arial" w:hAnsi="Arial" w:cs="Arial"/>
                <w:sz w:val="22"/>
                <w:szCs w:val="22"/>
              </w:rPr>
              <w:t xml:space="preserve"> SE, Hawkins RE, Lawson LE, Starr SR, </w:t>
            </w:r>
            <w:proofErr w:type="spellStart"/>
            <w:r w:rsidRPr="00760C36">
              <w:rPr>
                <w:rFonts w:ascii="Arial" w:eastAsia="Arial" w:hAnsi="Arial" w:cs="Arial"/>
                <w:sz w:val="22"/>
                <w:szCs w:val="22"/>
              </w:rPr>
              <w:t>Borkan</w:t>
            </w:r>
            <w:proofErr w:type="spellEnd"/>
            <w:r w:rsidRPr="00760C36">
              <w:rPr>
                <w:rFonts w:ascii="Arial" w:eastAsia="Arial" w:hAnsi="Arial" w:cs="Arial"/>
                <w:sz w:val="22"/>
                <w:szCs w:val="22"/>
              </w:rPr>
              <w:t xml:space="preserve"> JM, Gonzalo JD. </w:t>
            </w:r>
            <w:r w:rsidRPr="00760C36">
              <w:rPr>
                <w:rFonts w:ascii="Arial" w:eastAsia="Arial" w:hAnsi="Arial" w:cs="Arial"/>
                <w:i/>
                <w:iCs/>
                <w:sz w:val="22"/>
                <w:szCs w:val="22"/>
              </w:rPr>
              <w:t>AMA Education Consortium: Health Systems Science</w:t>
            </w:r>
            <w:r w:rsidRPr="00760C36">
              <w:rPr>
                <w:rFonts w:ascii="Arial" w:eastAsia="Arial" w:hAnsi="Arial" w:cs="Arial"/>
                <w:sz w:val="22"/>
                <w:szCs w:val="22"/>
              </w:rPr>
              <w:t xml:space="preserve">. Philadelphia, PA: Elsevier; 2016. </w:t>
            </w:r>
            <w:hyperlink r:id="rId46" w:history="1">
              <w:r w:rsidR="00513C2F" w:rsidRPr="00760C36">
                <w:rPr>
                  <w:rStyle w:val="Hyperlink"/>
                  <w:rFonts w:ascii="Arial" w:eastAsia="Arial" w:hAnsi="Arial" w:cs="Arial"/>
                  <w:sz w:val="22"/>
                  <w:szCs w:val="22"/>
                </w:rPr>
                <w:t>https://commerce.ama-assn.org/store/ui/catalog/productDetail?product_id=prod2780003</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Pr="00760C36">
              <w:rPr>
                <w:rFonts w:ascii="Arial" w:eastAsia="Arial" w:hAnsi="Arial" w:cs="Arial"/>
                <w:sz w:val="22"/>
                <w:szCs w:val="22"/>
              </w:rPr>
              <w:t>.</w:t>
            </w:r>
          </w:p>
          <w:p w14:paraId="01FE17EB" w14:textId="59022D33" w:rsidR="00900A0B" w:rsidRPr="00760C36" w:rsidRDefault="00513C2F" w:rsidP="00420DBA">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USA.Gov. Your Legal Disability Rights. </w:t>
            </w:r>
            <w:hyperlink r:id="rId47" w:history="1">
              <w:r w:rsidRPr="00760C36">
                <w:rPr>
                  <w:rStyle w:val="Hyperlink"/>
                  <w:rFonts w:ascii="Arial" w:eastAsia="Arial" w:hAnsi="Arial" w:cs="Arial"/>
                  <w:sz w:val="22"/>
                  <w:szCs w:val="22"/>
                </w:rPr>
                <w:t>https://www.usa.gov/disability-rights</w:t>
              </w:r>
            </w:hyperlink>
            <w:r w:rsidRPr="00760C36">
              <w:rPr>
                <w:rFonts w:ascii="Arial" w:eastAsia="Arial" w:hAnsi="Arial" w:cs="Arial"/>
                <w:sz w:val="22"/>
                <w:szCs w:val="22"/>
              </w:rPr>
              <w:t>. 2021.</w:t>
            </w:r>
            <w:r w:rsidR="00900A0B" w:rsidRPr="00760C36">
              <w:rPr>
                <w:rFonts w:ascii="Arial" w:eastAsia="Arial" w:hAnsi="Arial" w:cs="Arial"/>
                <w:sz w:val="22"/>
                <w:szCs w:val="22"/>
              </w:rPr>
              <w:t xml:space="preserve"> </w:t>
            </w:r>
          </w:p>
        </w:tc>
      </w:tr>
    </w:tbl>
    <w:p w14:paraId="534862C3" w14:textId="77777777" w:rsidR="006004D1" w:rsidRDefault="006004D1" w:rsidP="00BF68D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B59EA" w:rsidRPr="00760C36" w14:paraId="67186FF4" w14:textId="77777777" w:rsidTr="1B24BE6D">
        <w:trPr>
          <w:trHeight w:val="760"/>
        </w:trPr>
        <w:tc>
          <w:tcPr>
            <w:tcW w:w="14125" w:type="dxa"/>
            <w:gridSpan w:val="2"/>
            <w:shd w:val="clear" w:color="auto" w:fill="9CC3E5"/>
          </w:tcPr>
          <w:p w14:paraId="1B01A424" w14:textId="0C8F7714" w:rsidR="006004D1" w:rsidRPr="00760C36" w:rsidRDefault="006004D1" w:rsidP="00BF68DB">
            <w:pPr>
              <w:keepNext/>
              <w:pBdr>
                <w:top w:val="nil"/>
                <w:left w:val="nil"/>
                <w:bottom w:val="nil"/>
                <w:right w:val="nil"/>
                <w:between w:val="nil"/>
              </w:pBdr>
              <w:spacing w:after="0" w:line="240" w:lineRule="auto"/>
              <w:jc w:val="center"/>
              <w:rPr>
                <w:rFonts w:ascii="Arial" w:eastAsia="Arial" w:hAnsi="Arial" w:cs="Arial"/>
                <w:b/>
                <w:color w:val="000000"/>
              </w:rPr>
            </w:pPr>
            <w:bookmarkStart w:id="22" w:name="_Hlk65076954"/>
            <w:r w:rsidRPr="00760C36">
              <w:rPr>
                <w:rFonts w:ascii="Arial" w:eastAsia="Arial" w:hAnsi="Arial" w:cs="Arial"/>
                <w:b/>
              </w:rPr>
              <w:lastRenderedPageBreak/>
              <w:t>Systems-Based Practice 6:</w:t>
            </w:r>
            <w:r w:rsidR="001655B5" w:rsidRPr="00760C36">
              <w:rPr>
                <w:rFonts w:ascii="Arial" w:hAnsi="Arial" w:cs="Arial"/>
              </w:rPr>
              <w:t xml:space="preserve"> </w:t>
            </w:r>
            <w:r w:rsidR="001655B5" w:rsidRPr="00760C36">
              <w:rPr>
                <w:rFonts w:ascii="Arial" w:eastAsia="Arial" w:hAnsi="Arial" w:cs="Arial"/>
                <w:b/>
              </w:rPr>
              <w:t>Diversity and Equity that Impact Neurodevelopmental Access and Outcomes</w:t>
            </w:r>
          </w:p>
          <w:bookmarkEnd w:id="22"/>
          <w:p w14:paraId="2902AFA1" w14:textId="1D2780CC" w:rsidR="006004D1" w:rsidRPr="00760C36" w:rsidRDefault="006004D1"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w:t>
            </w:r>
            <w:r w:rsidR="00900A0B" w:rsidRPr="00760C36">
              <w:rPr>
                <w:rFonts w:ascii="Arial" w:eastAsia="Arial" w:hAnsi="Arial" w:cs="Arial"/>
              </w:rPr>
              <w:t>To recognize and minimize the impact of adverse social determinants of health on management programs</w:t>
            </w:r>
          </w:p>
        </w:tc>
      </w:tr>
      <w:tr w:rsidR="00534C33" w:rsidRPr="00760C36" w14:paraId="6772CEC1" w14:textId="77777777" w:rsidTr="1B24BE6D">
        <w:tc>
          <w:tcPr>
            <w:tcW w:w="4950" w:type="dxa"/>
            <w:shd w:val="clear" w:color="auto" w:fill="FAC090"/>
          </w:tcPr>
          <w:p w14:paraId="2F8BD3E2" w14:textId="77777777" w:rsidR="006004D1" w:rsidRPr="00760C36" w:rsidRDefault="006004D1" w:rsidP="006C1F00">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224C62B0" w14:textId="77777777" w:rsidR="006004D1" w:rsidRPr="00760C36" w:rsidRDefault="006004D1" w:rsidP="006C1F00">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EC270E" w:rsidRPr="00760C36" w14:paraId="14EAD8E8" w14:textId="77777777" w:rsidTr="1B24BE6D">
        <w:tc>
          <w:tcPr>
            <w:tcW w:w="4950" w:type="dxa"/>
            <w:tcBorders>
              <w:top w:val="single" w:sz="4" w:space="0" w:color="000000" w:themeColor="text1"/>
              <w:bottom w:val="single" w:sz="4" w:space="0" w:color="000000" w:themeColor="text1"/>
            </w:tcBorders>
            <w:shd w:val="clear" w:color="auto" w:fill="C9C9C9"/>
          </w:tcPr>
          <w:p w14:paraId="14146B14" w14:textId="77777777" w:rsidR="00607FAA" w:rsidRPr="00607FAA" w:rsidRDefault="006004D1" w:rsidP="00607FAA">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color w:val="000000" w:themeColor="text1"/>
              </w:rPr>
              <w:t>Demonstrates knowledge of population and community health needs and disparities</w:t>
            </w:r>
          </w:p>
          <w:p w14:paraId="737D7318" w14:textId="77777777" w:rsidR="00607FAA" w:rsidRPr="00607FAA" w:rsidRDefault="00607FAA" w:rsidP="00607FAA">
            <w:pPr>
              <w:spacing w:after="0" w:line="240" w:lineRule="auto"/>
              <w:rPr>
                <w:rFonts w:ascii="Arial" w:eastAsia="Arial" w:hAnsi="Arial" w:cs="Arial"/>
                <w:i/>
                <w:color w:val="000000" w:themeColor="text1"/>
              </w:rPr>
            </w:pPr>
          </w:p>
          <w:p w14:paraId="3A72B3A1" w14:textId="2EB55030" w:rsidR="006004D1" w:rsidRPr="00760C36" w:rsidRDefault="00607FAA" w:rsidP="00607FAA">
            <w:pPr>
              <w:spacing w:after="0" w:line="240" w:lineRule="auto"/>
              <w:rPr>
                <w:rFonts w:ascii="Arial" w:eastAsia="Arial" w:hAnsi="Arial" w:cs="Arial"/>
                <w:i/>
                <w:color w:val="000000"/>
              </w:rPr>
            </w:pPr>
            <w:r w:rsidRPr="00607FAA">
              <w:rPr>
                <w:rFonts w:ascii="Arial" w:eastAsia="Arial" w:hAnsi="Arial" w:cs="Arial"/>
                <w:i/>
                <w:color w:val="000000" w:themeColor="text1"/>
              </w:rPr>
              <w:t>Recognizes inequalities in care and clinical outcomes for persons with neurodevelopmental disabilities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2C7B82" w14:textId="77777777" w:rsidR="00417FCC" w:rsidRPr="00760C36" w:rsidRDefault="1E480D36"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Understands local patient population demographics</w:t>
            </w:r>
          </w:p>
          <w:p w14:paraId="6751E4D6" w14:textId="77777777" w:rsidR="005F3B0E" w:rsidRDefault="005F3B0E" w:rsidP="005F3B0E">
            <w:pPr>
              <w:pStyle w:val="CommentText"/>
              <w:spacing w:after="0"/>
              <w:rPr>
                <w:rFonts w:ascii="Arial" w:hAnsi="Arial" w:cs="Arial"/>
                <w:sz w:val="22"/>
                <w:szCs w:val="22"/>
              </w:rPr>
            </w:pPr>
          </w:p>
          <w:p w14:paraId="58636CDD" w14:textId="77777777" w:rsidR="005F3B0E" w:rsidRDefault="005F3B0E" w:rsidP="005F3B0E">
            <w:pPr>
              <w:pStyle w:val="CommentText"/>
              <w:spacing w:after="0"/>
              <w:rPr>
                <w:rFonts w:ascii="Arial" w:hAnsi="Arial" w:cs="Arial"/>
                <w:sz w:val="22"/>
                <w:szCs w:val="22"/>
              </w:rPr>
            </w:pPr>
          </w:p>
          <w:p w14:paraId="2D0AE32C" w14:textId="4BC4CFC4" w:rsidR="00417FCC" w:rsidRPr="00760C36" w:rsidRDefault="2BE98B36"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Identifies l</w:t>
            </w:r>
            <w:r w:rsidR="72CE017E" w:rsidRPr="00760C36">
              <w:rPr>
                <w:rFonts w:ascii="Arial" w:hAnsi="Arial" w:cs="Arial"/>
                <w:sz w:val="22"/>
                <w:szCs w:val="22"/>
              </w:rPr>
              <w:t>imited</w:t>
            </w:r>
            <w:r w:rsidRPr="00760C36">
              <w:rPr>
                <w:rFonts w:ascii="Arial" w:hAnsi="Arial" w:cs="Arial"/>
                <w:sz w:val="22"/>
                <w:szCs w:val="22"/>
              </w:rPr>
              <w:t xml:space="preserve"> English proficiency as a barrier to accessing care</w:t>
            </w:r>
          </w:p>
          <w:p w14:paraId="5D620872" w14:textId="2319BA40" w:rsidR="006004D1" w:rsidRPr="00760C36" w:rsidRDefault="56876B70"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Uses an interpreter for any patient whose primary language is not English</w:t>
            </w:r>
          </w:p>
        </w:tc>
      </w:tr>
      <w:tr w:rsidR="00EC270E" w:rsidRPr="00760C36" w14:paraId="76101C54" w14:textId="77777777" w:rsidTr="1B24BE6D">
        <w:tc>
          <w:tcPr>
            <w:tcW w:w="4950" w:type="dxa"/>
            <w:tcBorders>
              <w:top w:val="single" w:sz="4" w:space="0" w:color="000000" w:themeColor="text1"/>
              <w:bottom w:val="single" w:sz="4" w:space="0" w:color="000000" w:themeColor="text1"/>
            </w:tcBorders>
            <w:shd w:val="clear" w:color="auto" w:fill="C9C9C9"/>
          </w:tcPr>
          <w:p w14:paraId="3C0349DF" w14:textId="77777777" w:rsidR="00607FAA" w:rsidRPr="00607FAA" w:rsidRDefault="006004D1" w:rsidP="00607FA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Identifies specific population and community health needs and inequities for their local population</w:t>
            </w:r>
          </w:p>
          <w:p w14:paraId="6535BAB7" w14:textId="77777777" w:rsidR="00607FAA" w:rsidRPr="00607FAA" w:rsidRDefault="00607FAA" w:rsidP="00607FAA">
            <w:pPr>
              <w:spacing w:after="0" w:line="240" w:lineRule="auto"/>
              <w:rPr>
                <w:rFonts w:ascii="Arial" w:eastAsia="Arial" w:hAnsi="Arial" w:cs="Arial"/>
                <w:i/>
              </w:rPr>
            </w:pPr>
          </w:p>
          <w:p w14:paraId="108FE771" w14:textId="5948DBFD" w:rsidR="006004D1" w:rsidRPr="00760C36" w:rsidRDefault="00607FAA" w:rsidP="00607FAA">
            <w:pPr>
              <w:spacing w:after="0" w:line="240" w:lineRule="auto"/>
              <w:rPr>
                <w:rFonts w:ascii="Arial" w:eastAsia="Arial" w:hAnsi="Arial" w:cs="Arial"/>
                <w:i/>
              </w:rPr>
            </w:pPr>
            <w:r w:rsidRPr="00607FAA">
              <w:rPr>
                <w:rFonts w:ascii="Arial" w:eastAsia="Arial" w:hAnsi="Arial" w:cs="Arial"/>
                <w:i/>
              </w:rPr>
              <w:t>Identifies specific barriers and factors leading to inequality in care and clinical outcomes for persons with neurodevelopmental disabilities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8E74118" w14:textId="77777777" w:rsidR="00417FCC" w:rsidRPr="00760C36" w:rsidRDefault="04D56B70"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 xml:space="preserve">Finds that </w:t>
            </w:r>
            <w:r w:rsidR="11184525" w:rsidRPr="00760C36">
              <w:rPr>
                <w:rFonts w:ascii="Arial" w:hAnsi="Arial" w:cs="Arial"/>
                <w:sz w:val="22"/>
                <w:szCs w:val="22"/>
              </w:rPr>
              <w:t xml:space="preserve">patients </w:t>
            </w:r>
            <w:r w:rsidRPr="00760C36">
              <w:rPr>
                <w:rFonts w:ascii="Arial" w:hAnsi="Arial" w:cs="Arial"/>
                <w:sz w:val="22"/>
                <w:szCs w:val="22"/>
              </w:rPr>
              <w:t>requiring medical transport to attend visits miss more clinic visits than patients with personal means of transportation</w:t>
            </w:r>
          </w:p>
          <w:p w14:paraId="4AFC2A6C" w14:textId="77777777" w:rsidR="00417FCC" w:rsidRPr="00760C36" w:rsidRDefault="48CB294F"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Discusses with families what they perceive to be the greatest barriers to accessing care</w:t>
            </w:r>
          </w:p>
          <w:p w14:paraId="26CE141C" w14:textId="77777777" w:rsidR="00417FCC" w:rsidRPr="00760C36" w:rsidRDefault="00417FCC" w:rsidP="00417FCC">
            <w:pPr>
              <w:pStyle w:val="CommentText"/>
              <w:spacing w:after="0"/>
              <w:rPr>
                <w:rFonts w:ascii="Arial" w:hAnsi="Arial" w:cs="Arial"/>
                <w:sz w:val="22"/>
                <w:szCs w:val="22"/>
              </w:rPr>
            </w:pPr>
          </w:p>
          <w:p w14:paraId="3613188E" w14:textId="02D7017E" w:rsidR="00417FCC" w:rsidRPr="00760C36" w:rsidRDefault="6EECA1EA"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Recognizes that communication barriers exist even with use of interpreter</w:t>
            </w:r>
          </w:p>
          <w:p w14:paraId="08E50F3F" w14:textId="04F2D915" w:rsidR="006004D1" w:rsidRPr="00760C36" w:rsidRDefault="6BD6B932"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Refers Spanish</w:t>
            </w:r>
            <w:r w:rsidR="00011553">
              <w:rPr>
                <w:rFonts w:ascii="Arial" w:hAnsi="Arial" w:cs="Arial"/>
                <w:sz w:val="22"/>
                <w:szCs w:val="22"/>
              </w:rPr>
              <w:t>-</w:t>
            </w:r>
            <w:r w:rsidRPr="00760C36">
              <w:rPr>
                <w:rFonts w:ascii="Arial" w:hAnsi="Arial" w:cs="Arial"/>
                <w:sz w:val="22"/>
                <w:szCs w:val="22"/>
              </w:rPr>
              <w:t xml:space="preserve">speaking family specifically to the </w:t>
            </w:r>
            <w:r w:rsidR="00011553">
              <w:rPr>
                <w:rFonts w:ascii="Arial" w:hAnsi="Arial" w:cs="Arial"/>
                <w:sz w:val="22"/>
                <w:szCs w:val="22"/>
              </w:rPr>
              <w:t>n</w:t>
            </w:r>
            <w:r w:rsidRPr="00760C36">
              <w:rPr>
                <w:rFonts w:ascii="Arial" w:hAnsi="Arial" w:cs="Arial"/>
                <w:sz w:val="22"/>
                <w:szCs w:val="22"/>
              </w:rPr>
              <w:t xml:space="preserve">europsychologist </w:t>
            </w:r>
            <w:r w:rsidR="00011553">
              <w:rPr>
                <w:rFonts w:ascii="Arial" w:hAnsi="Arial" w:cs="Arial"/>
                <w:sz w:val="22"/>
                <w:szCs w:val="22"/>
              </w:rPr>
              <w:t>who</w:t>
            </w:r>
            <w:r w:rsidR="00011553" w:rsidRPr="00760C36">
              <w:rPr>
                <w:rFonts w:ascii="Arial" w:hAnsi="Arial" w:cs="Arial"/>
                <w:sz w:val="22"/>
                <w:szCs w:val="22"/>
              </w:rPr>
              <w:t xml:space="preserve"> </w:t>
            </w:r>
            <w:r w:rsidRPr="00760C36">
              <w:rPr>
                <w:rFonts w:ascii="Arial" w:hAnsi="Arial" w:cs="Arial"/>
                <w:sz w:val="22"/>
                <w:szCs w:val="22"/>
              </w:rPr>
              <w:t>can provide dual</w:t>
            </w:r>
            <w:r w:rsidR="00011553">
              <w:rPr>
                <w:rFonts w:ascii="Arial" w:hAnsi="Arial" w:cs="Arial"/>
                <w:sz w:val="22"/>
                <w:szCs w:val="22"/>
              </w:rPr>
              <w:t>-</w:t>
            </w:r>
            <w:r w:rsidRPr="00760C36">
              <w:rPr>
                <w:rFonts w:ascii="Arial" w:hAnsi="Arial" w:cs="Arial"/>
                <w:sz w:val="22"/>
                <w:szCs w:val="22"/>
              </w:rPr>
              <w:t>language services and testing in Spanish</w:t>
            </w:r>
          </w:p>
          <w:p w14:paraId="7BAEA580" w14:textId="7845F146" w:rsidR="006004D1" w:rsidRPr="00760C36" w:rsidRDefault="006004D1" w:rsidP="006C1F00">
            <w:pPr>
              <w:pBdr>
                <w:top w:val="nil"/>
                <w:left w:val="nil"/>
                <w:bottom w:val="nil"/>
                <w:right w:val="nil"/>
                <w:between w:val="nil"/>
              </w:pBdr>
              <w:spacing w:after="0" w:line="240" w:lineRule="auto"/>
              <w:ind w:left="180"/>
              <w:rPr>
                <w:rFonts w:ascii="Arial" w:hAnsi="Arial" w:cs="Arial"/>
              </w:rPr>
            </w:pPr>
          </w:p>
        </w:tc>
      </w:tr>
      <w:tr w:rsidR="00EC270E" w:rsidRPr="00760C36" w14:paraId="16C414A5" w14:textId="77777777" w:rsidTr="1B24BE6D">
        <w:tc>
          <w:tcPr>
            <w:tcW w:w="4950" w:type="dxa"/>
            <w:tcBorders>
              <w:top w:val="single" w:sz="4" w:space="0" w:color="000000" w:themeColor="text1"/>
              <w:bottom w:val="single" w:sz="4" w:space="0" w:color="000000" w:themeColor="text1"/>
            </w:tcBorders>
            <w:shd w:val="clear" w:color="auto" w:fill="C9C9C9"/>
          </w:tcPr>
          <w:p w14:paraId="671798EE" w14:textId="77777777" w:rsidR="00607FAA" w:rsidRPr="00607FAA" w:rsidRDefault="006004D1" w:rsidP="00607FAA">
            <w:pPr>
              <w:spacing w:after="0" w:line="240" w:lineRule="auto"/>
              <w:rPr>
                <w:rFonts w:ascii="Arial" w:eastAsia="Arial" w:hAnsi="Arial" w:cs="Arial"/>
                <w:i/>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rPr>
              <w:t>Uses local resources effectively to meet the needs of a patient population and community</w:t>
            </w:r>
          </w:p>
          <w:p w14:paraId="0F52E2BE" w14:textId="77777777" w:rsidR="00607FAA" w:rsidRPr="00607FAA" w:rsidRDefault="00607FAA" w:rsidP="00607FAA">
            <w:pPr>
              <w:spacing w:after="0" w:line="240" w:lineRule="auto"/>
              <w:rPr>
                <w:rFonts w:ascii="Arial" w:eastAsia="Arial" w:hAnsi="Arial" w:cs="Arial"/>
                <w:i/>
              </w:rPr>
            </w:pPr>
          </w:p>
          <w:p w14:paraId="631BB408" w14:textId="79D1454C" w:rsidR="006004D1"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Identifies available resources to reduce barriers and system limitations to promote equality in care and clinical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FA4639" w14:textId="77777777" w:rsidR="00417FCC" w:rsidRPr="00760C36" w:rsidRDefault="1B296F06"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Locates and refers to primary care providers who are adept at managing care for children with complex medical needs</w:t>
            </w:r>
          </w:p>
          <w:p w14:paraId="5167F6E3" w14:textId="77777777" w:rsidR="00417FCC" w:rsidRPr="00760C36" w:rsidRDefault="77EE4E8C"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Refers patients to clinical social workers to assist in connecting families to resources</w:t>
            </w:r>
          </w:p>
          <w:p w14:paraId="32E40D4F" w14:textId="77777777" w:rsidR="005F3B0E" w:rsidRDefault="005F3B0E" w:rsidP="005F3B0E">
            <w:pPr>
              <w:pStyle w:val="CommentText"/>
              <w:spacing w:after="0"/>
              <w:rPr>
                <w:rFonts w:ascii="Arial" w:hAnsi="Arial" w:cs="Arial"/>
                <w:sz w:val="22"/>
                <w:szCs w:val="22"/>
              </w:rPr>
            </w:pPr>
          </w:p>
          <w:p w14:paraId="29B7D581" w14:textId="7954523E" w:rsidR="00417FCC" w:rsidRPr="00760C36" w:rsidRDefault="54B2B4BD"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Works with care coordinators to ensure adherence to follow-up plans</w:t>
            </w:r>
          </w:p>
          <w:p w14:paraId="0D1A56A4" w14:textId="3E10E898" w:rsidR="006004D1" w:rsidRPr="00760C36" w:rsidRDefault="643195E4"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Ensures patients have access to appropriate communication supports during medical care</w:t>
            </w:r>
          </w:p>
          <w:p w14:paraId="38D677F0" w14:textId="7802D176" w:rsidR="006004D1" w:rsidRPr="00760C36" w:rsidRDefault="006004D1" w:rsidP="006C1F00">
            <w:pPr>
              <w:pBdr>
                <w:top w:val="nil"/>
                <w:left w:val="nil"/>
                <w:bottom w:val="nil"/>
                <w:right w:val="nil"/>
                <w:between w:val="nil"/>
              </w:pBdr>
              <w:spacing w:after="0" w:line="240" w:lineRule="auto"/>
              <w:ind w:left="180"/>
              <w:rPr>
                <w:rFonts w:ascii="Arial" w:hAnsi="Arial" w:cs="Arial"/>
              </w:rPr>
            </w:pPr>
          </w:p>
        </w:tc>
      </w:tr>
      <w:tr w:rsidR="00EC270E" w:rsidRPr="00760C36" w14:paraId="3DD9B0D9" w14:textId="77777777" w:rsidTr="1B24BE6D">
        <w:tc>
          <w:tcPr>
            <w:tcW w:w="4950" w:type="dxa"/>
            <w:tcBorders>
              <w:top w:val="single" w:sz="4" w:space="0" w:color="000000" w:themeColor="text1"/>
              <w:bottom w:val="single" w:sz="4" w:space="0" w:color="000000" w:themeColor="text1"/>
            </w:tcBorders>
            <w:shd w:val="clear" w:color="auto" w:fill="C9C9C9"/>
          </w:tcPr>
          <w:p w14:paraId="2D8DF1D8" w14:textId="77777777" w:rsidR="00607FAA" w:rsidRPr="00607FAA" w:rsidRDefault="006004D1" w:rsidP="00607FA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Participates in changing and adapting practice to provide for the needs of specific populations</w:t>
            </w:r>
          </w:p>
          <w:p w14:paraId="0D60AE74" w14:textId="77777777" w:rsidR="00607FAA" w:rsidRPr="00607FAA" w:rsidRDefault="00607FAA" w:rsidP="00607FAA">
            <w:pPr>
              <w:spacing w:after="0" w:line="240" w:lineRule="auto"/>
              <w:rPr>
                <w:rFonts w:ascii="Arial" w:eastAsia="Arial" w:hAnsi="Arial" w:cs="Arial"/>
                <w:i/>
              </w:rPr>
            </w:pPr>
          </w:p>
          <w:p w14:paraId="7B58CB57" w14:textId="51115EB9" w:rsidR="006004D1" w:rsidRPr="00760C36" w:rsidRDefault="00607FAA" w:rsidP="00607FAA">
            <w:pPr>
              <w:spacing w:after="0" w:line="240" w:lineRule="auto"/>
              <w:rPr>
                <w:rFonts w:ascii="Arial" w:eastAsia="Arial" w:hAnsi="Arial" w:cs="Arial"/>
                <w:i/>
              </w:rPr>
            </w:pPr>
            <w:r w:rsidRPr="00607FAA">
              <w:rPr>
                <w:rFonts w:ascii="Arial" w:eastAsia="Arial" w:hAnsi="Arial" w:cs="Arial"/>
                <w:i/>
              </w:rPr>
              <w:t>Incorporates appropriate internal and external resources to reduce barriers and system limitations to promote equality in care and clinical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EA9B05" w14:textId="132422DF" w:rsidR="00417FCC"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hAnsi="Arial" w:cs="Arial"/>
                <w:sz w:val="22"/>
                <w:szCs w:val="22"/>
              </w:rPr>
              <w:t>Advocates for a condition-specific interdisciplinary clinic to facilitate care and reduce travel burden for patients with complex medical needs</w:t>
            </w:r>
            <w:r w:rsidRPr="1B24BE6D">
              <w:rPr>
                <w:rFonts w:ascii="Arial" w:hAnsi="Arial" w:cs="Arial"/>
                <w:sz w:val="22"/>
                <w:szCs w:val="22"/>
              </w:rPr>
              <w:t xml:space="preserve"> at systems level (e.g. hospital, community)</w:t>
            </w:r>
          </w:p>
          <w:p w14:paraId="4415D3B1" w14:textId="77777777" w:rsidR="00417FCC" w:rsidRPr="00760C36" w:rsidRDefault="00417FCC" w:rsidP="00417FCC">
            <w:pPr>
              <w:pStyle w:val="CommentText"/>
              <w:spacing w:after="0"/>
              <w:rPr>
                <w:rFonts w:ascii="Arial" w:hAnsi="Arial" w:cs="Arial"/>
                <w:sz w:val="22"/>
                <w:szCs w:val="22"/>
              </w:rPr>
            </w:pPr>
          </w:p>
          <w:p w14:paraId="50AC14B0" w14:textId="77777777" w:rsidR="00417FCC" w:rsidRPr="00760C36" w:rsidRDefault="00417FCC" w:rsidP="00417FCC">
            <w:pPr>
              <w:pStyle w:val="CommentText"/>
              <w:spacing w:after="0"/>
              <w:rPr>
                <w:rFonts w:ascii="Arial" w:hAnsi="Arial" w:cs="Arial"/>
                <w:sz w:val="22"/>
                <w:szCs w:val="22"/>
              </w:rPr>
            </w:pPr>
          </w:p>
          <w:p w14:paraId="2A73F70E" w14:textId="0A23B05D" w:rsidR="006004D1" w:rsidRPr="00760C36" w:rsidRDefault="00787E04" w:rsidP="00417FCC">
            <w:pPr>
              <w:pStyle w:val="CommentText"/>
              <w:numPr>
                <w:ilvl w:val="0"/>
                <w:numId w:val="27"/>
              </w:numPr>
              <w:spacing w:after="0"/>
              <w:ind w:left="180" w:hanging="180"/>
              <w:rPr>
                <w:rFonts w:ascii="Arial" w:hAnsi="Arial" w:cs="Arial"/>
                <w:sz w:val="22"/>
                <w:szCs w:val="22"/>
              </w:rPr>
            </w:pPr>
            <w:r>
              <w:rPr>
                <w:rFonts w:ascii="Arial" w:hAnsi="Arial" w:cs="Arial"/>
                <w:sz w:val="22"/>
                <w:szCs w:val="22"/>
              </w:rPr>
              <w:t>Provides consultative guidance and collaboration</w:t>
            </w:r>
            <w:r w:rsidRPr="1B24BE6D">
              <w:rPr>
                <w:rFonts w:ascii="Arial" w:hAnsi="Arial" w:cs="Arial"/>
                <w:sz w:val="22"/>
                <w:szCs w:val="22"/>
              </w:rPr>
              <w:t xml:space="preserve"> </w:t>
            </w:r>
            <w:r w:rsidR="1B24BE6D" w:rsidRPr="1B24BE6D">
              <w:rPr>
                <w:rFonts w:ascii="Arial" w:hAnsi="Arial" w:cs="Arial"/>
                <w:sz w:val="22"/>
                <w:szCs w:val="22"/>
              </w:rPr>
              <w:t>with patient case workers to facilitate follow-up care and coordinate complex referrals</w:t>
            </w:r>
          </w:p>
        </w:tc>
      </w:tr>
      <w:tr w:rsidR="00EC270E" w:rsidRPr="00760C36" w14:paraId="22A67794" w14:textId="77777777" w:rsidTr="1B24BE6D">
        <w:tc>
          <w:tcPr>
            <w:tcW w:w="4950" w:type="dxa"/>
            <w:tcBorders>
              <w:top w:val="single" w:sz="4" w:space="0" w:color="000000" w:themeColor="text1"/>
              <w:bottom w:val="single" w:sz="4" w:space="0" w:color="000000" w:themeColor="text1"/>
            </w:tcBorders>
            <w:shd w:val="clear" w:color="auto" w:fill="C9C9C9"/>
          </w:tcPr>
          <w:p w14:paraId="187D6392" w14:textId="77777777" w:rsidR="00607FAA" w:rsidRPr="00607FAA" w:rsidRDefault="006004D1" w:rsidP="00607FAA">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Leads innovations and advocates for populations and communities with health care inequities</w:t>
            </w:r>
          </w:p>
          <w:p w14:paraId="1D618B71" w14:textId="77777777" w:rsidR="00607FAA" w:rsidRPr="00607FAA" w:rsidRDefault="00607FAA" w:rsidP="00607FAA">
            <w:pPr>
              <w:spacing w:after="0" w:line="240" w:lineRule="auto"/>
              <w:rPr>
                <w:rFonts w:ascii="Arial" w:eastAsia="Arial" w:hAnsi="Arial" w:cs="Arial"/>
                <w:i/>
              </w:rPr>
            </w:pPr>
          </w:p>
          <w:p w14:paraId="636249B9" w14:textId="28A121A0" w:rsidR="006004D1" w:rsidRPr="00760C36" w:rsidRDefault="00607FAA" w:rsidP="00607FAA">
            <w:pPr>
              <w:spacing w:after="0" w:line="240" w:lineRule="auto"/>
              <w:rPr>
                <w:rFonts w:ascii="Arial" w:eastAsia="Arial" w:hAnsi="Arial" w:cs="Arial"/>
                <w:i/>
              </w:rPr>
            </w:pPr>
            <w:r w:rsidRPr="00607FAA">
              <w:rPr>
                <w:rFonts w:ascii="Arial" w:eastAsia="Arial" w:hAnsi="Arial" w:cs="Arial"/>
                <w:i/>
              </w:rPr>
              <w:lastRenderedPageBreak/>
              <w:t>Participates in regional and national advocacy and research to ensure equity of care and clinical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DEB9A2" w14:textId="61351036" w:rsidR="006004D1" w:rsidRPr="00760C36" w:rsidRDefault="6E42FEEC"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lastRenderedPageBreak/>
              <w:t>Participates in research project assessing barriers to care in children with complex medical needs</w:t>
            </w:r>
          </w:p>
          <w:p w14:paraId="12460124" w14:textId="3F9AD39E" w:rsidR="006004D1" w:rsidRPr="00760C36" w:rsidRDefault="006004D1" w:rsidP="006C1F00">
            <w:pPr>
              <w:pBdr>
                <w:top w:val="nil"/>
                <w:left w:val="nil"/>
                <w:bottom w:val="nil"/>
                <w:right w:val="nil"/>
                <w:between w:val="nil"/>
              </w:pBdr>
              <w:spacing w:after="0" w:line="240" w:lineRule="auto"/>
              <w:ind w:left="180"/>
              <w:rPr>
                <w:rFonts w:ascii="Arial" w:hAnsi="Arial" w:cs="Arial"/>
              </w:rPr>
            </w:pPr>
          </w:p>
        </w:tc>
      </w:tr>
      <w:tr w:rsidR="00534C33" w:rsidRPr="00760C36" w14:paraId="5C12B4C2" w14:textId="77777777" w:rsidTr="1B24BE6D">
        <w:tc>
          <w:tcPr>
            <w:tcW w:w="4950" w:type="dxa"/>
            <w:shd w:val="clear" w:color="auto" w:fill="FFD965"/>
          </w:tcPr>
          <w:p w14:paraId="674636C4" w14:textId="77777777" w:rsidR="006004D1" w:rsidRPr="00760C36" w:rsidRDefault="006004D1" w:rsidP="00534451">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0E14FC00" w14:textId="77777777" w:rsidR="00417FCC"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6388E4B8" w14:textId="77777777" w:rsidR="00417FCC"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review</w:t>
            </w:r>
          </w:p>
          <w:p w14:paraId="2D1C2301" w14:textId="77777777" w:rsidR="00417FCC"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17433540" w14:textId="77777777" w:rsidR="00417FCC"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OSCEs</w:t>
            </w:r>
          </w:p>
          <w:p w14:paraId="0393E707" w14:textId="0DC69B5F" w:rsidR="006004D1" w:rsidRPr="00760C36" w:rsidRDefault="00D9670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Quality metrics</w:t>
            </w:r>
          </w:p>
        </w:tc>
      </w:tr>
      <w:tr w:rsidR="00534C33" w:rsidRPr="00760C36" w14:paraId="1606350F" w14:textId="77777777" w:rsidTr="1B24BE6D">
        <w:tc>
          <w:tcPr>
            <w:tcW w:w="4950" w:type="dxa"/>
            <w:shd w:val="clear" w:color="auto" w:fill="8DB3E2" w:themeFill="text2" w:themeFillTint="66"/>
          </w:tcPr>
          <w:p w14:paraId="54AD5FAD" w14:textId="77777777" w:rsidR="006004D1" w:rsidRPr="00760C36" w:rsidRDefault="006004D1" w:rsidP="00534451">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1A3C4A97" w14:textId="5D8D57CA" w:rsidR="006004D1" w:rsidRPr="00760C36" w:rsidRDefault="006004D1" w:rsidP="00417FCC">
            <w:pPr>
              <w:pStyle w:val="CommentText"/>
              <w:numPr>
                <w:ilvl w:val="0"/>
                <w:numId w:val="27"/>
              </w:numPr>
              <w:spacing w:after="0"/>
              <w:ind w:left="180" w:hanging="180"/>
              <w:rPr>
                <w:rFonts w:ascii="Arial" w:hAnsi="Arial" w:cs="Arial"/>
                <w:sz w:val="22"/>
                <w:szCs w:val="22"/>
              </w:rPr>
            </w:pPr>
          </w:p>
        </w:tc>
      </w:tr>
      <w:tr w:rsidR="00534C33" w:rsidRPr="00760C36" w14:paraId="285BA3EC" w14:textId="77777777" w:rsidTr="1B24BE6D">
        <w:trPr>
          <w:trHeight w:val="80"/>
        </w:trPr>
        <w:tc>
          <w:tcPr>
            <w:tcW w:w="4950" w:type="dxa"/>
            <w:shd w:val="clear" w:color="auto" w:fill="A8D08D"/>
          </w:tcPr>
          <w:p w14:paraId="072E4EC1" w14:textId="77777777" w:rsidR="006004D1" w:rsidRPr="00607FAA" w:rsidRDefault="006004D1" w:rsidP="00CA5D8E">
            <w:pPr>
              <w:spacing w:after="0" w:line="240" w:lineRule="auto"/>
              <w:rPr>
                <w:rFonts w:ascii="Arial" w:eastAsia="Arial" w:hAnsi="Arial" w:cs="Arial"/>
              </w:rPr>
            </w:pPr>
            <w:r w:rsidRPr="00607FAA">
              <w:rPr>
                <w:rFonts w:ascii="Arial" w:eastAsia="Arial" w:hAnsi="Arial" w:cs="Arial"/>
              </w:rPr>
              <w:t>Notes or Resources</w:t>
            </w:r>
          </w:p>
        </w:tc>
        <w:tc>
          <w:tcPr>
            <w:tcW w:w="9175" w:type="dxa"/>
            <w:shd w:val="clear" w:color="auto" w:fill="A8D08D"/>
          </w:tcPr>
          <w:p w14:paraId="04FE3C4A" w14:textId="39F6F5F1" w:rsidR="006004D1" w:rsidRPr="00260724" w:rsidRDefault="00260724" w:rsidP="008F3CB1">
            <w:pPr>
              <w:pStyle w:val="CommentText"/>
              <w:numPr>
                <w:ilvl w:val="0"/>
                <w:numId w:val="27"/>
              </w:numPr>
              <w:spacing w:after="0"/>
              <w:ind w:left="171" w:hanging="180"/>
              <w:rPr>
                <w:rFonts w:ascii="Arial" w:hAnsi="Arial" w:cs="Arial"/>
                <w:sz w:val="22"/>
                <w:szCs w:val="22"/>
              </w:rPr>
            </w:pPr>
            <w:proofErr w:type="spellStart"/>
            <w:r w:rsidRPr="00260724">
              <w:rPr>
                <w:rFonts w:ascii="Arial" w:hAnsi="Arial" w:cs="Arial"/>
                <w:sz w:val="22"/>
                <w:szCs w:val="22"/>
              </w:rPr>
              <w:t>Tomoaia-Cotisel</w:t>
            </w:r>
            <w:proofErr w:type="spellEnd"/>
            <w:r w:rsidRPr="00260724">
              <w:rPr>
                <w:rFonts w:ascii="Arial" w:hAnsi="Arial" w:cs="Arial"/>
                <w:sz w:val="22"/>
                <w:szCs w:val="22"/>
              </w:rPr>
              <w:t xml:space="preserve"> A, Farrell TW, Solberg LI, </w:t>
            </w:r>
            <w:r>
              <w:rPr>
                <w:rFonts w:ascii="Arial" w:hAnsi="Arial" w:cs="Arial"/>
                <w:sz w:val="22"/>
                <w:szCs w:val="22"/>
              </w:rPr>
              <w:t>et al.</w:t>
            </w:r>
            <w:r w:rsidRPr="00260724">
              <w:rPr>
                <w:rFonts w:ascii="Arial" w:hAnsi="Arial" w:cs="Arial"/>
                <w:sz w:val="22"/>
                <w:szCs w:val="22"/>
              </w:rPr>
              <w:t xml:space="preserve"> Implementation of </w:t>
            </w:r>
            <w:r>
              <w:rPr>
                <w:rFonts w:ascii="Arial" w:hAnsi="Arial" w:cs="Arial"/>
                <w:sz w:val="22"/>
                <w:szCs w:val="22"/>
              </w:rPr>
              <w:t>c</w:t>
            </w:r>
            <w:r w:rsidRPr="00260724">
              <w:rPr>
                <w:rFonts w:ascii="Arial" w:hAnsi="Arial" w:cs="Arial"/>
                <w:sz w:val="22"/>
                <w:szCs w:val="22"/>
              </w:rPr>
              <w:t xml:space="preserve">are </w:t>
            </w:r>
            <w:r>
              <w:rPr>
                <w:rFonts w:ascii="Arial" w:hAnsi="Arial" w:cs="Arial"/>
                <w:sz w:val="22"/>
                <w:szCs w:val="22"/>
              </w:rPr>
              <w:t>m</w:t>
            </w:r>
            <w:r w:rsidRPr="00260724">
              <w:rPr>
                <w:rFonts w:ascii="Arial" w:hAnsi="Arial" w:cs="Arial"/>
                <w:sz w:val="22"/>
                <w:szCs w:val="22"/>
              </w:rPr>
              <w:t xml:space="preserve">anagement: </w:t>
            </w:r>
            <w:r>
              <w:rPr>
                <w:rFonts w:ascii="Arial" w:hAnsi="Arial" w:cs="Arial"/>
                <w:sz w:val="22"/>
                <w:szCs w:val="22"/>
              </w:rPr>
              <w:t>a</w:t>
            </w:r>
            <w:r w:rsidRPr="00260724">
              <w:rPr>
                <w:rFonts w:ascii="Arial" w:hAnsi="Arial" w:cs="Arial"/>
                <w:sz w:val="22"/>
                <w:szCs w:val="22"/>
              </w:rPr>
              <w:t xml:space="preserve">n </w:t>
            </w:r>
            <w:r>
              <w:rPr>
                <w:rFonts w:ascii="Arial" w:hAnsi="Arial" w:cs="Arial"/>
                <w:sz w:val="22"/>
                <w:szCs w:val="22"/>
              </w:rPr>
              <w:t>a</w:t>
            </w:r>
            <w:r w:rsidRPr="00260724">
              <w:rPr>
                <w:rFonts w:ascii="Arial" w:hAnsi="Arial" w:cs="Arial"/>
                <w:sz w:val="22"/>
                <w:szCs w:val="22"/>
              </w:rPr>
              <w:t xml:space="preserve">nalysis of </w:t>
            </w:r>
            <w:r>
              <w:rPr>
                <w:rFonts w:ascii="Arial" w:hAnsi="Arial" w:cs="Arial"/>
                <w:sz w:val="22"/>
                <w:szCs w:val="22"/>
              </w:rPr>
              <w:t>r</w:t>
            </w:r>
            <w:r w:rsidRPr="00260724">
              <w:rPr>
                <w:rFonts w:ascii="Arial" w:hAnsi="Arial" w:cs="Arial"/>
                <w:sz w:val="22"/>
                <w:szCs w:val="22"/>
              </w:rPr>
              <w:t xml:space="preserve">ecent AHRQ </w:t>
            </w:r>
            <w:r>
              <w:rPr>
                <w:rFonts w:ascii="Arial" w:hAnsi="Arial" w:cs="Arial"/>
                <w:sz w:val="22"/>
                <w:szCs w:val="22"/>
              </w:rPr>
              <w:t>r</w:t>
            </w:r>
            <w:r w:rsidRPr="00260724">
              <w:rPr>
                <w:rFonts w:ascii="Arial" w:hAnsi="Arial" w:cs="Arial"/>
                <w:sz w:val="22"/>
                <w:szCs w:val="22"/>
              </w:rPr>
              <w:t xml:space="preserve">esearch. </w:t>
            </w:r>
            <w:r w:rsidRPr="008F3CB1">
              <w:rPr>
                <w:rFonts w:ascii="Arial" w:hAnsi="Arial" w:cs="Arial"/>
                <w:i/>
                <w:iCs/>
                <w:sz w:val="22"/>
                <w:szCs w:val="22"/>
              </w:rPr>
              <w:t>Med Care Res Rev</w:t>
            </w:r>
            <w:r w:rsidRPr="00260724">
              <w:rPr>
                <w:rFonts w:ascii="Arial" w:hAnsi="Arial" w:cs="Arial"/>
                <w:sz w:val="22"/>
                <w:szCs w:val="22"/>
              </w:rPr>
              <w:t xml:space="preserve">. 2018 Feb;75(1):46-65. </w:t>
            </w:r>
            <w:proofErr w:type="spellStart"/>
            <w:r w:rsidRPr="00260724">
              <w:rPr>
                <w:rFonts w:ascii="Arial" w:hAnsi="Arial" w:cs="Arial"/>
                <w:sz w:val="22"/>
                <w:szCs w:val="22"/>
              </w:rPr>
              <w:t>doi</w:t>
            </w:r>
            <w:proofErr w:type="spellEnd"/>
            <w:r w:rsidRPr="00260724">
              <w:rPr>
                <w:rFonts w:ascii="Arial" w:hAnsi="Arial" w:cs="Arial"/>
                <w:sz w:val="22"/>
                <w:szCs w:val="22"/>
              </w:rPr>
              <w:t xml:space="preserve">: 10.1177/1077558716673459. </w:t>
            </w:r>
            <w:proofErr w:type="spellStart"/>
            <w:r w:rsidRPr="00260724">
              <w:rPr>
                <w:rFonts w:ascii="Arial" w:hAnsi="Arial" w:cs="Arial"/>
                <w:sz w:val="22"/>
                <w:szCs w:val="22"/>
              </w:rPr>
              <w:t>Epub</w:t>
            </w:r>
            <w:proofErr w:type="spellEnd"/>
            <w:r w:rsidRPr="00260724">
              <w:rPr>
                <w:rFonts w:ascii="Arial" w:hAnsi="Arial" w:cs="Arial"/>
                <w:sz w:val="22"/>
                <w:szCs w:val="22"/>
              </w:rPr>
              <w:t xml:space="preserve"> 2016 Oct 23.</w:t>
            </w:r>
          </w:p>
        </w:tc>
      </w:tr>
    </w:tbl>
    <w:p w14:paraId="66E1E3BC" w14:textId="25A5A62D" w:rsidR="006004D1" w:rsidRDefault="006004D1" w:rsidP="00CA5D8E">
      <w:pPr>
        <w:spacing w:after="0" w:line="240" w:lineRule="auto"/>
        <w:rPr>
          <w:rFonts w:ascii="Arial" w:eastAsia="Arial" w:hAnsi="Arial" w:cs="Arial"/>
        </w:rPr>
      </w:pPr>
    </w:p>
    <w:p w14:paraId="5398BD5E" w14:textId="401FC210" w:rsidR="00130568" w:rsidRDefault="006004D1" w:rsidP="00CA5D8E">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1505A7D1" w14:textId="77777777" w:rsidTr="169DD754">
        <w:trPr>
          <w:trHeight w:val="760"/>
        </w:trPr>
        <w:tc>
          <w:tcPr>
            <w:tcW w:w="14125" w:type="dxa"/>
            <w:gridSpan w:val="2"/>
            <w:shd w:val="clear" w:color="auto" w:fill="9CC3E5"/>
          </w:tcPr>
          <w:p w14:paraId="02EA871B" w14:textId="77777777" w:rsidR="00793231" w:rsidRPr="00760C36" w:rsidRDefault="00DE07EC" w:rsidP="00CA5D8E">
            <w:pPr>
              <w:keepNext/>
              <w:pBdr>
                <w:top w:val="nil"/>
                <w:left w:val="nil"/>
                <w:bottom w:val="nil"/>
                <w:right w:val="nil"/>
                <w:between w:val="nil"/>
              </w:pBdr>
              <w:spacing w:after="0" w:line="240" w:lineRule="auto"/>
              <w:jc w:val="center"/>
              <w:rPr>
                <w:rFonts w:ascii="Arial" w:eastAsia="Arial" w:hAnsi="Arial" w:cs="Arial"/>
                <w:b/>
                <w:color w:val="000000"/>
              </w:rPr>
            </w:pPr>
            <w:bookmarkStart w:id="23" w:name="_Hlk65076960"/>
            <w:r w:rsidRPr="00760C36">
              <w:rPr>
                <w:rFonts w:ascii="Arial" w:eastAsia="Arial" w:hAnsi="Arial" w:cs="Arial"/>
                <w:b/>
              </w:rPr>
              <w:lastRenderedPageBreak/>
              <w:t>Practice-Based Learning and Improvement 1: Evidence-Based and Informed Practice</w:t>
            </w:r>
          </w:p>
          <w:bookmarkEnd w:id="23"/>
          <w:p w14:paraId="7A4DC82F"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incorporate evidence into clinical practice</w:t>
            </w:r>
          </w:p>
        </w:tc>
      </w:tr>
      <w:tr w:rsidR="00057124" w:rsidRPr="00760C36" w14:paraId="7EF9AB49" w14:textId="77777777" w:rsidTr="169DD754">
        <w:tc>
          <w:tcPr>
            <w:tcW w:w="4950" w:type="dxa"/>
            <w:shd w:val="clear" w:color="auto" w:fill="FAC090"/>
          </w:tcPr>
          <w:p w14:paraId="1503C755" w14:textId="77777777" w:rsidR="00793231" w:rsidRPr="00760C36" w:rsidRDefault="00DE07EC" w:rsidP="00CA5D8E">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4D02C984" w14:textId="77777777" w:rsidR="00793231" w:rsidRPr="00760C36" w:rsidRDefault="00DE07EC" w:rsidP="00CA5D8E">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1E95A17A" w14:textId="77777777" w:rsidTr="00607FAA">
        <w:tc>
          <w:tcPr>
            <w:tcW w:w="4950" w:type="dxa"/>
            <w:tcBorders>
              <w:top w:val="single" w:sz="4" w:space="0" w:color="000000"/>
              <w:bottom w:val="single" w:sz="4" w:space="0" w:color="000000"/>
            </w:tcBorders>
            <w:shd w:val="clear" w:color="auto" w:fill="C9C9C9"/>
          </w:tcPr>
          <w:p w14:paraId="4B2D03A8" w14:textId="11B3B235" w:rsidR="00793231" w:rsidRPr="00760C36" w:rsidRDefault="00DE07EC" w:rsidP="00CA5D8E">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color w:val="000000"/>
              </w:rPr>
              <w:t>Uses available evidence to care for a routine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F232DA" w14:textId="15AC786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Searches for review article on Duchenne muscular dystrophy</w:t>
            </w:r>
          </w:p>
        </w:tc>
      </w:tr>
      <w:tr w:rsidR="001B59EA" w:rsidRPr="00760C36" w14:paraId="5FDC8E41" w14:textId="77777777" w:rsidTr="00607FAA">
        <w:tc>
          <w:tcPr>
            <w:tcW w:w="4950" w:type="dxa"/>
            <w:tcBorders>
              <w:top w:val="single" w:sz="4" w:space="0" w:color="000000"/>
              <w:bottom w:val="single" w:sz="4" w:space="0" w:color="000000"/>
            </w:tcBorders>
            <w:shd w:val="clear" w:color="auto" w:fill="C9C9C9"/>
          </w:tcPr>
          <w:p w14:paraId="6D607559" w14:textId="1878571D" w:rsidR="00793231" w:rsidRPr="00760C36" w:rsidRDefault="00DE07EC" w:rsidP="00CA5D8E">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Articulates clinical questions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4EFA13" w14:textId="74EE44F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Search for evidence for use of steroids in Duchenne muscular dystrophy</w:t>
            </w:r>
          </w:p>
        </w:tc>
      </w:tr>
      <w:tr w:rsidR="001B59EA" w:rsidRPr="00760C36" w14:paraId="70A60D0F" w14:textId="77777777" w:rsidTr="00607FAA">
        <w:tc>
          <w:tcPr>
            <w:tcW w:w="4950" w:type="dxa"/>
            <w:tcBorders>
              <w:top w:val="single" w:sz="4" w:space="0" w:color="000000"/>
              <w:bottom w:val="single" w:sz="4" w:space="0" w:color="000000"/>
            </w:tcBorders>
            <w:shd w:val="clear" w:color="auto" w:fill="C9C9C9"/>
          </w:tcPr>
          <w:p w14:paraId="2B4A4E46" w14:textId="6C24631A" w:rsidR="00793231" w:rsidRPr="00760C36" w:rsidRDefault="00DE07EC" w:rsidP="00CA5D8E">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rPr>
              <w:t>Locates and applies the best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A9942B" w14:textId="1FF9D625"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clinical practice guideline from American Academy of Neurology (AAN) to treat patients with Duchenne muscular dystrophy</w:t>
            </w:r>
          </w:p>
        </w:tc>
      </w:tr>
      <w:tr w:rsidR="001B59EA" w:rsidRPr="00760C36" w14:paraId="2A515029" w14:textId="77777777" w:rsidTr="00607FAA">
        <w:tc>
          <w:tcPr>
            <w:tcW w:w="4950" w:type="dxa"/>
            <w:tcBorders>
              <w:top w:val="single" w:sz="4" w:space="0" w:color="000000"/>
              <w:bottom w:val="single" w:sz="4" w:space="0" w:color="000000"/>
            </w:tcBorders>
            <w:shd w:val="clear" w:color="auto" w:fill="C9C9C9"/>
          </w:tcPr>
          <w:p w14:paraId="2D4FF7AE" w14:textId="47C7B3B1" w:rsidR="00793231" w:rsidRPr="00760C36" w:rsidRDefault="00DE07EC" w:rsidP="00CA5D8E">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Critically appraises and applies evidence to guide care, even in the face of uncertainty and conflicting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E5670C"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Reviews and analyzes a primary research article on the treatment of Duchenne muscular dystrophy that contradicts current practice</w:t>
            </w:r>
          </w:p>
          <w:p w14:paraId="223D7229" w14:textId="0E325B4E"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Reviews multiple articles on treatment of infantile spasms to determine appropriate treatment</w:t>
            </w:r>
          </w:p>
        </w:tc>
      </w:tr>
      <w:tr w:rsidR="001B59EA" w:rsidRPr="00760C36" w14:paraId="055A8328" w14:textId="77777777" w:rsidTr="00607FAA">
        <w:tc>
          <w:tcPr>
            <w:tcW w:w="4950" w:type="dxa"/>
            <w:tcBorders>
              <w:top w:val="single" w:sz="4" w:space="0" w:color="000000"/>
              <w:bottom w:val="single" w:sz="4" w:space="0" w:color="000000"/>
            </w:tcBorders>
            <w:shd w:val="clear" w:color="auto" w:fill="C9C9C9"/>
          </w:tcPr>
          <w:p w14:paraId="0C7CF064" w14:textId="79DFCC1D" w:rsidR="00793231" w:rsidRPr="00760C36" w:rsidRDefault="00DE07EC" w:rsidP="00CA5D8E">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49ABD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Coaches or</w:t>
            </w:r>
            <w:r w:rsidR="7AA55C68" w:rsidRPr="00760C36">
              <w:rPr>
                <w:rFonts w:ascii="Arial" w:eastAsia="Arial" w:hAnsi="Arial" w:cs="Arial"/>
                <w:sz w:val="22"/>
                <w:szCs w:val="22"/>
              </w:rPr>
              <w:t xml:space="preserve"> is</w:t>
            </w:r>
            <w:r w:rsidRPr="00760C36">
              <w:rPr>
                <w:rFonts w:ascii="Arial" w:eastAsia="Arial" w:hAnsi="Arial" w:cs="Arial"/>
                <w:sz w:val="22"/>
                <w:szCs w:val="22"/>
              </w:rPr>
              <w:t xml:space="preserve"> sought out by others in analyzing research</w:t>
            </w:r>
          </w:p>
          <w:p w14:paraId="2CC464C4" w14:textId="737EA9C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Reviews literature to update departmental protocols</w:t>
            </w:r>
          </w:p>
        </w:tc>
      </w:tr>
      <w:tr w:rsidR="00057124" w:rsidRPr="00760C36" w14:paraId="5A3C2207" w14:textId="77777777" w:rsidTr="169DD754">
        <w:tc>
          <w:tcPr>
            <w:tcW w:w="4950" w:type="dxa"/>
            <w:shd w:val="clear" w:color="auto" w:fill="FFD965"/>
          </w:tcPr>
          <w:p w14:paraId="7C6641BC" w14:textId="77777777" w:rsidR="00793231" w:rsidRPr="00760C36" w:rsidRDefault="00DE07EC" w:rsidP="00CA5D8E">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1F7070E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2312A29E"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Journal club </w:t>
            </w:r>
          </w:p>
          <w:p w14:paraId="6BF0802E"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Oral or written examination</w:t>
            </w:r>
          </w:p>
          <w:p w14:paraId="18A57EE9"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p w14:paraId="49DA6406" w14:textId="45DBB46C"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Presentation</w:t>
            </w:r>
          </w:p>
        </w:tc>
      </w:tr>
      <w:tr w:rsidR="00057124" w:rsidRPr="00760C36" w14:paraId="2DDB1D9E" w14:textId="77777777" w:rsidTr="169DD754">
        <w:tc>
          <w:tcPr>
            <w:tcW w:w="4950" w:type="dxa"/>
            <w:shd w:val="clear" w:color="auto" w:fill="8DB3E2" w:themeFill="text2" w:themeFillTint="66"/>
          </w:tcPr>
          <w:p w14:paraId="4FF25D4E" w14:textId="77777777" w:rsidR="00793231" w:rsidRPr="00760C36" w:rsidRDefault="00DE07EC" w:rsidP="00CA5D8E">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1FF24F5B" w14:textId="4C57204B"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057124" w:rsidRPr="00760C36" w14:paraId="17DC702C" w14:textId="77777777" w:rsidTr="169DD754">
        <w:trPr>
          <w:trHeight w:val="80"/>
        </w:trPr>
        <w:tc>
          <w:tcPr>
            <w:tcW w:w="4950" w:type="dxa"/>
            <w:shd w:val="clear" w:color="auto" w:fill="A8D08D"/>
          </w:tcPr>
          <w:p w14:paraId="4A0BFBC8" w14:textId="77777777" w:rsidR="00793231" w:rsidRPr="00760C36" w:rsidRDefault="00DE07EC" w:rsidP="00CA5D8E">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3CAC329"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Institutional IRB guidelines</w:t>
            </w:r>
          </w:p>
          <w:p w14:paraId="56CBF70C" w14:textId="77EF7B6A"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National Institutes of Health. Write Your Application. </w:t>
            </w:r>
            <w:hyperlink r:id="rId48" w:history="1">
              <w:r w:rsidR="00513C2F" w:rsidRPr="00760C36">
                <w:rPr>
                  <w:rStyle w:val="Hyperlink"/>
                  <w:rFonts w:ascii="Arial" w:eastAsia="Arial" w:hAnsi="Arial" w:cs="Arial"/>
                  <w:sz w:val="22"/>
                  <w:szCs w:val="22"/>
                </w:rPr>
                <w:t>https://grants.nih.gov/grants/how-to-apply-application-guide/format-and-write/write-your-application.htm</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Pr="00760C36">
              <w:rPr>
                <w:rFonts w:ascii="Arial" w:eastAsia="Arial" w:hAnsi="Arial" w:cs="Arial"/>
                <w:sz w:val="22"/>
                <w:szCs w:val="22"/>
              </w:rPr>
              <w:t>.</w:t>
            </w:r>
          </w:p>
          <w:p w14:paraId="3497150F" w14:textId="60DB7A6A"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U.S. National Library of Medicine. PubMed Tutorial. </w:t>
            </w:r>
            <w:hyperlink r:id="rId49" w:history="1">
              <w:r w:rsidR="00513C2F" w:rsidRPr="00760C36">
                <w:rPr>
                  <w:rStyle w:val="Hyperlink"/>
                  <w:rFonts w:ascii="Arial" w:eastAsia="Arial" w:hAnsi="Arial" w:cs="Arial"/>
                  <w:sz w:val="22"/>
                  <w:szCs w:val="22"/>
                </w:rPr>
                <w:t>https://www.nlm.nih.gov/bsd/disted/pubmedtutorial/cover.html</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Pr="00760C36">
              <w:rPr>
                <w:rFonts w:ascii="Arial" w:eastAsia="Arial" w:hAnsi="Arial" w:cs="Arial"/>
                <w:sz w:val="22"/>
                <w:szCs w:val="22"/>
              </w:rPr>
              <w:t>.</w:t>
            </w:r>
          </w:p>
          <w:p w14:paraId="3B506FC3" w14:textId="026FD25F"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Various journal submission guidelines</w:t>
            </w:r>
          </w:p>
        </w:tc>
      </w:tr>
    </w:tbl>
    <w:p w14:paraId="7EC803C6" w14:textId="77777777" w:rsidR="00793231" w:rsidRDefault="00793231" w:rsidP="00BE1858">
      <w:pPr>
        <w:spacing w:after="0" w:line="240" w:lineRule="auto"/>
        <w:ind w:hanging="180"/>
        <w:rPr>
          <w:rFonts w:ascii="Arial" w:eastAsia="Arial" w:hAnsi="Arial" w:cs="Arial"/>
        </w:rPr>
      </w:pPr>
    </w:p>
    <w:p w14:paraId="5A45C12F" w14:textId="77777777" w:rsidR="00793231" w:rsidRDefault="00DE07EC" w:rsidP="00BE1858">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1F88DFE3" w14:textId="77777777" w:rsidTr="169DD754">
        <w:trPr>
          <w:trHeight w:val="760"/>
        </w:trPr>
        <w:tc>
          <w:tcPr>
            <w:tcW w:w="14125" w:type="dxa"/>
            <w:gridSpan w:val="2"/>
            <w:shd w:val="clear" w:color="auto" w:fill="9CC3E5"/>
          </w:tcPr>
          <w:p w14:paraId="41110476" w14:textId="77777777" w:rsidR="00793231" w:rsidRPr="00760C36" w:rsidRDefault="00DE07EC" w:rsidP="00BE1858">
            <w:pPr>
              <w:keepNext/>
              <w:pBdr>
                <w:top w:val="nil"/>
                <w:left w:val="nil"/>
                <w:bottom w:val="nil"/>
                <w:right w:val="nil"/>
                <w:between w:val="nil"/>
              </w:pBdr>
              <w:spacing w:after="0" w:line="240" w:lineRule="auto"/>
              <w:jc w:val="center"/>
              <w:rPr>
                <w:rFonts w:ascii="Arial" w:eastAsia="Arial" w:hAnsi="Arial" w:cs="Arial"/>
                <w:b/>
                <w:color w:val="000000"/>
              </w:rPr>
            </w:pPr>
            <w:bookmarkStart w:id="24" w:name="_Hlk65076965"/>
            <w:r w:rsidRPr="00760C36">
              <w:rPr>
                <w:rFonts w:ascii="Arial" w:eastAsia="Arial" w:hAnsi="Arial" w:cs="Arial"/>
                <w:b/>
              </w:rPr>
              <w:lastRenderedPageBreak/>
              <w:t>Practice-Based Learning and Improvement 2: Reflective Practice and Commitment to Personal Growth</w:t>
            </w:r>
          </w:p>
          <w:bookmarkEnd w:id="24"/>
          <w:p w14:paraId="44E4FB48" w14:textId="3CCE7596"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seek clinical performance information with the intent to improve care; </w:t>
            </w:r>
            <w:r w:rsidR="00130568" w:rsidRPr="00760C36">
              <w:rPr>
                <w:rFonts w:ascii="Arial" w:eastAsia="Arial" w:hAnsi="Arial" w:cs="Arial"/>
              </w:rPr>
              <w:t xml:space="preserve">to </w:t>
            </w:r>
            <w:r w:rsidRPr="00760C36">
              <w:rPr>
                <w:rFonts w:ascii="Arial" w:eastAsia="Arial" w:hAnsi="Arial" w:cs="Arial"/>
              </w:rPr>
              <w:t xml:space="preserve">reflect on all domains of practice, personal interactions, and behaviors, and their impact on colleagues and patients (reflective mindfulness); </w:t>
            </w:r>
            <w:r w:rsidR="00130568" w:rsidRPr="00760C36">
              <w:rPr>
                <w:rFonts w:ascii="Arial" w:eastAsia="Arial" w:hAnsi="Arial" w:cs="Arial"/>
              </w:rPr>
              <w:t xml:space="preserve">to </w:t>
            </w:r>
            <w:r w:rsidRPr="00760C36">
              <w:rPr>
                <w:rFonts w:ascii="Arial" w:eastAsia="Arial" w:hAnsi="Arial" w:cs="Arial"/>
              </w:rPr>
              <w:t>develop clear objectives and goals for improvement in some form of a learning plan</w:t>
            </w:r>
          </w:p>
        </w:tc>
      </w:tr>
      <w:tr w:rsidR="00057124" w:rsidRPr="00760C36" w14:paraId="6C237574" w14:textId="77777777" w:rsidTr="169DD754">
        <w:tc>
          <w:tcPr>
            <w:tcW w:w="4950" w:type="dxa"/>
            <w:shd w:val="clear" w:color="auto" w:fill="FAC090"/>
          </w:tcPr>
          <w:p w14:paraId="6101BC10" w14:textId="77777777" w:rsidR="00793231" w:rsidRPr="00760C36" w:rsidRDefault="00DE07EC" w:rsidP="00BE1858">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A989F49" w14:textId="77777777" w:rsidR="00793231" w:rsidRPr="00760C36" w:rsidRDefault="00DE07EC" w:rsidP="00BE1858">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5A50AE63" w14:textId="77777777" w:rsidTr="00607FAA">
        <w:tc>
          <w:tcPr>
            <w:tcW w:w="4950" w:type="dxa"/>
            <w:tcBorders>
              <w:top w:val="single" w:sz="4" w:space="0" w:color="000000"/>
              <w:bottom w:val="single" w:sz="4" w:space="0" w:color="000000"/>
            </w:tcBorders>
            <w:shd w:val="clear" w:color="auto" w:fill="C9C9C9"/>
          </w:tcPr>
          <w:p w14:paraId="527C544C" w14:textId="7324987B" w:rsidR="00793231" w:rsidRPr="00760C36" w:rsidRDefault="00DE07EC" w:rsidP="00BE1858">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color w:val="000000"/>
              </w:rPr>
              <w:t>Accepts responsibility for personal and professional development by establishing goals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B95D73"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Creates a personal learning goal for the next year</w:t>
            </w:r>
          </w:p>
          <w:p w14:paraId="3577125B"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that too much time is spent on notes</w:t>
            </w:r>
          </w:p>
          <w:p w14:paraId="59EC539E" w14:textId="3061DD6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attending for tips on efficient note writing</w:t>
            </w:r>
          </w:p>
        </w:tc>
      </w:tr>
      <w:tr w:rsidR="001B59EA" w:rsidRPr="00760C36" w14:paraId="58BC44A8" w14:textId="77777777" w:rsidTr="00607FAA">
        <w:tc>
          <w:tcPr>
            <w:tcW w:w="4950" w:type="dxa"/>
            <w:tcBorders>
              <w:top w:val="single" w:sz="4" w:space="0" w:color="000000"/>
              <w:bottom w:val="single" w:sz="4" w:space="0" w:color="000000"/>
            </w:tcBorders>
            <w:shd w:val="clear" w:color="auto" w:fill="C9C9C9"/>
          </w:tcPr>
          <w:p w14:paraId="3544954B" w14:textId="7DD502F7" w:rsidR="00793231" w:rsidRPr="00760C36" w:rsidRDefault="00DE07EC" w:rsidP="00BE185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Accepts performance data (feedback and other input) and uses it to develop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E7A327"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follow-up questions regarding how to improve after receiving feedback</w:t>
            </w:r>
          </w:p>
          <w:p w14:paraId="4F7CA9B9"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that too much time spent on notes impacts other aspects of patient care</w:t>
            </w:r>
          </w:p>
          <w:p w14:paraId="575AFD82" w14:textId="60D466E8"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At the suggestion of the attending, </w:t>
            </w:r>
            <w:r w:rsidR="00C55339" w:rsidRPr="00760C36">
              <w:rPr>
                <w:rFonts w:ascii="Arial" w:eastAsia="Arial" w:hAnsi="Arial" w:cs="Arial"/>
                <w:sz w:val="22"/>
                <w:szCs w:val="22"/>
              </w:rPr>
              <w:t xml:space="preserve">uses </w:t>
            </w:r>
            <w:r w:rsidRPr="00760C36">
              <w:rPr>
                <w:rFonts w:ascii="Arial" w:eastAsia="Arial" w:hAnsi="Arial" w:cs="Arial"/>
                <w:sz w:val="22"/>
                <w:szCs w:val="22"/>
              </w:rPr>
              <w:t>a note template</w:t>
            </w:r>
          </w:p>
        </w:tc>
      </w:tr>
      <w:tr w:rsidR="001B59EA" w:rsidRPr="00760C36" w14:paraId="6657518B" w14:textId="77777777" w:rsidTr="00607FAA">
        <w:tc>
          <w:tcPr>
            <w:tcW w:w="4950" w:type="dxa"/>
            <w:tcBorders>
              <w:top w:val="single" w:sz="4" w:space="0" w:color="000000"/>
              <w:bottom w:val="single" w:sz="4" w:space="0" w:color="000000"/>
            </w:tcBorders>
            <w:shd w:val="clear" w:color="auto" w:fill="C9C9C9"/>
          </w:tcPr>
          <w:p w14:paraId="24EAE683" w14:textId="51B5252C" w:rsidR="00793231" w:rsidRPr="00760C36" w:rsidRDefault="00DE07EC" w:rsidP="00BE1858">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rPr>
              <w:t>Seeks performance data and develops a learning plan with increasing independence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83204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At the end of a particularly difficult rotation, asks for feedback</w:t>
            </w:r>
            <w:r w:rsidR="00C21512" w:rsidRPr="00760C36">
              <w:rPr>
                <w:rFonts w:ascii="Arial" w:eastAsia="Arial" w:hAnsi="Arial" w:cs="Arial"/>
                <w:sz w:val="22"/>
                <w:szCs w:val="22"/>
              </w:rPr>
              <w:t xml:space="preserve">; </w:t>
            </w:r>
            <w:r w:rsidRPr="00760C36">
              <w:rPr>
                <w:rFonts w:ascii="Arial" w:eastAsia="Arial" w:hAnsi="Arial" w:cs="Arial"/>
                <w:sz w:val="22"/>
                <w:szCs w:val="22"/>
              </w:rPr>
              <w:t>does not seek feedback</w:t>
            </w:r>
            <w:r w:rsidR="00C21512" w:rsidRPr="00760C36">
              <w:rPr>
                <w:rFonts w:ascii="Arial" w:eastAsia="Arial" w:hAnsi="Arial" w:cs="Arial"/>
                <w:sz w:val="22"/>
                <w:szCs w:val="22"/>
              </w:rPr>
              <w:t xml:space="preserve"> for </w:t>
            </w:r>
            <w:r w:rsidR="004610ED" w:rsidRPr="00760C36">
              <w:rPr>
                <w:rFonts w:ascii="Arial" w:eastAsia="Arial" w:hAnsi="Arial" w:cs="Arial"/>
                <w:sz w:val="22"/>
                <w:szCs w:val="22"/>
              </w:rPr>
              <w:t>a</w:t>
            </w:r>
            <w:r w:rsidR="00C21512" w:rsidRPr="00760C36">
              <w:rPr>
                <w:rFonts w:ascii="Arial" w:eastAsia="Arial" w:hAnsi="Arial" w:cs="Arial"/>
                <w:sz w:val="22"/>
                <w:szCs w:val="22"/>
              </w:rPr>
              <w:t xml:space="preserve"> rotation</w:t>
            </w:r>
            <w:r w:rsidR="004610ED" w:rsidRPr="00760C36">
              <w:rPr>
                <w:rFonts w:ascii="Arial" w:eastAsia="Arial" w:hAnsi="Arial" w:cs="Arial"/>
                <w:sz w:val="22"/>
                <w:szCs w:val="22"/>
              </w:rPr>
              <w:t xml:space="preserve"> perceived to be easy</w:t>
            </w:r>
          </w:p>
          <w:p w14:paraId="70504663"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Tracks the time spent on notes to recognize improved efficiency</w:t>
            </w:r>
          </w:p>
          <w:p w14:paraId="15472B5D" w14:textId="32E7590E"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Independently creates a note template to improve efficiency of documentation</w:t>
            </w:r>
          </w:p>
        </w:tc>
      </w:tr>
      <w:tr w:rsidR="001B59EA" w:rsidRPr="00760C36" w14:paraId="581F077F" w14:textId="77777777" w:rsidTr="00607FAA">
        <w:tc>
          <w:tcPr>
            <w:tcW w:w="4950" w:type="dxa"/>
            <w:tcBorders>
              <w:top w:val="single" w:sz="4" w:space="0" w:color="000000"/>
              <w:bottom w:val="single" w:sz="4" w:space="0" w:color="000000"/>
            </w:tcBorders>
            <w:shd w:val="clear" w:color="auto" w:fill="C9C9C9"/>
          </w:tcPr>
          <w:p w14:paraId="6ED4D1F1" w14:textId="2ACFEFCA" w:rsidR="00793231" w:rsidRPr="00760C36" w:rsidRDefault="00DE07EC" w:rsidP="00BE1858">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Regularly measures oneself against the learning plan, modifying the plan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3660A0"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At the end of all rotations, seeks out and uses feedback on performance</w:t>
            </w:r>
          </w:p>
          <w:p w14:paraId="4D3BC3F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Works with </w:t>
            </w:r>
            <w:r w:rsidR="22E45F5E" w:rsidRPr="00760C36">
              <w:rPr>
                <w:rFonts w:ascii="Arial" w:eastAsia="Arial" w:hAnsi="Arial" w:cs="Arial"/>
                <w:sz w:val="22"/>
                <w:szCs w:val="22"/>
              </w:rPr>
              <w:t>information technology (</w:t>
            </w:r>
            <w:r w:rsidRPr="00760C36">
              <w:rPr>
                <w:rFonts w:ascii="Arial" w:eastAsia="Arial" w:hAnsi="Arial" w:cs="Arial"/>
                <w:sz w:val="22"/>
                <w:szCs w:val="22"/>
              </w:rPr>
              <w:t>IT</w:t>
            </w:r>
            <w:r w:rsidR="22E45F5E" w:rsidRPr="00760C36">
              <w:rPr>
                <w:rFonts w:ascii="Arial" w:eastAsia="Arial" w:hAnsi="Arial" w:cs="Arial"/>
                <w:sz w:val="22"/>
                <w:szCs w:val="22"/>
              </w:rPr>
              <w:t>)</w:t>
            </w:r>
            <w:r w:rsidRPr="00760C36">
              <w:rPr>
                <w:rFonts w:ascii="Arial" w:eastAsia="Arial" w:hAnsi="Arial" w:cs="Arial"/>
                <w:sz w:val="22"/>
                <w:szCs w:val="22"/>
              </w:rPr>
              <w:t xml:space="preserve"> to improve note template after recognizing that documentation is still inefficient</w:t>
            </w:r>
          </w:p>
          <w:p w14:paraId="240E6AAC" w14:textId="2B1E875D"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Gets quality monitoring reports from IT to review the learning plan</w:t>
            </w:r>
          </w:p>
        </w:tc>
      </w:tr>
      <w:tr w:rsidR="001B59EA" w:rsidRPr="00760C36" w14:paraId="6B0ED631" w14:textId="77777777" w:rsidTr="00607FAA">
        <w:tc>
          <w:tcPr>
            <w:tcW w:w="4950" w:type="dxa"/>
            <w:tcBorders>
              <w:top w:val="single" w:sz="4" w:space="0" w:color="000000"/>
              <w:bottom w:val="single" w:sz="4" w:space="0" w:color="000000"/>
            </w:tcBorders>
            <w:shd w:val="clear" w:color="auto" w:fill="C9C9C9"/>
          </w:tcPr>
          <w:p w14:paraId="6CDDFAEC" w14:textId="433019DC" w:rsidR="00793231" w:rsidRPr="00760C36" w:rsidRDefault="00DE07EC" w:rsidP="00BE1858">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Models creation, implementation, analysis, and modification of learning plans, incorporating performance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68EABD" w14:textId="34A6EAB8"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Asks </w:t>
            </w:r>
            <w:r w:rsidR="00011553">
              <w:rPr>
                <w:rFonts w:ascii="Arial" w:eastAsia="Arial" w:hAnsi="Arial" w:cs="Arial"/>
                <w:sz w:val="22"/>
                <w:szCs w:val="22"/>
              </w:rPr>
              <w:t xml:space="preserve">more </w:t>
            </w:r>
            <w:r w:rsidRPr="00760C36">
              <w:rPr>
                <w:rFonts w:ascii="Arial" w:eastAsia="Arial" w:hAnsi="Arial" w:cs="Arial"/>
                <w:sz w:val="22"/>
                <w:szCs w:val="22"/>
              </w:rPr>
              <w:t xml:space="preserve">junior learners for feedback and asks for feedback from faculty </w:t>
            </w:r>
            <w:r w:rsidR="00011553">
              <w:rPr>
                <w:rFonts w:ascii="Arial" w:eastAsia="Arial" w:hAnsi="Arial" w:cs="Arial"/>
                <w:sz w:val="22"/>
                <w:szCs w:val="22"/>
              </w:rPr>
              <w:t xml:space="preserve">members </w:t>
            </w:r>
            <w:r w:rsidRPr="00760C36">
              <w:rPr>
                <w:rFonts w:ascii="Arial" w:eastAsia="Arial" w:hAnsi="Arial" w:cs="Arial"/>
                <w:sz w:val="22"/>
                <w:szCs w:val="22"/>
              </w:rPr>
              <w:t xml:space="preserve">in front of </w:t>
            </w:r>
            <w:r w:rsidR="00011553">
              <w:rPr>
                <w:rFonts w:ascii="Arial" w:eastAsia="Arial" w:hAnsi="Arial" w:cs="Arial"/>
                <w:sz w:val="22"/>
                <w:szCs w:val="22"/>
              </w:rPr>
              <w:t xml:space="preserve">more </w:t>
            </w:r>
            <w:r w:rsidRPr="00760C36">
              <w:rPr>
                <w:rFonts w:ascii="Arial" w:eastAsia="Arial" w:hAnsi="Arial" w:cs="Arial"/>
                <w:sz w:val="22"/>
                <w:szCs w:val="22"/>
              </w:rPr>
              <w:t>junior learners</w:t>
            </w:r>
          </w:p>
          <w:p w14:paraId="18764F20"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Encourages other learners on the team to consider how their behavior affects the rest of the team</w:t>
            </w:r>
          </w:p>
          <w:p w14:paraId="299F9B20" w14:textId="68A837EC"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Implements “Feedback Fridays” with modification of learning plans following each session</w:t>
            </w:r>
          </w:p>
        </w:tc>
      </w:tr>
      <w:tr w:rsidR="00057124" w:rsidRPr="00760C36" w14:paraId="1470FEF1" w14:textId="77777777" w:rsidTr="169DD754">
        <w:tc>
          <w:tcPr>
            <w:tcW w:w="4950" w:type="dxa"/>
            <w:shd w:val="clear" w:color="auto" w:fill="FFD965"/>
          </w:tcPr>
          <w:p w14:paraId="333BFF27" w14:textId="77777777" w:rsidR="00793231" w:rsidRPr="00760C36" w:rsidRDefault="00DE07EC" w:rsidP="00BE1858">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BE62D1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73357420"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Multisource feedback </w:t>
            </w:r>
          </w:p>
          <w:p w14:paraId="5E02DBC9"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p w14:paraId="3CB19D77"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Review of learning plan </w:t>
            </w:r>
          </w:p>
          <w:p w14:paraId="6D41E812" w14:textId="74B41C61"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Semiannual review</w:t>
            </w:r>
          </w:p>
        </w:tc>
      </w:tr>
      <w:tr w:rsidR="00057124" w:rsidRPr="00760C36" w14:paraId="39D8868F" w14:textId="77777777" w:rsidTr="169DD754">
        <w:tc>
          <w:tcPr>
            <w:tcW w:w="4950" w:type="dxa"/>
            <w:shd w:val="clear" w:color="auto" w:fill="8DB3E2" w:themeFill="text2" w:themeFillTint="66"/>
          </w:tcPr>
          <w:p w14:paraId="4DF11587" w14:textId="77777777" w:rsidR="00793231" w:rsidRPr="00760C36" w:rsidRDefault="00DE07EC" w:rsidP="00BE1858">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34D3BBCD" w14:textId="047C8A22"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057124" w:rsidRPr="00760C36" w14:paraId="6A18B784" w14:textId="77777777" w:rsidTr="169DD754">
        <w:trPr>
          <w:trHeight w:val="80"/>
        </w:trPr>
        <w:tc>
          <w:tcPr>
            <w:tcW w:w="4950" w:type="dxa"/>
            <w:shd w:val="clear" w:color="auto" w:fill="A8D08D"/>
          </w:tcPr>
          <w:p w14:paraId="42AEE2AF" w14:textId="77777777" w:rsidR="00793231" w:rsidRPr="00760C36" w:rsidRDefault="00DE07EC" w:rsidP="00BE1858">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90D6B6C" w14:textId="77777777" w:rsidR="00A4275E" w:rsidRPr="00760C36" w:rsidRDefault="00A4275E"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Burke AE, Benson B, Englander R, </w:t>
            </w:r>
            <w:proofErr w:type="spellStart"/>
            <w:r w:rsidRPr="00760C36">
              <w:rPr>
                <w:rFonts w:ascii="Arial" w:eastAsia="Arial" w:hAnsi="Arial" w:cs="Arial"/>
                <w:sz w:val="22"/>
                <w:szCs w:val="22"/>
              </w:rPr>
              <w:t>Carraccio</w:t>
            </w:r>
            <w:proofErr w:type="spellEnd"/>
            <w:r w:rsidRPr="00760C36">
              <w:rPr>
                <w:rFonts w:ascii="Arial" w:eastAsia="Arial" w:hAnsi="Arial" w:cs="Arial"/>
                <w:sz w:val="22"/>
                <w:szCs w:val="22"/>
              </w:rPr>
              <w:t xml:space="preserve"> C, Hicks PJ. Domain of competence: practice-based learning and improvement. </w:t>
            </w:r>
            <w:r w:rsidRPr="00760C36">
              <w:rPr>
                <w:rFonts w:ascii="Arial" w:eastAsia="Arial" w:hAnsi="Arial" w:cs="Arial"/>
                <w:i/>
                <w:iCs/>
                <w:sz w:val="22"/>
                <w:szCs w:val="22"/>
              </w:rPr>
              <w:t>Academic Pediatrics</w:t>
            </w:r>
            <w:r w:rsidRPr="00760C36">
              <w:rPr>
                <w:rFonts w:ascii="Arial" w:eastAsia="Arial" w:hAnsi="Arial" w:cs="Arial"/>
                <w:sz w:val="22"/>
                <w:szCs w:val="22"/>
              </w:rPr>
              <w:t>. 2014;14(2 Suppl</w:t>
            </w:r>
            <w:proofErr w:type="gramStart"/>
            <w:r w:rsidRPr="00760C36">
              <w:rPr>
                <w:rFonts w:ascii="Arial" w:eastAsia="Arial" w:hAnsi="Arial" w:cs="Arial"/>
                <w:sz w:val="22"/>
                <w:szCs w:val="22"/>
              </w:rPr>
              <w:t>):S</w:t>
            </w:r>
            <w:proofErr w:type="gramEnd"/>
            <w:r w:rsidRPr="00760C36">
              <w:rPr>
                <w:rFonts w:ascii="Arial" w:eastAsia="Arial" w:hAnsi="Arial" w:cs="Arial"/>
                <w:sz w:val="22"/>
                <w:szCs w:val="22"/>
              </w:rPr>
              <w:t xml:space="preserve">38-S54. </w:t>
            </w:r>
            <w:hyperlink r:id="rId50" w:history="1">
              <w:r w:rsidRPr="00760C36">
                <w:rPr>
                  <w:rStyle w:val="Hyperlink"/>
                  <w:rFonts w:ascii="Arial" w:eastAsia="Arial" w:hAnsi="Arial" w:cs="Arial"/>
                  <w:sz w:val="22"/>
                  <w:szCs w:val="22"/>
                </w:rPr>
                <w:t>https://www.academicpedsjnl.net/article/S1876-2859(13)00333-1/pdf</w:t>
              </w:r>
            </w:hyperlink>
            <w:r w:rsidRPr="00760C36">
              <w:rPr>
                <w:rFonts w:ascii="Arial" w:eastAsia="Arial" w:hAnsi="Arial" w:cs="Arial"/>
                <w:sz w:val="22"/>
                <w:szCs w:val="22"/>
              </w:rPr>
              <w:t>. 2021.</w:t>
            </w:r>
          </w:p>
          <w:p w14:paraId="3C61E4B0" w14:textId="2B24F90A" w:rsidR="00417FCC" w:rsidRPr="00760C36" w:rsidRDefault="00040942" w:rsidP="00417FCC">
            <w:pPr>
              <w:pStyle w:val="CommentText"/>
              <w:numPr>
                <w:ilvl w:val="0"/>
                <w:numId w:val="27"/>
              </w:numPr>
              <w:spacing w:after="0"/>
              <w:ind w:left="180" w:hanging="180"/>
              <w:rPr>
                <w:rFonts w:ascii="Arial" w:hAnsi="Arial" w:cs="Arial"/>
                <w:sz w:val="22"/>
                <w:szCs w:val="22"/>
              </w:rPr>
            </w:pPr>
            <w:hyperlink r:id="rId51">
              <w:r w:rsidR="00DE07EC" w:rsidRPr="00760C36">
                <w:rPr>
                  <w:rFonts w:ascii="Arial" w:eastAsia="Arial" w:hAnsi="Arial" w:cs="Arial"/>
                  <w:color w:val="000000" w:themeColor="text1"/>
                  <w:sz w:val="22"/>
                  <w:szCs w:val="22"/>
                </w:rPr>
                <w:t>Hojat M</w:t>
              </w:r>
            </w:hyperlink>
            <w:r w:rsidR="00DE07EC" w:rsidRPr="00760C36">
              <w:rPr>
                <w:rFonts w:ascii="Arial" w:eastAsia="Arial" w:hAnsi="Arial" w:cs="Arial"/>
                <w:color w:val="000000" w:themeColor="text1"/>
                <w:sz w:val="22"/>
                <w:szCs w:val="22"/>
              </w:rPr>
              <w:t xml:space="preserve">, </w:t>
            </w:r>
            <w:hyperlink r:id="rId52">
              <w:r w:rsidR="00DE07EC" w:rsidRPr="00760C36">
                <w:rPr>
                  <w:rFonts w:ascii="Arial" w:eastAsia="Arial" w:hAnsi="Arial" w:cs="Arial"/>
                  <w:sz w:val="22"/>
                  <w:szCs w:val="22"/>
                </w:rPr>
                <w:t>Veloski JJ</w:t>
              </w:r>
            </w:hyperlink>
            <w:r w:rsidR="00DE07EC" w:rsidRPr="00760C36">
              <w:rPr>
                <w:rFonts w:ascii="Arial" w:eastAsia="Arial" w:hAnsi="Arial" w:cs="Arial"/>
                <w:sz w:val="22"/>
                <w:szCs w:val="22"/>
              </w:rPr>
              <w:t xml:space="preserve">, </w:t>
            </w:r>
            <w:hyperlink r:id="rId53">
              <w:r w:rsidR="00DE07EC" w:rsidRPr="00760C36">
                <w:rPr>
                  <w:rFonts w:ascii="Arial" w:eastAsia="Arial" w:hAnsi="Arial" w:cs="Arial"/>
                  <w:sz w:val="22"/>
                  <w:szCs w:val="22"/>
                </w:rPr>
                <w:t>Gonnella JS</w:t>
              </w:r>
            </w:hyperlink>
            <w:r w:rsidR="00DE07EC" w:rsidRPr="00760C36">
              <w:rPr>
                <w:rFonts w:ascii="Arial" w:eastAsia="Arial" w:hAnsi="Arial" w:cs="Arial"/>
                <w:sz w:val="22"/>
                <w:szCs w:val="22"/>
              </w:rPr>
              <w:t xml:space="preserve">. Measurement and correlates of physicians' lifelong learning. </w:t>
            </w:r>
            <w:r w:rsidR="00DE07EC" w:rsidRPr="00760C36">
              <w:rPr>
                <w:rFonts w:ascii="Arial" w:eastAsia="Arial" w:hAnsi="Arial" w:cs="Arial"/>
                <w:i/>
                <w:iCs/>
                <w:sz w:val="22"/>
                <w:szCs w:val="22"/>
              </w:rPr>
              <w:t>Academic Medicine</w:t>
            </w:r>
            <w:r w:rsidR="00DE07EC" w:rsidRPr="00760C36">
              <w:rPr>
                <w:rFonts w:ascii="Arial" w:eastAsia="Arial" w:hAnsi="Arial" w:cs="Arial"/>
                <w:sz w:val="22"/>
                <w:szCs w:val="22"/>
              </w:rPr>
              <w:t xml:space="preserve">. 2009;84(8):1066-1074. </w:t>
            </w:r>
            <w:hyperlink r:id="rId54" w:history="1">
              <w:r w:rsidR="00513C2F" w:rsidRPr="00760C36">
                <w:rPr>
                  <w:rStyle w:val="Hyperlink"/>
                  <w:rFonts w:ascii="Arial" w:eastAsia="Arial" w:hAnsi="Arial" w:cs="Arial"/>
                  <w:sz w:val="22"/>
                  <w:szCs w:val="22"/>
                </w:rPr>
                <w:t>https://journals.lww.com/academicmedicine/fulltext/2009/08000/Measurement_and_Correates_of_Physicians__Lifelong.21.aspx</w:t>
              </w:r>
            </w:hyperlink>
            <w:r w:rsidR="00DE07EC"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00DE07EC" w:rsidRPr="00760C36">
              <w:rPr>
                <w:rFonts w:ascii="Arial" w:eastAsia="Arial" w:hAnsi="Arial" w:cs="Arial"/>
                <w:sz w:val="22"/>
                <w:szCs w:val="22"/>
              </w:rPr>
              <w:t>.</w:t>
            </w:r>
          </w:p>
          <w:p w14:paraId="1817F4D8" w14:textId="24BB7511" w:rsidR="00A4275E" w:rsidRPr="00760C36" w:rsidRDefault="00DE07EC" w:rsidP="00A4275E">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lastRenderedPageBreak/>
              <w:t>Lockspeiser</w:t>
            </w:r>
            <w:proofErr w:type="spellEnd"/>
            <w:r w:rsidRPr="00760C36">
              <w:rPr>
                <w:rFonts w:ascii="Arial" w:eastAsia="Arial" w:hAnsi="Arial" w:cs="Arial"/>
                <w:sz w:val="22"/>
                <w:szCs w:val="22"/>
              </w:rPr>
              <w:t xml:space="preserve"> TM, </w:t>
            </w:r>
            <w:proofErr w:type="spellStart"/>
            <w:r w:rsidRPr="00760C36">
              <w:rPr>
                <w:rFonts w:ascii="Arial" w:eastAsia="Arial" w:hAnsi="Arial" w:cs="Arial"/>
                <w:sz w:val="22"/>
                <w:szCs w:val="22"/>
              </w:rPr>
              <w:t>Schmitter</w:t>
            </w:r>
            <w:proofErr w:type="spellEnd"/>
            <w:r w:rsidRPr="00760C36">
              <w:rPr>
                <w:rFonts w:ascii="Arial" w:eastAsia="Arial" w:hAnsi="Arial" w:cs="Arial"/>
                <w:sz w:val="22"/>
                <w:szCs w:val="22"/>
              </w:rPr>
              <w:t xml:space="preserve"> PA, Lane JL, Hanson JL, Rosenberg AA, Park YS. Assessing residents’ written learning goals and goal writing skill: </w:t>
            </w:r>
            <w:r w:rsidR="00513C2F" w:rsidRPr="00760C36">
              <w:rPr>
                <w:rFonts w:ascii="Arial" w:eastAsia="Arial" w:hAnsi="Arial" w:cs="Arial"/>
                <w:sz w:val="22"/>
                <w:szCs w:val="22"/>
              </w:rPr>
              <w:t>V</w:t>
            </w:r>
            <w:r w:rsidRPr="00760C36">
              <w:rPr>
                <w:rFonts w:ascii="Arial" w:eastAsia="Arial" w:hAnsi="Arial" w:cs="Arial"/>
                <w:sz w:val="22"/>
                <w:szCs w:val="22"/>
              </w:rPr>
              <w:t xml:space="preserve">alidity evidence for the learning goal scoring rubric. </w:t>
            </w:r>
            <w:r w:rsidRPr="00760C36">
              <w:rPr>
                <w:rFonts w:ascii="Arial" w:eastAsia="Arial" w:hAnsi="Arial" w:cs="Arial"/>
                <w:i/>
                <w:iCs/>
                <w:sz w:val="22"/>
                <w:szCs w:val="22"/>
              </w:rPr>
              <w:t>Academic Medicine</w:t>
            </w:r>
            <w:r w:rsidRPr="00760C36">
              <w:rPr>
                <w:rFonts w:ascii="Arial" w:eastAsia="Arial" w:hAnsi="Arial" w:cs="Arial"/>
                <w:sz w:val="22"/>
                <w:szCs w:val="22"/>
              </w:rPr>
              <w:t xml:space="preserve">. 2013;88(10):1558-1563. </w:t>
            </w:r>
            <w:hyperlink r:id="rId55" w:history="1">
              <w:r w:rsidR="00513C2F" w:rsidRPr="00760C36">
                <w:rPr>
                  <w:rStyle w:val="Hyperlink"/>
                  <w:rFonts w:ascii="Arial" w:eastAsia="Arial" w:hAnsi="Arial" w:cs="Arial"/>
                  <w:sz w:val="22"/>
                  <w:szCs w:val="22"/>
                </w:rPr>
                <w:t>https://journals.lww.com/academicmedicine/fulltext/2013/10000/Assessing_Residents__Written_Learning_Goals_and.39.aspx</w:t>
              </w:r>
            </w:hyperlink>
            <w:r w:rsidRPr="00760C36">
              <w:rPr>
                <w:rFonts w:ascii="Arial" w:eastAsia="Arial" w:hAnsi="Arial" w:cs="Arial"/>
                <w:sz w:val="22"/>
                <w:szCs w:val="22"/>
              </w:rPr>
              <w:t>.</w:t>
            </w:r>
            <w:r w:rsidR="00513C2F" w:rsidRPr="00760C36">
              <w:rPr>
                <w:rFonts w:ascii="Arial" w:eastAsia="Arial" w:hAnsi="Arial" w:cs="Arial"/>
                <w:sz w:val="22"/>
                <w:szCs w:val="22"/>
              </w:rPr>
              <w:t xml:space="preserve"> 2021</w:t>
            </w:r>
            <w:r w:rsidRPr="00760C36">
              <w:rPr>
                <w:rFonts w:ascii="Arial" w:eastAsia="Arial" w:hAnsi="Arial" w:cs="Arial"/>
                <w:sz w:val="22"/>
                <w:szCs w:val="22"/>
              </w:rPr>
              <w:t xml:space="preserve">. </w:t>
            </w:r>
          </w:p>
        </w:tc>
      </w:tr>
    </w:tbl>
    <w:p w14:paraId="514533DF" w14:textId="77777777" w:rsidR="00793231" w:rsidRDefault="00793231" w:rsidP="00826576">
      <w:pPr>
        <w:spacing w:after="0" w:line="240" w:lineRule="auto"/>
        <w:ind w:hanging="180"/>
        <w:rPr>
          <w:rFonts w:ascii="Arial" w:eastAsia="Arial" w:hAnsi="Arial" w:cs="Arial"/>
        </w:rPr>
      </w:pPr>
    </w:p>
    <w:p w14:paraId="66E3C195" w14:textId="77777777" w:rsidR="00793231" w:rsidRDefault="00DE07EC" w:rsidP="0082657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23B1D" w:rsidRPr="00760C36" w14:paraId="48B99B14" w14:textId="77777777" w:rsidTr="1B24BE6D">
        <w:trPr>
          <w:trHeight w:val="760"/>
        </w:trPr>
        <w:tc>
          <w:tcPr>
            <w:tcW w:w="14125" w:type="dxa"/>
            <w:gridSpan w:val="2"/>
            <w:shd w:val="clear" w:color="auto" w:fill="9CC3E5"/>
          </w:tcPr>
          <w:p w14:paraId="4A866D96" w14:textId="466E6D78"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25" w:name="_Hlk65076972"/>
            <w:r w:rsidRPr="00760C36">
              <w:rPr>
                <w:rFonts w:ascii="Arial" w:eastAsia="Arial" w:hAnsi="Arial" w:cs="Arial"/>
                <w:b/>
              </w:rPr>
              <w:lastRenderedPageBreak/>
              <w:t xml:space="preserve">Professionalism 1: Professional Behavior </w:t>
            </w:r>
          </w:p>
          <w:bookmarkEnd w:id="25"/>
          <w:p w14:paraId="2226E205" w14:textId="09878A4C"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recognize and address lapses in </w:t>
            </w:r>
            <w:r w:rsidR="00A30DAF" w:rsidRPr="00760C36">
              <w:rPr>
                <w:rFonts w:ascii="Arial" w:eastAsia="Arial" w:hAnsi="Arial" w:cs="Arial"/>
              </w:rPr>
              <w:t>p</w:t>
            </w:r>
            <w:r w:rsidRPr="00760C36">
              <w:rPr>
                <w:rFonts w:ascii="Arial" w:eastAsia="Arial" w:hAnsi="Arial" w:cs="Arial"/>
              </w:rPr>
              <w:t>rofessional behavior, demonstrates professional behaviors, and use appropriate resources for managing professional dilemmas</w:t>
            </w:r>
          </w:p>
        </w:tc>
      </w:tr>
      <w:tr w:rsidR="00057124" w:rsidRPr="00760C36" w14:paraId="0FDA3B61" w14:textId="77777777" w:rsidTr="1B24BE6D">
        <w:tc>
          <w:tcPr>
            <w:tcW w:w="4950" w:type="dxa"/>
            <w:shd w:val="clear" w:color="auto" w:fill="FAC090"/>
          </w:tcPr>
          <w:p w14:paraId="137F3020"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165F7A5"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1B59EA" w:rsidRPr="00760C36" w14:paraId="325B150D" w14:textId="77777777" w:rsidTr="1B24BE6D">
        <w:tc>
          <w:tcPr>
            <w:tcW w:w="4950" w:type="dxa"/>
            <w:tcBorders>
              <w:top w:val="single" w:sz="4" w:space="0" w:color="000000" w:themeColor="text1"/>
              <w:bottom w:val="single" w:sz="4" w:space="0" w:color="000000" w:themeColor="text1"/>
            </w:tcBorders>
            <w:shd w:val="clear" w:color="auto" w:fill="C9C9C9"/>
          </w:tcPr>
          <w:p w14:paraId="487A0DE7"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rPr>
              <w:t>Identifies and describes potential triggers for professionalism lapses</w:t>
            </w:r>
          </w:p>
          <w:p w14:paraId="2F873369" w14:textId="0D74339C"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rPr>
              <w:t>and how to act upon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5BB941"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Identifies </w:t>
            </w:r>
            <w:r w:rsidR="00CD38B2" w:rsidRPr="00760C36">
              <w:rPr>
                <w:rFonts w:ascii="Arial" w:eastAsia="Arial" w:hAnsi="Arial" w:cs="Arial"/>
                <w:color w:val="000000" w:themeColor="text1"/>
                <w:sz w:val="22"/>
                <w:szCs w:val="22"/>
              </w:rPr>
              <w:t>that professionalism impacts patient outcomes</w:t>
            </w:r>
          </w:p>
          <w:p w14:paraId="204280FC" w14:textId="53D83450"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Identifies that stressors such as sleep deprivation and home stress can be potential triggers for professionalism lapses</w:t>
            </w:r>
          </w:p>
        </w:tc>
      </w:tr>
      <w:tr w:rsidR="001B59EA" w:rsidRPr="00760C36" w14:paraId="23A5838E" w14:textId="77777777" w:rsidTr="008F3CB1">
        <w:trPr>
          <w:trHeight w:val="737"/>
        </w:trPr>
        <w:tc>
          <w:tcPr>
            <w:tcW w:w="4950" w:type="dxa"/>
            <w:tcBorders>
              <w:top w:val="single" w:sz="4" w:space="0" w:color="000000" w:themeColor="text1"/>
              <w:bottom w:val="single" w:sz="4" w:space="0" w:color="000000" w:themeColor="text1"/>
            </w:tcBorders>
            <w:shd w:val="clear" w:color="auto" w:fill="C9C9C9"/>
          </w:tcPr>
          <w:p w14:paraId="6A2AE685" w14:textId="5358F6BD" w:rsidR="00793231" w:rsidRPr="00760C36" w:rsidRDefault="1B24BE6D" w:rsidP="1B24BE6D">
            <w:pPr>
              <w:spacing w:after="0" w:line="240" w:lineRule="auto"/>
              <w:rPr>
                <w:rFonts w:ascii="Arial" w:eastAsia="Arial" w:hAnsi="Arial" w:cs="Arial"/>
                <w:i/>
                <w:iCs/>
              </w:rPr>
            </w:pPr>
            <w:r w:rsidRPr="1B24BE6D">
              <w:rPr>
                <w:rFonts w:ascii="Arial" w:eastAsia="Arial" w:hAnsi="Arial" w:cs="Arial"/>
                <w:b/>
                <w:bCs/>
              </w:rPr>
              <w:t>Level 2</w:t>
            </w:r>
            <w:r w:rsidRPr="1B24BE6D">
              <w:rPr>
                <w:rFonts w:ascii="Arial" w:eastAsia="Arial" w:hAnsi="Arial" w:cs="Arial"/>
              </w:rPr>
              <w:t xml:space="preserve"> </w:t>
            </w:r>
            <w:r w:rsidRPr="1B24BE6D">
              <w:rPr>
                <w:rFonts w:ascii="Arial" w:eastAsia="Arial" w:hAnsi="Arial" w:cs="Arial"/>
                <w:i/>
                <w:iCs/>
              </w:rPr>
              <w:t>Demonstrates professional behavior in routine situations and takes responsibility for one’s own professionalism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2FD910"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Is</w:t>
            </w:r>
            <w:r w:rsidR="00DE07EC" w:rsidRPr="00760C36">
              <w:rPr>
                <w:rFonts w:ascii="Arial" w:eastAsia="Arial" w:hAnsi="Arial" w:cs="Arial"/>
                <w:sz w:val="22"/>
                <w:szCs w:val="22"/>
              </w:rPr>
              <w:t xml:space="preserve"> usually prepared</w:t>
            </w:r>
            <w:r w:rsidRPr="00760C36">
              <w:rPr>
                <w:rFonts w:ascii="Arial" w:eastAsia="Arial" w:hAnsi="Arial" w:cs="Arial"/>
                <w:sz w:val="22"/>
                <w:szCs w:val="22"/>
              </w:rPr>
              <w:t xml:space="preserve"> and on time</w:t>
            </w:r>
            <w:r w:rsidR="22E45F5E" w:rsidRPr="00760C36">
              <w:rPr>
                <w:rFonts w:ascii="Arial" w:eastAsia="Arial" w:hAnsi="Arial" w:cs="Arial"/>
                <w:sz w:val="22"/>
                <w:szCs w:val="22"/>
              </w:rPr>
              <w:t xml:space="preserve"> and when</w:t>
            </w:r>
            <w:r w:rsidR="00DE07EC" w:rsidRPr="00760C36">
              <w:rPr>
                <w:rFonts w:ascii="Arial" w:eastAsia="Arial" w:hAnsi="Arial" w:cs="Arial"/>
                <w:sz w:val="22"/>
                <w:szCs w:val="22"/>
              </w:rPr>
              <w:t xml:space="preserve"> </w:t>
            </w:r>
            <w:r w:rsidRPr="00760C36">
              <w:rPr>
                <w:rFonts w:ascii="Arial" w:eastAsia="Arial" w:hAnsi="Arial" w:cs="Arial"/>
                <w:sz w:val="22"/>
                <w:szCs w:val="22"/>
              </w:rPr>
              <w:t>late</w:t>
            </w:r>
            <w:r w:rsidR="22E45F5E" w:rsidRPr="00760C36">
              <w:rPr>
                <w:rFonts w:ascii="Arial" w:eastAsia="Arial" w:hAnsi="Arial" w:cs="Arial"/>
                <w:sz w:val="22"/>
                <w:szCs w:val="22"/>
              </w:rPr>
              <w:t xml:space="preserve">, </w:t>
            </w:r>
            <w:r w:rsidRPr="00760C36">
              <w:rPr>
                <w:rFonts w:ascii="Arial" w:eastAsia="Arial" w:hAnsi="Arial" w:cs="Arial"/>
                <w:sz w:val="22"/>
                <w:szCs w:val="22"/>
              </w:rPr>
              <w:t>apologizes to the team</w:t>
            </w:r>
          </w:p>
          <w:p w14:paraId="0276D3BC" w14:textId="5C0FEFBC" w:rsidR="00793231" w:rsidRPr="00760C36" w:rsidRDefault="00C41624" w:rsidP="008F3CB1">
            <w:pPr>
              <w:pStyle w:val="CommentText"/>
              <w:numPr>
                <w:ilvl w:val="0"/>
                <w:numId w:val="27"/>
              </w:numPr>
              <w:spacing w:after="0"/>
              <w:ind w:left="180" w:hanging="180"/>
              <w:rPr>
                <w:rFonts w:ascii="Arial" w:hAnsi="Arial" w:cs="Arial"/>
              </w:rPr>
            </w:pPr>
            <w:r w:rsidRPr="00760C36">
              <w:rPr>
                <w:rFonts w:ascii="Arial" w:eastAsia="Arial" w:hAnsi="Arial" w:cs="Arial"/>
                <w:sz w:val="22"/>
                <w:szCs w:val="22"/>
              </w:rPr>
              <w:t xml:space="preserve">Identifies </w:t>
            </w:r>
            <w:r w:rsidR="005F29D4" w:rsidRPr="00760C36">
              <w:rPr>
                <w:rFonts w:ascii="Arial" w:eastAsia="Arial" w:hAnsi="Arial" w:cs="Arial"/>
                <w:sz w:val="22"/>
                <w:szCs w:val="22"/>
              </w:rPr>
              <w:t xml:space="preserve">procedures for dealing with </w:t>
            </w:r>
            <w:r w:rsidRPr="00760C36">
              <w:rPr>
                <w:rFonts w:ascii="Arial" w:eastAsia="Arial" w:hAnsi="Arial" w:cs="Arial"/>
                <w:sz w:val="22"/>
                <w:szCs w:val="22"/>
              </w:rPr>
              <w:t>unprofessional behavior</w:t>
            </w:r>
            <w:r w:rsidR="005F29D4" w:rsidRPr="00760C36">
              <w:rPr>
                <w:rFonts w:ascii="Arial" w:eastAsia="Arial" w:hAnsi="Arial" w:cs="Arial"/>
                <w:sz w:val="22"/>
                <w:szCs w:val="22"/>
              </w:rPr>
              <w:t>, including ethics team, ombudsmen, and peer review</w:t>
            </w:r>
          </w:p>
        </w:tc>
      </w:tr>
      <w:tr w:rsidR="001B59EA" w:rsidRPr="00760C36" w14:paraId="50D9BA4E" w14:textId="77777777" w:rsidTr="1B24BE6D">
        <w:tc>
          <w:tcPr>
            <w:tcW w:w="4950" w:type="dxa"/>
            <w:tcBorders>
              <w:top w:val="single" w:sz="4" w:space="0" w:color="000000" w:themeColor="text1"/>
              <w:bottom w:val="single" w:sz="4" w:space="0" w:color="000000" w:themeColor="text1"/>
            </w:tcBorders>
            <w:shd w:val="clear" w:color="auto" w:fill="C9C9C9"/>
          </w:tcPr>
          <w:p w14:paraId="40DDCFEA" w14:textId="15EA849A" w:rsidR="00793231" w:rsidRPr="00760C36" w:rsidRDefault="00DE07EC" w:rsidP="0082657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rPr>
              <w:t>Demonstrates professional behavior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C85E2E" w14:textId="77777777" w:rsidR="00417FCC" w:rsidRPr="00760C36" w:rsidRDefault="7AA55C6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Remains an active listener to concerns when d</w:t>
            </w:r>
            <w:r w:rsidR="00DE07EC" w:rsidRPr="00760C36">
              <w:rPr>
                <w:rFonts w:ascii="Arial" w:eastAsia="Arial" w:hAnsi="Arial" w:cs="Arial"/>
                <w:sz w:val="22"/>
                <w:szCs w:val="22"/>
              </w:rPr>
              <w:t xml:space="preserve">ivorced parents of a patient disagree on next steps in care </w:t>
            </w:r>
          </w:p>
          <w:p w14:paraId="59F96D0F" w14:textId="0E78DD2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During </w:t>
            </w:r>
            <w:r w:rsidR="142DF066" w:rsidRPr="00760C36">
              <w:rPr>
                <w:rFonts w:ascii="Arial" w:eastAsia="Arial" w:hAnsi="Arial" w:cs="Arial"/>
                <w:sz w:val="22"/>
                <w:szCs w:val="22"/>
              </w:rPr>
              <w:t>night coverage</w:t>
            </w:r>
            <w:r w:rsidRPr="00760C36">
              <w:rPr>
                <w:rFonts w:ascii="Arial" w:eastAsia="Arial" w:hAnsi="Arial" w:cs="Arial"/>
                <w:sz w:val="22"/>
                <w:szCs w:val="22"/>
              </w:rPr>
              <w:t>, receives multiple pages and must prioritize responses</w:t>
            </w:r>
          </w:p>
        </w:tc>
      </w:tr>
      <w:tr w:rsidR="001B59EA" w:rsidRPr="00760C36" w14:paraId="15F06169" w14:textId="77777777" w:rsidTr="1B24BE6D">
        <w:tc>
          <w:tcPr>
            <w:tcW w:w="4950" w:type="dxa"/>
            <w:tcBorders>
              <w:top w:val="single" w:sz="4" w:space="0" w:color="000000" w:themeColor="text1"/>
              <w:bottom w:val="single" w:sz="4" w:space="0" w:color="000000" w:themeColor="text1"/>
            </w:tcBorders>
            <w:shd w:val="clear" w:color="auto" w:fill="C9C9C9"/>
          </w:tcPr>
          <w:p w14:paraId="499B0CBE" w14:textId="6A6CD949" w:rsidR="00793231" w:rsidRPr="00760C36" w:rsidRDefault="00DE07EC" w:rsidP="008F3CB1">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Recognizes situations that may trigger professionalism lapses and/or intervenes to prevent lapses in oneself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A95247" w14:textId="14A28E5F" w:rsidR="00417FCC" w:rsidRPr="00760C36" w:rsidRDefault="321E17D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Offers to complete admissions for a</w:t>
            </w:r>
            <w:r w:rsidR="006E1476">
              <w:rPr>
                <w:rFonts w:ascii="Arial" w:eastAsia="Arial" w:hAnsi="Arial" w:cs="Arial"/>
                <w:sz w:val="22"/>
                <w:szCs w:val="22"/>
              </w:rPr>
              <w:t>nother</w:t>
            </w:r>
            <w:r w:rsidRPr="00760C36">
              <w:rPr>
                <w:rFonts w:ascii="Arial" w:eastAsia="Arial" w:hAnsi="Arial" w:cs="Arial"/>
                <w:sz w:val="22"/>
                <w:szCs w:val="22"/>
              </w:rPr>
              <w:t xml:space="preserve"> resident who has had a busy call night so </w:t>
            </w:r>
            <w:r w:rsidR="006E1476">
              <w:rPr>
                <w:rFonts w:ascii="Arial" w:eastAsia="Arial" w:hAnsi="Arial" w:cs="Arial"/>
                <w:sz w:val="22"/>
                <w:szCs w:val="22"/>
              </w:rPr>
              <w:t xml:space="preserve">the colleague can </w:t>
            </w:r>
            <w:r w:rsidRPr="00760C36">
              <w:rPr>
                <w:rFonts w:ascii="Arial" w:eastAsia="Arial" w:hAnsi="Arial" w:cs="Arial"/>
                <w:sz w:val="22"/>
                <w:szCs w:val="22"/>
              </w:rPr>
              <w:t>return home to sleep</w:t>
            </w:r>
          </w:p>
          <w:p w14:paraId="085DEA40" w14:textId="6FED6E31" w:rsidR="00793231" w:rsidRPr="00760C36" w:rsidRDefault="00C82216"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w:t>
            </w:r>
            <w:r w:rsidR="009863EC" w:rsidRPr="00760C36">
              <w:rPr>
                <w:rFonts w:ascii="Arial" w:eastAsia="Arial" w:hAnsi="Arial" w:cs="Arial"/>
                <w:sz w:val="22"/>
                <w:szCs w:val="22"/>
              </w:rPr>
              <w:t>orks to improve work distribution and call schedule to reduce resident fatigue</w:t>
            </w:r>
          </w:p>
        </w:tc>
      </w:tr>
      <w:tr w:rsidR="001B59EA" w:rsidRPr="00760C36" w14:paraId="7C78AEB5" w14:textId="77777777" w:rsidTr="1B24BE6D">
        <w:tc>
          <w:tcPr>
            <w:tcW w:w="4950" w:type="dxa"/>
            <w:tcBorders>
              <w:top w:val="single" w:sz="4" w:space="0" w:color="000000" w:themeColor="text1"/>
              <w:bottom w:val="single" w:sz="4" w:space="0" w:color="000000" w:themeColor="text1"/>
            </w:tcBorders>
            <w:shd w:val="clear" w:color="auto" w:fill="C9C9C9"/>
          </w:tcPr>
          <w:p w14:paraId="03648333" w14:textId="6A14E8C2" w:rsidR="00793231" w:rsidRPr="00760C36" w:rsidRDefault="00DE07EC" w:rsidP="0082657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Coaches others when their behavior fails to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B9B599" w14:textId="4A8BDD6A"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Coaches a colleague who is disrespectful to a consulting service how to help their behavior meet professional expectations</w:t>
            </w:r>
          </w:p>
        </w:tc>
      </w:tr>
      <w:tr w:rsidR="00057124" w:rsidRPr="00760C36" w14:paraId="786506E6" w14:textId="77777777" w:rsidTr="1B24BE6D">
        <w:tc>
          <w:tcPr>
            <w:tcW w:w="4950" w:type="dxa"/>
            <w:shd w:val="clear" w:color="auto" w:fill="FFD965"/>
          </w:tcPr>
          <w:p w14:paraId="3CD346F9"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62134C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Direct observation</w:t>
            </w:r>
          </w:p>
          <w:p w14:paraId="09C23B1B"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Multisource feedback</w:t>
            </w:r>
          </w:p>
          <w:p w14:paraId="31DDC2F1"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Oral or written self-reflection (e.g., of a personal or observed lapse, ethical dilemma, or systems-level factors)</w:t>
            </w:r>
          </w:p>
          <w:p w14:paraId="57371D1F" w14:textId="0C624AD7"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057124" w:rsidRPr="00760C36" w14:paraId="4F29709B" w14:textId="77777777" w:rsidTr="1B24BE6D">
        <w:tc>
          <w:tcPr>
            <w:tcW w:w="4950" w:type="dxa"/>
            <w:shd w:val="clear" w:color="auto" w:fill="8DB3E2" w:themeFill="text2" w:themeFillTint="66"/>
          </w:tcPr>
          <w:p w14:paraId="56C6A12F"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1D227D31" w14:textId="2FBDAD14"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057124" w:rsidRPr="00760C36" w14:paraId="03434BB1" w14:textId="77777777" w:rsidTr="1B24BE6D">
        <w:trPr>
          <w:trHeight w:val="80"/>
        </w:trPr>
        <w:tc>
          <w:tcPr>
            <w:tcW w:w="4950" w:type="dxa"/>
            <w:shd w:val="clear" w:color="auto" w:fill="A8D08D"/>
          </w:tcPr>
          <w:p w14:paraId="03D1BFCE"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EB47333" w14:textId="4539CF02"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American Medical Association. </w:t>
            </w:r>
            <w:r w:rsidRPr="00760C36">
              <w:rPr>
                <w:rFonts w:ascii="Arial" w:eastAsia="Arial" w:hAnsi="Arial" w:cs="Arial"/>
                <w:sz w:val="22"/>
                <w:szCs w:val="22"/>
              </w:rPr>
              <w:t xml:space="preserve">Ethics. </w:t>
            </w:r>
            <w:hyperlink r:id="rId56" w:history="1">
              <w:r w:rsidR="00A4275E" w:rsidRPr="00760C36">
                <w:rPr>
                  <w:rStyle w:val="Hyperlink"/>
                  <w:rFonts w:ascii="Arial" w:eastAsia="Arial" w:hAnsi="Arial" w:cs="Arial"/>
                  <w:sz w:val="22"/>
                  <w:szCs w:val="22"/>
                </w:rPr>
                <w:t>http://www.ama-assn.org/delivering-care/ethics</w:t>
              </w:r>
            </w:hyperlink>
            <w:r w:rsidRPr="00760C36">
              <w:rPr>
                <w:rFonts w:ascii="Arial" w:eastAsia="Arial" w:hAnsi="Arial" w:cs="Arial"/>
                <w:sz w:val="22"/>
                <w:szCs w:val="22"/>
              </w:rPr>
              <w:t>.</w:t>
            </w:r>
            <w:r w:rsidR="00A4275E" w:rsidRPr="00760C36">
              <w:rPr>
                <w:rFonts w:ascii="Arial" w:eastAsia="Arial" w:hAnsi="Arial" w:cs="Arial"/>
                <w:sz w:val="22"/>
                <w:szCs w:val="22"/>
              </w:rPr>
              <w:t xml:space="preserve"> 2021</w:t>
            </w:r>
            <w:r w:rsidRPr="00760C36">
              <w:rPr>
                <w:rFonts w:ascii="Arial" w:eastAsia="Arial" w:hAnsi="Arial" w:cs="Arial"/>
                <w:sz w:val="22"/>
                <w:szCs w:val="22"/>
              </w:rPr>
              <w:t>.</w:t>
            </w:r>
          </w:p>
          <w:p w14:paraId="736D5C7A" w14:textId="77777777" w:rsidR="00A4275E" w:rsidRPr="00760C36" w:rsidRDefault="00A4275E" w:rsidP="00A4275E">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Bynny</w:t>
            </w:r>
            <w:proofErr w:type="spellEnd"/>
            <w:r w:rsidRPr="00760C36">
              <w:rPr>
                <w:rFonts w:ascii="Arial" w:eastAsia="Arial" w:hAnsi="Arial" w:cs="Arial"/>
                <w:sz w:val="22"/>
                <w:szCs w:val="22"/>
              </w:rPr>
              <w:t xml:space="preserve"> RL, </w:t>
            </w:r>
            <w:proofErr w:type="spellStart"/>
            <w:r w:rsidRPr="00760C36">
              <w:rPr>
                <w:rFonts w:ascii="Arial" w:eastAsia="Arial" w:hAnsi="Arial" w:cs="Arial"/>
                <w:sz w:val="22"/>
                <w:szCs w:val="22"/>
              </w:rPr>
              <w:t>Paauw</w:t>
            </w:r>
            <w:proofErr w:type="spellEnd"/>
            <w:r w:rsidRPr="00760C36">
              <w:rPr>
                <w:rFonts w:ascii="Arial" w:eastAsia="Arial" w:hAnsi="Arial" w:cs="Arial"/>
                <w:sz w:val="22"/>
                <w:szCs w:val="22"/>
              </w:rPr>
              <w:t xml:space="preserve"> DS, Papadakis MA, </w:t>
            </w:r>
            <w:proofErr w:type="spellStart"/>
            <w:r w:rsidRPr="00760C36">
              <w:rPr>
                <w:rFonts w:ascii="Arial" w:eastAsia="Arial" w:hAnsi="Arial" w:cs="Arial"/>
                <w:sz w:val="22"/>
                <w:szCs w:val="22"/>
              </w:rPr>
              <w:t>Pfeil</w:t>
            </w:r>
            <w:proofErr w:type="spellEnd"/>
            <w:r w:rsidRPr="00760C36">
              <w:rPr>
                <w:rFonts w:ascii="Arial" w:eastAsia="Arial" w:hAnsi="Arial" w:cs="Arial"/>
                <w:sz w:val="22"/>
                <w:szCs w:val="22"/>
              </w:rPr>
              <w:t xml:space="preserve"> S, Alpha Omega Alpha. </w:t>
            </w:r>
            <w:r w:rsidRPr="00760C36">
              <w:rPr>
                <w:rFonts w:ascii="Arial" w:eastAsia="Arial" w:hAnsi="Arial" w:cs="Arial"/>
                <w:i/>
                <w:iCs/>
                <w:sz w:val="22"/>
                <w:szCs w:val="22"/>
              </w:rPr>
              <w:t xml:space="preserve">Medical Professionalism Best Practices: Professionalism in the Modern Era. </w:t>
            </w:r>
            <w:r w:rsidRPr="00760C36">
              <w:rPr>
                <w:rFonts w:ascii="Arial" w:eastAsia="Arial" w:hAnsi="Arial" w:cs="Arial"/>
                <w:sz w:val="22"/>
                <w:szCs w:val="22"/>
              </w:rPr>
              <w:t xml:space="preserve">Menlo Park, CA: Alpha Omega Alpha Honor Medical Society; 2017. </w:t>
            </w:r>
            <w:hyperlink r:id="rId57" w:history="1">
              <w:r w:rsidRPr="00760C36">
                <w:rPr>
                  <w:rStyle w:val="Hyperlink"/>
                  <w:rFonts w:ascii="Arial" w:eastAsia="Arial" w:hAnsi="Arial" w:cs="Arial"/>
                  <w:sz w:val="22"/>
                  <w:szCs w:val="22"/>
                </w:rPr>
                <w:t>http://alphaomegaalpha.org/pdfs/Monograph2018.pdf</w:t>
              </w:r>
            </w:hyperlink>
            <w:r w:rsidRPr="00760C36">
              <w:rPr>
                <w:rFonts w:ascii="Arial" w:eastAsia="Arial" w:hAnsi="Arial" w:cs="Arial"/>
                <w:sz w:val="22"/>
                <w:szCs w:val="22"/>
              </w:rPr>
              <w:t>. 2021.</w:t>
            </w:r>
          </w:p>
          <w:p w14:paraId="4BCFF052" w14:textId="7B8D8EC9" w:rsidR="00A4275E" w:rsidRPr="00760C36" w:rsidRDefault="00DE07EC"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Levinson W, Ginsburg S, </w:t>
            </w:r>
            <w:proofErr w:type="spellStart"/>
            <w:r w:rsidRPr="00760C36">
              <w:rPr>
                <w:rFonts w:ascii="Arial" w:eastAsia="Arial" w:hAnsi="Arial" w:cs="Arial"/>
                <w:sz w:val="22"/>
                <w:szCs w:val="22"/>
              </w:rPr>
              <w:t>Hafferty</w:t>
            </w:r>
            <w:proofErr w:type="spellEnd"/>
            <w:r w:rsidRPr="00760C36">
              <w:rPr>
                <w:rFonts w:ascii="Arial" w:eastAsia="Arial" w:hAnsi="Arial" w:cs="Arial"/>
                <w:sz w:val="22"/>
                <w:szCs w:val="22"/>
              </w:rPr>
              <w:t xml:space="preserve"> FW, Lucey CR. </w:t>
            </w:r>
            <w:r w:rsidRPr="00760C36">
              <w:rPr>
                <w:rFonts w:ascii="Arial" w:eastAsia="Arial" w:hAnsi="Arial" w:cs="Arial"/>
                <w:i/>
                <w:sz w:val="22"/>
                <w:szCs w:val="22"/>
              </w:rPr>
              <w:t>Understanding Medical Professionalism</w:t>
            </w:r>
            <w:r w:rsidRPr="00760C36">
              <w:rPr>
                <w:rFonts w:ascii="Arial" w:eastAsia="Arial" w:hAnsi="Arial" w:cs="Arial"/>
                <w:sz w:val="22"/>
                <w:szCs w:val="22"/>
              </w:rPr>
              <w:t xml:space="preserve">. New York, NY: McGraw-Hill Education; 2014. </w:t>
            </w:r>
            <w:hyperlink r:id="rId58" w:history="1">
              <w:r w:rsidR="00A4275E" w:rsidRPr="00760C36">
                <w:rPr>
                  <w:rStyle w:val="Hyperlink"/>
                  <w:rFonts w:ascii="Arial" w:eastAsia="Arial" w:hAnsi="Arial" w:cs="Arial"/>
                  <w:sz w:val="22"/>
                  <w:szCs w:val="22"/>
                </w:rPr>
                <w:t>https://accessmedicine.mhmedical.com/book.aspx?bookID=1058</w:t>
              </w:r>
            </w:hyperlink>
            <w:r w:rsidRPr="00760C36">
              <w:rPr>
                <w:rFonts w:ascii="Arial" w:eastAsia="Arial" w:hAnsi="Arial" w:cs="Arial"/>
                <w:sz w:val="22"/>
                <w:szCs w:val="22"/>
              </w:rPr>
              <w:t>.</w:t>
            </w:r>
            <w:r w:rsidR="00A4275E" w:rsidRPr="00760C36">
              <w:rPr>
                <w:rFonts w:ascii="Arial" w:eastAsia="Arial" w:hAnsi="Arial" w:cs="Arial"/>
                <w:sz w:val="22"/>
                <w:szCs w:val="22"/>
              </w:rPr>
              <w:t xml:space="preserve"> 2021</w:t>
            </w:r>
            <w:r w:rsidRPr="00760C36">
              <w:rPr>
                <w:rFonts w:ascii="Arial" w:eastAsia="Arial" w:hAnsi="Arial" w:cs="Arial"/>
                <w:sz w:val="22"/>
                <w:szCs w:val="22"/>
              </w:rPr>
              <w:t>.</w:t>
            </w:r>
          </w:p>
        </w:tc>
      </w:tr>
    </w:tbl>
    <w:p w14:paraId="47BB66DE" w14:textId="53766358" w:rsidR="00DC6BBD" w:rsidRDefault="00DC6BBD" w:rsidP="00826576">
      <w:pPr>
        <w:spacing w:after="0" w:line="240" w:lineRule="auto"/>
        <w:ind w:hanging="180"/>
        <w:rPr>
          <w:rFonts w:ascii="Arial" w:eastAsia="Arial" w:hAnsi="Arial" w:cs="Arial"/>
        </w:rPr>
      </w:pPr>
    </w:p>
    <w:p w14:paraId="7FCE08E5" w14:textId="77777777" w:rsidR="00DC6BBD" w:rsidRDefault="00DC6BBD" w:rsidP="00826576">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08A98D49" w14:textId="77777777" w:rsidTr="1B24BE6D">
        <w:trPr>
          <w:trHeight w:val="760"/>
        </w:trPr>
        <w:tc>
          <w:tcPr>
            <w:tcW w:w="14125" w:type="dxa"/>
            <w:gridSpan w:val="2"/>
            <w:shd w:val="clear" w:color="auto" w:fill="9CC3E5"/>
          </w:tcPr>
          <w:p w14:paraId="1E3848E8" w14:textId="3B8A31D4" w:rsidR="00DC6BBD" w:rsidRPr="00760C36" w:rsidRDefault="00DC6BBD"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26" w:name="_Hlk65076981"/>
            <w:r w:rsidRPr="00760C36">
              <w:rPr>
                <w:rFonts w:ascii="Arial" w:eastAsia="Arial" w:hAnsi="Arial" w:cs="Arial"/>
                <w:b/>
              </w:rPr>
              <w:lastRenderedPageBreak/>
              <w:t xml:space="preserve">Professionalism </w:t>
            </w:r>
            <w:r w:rsidR="00B94D90" w:rsidRPr="00760C36">
              <w:rPr>
                <w:rFonts w:ascii="Arial" w:eastAsia="Arial" w:hAnsi="Arial" w:cs="Arial"/>
                <w:b/>
              </w:rPr>
              <w:t>2</w:t>
            </w:r>
            <w:r w:rsidRPr="00760C36">
              <w:rPr>
                <w:rFonts w:ascii="Arial" w:eastAsia="Arial" w:hAnsi="Arial" w:cs="Arial"/>
                <w:b/>
              </w:rPr>
              <w:t xml:space="preserve">: Ethical Principles </w:t>
            </w:r>
          </w:p>
          <w:bookmarkEnd w:id="26"/>
          <w:p w14:paraId="7051AEBD" w14:textId="3318F2E3" w:rsidR="00DC6BBD" w:rsidRPr="00760C36" w:rsidRDefault="00DC6BBD"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recognize and address lapses in ethical behavior, demonstrates ethical behaviors, and use appropriate resources for managing ethical dilemmas</w:t>
            </w:r>
          </w:p>
        </w:tc>
      </w:tr>
      <w:tr w:rsidR="00EC270E" w:rsidRPr="00760C36" w14:paraId="3DB3DFD0" w14:textId="77777777" w:rsidTr="1B24BE6D">
        <w:tc>
          <w:tcPr>
            <w:tcW w:w="4950" w:type="dxa"/>
            <w:shd w:val="clear" w:color="auto" w:fill="FAC090"/>
          </w:tcPr>
          <w:p w14:paraId="6B9DF079" w14:textId="77777777" w:rsidR="00DC6BBD" w:rsidRPr="00760C36" w:rsidRDefault="00DC6BBD"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251F52B0" w14:textId="77777777" w:rsidR="00DC6BBD" w:rsidRPr="00760C36" w:rsidRDefault="00DC6BBD"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4C8CFBFA" w14:textId="77777777" w:rsidTr="1B24BE6D">
        <w:tc>
          <w:tcPr>
            <w:tcW w:w="4950" w:type="dxa"/>
            <w:tcBorders>
              <w:top w:val="single" w:sz="4" w:space="0" w:color="000000" w:themeColor="text1"/>
              <w:bottom w:val="single" w:sz="4" w:space="0" w:color="000000" w:themeColor="text1"/>
            </w:tcBorders>
            <w:shd w:val="clear" w:color="auto" w:fill="C9C9C9"/>
          </w:tcPr>
          <w:p w14:paraId="084E2539" w14:textId="7EE213E6" w:rsidR="00DC6BBD" w:rsidRPr="00760C36" w:rsidRDefault="00DC6BBD" w:rsidP="0082657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rPr>
              <w:t>Demonstrates knowledge of fundamental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561C6A" w14:textId="31E9D2E1" w:rsidR="00DC6BBD"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Discusses the basic principles underlying ethics (autonomy, beneficence, non-maleficence, justice) and professionalism (professional values and commitments)</w:t>
            </w:r>
          </w:p>
        </w:tc>
      </w:tr>
      <w:tr w:rsidR="00423B1D" w:rsidRPr="00760C36" w14:paraId="73EFED29" w14:textId="77777777" w:rsidTr="1B24BE6D">
        <w:tc>
          <w:tcPr>
            <w:tcW w:w="4950" w:type="dxa"/>
            <w:tcBorders>
              <w:top w:val="single" w:sz="4" w:space="0" w:color="000000" w:themeColor="text1"/>
              <w:bottom w:val="single" w:sz="4" w:space="0" w:color="000000" w:themeColor="text1"/>
            </w:tcBorders>
            <w:shd w:val="clear" w:color="auto" w:fill="C9C9C9"/>
          </w:tcPr>
          <w:p w14:paraId="77E86276" w14:textId="642A94FC" w:rsidR="00DC6BBD" w:rsidRPr="00760C36" w:rsidRDefault="00DC6BBD" w:rsidP="0082657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Analyzes straightforward situations using ethical principles and recognizes the need to seek help in managing and resolving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51E3DF" w14:textId="1BB38F2C" w:rsidR="00417FCC"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Refuses to prescribe a stimulant to a student who does not have ADHD but wants to do better in math</w:t>
            </w:r>
          </w:p>
          <w:p w14:paraId="12D441E0" w14:textId="128FAFA4" w:rsidR="00DC6BBD"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Contacts the ethics committee when a patient in the ICU is on a ventilator and the parents disagree about the next steps</w:t>
            </w:r>
          </w:p>
        </w:tc>
      </w:tr>
      <w:tr w:rsidR="00423B1D" w:rsidRPr="00760C36" w14:paraId="3A32BEB9" w14:textId="77777777" w:rsidTr="1B24BE6D">
        <w:tc>
          <w:tcPr>
            <w:tcW w:w="4950" w:type="dxa"/>
            <w:tcBorders>
              <w:top w:val="single" w:sz="4" w:space="0" w:color="000000" w:themeColor="text1"/>
              <w:bottom w:val="single" w:sz="4" w:space="0" w:color="000000" w:themeColor="text1"/>
            </w:tcBorders>
            <w:shd w:val="clear" w:color="auto" w:fill="C9C9C9"/>
          </w:tcPr>
          <w:p w14:paraId="3A6FDA49" w14:textId="613F8C7D" w:rsidR="00DC6BBD" w:rsidRPr="00760C36" w:rsidRDefault="00DC6BBD" w:rsidP="0082657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rPr>
              <w:t>Analyzes complex situations using ethical principles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24EA07" w14:textId="7DAB98A7" w:rsidR="00DC6BBD"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Demonstrates understanding of autonomy and beneficence when explaining to a 17-year-old patient with intellectual disability why the patient</w:t>
            </w:r>
            <w:r w:rsidRPr="1B24BE6D">
              <w:rPr>
                <w:rFonts w:ascii="Arial" w:eastAsia="Arial" w:hAnsi="Arial" w:cs="Arial"/>
                <w:color w:val="000000" w:themeColor="text1"/>
                <w:sz w:val="22"/>
                <w:szCs w:val="22"/>
              </w:rPr>
              <w:t xml:space="preserve"> needs</w:t>
            </w:r>
            <w:r w:rsidRPr="1B24BE6D">
              <w:rPr>
                <w:rFonts w:ascii="Arial" w:eastAsia="Arial" w:hAnsi="Arial" w:cs="Arial"/>
                <w:color w:val="000000" w:themeColor="text1"/>
                <w:sz w:val="22"/>
                <w:szCs w:val="22"/>
              </w:rPr>
              <w:t xml:space="preserve"> surgery as part of obtaining informed consent</w:t>
            </w:r>
          </w:p>
        </w:tc>
      </w:tr>
      <w:tr w:rsidR="00423B1D" w:rsidRPr="00760C36" w14:paraId="5452F1E2" w14:textId="77777777" w:rsidTr="1B24BE6D">
        <w:tc>
          <w:tcPr>
            <w:tcW w:w="4950" w:type="dxa"/>
            <w:tcBorders>
              <w:top w:val="single" w:sz="4" w:space="0" w:color="000000" w:themeColor="text1"/>
              <w:bottom w:val="single" w:sz="4" w:space="0" w:color="000000" w:themeColor="text1"/>
            </w:tcBorders>
            <w:shd w:val="clear" w:color="auto" w:fill="C9C9C9"/>
          </w:tcPr>
          <w:p w14:paraId="39329D13" w14:textId="2B662004" w:rsidR="00DC6BBD" w:rsidRPr="00760C36" w:rsidRDefault="00DC6BBD" w:rsidP="0082657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Recognizes and uses appropriate resources for managing and resolving ethical dilemmas as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6A267B" w14:textId="27AE89B8" w:rsidR="00DC6BBD" w:rsidRPr="00760C36" w:rsidRDefault="05C2E6FA"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Suggests to an attending that an </w:t>
            </w:r>
            <w:r w:rsidR="00DC6BBD" w:rsidRPr="00760C36">
              <w:rPr>
                <w:rFonts w:ascii="Arial" w:eastAsia="Arial" w:hAnsi="Arial" w:cs="Arial"/>
                <w:color w:val="000000" w:themeColor="text1"/>
                <w:sz w:val="22"/>
                <w:szCs w:val="22"/>
              </w:rPr>
              <w:t>ethics c</w:t>
            </w:r>
            <w:r w:rsidR="6CC22903" w:rsidRPr="00760C36">
              <w:rPr>
                <w:rFonts w:ascii="Arial" w:eastAsia="Arial" w:hAnsi="Arial" w:cs="Arial"/>
                <w:color w:val="000000" w:themeColor="text1"/>
                <w:sz w:val="22"/>
                <w:szCs w:val="22"/>
              </w:rPr>
              <w:t>onsultation may be warranted</w:t>
            </w:r>
            <w:r w:rsidR="00DC6BBD" w:rsidRPr="00760C36">
              <w:rPr>
                <w:rFonts w:ascii="Arial" w:eastAsia="Arial" w:hAnsi="Arial" w:cs="Arial"/>
                <w:color w:val="000000" w:themeColor="text1"/>
                <w:sz w:val="22"/>
                <w:szCs w:val="22"/>
              </w:rPr>
              <w:t xml:space="preserve"> </w:t>
            </w:r>
            <w:r w:rsidR="4409E981" w:rsidRPr="00760C36">
              <w:rPr>
                <w:rFonts w:ascii="Arial" w:eastAsia="Arial" w:hAnsi="Arial" w:cs="Arial"/>
                <w:color w:val="000000" w:themeColor="text1"/>
                <w:sz w:val="22"/>
                <w:szCs w:val="22"/>
              </w:rPr>
              <w:t>in the case of a 10</w:t>
            </w:r>
            <w:r w:rsidR="00DA6E7F" w:rsidRPr="00760C36">
              <w:rPr>
                <w:rFonts w:ascii="Arial" w:eastAsia="Arial" w:hAnsi="Arial" w:cs="Arial"/>
                <w:color w:val="000000" w:themeColor="text1"/>
                <w:sz w:val="22"/>
                <w:szCs w:val="22"/>
              </w:rPr>
              <w:t>-</w:t>
            </w:r>
            <w:r w:rsidR="4409E981" w:rsidRPr="00760C36">
              <w:rPr>
                <w:rFonts w:ascii="Arial" w:eastAsia="Arial" w:hAnsi="Arial" w:cs="Arial"/>
                <w:color w:val="000000" w:themeColor="text1"/>
                <w:sz w:val="22"/>
                <w:szCs w:val="22"/>
              </w:rPr>
              <w:t>year old visiting from a resource-poor country who needs a feeding gastrostomy tube placed due to dysphagia</w:t>
            </w:r>
          </w:p>
        </w:tc>
      </w:tr>
      <w:tr w:rsidR="00423B1D" w:rsidRPr="00760C36" w14:paraId="4D46D226" w14:textId="77777777" w:rsidTr="1B24BE6D">
        <w:tc>
          <w:tcPr>
            <w:tcW w:w="4950" w:type="dxa"/>
            <w:tcBorders>
              <w:top w:val="single" w:sz="4" w:space="0" w:color="000000" w:themeColor="text1"/>
              <w:bottom w:val="single" w:sz="4" w:space="0" w:color="000000" w:themeColor="text1"/>
            </w:tcBorders>
            <w:shd w:val="clear" w:color="auto" w:fill="C9C9C9"/>
          </w:tcPr>
          <w:p w14:paraId="60BE38A8" w14:textId="7160C8C5" w:rsidR="00DC6BBD" w:rsidRPr="00760C36" w:rsidRDefault="00DC6BBD" w:rsidP="0082657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0E6BB5" w14:textId="6DE62DB6" w:rsidR="00DC6BBD"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Seeks to develop an institutional protocol for</w:t>
            </w:r>
            <w:r w:rsidR="4048A2BA" w:rsidRPr="00760C36">
              <w:rPr>
                <w:rFonts w:ascii="Arial" w:eastAsia="Arial" w:hAnsi="Arial" w:cs="Arial"/>
                <w:sz w:val="22"/>
                <w:szCs w:val="22"/>
              </w:rPr>
              <w:t xml:space="preserve"> informed consent in patients with in</w:t>
            </w:r>
            <w:r w:rsidR="7FC4F84E" w:rsidRPr="00760C36">
              <w:rPr>
                <w:rFonts w:ascii="Arial" w:eastAsia="Arial" w:hAnsi="Arial" w:cs="Arial"/>
                <w:sz w:val="22"/>
                <w:szCs w:val="22"/>
              </w:rPr>
              <w:t>tellectual disability</w:t>
            </w:r>
          </w:p>
        </w:tc>
      </w:tr>
      <w:tr w:rsidR="00EC270E" w:rsidRPr="00760C36" w14:paraId="15B921CF" w14:textId="77777777" w:rsidTr="1B24BE6D">
        <w:tc>
          <w:tcPr>
            <w:tcW w:w="4950" w:type="dxa"/>
            <w:shd w:val="clear" w:color="auto" w:fill="FFD965"/>
          </w:tcPr>
          <w:p w14:paraId="30F8DC04" w14:textId="77777777" w:rsidR="00DC6BBD" w:rsidRPr="00760C36" w:rsidRDefault="00DC6BBD" w:rsidP="0082657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66337925" w14:textId="77777777" w:rsidR="00417FCC"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Direct observation</w:t>
            </w:r>
          </w:p>
          <w:p w14:paraId="2EB0C3F6" w14:textId="77777777" w:rsidR="00417FCC"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Multisource feedback</w:t>
            </w:r>
          </w:p>
          <w:p w14:paraId="21D34531" w14:textId="77777777" w:rsidR="00417FCC"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Oral or written self-reflection (e.g., of a personal or observed lapse, ethical dilemma, or systems-level factors)</w:t>
            </w:r>
          </w:p>
          <w:p w14:paraId="6BF79FC4" w14:textId="4A831541" w:rsidR="00DC6BBD" w:rsidRPr="00760C36" w:rsidRDefault="00DC6BBD"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EC270E" w:rsidRPr="00760C36" w14:paraId="7548100C" w14:textId="77777777" w:rsidTr="1B24BE6D">
        <w:tc>
          <w:tcPr>
            <w:tcW w:w="4950" w:type="dxa"/>
            <w:shd w:val="clear" w:color="auto" w:fill="8DB3E2" w:themeFill="text2" w:themeFillTint="66"/>
          </w:tcPr>
          <w:p w14:paraId="7A52C28F" w14:textId="77777777" w:rsidR="00DC6BBD" w:rsidRPr="00760C36" w:rsidRDefault="00DC6BBD"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3FEE946" w14:textId="2A0109A4" w:rsidR="00DC6BBD" w:rsidRPr="00760C36" w:rsidRDefault="00DC6BBD" w:rsidP="00417FCC">
            <w:pPr>
              <w:pStyle w:val="CommentText"/>
              <w:numPr>
                <w:ilvl w:val="0"/>
                <w:numId w:val="27"/>
              </w:numPr>
              <w:spacing w:after="0"/>
              <w:ind w:left="180" w:hanging="180"/>
              <w:rPr>
                <w:rFonts w:ascii="Arial" w:hAnsi="Arial" w:cs="Arial"/>
                <w:sz w:val="22"/>
                <w:szCs w:val="22"/>
              </w:rPr>
            </w:pPr>
          </w:p>
        </w:tc>
      </w:tr>
      <w:tr w:rsidR="00EC270E" w:rsidRPr="00760C36" w14:paraId="2356725F" w14:textId="77777777" w:rsidTr="1B24BE6D">
        <w:trPr>
          <w:trHeight w:val="80"/>
        </w:trPr>
        <w:tc>
          <w:tcPr>
            <w:tcW w:w="4950" w:type="dxa"/>
            <w:shd w:val="clear" w:color="auto" w:fill="A8D08D"/>
          </w:tcPr>
          <w:p w14:paraId="689C9298" w14:textId="77777777" w:rsidR="00DC6BBD" w:rsidRPr="00760C36" w:rsidRDefault="00DC6BBD"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6B333428" w14:textId="77777777" w:rsidR="00A4275E" w:rsidRPr="00760C36" w:rsidRDefault="00A4275E"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American Medical Association. </w:t>
            </w:r>
            <w:r w:rsidRPr="00760C36">
              <w:rPr>
                <w:rFonts w:ascii="Arial" w:eastAsia="Arial" w:hAnsi="Arial" w:cs="Arial"/>
                <w:sz w:val="22"/>
                <w:szCs w:val="22"/>
              </w:rPr>
              <w:t xml:space="preserve">Ethics. </w:t>
            </w:r>
            <w:hyperlink r:id="rId59" w:history="1">
              <w:r w:rsidRPr="00760C36">
                <w:rPr>
                  <w:rStyle w:val="Hyperlink"/>
                  <w:rFonts w:ascii="Arial" w:eastAsia="Arial" w:hAnsi="Arial" w:cs="Arial"/>
                  <w:sz w:val="22"/>
                  <w:szCs w:val="22"/>
                </w:rPr>
                <w:t>http://www.ama-assn.org/delivering-care/ethics</w:t>
              </w:r>
            </w:hyperlink>
            <w:r w:rsidRPr="00760C36">
              <w:rPr>
                <w:rFonts w:ascii="Arial" w:eastAsia="Arial" w:hAnsi="Arial" w:cs="Arial"/>
                <w:sz w:val="22"/>
                <w:szCs w:val="22"/>
              </w:rPr>
              <w:t>. 2021.</w:t>
            </w:r>
          </w:p>
          <w:p w14:paraId="2664D972" w14:textId="77777777" w:rsidR="00A4275E" w:rsidRPr="00760C36" w:rsidRDefault="00A4275E" w:rsidP="00A4275E">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Bynny</w:t>
            </w:r>
            <w:proofErr w:type="spellEnd"/>
            <w:r w:rsidRPr="00760C36">
              <w:rPr>
                <w:rFonts w:ascii="Arial" w:eastAsia="Arial" w:hAnsi="Arial" w:cs="Arial"/>
                <w:sz w:val="22"/>
                <w:szCs w:val="22"/>
              </w:rPr>
              <w:t xml:space="preserve"> RL, </w:t>
            </w:r>
            <w:proofErr w:type="spellStart"/>
            <w:r w:rsidRPr="00760C36">
              <w:rPr>
                <w:rFonts w:ascii="Arial" w:eastAsia="Arial" w:hAnsi="Arial" w:cs="Arial"/>
                <w:sz w:val="22"/>
                <w:szCs w:val="22"/>
              </w:rPr>
              <w:t>Paauw</w:t>
            </w:r>
            <w:proofErr w:type="spellEnd"/>
            <w:r w:rsidRPr="00760C36">
              <w:rPr>
                <w:rFonts w:ascii="Arial" w:eastAsia="Arial" w:hAnsi="Arial" w:cs="Arial"/>
                <w:sz w:val="22"/>
                <w:szCs w:val="22"/>
              </w:rPr>
              <w:t xml:space="preserve"> DS, Papadakis MA, </w:t>
            </w:r>
            <w:proofErr w:type="spellStart"/>
            <w:r w:rsidRPr="00760C36">
              <w:rPr>
                <w:rFonts w:ascii="Arial" w:eastAsia="Arial" w:hAnsi="Arial" w:cs="Arial"/>
                <w:sz w:val="22"/>
                <w:szCs w:val="22"/>
              </w:rPr>
              <w:t>Pfeil</w:t>
            </w:r>
            <w:proofErr w:type="spellEnd"/>
            <w:r w:rsidRPr="00760C36">
              <w:rPr>
                <w:rFonts w:ascii="Arial" w:eastAsia="Arial" w:hAnsi="Arial" w:cs="Arial"/>
                <w:sz w:val="22"/>
                <w:szCs w:val="22"/>
              </w:rPr>
              <w:t xml:space="preserve"> S, Alpha Omega Alpha. </w:t>
            </w:r>
            <w:r w:rsidRPr="00760C36">
              <w:rPr>
                <w:rFonts w:ascii="Arial" w:eastAsia="Arial" w:hAnsi="Arial" w:cs="Arial"/>
                <w:i/>
                <w:iCs/>
                <w:sz w:val="22"/>
                <w:szCs w:val="22"/>
              </w:rPr>
              <w:t xml:space="preserve">Medical Professionalism Best Practices: Professionalism in the Modern Era. </w:t>
            </w:r>
            <w:r w:rsidRPr="00760C36">
              <w:rPr>
                <w:rFonts w:ascii="Arial" w:eastAsia="Arial" w:hAnsi="Arial" w:cs="Arial"/>
                <w:sz w:val="22"/>
                <w:szCs w:val="22"/>
              </w:rPr>
              <w:t xml:space="preserve">Menlo Park, CA: Alpha Omega Alpha Honor Medical Society; 2017. </w:t>
            </w:r>
            <w:hyperlink r:id="rId60" w:history="1">
              <w:r w:rsidRPr="00760C36">
                <w:rPr>
                  <w:rStyle w:val="Hyperlink"/>
                  <w:rFonts w:ascii="Arial" w:eastAsia="Arial" w:hAnsi="Arial" w:cs="Arial"/>
                  <w:sz w:val="22"/>
                  <w:szCs w:val="22"/>
                </w:rPr>
                <w:t>http://alphaomegaalpha.org/pdfs/Monograph2018.pdf</w:t>
              </w:r>
            </w:hyperlink>
            <w:r w:rsidRPr="00760C36">
              <w:rPr>
                <w:rFonts w:ascii="Arial" w:eastAsia="Arial" w:hAnsi="Arial" w:cs="Arial"/>
                <w:sz w:val="22"/>
                <w:szCs w:val="22"/>
              </w:rPr>
              <w:t>. 2021.</w:t>
            </w:r>
          </w:p>
          <w:p w14:paraId="7A36CCA9" w14:textId="05F6A815" w:rsidR="00DC6BBD" w:rsidRPr="00760C36" w:rsidRDefault="00A4275E" w:rsidP="00A4275E">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Levinson W, Ginsburg S, </w:t>
            </w:r>
            <w:proofErr w:type="spellStart"/>
            <w:r w:rsidRPr="00760C36">
              <w:rPr>
                <w:rFonts w:ascii="Arial" w:eastAsia="Arial" w:hAnsi="Arial" w:cs="Arial"/>
                <w:sz w:val="22"/>
                <w:szCs w:val="22"/>
              </w:rPr>
              <w:t>Hafferty</w:t>
            </w:r>
            <w:proofErr w:type="spellEnd"/>
            <w:r w:rsidRPr="00760C36">
              <w:rPr>
                <w:rFonts w:ascii="Arial" w:eastAsia="Arial" w:hAnsi="Arial" w:cs="Arial"/>
                <w:sz w:val="22"/>
                <w:szCs w:val="22"/>
              </w:rPr>
              <w:t xml:space="preserve"> FW, Lucey CR. </w:t>
            </w:r>
            <w:r w:rsidRPr="00760C36">
              <w:rPr>
                <w:rFonts w:ascii="Arial" w:eastAsia="Arial" w:hAnsi="Arial" w:cs="Arial"/>
                <w:i/>
                <w:sz w:val="22"/>
                <w:szCs w:val="22"/>
              </w:rPr>
              <w:t>Understanding Medical Professionalism</w:t>
            </w:r>
            <w:r w:rsidRPr="00760C36">
              <w:rPr>
                <w:rFonts w:ascii="Arial" w:eastAsia="Arial" w:hAnsi="Arial" w:cs="Arial"/>
                <w:sz w:val="22"/>
                <w:szCs w:val="22"/>
              </w:rPr>
              <w:t xml:space="preserve">. New York, NY: McGraw-Hill Education; 2014. </w:t>
            </w:r>
            <w:hyperlink r:id="rId61" w:history="1">
              <w:r w:rsidRPr="00760C36">
                <w:rPr>
                  <w:rStyle w:val="Hyperlink"/>
                  <w:rFonts w:ascii="Arial" w:eastAsia="Arial" w:hAnsi="Arial" w:cs="Arial"/>
                  <w:sz w:val="22"/>
                  <w:szCs w:val="22"/>
                </w:rPr>
                <w:t>https://accessmedicine.mhmedical.com/book.aspx?bookID=1058</w:t>
              </w:r>
            </w:hyperlink>
            <w:r w:rsidRPr="00760C36">
              <w:rPr>
                <w:rFonts w:ascii="Arial" w:eastAsia="Arial" w:hAnsi="Arial" w:cs="Arial"/>
                <w:sz w:val="22"/>
                <w:szCs w:val="22"/>
              </w:rPr>
              <w:t>. 2021.</w:t>
            </w:r>
          </w:p>
        </w:tc>
      </w:tr>
    </w:tbl>
    <w:p w14:paraId="71793F18" w14:textId="77777777" w:rsidR="00793231" w:rsidRDefault="00793231" w:rsidP="00826576">
      <w:pPr>
        <w:spacing w:after="0" w:line="240" w:lineRule="auto"/>
        <w:ind w:hanging="180"/>
        <w:rPr>
          <w:rFonts w:ascii="Arial" w:eastAsia="Arial" w:hAnsi="Arial" w:cs="Arial"/>
        </w:rPr>
      </w:pPr>
    </w:p>
    <w:p w14:paraId="0B8CA366" w14:textId="77777777" w:rsidR="003E42B1" w:rsidRDefault="003E42B1" w:rsidP="00826576">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50A4C547" w14:textId="77777777" w:rsidTr="1B24BE6D">
        <w:trPr>
          <w:trHeight w:val="760"/>
        </w:trPr>
        <w:tc>
          <w:tcPr>
            <w:tcW w:w="14125" w:type="dxa"/>
            <w:gridSpan w:val="2"/>
            <w:shd w:val="clear" w:color="auto" w:fill="9CC3E5"/>
          </w:tcPr>
          <w:p w14:paraId="1BED8742" w14:textId="184D6D18"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27" w:name="_Hlk65076987"/>
            <w:r w:rsidRPr="00760C36">
              <w:rPr>
                <w:rFonts w:ascii="Arial" w:hAnsi="Arial" w:cs="Arial"/>
              </w:rPr>
              <w:lastRenderedPageBreak/>
              <w:br w:type="page"/>
            </w:r>
            <w:r w:rsidRPr="00760C36">
              <w:rPr>
                <w:rFonts w:ascii="Arial" w:eastAsia="Arial" w:hAnsi="Arial" w:cs="Arial"/>
                <w:b/>
              </w:rPr>
              <w:t xml:space="preserve">Professionalism </w:t>
            </w:r>
            <w:r w:rsidR="00B94D90" w:rsidRPr="00760C36">
              <w:rPr>
                <w:rFonts w:ascii="Arial" w:eastAsia="Arial" w:hAnsi="Arial" w:cs="Arial"/>
                <w:b/>
              </w:rPr>
              <w:t>3</w:t>
            </w:r>
            <w:r w:rsidRPr="00760C36">
              <w:rPr>
                <w:rFonts w:ascii="Arial" w:eastAsia="Arial" w:hAnsi="Arial" w:cs="Arial"/>
                <w:b/>
              </w:rPr>
              <w:t>: Accountability/Conscientiousness</w:t>
            </w:r>
          </w:p>
          <w:bookmarkEnd w:id="27"/>
          <w:p w14:paraId="026AA767"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take responsibility for one’s own actions and the impact on patients and other members of the health care team</w:t>
            </w:r>
          </w:p>
        </w:tc>
      </w:tr>
      <w:tr w:rsidR="00EC270E" w:rsidRPr="00760C36" w14:paraId="22299A0E" w14:textId="77777777" w:rsidTr="1B24BE6D">
        <w:tc>
          <w:tcPr>
            <w:tcW w:w="4950" w:type="dxa"/>
            <w:shd w:val="clear" w:color="auto" w:fill="FAC090"/>
          </w:tcPr>
          <w:p w14:paraId="5C310ABD"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075CC40"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04F62456" w14:textId="77777777" w:rsidTr="1B24BE6D">
        <w:tc>
          <w:tcPr>
            <w:tcW w:w="4950" w:type="dxa"/>
            <w:tcBorders>
              <w:top w:val="single" w:sz="4" w:space="0" w:color="000000" w:themeColor="text1"/>
              <w:bottom w:val="single" w:sz="4" w:space="0" w:color="000000" w:themeColor="text1"/>
            </w:tcBorders>
            <w:shd w:val="clear" w:color="auto" w:fill="C9C9C9"/>
          </w:tcPr>
          <w:p w14:paraId="3C3E22E0" w14:textId="77777777" w:rsidR="00607FAA" w:rsidRPr="00607FAA" w:rsidRDefault="00DE07EC" w:rsidP="00607FAA">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607FAA" w:rsidRPr="00607FAA">
              <w:rPr>
                <w:rFonts w:ascii="Arial" w:eastAsia="Arial" w:hAnsi="Arial" w:cs="Arial"/>
                <w:i/>
                <w:color w:val="000000" w:themeColor="text1"/>
              </w:rPr>
              <w:t>Takes responsibility for failure to complete tasks and responsibilities, identifies potential contributing factors, and describes strategies for ensuring timely task completion in the future</w:t>
            </w:r>
          </w:p>
          <w:p w14:paraId="36CCAC7D" w14:textId="77777777" w:rsidR="00607FAA" w:rsidRPr="00607FAA" w:rsidRDefault="00607FAA" w:rsidP="00607FAA">
            <w:pPr>
              <w:spacing w:after="0" w:line="240" w:lineRule="auto"/>
              <w:rPr>
                <w:rFonts w:ascii="Arial" w:eastAsia="Arial" w:hAnsi="Arial" w:cs="Arial"/>
                <w:i/>
                <w:color w:val="000000" w:themeColor="text1"/>
              </w:rPr>
            </w:pPr>
          </w:p>
          <w:p w14:paraId="0FBE2822" w14:textId="65020B54"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color w:val="000000" w:themeColor="text1"/>
              </w:rPr>
              <w:t>Responds promptly to requests or reminders to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24BE3E" w14:textId="77777777" w:rsidR="00417FCC"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Takes responsibility for consistently coming late to rounds and identifies sleep issues with newborn at home as contributing to tardiness and proposes using multiple alarm clocks to remedy the situation</w:t>
            </w:r>
          </w:p>
          <w:p w14:paraId="69B75050" w14:textId="77777777" w:rsidR="00417FCC" w:rsidRPr="00760C36" w:rsidRDefault="00417FCC" w:rsidP="00417FCC">
            <w:pPr>
              <w:pStyle w:val="CommentText"/>
              <w:spacing w:after="0"/>
              <w:rPr>
                <w:rFonts w:ascii="Arial" w:hAnsi="Arial" w:cs="Arial"/>
                <w:sz w:val="22"/>
                <w:szCs w:val="22"/>
              </w:rPr>
            </w:pPr>
          </w:p>
          <w:p w14:paraId="2F2CCD0C" w14:textId="77777777" w:rsidR="00417FCC" w:rsidRPr="00760C36" w:rsidRDefault="00417FCC" w:rsidP="00417FCC">
            <w:pPr>
              <w:pStyle w:val="CommentText"/>
              <w:spacing w:after="0"/>
              <w:rPr>
                <w:rFonts w:ascii="Arial" w:hAnsi="Arial" w:cs="Arial"/>
                <w:sz w:val="22"/>
                <w:szCs w:val="22"/>
              </w:rPr>
            </w:pPr>
          </w:p>
          <w:p w14:paraId="2C31DD78" w14:textId="77777777" w:rsidR="00417FCC" w:rsidRPr="00760C36" w:rsidRDefault="00417FCC" w:rsidP="00417FCC">
            <w:pPr>
              <w:pStyle w:val="CommentText"/>
              <w:spacing w:after="0"/>
              <w:rPr>
                <w:rFonts w:ascii="Arial" w:hAnsi="Arial" w:cs="Arial"/>
                <w:sz w:val="22"/>
                <w:szCs w:val="22"/>
              </w:rPr>
            </w:pPr>
          </w:p>
          <w:p w14:paraId="43F40F27" w14:textId="64C31CB9"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Responds promptly to reminders from program administrator to complete work hour logs</w:t>
            </w:r>
          </w:p>
        </w:tc>
      </w:tr>
      <w:tr w:rsidR="00423B1D" w:rsidRPr="00760C36" w14:paraId="111B3DAE" w14:textId="77777777" w:rsidTr="1B24BE6D">
        <w:tc>
          <w:tcPr>
            <w:tcW w:w="4950" w:type="dxa"/>
            <w:tcBorders>
              <w:top w:val="single" w:sz="4" w:space="0" w:color="000000" w:themeColor="text1"/>
              <w:bottom w:val="single" w:sz="4" w:space="0" w:color="000000" w:themeColor="text1"/>
            </w:tcBorders>
            <w:shd w:val="clear" w:color="auto" w:fill="C9C9C9"/>
          </w:tcPr>
          <w:p w14:paraId="56116C86"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607FAA" w:rsidRPr="00607FAA">
              <w:rPr>
                <w:rFonts w:ascii="Arial" w:eastAsia="Arial" w:hAnsi="Arial" w:cs="Arial"/>
                <w:i/>
              </w:rPr>
              <w:t>Performs tasks and responsibilities in a timely manner with appropriate attention to detail in routine situations</w:t>
            </w:r>
          </w:p>
          <w:p w14:paraId="757D3A40" w14:textId="77777777" w:rsidR="00607FAA" w:rsidRPr="00607FAA" w:rsidRDefault="00607FAA" w:rsidP="00607FAA">
            <w:pPr>
              <w:spacing w:after="0" w:line="240" w:lineRule="auto"/>
              <w:rPr>
                <w:rFonts w:ascii="Arial" w:eastAsia="Arial" w:hAnsi="Arial" w:cs="Arial"/>
                <w:i/>
              </w:rPr>
            </w:pPr>
          </w:p>
          <w:p w14:paraId="36DCB2D1" w14:textId="62B033C4"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D5DB6A" w14:textId="77777777" w:rsidR="00417FCC" w:rsidRPr="00760C36" w:rsidRDefault="00B1739B"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Communicates</w:t>
            </w:r>
            <w:r w:rsidR="00DE07EC" w:rsidRPr="00760C36">
              <w:rPr>
                <w:rFonts w:ascii="Arial" w:eastAsia="Arial" w:hAnsi="Arial" w:cs="Arial"/>
                <w:sz w:val="22"/>
                <w:szCs w:val="22"/>
              </w:rPr>
              <w:t xml:space="preserve"> results to outpatients</w:t>
            </w:r>
            <w:r w:rsidRPr="00760C36">
              <w:rPr>
                <w:rFonts w:ascii="Arial" w:eastAsia="Arial" w:hAnsi="Arial" w:cs="Arial"/>
                <w:sz w:val="22"/>
                <w:szCs w:val="22"/>
              </w:rPr>
              <w:t xml:space="preserve"> in a timely fashion</w:t>
            </w:r>
          </w:p>
          <w:p w14:paraId="57E99FCA"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Addresses inbox before leaving for vacation</w:t>
            </w:r>
          </w:p>
          <w:p w14:paraId="21C131BD" w14:textId="77777777" w:rsidR="005F3B0E" w:rsidRPr="005F3B0E" w:rsidRDefault="005F3B0E" w:rsidP="005F3B0E">
            <w:pPr>
              <w:pStyle w:val="CommentText"/>
              <w:spacing w:after="0"/>
              <w:rPr>
                <w:rFonts w:ascii="Arial" w:hAnsi="Arial" w:cs="Arial"/>
                <w:sz w:val="22"/>
                <w:szCs w:val="22"/>
              </w:rPr>
            </w:pPr>
          </w:p>
          <w:p w14:paraId="44F286C3" w14:textId="77777777" w:rsidR="005F3B0E" w:rsidRPr="005F3B0E" w:rsidRDefault="005F3B0E" w:rsidP="005F3B0E">
            <w:pPr>
              <w:pStyle w:val="CommentText"/>
              <w:spacing w:after="0"/>
              <w:rPr>
                <w:rFonts w:ascii="Arial" w:hAnsi="Arial" w:cs="Arial"/>
                <w:sz w:val="22"/>
                <w:szCs w:val="22"/>
              </w:rPr>
            </w:pPr>
          </w:p>
          <w:p w14:paraId="7C7FA680" w14:textId="0B9DEF50"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colleague to cover their inbox the week before board</w:t>
            </w:r>
            <w:r w:rsidR="0BAA0A58" w:rsidRPr="00760C36">
              <w:rPr>
                <w:rFonts w:ascii="Arial" w:eastAsia="Arial" w:hAnsi="Arial" w:cs="Arial"/>
                <w:sz w:val="22"/>
                <w:szCs w:val="22"/>
              </w:rPr>
              <w:t xml:space="preserve"> exam</w:t>
            </w:r>
            <w:r w:rsidRPr="00760C36">
              <w:rPr>
                <w:rFonts w:ascii="Arial" w:eastAsia="Arial" w:hAnsi="Arial" w:cs="Arial"/>
                <w:sz w:val="22"/>
                <w:szCs w:val="22"/>
              </w:rPr>
              <w:t>s</w:t>
            </w:r>
          </w:p>
          <w:p w14:paraId="48236660" w14:textId="77777777" w:rsidR="00793231" w:rsidRPr="00760C36" w:rsidRDefault="00793231" w:rsidP="00826576">
            <w:pPr>
              <w:pBdr>
                <w:top w:val="nil"/>
                <w:left w:val="nil"/>
                <w:bottom w:val="nil"/>
                <w:right w:val="nil"/>
                <w:between w:val="nil"/>
              </w:pBdr>
              <w:spacing w:after="0" w:line="240" w:lineRule="auto"/>
              <w:ind w:left="180"/>
              <w:rPr>
                <w:rFonts w:ascii="Arial" w:eastAsia="Arial" w:hAnsi="Arial" w:cs="Arial"/>
              </w:rPr>
            </w:pPr>
          </w:p>
        </w:tc>
      </w:tr>
      <w:tr w:rsidR="00423B1D" w:rsidRPr="00760C36" w14:paraId="5B8688C6" w14:textId="77777777" w:rsidTr="1B24BE6D">
        <w:tc>
          <w:tcPr>
            <w:tcW w:w="4950" w:type="dxa"/>
            <w:tcBorders>
              <w:top w:val="single" w:sz="4" w:space="0" w:color="000000" w:themeColor="text1"/>
              <w:bottom w:val="single" w:sz="4" w:space="0" w:color="000000" w:themeColor="text1"/>
            </w:tcBorders>
            <w:shd w:val="clear" w:color="auto" w:fill="C9C9C9"/>
          </w:tcPr>
          <w:p w14:paraId="4FABB500" w14:textId="77777777" w:rsidR="00607FAA" w:rsidRPr="00607FAA" w:rsidRDefault="00DE07EC" w:rsidP="00607FAA">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607FAA" w:rsidRPr="00607FAA">
              <w:rPr>
                <w:rFonts w:ascii="Arial" w:eastAsia="Arial" w:hAnsi="Arial" w:cs="Arial"/>
                <w:i/>
                <w:color w:val="000000"/>
              </w:rPr>
              <w:t>Performs tasks and responsibilities in a timely manner with appropriate attention to detail in complex or stressful situations</w:t>
            </w:r>
          </w:p>
          <w:p w14:paraId="094BAA5A" w14:textId="77777777" w:rsidR="00607FAA" w:rsidRPr="00607FAA" w:rsidRDefault="00607FAA" w:rsidP="00607FAA">
            <w:pPr>
              <w:spacing w:after="0" w:line="240" w:lineRule="auto"/>
              <w:rPr>
                <w:rFonts w:ascii="Arial" w:eastAsia="Arial" w:hAnsi="Arial" w:cs="Arial"/>
                <w:i/>
                <w:color w:val="000000"/>
              </w:rPr>
            </w:pPr>
          </w:p>
          <w:p w14:paraId="36D30102" w14:textId="77777777" w:rsidR="00607FAA" w:rsidRPr="00607FAA" w:rsidRDefault="00607FAA" w:rsidP="00607FAA">
            <w:pPr>
              <w:spacing w:after="0" w:line="240" w:lineRule="auto"/>
              <w:rPr>
                <w:rFonts w:ascii="Arial" w:eastAsia="Arial" w:hAnsi="Arial" w:cs="Arial"/>
                <w:i/>
                <w:color w:val="000000"/>
              </w:rPr>
            </w:pPr>
          </w:p>
          <w:p w14:paraId="6BB98CE4" w14:textId="738913C5" w:rsidR="00793231" w:rsidRPr="00760C36" w:rsidRDefault="00607FAA" w:rsidP="00607FAA">
            <w:pPr>
              <w:spacing w:after="0" w:line="240" w:lineRule="auto"/>
              <w:rPr>
                <w:rFonts w:ascii="Arial" w:eastAsia="Arial" w:hAnsi="Arial" w:cs="Arial"/>
                <w:i/>
                <w:color w:val="000000"/>
              </w:rPr>
            </w:pPr>
            <w:r w:rsidRPr="00607FAA">
              <w:rPr>
                <w:rFonts w:ascii="Arial" w:eastAsia="Arial" w:hAnsi="Arial" w:cs="Arial"/>
                <w:i/>
                <w:color w:val="000000"/>
              </w:rPr>
              <w:t>Proactively implements strategies to ensure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5A589E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Appropriately notifies resident on day service about overnight call events during transition of care or hand-off </w:t>
            </w:r>
          </w:p>
          <w:p w14:paraId="13DFA9E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Notifies attending of multiple competing demands on call, appropriately triages tasks, and asks for assistance from other residents or faculty members, if needed</w:t>
            </w:r>
          </w:p>
          <w:p w14:paraId="5F247F86" w14:textId="77777777" w:rsidR="005F3B0E" w:rsidRPr="005F3B0E" w:rsidRDefault="005F3B0E" w:rsidP="005F3B0E">
            <w:pPr>
              <w:pStyle w:val="CommentText"/>
              <w:spacing w:after="0"/>
              <w:rPr>
                <w:rFonts w:ascii="Arial" w:hAnsi="Arial" w:cs="Arial"/>
                <w:sz w:val="22"/>
                <w:szCs w:val="22"/>
              </w:rPr>
            </w:pPr>
          </w:p>
          <w:p w14:paraId="4AB9F8B1" w14:textId="2728B13F" w:rsidR="00793231" w:rsidRPr="00760C36" w:rsidRDefault="30E5A59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When</w:t>
            </w:r>
            <w:r w:rsidR="00DE07EC" w:rsidRPr="00760C36">
              <w:rPr>
                <w:rFonts w:ascii="Arial" w:eastAsia="Arial" w:hAnsi="Arial" w:cs="Arial"/>
                <w:sz w:val="22"/>
                <w:szCs w:val="22"/>
              </w:rPr>
              <w:t xml:space="preserve"> post call or on vacation</w:t>
            </w:r>
            <w:r w:rsidRPr="00760C36">
              <w:rPr>
                <w:rFonts w:ascii="Arial" w:eastAsia="Arial" w:hAnsi="Arial" w:cs="Arial"/>
                <w:sz w:val="22"/>
                <w:szCs w:val="22"/>
              </w:rPr>
              <w:t xml:space="preserve">, </w:t>
            </w:r>
            <w:r w:rsidR="41DCB26D" w:rsidRPr="00760C36">
              <w:rPr>
                <w:rFonts w:ascii="Arial" w:eastAsia="Arial" w:hAnsi="Arial" w:cs="Arial"/>
                <w:color w:val="000000" w:themeColor="text1"/>
                <w:sz w:val="22"/>
                <w:szCs w:val="22"/>
              </w:rPr>
              <w:t xml:space="preserve">arranges for cross coverage, communicates with office staff, and </w:t>
            </w:r>
            <w:r w:rsidRPr="00760C36">
              <w:rPr>
                <w:rFonts w:ascii="Arial" w:eastAsia="Arial" w:hAnsi="Arial" w:cs="Arial"/>
                <w:sz w:val="22"/>
                <w:szCs w:val="22"/>
              </w:rPr>
              <w:t xml:space="preserve">creates an </w:t>
            </w:r>
            <w:r w:rsidR="531C46E7" w:rsidRPr="00760C36">
              <w:rPr>
                <w:rFonts w:ascii="Arial" w:eastAsia="Arial" w:hAnsi="Arial" w:cs="Arial"/>
                <w:sz w:val="22"/>
                <w:szCs w:val="22"/>
              </w:rPr>
              <w:t>out of office</w:t>
            </w:r>
            <w:r w:rsidRPr="00760C36">
              <w:rPr>
                <w:rFonts w:ascii="Arial" w:eastAsia="Arial" w:hAnsi="Arial" w:cs="Arial"/>
                <w:sz w:val="22"/>
                <w:szCs w:val="22"/>
              </w:rPr>
              <w:t xml:space="preserve"> message</w:t>
            </w:r>
          </w:p>
        </w:tc>
      </w:tr>
      <w:tr w:rsidR="00423B1D" w:rsidRPr="00760C36" w14:paraId="4F3BB9C5" w14:textId="77777777" w:rsidTr="1B24BE6D">
        <w:tc>
          <w:tcPr>
            <w:tcW w:w="4950" w:type="dxa"/>
            <w:tcBorders>
              <w:top w:val="single" w:sz="4" w:space="0" w:color="000000" w:themeColor="text1"/>
              <w:bottom w:val="single" w:sz="4" w:space="0" w:color="000000" w:themeColor="text1"/>
            </w:tcBorders>
            <w:shd w:val="clear" w:color="auto" w:fill="C9C9C9"/>
          </w:tcPr>
          <w:p w14:paraId="57D374A7"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607FAA" w:rsidRPr="00607FAA">
              <w:rPr>
                <w:rFonts w:ascii="Arial" w:eastAsia="Arial" w:hAnsi="Arial" w:cs="Arial"/>
                <w:i/>
              </w:rPr>
              <w:t>Manages situations that may impact others’ ability to complete tasks and responsibilities in a timely manner</w:t>
            </w:r>
          </w:p>
          <w:p w14:paraId="662F0A80" w14:textId="77777777" w:rsidR="00607FAA" w:rsidRPr="00607FAA" w:rsidRDefault="00607FAA" w:rsidP="00607FAA">
            <w:pPr>
              <w:spacing w:after="0" w:line="240" w:lineRule="auto"/>
              <w:rPr>
                <w:rFonts w:ascii="Arial" w:eastAsia="Arial" w:hAnsi="Arial" w:cs="Arial"/>
                <w:i/>
              </w:rPr>
            </w:pPr>
          </w:p>
          <w:p w14:paraId="3F834151" w14:textId="0B0A985B" w:rsidR="00793231" w:rsidRPr="00760C36" w:rsidRDefault="00607FAA" w:rsidP="00607FAA">
            <w:pPr>
              <w:spacing w:after="0" w:line="240" w:lineRule="auto"/>
              <w:rPr>
                <w:rFonts w:ascii="Arial" w:eastAsia="Arial" w:hAnsi="Arial" w:cs="Arial"/>
                <w:i/>
              </w:rPr>
            </w:pPr>
            <w:r w:rsidRPr="00607FAA">
              <w:rPr>
                <w:rFonts w:ascii="Arial" w:eastAsia="Arial" w:hAnsi="Arial" w:cs="Arial"/>
                <w:i/>
              </w:rPr>
              <w:t>Models the strategies to ensure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2237E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Senior residents advise junior residents how to manage their time in completing patient care tasks; escalates to communicating with program director if problem requires a system-based approach and needs addressing at a higher administrative level</w:t>
            </w:r>
          </w:p>
          <w:p w14:paraId="135046C2" w14:textId="77777777" w:rsidR="00417FCC" w:rsidRPr="00760C36" w:rsidRDefault="00417FCC" w:rsidP="00417FCC">
            <w:pPr>
              <w:pStyle w:val="CommentText"/>
              <w:spacing w:after="0"/>
              <w:rPr>
                <w:rFonts w:ascii="Arial" w:hAnsi="Arial" w:cs="Arial"/>
                <w:sz w:val="22"/>
                <w:szCs w:val="22"/>
              </w:rPr>
            </w:pPr>
          </w:p>
          <w:p w14:paraId="10D179D6" w14:textId="43743B64" w:rsidR="00793231" w:rsidRPr="00760C36" w:rsidRDefault="2D304255"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Anticipates </w:t>
            </w:r>
            <w:r w:rsidR="00DE07EC" w:rsidRPr="00760C36">
              <w:rPr>
                <w:rFonts w:ascii="Arial" w:eastAsia="Arial" w:hAnsi="Arial" w:cs="Arial"/>
                <w:sz w:val="22"/>
                <w:szCs w:val="22"/>
              </w:rPr>
              <w:t>potential adverse outcomes</w:t>
            </w:r>
            <w:r w:rsidR="22B1B2DE" w:rsidRPr="00760C36">
              <w:rPr>
                <w:rFonts w:ascii="Arial" w:eastAsia="Arial" w:hAnsi="Arial" w:cs="Arial"/>
                <w:sz w:val="22"/>
                <w:szCs w:val="22"/>
              </w:rPr>
              <w:t xml:space="preserve"> and needs (physical, social, economic, etc</w:t>
            </w:r>
            <w:r w:rsidR="00A815A0">
              <w:rPr>
                <w:rFonts w:ascii="Arial" w:eastAsia="Arial" w:hAnsi="Arial" w:cs="Arial"/>
                <w:sz w:val="22"/>
                <w:szCs w:val="22"/>
              </w:rPr>
              <w:t>.</w:t>
            </w:r>
            <w:r w:rsidR="22B1B2DE" w:rsidRPr="00760C36">
              <w:rPr>
                <w:rFonts w:ascii="Arial" w:eastAsia="Arial" w:hAnsi="Arial" w:cs="Arial"/>
                <w:sz w:val="22"/>
                <w:szCs w:val="22"/>
              </w:rPr>
              <w:t>)</w:t>
            </w:r>
            <w:r w:rsidR="00DE07EC" w:rsidRPr="00760C36">
              <w:rPr>
                <w:rFonts w:ascii="Arial" w:eastAsia="Arial" w:hAnsi="Arial" w:cs="Arial"/>
                <w:sz w:val="22"/>
                <w:szCs w:val="22"/>
              </w:rPr>
              <w:t xml:space="preserve"> and discusses with the </w:t>
            </w:r>
            <w:r w:rsidR="18CBAF94" w:rsidRPr="00760C36">
              <w:rPr>
                <w:rFonts w:ascii="Arial" w:eastAsia="Arial" w:hAnsi="Arial" w:cs="Arial"/>
                <w:sz w:val="22"/>
                <w:szCs w:val="22"/>
              </w:rPr>
              <w:t>multidisciplinary</w:t>
            </w:r>
            <w:r w:rsidR="00DE07EC" w:rsidRPr="00760C36">
              <w:rPr>
                <w:rFonts w:ascii="Arial" w:eastAsia="Arial" w:hAnsi="Arial" w:cs="Arial"/>
                <w:sz w:val="22"/>
                <w:szCs w:val="22"/>
              </w:rPr>
              <w:t xml:space="preserve"> team</w:t>
            </w:r>
            <w:r w:rsidR="326ACB8A" w:rsidRPr="00760C36">
              <w:rPr>
                <w:rFonts w:ascii="Arial" w:eastAsia="Arial" w:hAnsi="Arial" w:cs="Arial"/>
                <w:sz w:val="22"/>
                <w:szCs w:val="22"/>
              </w:rPr>
              <w:t xml:space="preserve"> for </w:t>
            </w:r>
            <w:r w:rsidR="5FEA088A" w:rsidRPr="00760C36">
              <w:rPr>
                <w:rFonts w:ascii="Arial" w:eastAsia="Arial" w:hAnsi="Arial" w:cs="Arial"/>
                <w:sz w:val="22"/>
                <w:szCs w:val="22"/>
              </w:rPr>
              <w:t>a patient with a new diagnosis of a neurodegenerative disorder</w:t>
            </w:r>
          </w:p>
        </w:tc>
      </w:tr>
      <w:tr w:rsidR="00423B1D" w:rsidRPr="00760C36" w14:paraId="187E918D" w14:textId="77777777" w:rsidTr="1B24BE6D">
        <w:tc>
          <w:tcPr>
            <w:tcW w:w="4950" w:type="dxa"/>
            <w:tcBorders>
              <w:top w:val="single" w:sz="4" w:space="0" w:color="000000" w:themeColor="text1"/>
              <w:bottom w:val="single" w:sz="4" w:space="0" w:color="000000" w:themeColor="text1"/>
            </w:tcBorders>
            <w:shd w:val="clear" w:color="auto" w:fill="C9C9C9"/>
          </w:tcPr>
          <w:p w14:paraId="7EA280BA" w14:textId="77777777" w:rsidR="00607FAA" w:rsidRPr="00607FAA" w:rsidRDefault="00DE07EC" w:rsidP="00607FAA">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607FAA" w:rsidRPr="00607FAA">
              <w:rPr>
                <w:rFonts w:ascii="Arial" w:eastAsia="Arial" w:hAnsi="Arial" w:cs="Arial"/>
                <w:i/>
              </w:rPr>
              <w:t>Identifies and seeks to address system-level factors that impact completion of tasks</w:t>
            </w:r>
          </w:p>
          <w:p w14:paraId="3B31683D" w14:textId="77777777" w:rsidR="00607FAA" w:rsidRPr="00607FAA" w:rsidRDefault="00607FAA" w:rsidP="00607FAA">
            <w:pPr>
              <w:spacing w:after="0" w:line="240" w:lineRule="auto"/>
              <w:rPr>
                <w:rFonts w:ascii="Arial" w:eastAsia="Arial" w:hAnsi="Arial" w:cs="Arial"/>
                <w:i/>
              </w:rPr>
            </w:pPr>
          </w:p>
          <w:p w14:paraId="1431BD7B" w14:textId="1CAB6385" w:rsidR="00793231" w:rsidRPr="00760C36" w:rsidRDefault="00607FAA" w:rsidP="00607FAA">
            <w:pPr>
              <w:spacing w:after="0" w:line="240" w:lineRule="auto"/>
              <w:rPr>
                <w:rFonts w:ascii="Arial" w:eastAsia="Arial" w:hAnsi="Arial" w:cs="Arial"/>
                <w:i/>
              </w:rPr>
            </w:pPr>
            <w:r w:rsidRPr="00607FAA">
              <w:rPr>
                <w:rFonts w:ascii="Arial" w:eastAsia="Arial" w:hAnsi="Arial" w:cs="Arial"/>
                <w:i/>
              </w:rPr>
              <w:lastRenderedPageBreak/>
              <w:t>Coaches others to develop strategies to ensure the needs of patients, teams, and systems are met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F5A074"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Sets up a meeting with the nurse manager to streamline patient discharges</w:t>
            </w:r>
          </w:p>
          <w:p w14:paraId="6D90475C" w14:textId="7615B470" w:rsidR="005F3B0E" w:rsidRDefault="005F3B0E" w:rsidP="005F3B0E">
            <w:pPr>
              <w:pStyle w:val="CommentText"/>
              <w:spacing w:after="0"/>
              <w:rPr>
                <w:rFonts w:ascii="Arial" w:hAnsi="Arial" w:cs="Arial"/>
                <w:sz w:val="22"/>
                <w:szCs w:val="22"/>
              </w:rPr>
            </w:pPr>
          </w:p>
          <w:p w14:paraId="39B825B3" w14:textId="77777777" w:rsidR="00607FAA" w:rsidRPr="005F3B0E" w:rsidRDefault="00607FAA" w:rsidP="005F3B0E">
            <w:pPr>
              <w:pStyle w:val="CommentText"/>
              <w:spacing w:after="0"/>
              <w:rPr>
                <w:rFonts w:ascii="Arial" w:hAnsi="Arial" w:cs="Arial"/>
                <w:sz w:val="22"/>
                <w:szCs w:val="22"/>
              </w:rPr>
            </w:pPr>
          </w:p>
          <w:p w14:paraId="202076E9" w14:textId="657250BD"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Coaches junior residents to do a QI project to improve clinic workflow</w:t>
            </w:r>
            <w:r w:rsidR="0D5A2551" w:rsidRPr="00760C36">
              <w:rPr>
                <w:rFonts w:ascii="Arial" w:eastAsia="Arial" w:hAnsi="Arial" w:cs="Arial"/>
                <w:sz w:val="22"/>
                <w:szCs w:val="22"/>
              </w:rPr>
              <w:t xml:space="preserve"> and tracking diagnostic results</w:t>
            </w:r>
          </w:p>
        </w:tc>
      </w:tr>
      <w:tr w:rsidR="00EC270E" w:rsidRPr="00760C36" w14:paraId="46A11CF5" w14:textId="77777777" w:rsidTr="1B24BE6D">
        <w:tc>
          <w:tcPr>
            <w:tcW w:w="4950" w:type="dxa"/>
            <w:shd w:val="clear" w:color="auto" w:fill="FFD965"/>
          </w:tcPr>
          <w:p w14:paraId="4AA29DF2"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75" w:type="dxa"/>
            <w:shd w:val="clear" w:color="auto" w:fill="FFD965"/>
          </w:tcPr>
          <w:p w14:paraId="56B129AA"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Compliance with deadlines and timelines</w:t>
            </w:r>
          </w:p>
          <w:p w14:paraId="4AC2C71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48B26C6E"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6F3D49F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Self-evaluations and reflective tools</w:t>
            </w:r>
          </w:p>
          <w:p w14:paraId="06500374" w14:textId="13423D7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EC270E" w:rsidRPr="00760C36" w14:paraId="1F1B104F" w14:textId="77777777" w:rsidTr="1B24BE6D">
        <w:tc>
          <w:tcPr>
            <w:tcW w:w="4950" w:type="dxa"/>
            <w:shd w:val="clear" w:color="auto" w:fill="8DB3E2" w:themeFill="text2" w:themeFillTint="66"/>
          </w:tcPr>
          <w:p w14:paraId="2DE0B61A"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20B6C7C8" w14:textId="57FB4526"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4AEA0EEE" w14:textId="77777777" w:rsidTr="1B24BE6D">
        <w:trPr>
          <w:trHeight w:val="80"/>
        </w:trPr>
        <w:tc>
          <w:tcPr>
            <w:tcW w:w="4950" w:type="dxa"/>
            <w:shd w:val="clear" w:color="auto" w:fill="A8D08D"/>
          </w:tcPr>
          <w:p w14:paraId="6C4D7991"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8BDB68C"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AMA. AMA GME Competency Education Program. </w:t>
            </w:r>
            <w:hyperlink r:id="rId62" w:history="1">
              <w:r w:rsidRPr="00760C36">
                <w:rPr>
                  <w:rStyle w:val="Hyperlink"/>
                  <w:rFonts w:ascii="Arial" w:eastAsia="Arial" w:hAnsi="Arial" w:cs="Arial"/>
                  <w:sz w:val="22"/>
                  <w:szCs w:val="22"/>
                </w:rPr>
                <w:t>https://edhub.ama-assn.org/gcep</w:t>
              </w:r>
            </w:hyperlink>
            <w:r w:rsidRPr="00760C36">
              <w:rPr>
                <w:rFonts w:ascii="Arial" w:eastAsia="Arial" w:hAnsi="Arial" w:cs="Arial"/>
                <w:sz w:val="22"/>
                <w:szCs w:val="22"/>
              </w:rPr>
              <w:t>. 2021.</w:t>
            </w:r>
          </w:p>
          <w:p w14:paraId="07BC13C0" w14:textId="77777777" w:rsidR="000B47D8" w:rsidRPr="00760C36" w:rsidRDefault="000B47D8" w:rsidP="000B47D8">
            <w:pPr>
              <w:pStyle w:val="CommentText"/>
              <w:numPr>
                <w:ilvl w:val="1"/>
                <w:numId w:val="27"/>
              </w:numPr>
              <w:spacing w:after="0"/>
              <w:ind w:left="547" w:hanging="187"/>
              <w:rPr>
                <w:rFonts w:ascii="Arial" w:hAnsi="Arial" w:cs="Arial"/>
                <w:sz w:val="22"/>
                <w:szCs w:val="22"/>
              </w:rPr>
            </w:pPr>
            <w:r w:rsidRPr="00760C36">
              <w:rPr>
                <w:rFonts w:ascii="Arial" w:hAnsi="Arial" w:cs="Arial"/>
                <w:sz w:val="22"/>
                <w:szCs w:val="22"/>
              </w:rPr>
              <w:t>Modules on professionalism</w:t>
            </w:r>
            <w:r w:rsidRPr="00760C36">
              <w:rPr>
                <w:rFonts w:ascii="Arial" w:eastAsia="Arial" w:hAnsi="Arial" w:cs="Arial"/>
                <w:sz w:val="22"/>
                <w:szCs w:val="22"/>
              </w:rPr>
              <w:t xml:space="preserve"> </w:t>
            </w:r>
          </w:p>
          <w:p w14:paraId="18929BC4" w14:textId="6CAEC4AD" w:rsidR="00A4275E" w:rsidRPr="00760C36" w:rsidRDefault="00A4275E" w:rsidP="000B47D8">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Bynny</w:t>
            </w:r>
            <w:proofErr w:type="spellEnd"/>
            <w:r w:rsidRPr="00760C36">
              <w:rPr>
                <w:rFonts w:ascii="Arial" w:eastAsia="Arial" w:hAnsi="Arial" w:cs="Arial"/>
                <w:sz w:val="22"/>
                <w:szCs w:val="22"/>
              </w:rPr>
              <w:t xml:space="preserve"> RL, </w:t>
            </w:r>
            <w:proofErr w:type="spellStart"/>
            <w:r w:rsidRPr="00760C36">
              <w:rPr>
                <w:rFonts w:ascii="Arial" w:eastAsia="Arial" w:hAnsi="Arial" w:cs="Arial"/>
                <w:sz w:val="22"/>
                <w:szCs w:val="22"/>
              </w:rPr>
              <w:t>Paauw</w:t>
            </w:r>
            <w:proofErr w:type="spellEnd"/>
            <w:r w:rsidRPr="00760C36">
              <w:rPr>
                <w:rFonts w:ascii="Arial" w:eastAsia="Arial" w:hAnsi="Arial" w:cs="Arial"/>
                <w:sz w:val="22"/>
                <w:szCs w:val="22"/>
              </w:rPr>
              <w:t xml:space="preserve"> DS, Papadakis MA, </w:t>
            </w:r>
            <w:proofErr w:type="spellStart"/>
            <w:r w:rsidRPr="00760C36">
              <w:rPr>
                <w:rFonts w:ascii="Arial" w:eastAsia="Arial" w:hAnsi="Arial" w:cs="Arial"/>
                <w:sz w:val="22"/>
                <w:szCs w:val="22"/>
              </w:rPr>
              <w:t>Pfeil</w:t>
            </w:r>
            <w:proofErr w:type="spellEnd"/>
            <w:r w:rsidRPr="00760C36">
              <w:rPr>
                <w:rFonts w:ascii="Arial" w:eastAsia="Arial" w:hAnsi="Arial" w:cs="Arial"/>
                <w:sz w:val="22"/>
                <w:szCs w:val="22"/>
              </w:rPr>
              <w:t xml:space="preserve"> S, Alpha Omega Alpha. </w:t>
            </w:r>
            <w:r w:rsidRPr="00760C36">
              <w:rPr>
                <w:rFonts w:ascii="Arial" w:eastAsia="Arial" w:hAnsi="Arial" w:cs="Arial"/>
                <w:i/>
                <w:iCs/>
                <w:sz w:val="22"/>
                <w:szCs w:val="22"/>
              </w:rPr>
              <w:t xml:space="preserve">Medical Professionalism Best Practices: Professionalism in the Modern Era. </w:t>
            </w:r>
            <w:r w:rsidRPr="00760C36">
              <w:rPr>
                <w:rFonts w:ascii="Arial" w:eastAsia="Arial" w:hAnsi="Arial" w:cs="Arial"/>
                <w:sz w:val="22"/>
                <w:szCs w:val="22"/>
              </w:rPr>
              <w:t xml:space="preserve">Menlo Park, CA: Alpha Omega Alpha Honor Medical Society; 2017. </w:t>
            </w:r>
            <w:hyperlink r:id="rId63" w:history="1">
              <w:r w:rsidRPr="00760C36">
                <w:rPr>
                  <w:rStyle w:val="Hyperlink"/>
                  <w:rFonts w:ascii="Arial" w:eastAsia="Arial" w:hAnsi="Arial" w:cs="Arial"/>
                  <w:sz w:val="22"/>
                  <w:szCs w:val="22"/>
                </w:rPr>
                <w:t>http://alphaomegaalpha.org/pdfs/Monograph2018.pdf</w:t>
              </w:r>
            </w:hyperlink>
            <w:r w:rsidRPr="00760C36">
              <w:rPr>
                <w:rFonts w:ascii="Arial" w:eastAsia="Arial" w:hAnsi="Arial" w:cs="Arial"/>
                <w:sz w:val="22"/>
                <w:szCs w:val="22"/>
              </w:rPr>
              <w:t>. 2021.</w:t>
            </w:r>
          </w:p>
          <w:p w14:paraId="47D5754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Code of conduct from fellow/resident institutional manual </w:t>
            </w:r>
          </w:p>
          <w:p w14:paraId="5782BF97"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Expectations of residency program regarding accountability and professionalism</w:t>
            </w:r>
          </w:p>
          <w:p w14:paraId="17B9B88F" w14:textId="77D94B75" w:rsidR="00A4275E" w:rsidRPr="00760C36" w:rsidRDefault="00A4275E"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Levinson W, Ginsburg S, </w:t>
            </w:r>
            <w:proofErr w:type="spellStart"/>
            <w:r w:rsidRPr="00760C36">
              <w:rPr>
                <w:rFonts w:ascii="Arial" w:eastAsia="Arial" w:hAnsi="Arial" w:cs="Arial"/>
                <w:sz w:val="22"/>
                <w:szCs w:val="22"/>
              </w:rPr>
              <w:t>Hafferty</w:t>
            </w:r>
            <w:proofErr w:type="spellEnd"/>
            <w:r w:rsidRPr="00760C36">
              <w:rPr>
                <w:rFonts w:ascii="Arial" w:eastAsia="Arial" w:hAnsi="Arial" w:cs="Arial"/>
                <w:sz w:val="22"/>
                <w:szCs w:val="22"/>
              </w:rPr>
              <w:t xml:space="preserve"> FW, Lucey CR. </w:t>
            </w:r>
            <w:r w:rsidRPr="00760C36">
              <w:rPr>
                <w:rFonts w:ascii="Arial" w:eastAsia="Arial" w:hAnsi="Arial" w:cs="Arial"/>
                <w:i/>
                <w:sz w:val="22"/>
                <w:szCs w:val="22"/>
              </w:rPr>
              <w:t>Understanding Medical Professionalism</w:t>
            </w:r>
            <w:r w:rsidRPr="00760C36">
              <w:rPr>
                <w:rFonts w:ascii="Arial" w:eastAsia="Arial" w:hAnsi="Arial" w:cs="Arial"/>
                <w:sz w:val="22"/>
                <w:szCs w:val="22"/>
              </w:rPr>
              <w:t xml:space="preserve">. New York, NY: McGraw-Hill Education; 2014. </w:t>
            </w:r>
            <w:hyperlink r:id="rId64" w:history="1">
              <w:r w:rsidRPr="00760C36">
                <w:rPr>
                  <w:rStyle w:val="Hyperlink"/>
                  <w:rFonts w:ascii="Arial" w:eastAsia="Arial" w:hAnsi="Arial" w:cs="Arial"/>
                  <w:sz w:val="22"/>
                  <w:szCs w:val="22"/>
                </w:rPr>
                <w:t>https://accessmedicine.mhmedical.com/book.aspx?bookID=1058</w:t>
              </w:r>
            </w:hyperlink>
            <w:r w:rsidRPr="00760C36">
              <w:rPr>
                <w:rFonts w:ascii="Arial" w:eastAsia="Arial" w:hAnsi="Arial" w:cs="Arial"/>
                <w:sz w:val="22"/>
                <w:szCs w:val="22"/>
              </w:rPr>
              <w:t>. 2021.</w:t>
            </w:r>
          </w:p>
        </w:tc>
      </w:tr>
    </w:tbl>
    <w:p w14:paraId="104B9728" w14:textId="77777777" w:rsidR="00793231" w:rsidRDefault="00793231" w:rsidP="00826576">
      <w:pPr>
        <w:spacing w:after="0" w:line="240" w:lineRule="auto"/>
        <w:ind w:hanging="180"/>
        <w:rPr>
          <w:rFonts w:ascii="Arial" w:eastAsia="Arial" w:hAnsi="Arial" w:cs="Arial"/>
        </w:rPr>
      </w:pPr>
    </w:p>
    <w:p w14:paraId="3EF29314" w14:textId="77777777" w:rsidR="00793231" w:rsidRDefault="00DE07EC" w:rsidP="0082657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6ADEED36" w14:textId="77777777" w:rsidTr="1B24BE6D">
        <w:trPr>
          <w:trHeight w:val="760"/>
        </w:trPr>
        <w:tc>
          <w:tcPr>
            <w:tcW w:w="14125" w:type="dxa"/>
            <w:gridSpan w:val="2"/>
            <w:shd w:val="clear" w:color="auto" w:fill="9CC3E5"/>
          </w:tcPr>
          <w:p w14:paraId="7B012CEB" w14:textId="4D911B2B"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28" w:name="_Hlk65076995"/>
            <w:r w:rsidRPr="00760C36">
              <w:rPr>
                <w:rFonts w:ascii="Arial" w:eastAsia="Arial" w:hAnsi="Arial" w:cs="Arial"/>
                <w:b/>
              </w:rPr>
              <w:lastRenderedPageBreak/>
              <w:t xml:space="preserve">Professionalism </w:t>
            </w:r>
            <w:r w:rsidR="00B94D90" w:rsidRPr="00760C36">
              <w:rPr>
                <w:rFonts w:ascii="Arial" w:eastAsia="Arial" w:hAnsi="Arial" w:cs="Arial"/>
                <w:b/>
              </w:rPr>
              <w:t>4</w:t>
            </w:r>
            <w:r w:rsidRPr="00760C36">
              <w:rPr>
                <w:rFonts w:ascii="Arial" w:eastAsia="Arial" w:hAnsi="Arial" w:cs="Arial"/>
                <w:b/>
              </w:rPr>
              <w:t>: Well-</w:t>
            </w:r>
            <w:r w:rsidR="001B216C" w:rsidRPr="00760C36">
              <w:rPr>
                <w:rFonts w:ascii="Arial" w:eastAsia="Arial" w:hAnsi="Arial" w:cs="Arial"/>
                <w:b/>
              </w:rPr>
              <w:t>B</w:t>
            </w:r>
            <w:r w:rsidRPr="00760C36">
              <w:rPr>
                <w:rFonts w:ascii="Arial" w:eastAsia="Arial" w:hAnsi="Arial" w:cs="Arial"/>
                <w:b/>
              </w:rPr>
              <w:t xml:space="preserve">eing </w:t>
            </w:r>
          </w:p>
          <w:bookmarkEnd w:id="28"/>
          <w:p w14:paraId="77253E96"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identify, use, manage, improve, and seek help for personal and professional well-being for self and others</w:t>
            </w:r>
          </w:p>
        </w:tc>
      </w:tr>
      <w:tr w:rsidR="00EC270E" w:rsidRPr="00760C36" w14:paraId="2491241F" w14:textId="77777777" w:rsidTr="1B24BE6D">
        <w:tc>
          <w:tcPr>
            <w:tcW w:w="4950" w:type="dxa"/>
            <w:shd w:val="clear" w:color="auto" w:fill="FAC090"/>
          </w:tcPr>
          <w:p w14:paraId="053F200A"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1BCD701"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423B1D" w:rsidRPr="00760C36" w14:paraId="70839224" w14:textId="77777777" w:rsidTr="1B24BE6D">
        <w:tc>
          <w:tcPr>
            <w:tcW w:w="4950" w:type="dxa"/>
            <w:tcBorders>
              <w:top w:val="single" w:sz="4" w:space="0" w:color="000000" w:themeColor="text1"/>
              <w:bottom w:val="single" w:sz="4" w:space="0" w:color="000000" w:themeColor="text1"/>
            </w:tcBorders>
            <w:shd w:val="clear" w:color="auto" w:fill="C9C9C9"/>
          </w:tcPr>
          <w:p w14:paraId="6CBDA151" w14:textId="56CC36AD" w:rsidR="00C57A78" w:rsidRPr="00760C36" w:rsidRDefault="00DE07EC" w:rsidP="00826576">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1F2EC5" w:rsidRPr="001F2EC5">
              <w:rPr>
                <w:rFonts w:ascii="Arial" w:eastAsia="Arial" w:hAnsi="Arial" w:cs="Arial"/>
                <w:i/>
                <w:color w:val="000000"/>
              </w:rPr>
              <w:t>With assistance, recognizes status of personal and professional well-being</w:t>
            </w:r>
          </w:p>
          <w:p w14:paraId="4E98ABBF" w14:textId="2081C859" w:rsidR="00793231" w:rsidRPr="00760C36" w:rsidRDefault="00793231" w:rsidP="00826576">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85D685" w14:textId="6D6E09EE"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Accepts feedback and exhibits positive responses to constructive criticism or suggestions for change </w:t>
            </w:r>
          </w:p>
        </w:tc>
      </w:tr>
      <w:tr w:rsidR="00423B1D" w:rsidRPr="00760C36" w14:paraId="18F23698" w14:textId="77777777" w:rsidTr="1B24BE6D">
        <w:tc>
          <w:tcPr>
            <w:tcW w:w="4950" w:type="dxa"/>
            <w:tcBorders>
              <w:top w:val="single" w:sz="4" w:space="0" w:color="000000" w:themeColor="text1"/>
              <w:bottom w:val="single" w:sz="4" w:space="0" w:color="000000" w:themeColor="text1"/>
            </w:tcBorders>
            <w:shd w:val="clear" w:color="auto" w:fill="C9C9C9"/>
          </w:tcPr>
          <w:p w14:paraId="51A50F36" w14:textId="02602494" w:rsidR="00C57A78" w:rsidRPr="00760C36" w:rsidRDefault="00DE07EC" w:rsidP="00826576">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F2EC5" w:rsidRPr="001F2EC5">
              <w:rPr>
                <w:rFonts w:ascii="Arial" w:eastAsia="Arial" w:hAnsi="Arial" w:cs="Arial"/>
                <w:i/>
              </w:rPr>
              <w:t>Independently recognizes status of personal and professional well-being</w:t>
            </w:r>
          </w:p>
          <w:p w14:paraId="3A818497" w14:textId="2FC7061E" w:rsidR="00793231" w:rsidRPr="00760C36" w:rsidRDefault="00793231" w:rsidP="00826576">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5C8597E" w14:textId="061C4C54" w:rsidR="00C57A78"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sz w:val="22"/>
                <w:szCs w:val="22"/>
              </w:rPr>
              <w:t>Recognizes</w:t>
            </w:r>
            <w:r w:rsidR="00FF662A">
              <w:rPr>
                <w:rFonts w:ascii="Arial" w:eastAsia="Arial" w:hAnsi="Arial" w:cs="Arial"/>
                <w:sz w:val="22"/>
                <w:szCs w:val="22"/>
              </w:rPr>
              <w:t xml:space="preserve"> </w:t>
            </w:r>
            <w:r w:rsidRPr="1B24BE6D">
              <w:rPr>
                <w:rFonts w:ascii="Arial" w:eastAsia="Arial" w:hAnsi="Arial" w:cs="Arial"/>
                <w:sz w:val="22"/>
                <w:szCs w:val="22"/>
              </w:rPr>
              <w:t>when other team members</w:t>
            </w:r>
            <w:r w:rsidRPr="1B24BE6D">
              <w:rPr>
                <w:rFonts w:ascii="Arial" w:eastAsia="Arial" w:hAnsi="Arial" w:cs="Arial"/>
                <w:sz w:val="22"/>
                <w:szCs w:val="22"/>
              </w:rPr>
              <w:t xml:space="preserve"> are sleep deprived</w:t>
            </w:r>
          </w:p>
          <w:p w14:paraId="48EBCBB2" w14:textId="4A91E8DA" w:rsidR="00793231" w:rsidRPr="00760C36" w:rsidRDefault="00793231" w:rsidP="00826576">
            <w:pPr>
              <w:pBdr>
                <w:top w:val="nil"/>
                <w:left w:val="nil"/>
                <w:bottom w:val="nil"/>
                <w:right w:val="nil"/>
                <w:between w:val="nil"/>
              </w:pBdr>
              <w:spacing w:after="0" w:line="240" w:lineRule="auto"/>
              <w:ind w:left="180"/>
              <w:rPr>
                <w:rFonts w:ascii="Arial" w:hAnsi="Arial" w:cs="Arial"/>
              </w:rPr>
            </w:pPr>
          </w:p>
        </w:tc>
      </w:tr>
      <w:tr w:rsidR="00423B1D" w:rsidRPr="00760C36" w14:paraId="3CDF947E" w14:textId="77777777" w:rsidTr="1B24BE6D">
        <w:tc>
          <w:tcPr>
            <w:tcW w:w="4950" w:type="dxa"/>
            <w:tcBorders>
              <w:top w:val="single" w:sz="4" w:space="0" w:color="000000" w:themeColor="text1"/>
              <w:bottom w:val="single" w:sz="4" w:space="0" w:color="000000" w:themeColor="text1"/>
            </w:tcBorders>
            <w:shd w:val="clear" w:color="auto" w:fill="C9C9C9"/>
          </w:tcPr>
          <w:p w14:paraId="705F85AF" w14:textId="52244521" w:rsidR="00C57A78" w:rsidRPr="00760C36" w:rsidRDefault="00DE07EC" w:rsidP="00826576">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1F2EC5" w:rsidRPr="001F2EC5">
              <w:rPr>
                <w:rFonts w:ascii="Arial" w:eastAsia="Arial" w:hAnsi="Arial" w:cs="Arial"/>
                <w:i/>
                <w:color w:val="000000"/>
              </w:rPr>
              <w:t>With assistance, proposes a plan to promote personal and professional well-being</w:t>
            </w:r>
          </w:p>
          <w:p w14:paraId="5E3606C5" w14:textId="065D2E4C" w:rsidR="00793231" w:rsidRPr="00760C36" w:rsidRDefault="00793231" w:rsidP="00826576">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AE89A8" w14:textId="459C8379" w:rsidR="00C57A78"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With </w:t>
            </w:r>
            <w:r w:rsidR="67D89B8B" w:rsidRPr="00760C36">
              <w:rPr>
                <w:rFonts w:ascii="Arial" w:eastAsia="Arial" w:hAnsi="Arial" w:cs="Arial"/>
                <w:sz w:val="22"/>
                <w:szCs w:val="22"/>
              </w:rPr>
              <w:t xml:space="preserve">guidance from the </w:t>
            </w:r>
            <w:r w:rsidRPr="00760C36">
              <w:rPr>
                <w:rFonts w:ascii="Arial" w:eastAsia="Arial" w:hAnsi="Arial" w:cs="Arial"/>
                <w:sz w:val="22"/>
                <w:szCs w:val="22"/>
              </w:rPr>
              <w:t>program director</w:t>
            </w:r>
            <w:r w:rsidR="67D89B8B" w:rsidRPr="00760C36">
              <w:rPr>
                <w:rFonts w:ascii="Arial" w:eastAsia="Arial" w:hAnsi="Arial" w:cs="Arial"/>
                <w:sz w:val="22"/>
                <w:szCs w:val="22"/>
              </w:rPr>
              <w:t>,</w:t>
            </w:r>
            <w:r w:rsidRPr="00760C36">
              <w:rPr>
                <w:rFonts w:ascii="Arial" w:eastAsia="Arial" w:hAnsi="Arial" w:cs="Arial"/>
                <w:sz w:val="22"/>
                <w:szCs w:val="22"/>
              </w:rPr>
              <w:t xml:space="preserve"> makes room in daily schedule for personal time and hobbies</w:t>
            </w:r>
          </w:p>
          <w:p w14:paraId="1D1EAD00" w14:textId="4738D5C9" w:rsidR="00793231" w:rsidRPr="00760C36" w:rsidRDefault="00793231" w:rsidP="00826576">
            <w:pPr>
              <w:pBdr>
                <w:top w:val="nil"/>
                <w:left w:val="nil"/>
                <w:bottom w:val="nil"/>
                <w:right w:val="nil"/>
                <w:between w:val="nil"/>
              </w:pBdr>
              <w:spacing w:after="0" w:line="240" w:lineRule="auto"/>
              <w:ind w:left="180"/>
              <w:rPr>
                <w:rFonts w:ascii="Arial" w:hAnsi="Arial" w:cs="Arial"/>
              </w:rPr>
            </w:pPr>
          </w:p>
        </w:tc>
      </w:tr>
      <w:tr w:rsidR="00423B1D" w:rsidRPr="00760C36" w14:paraId="2707F0E4" w14:textId="77777777" w:rsidTr="1B24BE6D">
        <w:tc>
          <w:tcPr>
            <w:tcW w:w="4950" w:type="dxa"/>
            <w:tcBorders>
              <w:top w:val="single" w:sz="4" w:space="0" w:color="000000" w:themeColor="text1"/>
              <w:bottom w:val="single" w:sz="4" w:space="0" w:color="000000" w:themeColor="text1"/>
            </w:tcBorders>
            <w:shd w:val="clear" w:color="auto" w:fill="C9C9C9"/>
          </w:tcPr>
          <w:p w14:paraId="727DB6E7" w14:textId="1C89289B" w:rsidR="00C57A78" w:rsidRPr="00760C36" w:rsidRDefault="00DE07EC" w:rsidP="00826576">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F2EC5" w:rsidRPr="001F2EC5">
              <w:rPr>
                <w:rFonts w:ascii="Arial" w:eastAsia="Arial" w:hAnsi="Arial" w:cs="Arial"/>
                <w:i/>
              </w:rPr>
              <w:t>Independently develops a plan to promote personal and professional well-being</w:t>
            </w:r>
          </w:p>
          <w:p w14:paraId="0DBDCFAF" w14:textId="36C44756" w:rsidR="00793231" w:rsidRPr="00760C36" w:rsidRDefault="00793231" w:rsidP="00826576">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D518DB" w14:textId="18F85933" w:rsidR="00C57A78"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Arranges for team</w:t>
            </w:r>
            <w:r w:rsidR="5D49FC11" w:rsidRPr="00760C36">
              <w:rPr>
                <w:rFonts w:ascii="Arial" w:eastAsia="Arial" w:hAnsi="Arial" w:cs="Arial"/>
                <w:sz w:val="22"/>
                <w:szCs w:val="22"/>
              </w:rPr>
              <w:t>-</w:t>
            </w:r>
            <w:r w:rsidRPr="00760C36">
              <w:rPr>
                <w:rFonts w:ascii="Arial" w:eastAsia="Arial" w:hAnsi="Arial" w:cs="Arial"/>
                <w:sz w:val="22"/>
                <w:szCs w:val="22"/>
              </w:rPr>
              <w:t xml:space="preserve">building activities to help reduce stress </w:t>
            </w:r>
          </w:p>
          <w:p w14:paraId="7E79F063" w14:textId="21106E61" w:rsidR="00793231" w:rsidRPr="00760C36" w:rsidRDefault="00793231" w:rsidP="00826576">
            <w:pPr>
              <w:pBdr>
                <w:top w:val="nil"/>
                <w:left w:val="nil"/>
                <w:bottom w:val="nil"/>
                <w:right w:val="nil"/>
                <w:between w:val="nil"/>
              </w:pBdr>
              <w:spacing w:after="0" w:line="240" w:lineRule="auto"/>
              <w:ind w:left="180"/>
              <w:rPr>
                <w:rFonts w:ascii="Arial" w:hAnsi="Arial" w:cs="Arial"/>
              </w:rPr>
            </w:pPr>
          </w:p>
        </w:tc>
      </w:tr>
      <w:tr w:rsidR="00423B1D" w:rsidRPr="00760C36" w14:paraId="3D3562E5" w14:textId="77777777" w:rsidTr="1B24BE6D">
        <w:tc>
          <w:tcPr>
            <w:tcW w:w="4950" w:type="dxa"/>
            <w:tcBorders>
              <w:top w:val="single" w:sz="4" w:space="0" w:color="000000" w:themeColor="text1"/>
              <w:bottom w:val="single" w:sz="4" w:space="0" w:color="000000" w:themeColor="text1"/>
            </w:tcBorders>
            <w:shd w:val="clear" w:color="auto" w:fill="C9C9C9"/>
          </w:tcPr>
          <w:p w14:paraId="76B11618" w14:textId="619E2084" w:rsidR="00793231" w:rsidRPr="00760C36" w:rsidRDefault="00DE07EC" w:rsidP="00826576">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1F2EC5" w:rsidRPr="001F2EC5">
              <w:rPr>
                <w:rFonts w:ascii="Arial" w:eastAsia="Arial" w:hAnsi="Arial" w:cs="Arial"/>
                <w:i/>
              </w:rPr>
              <w:t>Supports the departmental well-being program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9288F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Mentors colleagues in self-awareness and establishes plans to limit stress and burnout</w:t>
            </w:r>
          </w:p>
          <w:p w14:paraId="02A98A90" w14:textId="216EA3E7" w:rsidR="00793231" w:rsidRPr="00760C36" w:rsidRDefault="001C0B04"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w:t>
            </w:r>
            <w:r w:rsidR="00E31320" w:rsidRPr="00760C36">
              <w:rPr>
                <w:rFonts w:ascii="Arial" w:eastAsia="Arial" w:hAnsi="Arial" w:cs="Arial"/>
                <w:sz w:val="22"/>
                <w:szCs w:val="22"/>
              </w:rPr>
              <w:t>rovides leadership to departmental wellness activities</w:t>
            </w:r>
          </w:p>
        </w:tc>
      </w:tr>
      <w:tr w:rsidR="00EC270E" w:rsidRPr="00760C36" w14:paraId="7A78D2F2" w14:textId="77777777" w:rsidTr="1B24BE6D">
        <w:tc>
          <w:tcPr>
            <w:tcW w:w="4950" w:type="dxa"/>
            <w:shd w:val="clear" w:color="auto" w:fill="FFD965"/>
          </w:tcPr>
          <w:p w14:paraId="441FC7F4"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47D993E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67A67DA1"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Group interview or discussions for team activities</w:t>
            </w:r>
          </w:p>
          <w:p w14:paraId="5B5EE8AA"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Individual interview</w:t>
            </w:r>
          </w:p>
          <w:p w14:paraId="6B00157E"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Institutional online training modules</w:t>
            </w:r>
          </w:p>
          <w:p w14:paraId="23D6829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Participation in institutional well-being programs</w:t>
            </w:r>
          </w:p>
          <w:p w14:paraId="6D1EF669" w14:textId="77777777" w:rsidR="00417FCC" w:rsidRPr="00760C36" w:rsidRDefault="67D89B8B"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Personal learning plan</w:t>
            </w:r>
          </w:p>
          <w:p w14:paraId="6CD4138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Self-assessment </w:t>
            </w:r>
          </w:p>
          <w:p w14:paraId="2E151950" w14:textId="3CE308C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Self-reflection</w:t>
            </w:r>
          </w:p>
        </w:tc>
      </w:tr>
      <w:tr w:rsidR="00EC270E" w:rsidRPr="00760C36" w14:paraId="2BF9DB76" w14:textId="77777777" w:rsidTr="1B24BE6D">
        <w:tc>
          <w:tcPr>
            <w:tcW w:w="4950" w:type="dxa"/>
            <w:shd w:val="clear" w:color="auto" w:fill="8DB3E2" w:themeFill="text2" w:themeFillTint="66"/>
          </w:tcPr>
          <w:p w14:paraId="084199A9"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7B092BA" w14:textId="77297FD6"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2CE27056" w14:textId="77777777" w:rsidTr="1B24BE6D">
        <w:trPr>
          <w:trHeight w:val="80"/>
        </w:trPr>
        <w:tc>
          <w:tcPr>
            <w:tcW w:w="4950" w:type="dxa"/>
            <w:shd w:val="clear" w:color="auto" w:fill="A8D08D"/>
          </w:tcPr>
          <w:p w14:paraId="2B651B4E"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0799E97A" w14:textId="77777777" w:rsidR="001F2EC5" w:rsidRPr="001F2EC5" w:rsidRDefault="001F2EC5" w:rsidP="000B47D8">
            <w:pPr>
              <w:pStyle w:val="CommentText"/>
              <w:numPr>
                <w:ilvl w:val="0"/>
                <w:numId w:val="27"/>
              </w:numPr>
              <w:spacing w:after="0"/>
              <w:ind w:left="180" w:hanging="180"/>
              <w:rPr>
                <w:rFonts w:ascii="Arial" w:hAnsi="Arial" w:cs="Arial"/>
                <w:sz w:val="22"/>
                <w:szCs w:val="22"/>
              </w:rPr>
            </w:pPr>
            <w:r w:rsidRPr="001F2EC5">
              <w:rPr>
                <w:rFonts w:ascii="Arial" w:eastAsia="Arial" w:hAnsi="Arial" w:cs="Arial"/>
                <w:sz w:val="22"/>
                <w:szCs w:val="22"/>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35C1B8F5" w14:textId="1F2272C6"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American Academy of Neurology. Residency Program Wellness. </w:t>
            </w:r>
            <w:hyperlink r:id="rId65" w:history="1">
              <w:r w:rsidRPr="00760C36">
                <w:rPr>
                  <w:rStyle w:val="Hyperlink"/>
                  <w:rFonts w:ascii="Arial" w:eastAsia="Arial" w:hAnsi="Arial" w:cs="Arial"/>
                  <w:sz w:val="22"/>
                  <w:szCs w:val="22"/>
                </w:rPr>
                <w:t>https://www.aan.com/tools-and-resources/academic-neurologists-researchers/program-and-fellowship-director-resources/residency-program-wellness/</w:t>
              </w:r>
            </w:hyperlink>
            <w:r w:rsidRPr="00760C36">
              <w:rPr>
                <w:rFonts w:ascii="Arial" w:eastAsia="Arial" w:hAnsi="Arial" w:cs="Arial"/>
                <w:sz w:val="22"/>
                <w:szCs w:val="22"/>
              </w:rPr>
              <w:t xml:space="preserve">. 2021. </w:t>
            </w:r>
          </w:p>
          <w:p w14:paraId="3211FDDA"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ACGME. Tools and Resources. </w:t>
            </w:r>
            <w:hyperlink r:id="rId66" w:history="1">
              <w:r w:rsidRPr="00760C36">
                <w:rPr>
                  <w:rStyle w:val="Hyperlink"/>
                  <w:rFonts w:ascii="Arial" w:eastAsia="Arial" w:hAnsi="Arial" w:cs="Arial"/>
                  <w:sz w:val="22"/>
                  <w:szCs w:val="22"/>
                </w:rPr>
                <w:t>https://www.acgme.org/What-We-Do/Initiatives/Physician-Well-Being/Resources</w:t>
              </w:r>
            </w:hyperlink>
            <w:r w:rsidRPr="00760C36">
              <w:rPr>
                <w:rFonts w:ascii="Arial" w:eastAsia="Arial" w:hAnsi="Arial" w:cs="Arial"/>
                <w:sz w:val="22"/>
                <w:szCs w:val="22"/>
              </w:rPr>
              <w:t>. 2021.</w:t>
            </w:r>
          </w:p>
          <w:p w14:paraId="303118C9"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 xml:space="preserve">Hicks PJ, Schumacher D, </w:t>
            </w:r>
            <w:proofErr w:type="spellStart"/>
            <w:r w:rsidRPr="00760C36">
              <w:rPr>
                <w:rFonts w:ascii="Arial" w:eastAsia="Arial" w:hAnsi="Arial" w:cs="Arial"/>
                <w:sz w:val="22"/>
                <w:szCs w:val="22"/>
              </w:rPr>
              <w:t>Guralnick</w:t>
            </w:r>
            <w:proofErr w:type="spellEnd"/>
            <w:r w:rsidRPr="00760C36">
              <w:rPr>
                <w:rFonts w:ascii="Arial" w:eastAsia="Arial" w:hAnsi="Arial" w:cs="Arial"/>
                <w:sz w:val="22"/>
                <w:szCs w:val="22"/>
              </w:rPr>
              <w:t xml:space="preserve"> S, </w:t>
            </w:r>
            <w:proofErr w:type="spellStart"/>
            <w:r w:rsidRPr="00760C36">
              <w:rPr>
                <w:rFonts w:ascii="Arial" w:eastAsia="Arial" w:hAnsi="Arial" w:cs="Arial"/>
                <w:sz w:val="22"/>
                <w:szCs w:val="22"/>
              </w:rPr>
              <w:t>Carraccio</w:t>
            </w:r>
            <w:proofErr w:type="spellEnd"/>
            <w:r w:rsidRPr="00760C36">
              <w:rPr>
                <w:rFonts w:ascii="Arial" w:eastAsia="Arial" w:hAnsi="Arial" w:cs="Arial"/>
                <w:sz w:val="22"/>
                <w:szCs w:val="22"/>
              </w:rPr>
              <w:t xml:space="preserve"> C, Burke AE. Domain of competence: personal and professional development. </w:t>
            </w:r>
            <w:proofErr w:type="spellStart"/>
            <w:r w:rsidRPr="00760C36">
              <w:rPr>
                <w:rFonts w:ascii="Arial" w:eastAsia="Arial" w:hAnsi="Arial" w:cs="Arial"/>
                <w:i/>
                <w:iCs/>
                <w:sz w:val="22"/>
                <w:szCs w:val="22"/>
              </w:rPr>
              <w:t>Acad</w:t>
            </w:r>
            <w:proofErr w:type="spellEnd"/>
            <w:r w:rsidRPr="00760C36">
              <w:rPr>
                <w:rFonts w:ascii="Arial" w:eastAsia="Arial" w:hAnsi="Arial" w:cs="Arial"/>
                <w:i/>
                <w:iCs/>
                <w:sz w:val="22"/>
                <w:szCs w:val="22"/>
              </w:rPr>
              <w:t xml:space="preserve"> </w:t>
            </w:r>
            <w:proofErr w:type="spellStart"/>
            <w:r w:rsidRPr="00760C36">
              <w:rPr>
                <w:rFonts w:ascii="Arial" w:eastAsia="Arial" w:hAnsi="Arial" w:cs="Arial"/>
                <w:i/>
                <w:iCs/>
                <w:sz w:val="22"/>
                <w:szCs w:val="22"/>
              </w:rPr>
              <w:t>Pediatr</w:t>
            </w:r>
            <w:proofErr w:type="spellEnd"/>
            <w:r w:rsidRPr="00760C36">
              <w:rPr>
                <w:rFonts w:ascii="Arial" w:eastAsia="Arial" w:hAnsi="Arial" w:cs="Arial"/>
                <w:sz w:val="22"/>
                <w:szCs w:val="22"/>
              </w:rPr>
              <w:t>. 2014;14(2 Suppl</w:t>
            </w:r>
            <w:proofErr w:type="gramStart"/>
            <w:r w:rsidRPr="00760C36">
              <w:rPr>
                <w:rFonts w:ascii="Arial" w:eastAsia="Arial" w:hAnsi="Arial" w:cs="Arial"/>
                <w:sz w:val="22"/>
                <w:szCs w:val="22"/>
              </w:rPr>
              <w:t>):S</w:t>
            </w:r>
            <w:proofErr w:type="gramEnd"/>
            <w:r w:rsidRPr="00760C36">
              <w:rPr>
                <w:rFonts w:ascii="Arial" w:eastAsia="Arial" w:hAnsi="Arial" w:cs="Arial"/>
                <w:sz w:val="22"/>
                <w:szCs w:val="22"/>
              </w:rPr>
              <w:t xml:space="preserve">80-97. </w:t>
            </w:r>
            <w:hyperlink r:id="rId67" w:history="1">
              <w:r w:rsidRPr="00760C36">
                <w:rPr>
                  <w:rStyle w:val="Hyperlink"/>
                  <w:rFonts w:ascii="Arial" w:eastAsia="Arial" w:hAnsi="Arial" w:cs="Arial"/>
                  <w:sz w:val="22"/>
                  <w:szCs w:val="22"/>
                </w:rPr>
                <w:t>https://www.academicpedsjnl.net/article/S1876-2859(13)00332-X/fulltext</w:t>
              </w:r>
            </w:hyperlink>
            <w:r w:rsidRPr="00760C36">
              <w:rPr>
                <w:rFonts w:ascii="Arial" w:eastAsia="Arial" w:hAnsi="Arial" w:cs="Arial"/>
                <w:sz w:val="22"/>
                <w:szCs w:val="22"/>
              </w:rPr>
              <w:t>. 2021.</w:t>
            </w:r>
          </w:p>
          <w:p w14:paraId="2A2F888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Local resources, including Employee Assistance</w:t>
            </w:r>
          </w:p>
          <w:p w14:paraId="6C8E5F14" w14:textId="1C8CD3D8" w:rsidR="000B47D8" w:rsidRPr="00760C36" w:rsidRDefault="00DE07EC"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National Academy of Medicine</w:t>
            </w:r>
            <w:r w:rsidR="5B52CBE5" w:rsidRPr="00760C36">
              <w:rPr>
                <w:rFonts w:ascii="Arial" w:eastAsia="Arial" w:hAnsi="Arial" w:cs="Arial"/>
                <w:sz w:val="22"/>
                <w:szCs w:val="22"/>
              </w:rPr>
              <w:t>. Action</w:t>
            </w:r>
            <w:r w:rsidRPr="00760C36">
              <w:rPr>
                <w:rFonts w:ascii="Arial" w:eastAsia="Arial" w:hAnsi="Arial" w:cs="Arial"/>
                <w:sz w:val="22"/>
                <w:szCs w:val="22"/>
              </w:rPr>
              <w:t xml:space="preserve"> </w:t>
            </w:r>
            <w:r w:rsidR="00A4275E" w:rsidRPr="00760C36">
              <w:rPr>
                <w:rFonts w:ascii="Arial" w:eastAsia="Arial" w:hAnsi="Arial" w:cs="Arial"/>
                <w:sz w:val="22"/>
                <w:szCs w:val="22"/>
              </w:rPr>
              <w:t>C</w:t>
            </w:r>
            <w:r w:rsidRPr="00760C36">
              <w:rPr>
                <w:rFonts w:ascii="Arial" w:eastAsia="Arial" w:hAnsi="Arial" w:cs="Arial"/>
                <w:sz w:val="22"/>
                <w:szCs w:val="22"/>
              </w:rPr>
              <w:t xml:space="preserve">ollaborative on </w:t>
            </w:r>
            <w:r w:rsidR="00A4275E" w:rsidRPr="00760C36">
              <w:rPr>
                <w:rFonts w:ascii="Arial" w:eastAsia="Arial" w:hAnsi="Arial" w:cs="Arial"/>
                <w:sz w:val="22"/>
                <w:szCs w:val="22"/>
              </w:rPr>
              <w:t>C</w:t>
            </w:r>
            <w:r w:rsidR="5B52CBE5" w:rsidRPr="00760C36">
              <w:rPr>
                <w:rFonts w:ascii="Arial" w:eastAsia="Arial" w:hAnsi="Arial" w:cs="Arial"/>
                <w:sz w:val="22"/>
                <w:szCs w:val="22"/>
              </w:rPr>
              <w:t>linical</w:t>
            </w:r>
            <w:r w:rsidRPr="00760C36">
              <w:rPr>
                <w:rFonts w:ascii="Arial" w:eastAsia="Arial" w:hAnsi="Arial" w:cs="Arial"/>
                <w:sz w:val="22"/>
                <w:szCs w:val="22"/>
              </w:rPr>
              <w:t xml:space="preserve"> </w:t>
            </w:r>
            <w:r w:rsidR="00A4275E" w:rsidRPr="00760C36">
              <w:rPr>
                <w:rFonts w:ascii="Arial" w:eastAsia="Arial" w:hAnsi="Arial" w:cs="Arial"/>
                <w:sz w:val="22"/>
                <w:szCs w:val="22"/>
              </w:rPr>
              <w:t>W</w:t>
            </w:r>
            <w:r w:rsidR="5B52CBE5" w:rsidRPr="00760C36">
              <w:rPr>
                <w:rFonts w:ascii="Arial" w:eastAsia="Arial" w:hAnsi="Arial" w:cs="Arial"/>
                <w:sz w:val="22"/>
                <w:szCs w:val="22"/>
              </w:rPr>
              <w:t>ell-</w:t>
            </w:r>
            <w:r w:rsidR="00A4275E" w:rsidRPr="00760C36">
              <w:rPr>
                <w:rFonts w:ascii="Arial" w:eastAsia="Arial" w:hAnsi="Arial" w:cs="Arial"/>
                <w:sz w:val="22"/>
                <w:szCs w:val="22"/>
              </w:rPr>
              <w:t>B</w:t>
            </w:r>
            <w:r w:rsidR="5B52CBE5" w:rsidRPr="00760C36">
              <w:rPr>
                <w:rFonts w:ascii="Arial" w:eastAsia="Arial" w:hAnsi="Arial" w:cs="Arial"/>
                <w:sz w:val="22"/>
                <w:szCs w:val="22"/>
              </w:rPr>
              <w:t>eing</w:t>
            </w:r>
            <w:r w:rsidRPr="00760C36">
              <w:rPr>
                <w:rFonts w:ascii="Arial" w:eastAsia="Arial" w:hAnsi="Arial" w:cs="Arial"/>
                <w:sz w:val="22"/>
                <w:szCs w:val="22"/>
              </w:rPr>
              <w:t xml:space="preserve"> and </w:t>
            </w:r>
            <w:r w:rsidR="00A4275E" w:rsidRPr="00760C36">
              <w:rPr>
                <w:rFonts w:ascii="Arial" w:eastAsia="Arial" w:hAnsi="Arial" w:cs="Arial"/>
                <w:sz w:val="22"/>
                <w:szCs w:val="22"/>
              </w:rPr>
              <w:t>R</w:t>
            </w:r>
            <w:r w:rsidR="67D89B8B" w:rsidRPr="00760C36">
              <w:rPr>
                <w:rFonts w:ascii="Arial" w:eastAsia="Arial" w:hAnsi="Arial" w:cs="Arial"/>
                <w:sz w:val="22"/>
                <w:szCs w:val="22"/>
              </w:rPr>
              <w:t>esilience</w:t>
            </w:r>
            <w:r w:rsidR="5B52CBE5" w:rsidRPr="00760C36">
              <w:rPr>
                <w:rFonts w:ascii="Arial" w:eastAsia="Arial" w:hAnsi="Arial" w:cs="Arial"/>
                <w:sz w:val="22"/>
                <w:szCs w:val="22"/>
              </w:rPr>
              <w:t>.</w:t>
            </w:r>
            <w:r w:rsidR="00A4275E" w:rsidRPr="00760C36">
              <w:rPr>
                <w:rFonts w:ascii="Arial" w:eastAsia="Arial" w:hAnsi="Arial" w:cs="Arial"/>
                <w:sz w:val="22"/>
                <w:szCs w:val="22"/>
              </w:rPr>
              <w:t xml:space="preserve"> </w:t>
            </w:r>
            <w:hyperlink r:id="rId68" w:history="1">
              <w:r w:rsidR="00A4275E" w:rsidRPr="00760C36">
                <w:rPr>
                  <w:rStyle w:val="Hyperlink"/>
                  <w:rFonts w:ascii="Arial" w:eastAsia="Arial" w:hAnsi="Arial" w:cs="Arial"/>
                  <w:sz w:val="22"/>
                  <w:szCs w:val="22"/>
                </w:rPr>
                <w:t>https://nam.edu/initiatives/clinician-resilience-and-well-being/</w:t>
              </w:r>
            </w:hyperlink>
            <w:r w:rsidR="00A4275E" w:rsidRPr="00760C36">
              <w:rPr>
                <w:rFonts w:ascii="Arial" w:eastAsia="Arial" w:hAnsi="Arial" w:cs="Arial"/>
                <w:sz w:val="22"/>
                <w:szCs w:val="22"/>
              </w:rPr>
              <w:t>. 2021.</w:t>
            </w:r>
            <w:r w:rsidR="5B52CBE5" w:rsidRPr="00760C36">
              <w:rPr>
                <w:rFonts w:ascii="Arial" w:eastAsia="Arial" w:hAnsi="Arial" w:cs="Arial"/>
                <w:sz w:val="22"/>
                <w:szCs w:val="22"/>
              </w:rPr>
              <w:t xml:space="preserve"> </w:t>
            </w:r>
          </w:p>
        </w:tc>
      </w:tr>
    </w:tbl>
    <w:p w14:paraId="21DE5BEE" w14:textId="4B012700" w:rsidR="00003104" w:rsidRDefault="00003104" w:rsidP="00826576">
      <w:pPr>
        <w:spacing w:after="0" w:line="240" w:lineRule="auto"/>
        <w:rPr>
          <w:rFonts w:ascii="Arial" w:eastAsia="Arial" w:hAnsi="Arial" w:cs="Arial"/>
          <w:sz w:val="2"/>
          <w:szCs w:val="2"/>
        </w:rPr>
      </w:pPr>
    </w:p>
    <w:p w14:paraId="20B4390A" w14:textId="208F760D" w:rsidR="00B24468" w:rsidRDefault="00B2446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CF10B5" w14:paraId="3CE30E69" w14:textId="77777777" w:rsidTr="00F3435D">
        <w:trPr>
          <w:trHeight w:val="760"/>
        </w:trPr>
        <w:tc>
          <w:tcPr>
            <w:tcW w:w="14125" w:type="dxa"/>
            <w:gridSpan w:val="2"/>
            <w:shd w:val="clear" w:color="auto" w:fill="9CC3E5"/>
          </w:tcPr>
          <w:p w14:paraId="00245A37" w14:textId="0118C7A7" w:rsidR="00C57A78" w:rsidRPr="00760C36" w:rsidRDefault="00C57A78" w:rsidP="00C57A78">
            <w:pPr>
              <w:spacing w:after="0" w:line="240" w:lineRule="auto"/>
              <w:jc w:val="center"/>
              <w:rPr>
                <w:rFonts w:ascii="Arial" w:eastAsia="Arial" w:hAnsi="Arial" w:cs="Arial"/>
                <w:b/>
              </w:rPr>
            </w:pPr>
            <w:bookmarkStart w:id="29" w:name="_Hlk65077001"/>
            <w:r w:rsidRPr="00760C36">
              <w:rPr>
                <w:rFonts w:ascii="Arial" w:eastAsia="Arial" w:hAnsi="Arial" w:cs="Arial"/>
                <w:b/>
              </w:rPr>
              <w:lastRenderedPageBreak/>
              <w:t>Professionalism 5: Patient Care Etiquette with Patients of All Abilities</w:t>
            </w:r>
          </w:p>
          <w:bookmarkEnd w:id="29"/>
          <w:p w14:paraId="0DA5B046" w14:textId="77777777" w:rsidR="00C57A78" w:rsidRPr="00760C36" w:rsidRDefault="00C57A78" w:rsidP="00C57A78">
            <w:pPr>
              <w:spacing w:after="0" w:line="240" w:lineRule="auto"/>
              <w:ind w:left="187"/>
              <w:rPr>
                <w:rFonts w:ascii="Arial" w:eastAsia="Arial" w:hAnsi="Arial" w:cs="Arial"/>
              </w:rPr>
            </w:pPr>
            <w:r w:rsidRPr="00760C36">
              <w:rPr>
                <w:rFonts w:ascii="Arial" w:eastAsia="Arial" w:hAnsi="Arial" w:cs="Arial"/>
                <w:b/>
              </w:rPr>
              <w:t>Overall Intent:</w:t>
            </w:r>
            <w:r w:rsidRPr="00760C36">
              <w:rPr>
                <w:rFonts w:ascii="Arial" w:eastAsia="Arial" w:hAnsi="Arial" w:cs="Arial"/>
              </w:rPr>
              <w:t xml:space="preserve"> To attend to the comfort and dignity of all patients regardless of any impairment or disability</w:t>
            </w:r>
          </w:p>
          <w:p w14:paraId="28681B10" w14:textId="77777777" w:rsidR="00C57A78" w:rsidRPr="00760C36" w:rsidRDefault="00C57A78" w:rsidP="00C57A78">
            <w:pPr>
              <w:spacing w:after="0" w:line="240" w:lineRule="auto"/>
              <w:ind w:left="14" w:hanging="14"/>
              <w:jc w:val="center"/>
              <w:rPr>
                <w:rFonts w:ascii="Arial" w:eastAsia="Arial" w:hAnsi="Arial" w:cs="Arial"/>
                <w:b/>
                <w:color w:val="000000"/>
              </w:rPr>
            </w:pPr>
          </w:p>
        </w:tc>
      </w:tr>
      <w:tr w:rsidR="00EC270E" w:rsidRPr="00CF10B5" w14:paraId="428D92C0" w14:textId="77777777" w:rsidTr="00F3435D">
        <w:tc>
          <w:tcPr>
            <w:tcW w:w="4950" w:type="dxa"/>
            <w:shd w:val="clear" w:color="auto" w:fill="FAC090"/>
          </w:tcPr>
          <w:p w14:paraId="6DAC96C7" w14:textId="77777777" w:rsidR="00C57A78" w:rsidRPr="00760C36" w:rsidRDefault="00C57A78" w:rsidP="00C57A78">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112138D2" w14:textId="77777777" w:rsidR="00C57A78" w:rsidRPr="00760C36" w:rsidRDefault="00C57A78" w:rsidP="00C57A78">
            <w:pPr>
              <w:spacing w:after="0" w:line="240" w:lineRule="auto"/>
              <w:jc w:val="center"/>
              <w:rPr>
                <w:rFonts w:ascii="Arial" w:eastAsia="Arial" w:hAnsi="Arial" w:cs="Arial"/>
                <w:b/>
              </w:rPr>
            </w:pPr>
            <w:r w:rsidRPr="00760C36">
              <w:rPr>
                <w:rFonts w:ascii="Arial" w:eastAsia="Arial" w:hAnsi="Arial" w:cs="Arial"/>
                <w:b/>
              </w:rPr>
              <w:t>Examples</w:t>
            </w:r>
          </w:p>
        </w:tc>
      </w:tr>
      <w:tr w:rsidR="00C21512" w:rsidRPr="00CF10B5" w14:paraId="100C96FC" w14:textId="77777777" w:rsidTr="001F2EC5">
        <w:tc>
          <w:tcPr>
            <w:tcW w:w="4950" w:type="dxa"/>
            <w:tcBorders>
              <w:top w:val="single" w:sz="4" w:space="0" w:color="000000"/>
              <w:bottom w:val="single" w:sz="4" w:space="0" w:color="000000"/>
            </w:tcBorders>
            <w:shd w:val="clear" w:color="auto" w:fill="C9C9C9"/>
          </w:tcPr>
          <w:p w14:paraId="4C43AE02" w14:textId="2E812ACA" w:rsidR="00C57A78" w:rsidRPr="00760C36" w:rsidRDefault="00C57A78" w:rsidP="00C57A78">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1F2EC5" w:rsidRPr="001F2EC5">
              <w:rPr>
                <w:rFonts w:ascii="Arial" w:eastAsia="Arial" w:hAnsi="Arial" w:cs="Arial"/>
                <w:i/>
              </w:rPr>
              <w:t>Recognizes the need to respect the dignity of all patients regardless of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5B776FE5" w14:textId="46E1DA74"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Understands that all patients should be treated with respect, with due attention to their comfort and dignity, regardless of disability</w:t>
            </w:r>
          </w:p>
        </w:tc>
      </w:tr>
      <w:tr w:rsidR="00C21512" w:rsidRPr="00CF10B5" w14:paraId="09DBB223" w14:textId="77777777" w:rsidTr="001F2EC5">
        <w:tc>
          <w:tcPr>
            <w:tcW w:w="4950" w:type="dxa"/>
            <w:tcBorders>
              <w:top w:val="single" w:sz="4" w:space="0" w:color="000000"/>
              <w:bottom w:val="single" w:sz="4" w:space="0" w:color="000000"/>
            </w:tcBorders>
            <w:shd w:val="clear" w:color="auto" w:fill="C9C9C9"/>
          </w:tcPr>
          <w:p w14:paraId="4E08FF83" w14:textId="09865594" w:rsidR="00C57A78" w:rsidRPr="00760C36" w:rsidRDefault="00C57A78" w:rsidP="00C57A7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F2EC5" w:rsidRPr="001F2EC5">
              <w:rPr>
                <w:rFonts w:ascii="Arial" w:eastAsia="Arial" w:hAnsi="Arial" w:cs="Arial"/>
                <w:i/>
              </w:rPr>
              <w:t>Demonstrates specific elements of verbal and physical communication that reflect respect for people with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6993849E" w14:textId="4DC29219"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Sits at the level of a wheelchair for conversation</w:t>
            </w:r>
            <w:r w:rsidR="00A815A0">
              <w:rPr>
                <w:rFonts w:ascii="Arial" w:eastAsia="Arial" w:hAnsi="Arial" w:cs="Arial"/>
                <w:sz w:val="22"/>
                <w:szCs w:val="22"/>
              </w:rPr>
              <w:t xml:space="preserve"> with a patient who uses a wheelchair</w:t>
            </w:r>
          </w:p>
          <w:p w14:paraId="0A8D564F" w14:textId="3C6BAADD"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Treats the wheelchair as part of the </w:t>
            </w:r>
            <w:r w:rsidR="00A815A0">
              <w:rPr>
                <w:rFonts w:ascii="Arial" w:eastAsia="Arial" w:hAnsi="Arial" w:cs="Arial"/>
                <w:sz w:val="22"/>
                <w:szCs w:val="22"/>
              </w:rPr>
              <w:t xml:space="preserve">patient’s </w:t>
            </w:r>
            <w:r w:rsidRPr="00760C36">
              <w:rPr>
                <w:rFonts w:ascii="Arial" w:eastAsia="Arial" w:hAnsi="Arial" w:cs="Arial"/>
                <w:sz w:val="22"/>
                <w:szCs w:val="22"/>
              </w:rPr>
              <w:t>personal space</w:t>
            </w:r>
          </w:p>
          <w:p w14:paraId="61056AB1" w14:textId="0986BBB4"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Talks directly to the person with disability not through </w:t>
            </w:r>
            <w:r w:rsidR="00A815A0">
              <w:rPr>
                <w:rFonts w:ascii="Arial" w:eastAsia="Arial" w:hAnsi="Arial" w:cs="Arial"/>
                <w:sz w:val="22"/>
                <w:szCs w:val="22"/>
              </w:rPr>
              <w:t>a</w:t>
            </w:r>
            <w:r w:rsidR="00A815A0" w:rsidRPr="00760C36">
              <w:rPr>
                <w:rFonts w:ascii="Arial" w:eastAsia="Arial" w:hAnsi="Arial" w:cs="Arial"/>
                <w:sz w:val="22"/>
                <w:szCs w:val="22"/>
              </w:rPr>
              <w:t xml:space="preserve"> </w:t>
            </w:r>
            <w:r w:rsidRPr="00760C36">
              <w:rPr>
                <w:rFonts w:ascii="Arial" w:eastAsia="Arial" w:hAnsi="Arial" w:cs="Arial"/>
                <w:sz w:val="22"/>
                <w:szCs w:val="22"/>
              </w:rPr>
              <w:t>caregiver or companion</w:t>
            </w:r>
          </w:p>
          <w:p w14:paraId="7D6A565C"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language that emphasizes the individual person and not just the disability when referring to the patient (“a person with paraplegia”, not “a paraplegic”)</w:t>
            </w:r>
          </w:p>
          <w:p w14:paraId="1A94DCE8"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Adjusts pillows and blanket if needed after examination, and replaces the call button or wheelchair so it is accessible to the patient if moved during patient examination in bed</w:t>
            </w:r>
          </w:p>
          <w:p w14:paraId="245AFCC6"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self and makes the patient aware verbally before making physical contact with a patient who is blind</w:t>
            </w:r>
            <w:r w:rsidR="009E58D4" w:rsidRPr="00760C36">
              <w:rPr>
                <w:rFonts w:ascii="Arial" w:eastAsia="Arial" w:hAnsi="Arial" w:cs="Arial"/>
                <w:color w:val="000000"/>
                <w:sz w:val="22"/>
                <w:szCs w:val="22"/>
              </w:rPr>
              <w:t xml:space="preserve"> </w:t>
            </w:r>
          </w:p>
          <w:p w14:paraId="753EEB74" w14:textId="1B764C54" w:rsidR="00C57A78" w:rsidRPr="00760C36" w:rsidRDefault="009E58D4"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Helps adjust clothing to maximize modesty during the exam</w:t>
            </w:r>
          </w:p>
        </w:tc>
      </w:tr>
      <w:tr w:rsidR="00C21512" w:rsidRPr="00CF10B5" w14:paraId="6CFCC7A2" w14:textId="77777777" w:rsidTr="001F2EC5">
        <w:tc>
          <w:tcPr>
            <w:tcW w:w="4950" w:type="dxa"/>
            <w:tcBorders>
              <w:top w:val="single" w:sz="4" w:space="0" w:color="000000"/>
              <w:bottom w:val="single" w:sz="4" w:space="0" w:color="000000"/>
            </w:tcBorders>
            <w:shd w:val="clear" w:color="auto" w:fill="C9C9C9"/>
          </w:tcPr>
          <w:p w14:paraId="4C4D98E5" w14:textId="7D41211C" w:rsidR="00C57A78" w:rsidRPr="00760C36" w:rsidRDefault="00C57A78" w:rsidP="00C57A78">
            <w:pPr>
              <w:spacing w:after="0" w:line="240" w:lineRule="auto"/>
              <w:rPr>
                <w:rFonts w:ascii="Arial" w:eastAsia="Arial" w:hAnsi="Arial" w:cs="Arial"/>
                <w:i/>
                <w:color w:val="000000"/>
              </w:rPr>
            </w:pPr>
            <w:r w:rsidRPr="00760C36">
              <w:rPr>
                <w:rFonts w:ascii="Arial" w:eastAsia="Arial" w:hAnsi="Arial" w:cs="Arial"/>
                <w:b/>
              </w:rPr>
              <w:t>Level 3</w:t>
            </w:r>
            <w:r w:rsidRPr="00760C36">
              <w:rPr>
                <w:rFonts w:ascii="Arial" w:eastAsia="Arial" w:hAnsi="Arial" w:cs="Arial"/>
              </w:rPr>
              <w:t xml:space="preserve"> </w:t>
            </w:r>
            <w:r w:rsidR="001F2EC5" w:rsidRPr="001F2EC5">
              <w:rPr>
                <w:rFonts w:ascii="Arial" w:eastAsia="Arial" w:hAnsi="Arial" w:cs="Arial"/>
                <w:i/>
              </w:rPr>
              <w:t>Proactively maintains patients’ comfort and dignity during history taking and physical examination for those with mild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29CC1358"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Takes care to avoid causing discomfort to the patient while testing active range of motion of an inflamed knee joint</w:t>
            </w:r>
          </w:p>
          <w:p w14:paraId="14892929" w14:textId="51ACFFB4"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Approaches a patient with a right visual field defect from the patient’s left (</w:t>
            </w:r>
            <w:r w:rsidR="005138E7" w:rsidRPr="00760C36">
              <w:rPr>
                <w:rFonts w:ascii="Arial" w:eastAsia="Arial" w:hAnsi="Arial" w:cs="Arial"/>
                <w:color w:val="000000"/>
                <w:sz w:val="22"/>
                <w:szCs w:val="22"/>
              </w:rPr>
              <w:t>intact</w:t>
            </w:r>
            <w:r w:rsidRPr="00760C36">
              <w:rPr>
                <w:rFonts w:ascii="Arial" w:eastAsia="Arial" w:hAnsi="Arial" w:cs="Arial"/>
                <w:color w:val="000000"/>
                <w:sz w:val="22"/>
                <w:szCs w:val="22"/>
              </w:rPr>
              <w:t xml:space="preserve">) side </w:t>
            </w:r>
            <w:r w:rsidR="00A815A0">
              <w:rPr>
                <w:rFonts w:ascii="Arial" w:eastAsia="Arial" w:hAnsi="Arial" w:cs="Arial"/>
                <w:color w:val="000000"/>
                <w:sz w:val="22"/>
                <w:szCs w:val="22"/>
              </w:rPr>
              <w:t xml:space="preserve">as </w:t>
            </w:r>
            <w:r w:rsidRPr="00760C36">
              <w:rPr>
                <w:rFonts w:ascii="Arial" w:eastAsia="Arial" w:hAnsi="Arial" w:cs="Arial"/>
                <w:color w:val="000000"/>
                <w:sz w:val="22"/>
                <w:szCs w:val="22"/>
              </w:rPr>
              <w:t>not startle the</w:t>
            </w:r>
            <w:r w:rsidR="00A815A0">
              <w:rPr>
                <w:rFonts w:ascii="Arial" w:eastAsia="Arial" w:hAnsi="Arial" w:cs="Arial"/>
                <w:color w:val="000000"/>
                <w:sz w:val="22"/>
                <w:szCs w:val="22"/>
              </w:rPr>
              <w:t xml:space="preserve"> patient</w:t>
            </w:r>
          </w:p>
        </w:tc>
      </w:tr>
      <w:tr w:rsidR="00C21512" w:rsidRPr="00CF10B5" w14:paraId="3835F21B" w14:textId="77777777" w:rsidTr="001F2EC5">
        <w:tc>
          <w:tcPr>
            <w:tcW w:w="4950" w:type="dxa"/>
            <w:tcBorders>
              <w:top w:val="single" w:sz="4" w:space="0" w:color="000000"/>
              <w:bottom w:val="single" w:sz="4" w:space="0" w:color="000000"/>
            </w:tcBorders>
            <w:shd w:val="clear" w:color="auto" w:fill="C9C9C9"/>
          </w:tcPr>
          <w:p w14:paraId="38838577" w14:textId="1B2D31C3" w:rsidR="00C57A78" w:rsidRPr="00760C36" w:rsidRDefault="00C57A78" w:rsidP="00C57A78">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F2EC5" w:rsidRPr="001F2EC5">
              <w:rPr>
                <w:rFonts w:ascii="Arial" w:eastAsia="Arial" w:hAnsi="Arial" w:cs="Arial"/>
                <w:i/>
              </w:rPr>
              <w:t>Proactively maintains patients’ comfort and dignity during history taking and physical examination for those with severe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28A40A90" w14:textId="21B786D4"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Turns a patient with dense hemiplegia with ease during physical examination without pulling on the weak arm, keeps the weak arm supported at all times during the turn, and appropriately uses techniques such as bending the opposite knee or crossing the patient’s ankles in the direction of the turn to facilitate the movement; controls any spasms provoked by the movement by exerting gentle pressure on the spastic limb</w:t>
            </w:r>
          </w:p>
        </w:tc>
      </w:tr>
      <w:tr w:rsidR="00C21512" w:rsidRPr="00CF10B5" w14:paraId="2575630E" w14:textId="77777777" w:rsidTr="001F2EC5">
        <w:tc>
          <w:tcPr>
            <w:tcW w:w="4950" w:type="dxa"/>
            <w:tcBorders>
              <w:top w:val="single" w:sz="4" w:space="0" w:color="000000"/>
              <w:bottom w:val="single" w:sz="4" w:space="0" w:color="000000"/>
            </w:tcBorders>
            <w:shd w:val="clear" w:color="auto" w:fill="C9C9C9"/>
          </w:tcPr>
          <w:p w14:paraId="0895CDB4" w14:textId="52EEF1E5" w:rsidR="00C57A78" w:rsidRPr="00760C36" w:rsidRDefault="00C57A78" w:rsidP="00C57A78">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1F2EC5" w:rsidRPr="001F2EC5">
              <w:rPr>
                <w:rFonts w:ascii="Arial" w:eastAsia="Arial" w:hAnsi="Arial" w:cs="Arial"/>
                <w:i/>
              </w:rPr>
              <w:t>Serves as a role model and as a resource for others by coaching them in behaviors and actions that optimize the comfort, dignity, and respect of people with impairments or disabilities</w:t>
            </w:r>
          </w:p>
        </w:tc>
        <w:tc>
          <w:tcPr>
            <w:tcW w:w="9175" w:type="dxa"/>
            <w:tcBorders>
              <w:top w:val="single" w:sz="4" w:space="0" w:color="000000"/>
              <w:left w:val="nil"/>
              <w:bottom w:val="single" w:sz="4" w:space="0" w:color="000000"/>
              <w:right w:val="single" w:sz="8" w:space="0" w:color="000000"/>
            </w:tcBorders>
            <w:shd w:val="clear" w:color="auto" w:fill="C9C9C9"/>
          </w:tcPr>
          <w:p w14:paraId="76012856" w14:textId="515AB4C2"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Is recognized as a role model for demonstrating disability etiquette in clinical interactions and selected to teach a workshop on optimal techniques to examine patients with different disabling conditions</w:t>
            </w:r>
          </w:p>
        </w:tc>
      </w:tr>
      <w:tr w:rsidR="00EC270E" w:rsidRPr="00CF10B5" w14:paraId="5A98AAAF" w14:textId="77777777" w:rsidTr="00F3435D">
        <w:tc>
          <w:tcPr>
            <w:tcW w:w="4950" w:type="dxa"/>
            <w:shd w:val="clear" w:color="auto" w:fill="FFD965"/>
          </w:tcPr>
          <w:p w14:paraId="2365D4A6" w14:textId="77777777" w:rsidR="00C57A78" w:rsidRPr="00760C36" w:rsidRDefault="00C57A78" w:rsidP="00C57A78">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00148798"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3DD6F1D1"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Global evaluation</w:t>
            </w:r>
          </w:p>
          <w:p w14:paraId="1248FC38"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Mentor and program director observations</w:t>
            </w:r>
          </w:p>
          <w:p w14:paraId="17756FC9"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59AA3EBF" w14:textId="77777777"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Oral or written self-reflection </w:t>
            </w:r>
          </w:p>
          <w:p w14:paraId="47F34486" w14:textId="5332A9D5" w:rsidR="00C57A78"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Simulation</w:t>
            </w:r>
          </w:p>
        </w:tc>
      </w:tr>
      <w:tr w:rsidR="00EC270E" w:rsidRPr="00CF10B5" w14:paraId="713D764C" w14:textId="77777777" w:rsidTr="00F3435D">
        <w:tc>
          <w:tcPr>
            <w:tcW w:w="4950" w:type="dxa"/>
            <w:shd w:val="clear" w:color="auto" w:fill="8DB3E2"/>
          </w:tcPr>
          <w:p w14:paraId="2DD8EBE5" w14:textId="77777777" w:rsidR="00C57A78" w:rsidRPr="00760C36" w:rsidRDefault="00C57A78" w:rsidP="00C57A78">
            <w:pPr>
              <w:spacing w:after="0" w:line="240" w:lineRule="auto"/>
              <w:rPr>
                <w:rFonts w:ascii="Arial" w:eastAsia="Arial" w:hAnsi="Arial" w:cs="Arial"/>
              </w:rPr>
            </w:pPr>
            <w:r w:rsidRPr="00760C36">
              <w:rPr>
                <w:rFonts w:ascii="Arial" w:eastAsia="Arial" w:hAnsi="Arial" w:cs="Arial"/>
              </w:rPr>
              <w:lastRenderedPageBreak/>
              <w:t xml:space="preserve">Curriculum Mapping </w:t>
            </w:r>
          </w:p>
        </w:tc>
        <w:tc>
          <w:tcPr>
            <w:tcW w:w="9175" w:type="dxa"/>
            <w:shd w:val="clear" w:color="auto" w:fill="8DB3E2"/>
          </w:tcPr>
          <w:p w14:paraId="75DE6E61" w14:textId="3488215D" w:rsidR="00C57A78" w:rsidRPr="00760C36" w:rsidRDefault="00C57A78" w:rsidP="00417FCC">
            <w:pPr>
              <w:pStyle w:val="CommentText"/>
              <w:numPr>
                <w:ilvl w:val="0"/>
                <w:numId w:val="27"/>
              </w:numPr>
              <w:spacing w:after="0"/>
              <w:ind w:left="180" w:hanging="180"/>
              <w:rPr>
                <w:rFonts w:ascii="Arial" w:hAnsi="Arial" w:cs="Arial"/>
                <w:sz w:val="22"/>
                <w:szCs w:val="22"/>
              </w:rPr>
            </w:pPr>
          </w:p>
        </w:tc>
      </w:tr>
      <w:tr w:rsidR="00EC270E" w:rsidRPr="00CF10B5" w14:paraId="35E1319B" w14:textId="77777777" w:rsidTr="00F3435D">
        <w:trPr>
          <w:trHeight w:val="80"/>
        </w:trPr>
        <w:tc>
          <w:tcPr>
            <w:tcW w:w="4950" w:type="dxa"/>
            <w:shd w:val="clear" w:color="auto" w:fill="A8D08D"/>
          </w:tcPr>
          <w:p w14:paraId="5DF03393" w14:textId="77777777" w:rsidR="00C57A78" w:rsidRPr="00760C36" w:rsidRDefault="00C57A78" w:rsidP="00C57A78">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D0BF053"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Sabharwal S. Assessment of competency in positioning and movement of physically disabled patients. </w:t>
            </w:r>
            <w:proofErr w:type="spellStart"/>
            <w:r w:rsidRPr="00760C36">
              <w:rPr>
                <w:rFonts w:ascii="Arial" w:eastAsia="Arial" w:hAnsi="Arial" w:cs="Arial"/>
                <w:i/>
                <w:sz w:val="22"/>
                <w:szCs w:val="22"/>
              </w:rPr>
              <w:t>Acad</w:t>
            </w:r>
            <w:proofErr w:type="spellEnd"/>
            <w:r w:rsidRPr="00760C36">
              <w:rPr>
                <w:rFonts w:ascii="Arial" w:eastAsia="Arial" w:hAnsi="Arial" w:cs="Arial"/>
                <w:i/>
                <w:sz w:val="22"/>
                <w:szCs w:val="22"/>
              </w:rPr>
              <w:t xml:space="preserve"> Med</w:t>
            </w:r>
            <w:r w:rsidRPr="00760C36">
              <w:rPr>
                <w:rFonts w:ascii="Arial" w:eastAsia="Arial" w:hAnsi="Arial" w:cs="Arial"/>
                <w:sz w:val="22"/>
                <w:szCs w:val="22"/>
              </w:rPr>
              <w:t xml:space="preserve">. 2000;75(5):525. </w:t>
            </w:r>
            <w:hyperlink r:id="rId69" w:history="1">
              <w:r w:rsidRPr="00760C36">
                <w:rPr>
                  <w:rStyle w:val="Hyperlink"/>
                  <w:rFonts w:ascii="Arial" w:eastAsia="Arial" w:hAnsi="Arial" w:cs="Arial"/>
                  <w:sz w:val="22"/>
                  <w:szCs w:val="22"/>
                </w:rPr>
                <w:t>https://journals.lww.com/academicmedicine/Fulltext/2000/05000/Assessment_of_Competency_in_Positioning_and.47.aspx</w:t>
              </w:r>
            </w:hyperlink>
            <w:r w:rsidRPr="00760C36">
              <w:rPr>
                <w:rFonts w:ascii="Arial" w:eastAsia="Arial" w:hAnsi="Arial" w:cs="Arial"/>
                <w:sz w:val="22"/>
                <w:szCs w:val="22"/>
              </w:rPr>
              <w:t xml:space="preserve">. 2021. </w:t>
            </w:r>
          </w:p>
          <w:p w14:paraId="285AE342" w14:textId="60405E75" w:rsidR="00417FCC" w:rsidRPr="00760C36" w:rsidRDefault="00C57A7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Sabharwal S. Objective assessment and structured teaching of disability etiquette. </w:t>
            </w:r>
            <w:proofErr w:type="spellStart"/>
            <w:r w:rsidRPr="00760C36">
              <w:rPr>
                <w:rFonts w:ascii="Arial" w:eastAsia="Arial" w:hAnsi="Arial" w:cs="Arial"/>
                <w:i/>
                <w:sz w:val="22"/>
                <w:szCs w:val="22"/>
              </w:rPr>
              <w:t>Acad</w:t>
            </w:r>
            <w:proofErr w:type="spellEnd"/>
            <w:r w:rsidRPr="00760C36">
              <w:rPr>
                <w:rFonts w:ascii="Arial" w:eastAsia="Arial" w:hAnsi="Arial" w:cs="Arial"/>
                <w:i/>
                <w:sz w:val="22"/>
                <w:szCs w:val="22"/>
              </w:rPr>
              <w:t xml:space="preserve"> Med</w:t>
            </w:r>
            <w:r w:rsidRPr="00760C36">
              <w:rPr>
                <w:rFonts w:ascii="Arial" w:eastAsia="Arial" w:hAnsi="Arial" w:cs="Arial"/>
                <w:sz w:val="22"/>
                <w:szCs w:val="22"/>
              </w:rPr>
              <w:t xml:space="preserve">. 2001;76(5):509. </w:t>
            </w:r>
            <w:hyperlink r:id="rId70" w:anchor="pdf-link" w:history="1">
              <w:r w:rsidR="00CB7332" w:rsidRPr="00760C36">
                <w:rPr>
                  <w:rStyle w:val="Hyperlink"/>
                  <w:rFonts w:ascii="Arial" w:eastAsia="Arial" w:hAnsi="Arial" w:cs="Arial"/>
                  <w:sz w:val="22"/>
                  <w:szCs w:val="22"/>
                </w:rPr>
                <w:t>https://journals.lww.com/academicmedicine/Fulltext/2001/05000/Objective_Assessment_and_Structured_Teaching_of.38.aspx#pdf-link</w:t>
              </w:r>
            </w:hyperlink>
            <w:r w:rsidR="00CB7332" w:rsidRPr="00760C36">
              <w:rPr>
                <w:rFonts w:ascii="Arial" w:eastAsia="Arial" w:hAnsi="Arial" w:cs="Arial"/>
                <w:sz w:val="22"/>
                <w:szCs w:val="22"/>
              </w:rPr>
              <w:t>. 2021.</w:t>
            </w:r>
          </w:p>
          <w:p w14:paraId="595BE807" w14:textId="0DF0AA5E" w:rsidR="00C57A7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United Spinal Association. </w:t>
            </w:r>
            <w:r w:rsidRPr="00760C36">
              <w:rPr>
                <w:rFonts w:ascii="Arial" w:eastAsia="Arial" w:hAnsi="Arial" w:cs="Arial"/>
                <w:i/>
                <w:sz w:val="22"/>
                <w:szCs w:val="22"/>
              </w:rPr>
              <w:t>Disability Etiquette: Tips on Interacting with People with Disabilities.</w:t>
            </w:r>
            <w:r w:rsidRPr="00760C36">
              <w:rPr>
                <w:rFonts w:ascii="Arial" w:eastAsia="Arial" w:hAnsi="Arial" w:cs="Arial"/>
                <w:sz w:val="22"/>
                <w:szCs w:val="22"/>
              </w:rPr>
              <w:t xml:space="preserve"> New York, NY: United Spinal Association; 2019. </w:t>
            </w:r>
            <w:hyperlink r:id="rId71" w:history="1">
              <w:r w:rsidRPr="00760C36">
                <w:rPr>
                  <w:rStyle w:val="Hyperlink"/>
                  <w:rFonts w:ascii="Arial" w:eastAsia="Arial" w:hAnsi="Arial" w:cs="Arial"/>
                  <w:sz w:val="22"/>
                  <w:szCs w:val="22"/>
                </w:rPr>
                <w:t>https://www.unitedspinal.org/pdf/DisabilityEtiquette.pdf</w:t>
              </w:r>
            </w:hyperlink>
            <w:r w:rsidRPr="00760C36">
              <w:rPr>
                <w:rFonts w:ascii="Arial" w:eastAsia="Arial" w:hAnsi="Arial" w:cs="Arial"/>
                <w:sz w:val="22"/>
                <w:szCs w:val="22"/>
              </w:rPr>
              <w:t>. 2021.</w:t>
            </w:r>
          </w:p>
        </w:tc>
      </w:tr>
    </w:tbl>
    <w:p w14:paraId="280C3150" w14:textId="77777777" w:rsidR="00793231" w:rsidRDefault="00793231" w:rsidP="00826576">
      <w:pPr>
        <w:spacing w:after="0" w:line="240" w:lineRule="auto"/>
        <w:ind w:hanging="180"/>
        <w:rPr>
          <w:rFonts w:ascii="Arial" w:eastAsia="Arial" w:hAnsi="Arial" w:cs="Arial"/>
        </w:rPr>
      </w:pPr>
    </w:p>
    <w:p w14:paraId="3EFA5B6C" w14:textId="77777777" w:rsidR="00793231" w:rsidRDefault="00DE07EC" w:rsidP="00826576">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7E64761B" w14:textId="77777777" w:rsidTr="1B24BE6D">
        <w:trPr>
          <w:trHeight w:val="760"/>
        </w:trPr>
        <w:tc>
          <w:tcPr>
            <w:tcW w:w="14125" w:type="dxa"/>
            <w:gridSpan w:val="2"/>
            <w:shd w:val="clear" w:color="auto" w:fill="9CC3E5"/>
          </w:tcPr>
          <w:p w14:paraId="259220C4" w14:textId="77777777"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30" w:name="_Hlk65077007"/>
            <w:r w:rsidRPr="00760C36">
              <w:rPr>
                <w:rFonts w:ascii="Arial" w:eastAsia="Arial" w:hAnsi="Arial" w:cs="Arial"/>
                <w:b/>
              </w:rPr>
              <w:lastRenderedPageBreak/>
              <w:t xml:space="preserve">Interpersonal and Communication Skills 1: Patient- and Family-Centered Communication </w:t>
            </w:r>
          </w:p>
          <w:bookmarkEnd w:id="30"/>
          <w:p w14:paraId="71FFD392" w14:textId="0F517C50"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130568" w:rsidRPr="00760C36">
              <w:rPr>
                <w:rFonts w:ascii="Arial" w:eastAsia="Arial" w:hAnsi="Arial" w:cs="Arial"/>
              </w:rPr>
              <w:t xml:space="preserve"> </w:t>
            </w:r>
            <w:r w:rsidRPr="00760C36">
              <w:rPr>
                <w:rFonts w:ascii="Arial" w:eastAsia="Arial" w:hAnsi="Arial" w:cs="Arial"/>
              </w:rPr>
              <w:t>making</w:t>
            </w:r>
          </w:p>
        </w:tc>
      </w:tr>
      <w:tr w:rsidR="00EC270E" w:rsidRPr="00760C36" w14:paraId="5BD3CD94" w14:textId="77777777" w:rsidTr="1B24BE6D">
        <w:tc>
          <w:tcPr>
            <w:tcW w:w="4950" w:type="dxa"/>
            <w:shd w:val="clear" w:color="auto" w:fill="FAC090"/>
          </w:tcPr>
          <w:p w14:paraId="6F13E391"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690E11F5"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C21512" w:rsidRPr="00760C36" w14:paraId="4C0F33B8" w14:textId="77777777" w:rsidTr="1B24BE6D">
        <w:tc>
          <w:tcPr>
            <w:tcW w:w="4950" w:type="dxa"/>
            <w:tcBorders>
              <w:top w:val="single" w:sz="4" w:space="0" w:color="000000" w:themeColor="text1"/>
              <w:bottom w:val="single" w:sz="4" w:space="0" w:color="000000" w:themeColor="text1"/>
            </w:tcBorders>
            <w:shd w:val="clear" w:color="auto" w:fill="C9C9C9"/>
          </w:tcPr>
          <w:p w14:paraId="738C5FCB" w14:textId="77777777" w:rsidR="001F2EC5" w:rsidRPr="001F2EC5" w:rsidRDefault="00DE07EC" w:rsidP="001F2EC5">
            <w:pPr>
              <w:spacing w:after="0" w:line="240" w:lineRule="auto"/>
              <w:rPr>
                <w:rFonts w:ascii="Arial" w:eastAsia="Arial" w:hAnsi="Arial" w:cs="Arial"/>
                <w:i/>
                <w:color w:val="000000"/>
              </w:rPr>
            </w:pPr>
            <w:r w:rsidRPr="00760C36">
              <w:rPr>
                <w:rFonts w:ascii="Arial" w:eastAsia="Arial" w:hAnsi="Arial" w:cs="Arial"/>
                <w:b/>
              </w:rPr>
              <w:t>Level 1</w:t>
            </w:r>
            <w:r w:rsidRPr="00760C36">
              <w:rPr>
                <w:rFonts w:ascii="Arial" w:eastAsia="Arial" w:hAnsi="Arial" w:cs="Arial"/>
              </w:rPr>
              <w:t xml:space="preserve"> </w:t>
            </w:r>
            <w:r w:rsidR="001F2EC5" w:rsidRPr="001F2EC5">
              <w:rPr>
                <w:rFonts w:ascii="Arial" w:eastAsia="Arial" w:hAnsi="Arial" w:cs="Arial"/>
                <w:i/>
                <w:color w:val="000000"/>
              </w:rPr>
              <w:t>Uses language and non-verbal behavior to demonstrate respect and establish rapport</w:t>
            </w:r>
          </w:p>
          <w:p w14:paraId="6B43E07C" w14:textId="77777777" w:rsidR="001F2EC5" w:rsidRPr="001F2EC5" w:rsidRDefault="001F2EC5" w:rsidP="001F2EC5">
            <w:pPr>
              <w:spacing w:after="0" w:line="240" w:lineRule="auto"/>
              <w:rPr>
                <w:rFonts w:ascii="Arial" w:eastAsia="Arial" w:hAnsi="Arial" w:cs="Arial"/>
                <w:i/>
                <w:color w:val="000000"/>
              </w:rPr>
            </w:pPr>
          </w:p>
          <w:p w14:paraId="2607EB10" w14:textId="77777777" w:rsidR="001F2EC5" w:rsidRPr="001F2EC5" w:rsidRDefault="001F2EC5" w:rsidP="001F2EC5">
            <w:pPr>
              <w:spacing w:after="0" w:line="240" w:lineRule="auto"/>
              <w:rPr>
                <w:rFonts w:ascii="Arial" w:eastAsia="Arial" w:hAnsi="Arial" w:cs="Arial"/>
                <w:i/>
                <w:color w:val="000000"/>
              </w:rPr>
            </w:pPr>
          </w:p>
          <w:p w14:paraId="2084DF88" w14:textId="265A2DF8" w:rsidR="00793231" w:rsidRPr="00760C36" w:rsidRDefault="001F2EC5" w:rsidP="001F2EC5">
            <w:pPr>
              <w:spacing w:after="0" w:line="240" w:lineRule="auto"/>
              <w:rPr>
                <w:rFonts w:ascii="Arial" w:eastAsia="Arial" w:hAnsi="Arial" w:cs="Arial"/>
                <w:i/>
                <w:color w:val="000000"/>
              </w:rPr>
            </w:pPr>
            <w:r w:rsidRPr="001F2EC5">
              <w:rPr>
                <w:rFonts w:ascii="Arial" w:eastAsia="Arial" w:hAnsi="Arial" w:cs="Arial"/>
                <w:i/>
                <w:color w:val="000000"/>
              </w:rPr>
              <w:t>Identifies common barriers to effective communication while accurately communicating own role within the health care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D4D11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Self-monitors and controls tone, non-verbal responses, and language and asks questions to invite patient/family participation</w:t>
            </w:r>
          </w:p>
          <w:p w14:paraId="60EF3DC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Accurately communicates their role in the health care system to patients/families </w:t>
            </w:r>
          </w:p>
          <w:p w14:paraId="72208798" w14:textId="77777777" w:rsidR="005F3B0E" w:rsidRDefault="005F3B0E" w:rsidP="005F3B0E">
            <w:pPr>
              <w:pStyle w:val="CommentText"/>
              <w:spacing w:after="0"/>
              <w:rPr>
                <w:rFonts w:ascii="Arial" w:hAnsi="Arial" w:cs="Arial"/>
                <w:sz w:val="22"/>
                <w:szCs w:val="22"/>
              </w:rPr>
            </w:pPr>
          </w:p>
          <w:p w14:paraId="6EBEBB01" w14:textId="530E996B" w:rsidR="00417FCC" w:rsidRPr="00760C36" w:rsidRDefault="00C7080C" w:rsidP="00417FCC">
            <w:pPr>
              <w:pStyle w:val="CommentText"/>
              <w:numPr>
                <w:ilvl w:val="0"/>
                <w:numId w:val="27"/>
              </w:numPr>
              <w:spacing w:after="0"/>
              <w:ind w:left="180" w:hanging="180"/>
              <w:rPr>
                <w:rFonts w:ascii="Arial" w:hAnsi="Arial" w:cs="Arial"/>
                <w:sz w:val="22"/>
                <w:szCs w:val="22"/>
              </w:rPr>
            </w:pPr>
            <w:r w:rsidRPr="00760C36">
              <w:rPr>
                <w:rFonts w:ascii="Arial" w:hAnsi="Arial" w:cs="Arial"/>
                <w:sz w:val="22"/>
                <w:szCs w:val="22"/>
              </w:rPr>
              <w:t>Readily uses a</w:t>
            </w:r>
            <w:r w:rsidR="00DE07EC" w:rsidRPr="00760C36">
              <w:rPr>
                <w:rFonts w:ascii="Arial" w:eastAsia="Arial" w:hAnsi="Arial" w:cs="Arial"/>
                <w:color w:val="000000" w:themeColor="text1"/>
                <w:sz w:val="22"/>
                <w:szCs w:val="22"/>
              </w:rPr>
              <w:t xml:space="preserve"> </w:t>
            </w:r>
            <w:r w:rsidRPr="00760C36">
              <w:rPr>
                <w:rFonts w:ascii="Arial" w:eastAsia="Arial" w:hAnsi="Arial" w:cs="Arial"/>
                <w:color w:val="000000" w:themeColor="text1"/>
                <w:sz w:val="22"/>
                <w:szCs w:val="22"/>
              </w:rPr>
              <w:t>certified medical</w:t>
            </w:r>
            <w:r w:rsidR="00DE07EC" w:rsidRPr="00760C36">
              <w:rPr>
                <w:rFonts w:ascii="Arial" w:eastAsia="Arial" w:hAnsi="Arial" w:cs="Arial"/>
                <w:color w:val="000000" w:themeColor="text1"/>
                <w:sz w:val="22"/>
                <w:szCs w:val="22"/>
              </w:rPr>
              <w:t xml:space="preserve"> interpreter </w:t>
            </w:r>
          </w:p>
          <w:p w14:paraId="53E793E9"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Avoids medical jargon when talking to patients, meets families where they are and communicates with appropriate level of understanding </w:t>
            </w:r>
          </w:p>
          <w:p w14:paraId="49D002FB" w14:textId="6B81214E" w:rsidR="00793231" w:rsidRPr="00760C36" w:rsidRDefault="00C61D17"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the role of implicit bias during interactions with patients and families</w:t>
            </w:r>
          </w:p>
        </w:tc>
      </w:tr>
      <w:tr w:rsidR="00C21512" w:rsidRPr="00760C36" w14:paraId="16231459" w14:textId="77777777" w:rsidTr="1B24BE6D">
        <w:tc>
          <w:tcPr>
            <w:tcW w:w="4950" w:type="dxa"/>
            <w:tcBorders>
              <w:top w:val="single" w:sz="4" w:space="0" w:color="000000" w:themeColor="text1"/>
              <w:bottom w:val="single" w:sz="4" w:space="0" w:color="000000" w:themeColor="text1"/>
            </w:tcBorders>
            <w:shd w:val="clear" w:color="auto" w:fill="C9C9C9"/>
          </w:tcPr>
          <w:p w14:paraId="66C14794"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F2EC5" w:rsidRPr="001F2EC5">
              <w:rPr>
                <w:rFonts w:ascii="Arial" w:eastAsia="Arial" w:hAnsi="Arial" w:cs="Arial"/>
                <w:i/>
              </w:rPr>
              <w:t>Establishes a therapeutic relationship in straightforward encounters using active listening and clear language</w:t>
            </w:r>
          </w:p>
          <w:p w14:paraId="1FE3D47B" w14:textId="77777777" w:rsidR="001F2EC5" w:rsidRPr="001F2EC5" w:rsidRDefault="001F2EC5" w:rsidP="001F2EC5">
            <w:pPr>
              <w:spacing w:after="0" w:line="240" w:lineRule="auto"/>
              <w:rPr>
                <w:rFonts w:ascii="Arial" w:eastAsia="Arial" w:hAnsi="Arial" w:cs="Arial"/>
                <w:i/>
              </w:rPr>
            </w:pPr>
          </w:p>
          <w:p w14:paraId="57732817" w14:textId="1E5E45B4"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Identifies complex barriers to effective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304BB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Uses active listening, attention to affect, and questions that optimally explore the active issues and context when speaking with patients and families</w:t>
            </w:r>
          </w:p>
          <w:p w14:paraId="5BD68118" w14:textId="77777777" w:rsidR="00417FCC" w:rsidRPr="00760C36" w:rsidRDefault="00417FCC" w:rsidP="00417FCC">
            <w:pPr>
              <w:pStyle w:val="CommentText"/>
              <w:spacing w:after="0"/>
              <w:rPr>
                <w:rFonts w:ascii="Arial" w:hAnsi="Arial" w:cs="Arial"/>
                <w:sz w:val="22"/>
                <w:szCs w:val="22"/>
              </w:rPr>
            </w:pPr>
          </w:p>
          <w:p w14:paraId="1CC6438D" w14:textId="77777777" w:rsidR="00417FCC" w:rsidRPr="00760C36" w:rsidRDefault="00417FCC" w:rsidP="00417FCC">
            <w:pPr>
              <w:pStyle w:val="CommentText"/>
              <w:spacing w:after="0"/>
              <w:rPr>
                <w:rFonts w:ascii="Arial" w:hAnsi="Arial" w:cs="Arial"/>
                <w:sz w:val="22"/>
                <w:szCs w:val="22"/>
              </w:rPr>
            </w:pPr>
          </w:p>
          <w:p w14:paraId="587185B3" w14:textId="4F236AD5"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Identifies complex communication barriers such as a family that is unable to read the instructions for medication titration</w:t>
            </w:r>
          </w:p>
        </w:tc>
      </w:tr>
      <w:tr w:rsidR="00C21512" w:rsidRPr="00760C36" w14:paraId="6A85278C" w14:textId="77777777" w:rsidTr="1B24BE6D">
        <w:tc>
          <w:tcPr>
            <w:tcW w:w="4950" w:type="dxa"/>
            <w:tcBorders>
              <w:top w:val="single" w:sz="4" w:space="0" w:color="000000" w:themeColor="text1"/>
              <w:bottom w:val="single" w:sz="4" w:space="0" w:color="000000" w:themeColor="text1"/>
            </w:tcBorders>
            <w:shd w:val="clear" w:color="auto" w:fill="C9C9C9"/>
          </w:tcPr>
          <w:p w14:paraId="506A6F82" w14:textId="77777777" w:rsidR="001F2EC5" w:rsidRPr="001F2EC5" w:rsidRDefault="00DE07EC" w:rsidP="001F2EC5">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1F2EC5" w:rsidRPr="001F2EC5">
              <w:rPr>
                <w:rFonts w:ascii="Arial" w:eastAsia="Arial" w:hAnsi="Arial" w:cs="Arial"/>
                <w:i/>
                <w:color w:val="000000" w:themeColor="text1"/>
              </w:rPr>
              <w:t>Establishes a therapeutic relationship in challenging patient encounters</w:t>
            </w:r>
          </w:p>
          <w:p w14:paraId="1E44AD63" w14:textId="77777777" w:rsidR="001F2EC5" w:rsidRPr="001F2EC5" w:rsidRDefault="001F2EC5" w:rsidP="001F2EC5">
            <w:pPr>
              <w:spacing w:after="0" w:line="240" w:lineRule="auto"/>
              <w:rPr>
                <w:rFonts w:ascii="Arial" w:eastAsia="Arial" w:hAnsi="Arial" w:cs="Arial"/>
                <w:i/>
                <w:color w:val="000000" w:themeColor="text1"/>
              </w:rPr>
            </w:pPr>
          </w:p>
          <w:p w14:paraId="1E999DC5" w14:textId="68AB8CF2" w:rsidR="00793231" w:rsidRPr="00760C36" w:rsidRDefault="001F2EC5" w:rsidP="001F2EC5">
            <w:pPr>
              <w:spacing w:after="0" w:line="240" w:lineRule="auto"/>
              <w:rPr>
                <w:rFonts w:ascii="Arial" w:eastAsia="Arial" w:hAnsi="Arial" w:cs="Arial"/>
                <w:i/>
                <w:color w:val="000000"/>
              </w:rPr>
            </w:pPr>
            <w:r w:rsidRPr="001F2EC5">
              <w:rPr>
                <w:rFonts w:ascii="Arial" w:eastAsia="Arial" w:hAnsi="Arial" w:cs="Arial"/>
                <w:i/>
                <w:color w:val="000000" w:themeColor="text1"/>
              </w:rPr>
              <w:t>When prompted, reflects on personal biases while attempting to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833C8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Establishes and maintains a therapeutic relationship by discussing medical management with a patient adamantly opposed to medication </w:t>
            </w:r>
          </w:p>
          <w:p w14:paraId="7AECCB04" w14:textId="77777777" w:rsidR="00417FCC" w:rsidRPr="00760C36" w:rsidRDefault="00417FCC" w:rsidP="00417FCC">
            <w:pPr>
              <w:pStyle w:val="CommentText"/>
              <w:spacing w:after="0"/>
              <w:rPr>
                <w:rFonts w:ascii="Arial" w:hAnsi="Arial" w:cs="Arial"/>
                <w:sz w:val="22"/>
                <w:szCs w:val="22"/>
              </w:rPr>
            </w:pPr>
          </w:p>
          <w:p w14:paraId="4C296143" w14:textId="23B53CDE"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With guidance, recognizes personal bias to natural remedies</w:t>
            </w:r>
          </w:p>
        </w:tc>
      </w:tr>
      <w:tr w:rsidR="00C21512" w:rsidRPr="00760C36" w14:paraId="3247C80D" w14:textId="77777777" w:rsidTr="1B24BE6D">
        <w:tc>
          <w:tcPr>
            <w:tcW w:w="4950" w:type="dxa"/>
            <w:tcBorders>
              <w:top w:val="single" w:sz="4" w:space="0" w:color="000000" w:themeColor="text1"/>
              <w:bottom w:val="single" w:sz="4" w:space="0" w:color="000000" w:themeColor="text1"/>
            </w:tcBorders>
            <w:shd w:val="clear" w:color="auto" w:fill="C9C9C9"/>
          </w:tcPr>
          <w:p w14:paraId="53F7037C"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F2EC5" w:rsidRPr="001F2EC5">
              <w:rPr>
                <w:rFonts w:ascii="Arial" w:eastAsia="Arial" w:hAnsi="Arial" w:cs="Arial"/>
                <w:i/>
              </w:rPr>
              <w:t>Easily establishes therapeutic relationships, with attention to patient’s/patient’s family’s concerns and context, regardless of complexity</w:t>
            </w:r>
          </w:p>
          <w:p w14:paraId="464D95EC" w14:textId="77777777" w:rsidR="001F2EC5" w:rsidRPr="001F2EC5" w:rsidRDefault="001F2EC5" w:rsidP="001F2EC5">
            <w:pPr>
              <w:spacing w:after="0" w:line="240" w:lineRule="auto"/>
              <w:rPr>
                <w:rFonts w:ascii="Arial" w:eastAsia="Arial" w:hAnsi="Arial" w:cs="Arial"/>
                <w:i/>
              </w:rPr>
            </w:pPr>
          </w:p>
          <w:p w14:paraId="05F372BD" w14:textId="297D4B76"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Independently recognizes personal biases while attempting to proactively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30A221" w14:textId="06A8DB5B" w:rsidR="00417FCC"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Establishes a therapeutic relationship with divorced parents</w:t>
            </w:r>
            <w:r w:rsidR="00FF662A">
              <w:rPr>
                <w:rFonts w:ascii="Arial" w:eastAsia="Arial" w:hAnsi="Arial" w:cs="Arial"/>
                <w:color w:val="000000" w:themeColor="text1"/>
                <w:sz w:val="22"/>
                <w:szCs w:val="22"/>
              </w:rPr>
              <w:t xml:space="preserve"> </w:t>
            </w:r>
            <w:r w:rsidRPr="1B24BE6D">
              <w:rPr>
                <w:rFonts w:ascii="Arial" w:eastAsia="Arial" w:hAnsi="Arial" w:cs="Arial"/>
                <w:color w:val="000000" w:themeColor="text1"/>
                <w:sz w:val="22"/>
                <w:szCs w:val="22"/>
              </w:rPr>
              <w:t>who have</w:t>
            </w:r>
            <w:r w:rsidRPr="1B24BE6D">
              <w:rPr>
                <w:rFonts w:ascii="Arial" w:eastAsia="Arial" w:hAnsi="Arial" w:cs="Arial"/>
                <w:color w:val="000000" w:themeColor="text1"/>
                <w:sz w:val="22"/>
                <w:szCs w:val="22"/>
              </w:rPr>
              <w:t xml:space="preserve"> differing opinions on the patient’s care</w:t>
            </w:r>
          </w:p>
          <w:p w14:paraId="40EDE5F3" w14:textId="77777777" w:rsidR="00417FCC" w:rsidRPr="00760C36" w:rsidRDefault="00417FCC" w:rsidP="00417FCC">
            <w:pPr>
              <w:pStyle w:val="CommentText"/>
              <w:spacing w:after="0"/>
              <w:rPr>
                <w:rFonts w:ascii="Arial" w:hAnsi="Arial" w:cs="Arial"/>
                <w:sz w:val="22"/>
                <w:szCs w:val="22"/>
              </w:rPr>
            </w:pPr>
          </w:p>
          <w:p w14:paraId="44A0C94B" w14:textId="3C27A55A" w:rsidR="00417FCC" w:rsidRDefault="00417FCC" w:rsidP="00417FCC">
            <w:pPr>
              <w:pStyle w:val="CommentText"/>
              <w:spacing w:after="0"/>
              <w:rPr>
                <w:rFonts w:ascii="Arial" w:hAnsi="Arial" w:cs="Arial"/>
                <w:sz w:val="22"/>
                <w:szCs w:val="22"/>
              </w:rPr>
            </w:pPr>
          </w:p>
          <w:p w14:paraId="57FF4FA0" w14:textId="77777777" w:rsidR="001F2EC5" w:rsidRPr="00760C36" w:rsidRDefault="001F2EC5" w:rsidP="00417FCC">
            <w:pPr>
              <w:pStyle w:val="CommentText"/>
              <w:spacing w:after="0"/>
              <w:rPr>
                <w:rFonts w:ascii="Arial" w:hAnsi="Arial" w:cs="Arial"/>
                <w:sz w:val="22"/>
                <w:szCs w:val="22"/>
              </w:rPr>
            </w:pPr>
          </w:p>
          <w:p w14:paraId="57B44A62" w14:textId="77777777" w:rsidR="00417FCC" w:rsidRPr="00760C36" w:rsidRDefault="007543C7"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Repeats</w:t>
            </w:r>
            <w:r w:rsidR="004D3D36" w:rsidRPr="00760C36">
              <w:rPr>
                <w:rFonts w:ascii="Arial" w:eastAsia="Arial" w:hAnsi="Arial" w:cs="Arial"/>
                <w:color w:val="000000" w:themeColor="text1"/>
                <w:sz w:val="22"/>
                <w:szCs w:val="22"/>
              </w:rPr>
              <w:t xml:space="preserve"> an</w:t>
            </w:r>
            <w:r w:rsidRPr="00760C36">
              <w:rPr>
                <w:rFonts w:ascii="Arial" w:eastAsia="Arial" w:hAnsi="Arial" w:cs="Arial"/>
                <w:color w:val="000000" w:themeColor="text1"/>
                <w:sz w:val="22"/>
                <w:szCs w:val="22"/>
              </w:rPr>
              <w:t xml:space="preserve"> </w:t>
            </w:r>
            <w:r w:rsidR="00DE07EC" w:rsidRPr="00760C36">
              <w:rPr>
                <w:rFonts w:ascii="Arial" w:eastAsia="Arial" w:hAnsi="Arial" w:cs="Arial"/>
                <w:color w:val="000000" w:themeColor="text1"/>
                <w:sz w:val="22"/>
                <w:szCs w:val="22"/>
              </w:rPr>
              <w:t xml:space="preserve">implicit bias test </w:t>
            </w:r>
            <w:r w:rsidRPr="00760C36">
              <w:rPr>
                <w:rFonts w:ascii="Arial" w:eastAsia="Arial" w:hAnsi="Arial" w:cs="Arial"/>
                <w:color w:val="000000" w:themeColor="text1"/>
                <w:sz w:val="22"/>
                <w:szCs w:val="22"/>
              </w:rPr>
              <w:t xml:space="preserve">after </w:t>
            </w:r>
            <w:r w:rsidR="004D3D36" w:rsidRPr="00760C36">
              <w:rPr>
                <w:rFonts w:ascii="Arial" w:eastAsia="Arial" w:hAnsi="Arial" w:cs="Arial"/>
                <w:color w:val="000000" w:themeColor="text1"/>
                <w:sz w:val="22"/>
                <w:szCs w:val="22"/>
              </w:rPr>
              <w:t xml:space="preserve">working to </w:t>
            </w:r>
            <w:r w:rsidR="008C0EDA" w:rsidRPr="00760C36">
              <w:rPr>
                <w:rFonts w:ascii="Arial" w:eastAsia="Arial" w:hAnsi="Arial" w:cs="Arial"/>
                <w:color w:val="000000" w:themeColor="text1"/>
                <w:sz w:val="22"/>
                <w:szCs w:val="22"/>
              </w:rPr>
              <w:t>address previously identified biases</w:t>
            </w:r>
          </w:p>
          <w:p w14:paraId="49F791C5" w14:textId="51662C0A" w:rsidR="008C0EDA" w:rsidRPr="00760C36" w:rsidRDefault="008C0EDA"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Attends workshops on implicit bias to gain insight</w:t>
            </w:r>
            <w:r w:rsidR="002808C0" w:rsidRPr="00760C36">
              <w:rPr>
                <w:rFonts w:ascii="Arial" w:eastAsia="Arial" w:hAnsi="Arial" w:cs="Arial"/>
                <w:color w:val="000000" w:themeColor="text1"/>
                <w:sz w:val="22"/>
                <w:szCs w:val="22"/>
              </w:rPr>
              <w:t xml:space="preserve"> into behaviors</w:t>
            </w:r>
          </w:p>
          <w:p w14:paraId="7199BF2B" w14:textId="77777777" w:rsidR="00793231" w:rsidRPr="00760C36" w:rsidRDefault="00793231" w:rsidP="00826576">
            <w:pPr>
              <w:pBdr>
                <w:top w:val="nil"/>
                <w:left w:val="nil"/>
                <w:bottom w:val="nil"/>
                <w:right w:val="nil"/>
                <w:between w:val="nil"/>
              </w:pBdr>
              <w:spacing w:after="0" w:line="240" w:lineRule="auto"/>
              <w:ind w:left="180"/>
              <w:rPr>
                <w:rFonts w:ascii="Arial" w:eastAsia="Arial" w:hAnsi="Arial" w:cs="Arial"/>
              </w:rPr>
            </w:pPr>
          </w:p>
        </w:tc>
      </w:tr>
      <w:tr w:rsidR="00C21512" w:rsidRPr="00760C36" w14:paraId="22873158" w14:textId="77777777" w:rsidTr="1B24BE6D">
        <w:tc>
          <w:tcPr>
            <w:tcW w:w="4950" w:type="dxa"/>
            <w:tcBorders>
              <w:top w:val="single" w:sz="4" w:space="0" w:color="000000" w:themeColor="text1"/>
              <w:bottom w:val="single" w:sz="4" w:space="0" w:color="000000" w:themeColor="text1"/>
            </w:tcBorders>
            <w:shd w:val="clear" w:color="auto" w:fill="C9C9C9"/>
          </w:tcPr>
          <w:p w14:paraId="255012A4"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1F2EC5" w:rsidRPr="001F2EC5">
              <w:rPr>
                <w:rFonts w:ascii="Arial" w:eastAsia="Arial" w:hAnsi="Arial" w:cs="Arial"/>
                <w:i/>
              </w:rPr>
              <w:t>Mentors others in situational awareness and critical self-reflection to consistently develop positive therapeutic relationships</w:t>
            </w:r>
          </w:p>
          <w:p w14:paraId="0BE7D2EE" w14:textId="77777777" w:rsidR="001F2EC5" w:rsidRPr="001F2EC5" w:rsidRDefault="001F2EC5" w:rsidP="001F2EC5">
            <w:pPr>
              <w:spacing w:after="0" w:line="240" w:lineRule="auto"/>
              <w:rPr>
                <w:rFonts w:ascii="Arial" w:eastAsia="Arial" w:hAnsi="Arial" w:cs="Arial"/>
                <w:i/>
              </w:rPr>
            </w:pPr>
          </w:p>
          <w:p w14:paraId="70D86FFC" w14:textId="760515F1" w:rsidR="00793231" w:rsidRPr="00760C36" w:rsidRDefault="001F2EC5" w:rsidP="001F2EC5">
            <w:pPr>
              <w:spacing w:after="0" w:line="240" w:lineRule="auto"/>
              <w:rPr>
                <w:rFonts w:ascii="Arial" w:eastAsia="Arial" w:hAnsi="Arial" w:cs="Arial"/>
                <w:i/>
              </w:rPr>
            </w:pPr>
            <w:r w:rsidRPr="001F2EC5">
              <w:rPr>
                <w:rFonts w:ascii="Arial" w:eastAsia="Arial" w:hAnsi="Arial" w:cs="Arial"/>
                <w:i/>
              </w:rPr>
              <w:lastRenderedPageBreak/>
              <w:t>Role models self-awareness practice while identifying teaching a contextual approach to minimize communication barriers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FF88A1" w14:textId="25B0EAD5" w:rsidR="001F2EC5" w:rsidRDefault="00606B4E" w:rsidP="001F2EC5">
            <w:pPr>
              <w:pStyle w:val="CommentText"/>
              <w:spacing w:after="0"/>
              <w:rPr>
                <w:rFonts w:ascii="Arial" w:eastAsia="Arial" w:hAnsi="Arial" w:cs="Arial"/>
                <w:color w:val="000000" w:themeColor="text1"/>
                <w:sz w:val="22"/>
                <w:szCs w:val="22"/>
              </w:rPr>
            </w:pPr>
            <w:r w:rsidRPr="00606B4E">
              <w:rPr>
                <w:rFonts w:ascii="Arial" w:eastAsia="Arial" w:hAnsi="Arial" w:cs="Arial"/>
                <w:color w:val="000000" w:themeColor="text1"/>
                <w:sz w:val="22"/>
                <w:szCs w:val="22"/>
              </w:rPr>
              <w:lastRenderedPageBreak/>
              <w:t>Leads discussions on self-reflection and how it can improve care</w:t>
            </w:r>
          </w:p>
          <w:p w14:paraId="07039059" w14:textId="77777777" w:rsidR="001F2EC5" w:rsidRPr="00760C36" w:rsidRDefault="001F2EC5" w:rsidP="001F2EC5">
            <w:pPr>
              <w:pStyle w:val="CommentText"/>
              <w:spacing w:after="0"/>
              <w:rPr>
                <w:rFonts w:ascii="Arial" w:hAnsi="Arial" w:cs="Arial"/>
                <w:sz w:val="22"/>
                <w:szCs w:val="22"/>
              </w:rPr>
            </w:pPr>
          </w:p>
          <w:p w14:paraId="29DD1BFB" w14:textId="14B553C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Is an example to others of leading shared decision making with clear recommendations to patients and families even in more complex clinical situations</w:t>
            </w:r>
          </w:p>
        </w:tc>
      </w:tr>
      <w:tr w:rsidR="00EC270E" w:rsidRPr="00760C36" w14:paraId="79C416DC" w14:textId="77777777" w:rsidTr="1B24BE6D">
        <w:tc>
          <w:tcPr>
            <w:tcW w:w="4950" w:type="dxa"/>
            <w:shd w:val="clear" w:color="auto" w:fill="FFD965"/>
          </w:tcPr>
          <w:p w14:paraId="377CC98C"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lastRenderedPageBreak/>
              <w:t>Assessment Models or Tools</w:t>
            </w:r>
          </w:p>
        </w:tc>
        <w:tc>
          <w:tcPr>
            <w:tcW w:w="9175" w:type="dxa"/>
            <w:shd w:val="clear" w:color="auto" w:fill="FFD965"/>
          </w:tcPr>
          <w:p w14:paraId="08E4E8E4"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Direct observation</w:t>
            </w:r>
          </w:p>
          <w:p w14:paraId="07D5FB4A" w14:textId="77777777" w:rsidR="00417FCC" w:rsidRPr="00760C36" w:rsidRDefault="00011A89"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Multisource feedback</w:t>
            </w:r>
          </w:p>
          <w:p w14:paraId="7DD52C2C"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Self-assessment including self-reflection exercises</w:t>
            </w:r>
          </w:p>
          <w:p w14:paraId="6AAC9459" w14:textId="4D5981C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Standardized patients or structured case discussions</w:t>
            </w:r>
          </w:p>
        </w:tc>
      </w:tr>
      <w:tr w:rsidR="00EC270E" w:rsidRPr="00760C36" w14:paraId="150F4E4A" w14:textId="77777777" w:rsidTr="1B24BE6D">
        <w:tc>
          <w:tcPr>
            <w:tcW w:w="4950" w:type="dxa"/>
            <w:shd w:val="clear" w:color="auto" w:fill="8DB3E2" w:themeFill="text2" w:themeFillTint="66"/>
          </w:tcPr>
          <w:p w14:paraId="72ADF1C7"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162142E0" w14:textId="51BD1AD6"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0755EB5C" w14:textId="77777777" w:rsidTr="1B24BE6D">
        <w:trPr>
          <w:trHeight w:val="80"/>
        </w:trPr>
        <w:tc>
          <w:tcPr>
            <w:tcW w:w="4950" w:type="dxa"/>
            <w:shd w:val="clear" w:color="auto" w:fill="A8D08D"/>
          </w:tcPr>
          <w:p w14:paraId="073B283B" w14:textId="77777777" w:rsidR="00793231" w:rsidRPr="00760C36" w:rsidRDefault="00DE07EC" w:rsidP="00826576">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034F0842" w14:textId="77777777" w:rsidR="00CB7332" w:rsidRPr="00760C36" w:rsidRDefault="00CB7332" w:rsidP="00CB7332">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Laidlaw A, Hart J. Communication skills: an essential component of medical curricula. Part I: Assessment of clinical communication: AMEE Guide No. 51. </w:t>
            </w:r>
            <w:r w:rsidRPr="00760C36">
              <w:rPr>
                <w:rFonts w:ascii="Arial" w:eastAsia="Arial" w:hAnsi="Arial" w:cs="Arial"/>
                <w:i/>
                <w:color w:val="000000" w:themeColor="text1"/>
                <w:sz w:val="22"/>
                <w:szCs w:val="22"/>
              </w:rPr>
              <w:t>Med Teach</w:t>
            </w:r>
            <w:r w:rsidRPr="00760C36">
              <w:rPr>
                <w:rFonts w:ascii="Arial" w:eastAsia="Arial" w:hAnsi="Arial" w:cs="Arial"/>
                <w:color w:val="000000" w:themeColor="text1"/>
                <w:sz w:val="22"/>
                <w:szCs w:val="22"/>
              </w:rPr>
              <w:t>. 2011;33(</w:t>
            </w:r>
            <w:r w:rsidRPr="00760C36">
              <w:rPr>
                <w:rFonts w:ascii="Arial" w:eastAsia="Arial" w:hAnsi="Arial" w:cs="Arial"/>
                <w:sz w:val="22"/>
                <w:szCs w:val="22"/>
              </w:rPr>
              <w:t xml:space="preserve">1):6-8. </w:t>
            </w:r>
            <w:hyperlink r:id="rId72" w:history="1">
              <w:r w:rsidRPr="00760C36">
                <w:rPr>
                  <w:rStyle w:val="Hyperlink"/>
                  <w:rFonts w:ascii="Arial" w:eastAsia="Arial" w:hAnsi="Arial" w:cs="Arial"/>
                  <w:sz w:val="22"/>
                  <w:szCs w:val="22"/>
                </w:rPr>
                <w:t>https://www.researchgate.net/publication/49706184_Communication_skills_An_essential_component_of_medical_curricula_Part_I_Assessment_of_clinical_communication_AMEE_Guide_No_511</w:t>
              </w:r>
            </w:hyperlink>
            <w:r w:rsidRPr="00760C36">
              <w:rPr>
                <w:rFonts w:ascii="Arial" w:eastAsia="Arial" w:hAnsi="Arial" w:cs="Arial"/>
                <w:sz w:val="22"/>
                <w:szCs w:val="22"/>
              </w:rPr>
              <w:t>. 2021.</w:t>
            </w:r>
          </w:p>
          <w:p w14:paraId="66100A64" w14:textId="77777777" w:rsidR="00CB7332" w:rsidRPr="00760C36" w:rsidRDefault="00CB7332" w:rsidP="00CB7332">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Makoul</w:t>
            </w:r>
            <w:proofErr w:type="spellEnd"/>
            <w:r w:rsidRPr="00760C36">
              <w:rPr>
                <w:rFonts w:ascii="Arial" w:eastAsia="Arial" w:hAnsi="Arial" w:cs="Arial"/>
                <w:sz w:val="22"/>
                <w:szCs w:val="22"/>
              </w:rPr>
              <w:t xml:space="preserve"> G. Essential elements of communication in medical encounters: The Kalamazoo consensus statement. </w:t>
            </w:r>
            <w:proofErr w:type="spellStart"/>
            <w:r w:rsidRPr="00760C36">
              <w:rPr>
                <w:rFonts w:ascii="Arial" w:eastAsia="Arial" w:hAnsi="Arial" w:cs="Arial"/>
                <w:i/>
                <w:sz w:val="22"/>
                <w:szCs w:val="22"/>
              </w:rPr>
              <w:t>Acad</w:t>
            </w:r>
            <w:proofErr w:type="spellEnd"/>
            <w:r w:rsidRPr="00760C36">
              <w:rPr>
                <w:rFonts w:ascii="Arial" w:eastAsia="Arial" w:hAnsi="Arial" w:cs="Arial"/>
                <w:i/>
                <w:sz w:val="22"/>
                <w:szCs w:val="22"/>
              </w:rPr>
              <w:t xml:space="preserve"> Med</w:t>
            </w:r>
            <w:r w:rsidRPr="00760C36">
              <w:rPr>
                <w:rFonts w:ascii="Arial" w:eastAsia="Arial" w:hAnsi="Arial" w:cs="Arial"/>
                <w:sz w:val="22"/>
                <w:szCs w:val="22"/>
              </w:rPr>
              <w:t xml:space="preserve">. 2001;76(4):390-393. </w:t>
            </w:r>
            <w:hyperlink r:id="rId73" w:history="1">
              <w:r w:rsidRPr="00760C36">
                <w:rPr>
                  <w:rStyle w:val="Hyperlink"/>
                  <w:rFonts w:ascii="Arial" w:eastAsia="Arial" w:hAnsi="Arial" w:cs="Arial"/>
                  <w:sz w:val="22"/>
                  <w:szCs w:val="22"/>
                </w:rPr>
                <w:t>https://www.researchgate.net/publication/264544600_Essential_elements_of_communication_in_medical_encounters_The_Kalamazoo_Consensus_Statement</w:t>
              </w:r>
            </w:hyperlink>
            <w:r w:rsidRPr="00760C36">
              <w:rPr>
                <w:rFonts w:ascii="Arial" w:eastAsia="Arial" w:hAnsi="Arial" w:cs="Arial"/>
                <w:sz w:val="22"/>
                <w:szCs w:val="22"/>
              </w:rPr>
              <w:t>. 2021.</w:t>
            </w:r>
          </w:p>
          <w:p w14:paraId="56E9403A" w14:textId="77777777" w:rsidR="00CB7332" w:rsidRPr="00760C36" w:rsidRDefault="00CB7332" w:rsidP="00CB7332">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Makoul</w:t>
            </w:r>
            <w:proofErr w:type="spellEnd"/>
            <w:r w:rsidRPr="00760C36">
              <w:rPr>
                <w:rFonts w:ascii="Arial" w:eastAsia="Arial" w:hAnsi="Arial" w:cs="Arial"/>
                <w:sz w:val="22"/>
                <w:szCs w:val="22"/>
              </w:rPr>
              <w:t xml:space="preserve"> G. The SEGUE Framework for teaching and assessing communication skills. </w:t>
            </w:r>
            <w:r w:rsidRPr="00760C36">
              <w:rPr>
                <w:rFonts w:ascii="Arial" w:eastAsia="Arial" w:hAnsi="Arial" w:cs="Arial"/>
                <w:i/>
                <w:iCs/>
                <w:sz w:val="22"/>
                <w:szCs w:val="22"/>
              </w:rPr>
              <w:t xml:space="preserve">Patient Educ </w:t>
            </w:r>
            <w:proofErr w:type="spellStart"/>
            <w:r w:rsidRPr="00760C36">
              <w:rPr>
                <w:rFonts w:ascii="Arial" w:eastAsia="Arial" w:hAnsi="Arial" w:cs="Arial"/>
                <w:i/>
                <w:iCs/>
                <w:sz w:val="22"/>
                <w:szCs w:val="22"/>
              </w:rPr>
              <w:t>Couns</w:t>
            </w:r>
            <w:proofErr w:type="spellEnd"/>
            <w:r w:rsidRPr="00760C36">
              <w:rPr>
                <w:rFonts w:ascii="Arial" w:eastAsia="Arial" w:hAnsi="Arial" w:cs="Arial"/>
                <w:sz w:val="22"/>
                <w:szCs w:val="22"/>
              </w:rPr>
              <w:t xml:space="preserve">. 2001;45(1):23-34. </w:t>
            </w:r>
            <w:hyperlink r:id="rId74" w:history="1">
              <w:r w:rsidRPr="00760C36">
                <w:rPr>
                  <w:rStyle w:val="Hyperlink"/>
                  <w:rFonts w:ascii="Arial" w:eastAsia="Arial" w:hAnsi="Arial" w:cs="Arial"/>
                  <w:sz w:val="22"/>
                  <w:szCs w:val="22"/>
                </w:rPr>
                <w:t>https://www.researchgate.net/publication/11748796_The_SEGUE_Framework_for_teaching_and_assessing_communication_skills</w:t>
              </w:r>
            </w:hyperlink>
            <w:r w:rsidRPr="00760C36">
              <w:rPr>
                <w:rFonts w:ascii="Arial" w:eastAsia="Arial" w:hAnsi="Arial" w:cs="Arial"/>
                <w:sz w:val="22"/>
                <w:szCs w:val="22"/>
              </w:rPr>
              <w:t>. 2021.</w:t>
            </w:r>
          </w:p>
          <w:p w14:paraId="6317138D" w14:textId="5B1BDC8F" w:rsidR="00CB7332" w:rsidRPr="00760C36" w:rsidRDefault="00CB7332" w:rsidP="00CB7332">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Symons AB, Swanson A, McGuigan D, </w:t>
            </w:r>
            <w:proofErr w:type="spellStart"/>
            <w:r w:rsidRPr="00760C36">
              <w:rPr>
                <w:rFonts w:ascii="Arial" w:eastAsia="Arial" w:hAnsi="Arial" w:cs="Arial"/>
                <w:sz w:val="22"/>
                <w:szCs w:val="22"/>
              </w:rPr>
              <w:t>Orrange</w:t>
            </w:r>
            <w:proofErr w:type="spellEnd"/>
            <w:r w:rsidRPr="00760C36">
              <w:rPr>
                <w:rFonts w:ascii="Arial" w:eastAsia="Arial" w:hAnsi="Arial" w:cs="Arial"/>
                <w:sz w:val="22"/>
                <w:szCs w:val="22"/>
              </w:rPr>
              <w:t xml:space="preserve"> S, </w:t>
            </w:r>
            <w:proofErr w:type="spellStart"/>
            <w:r w:rsidRPr="00760C36">
              <w:rPr>
                <w:rFonts w:ascii="Arial" w:eastAsia="Arial" w:hAnsi="Arial" w:cs="Arial"/>
                <w:sz w:val="22"/>
                <w:szCs w:val="22"/>
              </w:rPr>
              <w:t>Akl</w:t>
            </w:r>
            <w:proofErr w:type="spellEnd"/>
            <w:r w:rsidRPr="00760C36">
              <w:rPr>
                <w:rFonts w:ascii="Arial" w:eastAsia="Arial" w:hAnsi="Arial" w:cs="Arial"/>
                <w:sz w:val="22"/>
                <w:szCs w:val="22"/>
              </w:rPr>
              <w:t xml:space="preserve"> EA. A tool for self-assessment of communication skills and professionalism in residents. </w:t>
            </w:r>
            <w:r w:rsidRPr="00760C36">
              <w:rPr>
                <w:rFonts w:ascii="Arial" w:eastAsia="Arial" w:hAnsi="Arial" w:cs="Arial"/>
                <w:i/>
                <w:iCs/>
                <w:sz w:val="22"/>
                <w:szCs w:val="22"/>
              </w:rPr>
              <w:t>BMC Med Educ</w:t>
            </w:r>
            <w:r w:rsidRPr="00760C36">
              <w:rPr>
                <w:rFonts w:ascii="Arial" w:eastAsia="Arial" w:hAnsi="Arial" w:cs="Arial"/>
                <w:sz w:val="22"/>
                <w:szCs w:val="22"/>
              </w:rPr>
              <w:t xml:space="preserve">. 2009;9:1. </w:t>
            </w:r>
            <w:hyperlink r:id="rId75" w:history="1">
              <w:r w:rsidRPr="00760C36">
                <w:rPr>
                  <w:rStyle w:val="Hyperlink"/>
                  <w:rFonts w:ascii="Arial" w:eastAsia="Arial" w:hAnsi="Arial" w:cs="Arial"/>
                  <w:sz w:val="22"/>
                  <w:szCs w:val="22"/>
                </w:rPr>
                <w:t>https://bmcmededuc.biomedcentral.com/articles/10.1186/1472-6920-9-1</w:t>
              </w:r>
            </w:hyperlink>
            <w:r w:rsidRPr="00760C36">
              <w:rPr>
                <w:rFonts w:ascii="Arial" w:eastAsia="Arial" w:hAnsi="Arial" w:cs="Arial"/>
                <w:sz w:val="22"/>
                <w:szCs w:val="22"/>
              </w:rPr>
              <w:t>. 2021.</w:t>
            </w:r>
          </w:p>
        </w:tc>
      </w:tr>
    </w:tbl>
    <w:p w14:paraId="0632D874" w14:textId="451B231B" w:rsidR="00793231" w:rsidRDefault="00793231" w:rsidP="00826576">
      <w:pPr>
        <w:spacing w:after="0" w:line="240" w:lineRule="auto"/>
        <w:ind w:hanging="180"/>
        <w:rPr>
          <w:rFonts w:ascii="Arial" w:eastAsia="Arial" w:hAnsi="Arial" w:cs="Arial"/>
        </w:rPr>
      </w:pPr>
    </w:p>
    <w:p w14:paraId="67A69E2C" w14:textId="3305CEBC" w:rsidR="00793231" w:rsidRPr="00417FCC" w:rsidRDefault="00215020" w:rsidP="00417FCC">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752CACA5" w14:textId="77777777" w:rsidTr="1B24BE6D">
        <w:trPr>
          <w:trHeight w:val="760"/>
        </w:trPr>
        <w:tc>
          <w:tcPr>
            <w:tcW w:w="14125" w:type="dxa"/>
            <w:gridSpan w:val="2"/>
            <w:shd w:val="clear" w:color="auto" w:fill="9CC3E5"/>
          </w:tcPr>
          <w:p w14:paraId="7E0EFB7C" w14:textId="77777777" w:rsidR="00793231" w:rsidRPr="00760C36" w:rsidRDefault="00DE07EC" w:rsidP="00826576">
            <w:pPr>
              <w:keepNext/>
              <w:pBdr>
                <w:top w:val="nil"/>
                <w:left w:val="nil"/>
                <w:bottom w:val="nil"/>
                <w:right w:val="nil"/>
                <w:between w:val="nil"/>
              </w:pBdr>
              <w:spacing w:after="0" w:line="240" w:lineRule="auto"/>
              <w:jc w:val="center"/>
              <w:rPr>
                <w:rFonts w:ascii="Arial" w:eastAsia="Arial" w:hAnsi="Arial" w:cs="Arial"/>
                <w:b/>
                <w:color w:val="000000"/>
              </w:rPr>
            </w:pPr>
            <w:bookmarkStart w:id="31" w:name="_Hlk65077014"/>
            <w:r w:rsidRPr="00760C36">
              <w:rPr>
                <w:rFonts w:ascii="Arial" w:eastAsia="Arial" w:hAnsi="Arial" w:cs="Arial"/>
                <w:b/>
              </w:rPr>
              <w:lastRenderedPageBreak/>
              <w:t xml:space="preserve">Interpersonal and Communication Skills 2: Patient and Family Education </w:t>
            </w:r>
          </w:p>
          <w:bookmarkEnd w:id="31"/>
          <w:p w14:paraId="1FD2CDC4" w14:textId="6878C201" w:rsidR="00793231" w:rsidRPr="00760C36" w:rsidRDefault="00DE07EC" w:rsidP="002B6B93">
            <w:pPr>
              <w:spacing w:after="0" w:line="240" w:lineRule="auto"/>
              <w:ind w:left="187"/>
              <w:rPr>
                <w:rFonts w:ascii="Arial" w:eastAsia="Arial" w:hAnsi="Arial" w:cs="Arial"/>
                <w:b/>
                <w:color w:val="000000"/>
              </w:rPr>
            </w:pPr>
            <w:r w:rsidRPr="00760C36">
              <w:rPr>
                <w:rFonts w:ascii="Arial" w:eastAsia="Arial" w:hAnsi="Arial" w:cs="Arial"/>
                <w:b/>
              </w:rPr>
              <w:t xml:space="preserve">Overall Intent: </w:t>
            </w:r>
            <w:r w:rsidR="00FF092A" w:rsidRPr="00760C36">
              <w:rPr>
                <w:rFonts w:ascii="Arial" w:eastAsia="Arial" w:hAnsi="Arial" w:cs="Arial"/>
              </w:rPr>
              <w:t>To effectively educate patients and use</w:t>
            </w:r>
            <w:r w:rsidRPr="00760C36">
              <w:rPr>
                <w:rFonts w:ascii="Arial" w:eastAsia="Arial" w:hAnsi="Arial" w:cs="Arial"/>
              </w:rPr>
              <w:t xml:space="preserve"> shared decision</w:t>
            </w:r>
            <w:r w:rsidR="00130568" w:rsidRPr="00760C36">
              <w:rPr>
                <w:rFonts w:ascii="Arial" w:eastAsia="Arial" w:hAnsi="Arial" w:cs="Arial"/>
              </w:rPr>
              <w:t xml:space="preserve"> </w:t>
            </w:r>
            <w:r w:rsidRPr="00760C36">
              <w:rPr>
                <w:rFonts w:ascii="Arial" w:eastAsia="Arial" w:hAnsi="Arial" w:cs="Arial"/>
              </w:rPr>
              <w:t xml:space="preserve">making to improve outcomes </w:t>
            </w:r>
          </w:p>
        </w:tc>
      </w:tr>
      <w:tr w:rsidR="00EC270E" w:rsidRPr="00760C36" w14:paraId="60C57EF5" w14:textId="77777777" w:rsidTr="1B24BE6D">
        <w:tc>
          <w:tcPr>
            <w:tcW w:w="4950" w:type="dxa"/>
            <w:shd w:val="clear" w:color="auto" w:fill="FAC090"/>
          </w:tcPr>
          <w:p w14:paraId="4DE82AFB" w14:textId="77777777" w:rsidR="00793231" w:rsidRPr="00760C36" w:rsidRDefault="00DE07EC" w:rsidP="00826576">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5EC5AE88" w14:textId="77777777" w:rsidR="00793231" w:rsidRPr="00760C36" w:rsidRDefault="00DE07EC" w:rsidP="00826576">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C21512" w:rsidRPr="00760C36" w14:paraId="16CC6560" w14:textId="77777777" w:rsidTr="1B24BE6D">
        <w:tc>
          <w:tcPr>
            <w:tcW w:w="4950" w:type="dxa"/>
            <w:tcBorders>
              <w:top w:val="single" w:sz="4" w:space="0" w:color="000000" w:themeColor="text1"/>
              <w:bottom w:val="single" w:sz="4" w:space="0" w:color="000000" w:themeColor="text1"/>
            </w:tcBorders>
            <w:shd w:val="clear" w:color="auto" w:fill="C9C9C9"/>
          </w:tcPr>
          <w:p w14:paraId="00F9DA5E" w14:textId="77777777" w:rsidR="001F2EC5" w:rsidRPr="001F2EC5" w:rsidRDefault="00DE07EC" w:rsidP="001F2EC5">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1F2EC5" w:rsidRPr="001F2EC5">
              <w:rPr>
                <w:rFonts w:ascii="Arial" w:eastAsia="Arial" w:hAnsi="Arial" w:cs="Arial"/>
                <w:i/>
                <w:color w:val="000000" w:themeColor="text1"/>
              </w:rPr>
              <w:t>Recognizes link between patient outcomes and education</w:t>
            </w:r>
          </w:p>
          <w:p w14:paraId="5E755746" w14:textId="77777777" w:rsidR="001F2EC5" w:rsidRPr="001F2EC5" w:rsidRDefault="001F2EC5" w:rsidP="001F2EC5">
            <w:pPr>
              <w:spacing w:after="0" w:line="240" w:lineRule="auto"/>
              <w:rPr>
                <w:rFonts w:ascii="Arial" w:eastAsia="Arial" w:hAnsi="Arial" w:cs="Arial"/>
                <w:i/>
                <w:color w:val="000000" w:themeColor="text1"/>
              </w:rPr>
            </w:pPr>
          </w:p>
          <w:p w14:paraId="20FBFEF0" w14:textId="56A1F544" w:rsidR="00793231" w:rsidRPr="00760C36" w:rsidRDefault="001F2EC5" w:rsidP="001F2EC5">
            <w:pPr>
              <w:spacing w:after="0" w:line="240" w:lineRule="auto"/>
              <w:rPr>
                <w:rFonts w:ascii="Arial" w:eastAsia="Arial" w:hAnsi="Arial" w:cs="Arial"/>
                <w:i/>
                <w:color w:val="000000"/>
              </w:rPr>
            </w:pPr>
            <w:r w:rsidRPr="001F2EC5">
              <w:rPr>
                <w:rFonts w:ascii="Arial" w:eastAsia="Arial" w:hAnsi="Arial" w:cs="Arial"/>
                <w:i/>
                <w:color w:val="000000" w:themeColor="text1"/>
              </w:rPr>
              <w:t>Identifies the need to adjust communication strategies based on each patient’s/patient’s family’s expectations and understanding of their health status and treatment options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F6E7A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Recognizes that the patient should understand their diagnosis of epilepsy and the importance of taking their medication to prevent seizures</w:t>
            </w:r>
          </w:p>
          <w:p w14:paraId="4120BACE" w14:textId="77777777" w:rsidR="00417FCC" w:rsidRPr="00760C36" w:rsidRDefault="00417FCC" w:rsidP="00417FCC">
            <w:pPr>
              <w:pStyle w:val="CommentText"/>
              <w:spacing w:after="0"/>
              <w:rPr>
                <w:rFonts w:ascii="Arial" w:hAnsi="Arial" w:cs="Arial"/>
                <w:sz w:val="22"/>
                <w:szCs w:val="22"/>
              </w:rPr>
            </w:pPr>
          </w:p>
          <w:p w14:paraId="10AEA3BE" w14:textId="74DA727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Knows when to provide information to families in their native language about seizures to better inform them about their child’s epilepsy</w:t>
            </w:r>
          </w:p>
        </w:tc>
      </w:tr>
      <w:tr w:rsidR="00C21512" w:rsidRPr="00760C36" w14:paraId="311BC8DF" w14:textId="77777777" w:rsidTr="1B24BE6D">
        <w:tc>
          <w:tcPr>
            <w:tcW w:w="4950" w:type="dxa"/>
            <w:tcBorders>
              <w:top w:val="single" w:sz="4" w:space="0" w:color="000000" w:themeColor="text1"/>
              <w:bottom w:val="single" w:sz="4" w:space="0" w:color="000000" w:themeColor="text1"/>
            </w:tcBorders>
            <w:shd w:val="clear" w:color="auto" w:fill="C9C9C9"/>
          </w:tcPr>
          <w:p w14:paraId="01C980FC"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1F2EC5" w:rsidRPr="001F2EC5">
              <w:rPr>
                <w:rFonts w:ascii="Arial" w:eastAsia="Arial" w:hAnsi="Arial" w:cs="Arial"/>
                <w:i/>
              </w:rPr>
              <w:t>Describes methods for effective patient and patient family education</w:t>
            </w:r>
          </w:p>
          <w:p w14:paraId="6F5D1AA5" w14:textId="77777777" w:rsidR="001F2EC5" w:rsidRPr="001F2EC5" w:rsidRDefault="001F2EC5" w:rsidP="001F2EC5">
            <w:pPr>
              <w:spacing w:after="0" w:line="240" w:lineRule="auto"/>
              <w:rPr>
                <w:rFonts w:ascii="Arial" w:eastAsia="Arial" w:hAnsi="Arial" w:cs="Arial"/>
                <w:i/>
              </w:rPr>
            </w:pPr>
          </w:p>
          <w:p w14:paraId="4ADB022B" w14:textId="61D40F85"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Organizes and initiates communication with patients and their families by introducing stakeholders, setting the agenda, clarifying expectations, and verifying understanding of the clinical situation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156902" w14:textId="28782C1B"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Tells a</w:t>
            </w:r>
            <w:r w:rsidR="0033467D">
              <w:rPr>
                <w:rFonts w:ascii="Arial" w:eastAsia="Arial" w:hAnsi="Arial" w:cs="Arial"/>
                <w:sz w:val="22"/>
                <w:szCs w:val="22"/>
              </w:rPr>
              <w:t xml:space="preserve"> more</w:t>
            </w:r>
            <w:r w:rsidRPr="00760C36">
              <w:rPr>
                <w:rFonts w:ascii="Arial" w:eastAsia="Arial" w:hAnsi="Arial" w:cs="Arial"/>
                <w:sz w:val="22"/>
                <w:szCs w:val="22"/>
              </w:rPr>
              <w:t xml:space="preserve"> junior resident how to access an appropriate seizure action plan </w:t>
            </w:r>
          </w:p>
          <w:p w14:paraId="488346A3" w14:textId="77777777" w:rsidR="00417FCC" w:rsidRPr="00760C36" w:rsidRDefault="00417FCC" w:rsidP="00417FCC">
            <w:pPr>
              <w:pStyle w:val="CommentText"/>
              <w:spacing w:after="0"/>
              <w:rPr>
                <w:rFonts w:ascii="Arial" w:hAnsi="Arial" w:cs="Arial"/>
                <w:sz w:val="22"/>
                <w:szCs w:val="22"/>
              </w:rPr>
            </w:pPr>
          </w:p>
          <w:p w14:paraId="11E6E2A7" w14:textId="77777777" w:rsidR="00417FCC" w:rsidRPr="00760C36" w:rsidRDefault="00417FCC" w:rsidP="00417FCC">
            <w:pPr>
              <w:pStyle w:val="CommentText"/>
              <w:spacing w:after="0"/>
              <w:rPr>
                <w:rFonts w:ascii="Arial" w:hAnsi="Arial" w:cs="Arial"/>
                <w:sz w:val="22"/>
                <w:szCs w:val="22"/>
              </w:rPr>
            </w:pPr>
          </w:p>
          <w:p w14:paraId="5FF0B9FB" w14:textId="6F39A7CA"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Coordinates additional teaching opportunities for families, such as a nursing teaching session about rescue medication for a patient with newly diagnosed epilepsy</w:t>
            </w:r>
          </w:p>
        </w:tc>
      </w:tr>
      <w:tr w:rsidR="00C21512" w:rsidRPr="00760C36" w14:paraId="55685C1A" w14:textId="77777777" w:rsidTr="1B24BE6D">
        <w:tc>
          <w:tcPr>
            <w:tcW w:w="4950" w:type="dxa"/>
            <w:tcBorders>
              <w:top w:val="single" w:sz="4" w:space="0" w:color="000000" w:themeColor="text1"/>
              <w:bottom w:val="single" w:sz="4" w:space="0" w:color="000000" w:themeColor="text1"/>
            </w:tcBorders>
            <w:shd w:val="clear" w:color="auto" w:fill="C9C9C9"/>
          </w:tcPr>
          <w:p w14:paraId="01C3C77E" w14:textId="77777777" w:rsidR="001F2EC5" w:rsidRPr="001F2EC5" w:rsidRDefault="00DE07EC" w:rsidP="001F2EC5">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1F2EC5" w:rsidRPr="001F2EC5">
              <w:rPr>
                <w:rFonts w:ascii="Arial" w:eastAsia="Arial" w:hAnsi="Arial" w:cs="Arial"/>
                <w:i/>
                <w:color w:val="000000" w:themeColor="text1"/>
              </w:rPr>
              <w:t>Educates patients and their families effectively in straightforward situations, including eliciting understanding of information provided</w:t>
            </w:r>
          </w:p>
          <w:p w14:paraId="4EC8E964" w14:textId="6F3114DA" w:rsidR="001F2EC5" w:rsidRDefault="001F2EC5" w:rsidP="001F2EC5">
            <w:pPr>
              <w:spacing w:after="0" w:line="240" w:lineRule="auto"/>
              <w:rPr>
                <w:rFonts w:ascii="Arial" w:eastAsia="Arial" w:hAnsi="Arial" w:cs="Arial"/>
                <w:i/>
                <w:color w:val="000000" w:themeColor="text1"/>
              </w:rPr>
            </w:pPr>
          </w:p>
          <w:p w14:paraId="48F9E535" w14:textId="77777777" w:rsidR="00A75828" w:rsidRPr="001F2EC5" w:rsidRDefault="00A75828" w:rsidP="001F2EC5">
            <w:pPr>
              <w:spacing w:after="0" w:line="240" w:lineRule="auto"/>
              <w:rPr>
                <w:rFonts w:ascii="Arial" w:eastAsia="Arial" w:hAnsi="Arial" w:cs="Arial"/>
                <w:i/>
                <w:color w:val="000000" w:themeColor="text1"/>
              </w:rPr>
            </w:pPr>
          </w:p>
          <w:p w14:paraId="70D2E5C8" w14:textId="0CAE7926" w:rsidR="00793231" w:rsidRPr="00760C36" w:rsidRDefault="001F2EC5" w:rsidP="001F2EC5">
            <w:pPr>
              <w:spacing w:after="0" w:line="240" w:lineRule="auto"/>
              <w:rPr>
                <w:rFonts w:ascii="Arial" w:eastAsia="Arial" w:hAnsi="Arial" w:cs="Arial"/>
                <w:i/>
                <w:color w:val="000000"/>
              </w:rPr>
            </w:pPr>
            <w:r w:rsidRPr="001F2EC5">
              <w:rPr>
                <w:rFonts w:ascii="Arial" w:eastAsia="Arial" w:hAnsi="Arial" w:cs="Arial"/>
                <w:i/>
                <w:color w:val="000000" w:themeColor="text1"/>
              </w:rPr>
              <w:t>Compassionately delivers medical information, elicits patient/family values, goals, and preferences,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45D7E6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Provides succinct and relevant family education which families find helpful and understandable </w:t>
            </w:r>
          </w:p>
          <w:p w14:paraId="20C4ABF8" w14:textId="77777777" w:rsidR="00417FCC" w:rsidRPr="00760C36" w:rsidRDefault="002C0469"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For a patient with cerebral palsy, educates the family about what is known and the limits of treatment saying, “I don’t know” when that is the case and follows up appropriately</w:t>
            </w:r>
          </w:p>
          <w:p w14:paraId="648C20A6" w14:textId="77777777" w:rsidR="00417FCC" w:rsidRPr="00760C36" w:rsidRDefault="00417FCC" w:rsidP="00417FCC">
            <w:pPr>
              <w:pStyle w:val="CommentText"/>
              <w:spacing w:after="0"/>
              <w:rPr>
                <w:rFonts w:ascii="Arial" w:hAnsi="Arial" w:cs="Arial"/>
                <w:sz w:val="22"/>
                <w:szCs w:val="22"/>
              </w:rPr>
            </w:pPr>
          </w:p>
          <w:p w14:paraId="46DE3371" w14:textId="0F2DACC6" w:rsidR="00793231" w:rsidRPr="00760C36" w:rsidRDefault="1B24BE6D" w:rsidP="00417FCC">
            <w:pPr>
              <w:pStyle w:val="CommentText"/>
              <w:numPr>
                <w:ilvl w:val="0"/>
                <w:numId w:val="27"/>
              </w:numPr>
              <w:spacing w:after="0"/>
              <w:ind w:left="180" w:hanging="180"/>
              <w:rPr>
                <w:rFonts w:ascii="Arial" w:hAnsi="Arial" w:cs="Arial"/>
                <w:sz w:val="22"/>
                <w:szCs w:val="22"/>
              </w:rPr>
            </w:pPr>
            <w:r w:rsidRPr="1B24BE6D">
              <w:rPr>
                <w:rFonts w:ascii="Arial" w:eastAsia="Arial" w:hAnsi="Arial" w:cs="Arial"/>
                <w:color w:val="000000" w:themeColor="text1"/>
                <w:sz w:val="22"/>
                <w:szCs w:val="22"/>
              </w:rPr>
              <w:t>Compassionately conveys education in a conversational manner without lecturing, and continually checks in (verbally or non-verbally) to confirm patient and families’</w:t>
            </w:r>
            <w:r w:rsidR="00E63EA4">
              <w:rPr>
                <w:rFonts w:ascii="Arial" w:eastAsia="Arial" w:hAnsi="Arial" w:cs="Arial"/>
                <w:color w:val="000000" w:themeColor="text1"/>
                <w:sz w:val="22"/>
                <w:szCs w:val="22"/>
              </w:rPr>
              <w:t xml:space="preserve"> </w:t>
            </w:r>
            <w:r w:rsidRPr="1B24BE6D">
              <w:rPr>
                <w:rFonts w:ascii="Arial" w:eastAsia="Arial" w:hAnsi="Arial" w:cs="Arial"/>
                <w:color w:val="000000" w:themeColor="text1"/>
                <w:sz w:val="22"/>
                <w:szCs w:val="22"/>
              </w:rPr>
              <w:t xml:space="preserve">understanding </w:t>
            </w:r>
          </w:p>
        </w:tc>
      </w:tr>
      <w:tr w:rsidR="00C21512" w:rsidRPr="00760C36" w14:paraId="4D213193" w14:textId="77777777" w:rsidTr="1B24BE6D">
        <w:tc>
          <w:tcPr>
            <w:tcW w:w="4950" w:type="dxa"/>
            <w:tcBorders>
              <w:top w:val="single" w:sz="4" w:space="0" w:color="000000" w:themeColor="text1"/>
              <w:bottom w:val="single" w:sz="4" w:space="0" w:color="000000" w:themeColor="text1"/>
            </w:tcBorders>
            <w:shd w:val="clear" w:color="auto" w:fill="C9C9C9"/>
          </w:tcPr>
          <w:p w14:paraId="3FBA9C76"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1F2EC5" w:rsidRPr="001F2EC5">
              <w:rPr>
                <w:rFonts w:ascii="Arial" w:eastAsia="Arial" w:hAnsi="Arial" w:cs="Arial"/>
                <w:i/>
              </w:rPr>
              <w:t>Educates patients and their families effectively in complex situations</w:t>
            </w:r>
          </w:p>
          <w:p w14:paraId="751142DD" w14:textId="77777777" w:rsidR="001F2EC5" w:rsidRPr="001F2EC5" w:rsidRDefault="001F2EC5" w:rsidP="001F2EC5">
            <w:pPr>
              <w:spacing w:after="0" w:line="240" w:lineRule="auto"/>
              <w:rPr>
                <w:rFonts w:ascii="Arial" w:eastAsia="Arial" w:hAnsi="Arial" w:cs="Arial"/>
                <w:i/>
              </w:rPr>
            </w:pPr>
          </w:p>
          <w:p w14:paraId="6D39C154" w14:textId="77777777" w:rsidR="001F2EC5" w:rsidRPr="001F2EC5" w:rsidRDefault="001F2EC5" w:rsidP="001F2EC5">
            <w:pPr>
              <w:spacing w:after="0" w:line="240" w:lineRule="auto"/>
              <w:rPr>
                <w:rFonts w:ascii="Arial" w:eastAsia="Arial" w:hAnsi="Arial" w:cs="Arial"/>
                <w:i/>
              </w:rPr>
            </w:pPr>
          </w:p>
          <w:p w14:paraId="2223FC1B" w14:textId="5BBA9419"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Uses shared decision making to align patient/family values, goals, and preferences with treatment options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454E7E" w14:textId="77777777" w:rsidR="00417FCC" w:rsidRPr="00760C36" w:rsidRDefault="002C0469"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For a patient with neuronal ceroid lipofuscinosis, educates the family about what is known and the limits of treatment saying, “I don’t know” when that is the case and follows up appropriately</w:t>
            </w:r>
          </w:p>
          <w:p w14:paraId="48DDF7AF" w14:textId="77777777" w:rsidR="00417FCC" w:rsidRPr="00760C36" w:rsidRDefault="00417FCC" w:rsidP="00417FCC">
            <w:pPr>
              <w:pStyle w:val="CommentText"/>
              <w:spacing w:after="0"/>
              <w:rPr>
                <w:rFonts w:ascii="Arial" w:hAnsi="Arial" w:cs="Arial"/>
                <w:sz w:val="22"/>
                <w:szCs w:val="22"/>
              </w:rPr>
            </w:pPr>
          </w:p>
          <w:p w14:paraId="53966EB0" w14:textId="79E1073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Elicits family preferences and formulates an appropriate treatment plan taking these preferences into consideration </w:t>
            </w:r>
          </w:p>
        </w:tc>
      </w:tr>
      <w:tr w:rsidR="00C21512" w:rsidRPr="00760C36" w14:paraId="085F6626" w14:textId="77777777" w:rsidTr="1B24BE6D">
        <w:tc>
          <w:tcPr>
            <w:tcW w:w="4950" w:type="dxa"/>
            <w:tcBorders>
              <w:top w:val="single" w:sz="4" w:space="0" w:color="000000" w:themeColor="text1"/>
              <w:bottom w:val="single" w:sz="4" w:space="0" w:color="000000" w:themeColor="text1"/>
            </w:tcBorders>
            <w:shd w:val="clear" w:color="auto" w:fill="C9C9C9"/>
          </w:tcPr>
          <w:p w14:paraId="02004831" w14:textId="77777777" w:rsidR="001F2EC5" w:rsidRPr="001F2EC5" w:rsidRDefault="00DE07EC" w:rsidP="001F2EC5">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1F2EC5" w:rsidRPr="001F2EC5">
              <w:rPr>
                <w:rFonts w:ascii="Arial" w:eastAsia="Arial" w:hAnsi="Arial" w:cs="Arial"/>
                <w:i/>
              </w:rPr>
              <w:t>Educates patients and their families in self-advocacy, community outreach, and activism</w:t>
            </w:r>
          </w:p>
          <w:p w14:paraId="1730C983" w14:textId="77777777" w:rsidR="001F2EC5" w:rsidRPr="001F2EC5" w:rsidRDefault="001F2EC5" w:rsidP="001F2EC5">
            <w:pPr>
              <w:spacing w:after="0" w:line="240" w:lineRule="auto"/>
              <w:rPr>
                <w:rFonts w:ascii="Arial" w:eastAsia="Arial" w:hAnsi="Arial" w:cs="Arial"/>
                <w:i/>
              </w:rPr>
            </w:pPr>
          </w:p>
          <w:p w14:paraId="4953275A" w14:textId="45AF6288" w:rsidR="00793231" w:rsidRPr="00760C36" w:rsidRDefault="001F2EC5" w:rsidP="001F2EC5">
            <w:pPr>
              <w:spacing w:after="0" w:line="240" w:lineRule="auto"/>
              <w:rPr>
                <w:rFonts w:ascii="Arial" w:eastAsia="Arial" w:hAnsi="Arial" w:cs="Arial"/>
                <w:i/>
              </w:rPr>
            </w:pPr>
            <w:r w:rsidRPr="001F2EC5">
              <w:rPr>
                <w:rFonts w:ascii="Arial" w:eastAsia="Arial" w:hAnsi="Arial" w:cs="Arial"/>
                <w:i/>
              </w:rPr>
              <w:t>Models shared decision making in patient/family communication, including those with a high degree of uncertainty/conflict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EFE0ED" w14:textId="25EA1B55"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Goes to local schools to educate students and staff</w:t>
            </w:r>
            <w:r w:rsidR="0033467D">
              <w:rPr>
                <w:rFonts w:ascii="Arial" w:eastAsia="Arial" w:hAnsi="Arial" w:cs="Arial"/>
                <w:sz w:val="22"/>
                <w:szCs w:val="22"/>
              </w:rPr>
              <w:t xml:space="preserve"> members</w:t>
            </w:r>
            <w:r w:rsidRPr="00760C36">
              <w:rPr>
                <w:rFonts w:ascii="Arial" w:eastAsia="Arial" w:hAnsi="Arial" w:cs="Arial"/>
                <w:sz w:val="22"/>
                <w:szCs w:val="22"/>
              </w:rPr>
              <w:t xml:space="preserve"> about epilepsy and seizure first aid</w:t>
            </w:r>
          </w:p>
          <w:p w14:paraId="0FDFA454" w14:textId="77777777" w:rsidR="00417FCC" w:rsidRPr="00760C36" w:rsidRDefault="00417FCC" w:rsidP="00417FCC">
            <w:pPr>
              <w:pStyle w:val="CommentText"/>
              <w:spacing w:after="0"/>
              <w:rPr>
                <w:rFonts w:ascii="Arial" w:hAnsi="Arial" w:cs="Arial"/>
                <w:sz w:val="22"/>
                <w:szCs w:val="22"/>
              </w:rPr>
            </w:pPr>
          </w:p>
          <w:p w14:paraId="3280DE05" w14:textId="77777777" w:rsidR="005F3B0E" w:rsidRPr="005F3B0E" w:rsidRDefault="005F3B0E" w:rsidP="005F3B0E">
            <w:pPr>
              <w:pStyle w:val="CommentText"/>
              <w:spacing w:after="0"/>
              <w:ind w:left="180"/>
              <w:rPr>
                <w:rFonts w:ascii="Arial" w:hAnsi="Arial" w:cs="Arial"/>
                <w:sz w:val="22"/>
                <w:szCs w:val="22"/>
              </w:rPr>
            </w:pPr>
          </w:p>
          <w:p w14:paraId="6E212398" w14:textId="58C9F137" w:rsidR="00793231" w:rsidRPr="00760C36" w:rsidRDefault="00773BA2"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The resident is seen as a </w:t>
            </w:r>
            <w:r w:rsidR="00470D68" w:rsidRPr="00760C36">
              <w:rPr>
                <w:rFonts w:ascii="Arial" w:eastAsia="Arial" w:hAnsi="Arial" w:cs="Arial"/>
                <w:sz w:val="22"/>
                <w:szCs w:val="22"/>
              </w:rPr>
              <w:t xml:space="preserve">positive </w:t>
            </w:r>
            <w:r w:rsidR="00F13671" w:rsidRPr="00760C36">
              <w:rPr>
                <w:rFonts w:ascii="Arial" w:eastAsia="Arial" w:hAnsi="Arial" w:cs="Arial"/>
                <w:sz w:val="22"/>
                <w:szCs w:val="22"/>
              </w:rPr>
              <w:t xml:space="preserve">role model for effective communication during </w:t>
            </w:r>
            <w:r w:rsidR="00BA1B85" w:rsidRPr="00760C36">
              <w:rPr>
                <w:rFonts w:ascii="Arial" w:eastAsia="Arial" w:hAnsi="Arial" w:cs="Arial"/>
                <w:sz w:val="22"/>
                <w:szCs w:val="22"/>
              </w:rPr>
              <w:t>an interdisciplinary family meeting</w:t>
            </w:r>
          </w:p>
        </w:tc>
      </w:tr>
      <w:tr w:rsidR="00EC270E" w:rsidRPr="00760C36" w14:paraId="7F06C57B" w14:textId="77777777" w:rsidTr="1B24BE6D">
        <w:tc>
          <w:tcPr>
            <w:tcW w:w="4950" w:type="dxa"/>
            <w:shd w:val="clear" w:color="auto" w:fill="FFD965"/>
          </w:tcPr>
          <w:p w14:paraId="4EDE70E2"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10DC8F7C"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235CDE65" w14:textId="77777777" w:rsidR="00417FCC" w:rsidRPr="00760C36" w:rsidRDefault="77C986EE"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Multisource feedback </w:t>
            </w:r>
          </w:p>
          <w:p w14:paraId="451F646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Self-assessment </w:t>
            </w:r>
          </w:p>
          <w:p w14:paraId="02F511CF"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Self-reflection </w:t>
            </w:r>
          </w:p>
          <w:p w14:paraId="541D31A7" w14:textId="4D77AB57"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Standardized patients or structured case discussions</w:t>
            </w:r>
          </w:p>
        </w:tc>
      </w:tr>
      <w:tr w:rsidR="00EC270E" w:rsidRPr="00760C36" w14:paraId="426C2FC4" w14:textId="77777777" w:rsidTr="1B24BE6D">
        <w:tc>
          <w:tcPr>
            <w:tcW w:w="4950" w:type="dxa"/>
            <w:shd w:val="clear" w:color="auto" w:fill="8DB3E2" w:themeFill="text2" w:themeFillTint="66"/>
          </w:tcPr>
          <w:p w14:paraId="41D2FC84"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62E1F1B" w14:textId="7E0E273E"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1C5B2F22" w14:textId="77777777" w:rsidTr="1B24BE6D">
        <w:trPr>
          <w:trHeight w:val="80"/>
        </w:trPr>
        <w:tc>
          <w:tcPr>
            <w:tcW w:w="4950" w:type="dxa"/>
            <w:shd w:val="clear" w:color="auto" w:fill="A8D08D"/>
          </w:tcPr>
          <w:p w14:paraId="4B714DB1"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7032E884" w14:textId="28452EFD" w:rsidR="00417FCC" w:rsidRPr="00760C36" w:rsidRDefault="00DE07EC" w:rsidP="00417FCC">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Jotterand</w:t>
            </w:r>
            <w:proofErr w:type="spellEnd"/>
            <w:r w:rsidRPr="00760C36">
              <w:rPr>
                <w:rFonts w:ascii="Arial" w:eastAsia="Arial" w:hAnsi="Arial" w:cs="Arial"/>
                <w:sz w:val="22"/>
                <w:szCs w:val="22"/>
              </w:rPr>
              <w:t xml:space="preserve"> F, </w:t>
            </w:r>
            <w:proofErr w:type="spellStart"/>
            <w:r w:rsidRPr="00760C36">
              <w:rPr>
                <w:rFonts w:ascii="Arial" w:eastAsia="Arial" w:hAnsi="Arial" w:cs="Arial"/>
                <w:sz w:val="22"/>
                <w:szCs w:val="22"/>
              </w:rPr>
              <w:t>Amodio</w:t>
            </w:r>
            <w:proofErr w:type="spellEnd"/>
            <w:r w:rsidRPr="00760C36">
              <w:rPr>
                <w:rFonts w:ascii="Arial" w:eastAsia="Arial" w:hAnsi="Arial" w:cs="Arial"/>
                <w:sz w:val="22"/>
                <w:szCs w:val="22"/>
              </w:rPr>
              <w:t xml:space="preserve"> A, </w:t>
            </w:r>
            <w:proofErr w:type="spellStart"/>
            <w:r w:rsidRPr="00760C36">
              <w:rPr>
                <w:rFonts w:ascii="Arial" w:eastAsia="Arial" w:hAnsi="Arial" w:cs="Arial"/>
                <w:sz w:val="22"/>
                <w:szCs w:val="22"/>
              </w:rPr>
              <w:t>Elger</w:t>
            </w:r>
            <w:proofErr w:type="spellEnd"/>
            <w:r w:rsidRPr="00760C36">
              <w:rPr>
                <w:rFonts w:ascii="Arial" w:eastAsia="Arial" w:hAnsi="Arial" w:cs="Arial"/>
                <w:sz w:val="22"/>
                <w:szCs w:val="22"/>
              </w:rPr>
              <w:t xml:space="preserve"> BS. Patient education as empowerment and self-</w:t>
            </w:r>
            <w:proofErr w:type="spellStart"/>
            <w:r w:rsidRPr="00760C36">
              <w:rPr>
                <w:rFonts w:ascii="Arial" w:eastAsia="Arial" w:hAnsi="Arial" w:cs="Arial"/>
                <w:sz w:val="22"/>
                <w:szCs w:val="22"/>
              </w:rPr>
              <w:t>rebiasing</w:t>
            </w:r>
            <w:proofErr w:type="spellEnd"/>
            <w:r w:rsidRPr="00760C36">
              <w:rPr>
                <w:rFonts w:ascii="Arial" w:eastAsia="Arial" w:hAnsi="Arial" w:cs="Arial"/>
                <w:sz w:val="22"/>
                <w:szCs w:val="22"/>
              </w:rPr>
              <w:t xml:space="preserve">. </w:t>
            </w:r>
            <w:r w:rsidRPr="00760C36">
              <w:rPr>
                <w:rFonts w:ascii="Arial" w:eastAsia="Arial" w:hAnsi="Arial" w:cs="Arial"/>
                <w:i/>
                <w:iCs/>
                <w:sz w:val="22"/>
                <w:szCs w:val="22"/>
              </w:rPr>
              <w:t>Med Health Care Philos</w:t>
            </w:r>
            <w:r w:rsidRPr="00760C36">
              <w:rPr>
                <w:rFonts w:ascii="Arial" w:eastAsia="Arial" w:hAnsi="Arial" w:cs="Arial"/>
                <w:sz w:val="22"/>
                <w:szCs w:val="22"/>
              </w:rPr>
              <w:t xml:space="preserve">. 2016;19(4):553-561. </w:t>
            </w:r>
            <w:hyperlink r:id="rId76" w:history="1">
              <w:r w:rsidR="00C871C3" w:rsidRPr="00760C36">
                <w:rPr>
                  <w:rStyle w:val="Hyperlink"/>
                  <w:rFonts w:ascii="Arial" w:eastAsia="Arial" w:hAnsi="Arial" w:cs="Arial"/>
                  <w:sz w:val="22"/>
                  <w:szCs w:val="22"/>
                </w:rPr>
                <w:t>https://link.springer.com/article/10.1007%2Fs11019-016-9702-9</w:t>
              </w:r>
            </w:hyperlink>
            <w:r w:rsidRPr="00760C36">
              <w:rPr>
                <w:rFonts w:ascii="Arial" w:eastAsia="Arial" w:hAnsi="Arial" w:cs="Arial"/>
                <w:sz w:val="22"/>
                <w:szCs w:val="22"/>
              </w:rPr>
              <w:t>.</w:t>
            </w:r>
            <w:r w:rsidR="00C871C3" w:rsidRPr="00760C36">
              <w:rPr>
                <w:rFonts w:ascii="Arial" w:eastAsia="Arial" w:hAnsi="Arial" w:cs="Arial"/>
                <w:sz w:val="22"/>
                <w:szCs w:val="22"/>
              </w:rPr>
              <w:t xml:space="preserve"> 2021</w:t>
            </w:r>
            <w:r w:rsidRPr="00760C36">
              <w:rPr>
                <w:rFonts w:ascii="Arial" w:eastAsia="Arial" w:hAnsi="Arial" w:cs="Arial"/>
                <w:sz w:val="22"/>
                <w:szCs w:val="22"/>
              </w:rPr>
              <w:t>.</w:t>
            </w:r>
          </w:p>
          <w:p w14:paraId="7662006A"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Lindeman, CA. Patient education. </w:t>
            </w:r>
            <w:proofErr w:type="spellStart"/>
            <w:r w:rsidRPr="00760C36">
              <w:rPr>
                <w:rFonts w:ascii="Arial" w:eastAsia="Arial" w:hAnsi="Arial" w:cs="Arial"/>
                <w:i/>
                <w:iCs/>
                <w:sz w:val="22"/>
                <w:szCs w:val="22"/>
              </w:rPr>
              <w:t>Annu</w:t>
            </w:r>
            <w:proofErr w:type="spellEnd"/>
            <w:r w:rsidRPr="00760C36">
              <w:rPr>
                <w:rFonts w:ascii="Arial" w:eastAsia="Arial" w:hAnsi="Arial" w:cs="Arial"/>
                <w:i/>
                <w:iCs/>
                <w:sz w:val="22"/>
                <w:szCs w:val="22"/>
              </w:rPr>
              <w:t xml:space="preserve"> Rev Nur Res</w:t>
            </w:r>
            <w:r w:rsidRPr="00760C36">
              <w:rPr>
                <w:rFonts w:ascii="Arial" w:eastAsia="Arial" w:hAnsi="Arial" w:cs="Arial"/>
                <w:sz w:val="22"/>
                <w:szCs w:val="22"/>
              </w:rPr>
              <w:t xml:space="preserve">. </w:t>
            </w:r>
            <w:proofErr w:type="gramStart"/>
            <w:r w:rsidRPr="00760C36">
              <w:rPr>
                <w:rFonts w:ascii="Arial" w:eastAsia="Arial" w:hAnsi="Arial" w:cs="Arial"/>
                <w:sz w:val="22"/>
                <w:szCs w:val="22"/>
              </w:rPr>
              <w:t>1988;6:29</w:t>
            </w:r>
            <w:proofErr w:type="gramEnd"/>
            <w:r w:rsidRPr="00760C36">
              <w:rPr>
                <w:rFonts w:ascii="Arial" w:eastAsia="Arial" w:hAnsi="Arial" w:cs="Arial"/>
                <w:sz w:val="22"/>
                <w:szCs w:val="22"/>
              </w:rPr>
              <w:t xml:space="preserve">-60. </w:t>
            </w:r>
            <w:hyperlink r:id="rId77" w:history="1">
              <w:r w:rsidRPr="00760C36">
                <w:rPr>
                  <w:rStyle w:val="Hyperlink"/>
                  <w:rFonts w:ascii="Arial" w:eastAsia="Arial" w:hAnsi="Arial" w:cs="Arial"/>
                  <w:sz w:val="22"/>
                  <w:szCs w:val="22"/>
                </w:rPr>
                <w:t>https://pubmed.ncbi.nlm.nih.gov/3291915/</w:t>
              </w:r>
            </w:hyperlink>
            <w:r w:rsidRPr="00760C36">
              <w:rPr>
                <w:rFonts w:ascii="Arial" w:eastAsia="Arial" w:hAnsi="Arial" w:cs="Arial"/>
                <w:sz w:val="22"/>
                <w:szCs w:val="22"/>
              </w:rPr>
              <w:t>. 2021.</w:t>
            </w:r>
          </w:p>
          <w:p w14:paraId="2603426E"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Parent K, Jones K, Phillips L, Stojan JN, House JB. Teaching patient and family-centered care: Integrating shared humanity into medical education curricula. </w:t>
            </w:r>
            <w:r w:rsidRPr="00760C36">
              <w:rPr>
                <w:rFonts w:ascii="Arial" w:eastAsia="Arial" w:hAnsi="Arial" w:cs="Arial"/>
                <w:i/>
                <w:iCs/>
                <w:sz w:val="22"/>
                <w:szCs w:val="22"/>
              </w:rPr>
              <w:t>AMA J Ethics</w:t>
            </w:r>
            <w:r w:rsidRPr="00760C36">
              <w:rPr>
                <w:rFonts w:ascii="Arial" w:eastAsia="Arial" w:hAnsi="Arial" w:cs="Arial"/>
                <w:sz w:val="22"/>
                <w:szCs w:val="22"/>
              </w:rPr>
              <w:t xml:space="preserve">. 2016;18(1):24-32. </w:t>
            </w:r>
            <w:hyperlink r:id="rId78" w:history="1">
              <w:r w:rsidRPr="00760C36">
                <w:rPr>
                  <w:rStyle w:val="Hyperlink"/>
                  <w:rFonts w:ascii="Arial" w:eastAsia="Arial" w:hAnsi="Arial" w:cs="Arial"/>
                  <w:sz w:val="22"/>
                  <w:szCs w:val="22"/>
                </w:rPr>
                <w:t>https://journalofethics.ama-assn.org/sites/journalofethics.ama-assn.org/files/2018-06/medu1-1601.pdf</w:t>
              </w:r>
            </w:hyperlink>
            <w:r w:rsidRPr="00760C36">
              <w:rPr>
                <w:rFonts w:ascii="Arial" w:eastAsia="Arial" w:hAnsi="Arial" w:cs="Arial"/>
                <w:sz w:val="22"/>
                <w:szCs w:val="22"/>
              </w:rPr>
              <w:t>. 2021.</w:t>
            </w:r>
          </w:p>
          <w:p w14:paraId="6E1E52CB" w14:textId="2D45F77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Vital Talks</w:t>
            </w:r>
          </w:p>
        </w:tc>
      </w:tr>
    </w:tbl>
    <w:p w14:paraId="712BE8B7" w14:textId="77777777" w:rsidR="00793231" w:rsidRDefault="00DE07EC" w:rsidP="00A326F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1E395040" w14:textId="77777777" w:rsidTr="169DD754">
        <w:trPr>
          <w:trHeight w:val="760"/>
        </w:trPr>
        <w:tc>
          <w:tcPr>
            <w:tcW w:w="14125" w:type="dxa"/>
            <w:gridSpan w:val="2"/>
            <w:shd w:val="clear" w:color="auto" w:fill="9CC3E5"/>
          </w:tcPr>
          <w:p w14:paraId="3C8BAB9E" w14:textId="77777777" w:rsidR="00793231" w:rsidRPr="00760C36" w:rsidRDefault="00DE07EC" w:rsidP="00A326FC">
            <w:pPr>
              <w:keepNext/>
              <w:pBdr>
                <w:top w:val="nil"/>
                <w:left w:val="nil"/>
                <w:bottom w:val="nil"/>
                <w:right w:val="nil"/>
                <w:between w:val="nil"/>
              </w:pBdr>
              <w:spacing w:after="0" w:line="240" w:lineRule="auto"/>
              <w:jc w:val="center"/>
              <w:rPr>
                <w:rFonts w:ascii="Arial" w:eastAsia="Arial" w:hAnsi="Arial" w:cs="Arial"/>
                <w:b/>
                <w:color w:val="000000"/>
              </w:rPr>
            </w:pPr>
            <w:bookmarkStart w:id="32" w:name="_Hlk65077021"/>
            <w:r w:rsidRPr="00760C36">
              <w:rPr>
                <w:rFonts w:ascii="Arial" w:eastAsia="Arial" w:hAnsi="Arial" w:cs="Arial"/>
                <w:b/>
              </w:rPr>
              <w:lastRenderedPageBreak/>
              <w:t xml:space="preserve">Interpersonal and Communication Skills 3: Interprofessional and Team Communication </w:t>
            </w:r>
          </w:p>
          <w:bookmarkEnd w:id="32"/>
          <w:p w14:paraId="55439F0B"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effectively communicate with the health care team, including consultants, in both straightforward and complex situations</w:t>
            </w:r>
          </w:p>
        </w:tc>
      </w:tr>
      <w:tr w:rsidR="00EC270E" w:rsidRPr="00760C36" w14:paraId="1640CE14" w14:textId="77777777" w:rsidTr="169DD754">
        <w:tc>
          <w:tcPr>
            <w:tcW w:w="4950" w:type="dxa"/>
            <w:shd w:val="clear" w:color="auto" w:fill="FAC090"/>
          </w:tcPr>
          <w:p w14:paraId="17C86644" w14:textId="77777777" w:rsidR="00793231" w:rsidRPr="00760C36" w:rsidRDefault="00DE07EC" w:rsidP="00A326FC">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7E080F53" w14:textId="77777777" w:rsidR="00793231" w:rsidRPr="00760C36" w:rsidRDefault="00DE07EC" w:rsidP="00A326FC">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C21512" w:rsidRPr="00760C36" w14:paraId="7928D7C5" w14:textId="77777777" w:rsidTr="00A75828">
        <w:tc>
          <w:tcPr>
            <w:tcW w:w="4950" w:type="dxa"/>
            <w:tcBorders>
              <w:top w:val="single" w:sz="4" w:space="0" w:color="000000"/>
              <w:bottom w:val="single" w:sz="4" w:space="0" w:color="000000"/>
            </w:tcBorders>
            <w:shd w:val="clear" w:color="auto" w:fill="C9C9C9"/>
          </w:tcPr>
          <w:p w14:paraId="1B5F1CC7" w14:textId="77777777" w:rsidR="00A75828" w:rsidRPr="00A75828" w:rsidRDefault="00DE07EC" w:rsidP="00A75828">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A75828" w:rsidRPr="00A75828">
              <w:rPr>
                <w:rFonts w:ascii="Arial" w:eastAsia="Arial" w:hAnsi="Arial" w:cs="Arial"/>
                <w:i/>
                <w:color w:val="000000" w:themeColor="text1"/>
              </w:rPr>
              <w:t>Respectfully requests and/or receives a consultation</w:t>
            </w:r>
          </w:p>
          <w:p w14:paraId="2ADFC327" w14:textId="77777777" w:rsidR="00A75828" w:rsidRPr="00A75828" w:rsidRDefault="00A75828" w:rsidP="00A75828">
            <w:pPr>
              <w:spacing w:after="0" w:line="240" w:lineRule="auto"/>
              <w:rPr>
                <w:rFonts w:ascii="Arial" w:eastAsia="Arial" w:hAnsi="Arial" w:cs="Arial"/>
                <w:i/>
                <w:color w:val="000000" w:themeColor="text1"/>
              </w:rPr>
            </w:pPr>
          </w:p>
          <w:p w14:paraId="654E863C" w14:textId="77777777" w:rsidR="00A75828" w:rsidRPr="00A75828" w:rsidRDefault="00A75828" w:rsidP="00A75828">
            <w:pPr>
              <w:spacing w:after="0" w:line="240" w:lineRule="auto"/>
              <w:rPr>
                <w:rFonts w:ascii="Arial" w:eastAsia="Arial" w:hAnsi="Arial" w:cs="Arial"/>
                <w:i/>
                <w:color w:val="000000" w:themeColor="text1"/>
              </w:rPr>
            </w:pPr>
            <w:r w:rsidRPr="00A75828">
              <w:rPr>
                <w:rFonts w:ascii="Arial" w:eastAsia="Arial" w:hAnsi="Arial" w:cs="Arial"/>
                <w:i/>
                <w:color w:val="000000" w:themeColor="text1"/>
              </w:rPr>
              <w:t>Uses language that values all members of the health care team</w:t>
            </w:r>
          </w:p>
          <w:p w14:paraId="2DF54B7E" w14:textId="77777777" w:rsidR="00A75828" w:rsidRPr="00A75828" w:rsidRDefault="00A75828" w:rsidP="00A75828">
            <w:pPr>
              <w:spacing w:after="0" w:line="240" w:lineRule="auto"/>
              <w:rPr>
                <w:rFonts w:ascii="Arial" w:eastAsia="Arial" w:hAnsi="Arial" w:cs="Arial"/>
                <w:i/>
                <w:color w:val="000000" w:themeColor="text1"/>
              </w:rPr>
            </w:pPr>
          </w:p>
          <w:p w14:paraId="766DE230" w14:textId="365DE123" w:rsidR="00793231" w:rsidRPr="00760C36" w:rsidRDefault="00A75828" w:rsidP="00A75828">
            <w:pPr>
              <w:spacing w:after="0" w:line="240" w:lineRule="auto"/>
              <w:rPr>
                <w:rFonts w:ascii="Arial" w:eastAsia="Arial" w:hAnsi="Arial" w:cs="Arial"/>
                <w:i/>
                <w:color w:val="000000"/>
              </w:rPr>
            </w:pPr>
            <w:r w:rsidRPr="00A75828">
              <w:rPr>
                <w:rFonts w:ascii="Arial" w:eastAsia="Arial" w:hAnsi="Arial" w:cs="Arial"/>
                <w:i/>
                <w:color w:val="000000" w:themeColor="text1"/>
              </w:rPr>
              <w:t>Understands the importance of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CA0CD4"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Shows respect in health care team communications through words and actions </w:t>
            </w:r>
          </w:p>
          <w:p w14:paraId="2D39CD87" w14:textId="77777777" w:rsidR="00417FCC" w:rsidRPr="00760C36" w:rsidRDefault="00417FCC" w:rsidP="00417FCC">
            <w:pPr>
              <w:pStyle w:val="CommentText"/>
              <w:spacing w:after="0"/>
              <w:rPr>
                <w:rFonts w:ascii="Arial" w:hAnsi="Arial" w:cs="Arial"/>
                <w:sz w:val="22"/>
                <w:szCs w:val="22"/>
              </w:rPr>
            </w:pPr>
          </w:p>
          <w:p w14:paraId="7FE61448" w14:textId="77777777" w:rsidR="00417FCC" w:rsidRPr="00760C36" w:rsidRDefault="00417FCC" w:rsidP="00417FCC">
            <w:pPr>
              <w:pStyle w:val="CommentText"/>
              <w:spacing w:after="0"/>
              <w:rPr>
                <w:rFonts w:ascii="Arial" w:hAnsi="Arial" w:cs="Arial"/>
                <w:sz w:val="22"/>
                <w:szCs w:val="22"/>
              </w:rPr>
            </w:pPr>
          </w:p>
          <w:p w14:paraId="768DBA3A"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respectful communication to all staff</w:t>
            </w:r>
            <w:r w:rsidR="5D49FC11" w:rsidRPr="00760C36">
              <w:rPr>
                <w:rFonts w:ascii="Arial" w:eastAsia="Arial" w:hAnsi="Arial" w:cs="Arial"/>
                <w:sz w:val="22"/>
                <w:szCs w:val="22"/>
              </w:rPr>
              <w:t xml:space="preserve"> members</w:t>
            </w:r>
          </w:p>
          <w:p w14:paraId="2605FB21" w14:textId="77777777" w:rsidR="00417FCC" w:rsidRPr="00760C36" w:rsidRDefault="00417FCC" w:rsidP="00417FCC">
            <w:pPr>
              <w:pStyle w:val="CommentText"/>
              <w:spacing w:after="0"/>
              <w:rPr>
                <w:rFonts w:ascii="Arial" w:hAnsi="Arial" w:cs="Arial"/>
                <w:sz w:val="22"/>
                <w:szCs w:val="22"/>
              </w:rPr>
            </w:pPr>
          </w:p>
          <w:p w14:paraId="1C50E503" w14:textId="77777777" w:rsidR="00417FCC" w:rsidRPr="00760C36" w:rsidRDefault="00417FCC" w:rsidP="00417FCC">
            <w:pPr>
              <w:pStyle w:val="CommentText"/>
              <w:spacing w:after="0"/>
              <w:rPr>
                <w:rFonts w:ascii="Arial" w:hAnsi="Arial" w:cs="Arial"/>
                <w:sz w:val="22"/>
                <w:szCs w:val="22"/>
              </w:rPr>
            </w:pPr>
          </w:p>
          <w:p w14:paraId="18831E29" w14:textId="4E7FEA6B"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Listens to and considers others’ points of view, is nonjudgmental and actively engaged, and demonstrates humility</w:t>
            </w:r>
          </w:p>
        </w:tc>
      </w:tr>
      <w:tr w:rsidR="00C21512" w:rsidRPr="00760C36" w14:paraId="33638331" w14:textId="77777777" w:rsidTr="00A75828">
        <w:tc>
          <w:tcPr>
            <w:tcW w:w="4950" w:type="dxa"/>
            <w:tcBorders>
              <w:top w:val="single" w:sz="4" w:space="0" w:color="000000"/>
              <w:bottom w:val="single" w:sz="4" w:space="0" w:color="000000"/>
            </w:tcBorders>
            <w:shd w:val="clear" w:color="auto" w:fill="C9C9C9"/>
          </w:tcPr>
          <w:p w14:paraId="78F9C048"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A75828" w:rsidRPr="00A75828">
              <w:rPr>
                <w:rFonts w:ascii="Arial" w:eastAsia="Arial" w:hAnsi="Arial" w:cs="Arial"/>
                <w:i/>
              </w:rPr>
              <w:t>Clearly and concisely requests or responds to a consultation</w:t>
            </w:r>
          </w:p>
          <w:p w14:paraId="20527994" w14:textId="77777777" w:rsidR="00A75828" w:rsidRPr="00A75828" w:rsidRDefault="00A75828" w:rsidP="00A75828">
            <w:pPr>
              <w:spacing w:after="0" w:line="240" w:lineRule="auto"/>
              <w:rPr>
                <w:rFonts w:ascii="Arial" w:eastAsia="Arial" w:hAnsi="Arial" w:cs="Arial"/>
                <w:i/>
              </w:rPr>
            </w:pPr>
          </w:p>
          <w:p w14:paraId="170EDA24" w14:textId="77777777" w:rsidR="00A75828" w:rsidRPr="00A75828" w:rsidRDefault="00A75828" w:rsidP="00A75828">
            <w:pPr>
              <w:spacing w:after="0" w:line="240" w:lineRule="auto"/>
              <w:rPr>
                <w:rFonts w:ascii="Arial" w:eastAsia="Arial" w:hAnsi="Arial" w:cs="Arial"/>
                <w:i/>
              </w:rPr>
            </w:pPr>
            <w:r w:rsidRPr="00A75828">
              <w:rPr>
                <w:rFonts w:ascii="Arial" w:eastAsia="Arial" w:hAnsi="Arial" w:cs="Arial"/>
                <w:i/>
              </w:rPr>
              <w:t>Communicates information effectively with all members of the health care team</w:t>
            </w:r>
          </w:p>
          <w:p w14:paraId="2FD35379" w14:textId="77777777" w:rsidR="00A75828" w:rsidRPr="00A75828" w:rsidRDefault="00A75828" w:rsidP="00A75828">
            <w:pPr>
              <w:spacing w:after="0" w:line="240" w:lineRule="auto"/>
              <w:rPr>
                <w:rFonts w:ascii="Arial" w:eastAsia="Arial" w:hAnsi="Arial" w:cs="Arial"/>
                <w:i/>
              </w:rPr>
            </w:pPr>
          </w:p>
          <w:p w14:paraId="49C69643" w14:textId="59360BDE"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6030AE"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Communicates back to referring provider the specific recommendations after performing a consult </w:t>
            </w:r>
          </w:p>
          <w:p w14:paraId="78AEA57F" w14:textId="77777777" w:rsidR="00417FCC" w:rsidRPr="00760C36" w:rsidRDefault="00417FCC" w:rsidP="00417FCC">
            <w:pPr>
              <w:pStyle w:val="CommentText"/>
              <w:spacing w:after="0"/>
              <w:rPr>
                <w:rFonts w:ascii="Arial" w:hAnsi="Arial" w:cs="Arial"/>
                <w:sz w:val="22"/>
                <w:szCs w:val="22"/>
              </w:rPr>
            </w:pPr>
          </w:p>
          <w:p w14:paraId="33656B25"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When transferring a patient to a different service, communicates change to all members of the team</w:t>
            </w:r>
          </w:p>
          <w:p w14:paraId="3B9AED5F" w14:textId="77777777" w:rsidR="00417FCC" w:rsidRPr="00760C36" w:rsidRDefault="00417FCC" w:rsidP="00417FCC">
            <w:pPr>
              <w:pStyle w:val="CommentText"/>
              <w:spacing w:after="0"/>
              <w:rPr>
                <w:rFonts w:ascii="Arial" w:hAnsi="Arial" w:cs="Arial"/>
                <w:sz w:val="22"/>
                <w:szCs w:val="22"/>
              </w:rPr>
            </w:pPr>
          </w:p>
          <w:p w14:paraId="474B6B63" w14:textId="54CC45B4"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Asks nurses for feedback after a rotation</w:t>
            </w:r>
          </w:p>
        </w:tc>
      </w:tr>
      <w:tr w:rsidR="00C21512" w:rsidRPr="00760C36" w14:paraId="6363A996" w14:textId="77777777" w:rsidTr="00A75828">
        <w:tc>
          <w:tcPr>
            <w:tcW w:w="4950" w:type="dxa"/>
            <w:tcBorders>
              <w:top w:val="single" w:sz="4" w:space="0" w:color="000000"/>
              <w:bottom w:val="single" w:sz="4" w:space="0" w:color="000000"/>
            </w:tcBorders>
            <w:shd w:val="clear" w:color="auto" w:fill="C9C9C9"/>
          </w:tcPr>
          <w:p w14:paraId="79934E23" w14:textId="77777777" w:rsidR="00A75828" w:rsidRPr="00A75828" w:rsidRDefault="00DE07EC" w:rsidP="00A75828">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A75828" w:rsidRPr="00A75828">
              <w:rPr>
                <w:rFonts w:ascii="Arial" w:eastAsia="Arial" w:hAnsi="Arial" w:cs="Arial"/>
                <w:i/>
                <w:color w:val="000000" w:themeColor="text1"/>
              </w:rPr>
              <w:t>Checks own or others’ understanding of consultation</w:t>
            </w:r>
          </w:p>
          <w:p w14:paraId="23298CD4" w14:textId="77777777" w:rsidR="00A75828" w:rsidRPr="00A75828" w:rsidRDefault="00A75828" w:rsidP="00A75828">
            <w:pPr>
              <w:spacing w:after="0" w:line="240" w:lineRule="auto"/>
              <w:rPr>
                <w:rFonts w:ascii="Arial" w:eastAsia="Arial" w:hAnsi="Arial" w:cs="Arial"/>
                <w:i/>
                <w:color w:val="000000" w:themeColor="text1"/>
              </w:rPr>
            </w:pPr>
          </w:p>
          <w:p w14:paraId="0C0C5B17" w14:textId="77777777" w:rsidR="00A75828" w:rsidRPr="00A75828" w:rsidRDefault="00A75828" w:rsidP="00A75828">
            <w:pPr>
              <w:spacing w:after="0" w:line="240" w:lineRule="auto"/>
              <w:rPr>
                <w:rFonts w:ascii="Arial" w:eastAsia="Arial" w:hAnsi="Arial" w:cs="Arial"/>
                <w:i/>
                <w:color w:val="000000" w:themeColor="text1"/>
              </w:rPr>
            </w:pPr>
            <w:r w:rsidRPr="00A75828">
              <w:rPr>
                <w:rFonts w:ascii="Arial" w:eastAsia="Arial" w:hAnsi="Arial" w:cs="Arial"/>
                <w:i/>
                <w:color w:val="000000" w:themeColor="text1"/>
              </w:rPr>
              <w:t>Uses active listening to adapt communication style to fit team needs</w:t>
            </w:r>
          </w:p>
          <w:p w14:paraId="510F2C10" w14:textId="77777777" w:rsidR="00A75828" w:rsidRPr="00A75828" w:rsidRDefault="00A75828" w:rsidP="00A75828">
            <w:pPr>
              <w:spacing w:after="0" w:line="240" w:lineRule="auto"/>
              <w:rPr>
                <w:rFonts w:ascii="Arial" w:eastAsia="Arial" w:hAnsi="Arial" w:cs="Arial"/>
                <w:i/>
                <w:color w:val="000000" w:themeColor="text1"/>
              </w:rPr>
            </w:pPr>
          </w:p>
          <w:p w14:paraId="4E1A502E" w14:textId="77777777" w:rsidR="00A75828" w:rsidRPr="00A75828" w:rsidRDefault="00A75828" w:rsidP="00A75828">
            <w:pPr>
              <w:spacing w:after="0" w:line="240" w:lineRule="auto"/>
              <w:rPr>
                <w:rFonts w:ascii="Arial" w:eastAsia="Arial" w:hAnsi="Arial" w:cs="Arial"/>
                <w:i/>
                <w:color w:val="000000" w:themeColor="text1"/>
              </w:rPr>
            </w:pPr>
          </w:p>
          <w:p w14:paraId="217168E4" w14:textId="6282E3E7" w:rsidR="00793231" w:rsidRPr="00760C36" w:rsidRDefault="00A75828" w:rsidP="00A75828">
            <w:pPr>
              <w:spacing w:after="0" w:line="240" w:lineRule="auto"/>
              <w:rPr>
                <w:rFonts w:ascii="Arial" w:eastAsia="Arial" w:hAnsi="Arial" w:cs="Arial"/>
                <w:i/>
                <w:color w:val="000000"/>
              </w:rPr>
            </w:pPr>
            <w:r w:rsidRPr="00A75828">
              <w:rPr>
                <w:rFonts w:ascii="Arial" w:eastAsia="Arial" w:hAnsi="Arial" w:cs="Arial"/>
                <w:i/>
                <w:color w:val="000000" w:themeColor="text1"/>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56B993" w14:textId="357654C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Verifies understanding of </w:t>
            </w:r>
            <w:r w:rsidR="3C72A728" w:rsidRPr="00760C36">
              <w:rPr>
                <w:rFonts w:ascii="Arial" w:eastAsia="Arial" w:hAnsi="Arial" w:cs="Arial"/>
                <w:sz w:val="22"/>
                <w:szCs w:val="22"/>
              </w:rPr>
              <w:t>own</w:t>
            </w:r>
            <w:r w:rsidRPr="00760C36">
              <w:rPr>
                <w:rFonts w:ascii="Arial" w:eastAsia="Arial" w:hAnsi="Arial" w:cs="Arial"/>
                <w:sz w:val="22"/>
                <w:szCs w:val="22"/>
              </w:rPr>
              <w:t xml:space="preserve"> communications by restating critical values and unexpected diagnoses using closed loop communication</w:t>
            </w:r>
          </w:p>
          <w:p w14:paraId="7DC50CCC" w14:textId="77777777" w:rsidR="00417FCC" w:rsidRPr="00760C36" w:rsidRDefault="00417FCC" w:rsidP="00417FCC">
            <w:pPr>
              <w:pStyle w:val="CommentText"/>
              <w:spacing w:after="0"/>
              <w:rPr>
                <w:rFonts w:ascii="Arial" w:hAnsi="Arial" w:cs="Arial"/>
                <w:sz w:val="22"/>
                <w:szCs w:val="22"/>
              </w:rPr>
            </w:pPr>
          </w:p>
          <w:p w14:paraId="2661AA2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Demonstrates active listening by fully focusing on all members of the team, actively showing verbal and non-verbal signs (eye contact, posture, reflection, questioning, summarization)</w:t>
            </w:r>
          </w:p>
          <w:p w14:paraId="594D53DB" w14:textId="77777777" w:rsidR="00417FCC" w:rsidRPr="00760C36" w:rsidRDefault="00417FCC" w:rsidP="00417FCC">
            <w:pPr>
              <w:pStyle w:val="CommentText"/>
              <w:spacing w:after="0"/>
              <w:rPr>
                <w:rFonts w:ascii="Arial" w:hAnsi="Arial" w:cs="Arial"/>
                <w:sz w:val="22"/>
                <w:szCs w:val="22"/>
              </w:rPr>
            </w:pPr>
          </w:p>
          <w:p w14:paraId="3827A14C" w14:textId="2BAD44E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Respectfully and regularly provides feedback to junior members of the medical team for the purposes of improvement or reinforcement of correct knowledge, skills, and attitudes</w:t>
            </w:r>
          </w:p>
        </w:tc>
      </w:tr>
      <w:tr w:rsidR="00C21512" w:rsidRPr="00760C36" w14:paraId="72958991" w14:textId="77777777" w:rsidTr="00A75828">
        <w:tc>
          <w:tcPr>
            <w:tcW w:w="4950" w:type="dxa"/>
            <w:tcBorders>
              <w:top w:val="single" w:sz="4" w:space="0" w:color="000000"/>
              <w:bottom w:val="single" w:sz="4" w:space="0" w:color="000000"/>
            </w:tcBorders>
            <w:shd w:val="clear" w:color="auto" w:fill="C9C9C9"/>
          </w:tcPr>
          <w:p w14:paraId="623AD785"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A75828" w:rsidRPr="00A75828">
              <w:rPr>
                <w:rFonts w:ascii="Arial" w:eastAsia="Arial" w:hAnsi="Arial" w:cs="Arial"/>
                <w:i/>
              </w:rPr>
              <w:t>Coordinates recommendations from different members of the health care team to optimize patient care</w:t>
            </w:r>
          </w:p>
          <w:p w14:paraId="066AF4E1" w14:textId="77777777" w:rsidR="00A75828" w:rsidRPr="00A75828" w:rsidRDefault="00A75828" w:rsidP="00A75828">
            <w:pPr>
              <w:spacing w:after="0" w:line="240" w:lineRule="auto"/>
              <w:rPr>
                <w:rFonts w:ascii="Arial" w:eastAsia="Arial" w:hAnsi="Arial" w:cs="Arial"/>
                <w:i/>
              </w:rPr>
            </w:pPr>
          </w:p>
          <w:p w14:paraId="5B803A39" w14:textId="75EDA92B"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5CA2F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sz w:val="22"/>
                <w:szCs w:val="22"/>
              </w:rPr>
              <w:t>Incorporates recommendations from nurses to adjust medication schedule so as not to interfere with patient sleep schedule</w:t>
            </w:r>
          </w:p>
          <w:p w14:paraId="4ECB7B02" w14:textId="77777777" w:rsidR="00417FCC" w:rsidRPr="00760C36" w:rsidRDefault="00417FCC" w:rsidP="00417FCC">
            <w:pPr>
              <w:pStyle w:val="CommentText"/>
              <w:spacing w:after="0"/>
              <w:rPr>
                <w:rFonts w:ascii="Arial" w:hAnsi="Arial" w:cs="Arial"/>
                <w:sz w:val="22"/>
                <w:szCs w:val="22"/>
              </w:rPr>
            </w:pPr>
          </w:p>
          <w:p w14:paraId="3D1D647F" w14:textId="77777777" w:rsidR="00417FCC" w:rsidRPr="00760C36" w:rsidRDefault="00417FCC" w:rsidP="00417FCC">
            <w:pPr>
              <w:pStyle w:val="CommentText"/>
              <w:spacing w:after="0"/>
              <w:rPr>
                <w:rFonts w:ascii="Arial" w:hAnsi="Arial" w:cs="Arial"/>
                <w:sz w:val="22"/>
                <w:szCs w:val="22"/>
              </w:rPr>
            </w:pPr>
          </w:p>
          <w:p w14:paraId="0131E7C8" w14:textId="6F3AC827"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Offers suggestions to negotiate or resolve conflicts among health care team members; raises concerns or provides opinions and feedback, when needed, to superiors on the team</w:t>
            </w:r>
          </w:p>
        </w:tc>
      </w:tr>
      <w:tr w:rsidR="00C21512" w:rsidRPr="00760C36" w14:paraId="72BDA23F" w14:textId="77777777" w:rsidTr="00A75828">
        <w:tc>
          <w:tcPr>
            <w:tcW w:w="4950" w:type="dxa"/>
            <w:tcBorders>
              <w:top w:val="single" w:sz="4" w:space="0" w:color="000000"/>
              <w:bottom w:val="single" w:sz="4" w:space="0" w:color="000000"/>
            </w:tcBorders>
            <w:shd w:val="clear" w:color="auto" w:fill="C9C9C9"/>
          </w:tcPr>
          <w:p w14:paraId="386E7583"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lastRenderedPageBreak/>
              <w:t>Level 5</w:t>
            </w:r>
            <w:r w:rsidRPr="00760C36">
              <w:rPr>
                <w:rFonts w:ascii="Arial" w:eastAsia="Arial" w:hAnsi="Arial" w:cs="Arial"/>
              </w:rPr>
              <w:t xml:space="preserve"> </w:t>
            </w:r>
            <w:r w:rsidR="00A75828" w:rsidRPr="00A75828">
              <w:rPr>
                <w:rFonts w:ascii="Arial" w:eastAsia="Arial" w:hAnsi="Arial" w:cs="Arial"/>
                <w:i/>
              </w:rPr>
              <w:t>Models flexible communication strategies that value input from all health care team members, resolving conflict when needed</w:t>
            </w:r>
          </w:p>
          <w:p w14:paraId="4E7F1F1E" w14:textId="77777777" w:rsidR="00A75828" w:rsidRPr="00A75828" w:rsidRDefault="00A75828" w:rsidP="00A75828">
            <w:pPr>
              <w:spacing w:after="0" w:line="240" w:lineRule="auto"/>
              <w:rPr>
                <w:rFonts w:ascii="Arial" w:eastAsia="Arial" w:hAnsi="Arial" w:cs="Arial"/>
                <w:i/>
              </w:rPr>
            </w:pPr>
          </w:p>
          <w:p w14:paraId="46FA9698" w14:textId="7DD9B0B7"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63B00A" w14:textId="4FB2BFFF" w:rsidR="00417FCC" w:rsidRPr="00760C36" w:rsidRDefault="00AD4375"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The resident is seen as a positive role model </w:t>
            </w:r>
            <w:r w:rsidR="002959A3" w:rsidRPr="00760C36">
              <w:rPr>
                <w:rFonts w:ascii="Arial" w:eastAsia="Arial" w:hAnsi="Arial" w:cs="Arial"/>
                <w:sz w:val="22"/>
                <w:szCs w:val="22"/>
              </w:rPr>
              <w:t xml:space="preserve">by the junior residents </w:t>
            </w:r>
            <w:r w:rsidRPr="00760C36">
              <w:rPr>
                <w:rFonts w:ascii="Arial" w:eastAsia="Arial" w:hAnsi="Arial" w:cs="Arial"/>
                <w:sz w:val="22"/>
                <w:szCs w:val="22"/>
              </w:rPr>
              <w:t xml:space="preserve">for resolving </w:t>
            </w:r>
            <w:r w:rsidR="00DE07EC" w:rsidRPr="00760C36">
              <w:rPr>
                <w:rFonts w:ascii="Arial" w:eastAsia="Arial" w:hAnsi="Arial" w:cs="Arial"/>
                <w:sz w:val="22"/>
                <w:szCs w:val="22"/>
              </w:rPr>
              <w:t>conflict within the health care team</w:t>
            </w:r>
          </w:p>
          <w:p w14:paraId="3C6F54F6" w14:textId="77777777" w:rsidR="005F3B0E" w:rsidRPr="005F3B0E" w:rsidRDefault="005F3B0E" w:rsidP="005F3B0E">
            <w:pPr>
              <w:pStyle w:val="CommentText"/>
              <w:spacing w:after="0"/>
              <w:rPr>
                <w:rFonts w:ascii="Arial" w:hAnsi="Arial" w:cs="Arial"/>
                <w:sz w:val="22"/>
                <w:szCs w:val="22"/>
              </w:rPr>
            </w:pPr>
          </w:p>
          <w:p w14:paraId="4BCCBB6A" w14:textId="77777777" w:rsidR="005F3B0E" w:rsidRPr="005F3B0E" w:rsidRDefault="005F3B0E" w:rsidP="005F3B0E">
            <w:pPr>
              <w:pStyle w:val="CommentText"/>
              <w:spacing w:after="0"/>
              <w:rPr>
                <w:rFonts w:ascii="Arial" w:hAnsi="Arial" w:cs="Arial"/>
                <w:sz w:val="22"/>
                <w:szCs w:val="22"/>
              </w:rPr>
            </w:pPr>
          </w:p>
          <w:p w14:paraId="374F27FB" w14:textId="0B76133D"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Organizes a team meeting to discuss and resolve potentially conflicting points of view on a plan of care (e.g., therapeutic apheresis for rare neurological condition, use of rare resources)</w:t>
            </w:r>
          </w:p>
        </w:tc>
      </w:tr>
      <w:tr w:rsidR="00EC270E" w:rsidRPr="00760C36" w14:paraId="71B752D0" w14:textId="77777777" w:rsidTr="169DD754">
        <w:tc>
          <w:tcPr>
            <w:tcW w:w="4950" w:type="dxa"/>
            <w:shd w:val="clear" w:color="auto" w:fill="FFD965"/>
          </w:tcPr>
          <w:p w14:paraId="70063176"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38344AE0"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Direct observation</w:t>
            </w:r>
          </w:p>
          <w:p w14:paraId="6C0F86FC" w14:textId="77777777" w:rsidR="00417FCC" w:rsidRPr="00760C36" w:rsidRDefault="3C72A72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Medical record (chart) audit</w:t>
            </w:r>
          </w:p>
          <w:p w14:paraId="4FFCE114"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1CA69459" w14:textId="77777777" w:rsidR="00417FCC" w:rsidRPr="00760C36" w:rsidRDefault="3C72A72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Self-reflection </w:t>
            </w:r>
          </w:p>
          <w:p w14:paraId="644622F1" w14:textId="507B1377"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Simulation </w:t>
            </w:r>
          </w:p>
        </w:tc>
      </w:tr>
      <w:tr w:rsidR="00EC270E" w:rsidRPr="00760C36" w14:paraId="4A70C647" w14:textId="77777777" w:rsidTr="169DD754">
        <w:tc>
          <w:tcPr>
            <w:tcW w:w="4950" w:type="dxa"/>
            <w:shd w:val="clear" w:color="auto" w:fill="8DB3E2" w:themeFill="text2" w:themeFillTint="66"/>
          </w:tcPr>
          <w:p w14:paraId="20F0D88C"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 xml:space="preserve">Curriculum Mapping </w:t>
            </w:r>
          </w:p>
        </w:tc>
        <w:tc>
          <w:tcPr>
            <w:tcW w:w="9175" w:type="dxa"/>
            <w:shd w:val="clear" w:color="auto" w:fill="8DB3E2" w:themeFill="text2" w:themeFillTint="66"/>
          </w:tcPr>
          <w:p w14:paraId="52B02463" w14:textId="371DC673"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3D1F9BF3" w14:textId="77777777" w:rsidTr="169DD754">
        <w:trPr>
          <w:trHeight w:val="80"/>
        </w:trPr>
        <w:tc>
          <w:tcPr>
            <w:tcW w:w="4950" w:type="dxa"/>
            <w:shd w:val="clear" w:color="auto" w:fill="A8D08D"/>
          </w:tcPr>
          <w:p w14:paraId="6373633D"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BC58AF3"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Braddock CH III, Edwards KA, </w:t>
            </w:r>
            <w:proofErr w:type="spellStart"/>
            <w:r w:rsidRPr="00760C36">
              <w:rPr>
                <w:rFonts w:ascii="Arial" w:eastAsia="Arial" w:hAnsi="Arial" w:cs="Arial"/>
                <w:sz w:val="22"/>
                <w:szCs w:val="22"/>
              </w:rPr>
              <w:t>Hasenberg</w:t>
            </w:r>
            <w:proofErr w:type="spellEnd"/>
            <w:r w:rsidRPr="00760C36">
              <w:rPr>
                <w:rFonts w:ascii="Arial" w:eastAsia="Arial" w:hAnsi="Arial" w:cs="Arial"/>
                <w:sz w:val="22"/>
                <w:szCs w:val="22"/>
              </w:rPr>
              <w:t xml:space="preserve"> NM, Laidley TL, Levinson W. Informed decision making in outpatient practice: time to get back to basics. </w:t>
            </w:r>
            <w:r w:rsidRPr="00760C36">
              <w:rPr>
                <w:rFonts w:ascii="Arial" w:eastAsia="Arial" w:hAnsi="Arial" w:cs="Arial"/>
                <w:i/>
                <w:iCs/>
                <w:sz w:val="22"/>
                <w:szCs w:val="22"/>
              </w:rPr>
              <w:t>JAMA</w:t>
            </w:r>
            <w:r w:rsidRPr="00760C36">
              <w:rPr>
                <w:rFonts w:ascii="Arial" w:eastAsia="Arial" w:hAnsi="Arial" w:cs="Arial"/>
                <w:sz w:val="22"/>
                <w:szCs w:val="22"/>
              </w:rPr>
              <w:t xml:space="preserve">. 1999;282(24):2313-2320. </w:t>
            </w:r>
            <w:hyperlink r:id="rId79" w:history="1">
              <w:r w:rsidRPr="00760C36">
                <w:rPr>
                  <w:rStyle w:val="Hyperlink"/>
                  <w:rFonts w:ascii="Arial" w:eastAsia="Arial" w:hAnsi="Arial" w:cs="Arial"/>
                  <w:sz w:val="22"/>
                  <w:szCs w:val="22"/>
                </w:rPr>
                <w:t>https://jamanetwork.com/journals/jama/fullarticle/192233</w:t>
              </w:r>
            </w:hyperlink>
            <w:r w:rsidRPr="00760C36">
              <w:rPr>
                <w:rFonts w:ascii="Arial" w:eastAsia="Arial" w:hAnsi="Arial" w:cs="Arial"/>
                <w:sz w:val="22"/>
                <w:szCs w:val="22"/>
              </w:rPr>
              <w:t>. 2021.</w:t>
            </w:r>
          </w:p>
          <w:p w14:paraId="44ACE527"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Dehon</w:t>
            </w:r>
            <w:proofErr w:type="spellEnd"/>
            <w:r w:rsidRPr="00760C36">
              <w:rPr>
                <w:rFonts w:ascii="Arial" w:eastAsia="Arial" w:hAnsi="Arial" w:cs="Arial"/>
                <w:sz w:val="22"/>
                <w:szCs w:val="22"/>
              </w:rPr>
              <w:t xml:space="preserve"> E, Simpson K, Fowler D, Jones A. Development of the faculty 360. </w:t>
            </w:r>
            <w:proofErr w:type="spellStart"/>
            <w:r w:rsidRPr="00760C36">
              <w:rPr>
                <w:rFonts w:ascii="Arial" w:eastAsia="Arial" w:hAnsi="Arial" w:cs="Arial"/>
                <w:i/>
                <w:iCs/>
                <w:sz w:val="22"/>
                <w:szCs w:val="22"/>
              </w:rPr>
              <w:t>MedEdPORTAL</w:t>
            </w:r>
            <w:proofErr w:type="spellEnd"/>
            <w:r w:rsidRPr="00760C36">
              <w:rPr>
                <w:rFonts w:ascii="Arial" w:eastAsia="Arial" w:hAnsi="Arial" w:cs="Arial"/>
                <w:sz w:val="22"/>
                <w:szCs w:val="22"/>
              </w:rPr>
              <w:t xml:space="preserve">. </w:t>
            </w:r>
            <w:proofErr w:type="gramStart"/>
            <w:r w:rsidRPr="00760C36">
              <w:rPr>
                <w:rFonts w:ascii="Arial" w:eastAsia="Arial" w:hAnsi="Arial" w:cs="Arial"/>
                <w:sz w:val="22"/>
                <w:szCs w:val="22"/>
              </w:rPr>
              <w:t>2015;11:10174</w:t>
            </w:r>
            <w:proofErr w:type="gramEnd"/>
            <w:r w:rsidRPr="00760C36">
              <w:rPr>
                <w:rFonts w:ascii="Arial" w:eastAsia="Arial" w:hAnsi="Arial" w:cs="Arial"/>
                <w:sz w:val="22"/>
                <w:szCs w:val="22"/>
              </w:rPr>
              <w:t>. https://www.mededportal.org/publication/10174/. 2019.</w:t>
            </w:r>
          </w:p>
          <w:p w14:paraId="18157CDF"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Fay D, Mazzone M, Douglas L, </w:t>
            </w:r>
            <w:proofErr w:type="spellStart"/>
            <w:r w:rsidRPr="00760C36">
              <w:rPr>
                <w:rFonts w:ascii="Arial" w:eastAsia="Arial" w:hAnsi="Arial" w:cs="Arial"/>
                <w:color w:val="000000" w:themeColor="text1"/>
                <w:sz w:val="22"/>
                <w:szCs w:val="22"/>
              </w:rPr>
              <w:t>Ambuel</w:t>
            </w:r>
            <w:proofErr w:type="spellEnd"/>
            <w:r w:rsidRPr="00760C36">
              <w:rPr>
                <w:rFonts w:ascii="Arial" w:eastAsia="Arial" w:hAnsi="Arial" w:cs="Arial"/>
                <w:color w:val="000000" w:themeColor="text1"/>
                <w:sz w:val="22"/>
                <w:szCs w:val="22"/>
              </w:rPr>
              <w:t xml:space="preserve"> B. A validated, behavior-based evaluation instrument for family medicine </w:t>
            </w:r>
            <w:r w:rsidRPr="00760C36">
              <w:rPr>
                <w:rFonts w:ascii="Arial" w:eastAsia="Arial" w:hAnsi="Arial" w:cs="Arial"/>
                <w:sz w:val="22"/>
                <w:szCs w:val="22"/>
              </w:rPr>
              <w:t xml:space="preserve">residents. </w:t>
            </w:r>
            <w:proofErr w:type="spellStart"/>
            <w:r w:rsidRPr="00760C36">
              <w:rPr>
                <w:rFonts w:ascii="Arial" w:eastAsia="Arial" w:hAnsi="Arial" w:cs="Arial"/>
                <w:i/>
                <w:iCs/>
                <w:sz w:val="22"/>
                <w:szCs w:val="22"/>
              </w:rPr>
              <w:t>MedEdPORTAL</w:t>
            </w:r>
            <w:proofErr w:type="spellEnd"/>
            <w:r w:rsidRPr="00760C36">
              <w:rPr>
                <w:rFonts w:ascii="Arial" w:eastAsia="Arial" w:hAnsi="Arial" w:cs="Arial"/>
                <w:sz w:val="22"/>
                <w:szCs w:val="22"/>
              </w:rPr>
              <w:t xml:space="preserve">. 2007. </w:t>
            </w:r>
            <w:hyperlink r:id="rId80" w:history="1">
              <w:r w:rsidRPr="00760C36">
                <w:rPr>
                  <w:rStyle w:val="Hyperlink"/>
                  <w:rFonts w:ascii="Arial" w:eastAsia="Arial" w:hAnsi="Arial" w:cs="Arial"/>
                  <w:sz w:val="22"/>
                  <w:szCs w:val="22"/>
                </w:rPr>
                <w:t>https://www.mededportal.org/publication/622/</w:t>
              </w:r>
            </w:hyperlink>
            <w:r w:rsidRPr="00760C36">
              <w:rPr>
                <w:rFonts w:ascii="Arial" w:eastAsia="Arial" w:hAnsi="Arial" w:cs="Arial"/>
                <w:sz w:val="22"/>
                <w:szCs w:val="22"/>
              </w:rPr>
              <w:t xml:space="preserve">. 2021. </w:t>
            </w:r>
          </w:p>
          <w:p w14:paraId="687D9B39" w14:textId="77777777" w:rsidR="00C871C3" w:rsidRPr="00760C36" w:rsidRDefault="00C871C3" w:rsidP="00C871C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Green M, Parrott T, Cook G. Improving your communication skills. </w:t>
            </w:r>
            <w:r w:rsidRPr="00760C36">
              <w:rPr>
                <w:rFonts w:ascii="Arial" w:eastAsia="Arial" w:hAnsi="Arial" w:cs="Arial"/>
                <w:i/>
                <w:sz w:val="22"/>
                <w:szCs w:val="22"/>
              </w:rPr>
              <w:t>BMJ</w:t>
            </w:r>
            <w:r w:rsidRPr="00760C36">
              <w:rPr>
                <w:rFonts w:ascii="Arial" w:eastAsia="Arial" w:hAnsi="Arial" w:cs="Arial"/>
                <w:sz w:val="22"/>
                <w:szCs w:val="22"/>
              </w:rPr>
              <w:t>. 2012;</w:t>
            </w:r>
            <w:proofErr w:type="gramStart"/>
            <w:r w:rsidRPr="00760C36">
              <w:rPr>
                <w:rFonts w:ascii="Arial" w:eastAsia="Arial" w:hAnsi="Arial" w:cs="Arial"/>
                <w:sz w:val="22"/>
                <w:szCs w:val="22"/>
              </w:rPr>
              <w:t>344:e</w:t>
            </w:r>
            <w:proofErr w:type="gramEnd"/>
            <w:r w:rsidRPr="00760C36">
              <w:rPr>
                <w:rFonts w:ascii="Arial" w:eastAsia="Arial" w:hAnsi="Arial" w:cs="Arial"/>
                <w:sz w:val="22"/>
                <w:szCs w:val="22"/>
              </w:rPr>
              <w:t xml:space="preserve">357. </w:t>
            </w:r>
            <w:hyperlink r:id="rId81" w:history="1">
              <w:r w:rsidRPr="00760C36">
                <w:rPr>
                  <w:rStyle w:val="Hyperlink"/>
                  <w:rFonts w:ascii="Arial" w:eastAsia="Arial" w:hAnsi="Arial" w:cs="Arial"/>
                  <w:sz w:val="22"/>
                  <w:szCs w:val="22"/>
                </w:rPr>
                <w:t>https://www.bmj.com/content/344/bmj.e357</w:t>
              </w:r>
            </w:hyperlink>
            <w:r w:rsidRPr="00760C36">
              <w:rPr>
                <w:rFonts w:ascii="Arial" w:eastAsia="Arial" w:hAnsi="Arial" w:cs="Arial"/>
                <w:sz w:val="22"/>
                <w:szCs w:val="22"/>
              </w:rPr>
              <w:t>. 2021.</w:t>
            </w:r>
          </w:p>
          <w:p w14:paraId="68E2A1DA" w14:textId="77777777" w:rsidR="00C871C3" w:rsidRPr="00760C36" w:rsidRDefault="00C871C3" w:rsidP="00C871C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Henry SG, Holmboe ES, Frankel RM. Evidence-based competencies for improving communication skills in graduate medical education: a review with suggestions for implementation. </w:t>
            </w:r>
            <w:r w:rsidRPr="00760C36">
              <w:rPr>
                <w:rFonts w:ascii="Arial" w:eastAsia="Arial" w:hAnsi="Arial" w:cs="Arial"/>
                <w:i/>
                <w:sz w:val="22"/>
                <w:szCs w:val="22"/>
              </w:rPr>
              <w:t>Med Teach</w:t>
            </w:r>
            <w:r w:rsidRPr="00760C36">
              <w:rPr>
                <w:rFonts w:ascii="Arial" w:eastAsia="Arial" w:hAnsi="Arial" w:cs="Arial"/>
                <w:sz w:val="22"/>
                <w:szCs w:val="22"/>
              </w:rPr>
              <w:t xml:space="preserve">. 2013;35(5):395-403. </w:t>
            </w:r>
            <w:hyperlink r:id="rId82" w:history="1">
              <w:r w:rsidRPr="00760C36">
                <w:rPr>
                  <w:rStyle w:val="Hyperlink"/>
                  <w:rFonts w:ascii="Arial" w:eastAsia="Arial" w:hAnsi="Arial" w:cs="Arial"/>
                  <w:sz w:val="22"/>
                  <w:szCs w:val="22"/>
                </w:rPr>
                <w:t>https://www.tandfonline.com/doi/full/10.3109/0142159X.2013.769677</w:t>
              </w:r>
            </w:hyperlink>
            <w:r w:rsidRPr="00760C36">
              <w:rPr>
                <w:rFonts w:ascii="Arial" w:eastAsia="Arial" w:hAnsi="Arial" w:cs="Arial"/>
                <w:sz w:val="22"/>
                <w:szCs w:val="22"/>
              </w:rPr>
              <w:t xml:space="preserve">. 2021. </w:t>
            </w:r>
          </w:p>
          <w:p w14:paraId="2ECB51B0" w14:textId="77777777" w:rsidR="000B47D8" w:rsidRPr="00760C36" w:rsidRDefault="000B47D8"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Lane JL, Gottlieb RP. Structured clinical observations: a method to teach clinical skills with limited time and financial resources. </w:t>
            </w:r>
            <w:r w:rsidRPr="00760C36">
              <w:rPr>
                <w:rFonts w:ascii="Arial" w:eastAsia="Arial" w:hAnsi="Arial" w:cs="Arial"/>
                <w:i/>
                <w:iCs/>
                <w:sz w:val="22"/>
                <w:szCs w:val="22"/>
              </w:rPr>
              <w:t>Pediatrics</w:t>
            </w:r>
            <w:r w:rsidRPr="00760C36">
              <w:rPr>
                <w:rFonts w:ascii="Arial" w:eastAsia="Arial" w:hAnsi="Arial" w:cs="Arial"/>
                <w:sz w:val="22"/>
                <w:szCs w:val="22"/>
              </w:rPr>
              <w:t xml:space="preserve">. 2000;105(4 Pt 2):973-977. </w:t>
            </w:r>
            <w:hyperlink r:id="rId83" w:history="1">
              <w:r w:rsidRPr="00760C36">
                <w:rPr>
                  <w:rStyle w:val="Hyperlink"/>
                  <w:rFonts w:ascii="Arial" w:eastAsia="Arial" w:hAnsi="Arial" w:cs="Arial"/>
                  <w:sz w:val="22"/>
                  <w:szCs w:val="22"/>
                </w:rPr>
                <w:t>https://www.ncbi.nlm.nih.gov/pubmed/10742358</w:t>
              </w:r>
            </w:hyperlink>
            <w:r w:rsidRPr="00760C36">
              <w:rPr>
                <w:rFonts w:ascii="Arial" w:eastAsia="Arial" w:hAnsi="Arial" w:cs="Arial"/>
                <w:sz w:val="22"/>
                <w:szCs w:val="22"/>
              </w:rPr>
              <w:t xml:space="preserve">. 2021. </w:t>
            </w:r>
          </w:p>
          <w:p w14:paraId="0CC35850" w14:textId="32F04C2F" w:rsidR="000B47D8" w:rsidRPr="00760C36" w:rsidRDefault="00C871C3" w:rsidP="000B47D8">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Roth CG, </w:t>
            </w:r>
            <w:proofErr w:type="spellStart"/>
            <w:r w:rsidRPr="00760C36">
              <w:rPr>
                <w:rFonts w:ascii="Arial" w:eastAsia="Arial" w:hAnsi="Arial" w:cs="Arial"/>
                <w:color w:val="000000" w:themeColor="text1"/>
                <w:sz w:val="22"/>
                <w:szCs w:val="22"/>
              </w:rPr>
              <w:t>Eldin</w:t>
            </w:r>
            <w:proofErr w:type="spellEnd"/>
            <w:r w:rsidRPr="00760C36">
              <w:rPr>
                <w:rFonts w:ascii="Arial" w:eastAsia="Arial" w:hAnsi="Arial" w:cs="Arial"/>
                <w:color w:val="000000" w:themeColor="text1"/>
                <w:sz w:val="22"/>
                <w:szCs w:val="22"/>
              </w:rPr>
              <w:t xml:space="preserve"> KW, Padmanabhan V, Freidman EM. Twelve tips for the introduction of emotional </w:t>
            </w:r>
            <w:r w:rsidRPr="00760C36">
              <w:rPr>
                <w:rFonts w:ascii="Arial" w:eastAsia="Arial" w:hAnsi="Arial" w:cs="Arial"/>
                <w:sz w:val="22"/>
                <w:szCs w:val="22"/>
              </w:rPr>
              <w:t xml:space="preserve">intelligence in medical education. </w:t>
            </w:r>
            <w:r w:rsidRPr="00760C36">
              <w:rPr>
                <w:rFonts w:ascii="Arial" w:eastAsia="Arial" w:hAnsi="Arial" w:cs="Arial"/>
                <w:i/>
                <w:sz w:val="22"/>
                <w:szCs w:val="22"/>
              </w:rPr>
              <w:t xml:space="preserve">Med Teach. </w:t>
            </w:r>
            <w:r w:rsidRPr="00760C36">
              <w:rPr>
                <w:rFonts w:ascii="Arial" w:eastAsia="Arial" w:hAnsi="Arial" w:cs="Arial"/>
                <w:sz w:val="22"/>
                <w:szCs w:val="22"/>
              </w:rPr>
              <w:t xml:space="preserve">2018:1-4. </w:t>
            </w:r>
            <w:hyperlink r:id="rId84" w:history="1">
              <w:r w:rsidRPr="00760C36">
                <w:rPr>
                  <w:rStyle w:val="Hyperlink"/>
                  <w:rFonts w:ascii="Arial" w:eastAsia="Arial" w:hAnsi="Arial" w:cs="Arial"/>
                  <w:sz w:val="22"/>
                  <w:szCs w:val="22"/>
                </w:rPr>
                <w:t>https://www.tandfonline.com/doi/full/10.1080/0142159X.2018.1481499</w:t>
              </w:r>
            </w:hyperlink>
            <w:r w:rsidRPr="00760C36">
              <w:rPr>
                <w:rFonts w:ascii="Arial" w:eastAsia="Arial" w:hAnsi="Arial" w:cs="Arial"/>
                <w:sz w:val="22"/>
                <w:szCs w:val="22"/>
              </w:rPr>
              <w:t>. 2021.</w:t>
            </w:r>
          </w:p>
        </w:tc>
      </w:tr>
    </w:tbl>
    <w:p w14:paraId="00AE9D89" w14:textId="77777777" w:rsidR="00793231" w:rsidRDefault="00DE07EC" w:rsidP="00A326FC">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21512" w:rsidRPr="00760C36" w14:paraId="30AF22D6" w14:textId="77777777" w:rsidTr="1B24BE6D">
        <w:trPr>
          <w:trHeight w:val="760"/>
        </w:trPr>
        <w:tc>
          <w:tcPr>
            <w:tcW w:w="14125" w:type="dxa"/>
            <w:gridSpan w:val="2"/>
            <w:shd w:val="clear" w:color="auto" w:fill="9CC3E5"/>
          </w:tcPr>
          <w:p w14:paraId="45DE4598" w14:textId="77777777" w:rsidR="00793231" w:rsidRPr="00760C36" w:rsidRDefault="00DE07EC" w:rsidP="00A326FC">
            <w:pPr>
              <w:keepNext/>
              <w:pBdr>
                <w:top w:val="nil"/>
                <w:left w:val="nil"/>
                <w:bottom w:val="nil"/>
                <w:right w:val="nil"/>
                <w:between w:val="nil"/>
              </w:pBdr>
              <w:spacing w:after="0" w:line="240" w:lineRule="auto"/>
              <w:jc w:val="center"/>
              <w:rPr>
                <w:rFonts w:ascii="Arial" w:eastAsia="Arial" w:hAnsi="Arial" w:cs="Arial"/>
                <w:b/>
                <w:color w:val="000000"/>
              </w:rPr>
            </w:pPr>
            <w:bookmarkStart w:id="33" w:name="_Hlk65077104"/>
            <w:r w:rsidRPr="00760C36">
              <w:rPr>
                <w:rFonts w:ascii="Arial" w:eastAsia="Arial" w:hAnsi="Arial" w:cs="Arial"/>
                <w:b/>
              </w:rPr>
              <w:lastRenderedPageBreak/>
              <w:t xml:space="preserve">Interpersonal and Communication Skills 4: Communication within Health Care Systems </w:t>
            </w:r>
          </w:p>
          <w:bookmarkEnd w:id="33"/>
          <w:p w14:paraId="7B20B43B" w14:textId="77777777" w:rsidR="00793231" w:rsidRPr="00760C36" w:rsidRDefault="00DE07EC" w:rsidP="002B6B93">
            <w:pPr>
              <w:spacing w:after="0" w:line="240" w:lineRule="auto"/>
              <w:ind w:left="201" w:hanging="14"/>
              <w:rPr>
                <w:rFonts w:ascii="Arial" w:eastAsia="Arial" w:hAnsi="Arial" w:cs="Arial"/>
                <w:b/>
                <w:color w:val="000000"/>
              </w:rPr>
            </w:pPr>
            <w:r w:rsidRPr="00760C36">
              <w:rPr>
                <w:rFonts w:ascii="Arial" w:eastAsia="Arial" w:hAnsi="Arial" w:cs="Arial"/>
                <w:b/>
              </w:rPr>
              <w:t>Overall Intent:</w:t>
            </w:r>
            <w:r w:rsidRPr="00760C36">
              <w:rPr>
                <w:rFonts w:ascii="Arial" w:eastAsia="Arial" w:hAnsi="Arial" w:cs="Arial"/>
              </w:rPr>
              <w:t xml:space="preserve"> To communicate effectively using a variety of methods</w:t>
            </w:r>
          </w:p>
        </w:tc>
      </w:tr>
      <w:tr w:rsidR="00EC270E" w:rsidRPr="00760C36" w14:paraId="37DE0AAB" w14:textId="77777777" w:rsidTr="1B24BE6D">
        <w:tc>
          <w:tcPr>
            <w:tcW w:w="4950" w:type="dxa"/>
            <w:shd w:val="clear" w:color="auto" w:fill="FAC090"/>
          </w:tcPr>
          <w:p w14:paraId="49D838B1" w14:textId="77777777" w:rsidR="00793231" w:rsidRPr="00760C36" w:rsidRDefault="00DE07EC" w:rsidP="00A326FC">
            <w:pPr>
              <w:spacing w:after="0" w:line="240" w:lineRule="auto"/>
              <w:jc w:val="center"/>
              <w:rPr>
                <w:rFonts w:ascii="Arial" w:eastAsia="Arial" w:hAnsi="Arial" w:cs="Arial"/>
                <w:b/>
              </w:rPr>
            </w:pPr>
            <w:r w:rsidRPr="00760C36">
              <w:rPr>
                <w:rFonts w:ascii="Arial" w:eastAsia="Arial" w:hAnsi="Arial" w:cs="Arial"/>
                <w:b/>
              </w:rPr>
              <w:t>Milestones</w:t>
            </w:r>
          </w:p>
        </w:tc>
        <w:tc>
          <w:tcPr>
            <w:tcW w:w="9175" w:type="dxa"/>
            <w:shd w:val="clear" w:color="auto" w:fill="FAC090"/>
          </w:tcPr>
          <w:p w14:paraId="0703CD0C" w14:textId="77777777" w:rsidR="00793231" w:rsidRPr="00760C36" w:rsidRDefault="00DE07EC" w:rsidP="00A326FC">
            <w:pPr>
              <w:spacing w:after="0" w:line="240" w:lineRule="auto"/>
              <w:ind w:left="14" w:hanging="14"/>
              <w:jc w:val="center"/>
              <w:rPr>
                <w:rFonts w:ascii="Arial" w:eastAsia="Arial" w:hAnsi="Arial" w:cs="Arial"/>
                <w:b/>
              </w:rPr>
            </w:pPr>
            <w:r w:rsidRPr="00760C36">
              <w:rPr>
                <w:rFonts w:ascii="Arial" w:eastAsia="Arial" w:hAnsi="Arial" w:cs="Arial"/>
                <w:b/>
              </w:rPr>
              <w:t>Examples</w:t>
            </w:r>
          </w:p>
        </w:tc>
      </w:tr>
      <w:tr w:rsidR="00C21512" w:rsidRPr="00760C36" w14:paraId="7A9E25A1" w14:textId="77777777" w:rsidTr="1B24BE6D">
        <w:tc>
          <w:tcPr>
            <w:tcW w:w="4950" w:type="dxa"/>
            <w:tcBorders>
              <w:top w:val="single" w:sz="4" w:space="0" w:color="000000" w:themeColor="text1"/>
              <w:bottom w:val="single" w:sz="4" w:space="0" w:color="000000" w:themeColor="text1"/>
            </w:tcBorders>
            <w:shd w:val="clear" w:color="auto" w:fill="C9C9C9"/>
          </w:tcPr>
          <w:p w14:paraId="1A78EAF7" w14:textId="77777777" w:rsidR="00A75828" w:rsidRPr="00A75828" w:rsidRDefault="00DE07EC" w:rsidP="00A75828">
            <w:pPr>
              <w:spacing w:after="0" w:line="240" w:lineRule="auto"/>
              <w:rPr>
                <w:rFonts w:ascii="Arial" w:eastAsia="Arial" w:hAnsi="Arial" w:cs="Arial"/>
                <w:i/>
                <w:color w:val="000000" w:themeColor="text1"/>
              </w:rPr>
            </w:pPr>
            <w:r w:rsidRPr="00760C36">
              <w:rPr>
                <w:rFonts w:ascii="Arial" w:eastAsia="Arial" w:hAnsi="Arial" w:cs="Arial"/>
                <w:b/>
              </w:rPr>
              <w:t>Level 1</w:t>
            </w:r>
            <w:r w:rsidRPr="00760C36">
              <w:rPr>
                <w:rFonts w:ascii="Arial" w:eastAsia="Arial" w:hAnsi="Arial" w:cs="Arial"/>
              </w:rPr>
              <w:t xml:space="preserve"> </w:t>
            </w:r>
            <w:r w:rsidR="00A75828" w:rsidRPr="00A75828">
              <w:rPr>
                <w:rFonts w:ascii="Arial" w:eastAsia="Arial" w:hAnsi="Arial" w:cs="Arial"/>
                <w:i/>
                <w:color w:val="000000" w:themeColor="text1"/>
              </w:rPr>
              <w:t>Accurately records information in the patient record as required by institutional policy</w:t>
            </w:r>
          </w:p>
          <w:p w14:paraId="2BDABF5A" w14:textId="77777777" w:rsidR="00A75828" w:rsidRPr="00A75828" w:rsidRDefault="00A75828" w:rsidP="00A75828">
            <w:pPr>
              <w:spacing w:after="0" w:line="240" w:lineRule="auto"/>
              <w:rPr>
                <w:rFonts w:ascii="Arial" w:eastAsia="Arial" w:hAnsi="Arial" w:cs="Arial"/>
                <w:i/>
                <w:color w:val="000000" w:themeColor="text1"/>
              </w:rPr>
            </w:pPr>
          </w:p>
          <w:p w14:paraId="093ED80B" w14:textId="49650385" w:rsidR="00793231" w:rsidRPr="00760C36" w:rsidRDefault="00A75828" w:rsidP="00A75828">
            <w:pPr>
              <w:spacing w:after="0" w:line="240" w:lineRule="auto"/>
              <w:rPr>
                <w:rFonts w:ascii="Arial" w:eastAsia="Arial" w:hAnsi="Arial" w:cs="Arial"/>
                <w:i/>
                <w:color w:val="000000"/>
              </w:rPr>
            </w:pPr>
            <w:r w:rsidRPr="00A75828">
              <w:rPr>
                <w:rFonts w:ascii="Arial" w:eastAsia="Arial" w:hAnsi="Arial" w:cs="Arial"/>
                <w:i/>
                <w:color w:val="000000" w:themeColor="text1"/>
              </w:rPr>
              <w:t>Describes appropriate use of documentation shortcuts as required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E692CC"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Notes are accurate but may include extraneous information </w:t>
            </w:r>
          </w:p>
          <w:p w14:paraId="65640BB1" w14:textId="77777777" w:rsidR="00417FCC" w:rsidRPr="00760C36" w:rsidRDefault="00417FCC" w:rsidP="00417FCC">
            <w:pPr>
              <w:pStyle w:val="CommentText"/>
              <w:spacing w:after="0"/>
              <w:rPr>
                <w:rFonts w:ascii="Arial" w:hAnsi="Arial" w:cs="Arial"/>
                <w:sz w:val="22"/>
                <w:szCs w:val="22"/>
              </w:rPr>
            </w:pPr>
          </w:p>
          <w:p w14:paraId="7EA4AA3A" w14:textId="77777777" w:rsidR="00417FCC" w:rsidRPr="00760C36" w:rsidRDefault="00417FCC" w:rsidP="00417FCC">
            <w:pPr>
              <w:pStyle w:val="CommentText"/>
              <w:spacing w:after="0"/>
              <w:rPr>
                <w:rFonts w:ascii="Arial" w:hAnsi="Arial" w:cs="Arial"/>
                <w:sz w:val="22"/>
                <w:szCs w:val="22"/>
              </w:rPr>
            </w:pPr>
          </w:p>
          <w:p w14:paraId="6F1B0510" w14:textId="7B66CD92"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Identifies smart phrases</w:t>
            </w:r>
            <w:r w:rsidR="000B2364" w:rsidRPr="00760C36">
              <w:rPr>
                <w:rFonts w:ascii="Arial" w:eastAsia="Arial" w:hAnsi="Arial" w:cs="Arial"/>
                <w:sz w:val="22"/>
                <w:szCs w:val="22"/>
              </w:rPr>
              <w:t>/prepared scripts</w:t>
            </w:r>
            <w:r w:rsidRPr="00760C36">
              <w:rPr>
                <w:rFonts w:ascii="Arial" w:eastAsia="Arial" w:hAnsi="Arial" w:cs="Arial"/>
                <w:sz w:val="22"/>
                <w:szCs w:val="22"/>
              </w:rPr>
              <w:t xml:space="preserve"> in the </w:t>
            </w:r>
            <w:r w:rsidR="0033467D">
              <w:rPr>
                <w:rFonts w:ascii="Arial" w:eastAsia="Arial" w:hAnsi="Arial" w:cs="Arial"/>
                <w:sz w:val="22"/>
                <w:szCs w:val="22"/>
              </w:rPr>
              <w:t xml:space="preserve">EHR </w:t>
            </w:r>
            <w:r w:rsidRPr="00760C36">
              <w:rPr>
                <w:rFonts w:ascii="Arial" w:eastAsia="Arial" w:hAnsi="Arial" w:cs="Arial"/>
                <w:sz w:val="22"/>
                <w:szCs w:val="22"/>
              </w:rPr>
              <w:t>for clinic note writing</w:t>
            </w:r>
          </w:p>
        </w:tc>
      </w:tr>
      <w:tr w:rsidR="00C21512" w:rsidRPr="00760C36" w14:paraId="6670D60D" w14:textId="77777777" w:rsidTr="1B24BE6D">
        <w:tc>
          <w:tcPr>
            <w:tcW w:w="4950" w:type="dxa"/>
            <w:tcBorders>
              <w:top w:val="single" w:sz="4" w:space="0" w:color="000000" w:themeColor="text1"/>
              <w:bottom w:val="single" w:sz="4" w:space="0" w:color="000000" w:themeColor="text1"/>
            </w:tcBorders>
            <w:shd w:val="clear" w:color="auto" w:fill="C9C9C9"/>
          </w:tcPr>
          <w:p w14:paraId="19031338"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2</w:t>
            </w:r>
            <w:r w:rsidRPr="00760C36">
              <w:rPr>
                <w:rFonts w:ascii="Arial" w:eastAsia="Arial" w:hAnsi="Arial" w:cs="Arial"/>
              </w:rPr>
              <w:t xml:space="preserve"> </w:t>
            </w:r>
            <w:r w:rsidR="00A75828" w:rsidRPr="00A75828">
              <w:rPr>
                <w:rFonts w:ascii="Arial" w:eastAsia="Arial" w:hAnsi="Arial" w:cs="Arial"/>
                <w:i/>
              </w:rPr>
              <w:t>Demonstrates organized diagnostic and therapeutic reasoning through notes in the patient record</w:t>
            </w:r>
          </w:p>
          <w:p w14:paraId="2605147A" w14:textId="77777777" w:rsidR="00A75828" w:rsidRPr="00A75828" w:rsidRDefault="00A75828" w:rsidP="00A75828">
            <w:pPr>
              <w:spacing w:after="0" w:line="240" w:lineRule="auto"/>
              <w:rPr>
                <w:rFonts w:ascii="Arial" w:eastAsia="Arial" w:hAnsi="Arial" w:cs="Arial"/>
                <w:i/>
              </w:rPr>
            </w:pPr>
          </w:p>
          <w:p w14:paraId="4FAC0966" w14:textId="2BEF4A96"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Accurate, timely, and appropriate use of documentation shortcuts in formats specified by institutional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D63B42" w14:textId="77777777" w:rsidR="00417FCC" w:rsidRPr="00760C36" w:rsidRDefault="5C780BF3"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Creates </w:t>
            </w:r>
            <w:r w:rsidR="00DE07EC" w:rsidRPr="00760C36">
              <w:rPr>
                <w:rFonts w:ascii="Arial" w:eastAsia="Arial" w:hAnsi="Arial" w:cs="Arial"/>
                <w:sz w:val="22"/>
                <w:szCs w:val="22"/>
              </w:rPr>
              <w:t>organized and accurate</w:t>
            </w:r>
            <w:r w:rsidRPr="00760C36">
              <w:rPr>
                <w:rFonts w:ascii="Arial" w:eastAsia="Arial" w:hAnsi="Arial" w:cs="Arial"/>
                <w:sz w:val="22"/>
                <w:szCs w:val="22"/>
              </w:rPr>
              <w:t xml:space="preserve"> notes that </w:t>
            </w:r>
            <w:r w:rsidR="00DE07EC" w:rsidRPr="00760C36">
              <w:rPr>
                <w:rFonts w:ascii="Arial" w:eastAsia="Arial" w:hAnsi="Arial" w:cs="Arial"/>
                <w:sz w:val="22"/>
                <w:szCs w:val="22"/>
              </w:rPr>
              <w:t>may contain extraneous information</w:t>
            </w:r>
          </w:p>
          <w:p w14:paraId="6E212F0F" w14:textId="77777777" w:rsidR="00417FCC" w:rsidRPr="00760C36" w:rsidRDefault="00417FCC" w:rsidP="00417FCC">
            <w:pPr>
              <w:pStyle w:val="CommentText"/>
              <w:spacing w:after="0"/>
              <w:rPr>
                <w:rFonts w:ascii="Arial" w:hAnsi="Arial" w:cs="Arial"/>
                <w:sz w:val="22"/>
                <w:szCs w:val="22"/>
              </w:rPr>
            </w:pPr>
          </w:p>
          <w:p w14:paraId="3BDBE1A4" w14:textId="77777777" w:rsidR="00417FCC" w:rsidRPr="00760C36" w:rsidRDefault="00417FCC" w:rsidP="00417FCC">
            <w:pPr>
              <w:pStyle w:val="CommentText"/>
              <w:spacing w:after="0"/>
              <w:rPr>
                <w:rFonts w:ascii="Arial" w:hAnsi="Arial" w:cs="Arial"/>
                <w:sz w:val="22"/>
                <w:szCs w:val="22"/>
              </w:rPr>
            </w:pPr>
          </w:p>
          <w:p w14:paraId="36E99BF8" w14:textId="77777777" w:rsidR="00417FCC" w:rsidRPr="00760C36" w:rsidRDefault="00417FCC" w:rsidP="00417FCC">
            <w:pPr>
              <w:pStyle w:val="CommentText"/>
              <w:spacing w:after="0"/>
              <w:rPr>
                <w:rFonts w:ascii="Arial" w:hAnsi="Arial" w:cs="Arial"/>
                <w:sz w:val="22"/>
                <w:szCs w:val="22"/>
              </w:rPr>
            </w:pPr>
          </w:p>
          <w:p w14:paraId="584EE9EC" w14:textId="7D6C1835"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Uses smart phrases</w:t>
            </w:r>
            <w:r w:rsidR="006F639A" w:rsidRPr="00760C36">
              <w:rPr>
                <w:rFonts w:ascii="Arial" w:eastAsia="Arial" w:hAnsi="Arial" w:cs="Arial"/>
                <w:sz w:val="22"/>
                <w:szCs w:val="22"/>
              </w:rPr>
              <w:t>/prepared scripts</w:t>
            </w:r>
            <w:r w:rsidRPr="00760C36">
              <w:rPr>
                <w:rFonts w:ascii="Arial" w:eastAsia="Arial" w:hAnsi="Arial" w:cs="Arial"/>
                <w:sz w:val="22"/>
                <w:szCs w:val="22"/>
              </w:rPr>
              <w:t xml:space="preserve"> and templates appropriately</w:t>
            </w:r>
          </w:p>
        </w:tc>
      </w:tr>
      <w:tr w:rsidR="00C21512" w:rsidRPr="00760C36" w14:paraId="49AA6C76" w14:textId="77777777" w:rsidTr="1B24BE6D">
        <w:tc>
          <w:tcPr>
            <w:tcW w:w="4950" w:type="dxa"/>
            <w:tcBorders>
              <w:top w:val="single" w:sz="4" w:space="0" w:color="000000" w:themeColor="text1"/>
              <w:bottom w:val="single" w:sz="4" w:space="0" w:color="000000" w:themeColor="text1"/>
            </w:tcBorders>
            <w:shd w:val="clear" w:color="auto" w:fill="C9C9C9"/>
          </w:tcPr>
          <w:p w14:paraId="00DF8253" w14:textId="77777777" w:rsidR="00A75828" w:rsidRPr="00A75828" w:rsidRDefault="00DE07EC" w:rsidP="00A75828">
            <w:pPr>
              <w:spacing w:after="0" w:line="240" w:lineRule="auto"/>
              <w:rPr>
                <w:rFonts w:ascii="Arial" w:eastAsia="Arial" w:hAnsi="Arial" w:cs="Arial"/>
                <w:i/>
                <w:color w:val="000000" w:themeColor="text1"/>
              </w:rPr>
            </w:pPr>
            <w:r w:rsidRPr="00760C36">
              <w:rPr>
                <w:rFonts w:ascii="Arial" w:eastAsia="Arial" w:hAnsi="Arial" w:cs="Arial"/>
                <w:b/>
              </w:rPr>
              <w:t>Level 3</w:t>
            </w:r>
            <w:r w:rsidRPr="00760C36">
              <w:rPr>
                <w:rFonts w:ascii="Arial" w:eastAsia="Arial" w:hAnsi="Arial" w:cs="Arial"/>
              </w:rPr>
              <w:t xml:space="preserve"> </w:t>
            </w:r>
            <w:r w:rsidR="00A75828" w:rsidRPr="00A75828">
              <w:rPr>
                <w:rFonts w:ascii="Arial" w:eastAsia="Arial" w:hAnsi="Arial" w:cs="Arial"/>
                <w:i/>
                <w:color w:val="000000" w:themeColor="text1"/>
              </w:rPr>
              <w:t>Concisely reports diagnostic and therapeutic reasoning in the patient record</w:t>
            </w:r>
          </w:p>
          <w:p w14:paraId="199761D4" w14:textId="77777777" w:rsidR="00A75828" w:rsidRPr="00A75828" w:rsidRDefault="00A75828" w:rsidP="00A75828">
            <w:pPr>
              <w:spacing w:after="0" w:line="240" w:lineRule="auto"/>
              <w:rPr>
                <w:rFonts w:ascii="Arial" w:eastAsia="Arial" w:hAnsi="Arial" w:cs="Arial"/>
                <w:i/>
                <w:color w:val="000000" w:themeColor="text1"/>
              </w:rPr>
            </w:pPr>
          </w:p>
          <w:p w14:paraId="14EE20D5" w14:textId="4D5322AA" w:rsidR="00793231" w:rsidRPr="00760C36" w:rsidRDefault="00A75828" w:rsidP="00A75828">
            <w:pPr>
              <w:spacing w:after="0" w:line="240" w:lineRule="auto"/>
              <w:rPr>
                <w:rFonts w:ascii="Arial" w:eastAsia="Arial" w:hAnsi="Arial" w:cs="Arial"/>
                <w:i/>
                <w:color w:val="000000"/>
              </w:rPr>
            </w:pPr>
            <w:r w:rsidRPr="00A75828">
              <w:rPr>
                <w:rFonts w:ascii="Arial" w:eastAsia="Arial" w:hAnsi="Arial" w:cs="Arial"/>
                <w:i/>
                <w:color w:val="000000" w:themeColor="text1"/>
              </w:rPr>
              <w:t>Appropriately selects direct (e.g., telephone, in-person) and indirect (e.g., progress notes, text messages) forms of communication based on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3B8E67"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Documentation is accurate, organized, and concise, but may not consistently contain contingency planning for change in condition (anticipatory guidance)</w:t>
            </w:r>
          </w:p>
          <w:p w14:paraId="6B27068B" w14:textId="77777777" w:rsidR="00417FCC" w:rsidRPr="00760C36" w:rsidRDefault="00417FCC" w:rsidP="00417FCC">
            <w:pPr>
              <w:pStyle w:val="CommentText"/>
              <w:spacing w:after="0"/>
              <w:rPr>
                <w:rFonts w:ascii="Arial" w:hAnsi="Arial" w:cs="Arial"/>
                <w:sz w:val="22"/>
                <w:szCs w:val="22"/>
              </w:rPr>
            </w:pPr>
          </w:p>
          <w:p w14:paraId="676FDE27" w14:textId="6CD8A520" w:rsidR="00793231" w:rsidRPr="00760C36" w:rsidRDefault="1B24BE6D" w:rsidP="1B24BE6D">
            <w:pPr>
              <w:pStyle w:val="CommentText"/>
              <w:numPr>
                <w:ilvl w:val="0"/>
                <w:numId w:val="27"/>
              </w:numPr>
              <w:spacing w:after="0"/>
              <w:ind w:left="180" w:hanging="180"/>
              <w:rPr>
                <w:rFonts w:ascii="Arial" w:eastAsia="Arial" w:hAnsi="Arial" w:cs="Arial"/>
                <w:sz w:val="22"/>
                <w:szCs w:val="22"/>
              </w:rPr>
            </w:pPr>
            <w:r w:rsidRPr="1B24BE6D">
              <w:rPr>
                <w:rFonts w:ascii="Arial" w:eastAsia="Arial" w:hAnsi="Arial" w:cs="Arial"/>
                <w:sz w:val="22"/>
                <w:szCs w:val="22"/>
              </w:rPr>
              <w:t xml:space="preserve">Uses appropriate method </w:t>
            </w:r>
            <w:r w:rsidRPr="1B24BE6D">
              <w:rPr>
                <w:rFonts w:ascii="Arial" w:eastAsia="Arial" w:hAnsi="Arial" w:cs="Arial"/>
                <w:sz w:val="22"/>
                <w:szCs w:val="22"/>
              </w:rPr>
              <w:t xml:space="preserve">of communication to share </w:t>
            </w:r>
            <w:r w:rsidRPr="1B24BE6D">
              <w:rPr>
                <w:rFonts w:ascii="Arial" w:eastAsia="Arial" w:hAnsi="Arial" w:cs="Arial"/>
                <w:sz w:val="22"/>
                <w:szCs w:val="22"/>
              </w:rPr>
              <w:t>results needing urgent attention</w:t>
            </w:r>
          </w:p>
        </w:tc>
      </w:tr>
      <w:tr w:rsidR="00C21512" w:rsidRPr="00760C36" w14:paraId="54C7AF70" w14:textId="77777777" w:rsidTr="1B24BE6D">
        <w:tc>
          <w:tcPr>
            <w:tcW w:w="4950" w:type="dxa"/>
            <w:tcBorders>
              <w:top w:val="single" w:sz="4" w:space="0" w:color="000000" w:themeColor="text1"/>
              <w:bottom w:val="single" w:sz="4" w:space="0" w:color="000000" w:themeColor="text1"/>
            </w:tcBorders>
            <w:shd w:val="clear" w:color="auto" w:fill="C9C9C9"/>
          </w:tcPr>
          <w:p w14:paraId="70949A11"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4</w:t>
            </w:r>
            <w:r w:rsidRPr="00760C36">
              <w:rPr>
                <w:rFonts w:ascii="Arial" w:eastAsia="Arial" w:hAnsi="Arial" w:cs="Arial"/>
              </w:rPr>
              <w:t xml:space="preserve"> </w:t>
            </w:r>
            <w:r w:rsidR="00A75828" w:rsidRPr="00A75828">
              <w:rPr>
                <w:rFonts w:ascii="Arial" w:eastAsia="Arial" w:hAnsi="Arial" w:cs="Arial"/>
                <w:i/>
              </w:rPr>
              <w:t>Communicates clearly, concisely, timely, and in an organized written form, including anticipatory guidance</w:t>
            </w:r>
          </w:p>
          <w:p w14:paraId="0FE76C40" w14:textId="77777777" w:rsidR="00A75828" w:rsidRPr="00A75828" w:rsidRDefault="00A75828" w:rsidP="00A75828">
            <w:pPr>
              <w:spacing w:after="0" w:line="240" w:lineRule="auto"/>
              <w:rPr>
                <w:rFonts w:ascii="Arial" w:eastAsia="Arial" w:hAnsi="Arial" w:cs="Arial"/>
                <w:i/>
              </w:rPr>
            </w:pPr>
          </w:p>
          <w:p w14:paraId="014A0B00" w14:textId="3C308048"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C67C5D"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Documentation is accurate, organized, and concise and includes anticipatory guidance</w:t>
            </w:r>
          </w:p>
          <w:p w14:paraId="2369D4B0" w14:textId="77777777" w:rsidR="00417FCC" w:rsidRPr="00760C36" w:rsidRDefault="00417FCC" w:rsidP="00417FCC">
            <w:pPr>
              <w:pStyle w:val="CommentText"/>
              <w:spacing w:after="0"/>
              <w:rPr>
                <w:rFonts w:ascii="Arial" w:hAnsi="Arial" w:cs="Arial"/>
                <w:sz w:val="22"/>
                <w:szCs w:val="22"/>
              </w:rPr>
            </w:pPr>
          </w:p>
          <w:p w14:paraId="63D84B5B" w14:textId="77777777" w:rsidR="00417FCC" w:rsidRPr="00760C36" w:rsidRDefault="00417FCC" w:rsidP="00417FCC">
            <w:pPr>
              <w:pStyle w:val="CommentText"/>
              <w:spacing w:after="0"/>
              <w:rPr>
                <w:rFonts w:ascii="Arial" w:hAnsi="Arial" w:cs="Arial"/>
                <w:sz w:val="22"/>
                <w:szCs w:val="22"/>
              </w:rPr>
            </w:pPr>
          </w:p>
          <w:p w14:paraId="6CBE48D6" w14:textId="77777777" w:rsidR="00417FCC" w:rsidRPr="00760C36" w:rsidRDefault="00417FCC" w:rsidP="00417FCC">
            <w:pPr>
              <w:pStyle w:val="CommentText"/>
              <w:spacing w:after="0"/>
              <w:rPr>
                <w:rFonts w:ascii="Arial" w:hAnsi="Arial" w:cs="Arial"/>
                <w:sz w:val="22"/>
                <w:szCs w:val="22"/>
              </w:rPr>
            </w:pPr>
          </w:p>
          <w:p w14:paraId="20D01DA2"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Others turn to this resident for examples of note template</w:t>
            </w:r>
          </w:p>
          <w:p w14:paraId="7DCB127F" w14:textId="55D9D513"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Nurses evaluate this resident as having timely notes</w:t>
            </w:r>
          </w:p>
          <w:p w14:paraId="72918C7E" w14:textId="77777777" w:rsidR="00793231" w:rsidRPr="00760C36" w:rsidRDefault="00793231" w:rsidP="00A326FC">
            <w:pPr>
              <w:pBdr>
                <w:top w:val="nil"/>
                <w:left w:val="nil"/>
                <w:bottom w:val="nil"/>
                <w:right w:val="nil"/>
                <w:between w:val="nil"/>
              </w:pBdr>
              <w:spacing w:after="0" w:line="240" w:lineRule="auto"/>
              <w:rPr>
                <w:rFonts w:ascii="Arial" w:eastAsia="Arial" w:hAnsi="Arial" w:cs="Arial"/>
              </w:rPr>
            </w:pPr>
          </w:p>
        </w:tc>
      </w:tr>
      <w:tr w:rsidR="00C21512" w:rsidRPr="00760C36" w14:paraId="75288E29" w14:textId="77777777" w:rsidTr="1B24BE6D">
        <w:tc>
          <w:tcPr>
            <w:tcW w:w="4950" w:type="dxa"/>
            <w:tcBorders>
              <w:top w:val="single" w:sz="4" w:space="0" w:color="000000" w:themeColor="text1"/>
              <w:bottom w:val="single" w:sz="4" w:space="0" w:color="000000" w:themeColor="text1"/>
            </w:tcBorders>
            <w:shd w:val="clear" w:color="auto" w:fill="C9C9C9"/>
          </w:tcPr>
          <w:p w14:paraId="081D9E06" w14:textId="77777777" w:rsidR="00A75828" w:rsidRPr="00A75828" w:rsidRDefault="00DE07EC" w:rsidP="00A75828">
            <w:pPr>
              <w:spacing w:after="0" w:line="240" w:lineRule="auto"/>
              <w:rPr>
                <w:rFonts w:ascii="Arial" w:eastAsia="Arial" w:hAnsi="Arial" w:cs="Arial"/>
                <w:i/>
              </w:rPr>
            </w:pPr>
            <w:r w:rsidRPr="00760C36">
              <w:rPr>
                <w:rFonts w:ascii="Arial" w:eastAsia="Arial" w:hAnsi="Arial" w:cs="Arial"/>
                <w:b/>
              </w:rPr>
              <w:t>Level 5</w:t>
            </w:r>
            <w:r w:rsidRPr="00760C36">
              <w:rPr>
                <w:rFonts w:ascii="Arial" w:eastAsia="Arial" w:hAnsi="Arial" w:cs="Arial"/>
              </w:rPr>
              <w:t xml:space="preserve"> </w:t>
            </w:r>
            <w:r w:rsidR="00A75828" w:rsidRPr="00A75828">
              <w:rPr>
                <w:rFonts w:ascii="Arial" w:eastAsia="Arial" w:hAnsi="Arial" w:cs="Arial"/>
                <w:i/>
              </w:rPr>
              <w:t>Models feedback to improve others’ written communication</w:t>
            </w:r>
          </w:p>
          <w:p w14:paraId="7343F2B1" w14:textId="77777777" w:rsidR="00A75828" w:rsidRPr="00A75828" w:rsidRDefault="00A75828" w:rsidP="00A75828">
            <w:pPr>
              <w:spacing w:after="0" w:line="240" w:lineRule="auto"/>
              <w:rPr>
                <w:rFonts w:ascii="Arial" w:eastAsia="Arial" w:hAnsi="Arial" w:cs="Arial"/>
                <w:i/>
              </w:rPr>
            </w:pPr>
          </w:p>
          <w:p w14:paraId="45FEE409" w14:textId="132526AD" w:rsidR="00793231" w:rsidRPr="00760C36" w:rsidRDefault="00A75828" w:rsidP="00A75828">
            <w:pPr>
              <w:spacing w:after="0" w:line="240" w:lineRule="auto"/>
              <w:rPr>
                <w:rFonts w:ascii="Arial" w:eastAsia="Arial" w:hAnsi="Arial" w:cs="Arial"/>
                <w:i/>
              </w:rPr>
            </w:pPr>
            <w:r w:rsidRPr="00A75828">
              <w:rPr>
                <w:rFonts w:ascii="Arial" w:eastAsia="Arial" w:hAnsi="Arial" w:cs="Arial"/>
                <w:i/>
              </w:rPr>
              <w:t>Participates in developing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74E52E" w14:textId="332F4093"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Teaches colleagues how to improve discharge summaries </w:t>
            </w:r>
          </w:p>
          <w:p w14:paraId="2246FDD2" w14:textId="188435D0" w:rsidR="00417FCC" w:rsidRPr="00760C36" w:rsidRDefault="00417FCC" w:rsidP="00417FCC">
            <w:pPr>
              <w:pStyle w:val="CommentText"/>
              <w:spacing w:after="0"/>
              <w:rPr>
                <w:rFonts w:ascii="Arial" w:hAnsi="Arial" w:cs="Arial"/>
                <w:sz w:val="22"/>
                <w:szCs w:val="22"/>
              </w:rPr>
            </w:pPr>
          </w:p>
          <w:p w14:paraId="23111BD8" w14:textId="77777777" w:rsidR="00417FCC" w:rsidRPr="00760C36" w:rsidRDefault="00417FCC" w:rsidP="00417FCC">
            <w:pPr>
              <w:pStyle w:val="CommentText"/>
              <w:spacing w:after="0"/>
              <w:rPr>
                <w:rFonts w:ascii="Arial" w:hAnsi="Arial" w:cs="Arial"/>
                <w:sz w:val="22"/>
                <w:szCs w:val="22"/>
              </w:rPr>
            </w:pPr>
          </w:p>
          <w:p w14:paraId="1572EE31" w14:textId="5488E1B0"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Leads a QI initiative to improve house staff hand-offs</w:t>
            </w:r>
          </w:p>
        </w:tc>
      </w:tr>
      <w:tr w:rsidR="00EC270E" w:rsidRPr="00760C36" w14:paraId="02E7217D" w14:textId="77777777" w:rsidTr="1B24BE6D">
        <w:tc>
          <w:tcPr>
            <w:tcW w:w="4950" w:type="dxa"/>
            <w:shd w:val="clear" w:color="auto" w:fill="FFD965"/>
          </w:tcPr>
          <w:p w14:paraId="2FE2BC39"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Assessment Models or Tools</w:t>
            </w:r>
          </w:p>
        </w:tc>
        <w:tc>
          <w:tcPr>
            <w:tcW w:w="9175" w:type="dxa"/>
            <w:shd w:val="clear" w:color="auto" w:fill="FFD965"/>
          </w:tcPr>
          <w:p w14:paraId="285E78BE" w14:textId="77777777" w:rsidR="00417FCC" w:rsidRPr="00760C36" w:rsidRDefault="3C72A728"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Direct observation </w:t>
            </w:r>
          </w:p>
          <w:p w14:paraId="26700909"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lastRenderedPageBreak/>
              <w:t>Medical record (chart) audit</w:t>
            </w:r>
          </w:p>
          <w:p w14:paraId="49C4CD56" w14:textId="77777777" w:rsidR="00417FCC"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Multisource feedback</w:t>
            </w:r>
          </w:p>
          <w:p w14:paraId="235B5C0D" w14:textId="1C2EC83F" w:rsidR="00793231" w:rsidRPr="00760C36" w:rsidRDefault="00DE07EC" w:rsidP="00417FCC">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Portfolio review</w:t>
            </w:r>
          </w:p>
        </w:tc>
      </w:tr>
      <w:tr w:rsidR="00EC270E" w:rsidRPr="00760C36" w14:paraId="6FC16EF6" w14:textId="77777777" w:rsidTr="1B24BE6D">
        <w:tc>
          <w:tcPr>
            <w:tcW w:w="4950" w:type="dxa"/>
            <w:shd w:val="clear" w:color="auto" w:fill="8DB3E2" w:themeFill="text2" w:themeFillTint="66"/>
          </w:tcPr>
          <w:p w14:paraId="77FC65D0"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lastRenderedPageBreak/>
              <w:t xml:space="preserve">Curriculum Mapping </w:t>
            </w:r>
          </w:p>
        </w:tc>
        <w:tc>
          <w:tcPr>
            <w:tcW w:w="9175" w:type="dxa"/>
            <w:shd w:val="clear" w:color="auto" w:fill="8DB3E2" w:themeFill="text2" w:themeFillTint="66"/>
          </w:tcPr>
          <w:p w14:paraId="28DADF9E" w14:textId="7FABABEF" w:rsidR="00793231" w:rsidRPr="00760C36" w:rsidRDefault="00793231" w:rsidP="00417FCC">
            <w:pPr>
              <w:pStyle w:val="CommentText"/>
              <w:numPr>
                <w:ilvl w:val="0"/>
                <w:numId w:val="27"/>
              </w:numPr>
              <w:spacing w:after="0"/>
              <w:ind w:left="180" w:hanging="180"/>
              <w:rPr>
                <w:rFonts w:ascii="Arial" w:hAnsi="Arial" w:cs="Arial"/>
                <w:sz w:val="22"/>
                <w:szCs w:val="22"/>
              </w:rPr>
            </w:pPr>
          </w:p>
        </w:tc>
      </w:tr>
      <w:tr w:rsidR="00EC270E" w:rsidRPr="00760C36" w14:paraId="6AFBB237" w14:textId="77777777" w:rsidTr="1B24BE6D">
        <w:trPr>
          <w:trHeight w:val="80"/>
        </w:trPr>
        <w:tc>
          <w:tcPr>
            <w:tcW w:w="4950" w:type="dxa"/>
            <w:shd w:val="clear" w:color="auto" w:fill="A8D08D"/>
          </w:tcPr>
          <w:p w14:paraId="6ACAC6E8" w14:textId="77777777" w:rsidR="00793231" w:rsidRPr="00760C36" w:rsidRDefault="00DE07EC" w:rsidP="00A326FC">
            <w:pPr>
              <w:spacing w:after="0" w:line="240" w:lineRule="auto"/>
              <w:rPr>
                <w:rFonts w:ascii="Arial" w:eastAsia="Arial" w:hAnsi="Arial" w:cs="Arial"/>
              </w:rPr>
            </w:pPr>
            <w:r w:rsidRPr="00760C36">
              <w:rPr>
                <w:rFonts w:ascii="Arial" w:eastAsia="Arial" w:hAnsi="Arial" w:cs="Arial"/>
              </w:rPr>
              <w:t>Notes or Resources</w:t>
            </w:r>
          </w:p>
        </w:tc>
        <w:tc>
          <w:tcPr>
            <w:tcW w:w="9175" w:type="dxa"/>
            <w:shd w:val="clear" w:color="auto" w:fill="A8D08D"/>
          </w:tcPr>
          <w:p w14:paraId="54900C14" w14:textId="77777777" w:rsidR="00C871C3" w:rsidRPr="00760C36" w:rsidRDefault="00C871C3" w:rsidP="00C871C3">
            <w:pPr>
              <w:pStyle w:val="CommentText"/>
              <w:numPr>
                <w:ilvl w:val="0"/>
                <w:numId w:val="27"/>
              </w:numPr>
              <w:spacing w:after="0"/>
              <w:ind w:left="180" w:hanging="180"/>
              <w:rPr>
                <w:rFonts w:ascii="Arial" w:hAnsi="Arial" w:cs="Arial"/>
                <w:sz w:val="22"/>
                <w:szCs w:val="22"/>
              </w:rPr>
            </w:pPr>
            <w:r w:rsidRPr="00760C36">
              <w:rPr>
                <w:rFonts w:ascii="Arial" w:eastAsia="Arial" w:hAnsi="Arial" w:cs="Arial"/>
                <w:color w:val="000000" w:themeColor="text1"/>
                <w:sz w:val="22"/>
                <w:szCs w:val="22"/>
              </w:rPr>
              <w:t xml:space="preserve">Bierman JA, </w:t>
            </w:r>
            <w:proofErr w:type="spellStart"/>
            <w:r w:rsidRPr="00760C36">
              <w:rPr>
                <w:rFonts w:ascii="Arial" w:eastAsia="Arial" w:hAnsi="Arial" w:cs="Arial"/>
                <w:color w:val="000000" w:themeColor="text1"/>
                <w:sz w:val="22"/>
                <w:szCs w:val="22"/>
              </w:rPr>
              <w:t>Hufmeyer</w:t>
            </w:r>
            <w:proofErr w:type="spellEnd"/>
            <w:r w:rsidRPr="00760C36">
              <w:rPr>
                <w:rFonts w:ascii="Arial" w:eastAsia="Arial" w:hAnsi="Arial" w:cs="Arial"/>
                <w:color w:val="000000" w:themeColor="text1"/>
                <w:sz w:val="22"/>
                <w:szCs w:val="22"/>
              </w:rPr>
              <w:t xml:space="preserve"> KK, </w:t>
            </w:r>
            <w:proofErr w:type="spellStart"/>
            <w:r w:rsidRPr="00760C36">
              <w:rPr>
                <w:rFonts w:ascii="Arial" w:eastAsia="Arial" w:hAnsi="Arial" w:cs="Arial"/>
                <w:color w:val="000000" w:themeColor="text1"/>
                <w:sz w:val="22"/>
                <w:szCs w:val="22"/>
              </w:rPr>
              <w:t>Liss</w:t>
            </w:r>
            <w:proofErr w:type="spellEnd"/>
            <w:r w:rsidRPr="00760C36">
              <w:rPr>
                <w:rFonts w:ascii="Arial" w:eastAsia="Arial" w:hAnsi="Arial" w:cs="Arial"/>
                <w:color w:val="000000" w:themeColor="text1"/>
                <w:sz w:val="22"/>
                <w:szCs w:val="22"/>
              </w:rPr>
              <w:t xml:space="preserve"> DT, Weaver AC, Heiman HL. Promoting responsible electronic </w:t>
            </w:r>
            <w:r w:rsidRPr="00760C36">
              <w:rPr>
                <w:rFonts w:ascii="Arial" w:eastAsia="Arial" w:hAnsi="Arial" w:cs="Arial"/>
                <w:sz w:val="22"/>
                <w:szCs w:val="22"/>
              </w:rPr>
              <w:t xml:space="preserve">documentation: validity evidence for a checklist to assess progress notes in the electronic health record. </w:t>
            </w:r>
            <w:r w:rsidRPr="00760C36">
              <w:rPr>
                <w:rFonts w:ascii="Arial" w:eastAsia="Arial" w:hAnsi="Arial" w:cs="Arial"/>
                <w:i/>
                <w:sz w:val="22"/>
                <w:szCs w:val="22"/>
              </w:rPr>
              <w:t>Teach Learn Med.</w:t>
            </w:r>
            <w:r w:rsidRPr="00760C36">
              <w:rPr>
                <w:rFonts w:ascii="Arial" w:eastAsia="Arial" w:hAnsi="Arial" w:cs="Arial"/>
                <w:sz w:val="22"/>
                <w:szCs w:val="22"/>
              </w:rPr>
              <w:t xml:space="preserve"> 2017;29(4):420-432. </w:t>
            </w:r>
            <w:hyperlink r:id="rId85" w:history="1">
              <w:r w:rsidRPr="00760C36">
                <w:rPr>
                  <w:rStyle w:val="Hyperlink"/>
                  <w:rFonts w:ascii="Arial" w:eastAsia="Arial" w:hAnsi="Arial" w:cs="Arial"/>
                  <w:sz w:val="22"/>
                  <w:szCs w:val="22"/>
                </w:rPr>
                <w:t>https://www.tandfonline.com/doi/full/10.1080/10401334.2017.1303385</w:t>
              </w:r>
            </w:hyperlink>
            <w:r w:rsidRPr="00760C36">
              <w:rPr>
                <w:rFonts w:ascii="Arial" w:eastAsia="Arial" w:hAnsi="Arial" w:cs="Arial"/>
                <w:sz w:val="22"/>
                <w:szCs w:val="22"/>
              </w:rPr>
              <w:t>. 2021.</w:t>
            </w:r>
          </w:p>
          <w:p w14:paraId="639A00C2" w14:textId="77777777" w:rsidR="00C871C3" w:rsidRPr="00760C36" w:rsidRDefault="00C871C3" w:rsidP="00C871C3">
            <w:pPr>
              <w:pStyle w:val="CommentText"/>
              <w:numPr>
                <w:ilvl w:val="0"/>
                <w:numId w:val="27"/>
              </w:numPr>
              <w:spacing w:after="0"/>
              <w:ind w:left="180" w:hanging="180"/>
              <w:rPr>
                <w:rFonts w:ascii="Arial" w:hAnsi="Arial" w:cs="Arial"/>
                <w:sz w:val="22"/>
                <w:szCs w:val="22"/>
              </w:rPr>
            </w:pPr>
            <w:r w:rsidRPr="00760C36">
              <w:rPr>
                <w:rFonts w:ascii="Arial" w:eastAsia="Arial" w:hAnsi="Arial" w:cs="Arial"/>
                <w:sz w:val="22"/>
                <w:szCs w:val="22"/>
              </w:rPr>
              <w:t xml:space="preserve">Haig KM, Sutton S, Whittington J. SBAR: a shared mental model for improving communication between clinicians. </w:t>
            </w:r>
            <w:proofErr w:type="spellStart"/>
            <w:r w:rsidRPr="00760C36">
              <w:rPr>
                <w:rFonts w:ascii="Arial" w:eastAsia="Arial" w:hAnsi="Arial" w:cs="Arial"/>
                <w:i/>
                <w:sz w:val="22"/>
                <w:szCs w:val="22"/>
              </w:rPr>
              <w:t>Jt</w:t>
            </w:r>
            <w:proofErr w:type="spellEnd"/>
            <w:r w:rsidRPr="00760C36">
              <w:rPr>
                <w:rFonts w:ascii="Arial" w:eastAsia="Arial" w:hAnsi="Arial" w:cs="Arial"/>
                <w:i/>
                <w:sz w:val="22"/>
                <w:szCs w:val="22"/>
              </w:rPr>
              <w:t xml:space="preserve"> Comm J Qual Patient </w:t>
            </w:r>
            <w:proofErr w:type="spellStart"/>
            <w:r w:rsidRPr="00760C36">
              <w:rPr>
                <w:rFonts w:ascii="Arial" w:eastAsia="Arial" w:hAnsi="Arial" w:cs="Arial"/>
                <w:i/>
                <w:sz w:val="22"/>
                <w:szCs w:val="22"/>
              </w:rPr>
              <w:t>Saf</w:t>
            </w:r>
            <w:proofErr w:type="spellEnd"/>
            <w:r w:rsidRPr="00760C36">
              <w:rPr>
                <w:rFonts w:ascii="Arial" w:eastAsia="Arial" w:hAnsi="Arial" w:cs="Arial"/>
                <w:sz w:val="22"/>
                <w:szCs w:val="22"/>
              </w:rPr>
              <w:t xml:space="preserve">. 2006;32(3)167-175. </w:t>
            </w:r>
            <w:hyperlink r:id="rId86" w:history="1">
              <w:r w:rsidRPr="00760C36">
                <w:rPr>
                  <w:rStyle w:val="Hyperlink"/>
                  <w:rFonts w:ascii="Arial" w:eastAsia="Arial" w:hAnsi="Arial" w:cs="Arial"/>
                  <w:sz w:val="22"/>
                  <w:szCs w:val="22"/>
                </w:rPr>
                <w:t>https://www.ncbi.nlm.nih.gov/pubmed/16617948</w:t>
              </w:r>
            </w:hyperlink>
            <w:r w:rsidRPr="00760C36">
              <w:rPr>
                <w:rFonts w:ascii="Arial" w:eastAsia="Arial" w:hAnsi="Arial" w:cs="Arial"/>
                <w:sz w:val="22"/>
                <w:szCs w:val="22"/>
              </w:rPr>
              <w:t xml:space="preserve">. 2021. </w:t>
            </w:r>
          </w:p>
          <w:p w14:paraId="49F22ED6" w14:textId="0D53D188" w:rsidR="00C871C3" w:rsidRPr="00760C36" w:rsidRDefault="00C871C3" w:rsidP="00C871C3">
            <w:pPr>
              <w:pStyle w:val="CommentText"/>
              <w:numPr>
                <w:ilvl w:val="0"/>
                <w:numId w:val="27"/>
              </w:numPr>
              <w:spacing w:after="0"/>
              <w:ind w:left="180" w:hanging="180"/>
              <w:rPr>
                <w:rFonts w:ascii="Arial" w:hAnsi="Arial" w:cs="Arial"/>
                <w:sz w:val="22"/>
                <w:szCs w:val="22"/>
              </w:rPr>
            </w:pPr>
            <w:proofErr w:type="spellStart"/>
            <w:r w:rsidRPr="00760C36">
              <w:rPr>
                <w:rFonts w:ascii="Arial" w:eastAsia="Arial" w:hAnsi="Arial" w:cs="Arial"/>
                <w:sz w:val="22"/>
                <w:szCs w:val="22"/>
              </w:rPr>
              <w:t>Starmer</w:t>
            </w:r>
            <w:proofErr w:type="spellEnd"/>
            <w:r w:rsidRPr="00760C36">
              <w:rPr>
                <w:rFonts w:ascii="Arial" w:eastAsia="Arial" w:hAnsi="Arial" w:cs="Arial"/>
                <w:sz w:val="22"/>
                <w:szCs w:val="22"/>
              </w:rPr>
              <w:t xml:space="preserve"> AJ, Spector ND, Srivastava R, et al. I-PASS, a mnemonic to standardize verbal handoffs. </w:t>
            </w:r>
            <w:r w:rsidRPr="00760C36">
              <w:rPr>
                <w:rFonts w:ascii="Arial" w:eastAsia="Arial" w:hAnsi="Arial" w:cs="Arial"/>
                <w:i/>
                <w:sz w:val="22"/>
                <w:szCs w:val="22"/>
              </w:rPr>
              <w:t>Pediatrics</w:t>
            </w:r>
            <w:r w:rsidRPr="00760C36">
              <w:rPr>
                <w:rFonts w:ascii="Arial" w:eastAsia="Arial" w:hAnsi="Arial" w:cs="Arial"/>
                <w:sz w:val="22"/>
                <w:szCs w:val="22"/>
              </w:rPr>
              <w:t xml:space="preserve">. 2012;129(2):201-204. </w:t>
            </w:r>
            <w:hyperlink r:id="rId87" w:history="1">
              <w:r w:rsidRPr="00760C36">
                <w:rPr>
                  <w:rStyle w:val="Hyperlink"/>
                  <w:rFonts w:ascii="Arial" w:eastAsia="Arial" w:hAnsi="Arial" w:cs="Arial"/>
                  <w:sz w:val="22"/>
                  <w:szCs w:val="22"/>
                </w:rPr>
                <w:t>https://ipassinstitute.com/wp-content/uploads/2016/06/I-PASS-mnemonic.pdf</w:t>
              </w:r>
            </w:hyperlink>
            <w:r w:rsidRPr="00760C36">
              <w:rPr>
                <w:rFonts w:ascii="Arial" w:eastAsia="Arial" w:hAnsi="Arial" w:cs="Arial"/>
                <w:sz w:val="22"/>
                <w:szCs w:val="22"/>
              </w:rPr>
              <w:t>. 2021.</w:t>
            </w:r>
          </w:p>
        </w:tc>
      </w:tr>
    </w:tbl>
    <w:p w14:paraId="54F0C617" w14:textId="63E4331F" w:rsidR="00B24468" w:rsidRDefault="00B24468" w:rsidP="00A326FC">
      <w:pPr>
        <w:spacing w:after="0" w:line="240" w:lineRule="auto"/>
        <w:rPr>
          <w:rFonts w:ascii="Arial" w:eastAsia="Arial" w:hAnsi="Arial" w:cs="Arial"/>
        </w:rPr>
      </w:pPr>
      <w:bookmarkStart w:id="34" w:name="_1fob9te" w:colFirst="0" w:colLast="0"/>
      <w:bookmarkEnd w:id="34"/>
    </w:p>
    <w:p w14:paraId="448A0A5F" w14:textId="77777777" w:rsidR="00B24468" w:rsidRDefault="00B24468">
      <w:pPr>
        <w:rPr>
          <w:rFonts w:ascii="Arial" w:eastAsia="Arial" w:hAnsi="Arial" w:cs="Arial"/>
        </w:rPr>
      </w:pPr>
      <w:r>
        <w:rPr>
          <w:rFonts w:ascii="Arial" w:eastAsia="Arial" w:hAnsi="Arial" w:cs="Arial"/>
        </w:rPr>
        <w:br w:type="page"/>
      </w:r>
    </w:p>
    <w:p w14:paraId="269C3CF9" w14:textId="77777777" w:rsidR="00C86E5D" w:rsidRDefault="00C86E5D" w:rsidP="00C86E5D">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To help programs transition to the new version of the Milestones, the original Milestones 1.0 have been mapped to the new Milestones 2.0; it is indicated if 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Look w:val="04A0" w:firstRow="1" w:lastRow="0" w:firstColumn="1" w:lastColumn="0" w:noHBand="0" w:noVBand="1"/>
      </w:tblPr>
      <w:tblGrid>
        <w:gridCol w:w="6295"/>
        <w:gridCol w:w="6655"/>
      </w:tblGrid>
      <w:tr w:rsidR="00C86E5D" w:rsidRPr="000B19B2" w14:paraId="6392C602" w14:textId="77777777" w:rsidTr="785F0C37">
        <w:trPr>
          <w:trHeight w:val="432"/>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52DBD1A8" w14:textId="77777777" w:rsidR="00C86E5D" w:rsidRPr="008F3CB1" w:rsidRDefault="00C86E5D" w:rsidP="00040942">
            <w:pPr>
              <w:spacing w:after="0" w:line="240" w:lineRule="auto"/>
              <w:jc w:val="center"/>
              <w:rPr>
                <w:rFonts w:ascii="Arial" w:eastAsia="Times New Roman" w:hAnsi="Arial" w:cs="Arial"/>
              </w:rPr>
            </w:pPr>
            <w:r w:rsidRPr="008F3CB1">
              <w:rPr>
                <w:rFonts w:ascii="Arial" w:eastAsia="Times New Roman" w:hAnsi="Arial" w:cs="Arial"/>
                <w:b/>
                <w:bCs/>
                <w:color w:val="000000"/>
              </w:rPr>
              <w:t>Milestones 1.0</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Mar>
              <w:top w:w="0" w:type="dxa"/>
              <w:left w:w="115" w:type="dxa"/>
              <w:bottom w:w="0" w:type="dxa"/>
              <w:right w:w="115" w:type="dxa"/>
            </w:tcMar>
            <w:vAlign w:val="center"/>
            <w:hideMark/>
          </w:tcPr>
          <w:p w14:paraId="5606F285" w14:textId="77777777" w:rsidR="00C86E5D" w:rsidRPr="008F3CB1" w:rsidRDefault="00C86E5D" w:rsidP="00040942">
            <w:pPr>
              <w:spacing w:after="0" w:line="240" w:lineRule="auto"/>
              <w:jc w:val="center"/>
              <w:rPr>
                <w:rFonts w:ascii="Arial" w:eastAsia="Times New Roman" w:hAnsi="Arial" w:cs="Arial"/>
              </w:rPr>
            </w:pPr>
            <w:r w:rsidRPr="008F3CB1">
              <w:rPr>
                <w:rFonts w:ascii="Arial" w:eastAsia="Times New Roman" w:hAnsi="Arial" w:cs="Arial"/>
                <w:b/>
                <w:bCs/>
                <w:color w:val="000000"/>
              </w:rPr>
              <w:t>Milestones 2.0</w:t>
            </w:r>
          </w:p>
        </w:tc>
      </w:tr>
      <w:tr w:rsidR="00C86E5D" w:rsidRPr="000B19B2" w14:paraId="0430FC1E"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0C337EF" w14:textId="313F3E1D" w:rsidR="00C86E5D" w:rsidRPr="008F3CB1" w:rsidRDefault="00F3143B" w:rsidP="00040942">
            <w:pPr>
              <w:spacing w:after="0" w:line="240" w:lineRule="auto"/>
              <w:rPr>
                <w:rFonts w:ascii="Arial" w:eastAsia="Times New Roman" w:hAnsi="Arial" w:cs="Arial"/>
              </w:rPr>
            </w:pPr>
            <w:r w:rsidRPr="008F3CB1">
              <w:rPr>
                <w:rFonts w:ascii="Arial" w:eastAsia="Times New Roman" w:hAnsi="Arial" w:cs="Arial"/>
              </w:rPr>
              <w:t xml:space="preserve">PC1: History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C45934F" w14:textId="06C0E3B7" w:rsidR="00C86E5D" w:rsidRPr="008F3CB1" w:rsidRDefault="00974B26" w:rsidP="00040942">
            <w:pPr>
              <w:spacing w:after="0" w:line="240" w:lineRule="auto"/>
              <w:rPr>
                <w:rFonts w:ascii="Arial" w:eastAsia="Times New Roman" w:hAnsi="Arial" w:cs="Arial"/>
              </w:rPr>
            </w:pPr>
            <w:r w:rsidRPr="008F3CB1">
              <w:rPr>
                <w:rFonts w:ascii="Arial" w:eastAsia="Times New Roman" w:hAnsi="Arial" w:cs="Arial"/>
              </w:rPr>
              <w:t>PC1: Neurologic and Developmental History</w:t>
            </w:r>
          </w:p>
        </w:tc>
      </w:tr>
      <w:tr w:rsidR="00C86E5D" w:rsidRPr="000B19B2" w14:paraId="6D29D715" w14:textId="77777777" w:rsidTr="785F0C37">
        <w:trPr>
          <w:trHeight w:val="341"/>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44CA23" w14:textId="5362969E" w:rsidR="00C86E5D" w:rsidRPr="008F3CB1" w:rsidRDefault="00F3143B" w:rsidP="00040942">
            <w:pPr>
              <w:spacing w:after="0" w:line="240" w:lineRule="auto"/>
              <w:rPr>
                <w:rFonts w:ascii="Arial" w:eastAsia="Times New Roman" w:hAnsi="Arial" w:cs="Arial"/>
              </w:rPr>
            </w:pPr>
            <w:r w:rsidRPr="008F3CB1">
              <w:rPr>
                <w:rFonts w:ascii="Arial" w:eastAsia="Times New Roman" w:hAnsi="Arial" w:cs="Arial"/>
              </w:rPr>
              <w:t xml:space="preserve">PC2: Neurological Exam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162FBD4" w14:textId="1CDBBEAE" w:rsidR="785F0C37"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PC2: Neurodevelopmental Examination</w:t>
            </w:r>
          </w:p>
          <w:p w14:paraId="780B863D" w14:textId="28EE26D2" w:rsidR="00EA601C" w:rsidRPr="008F3CB1" w:rsidRDefault="00EA601C" w:rsidP="00040942">
            <w:pPr>
              <w:spacing w:after="0" w:line="240" w:lineRule="auto"/>
              <w:rPr>
                <w:rFonts w:ascii="Arial" w:eastAsia="Times New Roman" w:hAnsi="Arial" w:cs="Arial"/>
              </w:rPr>
            </w:pPr>
            <w:r w:rsidRPr="008F3CB1">
              <w:rPr>
                <w:rFonts w:ascii="Arial" w:eastAsia="Times New Roman" w:hAnsi="Arial" w:cs="Arial"/>
              </w:rPr>
              <w:t xml:space="preserve">PC10: Determination of Death by Neurologic Criteria </w:t>
            </w:r>
          </w:p>
        </w:tc>
      </w:tr>
      <w:tr w:rsidR="00C86E5D" w:rsidRPr="000B19B2" w14:paraId="0F556FEC"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2D2375" w14:textId="2A673124" w:rsidR="00C86E5D" w:rsidRPr="008F3CB1" w:rsidRDefault="00F3143B" w:rsidP="00040942">
            <w:pPr>
              <w:spacing w:after="0" w:line="240" w:lineRule="auto"/>
              <w:rPr>
                <w:rFonts w:ascii="Arial" w:eastAsia="Times New Roman" w:hAnsi="Arial" w:cs="Arial"/>
              </w:rPr>
            </w:pPr>
            <w:r w:rsidRPr="008F3CB1">
              <w:rPr>
                <w:rFonts w:ascii="Arial" w:eastAsia="Times New Roman" w:hAnsi="Arial" w:cs="Arial"/>
              </w:rPr>
              <w:t xml:space="preserve">PC3: Neurodevelopmental Exam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3B62FD2" w14:textId="3A484D8B" w:rsidR="00C86E5D" w:rsidRPr="008F3CB1" w:rsidRDefault="00BF67DB" w:rsidP="00040942">
            <w:pPr>
              <w:spacing w:after="0" w:line="240" w:lineRule="auto"/>
              <w:rPr>
                <w:rFonts w:ascii="Arial" w:eastAsia="Times New Roman" w:hAnsi="Arial" w:cs="Arial"/>
              </w:rPr>
            </w:pPr>
            <w:r w:rsidRPr="008F3CB1">
              <w:rPr>
                <w:rFonts w:ascii="Arial" w:eastAsia="Times New Roman" w:hAnsi="Arial" w:cs="Arial"/>
              </w:rPr>
              <w:t xml:space="preserve">PC2: Neurodevelopmental Examination </w:t>
            </w:r>
          </w:p>
        </w:tc>
      </w:tr>
      <w:tr w:rsidR="00C86E5D" w:rsidRPr="000B19B2" w14:paraId="1AFA1A72"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BB36209" w14:textId="1D5E1B72" w:rsidR="00C86E5D" w:rsidRPr="008F3CB1" w:rsidRDefault="00F3143B" w:rsidP="00040942">
            <w:pPr>
              <w:spacing w:after="0" w:line="240" w:lineRule="auto"/>
              <w:rPr>
                <w:rFonts w:ascii="Arial" w:eastAsia="Times New Roman" w:hAnsi="Arial" w:cs="Arial"/>
              </w:rPr>
            </w:pPr>
            <w:r w:rsidRPr="008F3CB1">
              <w:rPr>
                <w:rFonts w:ascii="Arial" w:eastAsia="Times New Roman" w:hAnsi="Arial" w:cs="Arial"/>
              </w:rPr>
              <w:t xml:space="preserve">PC4: </w:t>
            </w:r>
            <w:r w:rsidR="00FB047D" w:rsidRPr="008F3CB1">
              <w:rPr>
                <w:rFonts w:ascii="Arial" w:eastAsia="Times New Roman" w:hAnsi="Arial" w:cs="Arial"/>
              </w:rPr>
              <w:t xml:space="preserve">Management/Treatment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A0D5D92"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516DFC26"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0BC4E10B" w14:textId="4406F0CF"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F25CEB6"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7D54AC7" w14:textId="53B52CEC"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PC5: Neurodevelopmental Disabilities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04F83C2" w14:textId="184D247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PC3: Neurodevelopmental Disabilities </w:t>
            </w:r>
          </w:p>
          <w:p w14:paraId="794D87D5"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15C14417"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1CA27316" w14:textId="3A699AE5"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4AA5240" w14:textId="77777777" w:rsidTr="785F0C37">
        <w:trPr>
          <w:trHeight w:val="287"/>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877ED0B" w14:textId="4AB06709"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PC6: Neurometabolic and Neurogenic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6675D80"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2A439A12"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7BCD7910" w14:textId="37A9561F"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63944EBC"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5222967" w14:textId="528C4328"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PC7: Movement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DAABEAD"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3456CEDA"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6A9B518C" w14:textId="22FDD262"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63CDDF60"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B9D6B32" w14:textId="38EF21E9"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PC8: Neuromuscular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D568EBC" w14:textId="262AF086" w:rsidR="785F0C37"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693AD7A7" w14:textId="749983F7" w:rsidR="785F0C37"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5B33CBCE" w14:textId="4406F0CF" w:rsidR="785F0C37"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p w14:paraId="71264264" w14:textId="57B99399" w:rsidR="00C86E5D" w:rsidRPr="008F3CB1" w:rsidRDefault="785F0C37" w:rsidP="00040942">
            <w:pPr>
              <w:spacing w:after="0" w:line="240" w:lineRule="auto"/>
              <w:rPr>
                <w:rFonts w:ascii="Arial" w:eastAsia="Times New Roman" w:hAnsi="Arial" w:cs="Arial"/>
              </w:rPr>
            </w:pPr>
            <w:r w:rsidRPr="008F3CB1">
              <w:rPr>
                <w:rFonts w:ascii="Arial" w:eastAsia="Times New Roman" w:hAnsi="Arial" w:cs="Arial"/>
              </w:rPr>
              <w:t>MK4: Electromyography</w:t>
            </w:r>
          </w:p>
        </w:tc>
      </w:tr>
      <w:tr w:rsidR="00C86E5D" w:rsidRPr="000B19B2" w14:paraId="25555189"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BFF5930" w14:textId="6942F319"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PC9: Cerebrovascular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F48D66"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780DBEC1"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3E0D752F" w14:textId="416607C5"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3F3FD205"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525B6DB" w14:textId="022D09B7" w:rsidR="00C86E5D" w:rsidRPr="008F3CB1" w:rsidRDefault="00FB047D" w:rsidP="00040942">
            <w:pPr>
              <w:spacing w:after="0" w:line="240" w:lineRule="auto"/>
              <w:rPr>
                <w:rFonts w:ascii="Arial" w:eastAsia="Times New Roman" w:hAnsi="Arial" w:cs="Arial"/>
              </w:rPr>
            </w:pPr>
            <w:r w:rsidRPr="008F3CB1">
              <w:rPr>
                <w:rFonts w:ascii="Arial" w:eastAsia="Times New Roman" w:hAnsi="Arial" w:cs="Arial"/>
              </w:rPr>
              <w:t xml:space="preserve">PC10: </w:t>
            </w:r>
            <w:r w:rsidR="00F75388" w:rsidRPr="008F3CB1">
              <w:rPr>
                <w:rFonts w:ascii="Arial" w:eastAsia="Times New Roman" w:hAnsi="Arial" w:cs="Arial"/>
              </w:rPr>
              <w:t xml:space="preserve">Cognitive, Behavioral, and Psychiatric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4688CD6" w14:textId="5C3F0559"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PC4: Behavioral and Psychiatric Disorders </w:t>
            </w:r>
          </w:p>
          <w:p w14:paraId="2FB8A5B6"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3CA6D1B0"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22E4D158" w14:textId="62791211"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587DF215"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68D460" w14:textId="01BBAA4F" w:rsidR="00C86E5D" w:rsidRPr="008F3CB1" w:rsidRDefault="00A7404E" w:rsidP="00040942">
            <w:pPr>
              <w:spacing w:after="0" w:line="240" w:lineRule="auto"/>
              <w:rPr>
                <w:rFonts w:ascii="Arial" w:eastAsia="Times New Roman" w:hAnsi="Arial" w:cs="Arial"/>
              </w:rPr>
            </w:pPr>
            <w:r w:rsidRPr="008F3CB1">
              <w:rPr>
                <w:rFonts w:ascii="Arial" w:eastAsia="Times New Roman" w:hAnsi="Arial" w:cs="Arial"/>
              </w:rPr>
              <w:t xml:space="preserve">PC11: </w:t>
            </w:r>
            <w:proofErr w:type="spellStart"/>
            <w:r w:rsidRPr="008F3CB1">
              <w:rPr>
                <w:rFonts w:ascii="Arial" w:eastAsia="Times New Roman" w:hAnsi="Arial" w:cs="Arial"/>
              </w:rPr>
              <w:t>Neuroimmunologic</w:t>
            </w:r>
            <w:proofErr w:type="spellEnd"/>
            <w:r w:rsidRPr="008F3CB1">
              <w:rPr>
                <w:rFonts w:ascii="Arial" w:eastAsia="Times New Roman" w:hAnsi="Arial" w:cs="Arial"/>
              </w:rPr>
              <w:t xml:space="preserve"> and White Matter Disorders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4A79031"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779BCDA2"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66A81015" w14:textId="4CEC4FC0"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lastRenderedPageBreak/>
              <w:t>PC7: Diagnosis and Management in the Outpatient Setting=</w:t>
            </w:r>
          </w:p>
        </w:tc>
      </w:tr>
      <w:tr w:rsidR="00C86E5D" w:rsidRPr="000B19B2" w14:paraId="6E58C6B2" w14:textId="77777777" w:rsidTr="785F0C37">
        <w:trPr>
          <w:trHeight w:val="314"/>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BD0484" w14:textId="7F2E547F" w:rsidR="00C86E5D" w:rsidRPr="008F3CB1" w:rsidRDefault="00A7404E" w:rsidP="00040942">
            <w:pPr>
              <w:spacing w:after="0" w:line="240" w:lineRule="auto"/>
              <w:rPr>
                <w:rFonts w:ascii="Arial" w:eastAsia="Times New Roman" w:hAnsi="Arial" w:cs="Arial"/>
              </w:rPr>
            </w:pPr>
            <w:r w:rsidRPr="008F3CB1">
              <w:rPr>
                <w:rFonts w:ascii="Arial" w:eastAsia="Times New Roman" w:hAnsi="Arial" w:cs="Arial"/>
              </w:rPr>
              <w:lastRenderedPageBreak/>
              <w:t xml:space="preserve">PC12: </w:t>
            </w:r>
            <w:r w:rsidR="00A44017" w:rsidRPr="008F3CB1">
              <w:rPr>
                <w:rFonts w:ascii="Arial" w:eastAsia="Times New Roman" w:hAnsi="Arial" w:cs="Arial"/>
              </w:rPr>
              <w:t xml:space="preserve">Epilepsy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DC086A2"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4B498189"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58632394" w14:textId="7FE91E2D"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4CAA245"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CB8403" w14:textId="47A8A8F9" w:rsidR="00C86E5D" w:rsidRPr="008F3CB1" w:rsidRDefault="00A44017" w:rsidP="00040942">
            <w:pPr>
              <w:spacing w:after="0" w:line="240" w:lineRule="auto"/>
              <w:rPr>
                <w:rFonts w:ascii="Arial" w:eastAsia="Times New Roman" w:hAnsi="Arial" w:cs="Arial"/>
              </w:rPr>
            </w:pPr>
            <w:r w:rsidRPr="008F3CB1">
              <w:rPr>
                <w:rFonts w:ascii="Arial" w:eastAsia="Times New Roman" w:hAnsi="Arial" w:cs="Arial"/>
              </w:rPr>
              <w:t xml:space="preserve">PC13: Headache Syndromes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B3DBE4F"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1FBF3311"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40944FEA" w14:textId="5061D765"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1E554CE"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CBFF7E0" w14:textId="3A8EC327" w:rsidR="00C86E5D" w:rsidRPr="008F3CB1" w:rsidRDefault="00A44017" w:rsidP="00040942">
            <w:pPr>
              <w:spacing w:after="0" w:line="240" w:lineRule="auto"/>
              <w:rPr>
                <w:rFonts w:ascii="Arial" w:eastAsia="Times New Roman" w:hAnsi="Arial" w:cs="Arial"/>
              </w:rPr>
            </w:pPr>
            <w:r w:rsidRPr="008F3CB1">
              <w:rPr>
                <w:rFonts w:ascii="Arial" w:eastAsia="Times New Roman" w:hAnsi="Arial" w:cs="Arial"/>
              </w:rPr>
              <w:t>PC14: Neuro-Oncology</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C070584"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4AFD49AE"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2B9518CE" w14:textId="75063B7B"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1F620B8D"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5F31EA1" w14:textId="01CB65B7" w:rsidR="00C86E5D" w:rsidRPr="008F3CB1" w:rsidRDefault="00A44017" w:rsidP="00040942">
            <w:pPr>
              <w:spacing w:after="0" w:line="240" w:lineRule="auto"/>
              <w:rPr>
                <w:rFonts w:ascii="Arial" w:eastAsia="Times New Roman" w:hAnsi="Arial" w:cs="Arial"/>
              </w:rPr>
            </w:pPr>
            <w:r w:rsidRPr="008F3CB1">
              <w:rPr>
                <w:rFonts w:ascii="Arial" w:eastAsia="Times New Roman" w:hAnsi="Arial" w:cs="Arial"/>
              </w:rPr>
              <w:t xml:space="preserve">PC15: Neuroimaging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AEADE60" w14:textId="27B57395" w:rsidR="00C86E5D" w:rsidRPr="008F3CB1" w:rsidRDefault="003E1278" w:rsidP="00040942">
            <w:pPr>
              <w:spacing w:after="0" w:line="240" w:lineRule="auto"/>
              <w:rPr>
                <w:rFonts w:ascii="Arial" w:eastAsia="Times New Roman" w:hAnsi="Arial" w:cs="Arial"/>
              </w:rPr>
            </w:pPr>
            <w:r w:rsidRPr="008F3CB1">
              <w:rPr>
                <w:rFonts w:ascii="Arial" w:eastAsia="Times New Roman" w:hAnsi="Arial" w:cs="Arial"/>
              </w:rPr>
              <w:t xml:space="preserve">MK3: Neuroimaging </w:t>
            </w:r>
          </w:p>
        </w:tc>
      </w:tr>
      <w:tr w:rsidR="00C86E5D" w:rsidRPr="000B19B2" w14:paraId="62815FAE"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61F1AC" w14:textId="74674935" w:rsidR="00C86E5D" w:rsidRPr="008F3CB1" w:rsidRDefault="00A44017" w:rsidP="00040942">
            <w:pPr>
              <w:spacing w:after="0" w:line="240" w:lineRule="auto"/>
              <w:rPr>
                <w:rFonts w:ascii="Arial" w:eastAsia="Times New Roman" w:hAnsi="Arial" w:cs="Arial"/>
              </w:rPr>
            </w:pPr>
            <w:r w:rsidRPr="008F3CB1">
              <w:rPr>
                <w:rFonts w:ascii="Arial" w:eastAsia="Times New Roman" w:hAnsi="Arial" w:cs="Arial"/>
              </w:rPr>
              <w:t xml:space="preserve">PC16: Electroencephalogram (EEG)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B8117F8" w14:textId="0A131280" w:rsidR="00C86E5D" w:rsidRPr="008F3CB1" w:rsidRDefault="00805D58" w:rsidP="00040942">
            <w:pPr>
              <w:spacing w:after="0" w:line="240" w:lineRule="auto"/>
              <w:rPr>
                <w:rFonts w:ascii="Arial" w:eastAsia="Times New Roman" w:hAnsi="Arial" w:cs="Arial"/>
              </w:rPr>
            </w:pPr>
            <w:r w:rsidRPr="008F3CB1">
              <w:rPr>
                <w:rFonts w:ascii="Arial" w:eastAsia="Times New Roman" w:hAnsi="Arial" w:cs="Arial"/>
              </w:rPr>
              <w:t xml:space="preserve">PC8: Electroencephalogram (EEG) </w:t>
            </w:r>
          </w:p>
        </w:tc>
      </w:tr>
      <w:tr w:rsidR="00C86E5D" w:rsidRPr="000B19B2" w14:paraId="68D6F04B"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408735" w14:textId="207E1F6F"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PC17: Lumbar Puncture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E8FAC6E" w14:textId="307CD600" w:rsidR="00C86E5D" w:rsidRPr="008F3CB1" w:rsidRDefault="00805D58" w:rsidP="00040942">
            <w:pPr>
              <w:spacing w:after="0" w:line="240" w:lineRule="auto"/>
              <w:rPr>
                <w:rFonts w:ascii="Arial" w:eastAsia="Times New Roman" w:hAnsi="Arial" w:cs="Arial"/>
              </w:rPr>
            </w:pPr>
            <w:r w:rsidRPr="008F3CB1">
              <w:rPr>
                <w:rFonts w:ascii="Arial" w:eastAsia="Times New Roman" w:hAnsi="Arial" w:cs="Arial"/>
              </w:rPr>
              <w:t xml:space="preserve">PC9: Lumbar Puncture </w:t>
            </w:r>
          </w:p>
        </w:tc>
      </w:tr>
      <w:tr w:rsidR="00C86E5D" w:rsidRPr="000B19B2" w14:paraId="591ED2E9" w14:textId="77777777" w:rsidTr="785F0C37">
        <w:trPr>
          <w:trHeight w:val="28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8CD62A9" w14:textId="3BE00EBE"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MK1: Formulation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FCDF7BC" w14:textId="262AF086"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PC5: Critical Care</w:t>
            </w:r>
          </w:p>
          <w:p w14:paraId="176F17B7" w14:textId="749983F7"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PC6: Diagnosis and Management ion the Inpatient Setting</w:t>
            </w:r>
          </w:p>
          <w:p w14:paraId="1A4EB913" w14:textId="22731E44"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PC7: Diagnosis and Management in the Outpatient Setting</w:t>
            </w:r>
          </w:p>
        </w:tc>
      </w:tr>
      <w:tr w:rsidR="00C86E5D" w:rsidRPr="000B19B2" w14:paraId="0D8F19F2" w14:textId="77777777" w:rsidTr="785F0C37">
        <w:trPr>
          <w:trHeight w:val="341"/>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8E19A7" w14:textId="1F02A9A0" w:rsidR="00C86E5D" w:rsidRPr="008F3CB1" w:rsidRDefault="00924D53" w:rsidP="00040942">
            <w:pPr>
              <w:tabs>
                <w:tab w:val="left" w:pos="1290"/>
              </w:tabs>
              <w:spacing w:after="0" w:line="240" w:lineRule="auto"/>
              <w:rPr>
                <w:rFonts w:ascii="Arial" w:eastAsia="Times New Roman" w:hAnsi="Arial" w:cs="Arial"/>
              </w:rPr>
            </w:pPr>
            <w:r w:rsidRPr="008F3CB1">
              <w:rPr>
                <w:rFonts w:ascii="Arial" w:eastAsia="Times New Roman" w:hAnsi="Arial" w:cs="Arial"/>
              </w:rPr>
              <w:t xml:space="preserve">MK2: Development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C7AC972" w14:textId="47D15402" w:rsidR="00C86E5D" w:rsidRPr="008F3CB1" w:rsidRDefault="00705399" w:rsidP="00040942">
            <w:pPr>
              <w:spacing w:after="0" w:line="240" w:lineRule="auto"/>
              <w:rPr>
                <w:rFonts w:ascii="Arial" w:eastAsia="Times New Roman" w:hAnsi="Arial" w:cs="Arial"/>
              </w:rPr>
            </w:pPr>
            <w:r w:rsidRPr="008F3CB1">
              <w:rPr>
                <w:rFonts w:ascii="Arial" w:eastAsia="Times New Roman" w:hAnsi="Arial" w:cs="Arial"/>
              </w:rPr>
              <w:t xml:space="preserve">MK1: Development and Behavior </w:t>
            </w:r>
          </w:p>
        </w:tc>
      </w:tr>
      <w:tr w:rsidR="00C86E5D" w:rsidRPr="000B19B2" w14:paraId="7DDC32A4" w14:textId="77777777" w:rsidTr="785F0C37">
        <w:trPr>
          <w:trHeight w:val="350"/>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5E31262" w14:textId="02C8EF09" w:rsidR="00C86E5D" w:rsidRPr="008F3CB1" w:rsidRDefault="00924D53" w:rsidP="00040942">
            <w:pPr>
              <w:tabs>
                <w:tab w:val="left" w:pos="1290"/>
              </w:tabs>
              <w:spacing w:after="0" w:line="240" w:lineRule="auto"/>
              <w:rPr>
                <w:rFonts w:ascii="Arial" w:eastAsia="Times New Roman" w:hAnsi="Arial" w:cs="Arial"/>
              </w:rPr>
            </w:pPr>
            <w:r w:rsidRPr="008F3CB1">
              <w:rPr>
                <w:rFonts w:ascii="Arial" w:eastAsia="Times New Roman" w:hAnsi="Arial" w:cs="Arial"/>
              </w:rPr>
              <w:t xml:space="preserve">MK3: Localization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3451FA8" w14:textId="759A5842" w:rsidR="00C86E5D" w:rsidRPr="008F3CB1" w:rsidRDefault="00705399" w:rsidP="00040942">
            <w:pPr>
              <w:spacing w:after="0" w:line="240" w:lineRule="auto"/>
              <w:rPr>
                <w:rFonts w:ascii="Arial" w:eastAsia="Times New Roman" w:hAnsi="Arial" w:cs="Arial"/>
              </w:rPr>
            </w:pPr>
            <w:r w:rsidRPr="008F3CB1">
              <w:rPr>
                <w:rFonts w:ascii="Arial" w:eastAsia="Times New Roman" w:hAnsi="Arial" w:cs="Arial"/>
              </w:rPr>
              <w:t xml:space="preserve">MK2: Localization </w:t>
            </w:r>
          </w:p>
        </w:tc>
      </w:tr>
      <w:tr w:rsidR="00C86E5D" w:rsidRPr="000B19B2" w14:paraId="3D94C619" w14:textId="77777777" w:rsidTr="008F3CB1">
        <w:trPr>
          <w:trHeight w:val="278"/>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38FA9C7" w14:textId="768A95ED"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MK4: Diagnostic Investigation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970F5DC" w14:textId="21651083" w:rsidR="00C86E5D" w:rsidRPr="008F3CB1" w:rsidRDefault="003E1278" w:rsidP="00040942">
            <w:pPr>
              <w:spacing w:after="0" w:line="240" w:lineRule="auto"/>
              <w:rPr>
                <w:rFonts w:ascii="Arial" w:eastAsia="Times New Roman" w:hAnsi="Arial" w:cs="Arial"/>
              </w:rPr>
            </w:pPr>
            <w:r w:rsidRPr="008F3CB1">
              <w:rPr>
                <w:rFonts w:ascii="Arial" w:eastAsia="Times New Roman" w:hAnsi="Arial" w:cs="Arial"/>
              </w:rPr>
              <w:t xml:space="preserve">MK5: Diagnostic Investigation </w:t>
            </w:r>
          </w:p>
        </w:tc>
      </w:tr>
      <w:tr w:rsidR="00C86E5D" w:rsidRPr="000B19B2" w14:paraId="7C15BF23" w14:textId="77777777" w:rsidTr="008F3CB1">
        <w:trPr>
          <w:trHeight w:val="305"/>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F808A5F" w14:textId="29BE2920"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SBP1: Community Resources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1491775" w14:textId="76FFF946" w:rsidR="00C86E5D" w:rsidRPr="008F3CB1" w:rsidRDefault="00C81FBE" w:rsidP="00040942">
            <w:pPr>
              <w:spacing w:after="0" w:line="240" w:lineRule="auto"/>
              <w:rPr>
                <w:rFonts w:ascii="Arial" w:eastAsia="Times New Roman" w:hAnsi="Arial" w:cs="Arial"/>
              </w:rPr>
            </w:pPr>
            <w:r w:rsidRPr="008F3CB1">
              <w:rPr>
                <w:rFonts w:ascii="Arial" w:eastAsia="Times New Roman" w:hAnsi="Arial" w:cs="Arial"/>
              </w:rPr>
              <w:t xml:space="preserve">SBP5: Community Resources </w:t>
            </w:r>
          </w:p>
        </w:tc>
      </w:tr>
      <w:tr w:rsidR="00C86E5D" w:rsidRPr="000B19B2" w14:paraId="3FE3502E"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952A789" w14:textId="5DB08B7F"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SBP2: Systems thinking, including cost- and risk-effective practice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418D737" w14:textId="46C2AD68"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SBP4: Physician Role in Health Care Systems </w:t>
            </w:r>
          </w:p>
          <w:p w14:paraId="3D3BF2ED" w14:textId="06A7EAEA" w:rsidR="00C86E5D" w:rsidRPr="008F3CB1" w:rsidRDefault="785F0C37" w:rsidP="00040942">
            <w:pPr>
              <w:spacing w:after="0" w:line="240" w:lineRule="auto"/>
              <w:rPr>
                <w:rFonts w:ascii="Arial" w:eastAsia="Times New Roman" w:hAnsi="Arial" w:cs="Arial"/>
              </w:rPr>
            </w:pPr>
            <w:r w:rsidRPr="008F3CB1">
              <w:rPr>
                <w:rFonts w:ascii="Arial" w:eastAsia="Times New Roman" w:hAnsi="Arial" w:cs="Arial"/>
              </w:rPr>
              <w:t>SBP2: Quality Improvement</w:t>
            </w:r>
          </w:p>
        </w:tc>
      </w:tr>
      <w:tr w:rsidR="00C86E5D" w:rsidRPr="000B19B2" w14:paraId="1B6B9998"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E87C5A3" w14:textId="4EE856E9" w:rsidR="00C86E5D" w:rsidRPr="008F3CB1" w:rsidRDefault="00924D53" w:rsidP="00040942">
            <w:pPr>
              <w:spacing w:after="0" w:line="240" w:lineRule="auto"/>
              <w:rPr>
                <w:rFonts w:ascii="Arial" w:eastAsia="Times New Roman" w:hAnsi="Arial" w:cs="Arial"/>
              </w:rPr>
            </w:pPr>
            <w:r w:rsidRPr="008F3CB1">
              <w:rPr>
                <w:rFonts w:ascii="Arial" w:eastAsia="Times New Roman" w:hAnsi="Arial" w:cs="Arial"/>
              </w:rPr>
              <w:t xml:space="preserve">SBP3: Work in inter-professional teams to enhance patient safety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E6C9C3" w14:textId="02392538" w:rsidR="00C86E5D"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SBP1: Patient Safety </w:t>
            </w:r>
          </w:p>
          <w:p w14:paraId="09B5B84A" w14:textId="46BCFD3B" w:rsidR="00C86E5D" w:rsidRPr="008F3CB1" w:rsidRDefault="785F0C37" w:rsidP="00040942">
            <w:pPr>
              <w:spacing w:after="0" w:line="240" w:lineRule="auto"/>
              <w:rPr>
                <w:rFonts w:ascii="Arial" w:eastAsia="Times New Roman" w:hAnsi="Arial" w:cs="Arial"/>
              </w:rPr>
            </w:pPr>
            <w:r w:rsidRPr="008F3CB1">
              <w:rPr>
                <w:rFonts w:ascii="Arial" w:eastAsia="Times New Roman" w:hAnsi="Arial" w:cs="Arial"/>
              </w:rPr>
              <w:t>SBP2: Quality Improvement</w:t>
            </w:r>
          </w:p>
        </w:tc>
      </w:tr>
      <w:tr w:rsidR="008A7436" w:rsidRPr="000B19B2" w14:paraId="3630A8A4"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5D105EF" w14:textId="77777777" w:rsidR="008A7436" w:rsidRPr="008F3CB1" w:rsidRDefault="008A7436" w:rsidP="00040942">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EDD9883" w14:textId="513295D9" w:rsidR="008A7436" w:rsidRPr="008F3CB1" w:rsidRDefault="008A7436" w:rsidP="00040942">
            <w:pPr>
              <w:spacing w:after="0" w:line="240" w:lineRule="auto"/>
              <w:rPr>
                <w:rFonts w:ascii="Arial" w:eastAsia="Times New Roman" w:hAnsi="Arial" w:cs="Arial"/>
              </w:rPr>
            </w:pPr>
            <w:r w:rsidRPr="008F3CB1">
              <w:rPr>
                <w:rFonts w:ascii="Arial" w:eastAsia="Times New Roman" w:hAnsi="Arial" w:cs="Arial"/>
              </w:rPr>
              <w:t xml:space="preserve">SBP3: System </w:t>
            </w:r>
            <w:r w:rsidR="007A5644" w:rsidRPr="008F3CB1">
              <w:rPr>
                <w:rFonts w:ascii="Arial" w:eastAsia="Times New Roman" w:hAnsi="Arial" w:cs="Arial"/>
              </w:rPr>
              <w:t xml:space="preserve">of Care Delivery: </w:t>
            </w:r>
            <w:r w:rsidRPr="008F3CB1">
              <w:rPr>
                <w:rFonts w:ascii="Arial" w:eastAsia="Times New Roman" w:hAnsi="Arial" w:cs="Arial"/>
              </w:rPr>
              <w:t>Patient</w:t>
            </w:r>
            <w:r w:rsidR="002B5E1E" w:rsidRPr="008F3CB1">
              <w:rPr>
                <w:rFonts w:ascii="Arial" w:eastAsia="Times New Roman" w:hAnsi="Arial" w:cs="Arial"/>
              </w:rPr>
              <w:t>-</w:t>
            </w:r>
            <w:r w:rsidR="007A5644" w:rsidRPr="008F3CB1">
              <w:rPr>
                <w:rFonts w:ascii="Arial" w:eastAsia="Times New Roman" w:hAnsi="Arial" w:cs="Arial"/>
              </w:rPr>
              <w:t xml:space="preserve"> and Family-</w:t>
            </w:r>
            <w:r w:rsidR="002B5E1E" w:rsidRPr="008F3CB1">
              <w:rPr>
                <w:rFonts w:ascii="Arial" w:eastAsia="Times New Roman" w:hAnsi="Arial" w:cs="Arial"/>
              </w:rPr>
              <w:t>Centered</w:t>
            </w:r>
            <w:r w:rsidRPr="008F3CB1">
              <w:rPr>
                <w:rFonts w:ascii="Arial" w:eastAsia="Times New Roman" w:hAnsi="Arial" w:cs="Arial"/>
              </w:rPr>
              <w:t xml:space="preserve"> Care </w:t>
            </w:r>
          </w:p>
        </w:tc>
      </w:tr>
      <w:tr w:rsidR="00B4750B" w:rsidRPr="000B19B2" w14:paraId="1D02E610"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7804579" w14:textId="77777777" w:rsidR="00B4750B" w:rsidRPr="008F3CB1" w:rsidRDefault="00B4750B" w:rsidP="00040942">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F5F69E" w14:textId="70BB1747" w:rsidR="00B4750B" w:rsidRPr="008F3CB1" w:rsidRDefault="00B4750B" w:rsidP="00040942">
            <w:pPr>
              <w:spacing w:after="0" w:line="240" w:lineRule="auto"/>
              <w:rPr>
                <w:rFonts w:ascii="Arial" w:eastAsia="Times New Roman" w:hAnsi="Arial" w:cs="Arial"/>
              </w:rPr>
            </w:pPr>
            <w:r w:rsidRPr="008F3CB1">
              <w:rPr>
                <w:rFonts w:ascii="Arial" w:eastAsia="Times New Roman" w:hAnsi="Arial" w:cs="Arial"/>
              </w:rPr>
              <w:t xml:space="preserve">SBP6: Diversity and Equity that Impact </w:t>
            </w:r>
            <w:r w:rsidR="009E25B7" w:rsidRPr="008F3CB1">
              <w:rPr>
                <w:rFonts w:ascii="Arial" w:eastAsia="Times New Roman" w:hAnsi="Arial" w:cs="Arial"/>
              </w:rPr>
              <w:t xml:space="preserve">Neurodevelopmental Access and Outcomes </w:t>
            </w:r>
          </w:p>
        </w:tc>
      </w:tr>
      <w:tr w:rsidR="00B43A48" w:rsidRPr="000B19B2" w14:paraId="16129FAD"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9F0243A" w14:textId="66BC9E4F"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 xml:space="preserve">PBLI1: Self-directed learning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CAA8DE6" w14:textId="3D1E05E4"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 xml:space="preserve">PBLI2: Reflective Practice and Commitment to Personal Growth </w:t>
            </w:r>
          </w:p>
        </w:tc>
      </w:tr>
      <w:tr w:rsidR="00B43A48" w:rsidRPr="000B19B2" w14:paraId="7EF7FA10"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CB65951" w14:textId="59B265B5"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 xml:space="preserve">PBLI2: Locate, appraise, and assimilate evidence from scientific studies related to the patient’s health problems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A8D6F69" w14:textId="43D4D897"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 xml:space="preserve">PBLI1: Evidence-Based in Informed Practice </w:t>
            </w:r>
          </w:p>
        </w:tc>
      </w:tr>
      <w:tr w:rsidR="00B43A48" w:rsidRPr="000B19B2" w14:paraId="5BBC05D3"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93F281E" w14:textId="3A51667C"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lastRenderedPageBreak/>
              <w:t xml:space="preserve">PROF1: Compassion, integrity, accountability, and respect for self and others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4B8E08E" w14:textId="77777777" w:rsidR="00386EAC" w:rsidRPr="008F3CB1" w:rsidRDefault="00386EAC" w:rsidP="00B43A48">
            <w:pPr>
              <w:spacing w:after="0" w:line="240" w:lineRule="auto"/>
              <w:rPr>
                <w:rFonts w:ascii="Arial" w:eastAsia="Times New Roman" w:hAnsi="Arial" w:cs="Arial"/>
              </w:rPr>
            </w:pPr>
            <w:r w:rsidRPr="008F3CB1">
              <w:rPr>
                <w:rFonts w:ascii="Arial" w:eastAsia="Times New Roman" w:hAnsi="Arial" w:cs="Arial"/>
              </w:rPr>
              <w:t>PROF1: Professional Behavior</w:t>
            </w:r>
          </w:p>
          <w:p w14:paraId="76F2CD54" w14:textId="30CF889E" w:rsidR="00B43A48" w:rsidRPr="008F3CB1" w:rsidRDefault="00B43A48" w:rsidP="00B43A48">
            <w:pPr>
              <w:spacing w:after="0" w:line="240" w:lineRule="auto"/>
              <w:rPr>
                <w:rFonts w:ascii="Arial" w:eastAsia="Times New Roman" w:hAnsi="Arial" w:cs="Arial"/>
              </w:rPr>
            </w:pPr>
            <w:r w:rsidRPr="008F3CB1">
              <w:rPr>
                <w:rFonts w:ascii="Arial" w:eastAsia="Times New Roman" w:hAnsi="Arial" w:cs="Arial"/>
              </w:rPr>
              <w:t>PROF</w:t>
            </w:r>
            <w:r w:rsidR="00386EAC" w:rsidRPr="008F3CB1">
              <w:rPr>
                <w:rFonts w:ascii="Arial" w:eastAsia="Times New Roman" w:hAnsi="Arial" w:cs="Arial"/>
              </w:rPr>
              <w:t>3</w:t>
            </w:r>
            <w:r w:rsidRPr="008F3CB1">
              <w:rPr>
                <w:rFonts w:ascii="Arial" w:eastAsia="Times New Roman" w:hAnsi="Arial" w:cs="Arial"/>
              </w:rPr>
              <w:t xml:space="preserve">: Accountability/Conscientiousness </w:t>
            </w:r>
          </w:p>
        </w:tc>
      </w:tr>
      <w:tr w:rsidR="00924D53" w:rsidRPr="000B19B2" w14:paraId="422EE1E3"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C89FA9C" w14:textId="582999CB" w:rsidR="00924D53" w:rsidRPr="008F3CB1" w:rsidRDefault="00591863" w:rsidP="00040942">
            <w:pPr>
              <w:spacing w:after="0" w:line="240" w:lineRule="auto"/>
              <w:rPr>
                <w:rFonts w:ascii="Arial" w:eastAsia="Times New Roman" w:hAnsi="Arial" w:cs="Arial"/>
              </w:rPr>
            </w:pPr>
            <w:r w:rsidRPr="008F3CB1">
              <w:rPr>
                <w:rFonts w:ascii="Arial" w:eastAsia="Times New Roman" w:hAnsi="Arial" w:cs="Arial"/>
              </w:rPr>
              <w:t xml:space="preserve">PROF2: Knowledge about, respect for, and adherence to the ethical principles relevant to the practice of medicine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46001B9" w14:textId="0D8B280D" w:rsidR="00924D53" w:rsidRPr="008F3CB1" w:rsidRDefault="008F18E3" w:rsidP="00040942">
            <w:pPr>
              <w:spacing w:after="0" w:line="240" w:lineRule="auto"/>
              <w:rPr>
                <w:rFonts w:ascii="Arial" w:eastAsia="Times New Roman" w:hAnsi="Arial" w:cs="Arial"/>
              </w:rPr>
            </w:pPr>
            <w:r w:rsidRPr="008F3CB1">
              <w:rPr>
                <w:rFonts w:ascii="Arial" w:eastAsia="Times New Roman" w:hAnsi="Arial" w:cs="Arial"/>
              </w:rPr>
              <w:t>PROF</w:t>
            </w:r>
            <w:r w:rsidR="00386EAC" w:rsidRPr="008F3CB1">
              <w:rPr>
                <w:rFonts w:ascii="Arial" w:eastAsia="Times New Roman" w:hAnsi="Arial" w:cs="Arial"/>
              </w:rPr>
              <w:t>2</w:t>
            </w:r>
            <w:r w:rsidRPr="008F3CB1">
              <w:rPr>
                <w:rFonts w:ascii="Arial" w:eastAsia="Times New Roman" w:hAnsi="Arial" w:cs="Arial"/>
              </w:rPr>
              <w:t>: Ethical Principles</w:t>
            </w:r>
          </w:p>
        </w:tc>
      </w:tr>
      <w:tr w:rsidR="008F18E3" w:rsidRPr="000B19B2" w14:paraId="4E4D071D" w14:textId="77777777" w:rsidTr="008F3CB1">
        <w:trPr>
          <w:trHeight w:val="38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CB7A4D2" w14:textId="77777777" w:rsidR="008F18E3" w:rsidRPr="008F3CB1" w:rsidRDefault="008F18E3" w:rsidP="00040942">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C3AFEC8" w14:textId="15F49B78" w:rsidR="008F18E3" w:rsidRPr="008F3CB1" w:rsidRDefault="00A745CB" w:rsidP="00040942">
            <w:pPr>
              <w:spacing w:after="0" w:line="240" w:lineRule="auto"/>
              <w:rPr>
                <w:rFonts w:ascii="Arial" w:eastAsia="Times New Roman" w:hAnsi="Arial" w:cs="Arial"/>
              </w:rPr>
            </w:pPr>
            <w:r w:rsidRPr="008F3CB1">
              <w:rPr>
                <w:rFonts w:ascii="Arial" w:eastAsia="Times New Roman" w:hAnsi="Arial" w:cs="Arial"/>
              </w:rPr>
              <w:t xml:space="preserve">PROF4: Well-Being </w:t>
            </w:r>
          </w:p>
        </w:tc>
      </w:tr>
      <w:tr w:rsidR="00A745CB" w:rsidRPr="000B19B2" w14:paraId="0E20A5A8" w14:textId="77777777" w:rsidTr="008F3CB1">
        <w:trPr>
          <w:trHeight w:val="269"/>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1BD8D1E" w14:textId="77777777" w:rsidR="00A745CB" w:rsidRPr="008F3CB1" w:rsidRDefault="00A745CB" w:rsidP="00040942">
            <w:pPr>
              <w:spacing w:after="0" w:line="240" w:lineRule="auto"/>
              <w:rPr>
                <w:rFonts w:ascii="Arial" w:eastAsia="Times New Roman" w:hAnsi="Arial" w:cs="Arial"/>
              </w:rPr>
            </w:pP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FDB60E3" w14:textId="73EE9A83" w:rsidR="00A745CB" w:rsidRPr="008F3CB1" w:rsidRDefault="00A745CB" w:rsidP="00040942">
            <w:pPr>
              <w:spacing w:after="0" w:line="240" w:lineRule="auto"/>
              <w:rPr>
                <w:rFonts w:ascii="Arial" w:eastAsia="Times New Roman" w:hAnsi="Arial" w:cs="Arial"/>
              </w:rPr>
            </w:pPr>
            <w:r w:rsidRPr="008F3CB1">
              <w:rPr>
                <w:rFonts w:ascii="Arial" w:eastAsia="Times New Roman" w:hAnsi="Arial" w:cs="Arial"/>
              </w:rPr>
              <w:t xml:space="preserve">PROF5: Patient Care Etiquette with Patients of all Abilities </w:t>
            </w:r>
          </w:p>
        </w:tc>
      </w:tr>
      <w:tr w:rsidR="00CB36AE" w:rsidRPr="000B19B2" w14:paraId="56F22383" w14:textId="77777777" w:rsidTr="785F0C37">
        <w:trPr>
          <w:trHeight w:val="576"/>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C2E803C" w14:textId="1C5F22DF" w:rsidR="00CB36AE" w:rsidRPr="008F3CB1" w:rsidRDefault="00CB36AE" w:rsidP="00CB36AE">
            <w:pPr>
              <w:spacing w:after="0" w:line="240" w:lineRule="auto"/>
              <w:rPr>
                <w:rFonts w:ascii="Arial" w:eastAsia="Times New Roman" w:hAnsi="Arial" w:cs="Arial"/>
              </w:rPr>
            </w:pPr>
            <w:r w:rsidRPr="008F3CB1">
              <w:rPr>
                <w:rFonts w:ascii="Arial" w:eastAsia="Times New Roman" w:hAnsi="Arial" w:cs="Arial"/>
              </w:rPr>
              <w:t xml:space="preserve">ICS1: Relationship development, teamwork, and managing conflict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29A747C" w14:textId="77777777" w:rsidR="00CB36AE" w:rsidRPr="008F3CB1" w:rsidRDefault="785F0C37" w:rsidP="00CB36AE">
            <w:pPr>
              <w:spacing w:after="0" w:line="240" w:lineRule="auto"/>
              <w:rPr>
                <w:rFonts w:ascii="Arial" w:eastAsia="Times New Roman" w:hAnsi="Arial" w:cs="Arial"/>
              </w:rPr>
            </w:pPr>
            <w:r w:rsidRPr="008F3CB1">
              <w:rPr>
                <w:rFonts w:ascii="Arial" w:eastAsia="Times New Roman" w:hAnsi="Arial" w:cs="Arial"/>
              </w:rPr>
              <w:t xml:space="preserve">ICS1: Patient- and Family-Centered Communication </w:t>
            </w:r>
          </w:p>
          <w:p w14:paraId="643EFEC5" w14:textId="0159FC8E" w:rsidR="00CB36AE"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ICS2: Patient and Family Education </w:t>
            </w:r>
          </w:p>
          <w:p w14:paraId="2EFA649A" w14:textId="23A43C47" w:rsidR="00CB36AE" w:rsidRPr="008F3CB1" w:rsidRDefault="785F0C37" w:rsidP="785F0C37">
            <w:pPr>
              <w:spacing w:after="0" w:line="240" w:lineRule="auto"/>
              <w:rPr>
                <w:rFonts w:ascii="Arial" w:eastAsia="Times New Roman" w:hAnsi="Arial" w:cs="Arial"/>
              </w:rPr>
            </w:pPr>
            <w:r w:rsidRPr="008F3CB1">
              <w:rPr>
                <w:rFonts w:ascii="Arial" w:eastAsia="Times New Roman" w:hAnsi="Arial" w:cs="Arial"/>
              </w:rPr>
              <w:t xml:space="preserve">ICS3: Interprofessional and Team Communication </w:t>
            </w:r>
          </w:p>
        </w:tc>
      </w:tr>
      <w:tr w:rsidR="00CB36AE" w:rsidRPr="000B19B2" w14:paraId="317E5CFD" w14:textId="77777777" w:rsidTr="008F3CB1">
        <w:trPr>
          <w:trHeight w:val="287"/>
          <w:jc w:val="center"/>
        </w:trPr>
        <w:tc>
          <w:tcPr>
            <w:tcW w:w="6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B90A96B" w14:textId="5E2EC358" w:rsidR="00CB36AE" w:rsidRPr="008F3CB1" w:rsidRDefault="00CB36AE" w:rsidP="00CB36AE">
            <w:pPr>
              <w:spacing w:after="0" w:line="240" w:lineRule="auto"/>
              <w:rPr>
                <w:rFonts w:ascii="Arial" w:eastAsia="Times New Roman" w:hAnsi="Arial" w:cs="Arial"/>
              </w:rPr>
            </w:pPr>
            <w:r w:rsidRPr="008F3CB1">
              <w:rPr>
                <w:rFonts w:ascii="Arial" w:eastAsia="Times New Roman" w:hAnsi="Arial" w:cs="Arial"/>
              </w:rPr>
              <w:t xml:space="preserve">ICS2: Information sharing, gathering, and technology </w:t>
            </w:r>
          </w:p>
        </w:tc>
        <w:tc>
          <w:tcPr>
            <w:tcW w:w="6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7C025FE" w14:textId="09D62AED" w:rsidR="00CB36AE" w:rsidRPr="008F3CB1" w:rsidRDefault="00CB36AE" w:rsidP="00CB36AE">
            <w:pPr>
              <w:spacing w:after="0" w:line="240" w:lineRule="auto"/>
              <w:rPr>
                <w:rFonts w:ascii="Arial" w:eastAsia="Times New Roman" w:hAnsi="Arial" w:cs="Arial"/>
              </w:rPr>
            </w:pPr>
            <w:r w:rsidRPr="008F3CB1">
              <w:rPr>
                <w:rFonts w:ascii="Arial" w:eastAsia="Times New Roman" w:hAnsi="Arial" w:cs="Arial"/>
              </w:rPr>
              <w:t>IC</w:t>
            </w:r>
            <w:r w:rsidR="002B5E1E" w:rsidRPr="008F3CB1">
              <w:rPr>
                <w:rFonts w:ascii="Arial" w:eastAsia="Times New Roman" w:hAnsi="Arial" w:cs="Arial"/>
              </w:rPr>
              <w:t>S</w:t>
            </w:r>
            <w:r w:rsidRPr="008F3CB1">
              <w:rPr>
                <w:rFonts w:ascii="Arial" w:eastAsia="Times New Roman" w:hAnsi="Arial" w:cs="Arial"/>
              </w:rPr>
              <w:t xml:space="preserve">4: Communication within Health Care Systems </w:t>
            </w:r>
          </w:p>
        </w:tc>
      </w:tr>
    </w:tbl>
    <w:p w14:paraId="4D6E96CE" w14:textId="77777777" w:rsidR="00C86E5D" w:rsidRDefault="00C86E5D">
      <w:pPr>
        <w:rPr>
          <w:rFonts w:ascii="Arial" w:hAnsi="Arial" w:cs="Arial"/>
          <w:b/>
          <w:bCs/>
        </w:rPr>
      </w:pPr>
      <w:r>
        <w:rPr>
          <w:rFonts w:ascii="Arial" w:hAnsi="Arial" w:cs="Arial"/>
          <w:b/>
          <w:bCs/>
        </w:rPr>
        <w:br w:type="page"/>
      </w:r>
    </w:p>
    <w:p w14:paraId="075F50BE" w14:textId="7E0CD5AF" w:rsidR="0011237D" w:rsidRPr="00AB3397" w:rsidRDefault="0011237D" w:rsidP="0011237D">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6EA941E4" w14:textId="77777777" w:rsidR="0011237D" w:rsidRPr="00AB3397" w:rsidRDefault="0011237D" w:rsidP="0011237D">
      <w:pPr>
        <w:spacing w:after="0" w:line="240" w:lineRule="auto"/>
        <w:rPr>
          <w:rFonts w:ascii="Arial" w:hAnsi="Arial" w:cs="Arial"/>
        </w:rPr>
      </w:pPr>
    </w:p>
    <w:p w14:paraId="6E51C2DC" w14:textId="77777777" w:rsidR="0011237D" w:rsidRPr="002D09D0" w:rsidRDefault="0011237D" w:rsidP="0011237D">
      <w:pPr>
        <w:spacing w:after="0" w:line="240" w:lineRule="auto"/>
        <w:ind w:left="360"/>
        <w:rPr>
          <w:rFonts w:ascii="Arial" w:hAnsi="Arial" w:cs="Arial"/>
          <w:sz w:val="21"/>
          <w:szCs w:val="21"/>
        </w:rPr>
      </w:pPr>
      <w:r w:rsidRPr="002D09D0">
        <w:rPr>
          <w:rFonts w:ascii="Arial" w:hAnsi="Arial" w:cs="Arial"/>
          <w:i/>
          <w:iCs/>
          <w:sz w:val="21"/>
          <w:szCs w:val="21"/>
        </w:rPr>
        <w:t>Clinical Competency Committee Guidebook</w:t>
      </w:r>
      <w:r w:rsidRPr="002D09D0">
        <w:rPr>
          <w:rFonts w:ascii="Arial" w:hAnsi="Arial" w:cs="Arial"/>
          <w:sz w:val="21"/>
          <w:szCs w:val="21"/>
        </w:rPr>
        <w:t xml:space="preserve">, updated 2020 - </w:t>
      </w:r>
      <w:hyperlink r:id="rId88" w:history="1">
        <w:r w:rsidRPr="002D09D0">
          <w:rPr>
            <w:rStyle w:val="Hyperlink"/>
            <w:rFonts w:ascii="Arial" w:hAnsi="Arial" w:cs="Arial"/>
            <w:sz w:val="21"/>
            <w:szCs w:val="21"/>
          </w:rPr>
          <w:t>https://www.acgme.org/Portals/0/ACGMEClinicalCompetencyCommitteeGuidebook.pdf?ver=2020-04-16-121941-380</w:t>
        </w:r>
      </w:hyperlink>
      <w:r w:rsidRPr="002D09D0">
        <w:rPr>
          <w:rFonts w:ascii="Arial" w:hAnsi="Arial" w:cs="Arial"/>
          <w:sz w:val="21"/>
          <w:szCs w:val="21"/>
        </w:rPr>
        <w:t xml:space="preserve"> </w:t>
      </w:r>
    </w:p>
    <w:p w14:paraId="51AD55A7" w14:textId="77777777" w:rsidR="0011237D" w:rsidRPr="002D09D0" w:rsidRDefault="0011237D" w:rsidP="0011237D">
      <w:pPr>
        <w:spacing w:after="0" w:line="240" w:lineRule="auto"/>
        <w:ind w:left="360"/>
        <w:rPr>
          <w:rFonts w:ascii="Arial" w:hAnsi="Arial" w:cs="Arial"/>
          <w:sz w:val="21"/>
          <w:szCs w:val="21"/>
        </w:rPr>
      </w:pPr>
    </w:p>
    <w:p w14:paraId="01BBB885" w14:textId="77777777" w:rsidR="0011237D" w:rsidRPr="002D09D0" w:rsidRDefault="0011237D" w:rsidP="0011237D">
      <w:pPr>
        <w:spacing w:after="0" w:line="240" w:lineRule="auto"/>
        <w:ind w:left="720"/>
        <w:rPr>
          <w:rFonts w:ascii="Arial" w:hAnsi="Arial" w:cs="Arial"/>
          <w:sz w:val="21"/>
          <w:szCs w:val="21"/>
        </w:rPr>
      </w:pPr>
      <w:r w:rsidRPr="002D09D0">
        <w:rPr>
          <w:rFonts w:ascii="Arial" w:hAnsi="Arial" w:cs="Arial"/>
          <w:i/>
          <w:iCs/>
          <w:sz w:val="21"/>
          <w:szCs w:val="21"/>
        </w:rPr>
        <w:t>Clinical Competency Committee Guidebook Executive Summaries</w:t>
      </w:r>
      <w:r w:rsidRPr="002D09D0">
        <w:rPr>
          <w:rFonts w:ascii="Arial" w:hAnsi="Arial" w:cs="Arial"/>
          <w:sz w:val="21"/>
          <w:szCs w:val="21"/>
        </w:rPr>
        <w:t xml:space="preserve">, New 2020 - </w:t>
      </w:r>
      <w:hyperlink r:id="rId89" w:history="1">
        <w:r w:rsidRPr="002D09D0">
          <w:rPr>
            <w:rStyle w:val="Hyperlink"/>
            <w:rFonts w:ascii="Arial" w:hAnsi="Arial" w:cs="Arial"/>
            <w:sz w:val="21"/>
            <w:szCs w:val="21"/>
          </w:rPr>
          <w:t>https://www.acgme.org/What-We-Do/Accreditation/Milestones/Resources</w:t>
        </w:r>
      </w:hyperlink>
      <w:r w:rsidRPr="002D09D0">
        <w:rPr>
          <w:rFonts w:ascii="Arial" w:hAnsi="Arial" w:cs="Arial"/>
          <w:sz w:val="21"/>
          <w:szCs w:val="21"/>
        </w:rPr>
        <w:t xml:space="preserve"> - Guidebooks - Clinical Competency Committee Guidebook Executive Summaries </w:t>
      </w:r>
    </w:p>
    <w:p w14:paraId="19A2796C" w14:textId="77777777" w:rsidR="0011237D" w:rsidRPr="002D09D0" w:rsidRDefault="0011237D" w:rsidP="0011237D">
      <w:pPr>
        <w:spacing w:after="0" w:line="240" w:lineRule="auto"/>
        <w:ind w:left="360"/>
        <w:rPr>
          <w:rFonts w:ascii="Arial" w:hAnsi="Arial" w:cs="Arial"/>
          <w:sz w:val="21"/>
          <w:szCs w:val="21"/>
        </w:rPr>
      </w:pPr>
    </w:p>
    <w:p w14:paraId="0918D312" w14:textId="77777777" w:rsidR="0011237D" w:rsidRPr="002D09D0" w:rsidRDefault="0011237D" w:rsidP="0011237D">
      <w:pPr>
        <w:spacing w:after="0" w:line="240" w:lineRule="auto"/>
        <w:ind w:left="360"/>
        <w:rPr>
          <w:rFonts w:ascii="Arial" w:hAnsi="Arial" w:cs="Arial"/>
          <w:sz w:val="21"/>
          <w:szCs w:val="21"/>
        </w:rPr>
      </w:pPr>
      <w:r w:rsidRPr="002D09D0">
        <w:rPr>
          <w:rFonts w:ascii="Arial" w:hAnsi="Arial" w:cs="Arial"/>
          <w:i/>
          <w:iCs/>
          <w:sz w:val="21"/>
          <w:szCs w:val="21"/>
        </w:rPr>
        <w:t>Milestones Guidebook</w:t>
      </w:r>
      <w:r w:rsidRPr="002D09D0">
        <w:rPr>
          <w:rFonts w:ascii="Arial" w:hAnsi="Arial" w:cs="Arial"/>
          <w:sz w:val="21"/>
          <w:szCs w:val="21"/>
        </w:rPr>
        <w:t xml:space="preserve">, updated 2020 - </w:t>
      </w:r>
      <w:hyperlink r:id="rId90" w:history="1">
        <w:r w:rsidRPr="002D09D0">
          <w:rPr>
            <w:rStyle w:val="Hyperlink"/>
            <w:rFonts w:ascii="Arial" w:hAnsi="Arial" w:cs="Arial"/>
            <w:sz w:val="21"/>
            <w:szCs w:val="21"/>
          </w:rPr>
          <w:t>https://www.acgme.org/Portals/0/MilestonesGuidebook.pdf?ver=2020-06-11-100958-330</w:t>
        </w:r>
      </w:hyperlink>
      <w:r w:rsidRPr="002D09D0">
        <w:rPr>
          <w:rFonts w:ascii="Arial" w:hAnsi="Arial" w:cs="Arial"/>
          <w:sz w:val="21"/>
          <w:szCs w:val="21"/>
        </w:rPr>
        <w:t xml:space="preserve"> </w:t>
      </w:r>
    </w:p>
    <w:p w14:paraId="186611D0" w14:textId="77777777" w:rsidR="0011237D" w:rsidRPr="002D09D0" w:rsidRDefault="0011237D" w:rsidP="0011237D">
      <w:pPr>
        <w:spacing w:after="0" w:line="240" w:lineRule="auto"/>
        <w:ind w:left="360"/>
        <w:rPr>
          <w:rFonts w:ascii="Arial" w:hAnsi="Arial" w:cs="Arial"/>
          <w:sz w:val="21"/>
          <w:szCs w:val="21"/>
        </w:rPr>
      </w:pPr>
    </w:p>
    <w:p w14:paraId="1EC61BDA" w14:textId="77777777" w:rsidR="0011237D" w:rsidRPr="002D09D0" w:rsidRDefault="0011237D" w:rsidP="0011237D">
      <w:pPr>
        <w:spacing w:after="0" w:line="240" w:lineRule="auto"/>
        <w:ind w:left="360"/>
        <w:rPr>
          <w:rFonts w:ascii="Arial" w:hAnsi="Arial" w:cs="Arial"/>
          <w:sz w:val="21"/>
          <w:szCs w:val="21"/>
        </w:rPr>
      </w:pPr>
      <w:r w:rsidRPr="002D09D0">
        <w:rPr>
          <w:rFonts w:ascii="Arial" w:hAnsi="Arial" w:cs="Arial"/>
          <w:i/>
          <w:iCs/>
          <w:sz w:val="21"/>
          <w:szCs w:val="21"/>
        </w:rPr>
        <w:t>Milestones Guidebook for Residents and Fellows</w:t>
      </w:r>
      <w:r w:rsidRPr="002D09D0">
        <w:rPr>
          <w:rFonts w:ascii="Arial" w:hAnsi="Arial" w:cs="Arial"/>
          <w:sz w:val="21"/>
          <w:szCs w:val="21"/>
        </w:rPr>
        <w:t xml:space="preserve">, updated 2020 - </w:t>
      </w:r>
      <w:hyperlink r:id="rId91" w:history="1">
        <w:r w:rsidRPr="002D09D0">
          <w:rPr>
            <w:rStyle w:val="Hyperlink"/>
            <w:rFonts w:ascii="Arial" w:hAnsi="Arial" w:cs="Arial"/>
            <w:sz w:val="21"/>
            <w:szCs w:val="21"/>
          </w:rPr>
          <w:t>https://www.acgme.org/Portals/0/PDFs/Milestones/MilestonesGuidebookforResidentsFellows.pdf?ver=2020-05-08-150234-750</w:t>
        </w:r>
      </w:hyperlink>
      <w:r w:rsidRPr="002D09D0">
        <w:rPr>
          <w:rFonts w:ascii="Arial" w:hAnsi="Arial" w:cs="Arial"/>
          <w:sz w:val="21"/>
          <w:szCs w:val="21"/>
        </w:rPr>
        <w:t xml:space="preserve"> </w:t>
      </w:r>
    </w:p>
    <w:p w14:paraId="31273205" w14:textId="77777777" w:rsidR="0011237D" w:rsidRPr="002D09D0" w:rsidRDefault="0011237D" w:rsidP="0011237D">
      <w:pPr>
        <w:spacing w:after="0" w:line="240" w:lineRule="auto"/>
        <w:ind w:left="360"/>
        <w:rPr>
          <w:rFonts w:ascii="Arial" w:hAnsi="Arial" w:cs="Arial"/>
          <w:sz w:val="21"/>
          <w:szCs w:val="21"/>
        </w:rPr>
      </w:pPr>
    </w:p>
    <w:p w14:paraId="47B6A9A8" w14:textId="77777777" w:rsidR="0011237D" w:rsidRPr="002D09D0" w:rsidRDefault="0011237D" w:rsidP="0011237D">
      <w:pPr>
        <w:spacing w:after="0" w:line="240" w:lineRule="auto"/>
        <w:ind w:left="1080"/>
        <w:rPr>
          <w:rFonts w:ascii="Arial" w:hAnsi="Arial" w:cs="Arial"/>
          <w:sz w:val="21"/>
          <w:szCs w:val="21"/>
        </w:rPr>
      </w:pPr>
      <w:r w:rsidRPr="002D09D0">
        <w:rPr>
          <w:rFonts w:ascii="Arial" w:hAnsi="Arial" w:cs="Arial"/>
          <w:sz w:val="21"/>
          <w:szCs w:val="21"/>
        </w:rPr>
        <w:t>Milestones for Residents and Fellows PowerPoint, new 2020 -</w:t>
      </w:r>
      <w:hyperlink r:id="rId92" w:history="1">
        <w:r w:rsidRPr="002D09D0">
          <w:rPr>
            <w:rStyle w:val="Hyperlink"/>
            <w:rFonts w:ascii="Arial" w:hAnsi="Arial" w:cs="Arial"/>
            <w:sz w:val="21"/>
            <w:szCs w:val="21"/>
          </w:rPr>
          <w:t>https://www.acgme.org/Residents-and-Fellows/The-ACGME-for-Residents-and-Fellows</w:t>
        </w:r>
      </w:hyperlink>
      <w:r w:rsidRPr="002D09D0">
        <w:rPr>
          <w:rFonts w:ascii="Arial" w:hAnsi="Arial" w:cs="Arial"/>
          <w:sz w:val="21"/>
          <w:szCs w:val="21"/>
        </w:rPr>
        <w:t xml:space="preserve"> </w:t>
      </w:r>
    </w:p>
    <w:p w14:paraId="45976294" w14:textId="77777777" w:rsidR="0011237D" w:rsidRPr="002D09D0" w:rsidRDefault="0011237D" w:rsidP="0011237D">
      <w:pPr>
        <w:spacing w:after="0" w:line="240" w:lineRule="auto"/>
        <w:ind w:left="1080"/>
        <w:rPr>
          <w:rFonts w:ascii="Arial" w:hAnsi="Arial" w:cs="Arial"/>
          <w:sz w:val="21"/>
          <w:szCs w:val="21"/>
        </w:rPr>
      </w:pPr>
    </w:p>
    <w:p w14:paraId="5BADABB8" w14:textId="77777777" w:rsidR="0011237D" w:rsidRPr="002D09D0" w:rsidRDefault="0011237D" w:rsidP="0011237D">
      <w:pPr>
        <w:spacing w:after="0" w:line="240" w:lineRule="auto"/>
        <w:ind w:left="1080"/>
        <w:rPr>
          <w:rFonts w:ascii="Arial" w:hAnsi="Arial" w:cs="Arial"/>
          <w:sz w:val="21"/>
          <w:szCs w:val="21"/>
        </w:rPr>
      </w:pPr>
      <w:r w:rsidRPr="002D09D0">
        <w:rPr>
          <w:rFonts w:ascii="Arial" w:hAnsi="Arial" w:cs="Arial"/>
          <w:sz w:val="21"/>
          <w:szCs w:val="21"/>
        </w:rPr>
        <w:t xml:space="preserve">Milestones for Residents and Fellows Flyer, new 2020 </w:t>
      </w:r>
      <w:hyperlink r:id="rId93" w:history="1">
        <w:r w:rsidRPr="002D09D0">
          <w:rPr>
            <w:rStyle w:val="Hyperlink"/>
            <w:rFonts w:ascii="Arial" w:hAnsi="Arial" w:cs="Arial"/>
            <w:sz w:val="21"/>
            <w:szCs w:val="21"/>
          </w:rPr>
          <w:t>https://www.acgme.org/Portals/0/PDFs/Milestones/ResidentFlyer.pdf</w:t>
        </w:r>
      </w:hyperlink>
      <w:r w:rsidRPr="002D09D0">
        <w:rPr>
          <w:rFonts w:ascii="Arial" w:hAnsi="Arial" w:cs="Arial"/>
          <w:sz w:val="21"/>
          <w:szCs w:val="21"/>
        </w:rPr>
        <w:t xml:space="preserve"> </w:t>
      </w:r>
    </w:p>
    <w:p w14:paraId="30A19786" w14:textId="77777777" w:rsidR="0011237D" w:rsidRPr="002D09D0" w:rsidRDefault="0011237D" w:rsidP="0011237D">
      <w:pPr>
        <w:spacing w:after="0" w:line="240" w:lineRule="auto"/>
        <w:ind w:left="360"/>
        <w:rPr>
          <w:rFonts w:ascii="Arial" w:hAnsi="Arial" w:cs="Arial"/>
          <w:sz w:val="21"/>
          <w:szCs w:val="21"/>
        </w:rPr>
      </w:pPr>
    </w:p>
    <w:p w14:paraId="423EB5D0" w14:textId="77777777" w:rsidR="0011237D" w:rsidRPr="002D09D0" w:rsidRDefault="0011237D" w:rsidP="0011237D">
      <w:pPr>
        <w:spacing w:after="0" w:line="240" w:lineRule="auto"/>
        <w:ind w:left="360"/>
        <w:rPr>
          <w:rFonts w:ascii="Arial" w:hAnsi="Arial" w:cs="Arial"/>
          <w:sz w:val="21"/>
          <w:szCs w:val="21"/>
        </w:rPr>
      </w:pPr>
      <w:r w:rsidRPr="002D09D0">
        <w:rPr>
          <w:rFonts w:ascii="Arial" w:hAnsi="Arial" w:cs="Arial"/>
          <w:i/>
          <w:iCs/>
          <w:sz w:val="21"/>
          <w:szCs w:val="21"/>
        </w:rPr>
        <w:t>Implementation Guidebook</w:t>
      </w:r>
      <w:r w:rsidRPr="002D09D0">
        <w:rPr>
          <w:rFonts w:ascii="Arial" w:hAnsi="Arial" w:cs="Arial"/>
          <w:sz w:val="21"/>
          <w:szCs w:val="21"/>
        </w:rPr>
        <w:t xml:space="preserve">, new 2020 - </w:t>
      </w:r>
      <w:hyperlink r:id="rId94" w:history="1">
        <w:r w:rsidRPr="002D09D0">
          <w:rPr>
            <w:rStyle w:val="Hyperlink"/>
            <w:rFonts w:ascii="Arial" w:hAnsi="Arial" w:cs="Arial"/>
            <w:sz w:val="21"/>
            <w:szCs w:val="21"/>
          </w:rPr>
          <w:t>https://www.acgme.org/Portals/0/Milestones%20Implementation%202020.pdf?ver=2020-05-20-152402-013</w:t>
        </w:r>
      </w:hyperlink>
      <w:r w:rsidRPr="002D09D0">
        <w:rPr>
          <w:rFonts w:ascii="Arial" w:hAnsi="Arial" w:cs="Arial"/>
          <w:sz w:val="21"/>
          <w:szCs w:val="21"/>
        </w:rPr>
        <w:t xml:space="preserve"> </w:t>
      </w:r>
    </w:p>
    <w:p w14:paraId="7AD1C6FF" w14:textId="77777777" w:rsidR="0011237D" w:rsidRPr="002D09D0" w:rsidRDefault="0011237D" w:rsidP="0011237D">
      <w:pPr>
        <w:spacing w:after="0" w:line="240" w:lineRule="auto"/>
        <w:ind w:left="360"/>
        <w:rPr>
          <w:rFonts w:ascii="Arial" w:hAnsi="Arial" w:cs="Arial"/>
          <w:sz w:val="21"/>
          <w:szCs w:val="21"/>
        </w:rPr>
      </w:pPr>
    </w:p>
    <w:p w14:paraId="5CCC2E0E" w14:textId="77777777" w:rsidR="0011237D" w:rsidRPr="002D09D0" w:rsidRDefault="0011237D" w:rsidP="0011237D">
      <w:pPr>
        <w:spacing w:after="0" w:line="240" w:lineRule="auto"/>
        <w:ind w:left="360"/>
        <w:rPr>
          <w:rFonts w:ascii="Arial" w:hAnsi="Arial" w:cs="Arial"/>
          <w:sz w:val="21"/>
          <w:szCs w:val="21"/>
        </w:rPr>
      </w:pPr>
      <w:r w:rsidRPr="002D09D0">
        <w:rPr>
          <w:rFonts w:ascii="Arial" w:hAnsi="Arial" w:cs="Arial"/>
          <w:i/>
          <w:iCs/>
          <w:sz w:val="21"/>
          <w:szCs w:val="21"/>
        </w:rPr>
        <w:t>Assessment Guidebook</w:t>
      </w:r>
      <w:r w:rsidRPr="002D09D0">
        <w:rPr>
          <w:rFonts w:ascii="Arial" w:hAnsi="Arial" w:cs="Arial"/>
          <w:sz w:val="21"/>
          <w:szCs w:val="21"/>
        </w:rPr>
        <w:t xml:space="preserve">, new 2020 - </w:t>
      </w:r>
      <w:hyperlink r:id="rId95" w:history="1">
        <w:r w:rsidRPr="002D09D0">
          <w:rPr>
            <w:rStyle w:val="Hyperlink"/>
            <w:rFonts w:ascii="Arial" w:hAnsi="Arial" w:cs="Arial"/>
            <w:sz w:val="21"/>
            <w:szCs w:val="21"/>
          </w:rPr>
          <w:t>https://www.acgme.org/Portals/0/PDFs/Milestones/Guidebooks/AssessmentGuidebook.pdf?ver=2020-11-18-155141-527</w:t>
        </w:r>
      </w:hyperlink>
      <w:r w:rsidRPr="002D09D0">
        <w:rPr>
          <w:rFonts w:ascii="Arial" w:hAnsi="Arial" w:cs="Arial"/>
          <w:sz w:val="21"/>
          <w:szCs w:val="21"/>
        </w:rPr>
        <w:t xml:space="preserve"> </w:t>
      </w:r>
    </w:p>
    <w:p w14:paraId="200FAE06" w14:textId="77777777" w:rsidR="0011237D" w:rsidRPr="002D09D0" w:rsidRDefault="0011237D" w:rsidP="0011237D">
      <w:pPr>
        <w:spacing w:after="0" w:line="240" w:lineRule="auto"/>
        <w:ind w:left="360"/>
        <w:rPr>
          <w:rFonts w:ascii="Arial" w:hAnsi="Arial" w:cs="Arial"/>
          <w:sz w:val="21"/>
          <w:szCs w:val="21"/>
        </w:rPr>
      </w:pPr>
    </w:p>
    <w:p w14:paraId="1493D4FA" w14:textId="77777777" w:rsidR="0011237D" w:rsidRPr="002D09D0" w:rsidRDefault="0011237D" w:rsidP="0011237D">
      <w:pPr>
        <w:spacing w:after="0" w:line="240" w:lineRule="auto"/>
        <w:ind w:left="360"/>
        <w:rPr>
          <w:rFonts w:ascii="Arial" w:hAnsi="Arial" w:cs="Arial"/>
          <w:sz w:val="21"/>
          <w:szCs w:val="21"/>
        </w:rPr>
      </w:pPr>
      <w:r w:rsidRPr="002D09D0">
        <w:rPr>
          <w:rFonts w:ascii="Arial" w:hAnsi="Arial" w:cs="Arial"/>
          <w:i/>
          <w:iCs/>
          <w:sz w:val="21"/>
          <w:szCs w:val="21"/>
        </w:rPr>
        <w:t>Milestones National Report</w:t>
      </w:r>
      <w:r w:rsidRPr="002D09D0">
        <w:rPr>
          <w:rFonts w:ascii="Arial" w:hAnsi="Arial" w:cs="Arial"/>
          <w:sz w:val="21"/>
          <w:szCs w:val="21"/>
        </w:rPr>
        <w:t xml:space="preserve">, updated each Fall - </w:t>
      </w:r>
      <w:hyperlink r:id="rId96" w:history="1">
        <w:r w:rsidRPr="002D09D0">
          <w:rPr>
            <w:rStyle w:val="Hyperlink"/>
            <w:rFonts w:ascii="Arial" w:hAnsi="Arial" w:cs="Arial"/>
            <w:sz w:val="21"/>
            <w:szCs w:val="21"/>
          </w:rPr>
          <w:t>https://www.acgme.org/Portals/0/PDFs/Milestones/2019MilestonesNationalReportFinal.pdf?ver=2019-09-30-110837-587</w:t>
        </w:r>
      </w:hyperlink>
      <w:r w:rsidRPr="002D09D0">
        <w:rPr>
          <w:rFonts w:ascii="Arial" w:hAnsi="Arial" w:cs="Arial"/>
          <w:sz w:val="21"/>
          <w:szCs w:val="21"/>
        </w:rPr>
        <w:t xml:space="preserve"> (2019)</w:t>
      </w:r>
    </w:p>
    <w:p w14:paraId="065E4886" w14:textId="77777777" w:rsidR="0011237D" w:rsidRPr="002D09D0" w:rsidRDefault="0011237D" w:rsidP="0011237D">
      <w:pPr>
        <w:spacing w:after="0" w:line="240" w:lineRule="auto"/>
        <w:ind w:left="360"/>
        <w:rPr>
          <w:rFonts w:ascii="Arial" w:hAnsi="Arial" w:cs="Arial"/>
          <w:sz w:val="21"/>
          <w:szCs w:val="21"/>
        </w:rPr>
      </w:pPr>
    </w:p>
    <w:p w14:paraId="6A10FE04" w14:textId="77777777" w:rsidR="0011237D" w:rsidRPr="002D09D0" w:rsidRDefault="0011237D" w:rsidP="0011237D">
      <w:pPr>
        <w:spacing w:after="0" w:line="240" w:lineRule="auto"/>
        <w:ind w:left="360"/>
        <w:rPr>
          <w:rFonts w:ascii="Arial" w:hAnsi="Arial" w:cs="Arial"/>
          <w:sz w:val="21"/>
          <w:szCs w:val="21"/>
        </w:rPr>
      </w:pPr>
      <w:r w:rsidRPr="002D09D0">
        <w:rPr>
          <w:rFonts w:ascii="Arial" w:hAnsi="Arial" w:cs="Arial"/>
          <w:i/>
          <w:iCs/>
          <w:sz w:val="21"/>
          <w:szCs w:val="21"/>
        </w:rPr>
        <w:t>Milestones Bibliography</w:t>
      </w:r>
      <w:r w:rsidRPr="002D09D0">
        <w:rPr>
          <w:rFonts w:ascii="Arial" w:hAnsi="Arial" w:cs="Arial"/>
          <w:sz w:val="21"/>
          <w:szCs w:val="21"/>
        </w:rPr>
        <w:t xml:space="preserve">, updated twice each year - </w:t>
      </w:r>
      <w:hyperlink r:id="rId97" w:history="1">
        <w:r w:rsidRPr="002D09D0">
          <w:rPr>
            <w:rStyle w:val="Hyperlink"/>
            <w:rFonts w:ascii="Arial" w:hAnsi="Arial" w:cs="Arial"/>
            <w:sz w:val="21"/>
            <w:szCs w:val="21"/>
          </w:rPr>
          <w:t>https://www.acgme.org/Portals/0/PDFs/Milestones/MilestonesBibliography.pdf?ver=2020-08-19-153536-447</w:t>
        </w:r>
      </w:hyperlink>
      <w:r w:rsidRPr="002D09D0">
        <w:rPr>
          <w:rFonts w:ascii="Arial" w:hAnsi="Arial" w:cs="Arial"/>
          <w:sz w:val="21"/>
          <w:szCs w:val="21"/>
        </w:rPr>
        <w:t xml:space="preserve"> </w:t>
      </w:r>
    </w:p>
    <w:p w14:paraId="28EDC848" w14:textId="77777777" w:rsidR="0011237D" w:rsidRPr="002D09D0" w:rsidRDefault="0011237D" w:rsidP="0011237D">
      <w:pPr>
        <w:spacing w:after="0" w:line="240" w:lineRule="auto"/>
        <w:ind w:left="360"/>
        <w:rPr>
          <w:rFonts w:ascii="Arial" w:hAnsi="Arial" w:cs="Arial"/>
          <w:sz w:val="21"/>
          <w:szCs w:val="21"/>
        </w:rPr>
      </w:pPr>
    </w:p>
    <w:p w14:paraId="45292A0E" w14:textId="77777777" w:rsidR="0011237D" w:rsidRPr="002D09D0" w:rsidRDefault="0011237D" w:rsidP="0011237D">
      <w:pPr>
        <w:spacing w:after="0" w:line="240" w:lineRule="auto"/>
        <w:ind w:left="360"/>
        <w:rPr>
          <w:rFonts w:ascii="Arial" w:hAnsi="Arial" w:cs="Arial"/>
          <w:sz w:val="21"/>
          <w:szCs w:val="21"/>
        </w:rPr>
      </w:pPr>
      <w:r w:rsidRPr="002D09D0">
        <w:rPr>
          <w:rFonts w:ascii="Arial" w:hAnsi="Arial" w:cs="Arial"/>
          <w:i/>
          <w:iCs/>
          <w:sz w:val="21"/>
          <w:szCs w:val="21"/>
        </w:rPr>
        <w:t>Developing Faculty Competencies in Assessment</w:t>
      </w:r>
      <w:r w:rsidRPr="002D09D0">
        <w:rPr>
          <w:rFonts w:ascii="Arial" w:hAnsi="Arial" w:cs="Arial"/>
          <w:sz w:val="21"/>
          <w:szCs w:val="21"/>
        </w:rPr>
        <w:t xml:space="preserve"> courses - </w:t>
      </w:r>
      <w:hyperlink r:id="rId98" w:history="1">
        <w:r w:rsidRPr="002D09D0">
          <w:rPr>
            <w:rStyle w:val="Hyperlink"/>
            <w:rFonts w:ascii="Arial" w:hAnsi="Arial" w:cs="Arial"/>
            <w:sz w:val="21"/>
            <w:szCs w:val="21"/>
          </w:rPr>
          <w:t>https://www.acgme.org/Meetings-and-Educational-Activities/Other-Educational-Activities/Courses-and-Workshops/Developing-Faculty-Competencies-in-Assessment</w:t>
        </w:r>
      </w:hyperlink>
      <w:r w:rsidRPr="002D09D0">
        <w:rPr>
          <w:rFonts w:ascii="Arial" w:hAnsi="Arial" w:cs="Arial"/>
          <w:sz w:val="21"/>
          <w:szCs w:val="21"/>
        </w:rPr>
        <w:t xml:space="preserve"> </w:t>
      </w:r>
    </w:p>
    <w:p w14:paraId="573F21E4" w14:textId="77777777" w:rsidR="0011237D" w:rsidRPr="002D09D0" w:rsidRDefault="0011237D" w:rsidP="0011237D">
      <w:pPr>
        <w:spacing w:after="0"/>
        <w:rPr>
          <w:rFonts w:ascii="Arial" w:hAnsi="Arial" w:cs="Arial"/>
          <w:sz w:val="21"/>
          <w:szCs w:val="21"/>
        </w:rPr>
      </w:pPr>
    </w:p>
    <w:p w14:paraId="2C041A9F" w14:textId="77777777" w:rsidR="0011237D" w:rsidRPr="002D09D0" w:rsidRDefault="0011237D" w:rsidP="0011237D">
      <w:pPr>
        <w:spacing w:after="0"/>
        <w:ind w:left="360"/>
        <w:rPr>
          <w:rFonts w:ascii="Arial" w:hAnsi="Arial" w:cs="Arial"/>
          <w:sz w:val="21"/>
          <w:szCs w:val="21"/>
          <w:shd w:val="clear" w:color="auto" w:fill="FFFFFF"/>
        </w:rPr>
      </w:pPr>
      <w:r w:rsidRPr="002D09D0">
        <w:rPr>
          <w:rFonts w:ascii="Arial" w:hAnsi="Arial" w:cs="Arial"/>
          <w:sz w:val="21"/>
          <w:szCs w:val="21"/>
        </w:rPr>
        <w:t>Assessment Tool: D</w:t>
      </w:r>
      <w:r w:rsidRPr="002D09D0">
        <w:rPr>
          <w:rFonts w:ascii="Arial" w:hAnsi="Arial" w:cs="Arial"/>
          <w:sz w:val="21"/>
          <w:szCs w:val="21"/>
          <w:shd w:val="clear" w:color="auto" w:fill="FFFFFF"/>
        </w:rPr>
        <w:t xml:space="preserve">irect Observation of Clinical Care (DOCC) - </w:t>
      </w:r>
      <w:hyperlink r:id="rId99" w:history="1">
        <w:r w:rsidRPr="002D09D0">
          <w:rPr>
            <w:rStyle w:val="Hyperlink"/>
            <w:rFonts w:ascii="Arial" w:hAnsi="Arial" w:cs="Arial"/>
            <w:sz w:val="21"/>
            <w:szCs w:val="21"/>
            <w:shd w:val="clear" w:color="auto" w:fill="FFFFFF"/>
          </w:rPr>
          <w:t>https://dl.acgme.org/pages/assessment</w:t>
        </w:r>
      </w:hyperlink>
    </w:p>
    <w:p w14:paraId="347E03BA" w14:textId="77777777" w:rsidR="0011237D" w:rsidRPr="002D09D0" w:rsidRDefault="0011237D" w:rsidP="0011237D">
      <w:pPr>
        <w:spacing w:after="0"/>
        <w:ind w:left="360"/>
        <w:rPr>
          <w:rFonts w:ascii="Arial" w:hAnsi="Arial" w:cs="Arial"/>
          <w:sz w:val="21"/>
          <w:szCs w:val="21"/>
          <w:shd w:val="clear" w:color="auto" w:fill="FFFFFF"/>
        </w:rPr>
      </w:pPr>
    </w:p>
    <w:p w14:paraId="6161D8BA" w14:textId="77777777" w:rsidR="0011237D" w:rsidRPr="002D09D0" w:rsidRDefault="0011237D" w:rsidP="0011237D">
      <w:pPr>
        <w:spacing w:after="0"/>
        <w:ind w:left="360"/>
        <w:rPr>
          <w:rStyle w:val="Strong"/>
          <w:rFonts w:ascii="Arial" w:hAnsi="Arial" w:cs="Arial"/>
          <w:b w:val="0"/>
          <w:bCs w:val="0"/>
          <w:sz w:val="21"/>
          <w:szCs w:val="21"/>
        </w:rPr>
      </w:pPr>
      <w:r w:rsidRPr="002D09D0">
        <w:rPr>
          <w:rFonts w:ascii="Arial" w:hAnsi="Arial" w:cs="Arial"/>
          <w:sz w:val="21"/>
          <w:szCs w:val="21"/>
          <w:shd w:val="clear" w:color="auto" w:fill="FFFFFF"/>
        </w:rPr>
        <w:t xml:space="preserve">Assessment Tool: </w:t>
      </w:r>
      <w:hyperlink r:id="rId100" w:tgtFrame="_blank" w:history="1">
        <w:r w:rsidRPr="002D09D0">
          <w:rPr>
            <w:rStyle w:val="Hyperlink"/>
            <w:rFonts w:ascii="Arial" w:hAnsi="Arial" w:cs="Arial"/>
            <w:sz w:val="21"/>
            <w:szCs w:val="21"/>
          </w:rPr>
          <w:t>Teamwork Effectiveness Assessment Module </w:t>
        </w:r>
      </w:hyperlink>
      <w:r w:rsidRPr="002D09D0">
        <w:rPr>
          <w:rStyle w:val="Strong"/>
          <w:rFonts w:ascii="Arial" w:hAnsi="Arial" w:cs="Arial"/>
          <w:sz w:val="21"/>
          <w:szCs w:val="21"/>
        </w:rPr>
        <w:t xml:space="preserve">(TEAM) - </w:t>
      </w:r>
      <w:hyperlink r:id="rId101" w:history="1">
        <w:r w:rsidRPr="002D09D0">
          <w:rPr>
            <w:rStyle w:val="Hyperlink"/>
            <w:rFonts w:ascii="Arial" w:hAnsi="Arial" w:cs="Arial"/>
            <w:sz w:val="21"/>
            <w:szCs w:val="21"/>
          </w:rPr>
          <w:t>https://dl.acgme.org/pages/assessment</w:t>
        </w:r>
      </w:hyperlink>
      <w:r w:rsidRPr="002D09D0">
        <w:rPr>
          <w:rStyle w:val="Strong"/>
          <w:rFonts w:ascii="Arial" w:hAnsi="Arial" w:cs="Arial"/>
          <w:sz w:val="21"/>
          <w:szCs w:val="21"/>
        </w:rPr>
        <w:t xml:space="preserve"> </w:t>
      </w:r>
    </w:p>
    <w:p w14:paraId="01C42F77" w14:textId="77777777" w:rsidR="0011237D" w:rsidRPr="002D09D0" w:rsidRDefault="0011237D" w:rsidP="0011237D">
      <w:pPr>
        <w:spacing w:after="0"/>
        <w:ind w:left="360"/>
        <w:rPr>
          <w:rFonts w:ascii="Arial" w:hAnsi="Arial" w:cs="Arial"/>
          <w:b/>
          <w:bCs/>
          <w:sz w:val="21"/>
          <w:szCs w:val="21"/>
        </w:rPr>
      </w:pPr>
    </w:p>
    <w:p w14:paraId="6E1E8B0E" w14:textId="03F46D78" w:rsidR="0011237D" w:rsidRDefault="0011237D" w:rsidP="0011237D">
      <w:pPr>
        <w:spacing w:after="0"/>
        <w:ind w:firstLine="360"/>
        <w:rPr>
          <w:rFonts w:ascii="Arial" w:eastAsia="Arial" w:hAnsi="Arial" w:cs="Arial"/>
        </w:rPr>
      </w:pPr>
      <w:r w:rsidRPr="002D09D0">
        <w:rPr>
          <w:rFonts w:ascii="Arial" w:hAnsi="Arial" w:cs="Arial"/>
          <w:sz w:val="21"/>
          <w:szCs w:val="21"/>
        </w:rPr>
        <w:t xml:space="preserve">Learn at ACGME has several courses on Assessment and Milestones - </w:t>
      </w:r>
      <w:hyperlink r:id="rId102" w:history="1">
        <w:r w:rsidRPr="002D09D0">
          <w:rPr>
            <w:rStyle w:val="Hyperlink"/>
            <w:rFonts w:ascii="Arial" w:hAnsi="Arial" w:cs="Arial"/>
            <w:sz w:val="21"/>
            <w:szCs w:val="21"/>
          </w:rPr>
          <w:t>https://dl.acgme.org/</w:t>
        </w:r>
      </w:hyperlink>
      <w:r w:rsidRPr="002D09D0">
        <w:rPr>
          <w:rFonts w:ascii="Arial" w:hAnsi="Arial" w:cs="Arial"/>
          <w:sz w:val="21"/>
          <w:szCs w:val="21"/>
        </w:rPr>
        <w:t xml:space="preserve"> </w:t>
      </w:r>
    </w:p>
    <w:sectPr w:rsidR="0011237D" w:rsidSect="0039775B">
      <w:headerReference w:type="default" r:id="rId103"/>
      <w:footerReference w:type="default" r:id="rId104"/>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F99C8" w14:textId="77777777" w:rsidR="00040942" w:rsidRDefault="00040942">
      <w:pPr>
        <w:spacing w:after="0" w:line="240" w:lineRule="auto"/>
      </w:pPr>
      <w:r>
        <w:separator/>
      </w:r>
    </w:p>
  </w:endnote>
  <w:endnote w:type="continuationSeparator" w:id="0">
    <w:p w14:paraId="1B1DC86F" w14:textId="77777777" w:rsidR="00040942" w:rsidRDefault="00040942">
      <w:pPr>
        <w:spacing w:after="0" w:line="240" w:lineRule="auto"/>
      </w:pPr>
      <w:r>
        <w:continuationSeparator/>
      </w:r>
    </w:p>
  </w:endnote>
  <w:endnote w:type="continuationNotice" w:id="1">
    <w:p w14:paraId="4E75B367" w14:textId="77777777" w:rsidR="00040942" w:rsidRDefault="00040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CE9A" w14:textId="5AC1C8C3" w:rsidR="00040942" w:rsidRPr="008C340C" w:rsidRDefault="00040942" w:rsidP="008C340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48</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034AD" w14:textId="77777777" w:rsidR="00040942" w:rsidRDefault="00040942">
      <w:pPr>
        <w:spacing w:after="0" w:line="240" w:lineRule="auto"/>
      </w:pPr>
      <w:r>
        <w:separator/>
      </w:r>
    </w:p>
  </w:footnote>
  <w:footnote w:type="continuationSeparator" w:id="0">
    <w:p w14:paraId="087818EA" w14:textId="77777777" w:rsidR="00040942" w:rsidRDefault="00040942">
      <w:pPr>
        <w:spacing w:after="0" w:line="240" w:lineRule="auto"/>
      </w:pPr>
      <w:r>
        <w:continuationSeparator/>
      </w:r>
    </w:p>
  </w:footnote>
  <w:footnote w:type="continuationNotice" w:id="1">
    <w:p w14:paraId="4CD638B9" w14:textId="77777777" w:rsidR="00040942" w:rsidRDefault="00040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73CF7" w14:textId="66E519B5" w:rsidR="00040942" w:rsidRDefault="00040942" w:rsidP="0039775B">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sidRPr="00BC712F">
      <w:rPr>
        <w:rFonts w:ascii="Arial" w:eastAsia="Arial" w:hAnsi="Arial" w:cs="Arial"/>
        <w:sz w:val="20"/>
        <w:szCs w:val="20"/>
      </w:rPr>
      <w:t xml:space="preserve">Neurodevelopmental Disabilities </w:t>
    </w:r>
    <w:r>
      <w:rPr>
        <w:rFonts w:ascii="Arial" w:eastAsia="Arial" w:hAnsi="Arial" w:cs="Arial"/>
        <w:sz w:val="20"/>
        <w:szCs w:val="20"/>
      </w:rPr>
      <w:t>Supplemental Guide</w:t>
    </w:r>
  </w:p>
  <w:p w14:paraId="41AACE36" w14:textId="2C62A1A2" w:rsidR="00040942" w:rsidRPr="0039775B" w:rsidRDefault="00040942" w:rsidP="0039775B">
    <w:pPr>
      <w:pBdr>
        <w:top w:val="nil"/>
        <w:left w:val="nil"/>
        <w:bottom w:val="nil"/>
        <w:right w:val="nil"/>
        <w:between w:val="nil"/>
      </w:pBdr>
      <w:tabs>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4738"/>
    <w:multiLevelType w:val="hybridMultilevel"/>
    <w:tmpl w:val="FFFFFFFF"/>
    <w:lvl w:ilvl="0" w:tplc="F76A44F6">
      <w:start w:val="1"/>
      <w:numFmt w:val="bullet"/>
      <w:lvlText w:val=""/>
      <w:lvlJc w:val="left"/>
      <w:pPr>
        <w:ind w:left="720" w:hanging="360"/>
      </w:pPr>
      <w:rPr>
        <w:rFonts w:ascii="Symbol" w:hAnsi="Symbol" w:hint="default"/>
      </w:rPr>
    </w:lvl>
    <w:lvl w:ilvl="1" w:tplc="1BB441CE">
      <w:start w:val="1"/>
      <w:numFmt w:val="bullet"/>
      <w:lvlText w:val="o"/>
      <w:lvlJc w:val="left"/>
      <w:pPr>
        <w:ind w:left="1440" w:hanging="360"/>
      </w:pPr>
      <w:rPr>
        <w:rFonts w:ascii="Courier New" w:hAnsi="Courier New" w:hint="default"/>
      </w:rPr>
    </w:lvl>
    <w:lvl w:ilvl="2" w:tplc="F84AB020">
      <w:start w:val="1"/>
      <w:numFmt w:val="bullet"/>
      <w:lvlText w:val=""/>
      <w:lvlJc w:val="left"/>
      <w:pPr>
        <w:ind w:left="2160" w:hanging="360"/>
      </w:pPr>
      <w:rPr>
        <w:rFonts w:ascii="Wingdings" w:hAnsi="Wingdings" w:hint="default"/>
      </w:rPr>
    </w:lvl>
    <w:lvl w:ilvl="3" w:tplc="6B4A82B0">
      <w:start w:val="1"/>
      <w:numFmt w:val="bullet"/>
      <w:lvlText w:val=""/>
      <w:lvlJc w:val="left"/>
      <w:pPr>
        <w:ind w:left="2880" w:hanging="360"/>
      </w:pPr>
      <w:rPr>
        <w:rFonts w:ascii="Symbol" w:hAnsi="Symbol" w:hint="default"/>
      </w:rPr>
    </w:lvl>
    <w:lvl w:ilvl="4" w:tplc="2A324BB4">
      <w:start w:val="1"/>
      <w:numFmt w:val="bullet"/>
      <w:lvlText w:val="o"/>
      <w:lvlJc w:val="left"/>
      <w:pPr>
        <w:ind w:left="3600" w:hanging="360"/>
      </w:pPr>
      <w:rPr>
        <w:rFonts w:ascii="Courier New" w:hAnsi="Courier New" w:hint="default"/>
      </w:rPr>
    </w:lvl>
    <w:lvl w:ilvl="5" w:tplc="91641682">
      <w:start w:val="1"/>
      <w:numFmt w:val="bullet"/>
      <w:lvlText w:val=""/>
      <w:lvlJc w:val="left"/>
      <w:pPr>
        <w:ind w:left="4320" w:hanging="360"/>
      </w:pPr>
      <w:rPr>
        <w:rFonts w:ascii="Wingdings" w:hAnsi="Wingdings" w:hint="default"/>
      </w:rPr>
    </w:lvl>
    <w:lvl w:ilvl="6" w:tplc="F0BE2BCA">
      <w:start w:val="1"/>
      <w:numFmt w:val="bullet"/>
      <w:lvlText w:val=""/>
      <w:lvlJc w:val="left"/>
      <w:pPr>
        <w:ind w:left="5040" w:hanging="360"/>
      </w:pPr>
      <w:rPr>
        <w:rFonts w:ascii="Symbol" w:hAnsi="Symbol" w:hint="default"/>
      </w:rPr>
    </w:lvl>
    <w:lvl w:ilvl="7" w:tplc="3798297E">
      <w:start w:val="1"/>
      <w:numFmt w:val="bullet"/>
      <w:lvlText w:val="o"/>
      <w:lvlJc w:val="left"/>
      <w:pPr>
        <w:ind w:left="5760" w:hanging="360"/>
      </w:pPr>
      <w:rPr>
        <w:rFonts w:ascii="Courier New" w:hAnsi="Courier New" w:hint="default"/>
      </w:rPr>
    </w:lvl>
    <w:lvl w:ilvl="8" w:tplc="1F4060E6">
      <w:start w:val="1"/>
      <w:numFmt w:val="bullet"/>
      <w:lvlText w:val=""/>
      <w:lvlJc w:val="left"/>
      <w:pPr>
        <w:ind w:left="6480" w:hanging="360"/>
      </w:pPr>
      <w:rPr>
        <w:rFonts w:ascii="Wingdings" w:hAnsi="Wingdings" w:hint="default"/>
      </w:rPr>
    </w:lvl>
  </w:abstractNum>
  <w:abstractNum w:abstractNumId="1" w15:restartNumberingAfterBreak="0">
    <w:nsid w:val="05205CE2"/>
    <w:multiLevelType w:val="hybridMultilevel"/>
    <w:tmpl w:val="2F624DC0"/>
    <w:lvl w:ilvl="0" w:tplc="30187610">
      <w:start w:val="1"/>
      <w:numFmt w:val="bullet"/>
      <w:lvlText w:val=""/>
      <w:lvlJc w:val="left"/>
      <w:pPr>
        <w:ind w:left="720" w:hanging="360"/>
      </w:pPr>
      <w:rPr>
        <w:rFonts w:ascii="Symbol" w:hAnsi="Symbol" w:hint="default"/>
      </w:rPr>
    </w:lvl>
    <w:lvl w:ilvl="1" w:tplc="BEC62F10">
      <w:start w:val="1"/>
      <w:numFmt w:val="bullet"/>
      <w:lvlText w:val=""/>
      <w:lvlJc w:val="left"/>
      <w:pPr>
        <w:ind w:left="1440" w:hanging="360"/>
      </w:pPr>
      <w:rPr>
        <w:rFonts w:ascii="Symbol" w:hAnsi="Symbol" w:hint="default"/>
      </w:rPr>
    </w:lvl>
    <w:lvl w:ilvl="2" w:tplc="DC589C34">
      <w:start w:val="1"/>
      <w:numFmt w:val="bullet"/>
      <w:lvlText w:val=""/>
      <w:lvlJc w:val="left"/>
      <w:pPr>
        <w:ind w:left="2160" w:hanging="360"/>
      </w:pPr>
      <w:rPr>
        <w:rFonts w:ascii="Wingdings" w:hAnsi="Wingdings" w:hint="default"/>
      </w:rPr>
    </w:lvl>
    <w:lvl w:ilvl="3" w:tplc="228CCDFE">
      <w:start w:val="1"/>
      <w:numFmt w:val="bullet"/>
      <w:lvlText w:val=""/>
      <w:lvlJc w:val="left"/>
      <w:pPr>
        <w:ind w:left="2880" w:hanging="360"/>
      </w:pPr>
      <w:rPr>
        <w:rFonts w:ascii="Symbol" w:hAnsi="Symbol" w:hint="default"/>
      </w:rPr>
    </w:lvl>
    <w:lvl w:ilvl="4" w:tplc="103054B2">
      <w:start w:val="1"/>
      <w:numFmt w:val="bullet"/>
      <w:lvlText w:val="o"/>
      <w:lvlJc w:val="left"/>
      <w:pPr>
        <w:ind w:left="3600" w:hanging="360"/>
      </w:pPr>
      <w:rPr>
        <w:rFonts w:ascii="Courier New" w:hAnsi="Courier New" w:hint="default"/>
      </w:rPr>
    </w:lvl>
    <w:lvl w:ilvl="5" w:tplc="B45A5650">
      <w:start w:val="1"/>
      <w:numFmt w:val="bullet"/>
      <w:lvlText w:val=""/>
      <w:lvlJc w:val="left"/>
      <w:pPr>
        <w:ind w:left="4320" w:hanging="360"/>
      </w:pPr>
      <w:rPr>
        <w:rFonts w:ascii="Wingdings" w:hAnsi="Wingdings" w:hint="default"/>
      </w:rPr>
    </w:lvl>
    <w:lvl w:ilvl="6" w:tplc="B06A5342">
      <w:start w:val="1"/>
      <w:numFmt w:val="bullet"/>
      <w:lvlText w:val=""/>
      <w:lvlJc w:val="left"/>
      <w:pPr>
        <w:ind w:left="5040" w:hanging="360"/>
      </w:pPr>
      <w:rPr>
        <w:rFonts w:ascii="Symbol" w:hAnsi="Symbol" w:hint="default"/>
      </w:rPr>
    </w:lvl>
    <w:lvl w:ilvl="7" w:tplc="69648CCC">
      <w:start w:val="1"/>
      <w:numFmt w:val="bullet"/>
      <w:lvlText w:val="o"/>
      <w:lvlJc w:val="left"/>
      <w:pPr>
        <w:ind w:left="5760" w:hanging="360"/>
      </w:pPr>
      <w:rPr>
        <w:rFonts w:ascii="Courier New" w:hAnsi="Courier New" w:hint="default"/>
      </w:rPr>
    </w:lvl>
    <w:lvl w:ilvl="8" w:tplc="0622B6D4">
      <w:start w:val="1"/>
      <w:numFmt w:val="bullet"/>
      <w:lvlText w:val=""/>
      <w:lvlJc w:val="left"/>
      <w:pPr>
        <w:ind w:left="6480" w:hanging="360"/>
      </w:pPr>
      <w:rPr>
        <w:rFonts w:ascii="Wingdings" w:hAnsi="Wingdings" w:hint="default"/>
      </w:rPr>
    </w:lvl>
  </w:abstractNum>
  <w:abstractNum w:abstractNumId="2" w15:restartNumberingAfterBreak="0">
    <w:nsid w:val="0887650D"/>
    <w:multiLevelType w:val="hybridMultilevel"/>
    <w:tmpl w:val="FFFFFFFF"/>
    <w:lvl w:ilvl="0" w:tplc="04DA9F8A">
      <w:start w:val="1"/>
      <w:numFmt w:val="bullet"/>
      <w:lvlText w:val=""/>
      <w:lvlJc w:val="left"/>
      <w:pPr>
        <w:ind w:left="720" w:hanging="360"/>
      </w:pPr>
      <w:rPr>
        <w:rFonts w:ascii="Symbol" w:hAnsi="Symbol" w:hint="default"/>
      </w:rPr>
    </w:lvl>
    <w:lvl w:ilvl="1" w:tplc="E4F8AE36">
      <w:start w:val="1"/>
      <w:numFmt w:val="bullet"/>
      <w:lvlText w:val="o"/>
      <w:lvlJc w:val="left"/>
      <w:pPr>
        <w:ind w:left="1440" w:hanging="360"/>
      </w:pPr>
      <w:rPr>
        <w:rFonts w:ascii="Courier New" w:hAnsi="Courier New" w:hint="default"/>
      </w:rPr>
    </w:lvl>
    <w:lvl w:ilvl="2" w:tplc="E4FA03BA">
      <w:start w:val="1"/>
      <w:numFmt w:val="bullet"/>
      <w:lvlText w:val=""/>
      <w:lvlJc w:val="left"/>
      <w:pPr>
        <w:ind w:left="2160" w:hanging="360"/>
      </w:pPr>
      <w:rPr>
        <w:rFonts w:ascii="Wingdings" w:hAnsi="Wingdings" w:hint="default"/>
      </w:rPr>
    </w:lvl>
    <w:lvl w:ilvl="3" w:tplc="6690062E">
      <w:start w:val="1"/>
      <w:numFmt w:val="bullet"/>
      <w:lvlText w:val=""/>
      <w:lvlJc w:val="left"/>
      <w:pPr>
        <w:ind w:left="2880" w:hanging="360"/>
      </w:pPr>
      <w:rPr>
        <w:rFonts w:ascii="Symbol" w:hAnsi="Symbol" w:hint="default"/>
      </w:rPr>
    </w:lvl>
    <w:lvl w:ilvl="4" w:tplc="6BF2B1C0">
      <w:start w:val="1"/>
      <w:numFmt w:val="bullet"/>
      <w:lvlText w:val="o"/>
      <w:lvlJc w:val="left"/>
      <w:pPr>
        <w:ind w:left="3600" w:hanging="360"/>
      </w:pPr>
      <w:rPr>
        <w:rFonts w:ascii="Courier New" w:hAnsi="Courier New" w:hint="default"/>
      </w:rPr>
    </w:lvl>
    <w:lvl w:ilvl="5" w:tplc="CA8E270C">
      <w:start w:val="1"/>
      <w:numFmt w:val="bullet"/>
      <w:lvlText w:val=""/>
      <w:lvlJc w:val="left"/>
      <w:pPr>
        <w:ind w:left="4320" w:hanging="360"/>
      </w:pPr>
      <w:rPr>
        <w:rFonts w:ascii="Wingdings" w:hAnsi="Wingdings" w:hint="default"/>
      </w:rPr>
    </w:lvl>
    <w:lvl w:ilvl="6" w:tplc="43324564">
      <w:start w:val="1"/>
      <w:numFmt w:val="bullet"/>
      <w:lvlText w:val=""/>
      <w:lvlJc w:val="left"/>
      <w:pPr>
        <w:ind w:left="5040" w:hanging="360"/>
      </w:pPr>
      <w:rPr>
        <w:rFonts w:ascii="Symbol" w:hAnsi="Symbol" w:hint="default"/>
      </w:rPr>
    </w:lvl>
    <w:lvl w:ilvl="7" w:tplc="7068BADA">
      <w:start w:val="1"/>
      <w:numFmt w:val="bullet"/>
      <w:lvlText w:val="o"/>
      <w:lvlJc w:val="left"/>
      <w:pPr>
        <w:ind w:left="5760" w:hanging="360"/>
      </w:pPr>
      <w:rPr>
        <w:rFonts w:ascii="Courier New" w:hAnsi="Courier New" w:hint="default"/>
      </w:rPr>
    </w:lvl>
    <w:lvl w:ilvl="8" w:tplc="DE0613F6">
      <w:start w:val="1"/>
      <w:numFmt w:val="bullet"/>
      <w:lvlText w:val=""/>
      <w:lvlJc w:val="left"/>
      <w:pPr>
        <w:ind w:left="6480" w:hanging="360"/>
      </w:pPr>
      <w:rPr>
        <w:rFonts w:ascii="Wingdings" w:hAnsi="Wingdings" w:hint="default"/>
      </w:rPr>
    </w:lvl>
  </w:abstractNum>
  <w:abstractNum w:abstractNumId="3" w15:restartNumberingAfterBreak="0">
    <w:nsid w:val="14D13E2C"/>
    <w:multiLevelType w:val="hybridMultilevel"/>
    <w:tmpl w:val="986E63DC"/>
    <w:lvl w:ilvl="0" w:tplc="7A3E403C">
      <w:start w:val="1"/>
      <w:numFmt w:val="bullet"/>
      <w:lvlText w:val=""/>
      <w:lvlJc w:val="left"/>
      <w:pPr>
        <w:ind w:left="720" w:hanging="360"/>
      </w:pPr>
      <w:rPr>
        <w:rFonts w:ascii="Symbol" w:hAnsi="Symbol" w:hint="default"/>
      </w:rPr>
    </w:lvl>
    <w:lvl w:ilvl="1" w:tplc="A31632D8">
      <w:start w:val="1"/>
      <w:numFmt w:val="bullet"/>
      <w:lvlText w:val="o"/>
      <w:lvlJc w:val="left"/>
      <w:pPr>
        <w:ind w:left="1440" w:hanging="360"/>
      </w:pPr>
      <w:rPr>
        <w:rFonts w:ascii="Courier New" w:hAnsi="Courier New" w:hint="default"/>
      </w:rPr>
    </w:lvl>
    <w:lvl w:ilvl="2" w:tplc="D0C4AED0">
      <w:start w:val="1"/>
      <w:numFmt w:val="bullet"/>
      <w:lvlText w:val=""/>
      <w:lvlJc w:val="left"/>
      <w:pPr>
        <w:ind w:left="2160" w:hanging="360"/>
      </w:pPr>
      <w:rPr>
        <w:rFonts w:ascii="Wingdings" w:hAnsi="Wingdings" w:hint="default"/>
      </w:rPr>
    </w:lvl>
    <w:lvl w:ilvl="3" w:tplc="D5245B06">
      <w:start w:val="1"/>
      <w:numFmt w:val="bullet"/>
      <w:lvlText w:val=""/>
      <w:lvlJc w:val="left"/>
      <w:pPr>
        <w:ind w:left="2880" w:hanging="360"/>
      </w:pPr>
      <w:rPr>
        <w:rFonts w:ascii="Symbol" w:hAnsi="Symbol" w:hint="default"/>
      </w:rPr>
    </w:lvl>
    <w:lvl w:ilvl="4" w:tplc="516ADF80">
      <w:start w:val="1"/>
      <w:numFmt w:val="bullet"/>
      <w:lvlText w:val="o"/>
      <w:lvlJc w:val="left"/>
      <w:pPr>
        <w:ind w:left="3600" w:hanging="360"/>
      </w:pPr>
      <w:rPr>
        <w:rFonts w:ascii="Courier New" w:hAnsi="Courier New" w:hint="default"/>
      </w:rPr>
    </w:lvl>
    <w:lvl w:ilvl="5" w:tplc="E4D67B3C">
      <w:start w:val="1"/>
      <w:numFmt w:val="bullet"/>
      <w:lvlText w:val=""/>
      <w:lvlJc w:val="left"/>
      <w:pPr>
        <w:ind w:left="4320" w:hanging="360"/>
      </w:pPr>
      <w:rPr>
        <w:rFonts w:ascii="Wingdings" w:hAnsi="Wingdings" w:hint="default"/>
      </w:rPr>
    </w:lvl>
    <w:lvl w:ilvl="6" w:tplc="3A204D1E">
      <w:start w:val="1"/>
      <w:numFmt w:val="bullet"/>
      <w:lvlText w:val=""/>
      <w:lvlJc w:val="left"/>
      <w:pPr>
        <w:ind w:left="5040" w:hanging="360"/>
      </w:pPr>
      <w:rPr>
        <w:rFonts w:ascii="Symbol" w:hAnsi="Symbol" w:hint="default"/>
      </w:rPr>
    </w:lvl>
    <w:lvl w:ilvl="7" w:tplc="DACE98E4">
      <w:start w:val="1"/>
      <w:numFmt w:val="bullet"/>
      <w:lvlText w:val="o"/>
      <w:lvlJc w:val="left"/>
      <w:pPr>
        <w:ind w:left="5760" w:hanging="360"/>
      </w:pPr>
      <w:rPr>
        <w:rFonts w:ascii="Courier New" w:hAnsi="Courier New" w:hint="default"/>
      </w:rPr>
    </w:lvl>
    <w:lvl w:ilvl="8" w:tplc="E0BC4368">
      <w:start w:val="1"/>
      <w:numFmt w:val="bullet"/>
      <w:lvlText w:val=""/>
      <w:lvlJc w:val="left"/>
      <w:pPr>
        <w:ind w:left="6480" w:hanging="360"/>
      </w:pPr>
      <w:rPr>
        <w:rFonts w:ascii="Wingdings" w:hAnsi="Wingdings" w:hint="default"/>
      </w:rPr>
    </w:lvl>
  </w:abstractNum>
  <w:abstractNum w:abstractNumId="4" w15:restartNumberingAfterBreak="0">
    <w:nsid w:val="16E336BF"/>
    <w:multiLevelType w:val="hybridMultilevel"/>
    <w:tmpl w:val="E28A6AEC"/>
    <w:lvl w:ilvl="0" w:tplc="76ECD242">
      <w:start w:val="1"/>
      <w:numFmt w:val="bullet"/>
      <w:lvlText w:val=""/>
      <w:lvlJc w:val="left"/>
      <w:pPr>
        <w:ind w:left="720" w:hanging="360"/>
      </w:pPr>
      <w:rPr>
        <w:rFonts w:ascii="Symbol" w:hAnsi="Symbol" w:hint="default"/>
      </w:rPr>
    </w:lvl>
    <w:lvl w:ilvl="1" w:tplc="D72422C0">
      <w:start w:val="1"/>
      <w:numFmt w:val="bullet"/>
      <w:lvlText w:val="o"/>
      <w:lvlJc w:val="left"/>
      <w:pPr>
        <w:ind w:left="1440" w:hanging="360"/>
      </w:pPr>
      <w:rPr>
        <w:rFonts w:ascii="Courier New" w:hAnsi="Courier New" w:hint="default"/>
      </w:rPr>
    </w:lvl>
    <w:lvl w:ilvl="2" w:tplc="794011B8">
      <w:start w:val="1"/>
      <w:numFmt w:val="bullet"/>
      <w:lvlText w:val=""/>
      <w:lvlJc w:val="left"/>
      <w:pPr>
        <w:ind w:left="2160" w:hanging="360"/>
      </w:pPr>
      <w:rPr>
        <w:rFonts w:ascii="Wingdings" w:hAnsi="Wingdings" w:hint="default"/>
      </w:rPr>
    </w:lvl>
    <w:lvl w:ilvl="3" w:tplc="3696936C">
      <w:start w:val="1"/>
      <w:numFmt w:val="bullet"/>
      <w:lvlText w:val=""/>
      <w:lvlJc w:val="left"/>
      <w:pPr>
        <w:ind w:left="2880" w:hanging="360"/>
      </w:pPr>
      <w:rPr>
        <w:rFonts w:ascii="Symbol" w:hAnsi="Symbol" w:hint="default"/>
      </w:rPr>
    </w:lvl>
    <w:lvl w:ilvl="4" w:tplc="39FAAED6">
      <w:start w:val="1"/>
      <w:numFmt w:val="bullet"/>
      <w:lvlText w:val="o"/>
      <w:lvlJc w:val="left"/>
      <w:pPr>
        <w:ind w:left="3600" w:hanging="360"/>
      </w:pPr>
      <w:rPr>
        <w:rFonts w:ascii="Courier New" w:hAnsi="Courier New" w:hint="default"/>
      </w:rPr>
    </w:lvl>
    <w:lvl w:ilvl="5" w:tplc="DED41E54">
      <w:start w:val="1"/>
      <w:numFmt w:val="bullet"/>
      <w:lvlText w:val=""/>
      <w:lvlJc w:val="left"/>
      <w:pPr>
        <w:ind w:left="4320" w:hanging="360"/>
      </w:pPr>
      <w:rPr>
        <w:rFonts w:ascii="Wingdings" w:hAnsi="Wingdings" w:hint="default"/>
      </w:rPr>
    </w:lvl>
    <w:lvl w:ilvl="6" w:tplc="026C5266">
      <w:start w:val="1"/>
      <w:numFmt w:val="bullet"/>
      <w:lvlText w:val=""/>
      <w:lvlJc w:val="left"/>
      <w:pPr>
        <w:ind w:left="5040" w:hanging="360"/>
      </w:pPr>
      <w:rPr>
        <w:rFonts w:ascii="Symbol" w:hAnsi="Symbol" w:hint="default"/>
      </w:rPr>
    </w:lvl>
    <w:lvl w:ilvl="7" w:tplc="8FE25718">
      <w:start w:val="1"/>
      <w:numFmt w:val="bullet"/>
      <w:lvlText w:val="o"/>
      <w:lvlJc w:val="left"/>
      <w:pPr>
        <w:ind w:left="5760" w:hanging="360"/>
      </w:pPr>
      <w:rPr>
        <w:rFonts w:ascii="Courier New" w:hAnsi="Courier New" w:hint="default"/>
      </w:rPr>
    </w:lvl>
    <w:lvl w:ilvl="8" w:tplc="9D9881A0">
      <w:start w:val="1"/>
      <w:numFmt w:val="bullet"/>
      <w:lvlText w:val=""/>
      <w:lvlJc w:val="left"/>
      <w:pPr>
        <w:ind w:left="6480" w:hanging="360"/>
      </w:pPr>
      <w:rPr>
        <w:rFonts w:ascii="Wingdings" w:hAnsi="Wingdings" w:hint="default"/>
      </w:rPr>
    </w:lvl>
  </w:abstractNum>
  <w:abstractNum w:abstractNumId="5" w15:restartNumberingAfterBreak="0">
    <w:nsid w:val="19563240"/>
    <w:multiLevelType w:val="hybridMultilevel"/>
    <w:tmpl w:val="D87A6A18"/>
    <w:lvl w:ilvl="0" w:tplc="60669EF2">
      <w:start w:val="1"/>
      <w:numFmt w:val="bullet"/>
      <w:lvlText w:val="●"/>
      <w:lvlJc w:val="left"/>
      <w:pPr>
        <w:ind w:left="720" w:hanging="360"/>
      </w:pPr>
      <w:rPr>
        <w:rFonts w:ascii="Noto Sans Symbols" w:hAnsi="Noto Sans Symbol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A5E02"/>
    <w:multiLevelType w:val="hybridMultilevel"/>
    <w:tmpl w:val="5F92BC28"/>
    <w:lvl w:ilvl="0" w:tplc="CA12CF22">
      <w:start w:val="1"/>
      <w:numFmt w:val="bullet"/>
      <w:lvlText w:val=""/>
      <w:lvlJc w:val="left"/>
      <w:pPr>
        <w:ind w:left="720" w:hanging="360"/>
      </w:pPr>
      <w:rPr>
        <w:rFonts w:ascii="Symbol" w:hAnsi="Symbol" w:hint="default"/>
      </w:rPr>
    </w:lvl>
    <w:lvl w:ilvl="1" w:tplc="0024A37E">
      <w:start w:val="1"/>
      <w:numFmt w:val="bullet"/>
      <w:lvlText w:val="o"/>
      <w:lvlJc w:val="left"/>
      <w:pPr>
        <w:ind w:left="1440" w:hanging="360"/>
      </w:pPr>
      <w:rPr>
        <w:rFonts w:ascii="Courier New" w:hAnsi="Courier New" w:hint="default"/>
      </w:rPr>
    </w:lvl>
    <w:lvl w:ilvl="2" w:tplc="8D126EB6">
      <w:start w:val="1"/>
      <w:numFmt w:val="bullet"/>
      <w:lvlText w:val=""/>
      <w:lvlJc w:val="left"/>
      <w:pPr>
        <w:ind w:left="2160" w:hanging="360"/>
      </w:pPr>
      <w:rPr>
        <w:rFonts w:ascii="Wingdings" w:hAnsi="Wingdings" w:hint="default"/>
      </w:rPr>
    </w:lvl>
    <w:lvl w:ilvl="3" w:tplc="CB1A2118">
      <w:start w:val="1"/>
      <w:numFmt w:val="bullet"/>
      <w:lvlText w:val=""/>
      <w:lvlJc w:val="left"/>
      <w:pPr>
        <w:ind w:left="2880" w:hanging="360"/>
      </w:pPr>
      <w:rPr>
        <w:rFonts w:ascii="Symbol" w:hAnsi="Symbol" w:hint="default"/>
      </w:rPr>
    </w:lvl>
    <w:lvl w:ilvl="4" w:tplc="DF28A61C">
      <w:start w:val="1"/>
      <w:numFmt w:val="bullet"/>
      <w:lvlText w:val="o"/>
      <w:lvlJc w:val="left"/>
      <w:pPr>
        <w:ind w:left="3600" w:hanging="360"/>
      </w:pPr>
      <w:rPr>
        <w:rFonts w:ascii="Courier New" w:hAnsi="Courier New" w:hint="default"/>
      </w:rPr>
    </w:lvl>
    <w:lvl w:ilvl="5" w:tplc="FC667D24">
      <w:start w:val="1"/>
      <w:numFmt w:val="bullet"/>
      <w:lvlText w:val=""/>
      <w:lvlJc w:val="left"/>
      <w:pPr>
        <w:ind w:left="4320" w:hanging="360"/>
      </w:pPr>
      <w:rPr>
        <w:rFonts w:ascii="Wingdings" w:hAnsi="Wingdings" w:hint="default"/>
      </w:rPr>
    </w:lvl>
    <w:lvl w:ilvl="6" w:tplc="3ED85F58">
      <w:start w:val="1"/>
      <w:numFmt w:val="bullet"/>
      <w:lvlText w:val=""/>
      <w:lvlJc w:val="left"/>
      <w:pPr>
        <w:ind w:left="5040" w:hanging="360"/>
      </w:pPr>
      <w:rPr>
        <w:rFonts w:ascii="Symbol" w:hAnsi="Symbol" w:hint="default"/>
      </w:rPr>
    </w:lvl>
    <w:lvl w:ilvl="7" w:tplc="1490272C">
      <w:start w:val="1"/>
      <w:numFmt w:val="bullet"/>
      <w:lvlText w:val="o"/>
      <w:lvlJc w:val="left"/>
      <w:pPr>
        <w:ind w:left="5760" w:hanging="360"/>
      </w:pPr>
      <w:rPr>
        <w:rFonts w:ascii="Courier New" w:hAnsi="Courier New" w:hint="default"/>
      </w:rPr>
    </w:lvl>
    <w:lvl w:ilvl="8" w:tplc="07A83962">
      <w:start w:val="1"/>
      <w:numFmt w:val="bullet"/>
      <w:lvlText w:val=""/>
      <w:lvlJc w:val="left"/>
      <w:pPr>
        <w:ind w:left="6480" w:hanging="360"/>
      </w:pPr>
      <w:rPr>
        <w:rFonts w:ascii="Wingdings" w:hAnsi="Wingdings" w:hint="default"/>
      </w:rPr>
    </w:lvl>
  </w:abstractNum>
  <w:abstractNum w:abstractNumId="7" w15:restartNumberingAfterBreak="0">
    <w:nsid w:val="1F2C2509"/>
    <w:multiLevelType w:val="hybridMultilevel"/>
    <w:tmpl w:val="21AAD1A4"/>
    <w:lvl w:ilvl="0" w:tplc="2D7A0D78">
      <w:start w:val="1"/>
      <w:numFmt w:val="bullet"/>
      <w:lvlText w:val=""/>
      <w:lvlJc w:val="left"/>
      <w:pPr>
        <w:ind w:left="720" w:hanging="360"/>
      </w:pPr>
      <w:rPr>
        <w:rFonts w:ascii="Symbol" w:hAnsi="Symbol" w:hint="default"/>
      </w:rPr>
    </w:lvl>
    <w:lvl w:ilvl="1" w:tplc="00BC7050">
      <w:start w:val="1"/>
      <w:numFmt w:val="bullet"/>
      <w:lvlText w:val=""/>
      <w:lvlJc w:val="left"/>
      <w:pPr>
        <w:ind w:left="1440" w:hanging="360"/>
      </w:pPr>
      <w:rPr>
        <w:rFonts w:ascii="Symbol" w:hAnsi="Symbol" w:hint="default"/>
      </w:rPr>
    </w:lvl>
    <w:lvl w:ilvl="2" w:tplc="4DF4E340">
      <w:start w:val="1"/>
      <w:numFmt w:val="bullet"/>
      <w:lvlText w:val=""/>
      <w:lvlJc w:val="left"/>
      <w:pPr>
        <w:ind w:left="2160" w:hanging="360"/>
      </w:pPr>
      <w:rPr>
        <w:rFonts w:ascii="Wingdings" w:hAnsi="Wingdings" w:hint="default"/>
      </w:rPr>
    </w:lvl>
    <w:lvl w:ilvl="3" w:tplc="99E8DF20">
      <w:start w:val="1"/>
      <w:numFmt w:val="bullet"/>
      <w:lvlText w:val=""/>
      <w:lvlJc w:val="left"/>
      <w:pPr>
        <w:ind w:left="2880" w:hanging="360"/>
      </w:pPr>
      <w:rPr>
        <w:rFonts w:ascii="Symbol" w:hAnsi="Symbol" w:hint="default"/>
      </w:rPr>
    </w:lvl>
    <w:lvl w:ilvl="4" w:tplc="56CC556A">
      <w:start w:val="1"/>
      <w:numFmt w:val="bullet"/>
      <w:lvlText w:val="o"/>
      <w:lvlJc w:val="left"/>
      <w:pPr>
        <w:ind w:left="3600" w:hanging="360"/>
      </w:pPr>
      <w:rPr>
        <w:rFonts w:ascii="Courier New" w:hAnsi="Courier New" w:hint="default"/>
      </w:rPr>
    </w:lvl>
    <w:lvl w:ilvl="5" w:tplc="167288B2">
      <w:start w:val="1"/>
      <w:numFmt w:val="bullet"/>
      <w:lvlText w:val=""/>
      <w:lvlJc w:val="left"/>
      <w:pPr>
        <w:ind w:left="4320" w:hanging="360"/>
      </w:pPr>
      <w:rPr>
        <w:rFonts w:ascii="Wingdings" w:hAnsi="Wingdings" w:hint="default"/>
      </w:rPr>
    </w:lvl>
    <w:lvl w:ilvl="6" w:tplc="A45AA4A6">
      <w:start w:val="1"/>
      <w:numFmt w:val="bullet"/>
      <w:lvlText w:val=""/>
      <w:lvlJc w:val="left"/>
      <w:pPr>
        <w:ind w:left="5040" w:hanging="360"/>
      </w:pPr>
      <w:rPr>
        <w:rFonts w:ascii="Symbol" w:hAnsi="Symbol" w:hint="default"/>
      </w:rPr>
    </w:lvl>
    <w:lvl w:ilvl="7" w:tplc="EE8C02E2">
      <w:start w:val="1"/>
      <w:numFmt w:val="bullet"/>
      <w:lvlText w:val="o"/>
      <w:lvlJc w:val="left"/>
      <w:pPr>
        <w:ind w:left="5760" w:hanging="360"/>
      </w:pPr>
      <w:rPr>
        <w:rFonts w:ascii="Courier New" w:hAnsi="Courier New" w:hint="default"/>
      </w:rPr>
    </w:lvl>
    <w:lvl w:ilvl="8" w:tplc="F788E226">
      <w:start w:val="1"/>
      <w:numFmt w:val="bullet"/>
      <w:lvlText w:val=""/>
      <w:lvlJc w:val="left"/>
      <w:pPr>
        <w:ind w:left="6480" w:hanging="360"/>
      </w:pPr>
      <w:rPr>
        <w:rFonts w:ascii="Wingdings" w:hAnsi="Wingdings" w:hint="default"/>
      </w:rPr>
    </w:lvl>
  </w:abstractNum>
  <w:abstractNum w:abstractNumId="8" w15:restartNumberingAfterBreak="0">
    <w:nsid w:val="22C810C3"/>
    <w:multiLevelType w:val="hybridMultilevel"/>
    <w:tmpl w:val="6002AE74"/>
    <w:lvl w:ilvl="0" w:tplc="2C3A1246">
      <w:start w:val="1"/>
      <w:numFmt w:val="decimal"/>
      <w:lvlText w:val="%1."/>
      <w:lvlJc w:val="left"/>
      <w:pPr>
        <w:ind w:left="720" w:hanging="360"/>
      </w:pPr>
    </w:lvl>
    <w:lvl w:ilvl="1" w:tplc="4D3A187A">
      <w:start w:val="1"/>
      <w:numFmt w:val="lowerLetter"/>
      <w:lvlText w:val="%2."/>
      <w:lvlJc w:val="left"/>
      <w:pPr>
        <w:ind w:left="1440" w:hanging="360"/>
      </w:pPr>
    </w:lvl>
    <w:lvl w:ilvl="2" w:tplc="7F0A23FE">
      <w:start w:val="1"/>
      <w:numFmt w:val="lowerRoman"/>
      <w:lvlText w:val="%3."/>
      <w:lvlJc w:val="right"/>
      <w:pPr>
        <w:ind w:left="2160" w:hanging="180"/>
      </w:pPr>
    </w:lvl>
    <w:lvl w:ilvl="3" w:tplc="30A6CF04">
      <w:start w:val="1"/>
      <w:numFmt w:val="decimal"/>
      <w:lvlText w:val="%4."/>
      <w:lvlJc w:val="left"/>
      <w:pPr>
        <w:ind w:left="2880" w:hanging="360"/>
      </w:pPr>
    </w:lvl>
    <w:lvl w:ilvl="4" w:tplc="4762D076">
      <w:start w:val="1"/>
      <w:numFmt w:val="lowerLetter"/>
      <w:lvlText w:val="%5."/>
      <w:lvlJc w:val="left"/>
      <w:pPr>
        <w:ind w:left="3600" w:hanging="360"/>
      </w:pPr>
    </w:lvl>
    <w:lvl w:ilvl="5" w:tplc="D5363706">
      <w:start w:val="1"/>
      <w:numFmt w:val="lowerRoman"/>
      <w:lvlText w:val="%6."/>
      <w:lvlJc w:val="right"/>
      <w:pPr>
        <w:ind w:left="4320" w:hanging="180"/>
      </w:pPr>
    </w:lvl>
    <w:lvl w:ilvl="6" w:tplc="6E60B284">
      <w:start w:val="1"/>
      <w:numFmt w:val="decimal"/>
      <w:lvlText w:val="%7."/>
      <w:lvlJc w:val="left"/>
      <w:pPr>
        <w:ind w:left="5040" w:hanging="360"/>
      </w:pPr>
    </w:lvl>
    <w:lvl w:ilvl="7" w:tplc="0B368C5A">
      <w:start w:val="1"/>
      <w:numFmt w:val="lowerLetter"/>
      <w:lvlText w:val="%8."/>
      <w:lvlJc w:val="left"/>
      <w:pPr>
        <w:ind w:left="5760" w:hanging="360"/>
      </w:pPr>
    </w:lvl>
    <w:lvl w:ilvl="8" w:tplc="FFDAFE18">
      <w:start w:val="1"/>
      <w:numFmt w:val="lowerRoman"/>
      <w:lvlText w:val="%9."/>
      <w:lvlJc w:val="right"/>
      <w:pPr>
        <w:ind w:left="6480" w:hanging="180"/>
      </w:pPr>
    </w:lvl>
  </w:abstractNum>
  <w:abstractNum w:abstractNumId="9" w15:restartNumberingAfterBreak="0">
    <w:nsid w:val="27FD3DE6"/>
    <w:multiLevelType w:val="hybridMultilevel"/>
    <w:tmpl w:val="A0B24BE6"/>
    <w:lvl w:ilvl="0" w:tplc="21040776">
      <w:start w:val="1"/>
      <w:numFmt w:val="bullet"/>
      <w:lvlText w:val=""/>
      <w:lvlJc w:val="left"/>
      <w:pPr>
        <w:ind w:left="720" w:hanging="360"/>
      </w:pPr>
      <w:rPr>
        <w:rFonts w:ascii="Symbol" w:hAnsi="Symbol" w:hint="default"/>
      </w:rPr>
    </w:lvl>
    <w:lvl w:ilvl="1" w:tplc="7CC8A99A">
      <w:start w:val="1"/>
      <w:numFmt w:val="bullet"/>
      <w:lvlText w:val="o"/>
      <w:lvlJc w:val="left"/>
      <w:pPr>
        <w:ind w:left="1440" w:hanging="360"/>
      </w:pPr>
      <w:rPr>
        <w:rFonts w:ascii="Courier New" w:hAnsi="Courier New" w:hint="default"/>
      </w:rPr>
    </w:lvl>
    <w:lvl w:ilvl="2" w:tplc="E794D888">
      <w:start w:val="1"/>
      <w:numFmt w:val="bullet"/>
      <w:lvlText w:val=""/>
      <w:lvlJc w:val="left"/>
      <w:pPr>
        <w:ind w:left="2160" w:hanging="360"/>
      </w:pPr>
      <w:rPr>
        <w:rFonts w:ascii="Wingdings" w:hAnsi="Wingdings" w:hint="default"/>
      </w:rPr>
    </w:lvl>
    <w:lvl w:ilvl="3" w:tplc="6CA0D61A">
      <w:start w:val="1"/>
      <w:numFmt w:val="bullet"/>
      <w:lvlText w:val=""/>
      <w:lvlJc w:val="left"/>
      <w:pPr>
        <w:ind w:left="2880" w:hanging="360"/>
      </w:pPr>
      <w:rPr>
        <w:rFonts w:ascii="Symbol" w:hAnsi="Symbol" w:hint="default"/>
      </w:rPr>
    </w:lvl>
    <w:lvl w:ilvl="4" w:tplc="53C41670">
      <w:start w:val="1"/>
      <w:numFmt w:val="bullet"/>
      <w:lvlText w:val="o"/>
      <w:lvlJc w:val="left"/>
      <w:pPr>
        <w:ind w:left="3600" w:hanging="360"/>
      </w:pPr>
      <w:rPr>
        <w:rFonts w:ascii="Courier New" w:hAnsi="Courier New" w:hint="default"/>
      </w:rPr>
    </w:lvl>
    <w:lvl w:ilvl="5" w:tplc="35905A40">
      <w:start w:val="1"/>
      <w:numFmt w:val="bullet"/>
      <w:lvlText w:val=""/>
      <w:lvlJc w:val="left"/>
      <w:pPr>
        <w:ind w:left="4320" w:hanging="360"/>
      </w:pPr>
      <w:rPr>
        <w:rFonts w:ascii="Wingdings" w:hAnsi="Wingdings" w:hint="default"/>
      </w:rPr>
    </w:lvl>
    <w:lvl w:ilvl="6" w:tplc="D8105502">
      <w:start w:val="1"/>
      <w:numFmt w:val="bullet"/>
      <w:lvlText w:val=""/>
      <w:lvlJc w:val="left"/>
      <w:pPr>
        <w:ind w:left="5040" w:hanging="360"/>
      </w:pPr>
      <w:rPr>
        <w:rFonts w:ascii="Symbol" w:hAnsi="Symbol" w:hint="default"/>
      </w:rPr>
    </w:lvl>
    <w:lvl w:ilvl="7" w:tplc="7E6C79BA">
      <w:start w:val="1"/>
      <w:numFmt w:val="bullet"/>
      <w:lvlText w:val="o"/>
      <w:lvlJc w:val="left"/>
      <w:pPr>
        <w:ind w:left="5760" w:hanging="360"/>
      </w:pPr>
      <w:rPr>
        <w:rFonts w:ascii="Courier New" w:hAnsi="Courier New" w:hint="default"/>
      </w:rPr>
    </w:lvl>
    <w:lvl w:ilvl="8" w:tplc="5C164F78">
      <w:start w:val="1"/>
      <w:numFmt w:val="bullet"/>
      <w:lvlText w:val=""/>
      <w:lvlJc w:val="left"/>
      <w:pPr>
        <w:ind w:left="6480" w:hanging="360"/>
      </w:pPr>
      <w:rPr>
        <w:rFonts w:ascii="Wingdings" w:hAnsi="Wingdings" w:hint="default"/>
      </w:rPr>
    </w:lvl>
  </w:abstractNum>
  <w:abstractNum w:abstractNumId="10" w15:restartNumberingAfterBreak="0">
    <w:nsid w:val="29734DD5"/>
    <w:multiLevelType w:val="multilevel"/>
    <w:tmpl w:val="5B3699EE"/>
    <w:lvl w:ilvl="0">
      <w:start w:val="1"/>
      <w:numFmt w:val="bullet"/>
      <w:lvlText w:val="●"/>
      <w:lvlJc w:val="left"/>
      <w:pPr>
        <w:ind w:left="1094" w:hanging="360"/>
      </w:pPr>
      <w:rPr>
        <w:rFonts w:ascii="Noto Sans Symbols" w:eastAsia="Noto Sans Symbols" w:hAnsi="Noto Sans Symbols" w:cs="Noto Sans Symbols"/>
        <w:color w:val="000000"/>
      </w:rPr>
    </w:lvl>
    <w:lvl w:ilvl="1">
      <w:start w:val="1"/>
      <w:numFmt w:val="bullet"/>
      <w:lvlText w:val="■"/>
      <w:lvlJc w:val="left"/>
      <w:pPr>
        <w:ind w:left="1814" w:hanging="360"/>
      </w:pPr>
      <w:rPr>
        <w:rFonts w:ascii="Courier New" w:eastAsia="Courier New" w:hAnsi="Courier New" w:cs="Courier New"/>
      </w:rPr>
    </w:lvl>
    <w:lvl w:ilvl="2">
      <w:start w:val="1"/>
      <w:numFmt w:val="bullet"/>
      <w:lvlText w:val="▪"/>
      <w:lvlJc w:val="left"/>
      <w:pPr>
        <w:ind w:left="2534" w:hanging="360"/>
      </w:pPr>
      <w:rPr>
        <w:rFonts w:ascii="Noto Sans Symbols" w:eastAsia="Noto Sans Symbols" w:hAnsi="Noto Sans Symbols" w:cs="Noto Sans Symbols"/>
      </w:rPr>
    </w:lvl>
    <w:lvl w:ilvl="3">
      <w:start w:val="1"/>
      <w:numFmt w:val="bullet"/>
      <w:lvlText w:val="●"/>
      <w:lvlJc w:val="left"/>
      <w:pPr>
        <w:ind w:left="3254" w:hanging="360"/>
      </w:pPr>
      <w:rPr>
        <w:rFonts w:ascii="Noto Sans Symbols" w:eastAsia="Noto Sans Symbols" w:hAnsi="Noto Sans Symbols" w:cs="Noto Sans Symbols"/>
      </w:rPr>
    </w:lvl>
    <w:lvl w:ilvl="4">
      <w:start w:val="1"/>
      <w:numFmt w:val="bullet"/>
      <w:lvlText w:val="o"/>
      <w:lvlJc w:val="left"/>
      <w:pPr>
        <w:ind w:left="3974" w:hanging="360"/>
      </w:pPr>
      <w:rPr>
        <w:rFonts w:ascii="Courier New" w:eastAsia="Courier New" w:hAnsi="Courier New" w:cs="Courier New"/>
      </w:rPr>
    </w:lvl>
    <w:lvl w:ilvl="5">
      <w:start w:val="1"/>
      <w:numFmt w:val="bullet"/>
      <w:lvlText w:val="▪"/>
      <w:lvlJc w:val="left"/>
      <w:pPr>
        <w:ind w:left="4694" w:hanging="360"/>
      </w:pPr>
      <w:rPr>
        <w:rFonts w:ascii="Noto Sans Symbols" w:eastAsia="Noto Sans Symbols" w:hAnsi="Noto Sans Symbols" w:cs="Noto Sans Symbols"/>
      </w:rPr>
    </w:lvl>
    <w:lvl w:ilvl="6">
      <w:start w:val="1"/>
      <w:numFmt w:val="bullet"/>
      <w:lvlText w:val="●"/>
      <w:lvlJc w:val="left"/>
      <w:pPr>
        <w:ind w:left="5414" w:hanging="360"/>
      </w:pPr>
      <w:rPr>
        <w:rFonts w:ascii="Noto Sans Symbols" w:eastAsia="Noto Sans Symbols" w:hAnsi="Noto Sans Symbols" w:cs="Noto Sans Symbols"/>
      </w:rPr>
    </w:lvl>
    <w:lvl w:ilvl="7">
      <w:start w:val="1"/>
      <w:numFmt w:val="bullet"/>
      <w:lvlText w:val="o"/>
      <w:lvlJc w:val="left"/>
      <w:pPr>
        <w:ind w:left="6134" w:hanging="360"/>
      </w:pPr>
      <w:rPr>
        <w:rFonts w:ascii="Courier New" w:eastAsia="Courier New" w:hAnsi="Courier New" w:cs="Courier New"/>
      </w:rPr>
    </w:lvl>
    <w:lvl w:ilvl="8">
      <w:start w:val="1"/>
      <w:numFmt w:val="bullet"/>
      <w:lvlText w:val="▪"/>
      <w:lvlJc w:val="left"/>
      <w:pPr>
        <w:ind w:left="6854" w:hanging="360"/>
      </w:pPr>
      <w:rPr>
        <w:rFonts w:ascii="Noto Sans Symbols" w:eastAsia="Noto Sans Symbols" w:hAnsi="Noto Sans Symbols" w:cs="Noto Sans Symbols"/>
      </w:rPr>
    </w:lvl>
  </w:abstractNum>
  <w:abstractNum w:abstractNumId="11" w15:restartNumberingAfterBreak="0">
    <w:nsid w:val="333B2C3C"/>
    <w:multiLevelType w:val="hybridMultilevel"/>
    <w:tmpl w:val="70169D5A"/>
    <w:lvl w:ilvl="0" w:tplc="10BC6CE2">
      <w:start w:val="1"/>
      <w:numFmt w:val="bullet"/>
      <w:lvlText w:val=""/>
      <w:lvlJc w:val="left"/>
      <w:pPr>
        <w:ind w:left="720" w:hanging="360"/>
      </w:pPr>
      <w:rPr>
        <w:rFonts w:ascii="Symbol" w:hAnsi="Symbol" w:hint="default"/>
      </w:rPr>
    </w:lvl>
    <w:lvl w:ilvl="1" w:tplc="A882F8A4">
      <w:start w:val="1"/>
      <w:numFmt w:val="bullet"/>
      <w:lvlText w:val=""/>
      <w:lvlJc w:val="left"/>
      <w:pPr>
        <w:ind w:left="1440" w:hanging="360"/>
      </w:pPr>
      <w:rPr>
        <w:rFonts w:ascii="Symbol" w:hAnsi="Symbol" w:hint="default"/>
      </w:rPr>
    </w:lvl>
    <w:lvl w:ilvl="2" w:tplc="728E189C">
      <w:start w:val="1"/>
      <w:numFmt w:val="bullet"/>
      <w:lvlText w:val=""/>
      <w:lvlJc w:val="left"/>
      <w:pPr>
        <w:ind w:left="2160" w:hanging="360"/>
      </w:pPr>
      <w:rPr>
        <w:rFonts w:ascii="Wingdings" w:hAnsi="Wingdings" w:hint="default"/>
      </w:rPr>
    </w:lvl>
    <w:lvl w:ilvl="3" w:tplc="9DCC29A0">
      <w:start w:val="1"/>
      <w:numFmt w:val="bullet"/>
      <w:lvlText w:val=""/>
      <w:lvlJc w:val="left"/>
      <w:pPr>
        <w:ind w:left="2880" w:hanging="360"/>
      </w:pPr>
      <w:rPr>
        <w:rFonts w:ascii="Symbol" w:hAnsi="Symbol" w:hint="default"/>
      </w:rPr>
    </w:lvl>
    <w:lvl w:ilvl="4" w:tplc="2CBA247C">
      <w:start w:val="1"/>
      <w:numFmt w:val="bullet"/>
      <w:lvlText w:val="o"/>
      <w:lvlJc w:val="left"/>
      <w:pPr>
        <w:ind w:left="3600" w:hanging="360"/>
      </w:pPr>
      <w:rPr>
        <w:rFonts w:ascii="Courier New" w:hAnsi="Courier New" w:hint="default"/>
      </w:rPr>
    </w:lvl>
    <w:lvl w:ilvl="5" w:tplc="F3E8D6E8">
      <w:start w:val="1"/>
      <w:numFmt w:val="bullet"/>
      <w:lvlText w:val=""/>
      <w:lvlJc w:val="left"/>
      <w:pPr>
        <w:ind w:left="4320" w:hanging="360"/>
      </w:pPr>
      <w:rPr>
        <w:rFonts w:ascii="Wingdings" w:hAnsi="Wingdings" w:hint="default"/>
      </w:rPr>
    </w:lvl>
    <w:lvl w:ilvl="6" w:tplc="FDC662C0">
      <w:start w:val="1"/>
      <w:numFmt w:val="bullet"/>
      <w:lvlText w:val=""/>
      <w:lvlJc w:val="left"/>
      <w:pPr>
        <w:ind w:left="5040" w:hanging="360"/>
      </w:pPr>
      <w:rPr>
        <w:rFonts w:ascii="Symbol" w:hAnsi="Symbol" w:hint="default"/>
      </w:rPr>
    </w:lvl>
    <w:lvl w:ilvl="7" w:tplc="EED04D42">
      <w:start w:val="1"/>
      <w:numFmt w:val="bullet"/>
      <w:lvlText w:val="o"/>
      <w:lvlJc w:val="left"/>
      <w:pPr>
        <w:ind w:left="5760" w:hanging="360"/>
      </w:pPr>
      <w:rPr>
        <w:rFonts w:ascii="Courier New" w:hAnsi="Courier New" w:hint="default"/>
      </w:rPr>
    </w:lvl>
    <w:lvl w:ilvl="8" w:tplc="2AC638FE">
      <w:start w:val="1"/>
      <w:numFmt w:val="bullet"/>
      <w:lvlText w:val=""/>
      <w:lvlJc w:val="left"/>
      <w:pPr>
        <w:ind w:left="6480" w:hanging="360"/>
      </w:pPr>
      <w:rPr>
        <w:rFonts w:ascii="Wingdings" w:hAnsi="Wingdings" w:hint="default"/>
      </w:rPr>
    </w:lvl>
  </w:abstractNum>
  <w:abstractNum w:abstractNumId="12" w15:restartNumberingAfterBreak="0">
    <w:nsid w:val="357208A0"/>
    <w:multiLevelType w:val="hybridMultilevel"/>
    <w:tmpl w:val="35FA086A"/>
    <w:lvl w:ilvl="0" w:tplc="1B20F0A6">
      <w:start w:val="1"/>
      <w:numFmt w:val="decimal"/>
      <w:lvlText w:val="%1."/>
      <w:lvlJc w:val="left"/>
      <w:pPr>
        <w:ind w:left="720" w:hanging="360"/>
      </w:pPr>
    </w:lvl>
    <w:lvl w:ilvl="1" w:tplc="CC02FA26">
      <w:start w:val="1"/>
      <w:numFmt w:val="lowerLetter"/>
      <w:lvlText w:val="%2."/>
      <w:lvlJc w:val="left"/>
      <w:pPr>
        <w:ind w:left="1440" w:hanging="360"/>
      </w:pPr>
    </w:lvl>
    <w:lvl w:ilvl="2" w:tplc="4E988206">
      <w:start w:val="1"/>
      <w:numFmt w:val="lowerRoman"/>
      <w:lvlText w:val="%3."/>
      <w:lvlJc w:val="right"/>
      <w:pPr>
        <w:ind w:left="2160" w:hanging="180"/>
      </w:pPr>
    </w:lvl>
    <w:lvl w:ilvl="3" w:tplc="801635AE">
      <w:start w:val="1"/>
      <w:numFmt w:val="decimal"/>
      <w:lvlText w:val="%4."/>
      <w:lvlJc w:val="left"/>
      <w:pPr>
        <w:ind w:left="2880" w:hanging="360"/>
      </w:pPr>
    </w:lvl>
    <w:lvl w:ilvl="4" w:tplc="9F84186A">
      <w:start w:val="1"/>
      <w:numFmt w:val="lowerLetter"/>
      <w:lvlText w:val="%5."/>
      <w:lvlJc w:val="left"/>
      <w:pPr>
        <w:ind w:left="3600" w:hanging="360"/>
      </w:pPr>
    </w:lvl>
    <w:lvl w:ilvl="5" w:tplc="041C1F60">
      <w:start w:val="1"/>
      <w:numFmt w:val="lowerRoman"/>
      <w:lvlText w:val="%6."/>
      <w:lvlJc w:val="right"/>
      <w:pPr>
        <w:ind w:left="4320" w:hanging="180"/>
      </w:pPr>
    </w:lvl>
    <w:lvl w:ilvl="6" w:tplc="FFD0766C">
      <w:start w:val="1"/>
      <w:numFmt w:val="decimal"/>
      <w:lvlText w:val="%7."/>
      <w:lvlJc w:val="left"/>
      <w:pPr>
        <w:ind w:left="5040" w:hanging="360"/>
      </w:pPr>
    </w:lvl>
    <w:lvl w:ilvl="7" w:tplc="86B2043E">
      <w:start w:val="1"/>
      <w:numFmt w:val="lowerLetter"/>
      <w:lvlText w:val="%8."/>
      <w:lvlJc w:val="left"/>
      <w:pPr>
        <w:ind w:left="5760" w:hanging="360"/>
      </w:pPr>
    </w:lvl>
    <w:lvl w:ilvl="8" w:tplc="40127D52">
      <w:start w:val="1"/>
      <w:numFmt w:val="lowerRoman"/>
      <w:lvlText w:val="%9."/>
      <w:lvlJc w:val="right"/>
      <w:pPr>
        <w:ind w:left="6480" w:hanging="180"/>
      </w:pPr>
    </w:lvl>
  </w:abstractNum>
  <w:abstractNum w:abstractNumId="13" w15:restartNumberingAfterBreak="0">
    <w:nsid w:val="38362755"/>
    <w:multiLevelType w:val="hybridMultilevel"/>
    <w:tmpl w:val="3E4C4546"/>
    <w:lvl w:ilvl="0" w:tplc="DBBEC4C4">
      <w:start w:val="1"/>
      <w:numFmt w:val="bullet"/>
      <w:lvlText w:val=""/>
      <w:lvlJc w:val="left"/>
      <w:pPr>
        <w:ind w:left="720" w:hanging="360"/>
      </w:pPr>
      <w:rPr>
        <w:rFonts w:ascii="Symbol" w:hAnsi="Symbol" w:hint="default"/>
      </w:rPr>
    </w:lvl>
    <w:lvl w:ilvl="1" w:tplc="3E70DEEA">
      <w:start w:val="1"/>
      <w:numFmt w:val="bullet"/>
      <w:lvlText w:val=""/>
      <w:lvlJc w:val="left"/>
      <w:pPr>
        <w:ind w:left="1440" w:hanging="360"/>
      </w:pPr>
      <w:rPr>
        <w:rFonts w:ascii="Symbol" w:hAnsi="Symbol" w:hint="default"/>
      </w:rPr>
    </w:lvl>
    <w:lvl w:ilvl="2" w:tplc="4C0E1314">
      <w:start w:val="1"/>
      <w:numFmt w:val="bullet"/>
      <w:lvlText w:val=""/>
      <w:lvlJc w:val="left"/>
      <w:pPr>
        <w:ind w:left="2160" w:hanging="360"/>
      </w:pPr>
      <w:rPr>
        <w:rFonts w:ascii="Wingdings" w:hAnsi="Wingdings" w:hint="default"/>
      </w:rPr>
    </w:lvl>
    <w:lvl w:ilvl="3" w:tplc="64D6D940">
      <w:start w:val="1"/>
      <w:numFmt w:val="bullet"/>
      <w:lvlText w:val=""/>
      <w:lvlJc w:val="left"/>
      <w:pPr>
        <w:ind w:left="2880" w:hanging="360"/>
      </w:pPr>
      <w:rPr>
        <w:rFonts w:ascii="Symbol" w:hAnsi="Symbol" w:hint="default"/>
      </w:rPr>
    </w:lvl>
    <w:lvl w:ilvl="4" w:tplc="0414D6B8">
      <w:start w:val="1"/>
      <w:numFmt w:val="bullet"/>
      <w:lvlText w:val="o"/>
      <w:lvlJc w:val="left"/>
      <w:pPr>
        <w:ind w:left="3600" w:hanging="360"/>
      </w:pPr>
      <w:rPr>
        <w:rFonts w:ascii="Courier New" w:hAnsi="Courier New" w:hint="default"/>
      </w:rPr>
    </w:lvl>
    <w:lvl w:ilvl="5" w:tplc="E648DFFC">
      <w:start w:val="1"/>
      <w:numFmt w:val="bullet"/>
      <w:lvlText w:val=""/>
      <w:lvlJc w:val="left"/>
      <w:pPr>
        <w:ind w:left="4320" w:hanging="360"/>
      </w:pPr>
      <w:rPr>
        <w:rFonts w:ascii="Wingdings" w:hAnsi="Wingdings" w:hint="default"/>
      </w:rPr>
    </w:lvl>
    <w:lvl w:ilvl="6" w:tplc="564C347E">
      <w:start w:val="1"/>
      <w:numFmt w:val="bullet"/>
      <w:lvlText w:val=""/>
      <w:lvlJc w:val="left"/>
      <w:pPr>
        <w:ind w:left="5040" w:hanging="360"/>
      </w:pPr>
      <w:rPr>
        <w:rFonts w:ascii="Symbol" w:hAnsi="Symbol" w:hint="default"/>
      </w:rPr>
    </w:lvl>
    <w:lvl w:ilvl="7" w:tplc="20ACF218">
      <w:start w:val="1"/>
      <w:numFmt w:val="bullet"/>
      <w:lvlText w:val="o"/>
      <w:lvlJc w:val="left"/>
      <w:pPr>
        <w:ind w:left="5760" w:hanging="360"/>
      </w:pPr>
      <w:rPr>
        <w:rFonts w:ascii="Courier New" w:hAnsi="Courier New" w:hint="default"/>
      </w:rPr>
    </w:lvl>
    <w:lvl w:ilvl="8" w:tplc="0F3A8C10">
      <w:start w:val="1"/>
      <w:numFmt w:val="bullet"/>
      <w:lvlText w:val=""/>
      <w:lvlJc w:val="left"/>
      <w:pPr>
        <w:ind w:left="6480" w:hanging="360"/>
      </w:pPr>
      <w:rPr>
        <w:rFonts w:ascii="Wingdings" w:hAnsi="Wingdings" w:hint="default"/>
      </w:rPr>
    </w:lvl>
  </w:abstractNum>
  <w:abstractNum w:abstractNumId="14" w15:restartNumberingAfterBreak="0">
    <w:nsid w:val="3EF33548"/>
    <w:multiLevelType w:val="hybridMultilevel"/>
    <w:tmpl w:val="826A9C20"/>
    <w:lvl w:ilvl="0" w:tplc="0DF6E5F0">
      <w:start w:val="1"/>
      <w:numFmt w:val="bullet"/>
      <w:lvlText w:val=""/>
      <w:lvlJc w:val="left"/>
      <w:pPr>
        <w:ind w:left="720" w:hanging="360"/>
      </w:pPr>
      <w:rPr>
        <w:rFonts w:ascii="Symbol" w:hAnsi="Symbol" w:hint="default"/>
      </w:rPr>
    </w:lvl>
    <w:lvl w:ilvl="1" w:tplc="C6342ADE">
      <w:start w:val="1"/>
      <w:numFmt w:val="bullet"/>
      <w:lvlText w:val="o"/>
      <w:lvlJc w:val="left"/>
      <w:pPr>
        <w:ind w:left="1440" w:hanging="360"/>
      </w:pPr>
      <w:rPr>
        <w:rFonts w:ascii="Courier New" w:hAnsi="Courier New" w:hint="default"/>
      </w:rPr>
    </w:lvl>
    <w:lvl w:ilvl="2" w:tplc="F0B27F68">
      <w:start w:val="1"/>
      <w:numFmt w:val="bullet"/>
      <w:lvlText w:val=""/>
      <w:lvlJc w:val="left"/>
      <w:pPr>
        <w:ind w:left="2160" w:hanging="360"/>
      </w:pPr>
      <w:rPr>
        <w:rFonts w:ascii="Wingdings" w:hAnsi="Wingdings" w:hint="default"/>
      </w:rPr>
    </w:lvl>
    <w:lvl w:ilvl="3" w:tplc="20D4C534">
      <w:start w:val="1"/>
      <w:numFmt w:val="bullet"/>
      <w:lvlText w:val=""/>
      <w:lvlJc w:val="left"/>
      <w:pPr>
        <w:ind w:left="2880" w:hanging="360"/>
      </w:pPr>
      <w:rPr>
        <w:rFonts w:ascii="Symbol" w:hAnsi="Symbol" w:hint="default"/>
      </w:rPr>
    </w:lvl>
    <w:lvl w:ilvl="4" w:tplc="0EE26318">
      <w:start w:val="1"/>
      <w:numFmt w:val="bullet"/>
      <w:lvlText w:val="o"/>
      <w:lvlJc w:val="left"/>
      <w:pPr>
        <w:ind w:left="3600" w:hanging="360"/>
      </w:pPr>
      <w:rPr>
        <w:rFonts w:ascii="Courier New" w:hAnsi="Courier New" w:hint="default"/>
      </w:rPr>
    </w:lvl>
    <w:lvl w:ilvl="5" w:tplc="F1B09A2E">
      <w:start w:val="1"/>
      <w:numFmt w:val="bullet"/>
      <w:lvlText w:val=""/>
      <w:lvlJc w:val="left"/>
      <w:pPr>
        <w:ind w:left="4320" w:hanging="360"/>
      </w:pPr>
      <w:rPr>
        <w:rFonts w:ascii="Wingdings" w:hAnsi="Wingdings" w:hint="default"/>
      </w:rPr>
    </w:lvl>
    <w:lvl w:ilvl="6" w:tplc="6A547190">
      <w:start w:val="1"/>
      <w:numFmt w:val="bullet"/>
      <w:lvlText w:val=""/>
      <w:lvlJc w:val="left"/>
      <w:pPr>
        <w:ind w:left="5040" w:hanging="360"/>
      </w:pPr>
      <w:rPr>
        <w:rFonts w:ascii="Symbol" w:hAnsi="Symbol" w:hint="default"/>
      </w:rPr>
    </w:lvl>
    <w:lvl w:ilvl="7" w:tplc="309E6EAA">
      <w:start w:val="1"/>
      <w:numFmt w:val="bullet"/>
      <w:lvlText w:val="o"/>
      <w:lvlJc w:val="left"/>
      <w:pPr>
        <w:ind w:left="5760" w:hanging="360"/>
      </w:pPr>
      <w:rPr>
        <w:rFonts w:ascii="Courier New" w:hAnsi="Courier New" w:hint="default"/>
      </w:rPr>
    </w:lvl>
    <w:lvl w:ilvl="8" w:tplc="E6144A30">
      <w:start w:val="1"/>
      <w:numFmt w:val="bullet"/>
      <w:lvlText w:val=""/>
      <w:lvlJc w:val="left"/>
      <w:pPr>
        <w:ind w:left="6480" w:hanging="360"/>
      </w:pPr>
      <w:rPr>
        <w:rFonts w:ascii="Wingdings" w:hAnsi="Wingdings" w:hint="default"/>
      </w:rPr>
    </w:lvl>
  </w:abstractNum>
  <w:abstractNum w:abstractNumId="15" w15:restartNumberingAfterBreak="0">
    <w:nsid w:val="400D64DF"/>
    <w:multiLevelType w:val="hybridMultilevel"/>
    <w:tmpl w:val="CEC02FA6"/>
    <w:lvl w:ilvl="0" w:tplc="FFFFFFFF">
      <w:start w:val="1"/>
      <w:numFmt w:val="bullet"/>
      <w:lvlText w:val="●"/>
      <w:lvlJc w:val="left"/>
      <w:pPr>
        <w:ind w:left="720" w:hanging="360"/>
      </w:pPr>
      <w:rPr>
        <w:rFonts w:ascii="Noto Sans Symbols" w:hAnsi="Noto Sans Symbols" w:hint="default"/>
        <w:color w:val="000000"/>
      </w:rPr>
    </w:lvl>
    <w:lvl w:ilvl="1" w:tplc="21449EBC">
      <w:start w:val="1"/>
      <w:numFmt w:val="bullet"/>
      <w:lvlText w:val="o"/>
      <w:lvlJc w:val="left"/>
      <w:pPr>
        <w:ind w:left="1440" w:hanging="360"/>
      </w:pPr>
      <w:rPr>
        <w:rFonts w:ascii="Courier New" w:hAnsi="Courier New" w:hint="default"/>
      </w:rPr>
    </w:lvl>
    <w:lvl w:ilvl="2" w:tplc="2A2891F2">
      <w:start w:val="1"/>
      <w:numFmt w:val="bullet"/>
      <w:lvlText w:val="▪"/>
      <w:lvlJc w:val="left"/>
      <w:pPr>
        <w:ind w:left="2160" w:hanging="360"/>
      </w:pPr>
      <w:rPr>
        <w:rFonts w:ascii="Noto Sans Symbols" w:hAnsi="Noto Sans Symbols" w:hint="default"/>
      </w:rPr>
    </w:lvl>
    <w:lvl w:ilvl="3" w:tplc="69AEB402">
      <w:start w:val="1"/>
      <w:numFmt w:val="bullet"/>
      <w:lvlText w:val="●"/>
      <w:lvlJc w:val="left"/>
      <w:pPr>
        <w:ind w:left="2880" w:hanging="360"/>
      </w:pPr>
      <w:rPr>
        <w:rFonts w:ascii="Noto Sans Symbols" w:hAnsi="Noto Sans Symbols" w:hint="default"/>
      </w:rPr>
    </w:lvl>
    <w:lvl w:ilvl="4" w:tplc="3D485E18">
      <w:start w:val="1"/>
      <w:numFmt w:val="bullet"/>
      <w:lvlText w:val="o"/>
      <w:lvlJc w:val="left"/>
      <w:pPr>
        <w:ind w:left="3600" w:hanging="360"/>
      </w:pPr>
      <w:rPr>
        <w:rFonts w:ascii="Courier New" w:hAnsi="Courier New" w:hint="default"/>
      </w:rPr>
    </w:lvl>
    <w:lvl w:ilvl="5" w:tplc="595213DA">
      <w:start w:val="1"/>
      <w:numFmt w:val="bullet"/>
      <w:lvlText w:val="▪"/>
      <w:lvlJc w:val="left"/>
      <w:pPr>
        <w:ind w:left="4320" w:hanging="360"/>
      </w:pPr>
      <w:rPr>
        <w:rFonts w:ascii="Noto Sans Symbols" w:hAnsi="Noto Sans Symbols" w:hint="default"/>
      </w:rPr>
    </w:lvl>
    <w:lvl w:ilvl="6" w:tplc="EE18988A">
      <w:start w:val="1"/>
      <w:numFmt w:val="bullet"/>
      <w:lvlText w:val="●"/>
      <w:lvlJc w:val="left"/>
      <w:pPr>
        <w:ind w:left="5040" w:hanging="360"/>
      </w:pPr>
      <w:rPr>
        <w:rFonts w:ascii="Noto Sans Symbols" w:hAnsi="Noto Sans Symbols" w:hint="default"/>
      </w:rPr>
    </w:lvl>
    <w:lvl w:ilvl="7" w:tplc="4B5A2496">
      <w:start w:val="1"/>
      <w:numFmt w:val="bullet"/>
      <w:lvlText w:val="o"/>
      <w:lvlJc w:val="left"/>
      <w:pPr>
        <w:ind w:left="5760" w:hanging="360"/>
      </w:pPr>
      <w:rPr>
        <w:rFonts w:ascii="Courier New" w:hAnsi="Courier New" w:hint="default"/>
      </w:rPr>
    </w:lvl>
    <w:lvl w:ilvl="8" w:tplc="10BC7206">
      <w:start w:val="1"/>
      <w:numFmt w:val="bullet"/>
      <w:lvlText w:val="▪"/>
      <w:lvlJc w:val="left"/>
      <w:pPr>
        <w:ind w:left="6480" w:hanging="360"/>
      </w:pPr>
      <w:rPr>
        <w:rFonts w:ascii="Noto Sans Symbols" w:hAnsi="Noto Sans Symbols" w:hint="default"/>
      </w:rPr>
    </w:lvl>
  </w:abstractNum>
  <w:abstractNum w:abstractNumId="16" w15:restartNumberingAfterBreak="0">
    <w:nsid w:val="43316C19"/>
    <w:multiLevelType w:val="hybridMultilevel"/>
    <w:tmpl w:val="70A614EE"/>
    <w:lvl w:ilvl="0" w:tplc="5164F5C4">
      <w:start w:val="1"/>
      <w:numFmt w:val="bullet"/>
      <w:lvlText w:val=""/>
      <w:lvlJc w:val="left"/>
      <w:pPr>
        <w:ind w:left="720" w:hanging="360"/>
      </w:pPr>
      <w:rPr>
        <w:rFonts w:ascii="Symbol" w:hAnsi="Symbol" w:hint="default"/>
      </w:rPr>
    </w:lvl>
    <w:lvl w:ilvl="1" w:tplc="E5AA3580">
      <w:start w:val="1"/>
      <w:numFmt w:val="bullet"/>
      <w:lvlText w:val="o"/>
      <w:lvlJc w:val="left"/>
      <w:pPr>
        <w:ind w:left="1440" w:hanging="360"/>
      </w:pPr>
      <w:rPr>
        <w:rFonts w:ascii="Courier New" w:hAnsi="Courier New" w:hint="default"/>
      </w:rPr>
    </w:lvl>
    <w:lvl w:ilvl="2" w:tplc="EC6EE7C4">
      <w:start w:val="1"/>
      <w:numFmt w:val="bullet"/>
      <w:lvlText w:val=""/>
      <w:lvlJc w:val="left"/>
      <w:pPr>
        <w:ind w:left="2160" w:hanging="360"/>
      </w:pPr>
      <w:rPr>
        <w:rFonts w:ascii="Wingdings" w:hAnsi="Wingdings" w:hint="default"/>
      </w:rPr>
    </w:lvl>
    <w:lvl w:ilvl="3" w:tplc="F37C8C4C">
      <w:start w:val="1"/>
      <w:numFmt w:val="bullet"/>
      <w:lvlText w:val=""/>
      <w:lvlJc w:val="left"/>
      <w:pPr>
        <w:ind w:left="2880" w:hanging="360"/>
      </w:pPr>
      <w:rPr>
        <w:rFonts w:ascii="Symbol" w:hAnsi="Symbol" w:hint="default"/>
      </w:rPr>
    </w:lvl>
    <w:lvl w:ilvl="4" w:tplc="EA08E2A6">
      <w:start w:val="1"/>
      <w:numFmt w:val="bullet"/>
      <w:lvlText w:val="o"/>
      <w:lvlJc w:val="left"/>
      <w:pPr>
        <w:ind w:left="3600" w:hanging="360"/>
      </w:pPr>
      <w:rPr>
        <w:rFonts w:ascii="Courier New" w:hAnsi="Courier New" w:hint="default"/>
      </w:rPr>
    </w:lvl>
    <w:lvl w:ilvl="5" w:tplc="A964140E">
      <w:start w:val="1"/>
      <w:numFmt w:val="bullet"/>
      <w:lvlText w:val=""/>
      <w:lvlJc w:val="left"/>
      <w:pPr>
        <w:ind w:left="4320" w:hanging="360"/>
      </w:pPr>
      <w:rPr>
        <w:rFonts w:ascii="Wingdings" w:hAnsi="Wingdings" w:hint="default"/>
      </w:rPr>
    </w:lvl>
    <w:lvl w:ilvl="6" w:tplc="BD145896">
      <w:start w:val="1"/>
      <w:numFmt w:val="bullet"/>
      <w:lvlText w:val=""/>
      <w:lvlJc w:val="left"/>
      <w:pPr>
        <w:ind w:left="5040" w:hanging="360"/>
      </w:pPr>
      <w:rPr>
        <w:rFonts w:ascii="Symbol" w:hAnsi="Symbol" w:hint="default"/>
      </w:rPr>
    </w:lvl>
    <w:lvl w:ilvl="7" w:tplc="DE68F2E0">
      <w:start w:val="1"/>
      <w:numFmt w:val="bullet"/>
      <w:lvlText w:val="o"/>
      <w:lvlJc w:val="left"/>
      <w:pPr>
        <w:ind w:left="5760" w:hanging="360"/>
      </w:pPr>
      <w:rPr>
        <w:rFonts w:ascii="Courier New" w:hAnsi="Courier New" w:hint="default"/>
      </w:rPr>
    </w:lvl>
    <w:lvl w:ilvl="8" w:tplc="1F347C76">
      <w:start w:val="1"/>
      <w:numFmt w:val="bullet"/>
      <w:lvlText w:val=""/>
      <w:lvlJc w:val="left"/>
      <w:pPr>
        <w:ind w:left="6480" w:hanging="360"/>
      </w:pPr>
      <w:rPr>
        <w:rFonts w:ascii="Wingdings" w:hAnsi="Wingdings" w:hint="default"/>
      </w:rPr>
    </w:lvl>
  </w:abstractNum>
  <w:abstractNum w:abstractNumId="17" w15:restartNumberingAfterBreak="0">
    <w:nsid w:val="473B6B01"/>
    <w:multiLevelType w:val="hybridMultilevel"/>
    <w:tmpl w:val="A72CE568"/>
    <w:lvl w:ilvl="0" w:tplc="8DB2764C">
      <w:start w:val="1"/>
      <w:numFmt w:val="bullet"/>
      <w:lvlText w:val=""/>
      <w:lvlJc w:val="left"/>
      <w:pPr>
        <w:ind w:left="720" w:hanging="360"/>
      </w:pPr>
      <w:rPr>
        <w:rFonts w:ascii="Symbol" w:hAnsi="Symbol" w:hint="default"/>
      </w:rPr>
    </w:lvl>
    <w:lvl w:ilvl="1" w:tplc="BCE8CA84">
      <w:start w:val="1"/>
      <w:numFmt w:val="bullet"/>
      <w:lvlText w:val="o"/>
      <w:lvlJc w:val="left"/>
      <w:pPr>
        <w:ind w:left="1440" w:hanging="360"/>
      </w:pPr>
      <w:rPr>
        <w:rFonts w:ascii="Courier New" w:hAnsi="Courier New" w:hint="default"/>
      </w:rPr>
    </w:lvl>
    <w:lvl w:ilvl="2" w:tplc="DCB47F38">
      <w:start w:val="1"/>
      <w:numFmt w:val="bullet"/>
      <w:lvlText w:val=""/>
      <w:lvlJc w:val="left"/>
      <w:pPr>
        <w:ind w:left="2160" w:hanging="360"/>
      </w:pPr>
      <w:rPr>
        <w:rFonts w:ascii="Wingdings" w:hAnsi="Wingdings" w:hint="default"/>
      </w:rPr>
    </w:lvl>
    <w:lvl w:ilvl="3" w:tplc="09543DCC">
      <w:start w:val="1"/>
      <w:numFmt w:val="bullet"/>
      <w:lvlText w:val=""/>
      <w:lvlJc w:val="left"/>
      <w:pPr>
        <w:ind w:left="2880" w:hanging="360"/>
      </w:pPr>
      <w:rPr>
        <w:rFonts w:ascii="Symbol" w:hAnsi="Symbol" w:hint="default"/>
      </w:rPr>
    </w:lvl>
    <w:lvl w:ilvl="4" w:tplc="199A7808">
      <w:start w:val="1"/>
      <w:numFmt w:val="bullet"/>
      <w:lvlText w:val="o"/>
      <w:lvlJc w:val="left"/>
      <w:pPr>
        <w:ind w:left="3600" w:hanging="360"/>
      </w:pPr>
      <w:rPr>
        <w:rFonts w:ascii="Courier New" w:hAnsi="Courier New" w:hint="default"/>
      </w:rPr>
    </w:lvl>
    <w:lvl w:ilvl="5" w:tplc="466E7B96">
      <w:start w:val="1"/>
      <w:numFmt w:val="bullet"/>
      <w:lvlText w:val=""/>
      <w:lvlJc w:val="left"/>
      <w:pPr>
        <w:ind w:left="4320" w:hanging="360"/>
      </w:pPr>
      <w:rPr>
        <w:rFonts w:ascii="Wingdings" w:hAnsi="Wingdings" w:hint="default"/>
      </w:rPr>
    </w:lvl>
    <w:lvl w:ilvl="6" w:tplc="C7E4EDA0">
      <w:start w:val="1"/>
      <w:numFmt w:val="bullet"/>
      <w:lvlText w:val=""/>
      <w:lvlJc w:val="left"/>
      <w:pPr>
        <w:ind w:left="5040" w:hanging="360"/>
      </w:pPr>
      <w:rPr>
        <w:rFonts w:ascii="Symbol" w:hAnsi="Symbol" w:hint="default"/>
      </w:rPr>
    </w:lvl>
    <w:lvl w:ilvl="7" w:tplc="D6F4CA2A">
      <w:start w:val="1"/>
      <w:numFmt w:val="bullet"/>
      <w:lvlText w:val="o"/>
      <w:lvlJc w:val="left"/>
      <w:pPr>
        <w:ind w:left="5760" w:hanging="360"/>
      </w:pPr>
      <w:rPr>
        <w:rFonts w:ascii="Courier New" w:hAnsi="Courier New" w:hint="default"/>
      </w:rPr>
    </w:lvl>
    <w:lvl w:ilvl="8" w:tplc="44D073C0">
      <w:start w:val="1"/>
      <w:numFmt w:val="bullet"/>
      <w:lvlText w:val=""/>
      <w:lvlJc w:val="left"/>
      <w:pPr>
        <w:ind w:left="6480" w:hanging="360"/>
      </w:pPr>
      <w:rPr>
        <w:rFonts w:ascii="Wingdings" w:hAnsi="Wingdings" w:hint="default"/>
      </w:rPr>
    </w:lvl>
  </w:abstractNum>
  <w:abstractNum w:abstractNumId="18" w15:restartNumberingAfterBreak="0">
    <w:nsid w:val="50CB4236"/>
    <w:multiLevelType w:val="hybridMultilevel"/>
    <w:tmpl w:val="FFFFFFFF"/>
    <w:lvl w:ilvl="0" w:tplc="AF0859D6">
      <w:start w:val="1"/>
      <w:numFmt w:val="bullet"/>
      <w:lvlText w:val=""/>
      <w:lvlJc w:val="left"/>
      <w:pPr>
        <w:ind w:left="720" w:hanging="360"/>
      </w:pPr>
      <w:rPr>
        <w:rFonts w:ascii="Symbol" w:hAnsi="Symbol" w:hint="default"/>
      </w:rPr>
    </w:lvl>
    <w:lvl w:ilvl="1" w:tplc="E486A89A">
      <w:start w:val="1"/>
      <w:numFmt w:val="bullet"/>
      <w:lvlText w:val="o"/>
      <w:lvlJc w:val="left"/>
      <w:pPr>
        <w:ind w:left="1440" w:hanging="360"/>
      </w:pPr>
      <w:rPr>
        <w:rFonts w:ascii="Courier New" w:hAnsi="Courier New" w:hint="default"/>
      </w:rPr>
    </w:lvl>
    <w:lvl w:ilvl="2" w:tplc="A8C4F3E8">
      <w:start w:val="1"/>
      <w:numFmt w:val="bullet"/>
      <w:lvlText w:val=""/>
      <w:lvlJc w:val="left"/>
      <w:pPr>
        <w:ind w:left="2160" w:hanging="360"/>
      </w:pPr>
      <w:rPr>
        <w:rFonts w:ascii="Wingdings" w:hAnsi="Wingdings" w:hint="default"/>
      </w:rPr>
    </w:lvl>
    <w:lvl w:ilvl="3" w:tplc="AA38CD52">
      <w:start w:val="1"/>
      <w:numFmt w:val="bullet"/>
      <w:lvlText w:val=""/>
      <w:lvlJc w:val="left"/>
      <w:pPr>
        <w:ind w:left="2880" w:hanging="360"/>
      </w:pPr>
      <w:rPr>
        <w:rFonts w:ascii="Symbol" w:hAnsi="Symbol" w:hint="default"/>
      </w:rPr>
    </w:lvl>
    <w:lvl w:ilvl="4" w:tplc="41384EE0">
      <w:start w:val="1"/>
      <w:numFmt w:val="bullet"/>
      <w:lvlText w:val="o"/>
      <w:lvlJc w:val="left"/>
      <w:pPr>
        <w:ind w:left="3600" w:hanging="360"/>
      </w:pPr>
      <w:rPr>
        <w:rFonts w:ascii="Courier New" w:hAnsi="Courier New" w:hint="default"/>
      </w:rPr>
    </w:lvl>
    <w:lvl w:ilvl="5" w:tplc="660EA79C">
      <w:start w:val="1"/>
      <w:numFmt w:val="bullet"/>
      <w:lvlText w:val=""/>
      <w:lvlJc w:val="left"/>
      <w:pPr>
        <w:ind w:left="4320" w:hanging="360"/>
      </w:pPr>
      <w:rPr>
        <w:rFonts w:ascii="Wingdings" w:hAnsi="Wingdings" w:hint="default"/>
      </w:rPr>
    </w:lvl>
    <w:lvl w:ilvl="6" w:tplc="A6D02364">
      <w:start w:val="1"/>
      <w:numFmt w:val="bullet"/>
      <w:lvlText w:val=""/>
      <w:lvlJc w:val="left"/>
      <w:pPr>
        <w:ind w:left="5040" w:hanging="360"/>
      </w:pPr>
      <w:rPr>
        <w:rFonts w:ascii="Symbol" w:hAnsi="Symbol" w:hint="default"/>
      </w:rPr>
    </w:lvl>
    <w:lvl w:ilvl="7" w:tplc="034A92F8">
      <w:start w:val="1"/>
      <w:numFmt w:val="bullet"/>
      <w:lvlText w:val="o"/>
      <w:lvlJc w:val="left"/>
      <w:pPr>
        <w:ind w:left="5760" w:hanging="360"/>
      </w:pPr>
      <w:rPr>
        <w:rFonts w:ascii="Courier New" w:hAnsi="Courier New" w:hint="default"/>
      </w:rPr>
    </w:lvl>
    <w:lvl w:ilvl="8" w:tplc="AE300C94">
      <w:start w:val="1"/>
      <w:numFmt w:val="bullet"/>
      <w:lvlText w:val=""/>
      <w:lvlJc w:val="left"/>
      <w:pPr>
        <w:ind w:left="6480" w:hanging="360"/>
      </w:pPr>
      <w:rPr>
        <w:rFonts w:ascii="Wingdings" w:hAnsi="Wingdings" w:hint="default"/>
      </w:rPr>
    </w:lvl>
  </w:abstractNum>
  <w:abstractNum w:abstractNumId="19" w15:restartNumberingAfterBreak="0">
    <w:nsid w:val="53466061"/>
    <w:multiLevelType w:val="hybridMultilevel"/>
    <w:tmpl w:val="454E50C0"/>
    <w:lvl w:ilvl="0" w:tplc="242E542E">
      <w:start w:val="1"/>
      <w:numFmt w:val="bullet"/>
      <w:lvlText w:val=""/>
      <w:lvlJc w:val="left"/>
      <w:pPr>
        <w:ind w:left="720" w:hanging="360"/>
      </w:pPr>
      <w:rPr>
        <w:rFonts w:ascii="Symbol" w:hAnsi="Symbol" w:hint="default"/>
      </w:rPr>
    </w:lvl>
    <w:lvl w:ilvl="1" w:tplc="D0807F6A">
      <w:start w:val="1"/>
      <w:numFmt w:val="bullet"/>
      <w:lvlText w:val="o"/>
      <w:lvlJc w:val="left"/>
      <w:pPr>
        <w:ind w:left="1440" w:hanging="360"/>
      </w:pPr>
      <w:rPr>
        <w:rFonts w:ascii="Courier New" w:hAnsi="Courier New" w:hint="default"/>
      </w:rPr>
    </w:lvl>
    <w:lvl w:ilvl="2" w:tplc="64A6A07A">
      <w:start w:val="1"/>
      <w:numFmt w:val="bullet"/>
      <w:lvlText w:val=""/>
      <w:lvlJc w:val="left"/>
      <w:pPr>
        <w:ind w:left="2160" w:hanging="360"/>
      </w:pPr>
      <w:rPr>
        <w:rFonts w:ascii="Wingdings" w:hAnsi="Wingdings" w:hint="default"/>
      </w:rPr>
    </w:lvl>
    <w:lvl w:ilvl="3" w:tplc="E102C62E">
      <w:start w:val="1"/>
      <w:numFmt w:val="bullet"/>
      <w:lvlText w:val=""/>
      <w:lvlJc w:val="left"/>
      <w:pPr>
        <w:ind w:left="2880" w:hanging="360"/>
      </w:pPr>
      <w:rPr>
        <w:rFonts w:ascii="Symbol" w:hAnsi="Symbol" w:hint="default"/>
      </w:rPr>
    </w:lvl>
    <w:lvl w:ilvl="4" w:tplc="46C2CBEA">
      <w:start w:val="1"/>
      <w:numFmt w:val="bullet"/>
      <w:lvlText w:val="o"/>
      <w:lvlJc w:val="left"/>
      <w:pPr>
        <w:ind w:left="3600" w:hanging="360"/>
      </w:pPr>
      <w:rPr>
        <w:rFonts w:ascii="Courier New" w:hAnsi="Courier New" w:hint="default"/>
      </w:rPr>
    </w:lvl>
    <w:lvl w:ilvl="5" w:tplc="63647204">
      <w:start w:val="1"/>
      <w:numFmt w:val="bullet"/>
      <w:lvlText w:val=""/>
      <w:lvlJc w:val="left"/>
      <w:pPr>
        <w:ind w:left="4320" w:hanging="360"/>
      </w:pPr>
      <w:rPr>
        <w:rFonts w:ascii="Wingdings" w:hAnsi="Wingdings" w:hint="default"/>
      </w:rPr>
    </w:lvl>
    <w:lvl w:ilvl="6" w:tplc="7A72DB50">
      <w:start w:val="1"/>
      <w:numFmt w:val="bullet"/>
      <w:lvlText w:val=""/>
      <w:lvlJc w:val="left"/>
      <w:pPr>
        <w:ind w:left="5040" w:hanging="360"/>
      </w:pPr>
      <w:rPr>
        <w:rFonts w:ascii="Symbol" w:hAnsi="Symbol" w:hint="default"/>
      </w:rPr>
    </w:lvl>
    <w:lvl w:ilvl="7" w:tplc="16FAE126">
      <w:start w:val="1"/>
      <w:numFmt w:val="bullet"/>
      <w:lvlText w:val="o"/>
      <w:lvlJc w:val="left"/>
      <w:pPr>
        <w:ind w:left="5760" w:hanging="360"/>
      </w:pPr>
      <w:rPr>
        <w:rFonts w:ascii="Courier New" w:hAnsi="Courier New" w:hint="default"/>
      </w:rPr>
    </w:lvl>
    <w:lvl w:ilvl="8" w:tplc="2A3EFA9C">
      <w:start w:val="1"/>
      <w:numFmt w:val="bullet"/>
      <w:lvlText w:val=""/>
      <w:lvlJc w:val="left"/>
      <w:pPr>
        <w:ind w:left="6480" w:hanging="360"/>
      </w:pPr>
      <w:rPr>
        <w:rFonts w:ascii="Wingdings" w:hAnsi="Wingdings" w:hint="default"/>
      </w:rPr>
    </w:lvl>
  </w:abstractNum>
  <w:abstractNum w:abstractNumId="20" w15:restartNumberingAfterBreak="0">
    <w:nsid w:val="551302F0"/>
    <w:multiLevelType w:val="hybridMultilevel"/>
    <w:tmpl w:val="FFFFFFFF"/>
    <w:lvl w:ilvl="0" w:tplc="DCCACA00">
      <w:start w:val="1"/>
      <w:numFmt w:val="bullet"/>
      <w:lvlText w:val=""/>
      <w:lvlJc w:val="left"/>
      <w:pPr>
        <w:ind w:left="720" w:hanging="360"/>
      </w:pPr>
      <w:rPr>
        <w:rFonts w:ascii="Symbol" w:hAnsi="Symbol" w:hint="default"/>
      </w:rPr>
    </w:lvl>
    <w:lvl w:ilvl="1" w:tplc="E828EDDE">
      <w:start w:val="1"/>
      <w:numFmt w:val="bullet"/>
      <w:lvlText w:val=""/>
      <w:lvlJc w:val="left"/>
      <w:pPr>
        <w:ind w:left="1440" w:hanging="360"/>
      </w:pPr>
      <w:rPr>
        <w:rFonts w:ascii="Symbol" w:hAnsi="Symbol" w:hint="default"/>
      </w:rPr>
    </w:lvl>
    <w:lvl w:ilvl="2" w:tplc="1D301C50">
      <w:start w:val="1"/>
      <w:numFmt w:val="bullet"/>
      <w:lvlText w:val=""/>
      <w:lvlJc w:val="left"/>
      <w:pPr>
        <w:ind w:left="2160" w:hanging="360"/>
      </w:pPr>
      <w:rPr>
        <w:rFonts w:ascii="Wingdings" w:hAnsi="Wingdings" w:hint="default"/>
      </w:rPr>
    </w:lvl>
    <w:lvl w:ilvl="3" w:tplc="7F4AC750">
      <w:start w:val="1"/>
      <w:numFmt w:val="bullet"/>
      <w:lvlText w:val=""/>
      <w:lvlJc w:val="left"/>
      <w:pPr>
        <w:ind w:left="2880" w:hanging="360"/>
      </w:pPr>
      <w:rPr>
        <w:rFonts w:ascii="Symbol" w:hAnsi="Symbol" w:hint="default"/>
      </w:rPr>
    </w:lvl>
    <w:lvl w:ilvl="4" w:tplc="C9625D66">
      <w:start w:val="1"/>
      <w:numFmt w:val="bullet"/>
      <w:lvlText w:val="o"/>
      <w:lvlJc w:val="left"/>
      <w:pPr>
        <w:ind w:left="3600" w:hanging="360"/>
      </w:pPr>
      <w:rPr>
        <w:rFonts w:ascii="Courier New" w:hAnsi="Courier New" w:hint="default"/>
      </w:rPr>
    </w:lvl>
    <w:lvl w:ilvl="5" w:tplc="706A0B5A">
      <w:start w:val="1"/>
      <w:numFmt w:val="bullet"/>
      <w:lvlText w:val=""/>
      <w:lvlJc w:val="left"/>
      <w:pPr>
        <w:ind w:left="4320" w:hanging="360"/>
      </w:pPr>
      <w:rPr>
        <w:rFonts w:ascii="Wingdings" w:hAnsi="Wingdings" w:hint="default"/>
      </w:rPr>
    </w:lvl>
    <w:lvl w:ilvl="6" w:tplc="BFCC944C">
      <w:start w:val="1"/>
      <w:numFmt w:val="bullet"/>
      <w:lvlText w:val=""/>
      <w:lvlJc w:val="left"/>
      <w:pPr>
        <w:ind w:left="5040" w:hanging="360"/>
      </w:pPr>
      <w:rPr>
        <w:rFonts w:ascii="Symbol" w:hAnsi="Symbol" w:hint="default"/>
      </w:rPr>
    </w:lvl>
    <w:lvl w:ilvl="7" w:tplc="B52E3E2C">
      <w:start w:val="1"/>
      <w:numFmt w:val="bullet"/>
      <w:lvlText w:val="o"/>
      <w:lvlJc w:val="left"/>
      <w:pPr>
        <w:ind w:left="5760" w:hanging="360"/>
      </w:pPr>
      <w:rPr>
        <w:rFonts w:ascii="Courier New" w:hAnsi="Courier New" w:hint="default"/>
      </w:rPr>
    </w:lvl>
    <w:lvl w:ilvl="8" w:tplc="900C8AB0">
      <w:start w:val="1"/>
      <w:numFmt w:val="bullet"/>
      <w:lvlText w:val=""/>
      <w:lvlJc w:val="left"/>
      <w:pPr>
        <w:ind w:left="6480" w:hanging="360"/>
      </w:pPr>
      <w:rPr>
        <w:rFonts w:ascii="Wingdings" w:hAnsi="Wingdings" w:hint="default"/>
      </w:rPr>
    </w:lvl>
  </w:abstractNum>
  <w:abstractNum w:abstractNumId="21" w15:restartNumberingAfterBreak="0">
    <w:nsid w:val="5A721B29"/>
    <w:multiLevelType w:val="hybridMultilevel"/>
    <w:tmpl w:val="4FCA6980"/>
    <w:lvl w:ilvl="0" w:tplc="60669EF2">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14400"/>
    <w:multiLevelType w:val="hybridMultilevel"/>
    <w:tmpl w:val="FFFFFFFF"/>
    <w:lvl w:ilvl="0" w:tplc="02BA1560">
      <w:start w:val="1"/>
      <w:numFmt w:val="bullet"/>
      <w:lvlText w:val=""/>
      <w:lvlJc w:val="left"/>
      <w:pPr>
        <w:ind w:left="720" w:hanging="360"/>
      </w:pPr>
      <w:rPr>
        <w:rFonts w:ascii="Symbol" w:hAnsi="Symbol" w:hint="default"/>
      </w:rPr>
    </w:lvl>
    <w:lvl w:ilvl="1" w:tplc="84C86D8A">
      <w:start w:val="1"/>
      <w:numFmt w:val="bullet"/>
      <w:lvlText w:val=""/>
      <w:lvlJc w:val="left"/>
      <w:pPr>
        <w:ind w:left="1440" w:hanging="360"/>
      </w:pPr>
      <w:rPr>
        <w:rFonts w:ascii="Symbol" w:hAnsi="Symbol" w:hint="default"/>
      </w:rPr>
    </w:lvl>
    <w:lvl w:ilvl="2" w:tplc="CF58E3EE">
      <w:start w:val="1"/>
      <w:numFmt w:val="bullet"/>
      <w:lvlText w:val=""/>
      <w:lvlJc w:val="left"/>
      <w:pPr>
        <w:ind w:left="2160" w:hanging="360"/>
      </w:pPr>
      <w:rPr>
        <w:rFonts w:ascii="Wingdings" w:hAnsi="Wingdings" w:hint="default"/>
      </w:rPr>
    </w:lvl>
    <w:lvl w:ilvl="3" w:tplc="D1C4EBE8">
      <w:start w:val="1"/>
      <w:numFmt w:val="bullet"/>
      <w:lvlText w:val=""/>
      <w:lvlJc w:val="left"/>
      <w:pPr>
        <w:ind w:left="2880" w:hanging="360"/>
      </w:pPr>
      <w:rPr>
        <w:rFonts w:ascii="Symbol" w:hAnsi="Symbol" w:hint="default"/>
      </w:rPr>
    </w:lvl>
    <w:lvl w:ilvl="4" w:tplc="E6D8A14A">
      <w:start w:val="1"/>
      <w:numFmt w:val="bullet"/>
      <w:lvlText w:val="o"/>
      <w:lvlJc w:val="left"/>
      <w:pPr>
        <w:ind w:left="3600" w:hanging="360"/>
      </w:pPr>
      <w:rPr>
        <w:rFonts w:ascii="Courier New" w:hAnsi="Courier New" w:hint="default"/>
      </w:rPr>
    </w:lvl>
    <w:lvl w:ilvl="5" w:tplc="2CFE7B48">
      <w:start w:val="1"/>
      <w:numFmt w:val="bullet"/>
      <w:lvlText w:val=""/>
      <w:lvlJc w:val="left"/>
      <w:pPr>
        <w:ind w:left="4320" w:hanging="360"/>
      </w:pPr>
      <w:rPr>
        <w:rFonts w:ascii="Wingdings" w:hAnsi="Wingdings" w:hint="default"/>
      </w:rPr>
    </w:lvl>
    <w:lvl w:ilvl="6" w:tplc="12883CB8">
      <w:start w:val="1"/>
      <w:numFmt w:val="bullet"/>
      <w:lvlText w:val=""/>
      <w:lvlJc w:val="left"/>
      <w:pPr>
        <w:ind w:left="5040" w:hanging="360"/>
      </w:pPr>
      <w:rPr>
        <w:rFonts w:ascii="Symbol" w:hAnsi="Symbol" w:hint="default"/>
      </w:rPr>
    </w:lvl>
    <w:lvl w:ilvl="7" w:tplc="E3D2779C">
      <w:start w:val="1"/>
      <w:numFmt w:val="bullet"/>
      <w:lvlText w:val="o"/>
      <w:lvlJc w:val="left"/>
      <w:pPr>
        <w:ind w:left="5760" w:hanging="360"/>
      </w:pPr>
      <w:rPr>
        <w:rFonts w:ascii="Courier New" w:hAnsi="Courier New" w:hint="default"/>
      </w:rPr>
    </w:lvl>
    <w:lvl w:ilvl="8" w:tplc="274626AC">
      <w:start w:val="1"/>
      <w:numFmt w:val="bullet"/>
      <w:lvlText w:val=""/>
      <w:lvlJc w:val="left"/>
      <w:pPr>
        <w:ind w:left="6480" w:hanging="360"/>
      </w:pPr>
      <w:rPr>
        <w:rFonts w:ascii="Wingdings" w:hAnsi="Wingdings" w:hint="default"/>
      </w:rPr>
    </w:lvl>
  </w:abstractNum>
  <w:abstractNum w:abstractNumId="23" w15:restartNumberingAfterBreak="0">
    <w:nsid w:val="5FE93721"/>
    <w:multiLevelType w:val="hybridMultilevel"/>
    <w:tmpl w:val="41B6467A"/>
    <w:lvl w:ilvl="0" w:tplc="591CE078">
      <w:start w:val="1"/>
      <w:numFmt w:val="bullet"/>
      <w:lvlText w:val="●"/>
      <w:lvlJc w:val="left"/>
      <w:pPr>
        <w:ind w:left="720" w:hanging="360"/>
      </w:pPr>
      <w:rPr>
        <w:rFonts w:ascii="Noto Sans Symbols" w:eastAsia="Noto Sans Symbols" w:hAnsi="Noto Sans Symbols" w:cs="Noto Sans Symbols"/>
      </w:rPr>
    </w:lvl>
    <w:lvl w:ilvl="1" w:tplc="D8689388">
      <w:start w:val="1"/>
      <w:numFmt w:val="bullet"/>
      <w:lvlText w:val="o"/>
      <w:lvlJc w:val="left"/>
      <w:pPr>
        <w:ind w:left="1440" w:hanging="360"/>
      </w:pPr>
      <w:rPr>
        <w:rFonts w:ascii="Courier New" w:eastAsia="Courier New" w:hAnsi="Courier New" w:cs="Courier New"/>
      </w:rPr>
    </w:lvl>
    <w:lvl w:ilvl="2" w:tplc="2B9A0218">
      <w:start w:val="1"/>
      <w:numFmt w:val="bullet"/>
      <w:lvlText w:val="▪"/>
      <w:lvlJc w:val="left"/>
      <w:pPr>
        <w:ind w:left="2160" w:hanging="360"/>
      </w:pPr>
      <w:rPr>
        <w:rFonts w:ascii="Noto Sans Symbols" w:eastAsia="Noto Sans Symbols" w:hAnsi="Noto Sans Symbols" w:cs="Noto Sans Symbols"/>
      </w:rPr>
    </w:lvl>
    <w:lvl w:ilvl="3" w:tplc="A40256E6">
      <w:start w:val="1"/>
      <w:numFmt w:val="bullet"/>
      <w:lvlText w:val="●"/>
      <w:lvlJc w:val="left"/>
      <w:pPr>
        <w:ind w:left="2880" w:hanging="360"/>
      </w:pPr>
      <w:rPr>
        <w:rFonts w:ascii="Noto Sans Symbols" w:eastAsia="Noto Sans Symbols" w:hAnsi="Noto Sans Symbols" w:cs="Noto Sans Symbols"/>
      </w:rPr>
    </w:lvl>
    <w:lvl w:ilvl="4" w:tplc="4850995A">
      <w:start w:val="1"/>
      <w:numFmt w:val="bullet"/>
      <w:lvlText w:val="o"/>
      <w:lvlJc w:val="left"/>
      <w:pPr>
        <w:ind w:left="3600" w:hanging="360"/>
      </w:pPr>
      <w:rPr>
        <w:rFonts w:ascii="Courier New" w:eastAsia="Courier New" w:hAnsi="Courier New" w:cs="Courier New"/>
      </w:rPr>
    </w:lvl>
    <w:lvl w:ilvl="5" w:tplc="97261B84">
      <w:start w:val="1"/>
      <w:numFmt w:val="bullet"/>
      <w:lvlText w:val="▪"/>
      <w:lvlJc w:val="left"/>
      <w:pPr>
        <w:ind w:left="4320" w:hanging="360"/>
      </w:pPr>
      <w:rPr>
        <w:rFonts w:ascii="Noto Sans Symbols" w:eastAsia="Noto Sans Symbols" w:hAnsi="Noto Sans Symbols" w:cs="Noto Sans Symbols"/>
      </w:rPr>
    </w:lvl>
    <w:lvl w:ilvl="6" w:tplc="F8045388">
      <w:start w:val="1"/>
      <w:numFmt w:val="bullet"/>
      <w:lvlText w:val="●"/>
      <w:lvlJc w:val="left"/>
      <w:pPr>
        <w:ind w:left="5040" w:hanging="360"/>
      </w:pPr>
      <w:rPr>
        <w:rFonts w:ascii="Noto Sans Symbols" w:eastAsia="Noto Sans Symbols" w:hAnsi="Noto Sans Symbols" w:cs="Noto Sans Symbols"/>
      </w:rPr>
    </w:lvl>
    <w:lvl w:ilvl="7" w:tplc="E982C2D6">
      <w:start w:val="1"/>
      <w:numFmt w:val="bullet"/>
      <w:lvlText w:val="o"/>
      <w:lvlJc w:val="left"/>
      <w:pPr>
        <w:ind w:left="5760" w:hanging="360"/>
      </w:pPr>
      <w:rPr>
        <w:rFonts w:ascii="Courier New" w:eastAsia="Courier New" w:hAnsi="Courier New" w:cs="Courier New"/>
      </w:rPr>
    </w:lvl>
    <w:lvl w:ilvl="8" w:tplc="3844E33C">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9C25FA"/>
    <w:multiLevelType w:val="hybridMultilevel"/>
    <w:tmpl w:val="3F5E611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15:restartNumberingAfterBreak="0">
    <w:nsid w:val="67A0205D"/>
    <w:multiLevelType w:val="hybridMultilevel"/>
    <w:tmpl w:val="A35C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EE4845"/>
    <w:multiLevelType w:val="hybridMultilevel"/>
    <w:tmpl w:val="FFFFFFFF"/>
    <w:lvl w:ilvl="0" w:tplc="7E3428FA">
      <w:start w:val="1"/>
      <w:numFmt w:val="decimal"/>
      <w:lvlText w:val="%1."/>
      <w:lvlJc w:val="left"/>
      <w:pPr>
        <w:ind w:left="720" w:hanging="360"/>
      </w:pPr>
    </w:lvl>
    <w:lvl w:ilvl="1" w:tplc="863C2322">
      <w:start w:val="1"/>
      <w:numFmt w:val="lowerLetter"/>
      <w:lvlText w:val="%2."/>
      <w:lvlJc w:val="left"/>
      <w:pPr>
        <w:ind w:left="1440" w:hanging="360"/>
      </w:pPr>
    </w:lvl>
    <w:lvl w:ilvl="2" w:tplc="5AB08BE4">
      <w:start w:val="1"/>
      <w:numFmt w:val="lowerRoman"/>
      <w:lvlText w:val="%3."/>
      <w:lvlJc w:val="right"/>
      <w:pPr>
        <w:ind w:left="2160" w:hanging="180"/>
      </w:pPr>
    </w:lvl>
    <w:lvl w:ilvl="3" w:tplc="47B0AE78">
      <w:start w:val="1"/>
      <w:numFmt w:val="decimal"/>
      <w:lvlText w:val="%4."/>
      <w:lvlJc w:val="left"/>
      <w:pPr>
        <w:ind w:left="2880" w:hanging="360"/>
      </w:pPr>
    </w:lvl>
    <w:lvl w:ilvl="4" w:tplc="DEC4A276">
      <w:start w:val="1"/>
      <w:numFmt w:val="lowerLetter"/>
      <w:lvlText w:val="%5."/>
      <w:lvlJc w:val="left"/>
      <w:pPr>
        <w:ind w:left="3600" w:hanging="360"/>
      </w:pPr>
    </w:lvl>
    <w:lvl w:ilvl="5" w:tplc="FA3C8B34">
      <w:start w:val="1"/>
      <w:numFmt w:val="lowerRoman"/>
      <w:lvlText w:val="%6."/>
      <w:lvlJc w:val="right"/>
      <w:pPr>
        <w:ind w:left="4320" w:hanging="180"/>
      </w:pPr>
    </w:lvl>
    <w:lvl w:ilvl="6" w:tplc="DD163D1A">
      <w:start w:val="1"/>
      <w:numFmt w:val="decimal"/>
      <w:lvlText w:val="%7."/>
      <w:lvlJc w:val="left"/>
      <w:pPr>
        <w:ind w:left="5040" w:hanging="360"/>
      </w:pPr>
    </w:lvl>
    <w:lvl w:ilvl="7" w:tplc="71A68526">
      <w:start w:val="1"/>
      <w:numFmt w:val="lowerLetter"/>
      <w:lvlText w:val="%8."/>
      <w:lvlJc w:val="left"/>
      <w:pPr>
        <w:ind w:left="5760" w:hanging="360"/>
      </w:pPr>
    </w:lvl>
    <w:lvl w:ilvl="8" w:tplc="9844F830">
      <w:start w:val="1"/>
      <w:numFmt w:val="lowerRoman"/>
      <w:lvlText w:val="%9."/>
      <w:lvlJc w:val="right"/>
      <w:pPr>
        <w:ind w:left="6480" w:hanging="180"/>
      </w:pPr>
    </w:lvl>
  </w:abstractNum>
  <w:abstractNum w:abstractNumId="27" w15:restartNumberingAfterBreak="0">
    <w:nsid w:val="6CDB6452"/>
    <w:multiLevelType w:val="hybridMultilevel"/>
    <w:tmpl w:val="FFFFFFFF"/>
    <w:lvl w:ilvl="0" w:tplc="F036D056">
      <w:start w:val="1"/>
      <w:numFmt w:val="bullet"/>
      <w:lvlText w:val=""/>
      <w:lvlJc w:val="left"/>
      <w:pPr>
        <w:ind w:left="720" w:hanging="360"/>
      </w:pPr>
      <w:rPr>
        <w:rFonts w:ascii="Symbol" w:hAnsi="Symbol" w:hint="default"/>
      </w:rPr>
    </w:lvl>
    <w:lvl w:ilvl="1" w:tplc="1F0A0756">
      <w:start w:val="1"/>
      <w:numFmt w:val="bullet"/>
      <w:lvlText w:val="o"/>
      <w:lvlJc w:val="left"/>
      <w:pPr>
        <w:ind w:left="1440" w:hanging="360"/>
      </w:pPr>
      <w:rPr>
        <w:rFonts w:ascii="Courier New" w:hAnsi="Courier New" w:hint="default"/>
      </w:rPr>
    </w:lvl>
    <w:lvl w:ilvl="2" w:tplc="D75803E4">
      <w:start w:val="1"/>
      <w:numFmt w:val="bullet"/>
      <w:lvlText w:val=""/>
      <w:lvlJc w:val="left"/>
      <w:pPr>
        <w:ind w:left="2160" w:hanging="360"/>
      </w:pPr>
      <w:rPr>
        <w:rFonts w:ascii="Wingdings" w:hAnsi="Wingdings" w:hint="default"/>
      </w:rPr>
    </w:lvl>
    <w:lvl w:ilvl="3" w:tplc="A7AE70C0">
      <w:start w:val="1"/>
      <w:numFmt w:val="bullet"/>
      <w:lvlText w:val=""/>
      <w:lvlJc w:val="left"/>
      <w:pPr>
        <w:ind w:left="2880" w:hanging="360"/>
      </w:pPr>
      <w:rPr>
        <w:rFonts w:ascii="Symbol" w:hAnsi="Symbol" w:hint="default"/>
      </w:rPr>
    </w:lvl>
    <w:lvl w:ilvl="4" w:tplc="D4848908">
      <w:start w:val="1"/>
      <w:numFmt w:val="bullet"/>
      <w:lvlText w:val="o"/>
      <w:lvlJc w:val="left"/>
      <w:pPr>
        <w:ind w:left="3600" w:hanging="360"/>
      </w:pPr>
      <w:rPr>
        <w:rFonts w:ascii="Courier New" w:hAnsi="Courier New" w:hint="default"/>
      </w:rPr>
    </w:lvl>
    <w:lvl w:ilvl="5" w:tplc="85E8A0E0">
      <w:start w:val="1"/>
      <w:numFmt w:val="bullet"/>
      <w:lvlText w:val=""/>
      <w:lvlJc w:val="left"/>
      <w:pPr>
        <w:ind w:left="4320" w:hanging="360"/>
      </w:pPr>
      <w:rPr>
        <w:rFonts w:ascii="Wingdings" w:hAnsi="Wingdings" w:hint="default"/>
      </w:rPr>
    </w:lvl>
    <w:lvl w:ilvl="6" w:tplc="18AE0FD4">
      <w:start w:val="1"/>
      <w:numFmt w:val="bullet"/>
      <w:lvlText w:val=""/>
      <w:lvlJc w:val="left"/>
      <w:pPr>
        <w:ind w:left="5040" w:hanging="360"/>
      </w:pPr>
      <w:rPr>
        <w:rFonts w:ascii="Symbol" w:hAnsi="Symbol" w:hint="default"/>
      </w:rPr>
    </w:lvl>
    <w:lvl w:ilvl="7" w:tplc="AEC42BE8">
      <w:start w:val="1"/>
      <w:numFmt w:val="bullet"/>
      <w:lvlText w:val="o"/>
      <w:lvlJc w:val="left"/>
      <w:pPr>
        <w:ind w:left="5760" w:hanging="360"/>
      </w:pPr>
      <w:rPr>
        <w:rFonts w:ascii="Courier New" w:hAnsi="Courier New" w:hint="default"/>
      </w:rPr>
    </w:lvl>
    <w:lvl w:ilvl="8" w:tplc="BC2A4BCE">
      <w:start w:val="1"/>
      <w:numFmt w:val="bullet"/>
      <w:lvlText w:val=""/>
      <w:lvlJc w:val="left"/>
      <w:pPr>
        <w:ind w:left="6480" w:hanging="360"/>
      </w:pPr>
      <w:rPr>
        <w:rFonts w:ascii="Wingdings" w:hAnsi="Wingdings" w:hint="default"/>
      </w:rPr>
    </w:lvl>
  </w:abstractNum>
  <w:abstractNum w:abstractNumId="28" w15:restartNumberingAfterBreak="0">
    <w:nsid w:val="70455133"/>
    <w:multiLevelType w:val="hybridMultilevel"/>
    <w:tmpl w:val="FFFFFFFF"/>
    <w:lvl w:ilvl="0" w:tplc="CD387986">
      <w:start w:val="1"/>
      <w:numFmt w:val="bullet"/>
      <w:lvlText w:val=""/>
      <w:lvlJc w:val="left"/>
      <w:pPr>
        <w:ind w:left="720" w:hanging="360"/>
      </w:pPr>
      <w:rPr>
        <w:rFonts w:ascii="Symbol" w:hAnsi="Symbol" w:hint="default"/>
      </w:rPr>
    </w:lvl>
    <w:lvl w:ilvl="1" w:tplc="9A4E52EC">
      <w:start w:val="1"/>
      <w:numFmt w:val="bullet"/>
      <w:lvlText w:val="o"/>
      <w:lvlJc w:val="left"/>
      <w:pPr>
        <w:ind w:left="1440" w:hanging="360"/>
      </w:pPr>
      <w:rPr>
        <w:rFonts w:ascii="Courier New" w:hAnsi="Courier New" w:hint="default"/>
      </w:rPr>
    </w:lvl>
    <w:lvl w:ilvl="2" w:tplc="975ACA5A">
      <w:start w:val="1"/>
      <w:numFmt w:val="bullet"/>
      <w:lvlText w:val=""/>
      <w:lvlJc w:val="left"/>
      <w:pPr>
        <w:ind w:left="2160" w:hanging="360"/>
      </w:pPr>
      <w:rPr>
        <w:rFonts w:ascii="Wingdings" w:hAnsi="Wingdings" w:hint="default"/>
      </w:rPr>
    </w:lvl>
    <w:lvl w:ilvl="3" w:tplc="72A0CEF4">
      <w:start w:val="1"/>
      <w:numFmt w:val="bullet"/>
      <w:lvlText w:val=""/>
      <w:lvlJc w:val="left"/>
      <w:pPr>
        <w:ind w:left="2880" w:hanging="360"/>
      </w:pPr>
      <w:rPr>
        <w:rFonts w:ascii="Symbol" w:hAnsi="Symbol" w:hint="default"/>
      </w:rPr>
    </w:lvl>
    <w:lvl w:ilvl="4" w:tplc="20EA3586">
      <w:start w:val="1"/>
      <w:numFmt w:val="bullet"/>
      <w:lvlText w:val="o"/>
      <w:lvlJc w:val="left"/>
      <w:pPr>
        <w:ind w:left="3600" w:hanging="360"/>
      </w:pPr>
      <w:rPr>
        <w:rFonts w:ascii="Courier New" w:hAnsi="Courier New" w:hint="default"/>
      </w:rPr>
    </w:lvl>
    <w:lvl w:ilvl="5" w:tplc="C240B664">
      <w:start w:val="1"/>
      <w:numFmt w:val="bullet"/>
      <w:lvlText w:val=""/>
      <w:lvlJc w:val="left"/>
      <w:pPr>
        <w:ind w:left="4320" w:hanging="360"/>
      </w:pPr>
      <w:rPr>
        <w:rFonts w:ascii="Wingdings" w:hAnsi="Wingdings" w:hint="default"/>
      </w:rPr>
    </w:lvl>
    <w:lvl w:ilvl="6" w:tplc="C1A0A324">
      <w:start w:val="1"/>
      <w:numFmt w:val="bullet"/>
      <w:lvlText w:val=""/>
      <w:lvlJc w:val="left"/>
      <w:pPr>
        <w:ind w:left="5040" w:hanging="360"/>
      </w:pPr>
      <w:rPr>
        <w:rFonts w:ascii="Symbol" w:hAnsi="Symbol" w:hint="default"/>
      </w:rPr>
    </w:lvl>
    <w:lvl w:ilvl="7" w:tplc="440602A2">
      <w:start w:val="1"/>
      <w:numFmt w:val="bullet"/>
      <w:lvlText w:val="o"/>
      <w:lvlJc w:val="left"/>
      <w:pPr>
        <w:ind w:left="5760" w:hanging="360"/>
      </w:pPr>
      <w:rPr>
        <w:rFonts w:ascii="Courier New" w:hAnsi="Courier New" w:hint="default"/>
      </w:rPr>
    </w:lvl>
    <w:lvl w:ilvl="8" w:tplc="72828386">
      <w:start w:val="1"/>
      <w:numFmt w:val="bullet"/>
      <w:lvlText w:val=""/>
      <w:lvlJc w:val="left"/>
      <w:pPr>
        <w:ind w:left="6480" w:hanging="360"/>
      </w:pPr>
      <w:rPr>
        <w:rFonts w:ascii="Wingdings" w:hAnsi="Wingdings" w:hint="default"/>
      </w:rPr>
    </w:lvl>
  </w:abstractNum>
  <w:abstractNum w:abstractNumId="29" w15:restartNumberingAfterBreak="0">
    <w:nsid w:val="73D62A49"/>
    <w:multiLevelType w:val="hybridMultilevel"/>
    <w:tmpl w:val="FFFFFFFF"/>
    <w:lvl w:ilvl="0" w:tplc="B8D0B168">
      <w:start w:val="1"/>
      <w:numFmt w:val="bullet"/>
      <w:lvlText w:val=""/>
      <w:lvlJc w:val="left"/>
      <w:pPr>
        <w:ind w:left="720" w:hanging="360"/>
      </w:pPr>
      <w:rPr>
        <w:rFonts w:ascii="Symbol" w:hAnsi="Symbol" w:hint="default"/>
      </w:rPr>
    </w:lvl>
    <w:lvl w:ilvl="1" w:tplc="7F9887A8">
      <w:start w:val="1"/>
      <w:numFmt w:val="bullet"/>
      <w:lvlText w:val="o"/>
      <w:lvlJc w:val="left"/>
      <w:pPr>
        <w:ind w:left="1440" w:hanging="360"/>
      </w:pPr>
      <w:rPr>
        <w:rFonts w:ascii="Courier New" w:hAnsi="Courier New" w:hint="default"/>
      </w:rPr>
    </w:lvl>
    <w:lvl w:ilvl="2" w:tplc="C4A69B12">
      <w:start w:val="1"/>
      <w:numFmt w:val="bullet"/>
      <w:lvlText w:val=""/>
      <w:lvlJc w:val="left"/>
      <w:pPr>
        <w:ind w:left="2160" w:hanging="360"/>
      </w:pPr>
      <w:rPr>
        <w:rFonts w:ascii="Wingdings" w:hAnsi="Wingdings" w:hint="default"/>
      </w:rPr>
    </w:lvl>
    <w:lvl w:ilvl="3" w:tplc="A134DAEE">
      <w:start w:val="1"/>
      <w:numFmt w:val="bullet"/>
      <w:lvlText w:val=""/>
      <w:lvlJc w:val="left"/>
      <w:pPr>
        <w:ind w:left="2880" w:hanging="360"/>
      </w:pPr>
      <w:rPr>
        <w:rFonts w:ascii="Symbol" w:hAnsi="Symbol" w:hint="default"/>
      </w:rPr>
    </w:lvl>
    <w:lvl w:ilvl="4" w:tplc="55900E66">
      <w:start w:val="1"/>
      <w:numFmt w:val="bullet"/>
      <w:lvlText w:val="o"/>
      <w:lvlJc w:val="left"/>
      <w:pPr>
        <w:ind w:left="3600" w:hanging="360"/>
      </w:pPr>
      <w:rPr>
        <w:rFonts w:ascii="Courier New" w:hAnsi="Courier New" w:hint="default"/>
      </w:rPr>
    </w:lvl>
    <w:lvl w:ilvl="5" w:tplc="E1E83F98">
      <w:start w:val="1"/>
      <w:numFmt w:val="bullet"/>
      <w:lvlText w:val=""/>
      <w:lvlJc w:val="left"/>
      <w:pPr>
        <w:ind w:left="4320" w:hanging="360"/>
      </w:pPr>
      <w:rPr>
        <w:rFonts w:ascii="Wingdings" w:hAnsi="Wingdings" w:hint="default"/>
      </w:rPr>
    </w:lvl>
    <w:lvl w:ilvl="6" w:tplc="3FE22F98">
      <w:start w:val="1"/>
      <w:numFmt w:val="bullet"/>
      <w:lvlText w:val=""/>
      <w:lvlJc w:val="left"/>
      <w:pPr>
        <w:ind w:left="5040" w:hanging="360"/>
      </w:pPr>
      <w:rPr>
        <w:rFonts w:ascii="Symbol" w:hAnsi="Symbol" w:hint="default"/>
      </w:rPr>
    </w:lvl>
    <w:lvl w:ilvl="7" w:tplc="34587F40">
      <w:start w:val="1"/>
      <w:numFmt w:val="bullet"/>
      <w:lvlText w:val="o"/>
      <w:lvlJc w:val="left"/>
      <w:pPr>
        <w:ind w:left="5760" w:hanging="360"/>
      </w:pPr>
      <w:rPr>
        <w:rFonts w:ascii="Courier New" w:hAnsi="Courier New" w:hint="default"/>
      </w:rPr>
    </w:lvl>
    <w:lvl w:ilvl="8" w:tplc="44E69A1A">
      <w:start w:val="1"/>
      <w:numFmt w:val="bullet"/>
      <w:lvlText w:val=""/>
      <w:lvlJc w:val="left"/>
      <w:pPr>
        <w:ind w:left="6480" w:hanging="360"/>
      </w:pPr>
      <w:rPr>
        <w:rFonts w:ascii="Wingdings" w:hAnsi="Wingdings" w:hint="default"/>
      </w:rPr>
    </w:lvl>
  </w:abstractNum>
  <w:abstractNum w:abstractNumId="30" w15:restartNumberingAfterBreak="0">
    <w:nsid w:val="744D7927"/>
    <w:multiLevelType w:val="hybridMultilevel"/>
    <w:tmpl w:val="370E88D0"/>
    <w:lvl w:ilvl="0" w:tplc="2A02E0FC">
      <w:start w:val="1"/>
      <w:numFmt w:val="bullet"/>
      <w:lvlText w:val=""/>
      <w:lvlJc w:val="left"/>
      <w:pPr>
        <w:ind w:left="720" w:hanging="360"/>
      </w:pPr>
      <w:rPr>
        <w:rFonts w:ascii="Symbol" w:hAnsi="Symbol" w:hint="default"/>
      </w:rPr>
    </w:lvl>
    <w:lvl w:ilvl="1" w:tplc="B058C36A">
      <w:start w:val="1"/>
      <w:numFmt w:val="bullet"/>
      <w:lvlText w:val="o"/>
      <w:lvlJc w:val="left"/>
      <w:pPr>
        <w:ind w:left="1440" w:hanging="360"/>
      </w:pPr>
      <w:rPr>
        <w:rFonts w:ascii="Courier New" w:hAnsi="Courier New" w:hint="default"/>
      </w:rPr>
    </w:lvl>
    <w:lvl w:ilvl="2" w:tplc="6ECE4240">
      <w:start w:val="1"/>
      <w:numFmt w:val="bullet"/>
      <w:lvlText w:val=""/>
      <w:lvlJc w:val="left"/>
      <w:pPr>
        <w:ind w:left="2160" w:hanging="360"/>
      </w:pPr>
      <w:rPr>
        <w:rFonts w:ascii="Wingdings" w:hAnsi="Wingdings" w:hint="default"/>
      </w:rPr>
    </w:lvl>
    <w:lvl w:ilvl="3" w:tplc="18F6F04C">
      <w:start w:val="1"/>
      <w:numFmt w:val="bullet"/>
      <w:lvlText w:val=""/>
      <w:lvlJc w:val="left"/>
      <w:pPr>
        <w:ind w:left="2880" w:hanging="360"/>
      </w:pPr>
      <w:rPr>
        <w:rFonts w:ascii="Symbol" w:hAnsi="Symbol" w:hint="default"/>
      </w:rPr>
    </w:lvl>
    <w:lvl w:ilvl="4" w:tplc="360E06CA">
      <w:start w:val="1"/>
      <w:numFmt w:val="bullet"/>
      <w:lvlText w:val="o"/>
      <w:lvlJc w:val="left"/>
      <w:pPr>
        <w:ind w:left="3600" w:hanging="360"/>
      </w:pPr>
      <w:rPr>
        <w:rFonts w:ascii="Courier New" w:hAnsi="Courier New" w:hint="default"/>
      </w:rPr>
    </w:lvl>
    <w:lvl w:ilvl="5" w:tplc="AE0A58F4">
      <w:start w:val="1"/>
      <w:numFmt w:val="bullet"/>
      <w:lvlText w:val=""/>
      <w:lvlJc w:val="left"/>
      <w:pPr>
        <w:ind w:left="4320" w:hanging="360"/>
      </w:pPr>
      <w:rPr>
        <w:rFonts w:ascii="Wingdings" w:hAnsi="Wingdings" w:hint="default"/>
      </w:rPr>
    </w:lvl>
    <w:lvl w:ilvl="6" w:tplc="E710D6CA">
      <w:start w:val="1"/>
      <w:numFmt w:val="bullet"/>
      <w:lvlText w:val=""/>
      <w:lvlJc w:val="left"/>
      <w:pPr>
        <w:ind w:left="5040" w:hanging="360"/>
      </w:pPr>
      <w:rPr>
        <w:rFonts w:ascii="Symbol" w:hAnsi="Symbol" w:hint="default"/>
      </w:rPr>
    </w:lvl>
    <w:lvl w:ilvl="7" w:tplc="9F726DE6">
      <w:start w:val="1"/>
      <w:numFmt w:val="bullet"/>
      <w:lvlText w:val="o"/>
      <w:lvlJc w:val="left"/>
      <w:pPr>
        <w:ind w:left="5760" w:hanging="360"/>
      </w:pPr>
      <w:rPr>
        <w:rFonts w:ascii="Courier New" w:hAnsi="Courier New" w:hint="default"/>
      </w:rPr>
    </w:lvl>
    <w:lvl w:ilvl="8" w:tplc="6D361258">
      <w:start w:val="1"/>
      <w:numFmt w:val="bullet"/>
      <w:lvlText w:val=""/>
      <w:lvlJc w:val="left"/>
      <w:pPr>
        <w:ind w:left="6480" w:hanging="360"/>
      </w:pPr>
      <w:rPr>
        <w:rFonts w:ascii="Wingdings" w:hAnsi="Wingdings" w:hint="default"/>
      </w:rPr>
    </w:lvl>
  </w:abstractNum>
  <w:abstractNum w:abstractNumId="31" w15:restartNumberingAfterBreak="0">
    <w:nsid w:val="7735103C"/>
    <w:multiLevelType w:val="hybridMultilevel"/>
    <w:tmpl w:val="FFFFFFFF"/>
    <w:lvl w:ilvl="0" w:tplc="FA4A9B0E">
      <w:start w:val="1"/>
      <w:numFmt w:val="bullet"/>
      <w:lvlText w:val=""/>
      <w:lvlJc w:val="left"/>
      <w:pPr>
        <w:ind w:left="720" w:hanging="360"/>
      </w:pPr>
      <w:rPr>
        <w:rFonts w:ascii="Symbol" w:hAnsi="Symbol" w:hint="default"/>
      </w:rPr>
    </w:lvl>
    <w:lvl w:ilvl="1" w:tplc="01EE4DDC">
      <w:start w:val="1"/>
      <w:numFmt w:val="bullet"/>
      <w:lvlText w:val="o"/>
      <w:lvlJc w:val="left"/>
      <w:pPr>
        <w:ind w:left="1440" w:hanging="360"/>
      </w:pPr>
      <w:rPr>
        <w:rFonts w:ascii="Courier New" w:hAnsi="Courier New" w:hint="default"/>
      </w:rPr>
    </w:lvl>
    <w:lvl w:ilvl="2" w:tplc="70FA8EA0">
      <w:start w:val="1"/>
      <w:numFmt w:val="bullet"/>
      <w:lvlText w:val=""/>
      <w:lvlJc w:val="left"/>
      <w:pPr>
        <w:ind w:left="2160" w:hanging="360"/>
      </w:pPr>
      <w:rPr>
        <w:rFonts w:ascii="Wingdings" w:hAnsi="Wingdings" w:hint="default"/>
      </w:rPr>
    </w:lvl>
    <w:lvl w:ilvl="3" w:tplc="3AAE79DE">
      <w:start w:val="1"/>
      <w:numFmt w:val="bullet"/>
      <w:lvlText w:val=""/>
      <w:lvlJc w:val="left"/>
      <w:pPr>
        <w:ind w:left="2880" w:hanging="360"/>
      </w:pPr>
      <w:rPr>
        <w:rFonts w:ascii="Symbol" w:hAnsi="Symbol" w:hint="default"/>
      </w:rPr>
    </w:lvl>
    <w:lvl w:ilvl="4" w:tplc="B20C1FD2">
      <w:start w:val="1"/>
      <w:numFmt w:val="bullet"/>
      <w:lvlText w:val="o"/>
      <w:lvlJc w:val="left"/>
      <w:pPr>
        <w:ind w:left="3600" w:hanging="360"/>
      </w:pPr>
      <w:rPr>
        <w:rFonts w:ascii="Courier New" w:hAnsi="Courier New" w:hint="default"/>
      </w:rPr>
    </w:lvl>
    <w:lvl w:ilvl="5" w:tplc="1F267A6E">
      <w:start w:val="1"/>
      <w:numFmt w:val="bullet"/>
      <w:lvlText w:val=""/>
      <w:lvlJc w:val="left"/>
      <w:pPr>
        <w:ind w:left="4320" w:hanging="360"/>
      </w:pPr>
      <w:rPr>
        <w:rFonts w:ascii="Wingdings" w:hAnsi="Wingdings" w:hint="default"/>
      </w:rPr>
    </w:lvl>
    <w:lvl w:ilvl="6" w:tplc="41000008">
      <w:start w:val="1"/>
      <w:numFmt w:val="bullet"/>
      <w:lvlText w:val=""/>
      <w:lvlJc w:val="left"/>
      <w:pPr>
        <w:ind w:left="5040" w:hanging="360"/>
      </w:pPr>
      <w:rPr>
        <w:rFonts w:ascii="Symbol" w:hAnsi="Symbol" w:hint="default"/>
      </w:rPr>
    </w:lvl>
    <w:lvl w:ilvl="7" w:tplc="9FC0198E">
      <w:start w:val="1"/>
      <w:numFmt w:val="bullet"/>
      <w:lvlText w:val="o"/>
      <w:lvlJc w:val="left"/>
      <w:pPr>
        <w:ind w:left="5760" w:hanging="360"/>
      </w:pPr>
      <w:rPr>
        <w:rFonts w:ascii="Courier New" w:hAnsi="Courier New" w:hint="default"/>
      </w:rPr>
    </w:lvl>
    <w:lvl w:ilvl="8" w:tplc="9E0E1D30">
      <w:start w:val="1"/>
      <w:numFmt w:val="bullet"/>
      <w:lvlText w:val=""/>
      <w:lvlJc w:val="left"/>
      <w:pPr>
        <w:ind w:left="6480" w:hanging="360"/>
      </w:pPr>
      <w:rPr>
        <w:rFonts w:ascii="Wingdings" w:hAnsi="Wingdings" w:hint="default"/>
      </w:rPr>
    </w:lvl>
  </w:abstractNum>
  <w:abstractNum w:abstractNumId="32" w15:restartNumberingAfterBreak="0">
    <w:nsid w:val="77E43113"/>
    <w:multiLevelType w:val="hybridMultilevel"/>
    <w:tmpl w:val="FFFFFFFF"/>
    <w:lvl w:ilvl="0" w:tplc="D9BCC208">
      <w:start w:val="1"/>
      <w:numFmt w:val="bullet"/>
      <w:lvlText w:val="·"/>
      <w:lvlJc w:val="left"/>
      <w:pPr>
        <w:ind w:left="720" w:hanging="360"/>
      </w:pPr>
      <w:rPr>
        <w:rFonts w:ascii="Symbol" w:hAnsi="Symbol" w:hint="default"/>
      </w:rPr>
    </w:lvl>
    <w:lvl w:ilvl="1" w:tplc="24960F7E">
      <w:start w:val="1"/>
      <w:numFmt w:val="bullet"/>
      <w:lvlText w:val="o"/>
      <w:lvlJc w:val="left"/>
      <w:pPr>
        <w:ind w:left="1440" w:hanging="360"/>
      </w:pPr>
      <w:rPr>
        <w:rFonts w:ascii="Courier New" w:hAnsi="Courier New" w:hint="default"/>
      </w:rPr>
    </w:lvl>
    <w:lvl w:ilvl="2" w:tplc="AB58C95E">
      <w:start w:val="1"/>
      <w:numFmt w:val="bullet"/>
      <w:lvlText w:val=""/>
      <w:lvlJc w:val="left"/>
      <w:pPr>
        <w:ind w:left="2160" w:hanging="360"/>
      </w:pPr>
      <w:rPr>
        <w:rFonts w:ascii="Wingdings" w:hAnsi="Wingdings" w:hint="default"/>
      </w:rPr>
    </w:lvl>
    <w:lvl w:ilvl="3" w:tplc="A4DC0B5C">
      <w:start w:val="1"/>
      <w:numFmt w:val="bullet"/>
      <w:lvlText w:val=""/>
      <w:lvlJc w:val="left"/>
      <w:pPr>
        <w:ind w:left="2880" w:hanging="360"/>
      </w:pPr>
      <w:rPr>
        <w:rFonts w:ascii="Symbol" w:hAnsi="Symbol" w:hint="default"/>
      </w:rPr>
    </w:lvl>
    <w:lvl w:ilvl="4" w:tplc="1A3CDB52">
      <w:start w:val="1"/>
      <w:numFmt w:val="bullet"/>
      <w:lvlText w:val="o"/>
      <w:lvlJc w:val="left"/>
      <w:pPr>
        <w:ind w:left="3600" w:hanging="360"/>
      </w:pPr>
      <w:rPr>
        <w:rFonts w:ascii="Courier New" w:hAnsi="Courier New" w:hint="default"/>
      </w:rPr>
    </w:lvl>
    <w:lvl w:ilvl="5" w:tplc="5FE0889E">
      <w:start w:val="1"/>
      <w:numFmt w:val="bullet"/>
      <w:lvlText w:val=""/>
      <w:lvlJc w:val="left"/>
      <w:pPr>
        <w:ind w:left="4320" w:hanging="360"/>
      </w:pPr>
      <w:rPr>
        <w:rFonts w:ascii="Wingdings" w:hAnsi="Wingdings" w:hint="default"/>
      </w:rPr>
    </w:lvl>
    <w:lvl w:ilvl="6" w:tplc="9BE07572">
      <w:start w:val="1"/>
      <w:numFmt w:val="bullet"/>
      <w:lvlText w:val=""/>
      <w:lvlJc w:val="left"/>
      <w:pPr>
        <w:ind w:left="5040" w:hanging="360"/>
      </w:pPr>
      <w:rPr>
        <w:rFonts w:ascii="Symbol" w:hAnsi="Symbol" w:hint="default"/>
      </w:rPr>
    </w:lvl>
    <w:lvl w:ilvl="7" w:tplc="1DF6B5E8">
      <w:start w:val="1"/>
      <w:numFmt w:val="bullet"/>
      <w:lvlText w:val="o"/>
      <w:lvlJc w:val="left"/>
      <w:pPr>
        <w:ind w:left="5760" w:hanging="360"/>
      </w:pPr>
      <w:rPr>
        <w:rFonts w:ascii="Courier New" w:hAnsi="Courier New" w:hint="default"/>
      </w:rPr>
    </w:lvl>
    <w:lvl w:ilvl="8" w:tplc="018829C0">
      <w:start w:val="1"/>
      <w:numFmt w:val="bullet"/>
      <w:lvlText w:val=""/>
      <w:lvlJc w:val="left"/>
      <w:pPr>
        <w:ind w:left="6480" w:hanging="360"/>
      </w:pPr>
      <w:rPr>
        <w:rFonts w:ascii="Wingdings" w:hAnsi="Wingdings" w:hint="default"/>
      </w:rPr>
    </w:lvl>
  </w:abstractNum>
  <w:abstractNum w:abstractNumId="33" w15:restartNumberingAfterBreak="0">
    <w:nsid w:val="7D1E35CF"/>
    <w:multiLevelType w:val="hybridMultilevel"/>
    <w:tmpl w:val="018A49BA"/>
    <w:lvl w:ilvl="0" w:tplc="DD12850C">
      <w:start w:val="1"/>
      <w:numFmt w:val="bullet"/>
      <w:lvlText w:val=""/>
      <w:lvlJc w:val="left"/>
      <w:pPr>
        <w:ind w:left="720" w:hanging="360"/>
      </w:pPr>
      <w:rPr>
        <w:rFonts w:ascii="Symbol" w:hAnsi="Symbol" w:hint="default"/>
      </w:rPr>
    </w:lvl>
    <w:lvl w:ilvl="1" w:tplc="90A0B5D0">
      <w:start w:val="1"/>
      <w:numFmt w:val="bullet"/>
      <w:lvlText w:val="o"/>
      <w:lvlJc w:val="left"/>
      <w:pPr>
        <w:ind w:left="1440" w:hanging="360"/>
      </w:pPr>
      <w:rPr>
        <w:rFonts w:ascii="Courier New" w:hAnsi="Courier New" w:hint="default"/>
      </w:rPr>
    </w:lvl>
    <w:lvl w:ilvl="2" w:tplc="76483E88">
      <w:start w:val="1"/>
      <w:numFmt w:val="bullet"/>
      <w:lvlText w:val=""/>
      <w:lvlJc w:val="left"/>
      <w:pPr>
        <w:ind w:left="2160" w:hanging="360"/>
      </w:pPr>
      <w:rPr>
        <w:rFonts w:ascii="Wingdings" w:hAnsi="Wingdings" w:hint="default"/>
      </w:rPr>
    </w:lvl>
    <w:lvl w:ilvl="3" w:tplc="39D61C52">
      <w:start w:val="1"/>
      <w:numFmt w:val="bullet"/>
      <w:lvlText w:val=""/>
      <w:lvlJc w:val="left"/>
      <w:pPr>
        <w:ind w:left="2880" w:hanging="360"/>
      </w:pPr>
      <w:rPr>
        <w:rFonts w:ascii="Symbol" w:hAnsi="Symbol" w:hint="default"/>
      </w:rPr>
    </w:lvl>
    <w:lvl w:ilvl="4" w:tplc="CE147958">
      <w:start w:val="1"/>
      <w:numFmt w:val="bullet"/>
      <w:lvlText w:val="o"/>
      <w:lvlJc w:val="left"/>
      <w:pPr>
        <w:ind w:left="3600" w:hanging="360"/>
      </w:pPr>
      <w:rPr>
        <w:rFonts w:ascii="Courier New" w:hAnsi="Courier New" w:hint="default"/>
      </w:rPr>
    </w:lvl>
    <w:lvl w:ilvl="5" w:tplc="A2AA0018">
      <w:start w:val="1"/>
      <w:numFmt w:val="bullet"/>
      <w:lvlText w:val=""/>
      <w:lvlJc w:val="left"/>
      <w:pPr>
        <w:ind w:left="4320" w:hanging="360"/>
      </w:pPr>
      <w:rPr>
        <w:rFonts w:ascii="Wingdings" w:hAnsi="Wingdings" w:hint="default"/>
      </w:rPr>
    </w:lvl>
    <w:lvl w:ilvl="6" w:tplc="EFF4223E">
      <w:start w:val="1"/>
      <w:numFmt w:val="bullet"/>
      <w:lvlText w:val=""/>
      <w:lvlJc w:val="left"/>
      <w:pPr>
        <w:ind w:left="5040" w:hanging="360"/>
      </w:pPr>
      <w:rPr>
        <w:rFonts w:ascii="Symbol" w:hAnsi="Symbol" w:hint="default"/>
      </w:rPr>
    </w:lvl>
    <w:lvl w:ilvl="7" w:tplc="1B888C34">
      <w:start w:val="1"/>
      <w:numFmt w:val="bullet"/>
      <w:lvlText w:val="o"/>
      <w:lvlJc w:val="left"/>
      <w:pPr>
        <w:ind w:left="5760" w:hanging="360"/>
      </w:pPr>
      <w:rPr>
        <w:rFonts w:ascii="Courier New" w:hAnsi="Courier New" w:hint="default"/>
      </w:rPr>
    </w:lvl>
    <w:lvl w:ilvl="8" w:tplc="38BA809A">
      <w:start w:val="1"/>
      <w:numFmt w:val="bullet"/>
      <w:lvlText w:val=""/>
      <w:lvlJc w:val="left"/>
      <w:pPr>
        <w:ind w:left="6480" w:hanging="360"/>
      </w:pPr>
      <w:rPr>
        <w:rFonts w:ascii="Wingdings" w:hAnsi="Wingdings" w:hint="default"/>
      </w:rPr>
    </w:lvl>
  </w:abstractNum>
  <w:abstractNum w:abstractNumId="34" w15:restartNumberingAfterBreak="0">
    <w:nsid w:val="7FF11C8A"/>
    <w:multiLevelType w:val="hybridMultilevel"/>
    <w:tmpl w:val="FFFFFFFF"/>
    <w:lvl w:ilvl="0" w:tplc="2A881AA0">
      <w:start w:val="1"/>
      <w:numFmt w:val="bullet"/>
      <w:lvlText w:val=""/>
      <w:lvlJc w:val="left"/>
      <w:pPr>
        <w:ind w:left="720" w:hanging="360"/>
      </w:pPr>
      <w:rPr>
        <w:rFonts w:ascii="Symbol" w:hAnsi="Symbol" w:hint="default"/>
      </w:rPr>
    </w:lvl>
    <w:lvl w:ilvl="1" w:tplc="F2A6873E">
      <w:start w:val="1"/>
      <w:numFmt w:val="bullet"/>
      <w:lvlText w:val="o"/>
      <w:lvlJc w:val="left"/>
      <w:pPr>
        <w:ind w:left="1440" w:hanging="360"/>
      </w:pPr>
      <w:rPr>
        <w:rFonts w:ascii="Courier New" w:hAnsi="Courier New" w:hint="default"/>
      </w:rPr>
    </w:lvl>
    <w:lvl w:ilvl="2" w:tplc="F99EA9D6">
      <w:start w:val="1"/>
      <w:numFmt w:val="bullet"/>
      <w:lvlText w:val=""/>
      <w:lvlJc w:val="left"/>
      <w:pPr>
        <w:ind w:left="2160" w:hanging="360"/>
      </w:pPr>
      <w:rPr>
        <w:rFonts w:ascii="Wingdings" w:hAnsi="Wingdings" w:hint="default"/>
      </w:rPr>
    </w:lvl>
    <w:lvl w:ilvl="3" w:tplc="1F8A3FDC">
      <w:start w:val="1"/>
      <w:numFmt w:val="bullet"/>
      <w:lvlText w:val=""/>
      <w:lvlJc w:val="left"/>
      <w:pPr>
        <w:ind w:left="2880" w:hanging="360"/>
      </w:pPr>
      <w:rPr>
        <w:rFonts w:ascii="Symbol" w:hAnsi="Symbol" w:hint="default"/>
      </w:rPr>
    </w:lvl>
    <w:lvl w:ilvl="4" w:tplc="6EBCBB8C">
      <w:start w:val="1"/>
      <w:numFmt w:val="bullet"/>
      <w:lvlText w:val="o"/>
      <w:lvlJc w:val="left"/>
      <w:pPr>
        <w:ind w:left="3600" w:hanging="360"/>
      </w:pPr>
      <w:rPr>
        <w:rFonts w:ascii="Courier New" w:hAnsi="Courier New" w:hint="default"/>
      </w:rPr>
    </w:lvl>
    <w:lvl w:ilvl="5" w:tplc="851E3478">
      <w:start w:val="1"/>
      <w:numFmt w:val="bullet"/>
      <w:lvlText w:val=""/>
      <w:lvlJc w:val="left"/>
      <w:pPr>
        <w:ind w:left="4320" w:hanging="360"/>
      </w:pPr>
      <w:rPr>
        <w:rFonts w:ascii="Wingdings" w:hAnsi="Wingdings" w:hint="default"/>
      </w:rPr>
    </w:lvl>
    <w:lvl w:ilvl="6" w:tplc="32DC73C4">
      <w:start w:val="1"/>
      <w:numFmt w:val="bullet"/>
      <w:lvlText w:val=""/>
      <w:lvlJc w:val="left"/>
      <w:pPr>
        <w:ind w:left="5040" w:hanging="360"/>
      </w:pPr>
      <w:rPr>
        <w:rFonts w:ascii="Symbol" w:hAnsi="Symbol" w:hint="default"/>
      </w:rPr>
    </w:lvl>
    <w:lvl w:ilvl="7" w:tplc="8A321ED8">
      <w:start w:val="1"/>
      <w:numFmt w:val="bullet"/>
      <w:lvlText w:val="o"/>
      <w:lvlJc w:val="left"/>
      <w:pPr>
        <w:ind w:left="5760" w:hanging="360"/>
      </w:pPr>
      <w:rPr>
        <w:rFonts w:ascii="Courier New" w:hAnsi="Courier New" w:hint="default"/>
      </w:rPr>
    </w:lvl>
    <w:lvl w:ilvl="8" w:tplc="C60680BA">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3"/>
  </w:num>
  <w:num w:numId="4">
    <w:abstractNumId w:val="4"/>
  </w:num>
  <w:num w:numId="5">
    <w:abstractNumId w:val="13"/>
  </w:num>
  <w:num w:numId="6">
    <w:abstractNumId w:val="19"/>
  </w:num>
  <w:num w:numId="7">
    <w:abstractNumId w:val="30"/>
  </w:num>
  <w:num w:numId="8">
    <w:abstractNumId w:val="6"/>
  </w:num>
  <w:num w:numId="9">
    <w:abstractNumId w:val="15"/>
  </w:num>
  <w:num w:numId="10">
    <w:abstractNumId w:val="23"/>
  </w:num>
  <w:num w:numId="11">
    <w:abstractNumId w:val="10"/>
  </w:num>
  <w:num w:numId="12">
    <w:abstractNumId w:val="24"/>
  </w:num>
  <w:num w:numId="13">
    <w:abstractNumId w:val="7"/>
  </w:num>
  <w:num w:numId="14">
    <w:abstractNumId w:val="14"/>
  </w:num>
  <w:num w:numId="15">
    <w:abstractNumId w:val="17"/>
  </w:num>
  <w:num w:numId="16">
    <w:abstractNumId w:val="1"/>
  </w:num>
  <w:num w:numId="17">
    <w:abstractNumId w:val="16"/>
  </w:num>
  <w:num w:numId="18">
    <w:abstractNumId w:val="3"/>
  </w:num>
  <w:num w:numId="19">
    <w:abstractNumId w:val="9"/>
  </w:num>
  <w:num w:numId="20">
    <w:abstractNumId w:val="20"/>
  </w:num>
  <w:num w:numId="21">
    <w:abstractNumId w:val="31"/>
  </w:num>
  <w:num w:numId="22">
    <w:abstractNumId w:val="34"/>
  </w:num>
  <w:num w:numId="23">
    <w:abstractNumId w:val="22"/>
  </w:num>
  <w:num w:numId="24">
    <w:abstractNumId w:val="27"/>
  </w:num>
  <w:num w:numId="25">
    <w:abstractNumId w:val="18"/>
  </w:num>
  <w:num w:numId="26">
    <w:abstractNumId w:val="0"/>
  </w:num>
  <w:num w:numId="27">
    <w:abstractNumId w:val="5"/>
  </w:num>
  <w:num w:numId="28">
    <w:abstractNumId w:val="21"/>
  </w:num>
  <w:num w:numId="29">
    <w:abstractNumId w:val="25"/>
  </w:num>
  <w:num w:numId="30">
    <w:abstractNumId w:val="2"/>
  </w:num>
  <w:num w:numId="31">
    <w:abstractNumId w:val="28"/>
  </w:num>
  <w:num w:numId="32">
    <w:abstractNumId w:val="29"/>
  </w:num>
  <w:num w:numId="33">
    <w:abstractNumId w:val="26"/>
  </w:num>
  <w:num w:numId="34">
    <w:abstractNumId w:val="1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31"/>
    <w:rsid w:val="00002950"/>
    <w:rsid w:val="00003104"/>
    <w:rsid w:val="00003498"/>
    <w:rsid w:val="00004143"/>
    <w:rsid w:val="00004207"/>
    <w:rsid w:val="0000513B"/>
    <w:rsid w:val="00005660"/>
    <w:rsid w:val="00011553"/>
    <w:rsid w:val="00011A89"/>
    <w:rsid w:val="00013E10"/>
    <w:rsid w:val="00014F62"/>
    <w:rsid w:val="00015AC6"/>
    <w:rsid w:val="0001679E"/>
    <w:rsid w:val="00016CF1"/>
    <w:rsid w:val="00016D1D"/>
    <w:rsid w:val="00021A88"/>
    <w:rsid w:val="00022AEB"/>
    <w:rsid w:val="00023081"/>
    <w:rsid w:val="0002798E"/>
    <w:rsid w:val="000350EC"/>
    <w:rsid w:val="0003537F"/>
    <w:rsid w:val="000359DF"/>
    <w:rsid w:val="00040942"/>
    <w:rsid w:val="00045626"/>
    <w:rsid w:val="00045705"/>
    <w:rsid w:val="00046ADC"/>
    <w:rsid w:val="0005198D"/>
    <w:rsid w:val="000537D5"/>
    <w:rsid w:val="000546D1"/>
    <w:rsid w:val="00057124"/>
    <w:rsid w:val="000616CD"/>
    <w:rsid w:val="0007128B"/>
    <w:rsid w:val="000713AB"/>
    <w:rsid w:val="0007305D"/>
    <w:rsid w:val="0007391F"/>
    <w:rsid w:val="00075548"/>
    <w:rsid w:val="00075CB9"/>
    <w:rsid w:val="0007706E"/>
    <w:rsid w:val="000770A6"/>
    <w:rsid w:val="00080E3E"/>
    <w:rsid w:val="0008271E"/>
    <w:rsid w:val="00084B9F"/>
    <w:rsid w:val="000873BC"/>
    <w:rsid w:val="000908C5"/>
    <w:rsid w:val="00090F55"/>
    <w:rsid w:val="00091F84"/>
    <w:rsid w:val="00092874"/>
    <w:rsid w:val="0009287B"/>
    <w:rsid w:val="000951CB"/>
    <w:rsid w:val="00095ADC"/>
    <w:rsid w:val="00095BB5"/>
    <w:rsid w:val="00096E02"/>
    <w:rsid w:val="00097AA6"/>
    <w:rsid w:val="000A0B85"/>
    <w:rsid w:val="000A7422"/>
    <w:rsid w:val="000B09ED"/>
    <w:rsid w:val="000B2364"/>
    <w:rsid w:val="000B47D8"/>
    <w:rsid w:val="000B5741"/>
    <w:rsid w:val="000B6395"/>
    <w:rsid w:val="000B6518"/>
    <w:rsid w:val="000B65B3"/>
    <w:rsid w:val="000C1C36"/>
    <w:rsid w:val="000C2EC3"/>
    <w:rsid w:val="000C49CE"/>
    <w:rsid w:val="000C66EA"/>
    <w:rsid w:val="000D5DF9"/>
    <w:rsid w:val="000D6497"/>
    <w:rsid w:val="000E0536"/>
    <w:rsid w:val="000E07FC"/>
    <w:rsid w:val="000E1A05"/>
    <w:rsid w:val="000E21CB"/>
    <w:rsid w:val="000E357C"/>
    <w:rsid w:val="000E3D13"/>
    <w:rsid w:val="000E463F"/>
    <w:rsid w:val="000E53F1"/>
    <w:rsid w:val="000E59B5"/>
    <w:rsid w:val="000E60CA"/>
    <w:rsid w:val="000F394E"/>
    <w:rsid w:val="000F4EFB"/>
    <w:rsid w:val="000F6174"/>
    <w:rsid w:val="000F6574"/>
    <w:rsid w:val="000F6968"/>
    <w:rsid w:val="000F7B2C"/>
    <w:rsid w:val="00101DA9"/>
    <w:rsid w:val="001040BD"/>
    <w:rsid w:val="00104765"/>
    <w:rsid w:val="00104FBC"/>
    <w:rsid w:val="00106A6D"/>
    <w:rsid w:val="0010706D"/>
    <w:rsid w:val="00110591"/>
    <w:rsid w:val="00111650"/>
    <w:rsid w:val="0011190E"/>
    <w:rsid w:val="0011237D"/>
    <w:rsid w:val="00117DA3"/>
    <w:rsid w:val="00122C4F"/>
    <w:rsid w:val="00124C08"/>
    <w:rsid w:val="00126144"/>
    <w:rsid w:val="00126823"/>
    <w:rsid w:val="00130568"/>
    <w:rsid w:val="00130CC7"/>
    <w:rsid w:val="00130FF2"/>
    <w:rsid w:val="00131B11"/>
    <w:rsid w:val="00140315"/>
    <w:rsid w:val="00142E34"/>
    <w:rsid w:val="001438E3"/>
    <w:rsid w:val="00144B2B"/>
    <w:rsid w:val="00145D32"/>
    <w:rsid w:val="00150106"/>
    <w:rsid w:val="00150A49"/>
    <w:rsid w:val="00152E38"/>
    <w:rsid w:val="00153966"/>
    <w:rsid w:val="00160AF8"/>
    <w:rsid w:val="00161C8E"/>
    <w:rsid w:val="00161E97"/>
    <w:rsid w:val="001655B5"/>
    <w:rsid w:val="001666B8"/>
    <w:rsid w:val="001710E0"/>
    <w:rsid w:val="001744D8"/>
    <w:rsid w:val="001762D7"/>
    <w:rsid w:val="00177CC6"/>
    <w:rsid w:val="00184E92"/>
    <w:rsid w:val="001863C2"/>
    <w:rsid w:val="00192D29"/>
    <w:rsid w:val="00194375"/>
    <w:rsid w:val="001A3D5C"/>
    <w:rsid w:val="001A585E"/>
    <w:rsid w:val="001A6F07"/>
    <w:rsid w:val="001B216C"/>
    <w:rsid w:val="001B59EA"/>
    <w:rsid w:val="001B67F5"/>
    <w:rsid w:val="001B74E1"/>
    <w:rsid w:val="001B7FEF"/>
    <w:rsid w:val="001C0B04"/>
    <w:rsid w:val="001C11FE"/>
    <w:rsid w:val="001C382F"/>
    <w:rsid w:val="001C3B7D"/>
    <w:rsid w:val="001C5CB4"/>
    <w:rsid w:val="001C638B"/>
    <w:rsid w:val="001C684F"/>
    <w:rsid w:val="001D2F2F"/>
    <w:rsid w:val="001D3051"/>
    <w:rsid w:val="001D3913"/>
    <w:rsid w:val="001D3950"/>
    <w:rsid w:val="001D4DF5"/>
    <w:rsid w:val="001E1547"/>
    <w:rsid w:val="001E1793"/>
    <w:rsid w:val="001E3E90"/>
    <w:rsid w:val="001E433B"/>
    <w:rsid w:val="001E5C81"/>
    <w:rsid w:val="001F2EC5"/>
    <w:rsid w:val="00200C2B"/>
    <w:rsid w:val="002013B3"/>
    <w:rsid w:val="002020BB"/>
    <w:rsid w:val="00202569"/>
    <w:rsid w:val="00204F17"/>
    <w:rsid w:val="00204F5D"/>
    <w:rsid w:val="00206658"/>
    <w:rsid w:val="00210269"/>
    <w:rsid w:val="00211261"/>
    <w:rsid w:val="00213135"/>
    <w:rsid w:val="002137E1"/>
    <w:rsid w:val="00214BCB"/>
    <w:rsid w:val="00215020"/>
    <w:rsid w:val="002158F4"/>
    <w:rsid w:val="002255BA"/>
    <w:rsid w:val="00230004"/>
    <w:rsid w:val="0023122A"/>
    <w:rsid w:val="00233B67"/>
    <w:rsid w:val="002348A1"/>
    <w:rsid w:val="002415CD"/>
    <w:rsid w:val="00243258"/>
    <w:rsid w:val="00245667"/>
    <w:rsid w:val="002465C7"/>
    <w:rsid w:val="002477E7"/>
    <w:rsid w:val="00251B55"/>
    <w:rsid w:val="0025207B"/>
    <w:rsid w:val="0025249F"/>
    <w:rsid w:val="00252C70"/>
    <w:rsid w:val="00254268"/>
    <w:rsid w:val="00254E1C"/>
    <w:rsid w:val="0025640F"/>
    <w:rsid w:val="0025789D"/>
    <w:rsid w:val="00260724"/>
    <w:rsid w:val="0026458E"/>
    <w:rsid w:val="002657D2"/>
    <w:rsid w:val="00266EFB"/>
    <w:rsid w:val="00270F1F"/>
    <w:rsid w:val="00272DFA"/>
    <w:rsid w:val="002808C0"/>
    <w:rsid w:val="00284EB8"/>
    <w:rsid w:val="002856F0"/>
    <w:rsid w:val="0028642A"/>
    <w:rsid w:val="002913A5"/>
    <w:rsid w:val="002925FE"/>
    <w:rsid w:val="00293887"/>
    <w:rsid w:val="00294415"/>
    <w:rsid w:val="002959A3"/>
    <w:rsid w:val="002960C6"/>
    <w:rsid w:val="002A3491"/>
    <w:rsid w:val="002A3A0E"/>
    <w:rsid w:val="002A4A84"/>
    <w:rsid w:val="002A7B9A"/>
    <w:rsid w:val="002A7E79"/>
    <w:rsid w:val="002B00E4"/>
    <w:rsid w:val="002B0D05"/>
    <w:rsid w:val="002B2E47"/>
    <w:rsid w:val="002B50F3"/>
    <w:rsid w:val="002B5E1E"/>
    <w:rsid w:val="002B6B93"/>
    <w:rsid w:val="002C0469"/>
    <w:rsid w:val="002C1F4E"/>
    <w:rsid w:val="002C2BF4"/>
    <w:rsid w:val="002C51DF"/>
    <w:rsid w:val="002C73AE"/>
    <w:rsid w:val="002D208F"/>
    <w:rsid w:val="002D3449"/>
    <w:rsid w:val="002D55AF"/>
    <w:rsid w:val="002D64E0"/>
    <w:rsid w:val="002E001E"/>
    <w:rsid w:val="002E26FC"/>
    <w:rsid w:val="002E2B23"/>
    <w:rsid w:val="002E4202"/>
    <w:rsid w:val="002E5652"/>
    <w:rsid w:val="002E5D17"/>
    <w:rsid w:val="002F0D98"/>
    <w:rsid w:val="002F1E59"/>
    <w:rsid w:val="002F622B"/>
    <w:rsid w:val="0030045D"/>
    <w:rsid w:val="00301576"/>
    <w:rsid w:val="00306588"/>
    <w:rsid w:val="00311D5E"/>
    <w:rsid w:val="003170B3"/>
    <w:rsid w:val="00321E8A"/>
    <w:rsid w:val="00323D82"/>
    <w:rsid w:val="003249AA"/>
    <w:rsid w:val="003276BB"/>
    <w:rsid w:val="00330559"/>
    <w:rsid w:val="00330C03"/>
    <w:rsid w:val="00333ECA"/>
    <w:rsid w:val="0033467D"/>
    <w:rsid w:val="00335EA8"/>
    <w:rsid w:val="003400F2"/>
    <w:rsid w:val="0034061E"/>
    <w:rsid w:val="003423BE"/>
    <w:rsid w:val="00343DA6"/>
    <w:rsid w:val="00344CA1"/>
    <w:rsid w:val="0034500C"/>
    <w:rsid w:val="003464BA"/>
    <w:rsid w:val="00350C41"/>
    <w:rsid w:val="00351F77"/>
    <w:rsid w:val="0035762F"/>
    <w:rsid w:val="00365CB2"/>
    <w:rsid w:val="00365CEE"/>
    <w:rsid w:val="003673A8"/>
    <w:rsid w:val="003679C5"/>
    <w:rsid w:val="00370395"/>
    <w:rsid w:val="00371476"/>
    <w:rsid w:val="0037450C"/>
    <w:rsid w:val="0038238A"/>
    <w:rsid w:val="003846FB"/>
    <w:rsid w:val="00386EAC"/>
    <w:rsid w:val="00387033"/>
    <w:rsid w:val="0039074A"/>
    <w:rsid w:val="0039775B"/>
    <w:rsid w:val="003A0969"/>
    <w:rsid w:val="003A1F36"/>
    <w:rsid w:val="003A7F7B"/>
    <w:rsid w:val="003B3959"/>
    <w:rsid w:val="003B7471"/>
    <w:rsid w:val="003C03A9"/>
    <w:rsid w:val="003C1EC1"/>
    <w:rsid w:val="003C49C0"/>
    <w:rsid w:val="003C5013"/>
    <w:rsid w:val="003C6290"/>
    <w:rsid w:val="003D518F"/>
    <w:rsid w:val="003E074A"/>
    <w:rsid w:val="003E0D6E"/>
    <w:rsid w:val="003E1278"/>
    <w:rsid w:val="003E42B1"/>
    <w:rsid w:val="003E4C76"/>
    <w:rsid w:val="003E4CBE"/>
    <w:rsid w:val="003E5B44"/>
    <w:rsid w:val="003E7040"/>
    <w:rsid w:val="003F1668"/>
    <w:rsid w:val="003F200B"/>
    <w:rsid w:val="00402512"/>
    <w:rsid w:val="00404CB5"/>
    <w:rsid w:val="00405455"/>
    <w:rsid w:val="00413BC6"/>
    <w:rsid w:val="0041686D"/>
    <w:rsid w:val="00417FCC"/>
    <w:rsid w:val="00420DBA"/>
    <w:rsid w:val="00423B1D"/>
    <w:rsid w:val="0042572A"/>
    <w:rsid w:val="004268E6"/>
    <w:rsid w:val="00431AF8"/>
    <w:rsid w:val="004327E5"/>
    <w:rsid w:val="00434E98"/>
    <w:rsid w:val="00435FCA"/>
    <w:rsid w:val="004456D3"/>
    <w:rsid w:val="00446487"/>
    <w:rsid w:val="00446548"/>
    <w:rsid w:val="004511B7"/>
    <w:rsid w:val="00451746"/>
    <w:rsid w:val="00452557"/>
    <w:rsid w:val="00457CD4"/>
    <w:rsid w:val="004610ED"/>
    <w:rsid w:val="004664E4"/>
    <w:rsid w:val="00466A62"/>
    <w:rsid w:val="00467BF9"/>
    <w:rsid w:val="00467C1D"/>
    <w:rsid w:val="00470D68"/>
    <w:rsid w:val="004741AA"/>
    <w:rsid w:val="00476672"/>
    <w:rsid w:val="004814FE"/>
    <w:rsid w:val="00481EB8"/>
    <w:rsid w:val="004824B3"/>
    <w:rsid w:val="00482D9C"/>
    <w:rsid w:val="00483E2F"/>
    <w:rsid w:val="00484AE2"/>
    <w:rsid w:val="00494C11"/>
    <w:rsid w:val="004A2781"/>
    <w:rsid w:val="004A5461"/>
    <w:rsid w:val="004A6390"/>
    <w:rsid w:val="004A6BF5"/>
    <w:rsid w:val="004B13B0"/>
    <w:rsid w:val="004B14F4"/>
    <w:rsid w:val="004B5986"/>
    <w:rsid w:val="004B7A2B"/>
    <w:rsid w:val="004C1322"/>
    <w:rsid w:val="004C1BA6"/>
    <w:rsid w:val="004C39EA"/>
    <w:rsid w:val="004C41D6"/>
    <w:rsid w:val="004C4AC1"/>
    <w:rsid w:val="004D0CD2"/>
    <w:rsid w:val="004D1416"/>
    <w:rsid w:val="004D1ABF"/>
    <w:rsid w:val="004D1E64"/>
    <w:rsid w:val="004D2590"/>
    <w:rsid w:val="004D3D36"/>
    <w:rsid w:val="004D45C3"/>
    <w:rsid w:val="004D49CC"/>
    <w:rsid w:val="004D4CC2"/>
    <w:rsid w:val="004E0D0E"/>
    <w:rsid w:val="004E75D0"/>
    <w:rsid w:val="004E7CD6"/>
    <w:rsid w:val="004F0E99"/>
    <w:rsid w:val="004F372F"/>
    <w:rsid w:val="004F3A03"/>
    <w:rsid w:val="004F45AC"/>
    <w:rsid w:val="004F4A06"/>
    <w:rsid w:val="004F72FE"/>
    <w:rsid w:val="005041C8"/>
    <w:rsid w:val="005053FC"/>
    <w:rsid w:val="00507DD1"/>
    <w:rsid w:val="00511194"/>
    <w:rsid w:val="00512B09"/>
    <w:rsid w:val="005138E7"/>
    <w:rsid w:val="00513C2F"/>
    <w:rsid w:val="00513CA9"/>
    <w:rsid w:val="00514613"/>
    <w:rsid w:val="00515CC1"/>
    <w:rsid w:val="00520B70"/>
    <w:rsid w:val="00523FFE"/>
    <w:rsid w:val="0052620F"/>
    <w:rsid w:val="00526659"/>
    <w:rsid w:val="00530A4F"/>
    <w:rsid w:val="00533762"/>
    <w:rsid w:val="00534451"/>
    <w:rsid w:val="00534C33"/>
    <w:rsid w:val="005378DB"/>
    <w:rsid w:val="005449F0"/>
    <w:rsid w:val="0054514F"/>
    <w:rsid w:val="00547CFF"/>
    <w:rsid w:val="005500AD"/>
    <w:rsid w:val="00553C53"/>
    <w:rsid w:val="00553C75"/>
    <w:rsid w:val="005541B8"/>
    <w:rsid w:val="00555623"/>
    <w:rsid w:val="005568E9"/>
    <w:rsid w:val="00556952"/>
    <w:rsid w:val="00557957"/>
    <w:rsid w:val="00563BF9"/>
    <w:rsid w:val="00564141"/>
    <w:rsid w:val="00564BAF"/>
    <w:rsid w:val="005674A2"/>
    <w:rsid w:val="00567603"/>
    <w:rsid w:val="00572FEF"/>
    <w:rsid w:val="00574B79"/>
    <w:rsid w:val="0057550B"/>
    <w:rsid w:val="00577C0C"/>
    <w:rsid w:val="0058198C"/>
    <w:rsid w:val="005819E4"/>
    <w:rsid w:val="0058563F"/>
    <w:rsid w:val="00586936"/>
    <w:rsid w:val="00591863"/>
    <w:rsid w:val="005969BC"/>
    <w:rsid w:val="005977A9"/>
    <w:rsid w:val="005A2026"/>
    <w:rsid w:val="005A5369"/>
    <w:rsid w:val="005B32A3"/>
    <w:rsid w:val="005B4B70"/>
    <w:rsid w:val="005B54A3"/>
    <w:rsid w:val="005C286C"/>
    <w:rsid w:val="005C384B"/>
    <w:rsid w:val="005C7C3A"/>
    <w:rsid w:val="005D24DE"/>
    <w:rsid w:val="005D324D"/>
    <w:rsid w:val="005D3A41"/>
    <w:rsid w:val="005D3E35"/>
    <w:rsid w:val="005D5CFF"/>
    <w:rsid w:val="005D6B81"/>
    <w:rsid w:val="005E14FB"/>
    <w:rsid w:val="005E1E6E"/>
    <w:rsid w:val="005E3FBB"/>
    <w:rsid w:val="005E40CD"/>
    <w:rsid w:val="005E4CDC"/>
    <w:rsid w:val="005E5F8A"/>
    <w:rsid w:val="005E7AAD"/>
    <w:rsid w:val="005E7B7D"/>
    <w:rsid w:val="005F103F"/>
    <w:rsid w:val="005F29D4"/>
    <w:rsid w:val="005F2EC3"/>
    <w:rsid w:val="005F3B0E"/>
    <w:rsid w:val="005F45AF"/>
    <w:rsid w:val="005F48D1"/>
    <w:rsid w:val="005F53B5"/>
    <w:rsid w:val="005F5D20"/>
    <w:rsid w:val="005F6013"/>
    <w:rsid w:val="005F65E5"/>
    <w:rsid w:val="006004D1"/>
    <w:rsid w:val="00600693"/>
    <w:rsid w:val="0060094A"/>
    <w:rsid w:val="00603D71"/>
    <w:rsid w:val="00603F5D"/>
    <w:rsid w:val="00606B4E"/>
    <w:rsid w:val="006079C8"/>
    <w:rsid w:val="00607FAA"/>
    <w:rsid w:val="00610E63"/>
    <w:rsid w:val="00611263"/>
    <w:rsid w:val="00611D30"/>
    <w:rsid w:val="006139CD"/>
    <w:rsid w:val="006155CC"/>
    <w:rsid w:val="00616233"/>
    <w:rsid w:val="006163BF"/>
    <w:rsid w:val="00617285"/>
    <w:rsid w:val="00621833"/>
    <w:rsid w:val="00622949"/>
    <w:rsid w:val="00624A89"/>
    <w:rsid w:val="00626CE3"/>
    <w:rsid w:val="00627678"/>
    <w:rsid w:val="00631C3B"/>
    <w:rsid w:val="00635C01"/>
    <w:rsid w:val="0063775D"/>
    <w:rsid w:val="00637D36"/>
    <w:rsid w:val="006410B8"/>
    <w:rsid w:val="006431CA"/>
    <w:rsid w:val="00644589"/>
    <w:rsid w:val="0064506D"/>
    <w:rsid w:val="006473DC"/>
    <w:rsid w:val="00650315"/>
    <w:rsid w:val="00650667"/>
    <w:rsid w:val="00652CA0"/>
    <w:rsid w:val="00654F9E"/>
    <w:rsid w:val="00655D33"/>
    <w:rsid w:val="006605F2"/>
    <w:rsid w:val="00660BE5"/>
    <w:rsid w:val="006628A7"/>
    <w:rsid w:val="00662BBE"/>
    <w:rsid w:val="006657ED"/>
    <w:rsid w:val="00666168"/>
    <w:rsid w:val="006706D7"/>
    <w:rsid w:val="00671016"/>
    <w:rsid w:val="006727B8"/>
    <w:rsid w:val="0067371B"/>
    <w:rsid w:val="00675F58"/>
    <w:rsid w:val="00681758"/>
    <w:rsid w:val="006828C6"/>
    <w:rsid w:val="006852A1"/>
    <w:rsid w:val="00685CE8"/>
    <w:rsid w:val="00685EE7"/>
    <w:rsid w:val="00686B64"/>
    <w:rsid w:val="0069156E"/>
    <w:rsid w:val="006934AA"/>
    <w:rsid w:val="006935B4"/>
    <w:rsid w:val="00696018"/>
    <w:rsid w:val="006A02A8"/>
    <w:rsid w:val="006A2E54"/>
    <w:rsid w:val="006A5451"/>
    <w:rsid w:val="006B364D"/>
    <w:rsid w:val="006B774B"/>
    <w:rsid w:val="006B799F"/>
    <w:rsid w:val="006B892A"/>
    <w:rsid w:val="006C1F00"/>
    <w:rsid w:val="006C215E"/>
    <w:rsid w:val="006D3737"/>
    <w:rsid w:val="006D38C9"/>
    <w:rsid w:val="006D38CC"/>
    <w:rsid w:val="006D465A"/>
    <w:rsid w:val="006D57B4"/>
    <w:rsid w:val="006D6CFF"/>
    <w:rsid w:val="006D6FF0"/>
    <w:rsid w:val="006E1476"/>
    <w:rsid w:val="006E1C4D"/>
    <w:rsid w:val="006E2F20"/>
    <w:rsid w:val="006E363A"/>
    <w:rsid w:val="006E4C97"/>
    <w:rsid w:val="006F0039"/>
    <w:rsid w:val="006F5E84"/>
    <w:rsid w:val="006F639A"/>
    <w:rsid w:val="006F778C"/>
    <w:rsid w:val="006F7A98"/>
    <w:rsid w:val="007004C4"/>
    <w:rsid w:val="00701C97"/>
    <w:rsid w:val="0070266F"/>
    <w:rsid w:val="00705399"/>
    <w:rsid w:val="0070558F"/>
    <w:rsid w:val="007111DE"/>
    <w:rsid w:val="007156A0"/>
    <w:rsid w:val="00715F2A"/>
    <w:rsid w:val="00717F92"/>
    <w:rsid w:val="0071E21E"/>
    <w:rsid w:val="00720329"/>
    <w:rsid w:val="007205E9"/>
    <w:rsid w:val="007213AC"/>
    <w:rsid w:val="00722D7B"/>
    <w:rsid w:val="0072422E"/>
    <w:rsid w:val="0072543B"/>
    <w:rsid w:val="007267A1"/>
    <w:rsid w:val="00727FE0"/>
    <w:rsid w:val="007325F2"/>
    <w:rsid w:val="007350C2"/>
    <w:rsid w:val="00735CF8"/>
    <w:rsid w:val="00737CDB"/>
    <w:rsid w:val="00741E9B"/>
    <w:rsid w:val="00743D7B"/>
    <w:rsid w:val="007447D6"/>
    <w:rsid w:val="00746452"/>
    <w:rsid w:val="00752171"/>
    <w:rsid w:val="00752898"/>
    <w:rsid w:val="007543C7"/>
    <w:rsid w:val="00754554"/>
    <w:rsid w:val="00754EC7"/>
    <w:rsid w:val="00755B58"/>
    <w:rsid w:val="00755CA5"/>
    <w:rsid w:val="00756F2F"/>
    <w:rsid w:val="00757EAA"/>
    <w:rsid w:val="0076051A"/>
    <w:rsid w:val="007609EB"/>
    <w:rsid w:val="00760C36"/>
    <w:rsid w:val="0076230B"/>
    <w:rsid w:val="00762632"/>
    <w:rsid w:val="00762FA5"/>
    <w:rsid w:val="00764A70"/>
    <w:rsid w:val="00764B70"/>
    <w:rsid w:val="007706B7"/>
    <w:rsid w:val="00772F19"/>
    <w:rsid w:val="007730F3"/>
    <w:rsid w:val="0077362A"/>
    <w:rsid w:val="00773BA2"/>
    <w:rsid w:val="00774733"/>
    <w:rsid w:val="00774D57"/>
    <w:rsid w:val="0077582E"/>
    <w:rsid w:val="007763D9"/>
    <w:rsid w:val="0077648A"/>
    <w:rsid w:val="00777534"/>
    <w:rsid w:val="00782132"/>
    <w:rsid w:val="00787E04"/>
    <w:rsid w:val="00792538"/>
    <w:rsid w:val="00792C8E"/>
    <w:rsid w:val="00793231"/>
    <w:rsid w:val="00795008"/>
    <w:rsid w:val="00797958"/>
    <w:rsid w:val="00797C89"/>
    <w:rsid w:val="007A14ED"/>
    <w:rsid w:val="007A3411"/>
    <w:rsid w:val="007A5141"/>
    <w:rsid w:val="007A5644"/>
    <w:rsid w:val="007A5CBC"/>
    <w:rsid w:val="007A5CDE"/>
    <w:rsid w:val="007B25B1"/>
    <w:rsid w:val="007B546A"/>
    <w:rsid w:val="007C76CF"/>
    <w:rsid w:val="007D02FA"/>
    <w:rsid w:val="007D2418"/>
    <w:rsid w:val="007D3A99"/>
    <w:rsid w:val="007D5A00"/>
    <w:rsid w:val="007D62CC"/>
    <w:rsid w:val="007D64CF"/>
    <w:rsid w:val="007D7A41"/>
    <w:rsid w:val="007E190F"/>
    <w:rsid w:val="007E1915"/>
    <w:rsid w:val="007E1B3E"/>
    <w:rsid w:val="007E1FB5"/>
    <w:rsid w:val="007E2C9D"/>
    <w:rsid w:val="007E3442"/>
    <w:rsid w:val="007E4922"/>
    <w:rsid w:val="007E499E"/>
    <w:rsid w:val="007E4D56"/>
    <w:rsid w:val="007E5E81"/>
    <w:rsid w:val="007E60E3"/>
    <w:rsid w:val="007E7971"/>
    <w:rsid w:val="007E7EE8"/>
    <w:rsid w:val="007F3B23"/>
    <w:rsid w:val="008000EB"/>
    <w:rsid w:val="00802450"/>
    <w:rsid w:val="0080465C"/>
    <w:rsid w:val="00805D58"/>
    <w:rsid w:val="00805EBB"/>
    <w:rsid w:val="008072FA"/>
    <w:rsid w:val="008135B5"/>
    <w:rsid w:val="008139BB"/>
    <w:rsid w:val="00813F16"/>
    <w:rsid w:val="00815AC7"/>
    <w:rsid w:val="0082175E"/>
    <w:rsid w:val="008231CB"/>
    <w:rsid w:val="00824973"/>
    <w:rsid w:val="00824EEE"/>
    <w:rsid w:val="00825A96"/>
    <w:rsid w:val="00826083"/>
    <w:rsid w:val="008260FC"/>
    <w:rsid w:val="00826576"/>
    <w:rsid w:val="0083083B"/>
    <w:rsid w:val="00831795"/>
    <w:rsid w:val="0084318E"/>
    <w:rsid w:val="00845666"/>
    <w:rsid w:val="00845F8D"/>
    <w:rsid w:val="00846126"/>
    <w:rsid w:val="00846473"/>
    <w:rsid w:val="00847B75"/>
    <w:rsid w:val="008514F6"/>
    <w:rsid w:val="00851C91"/>
    <w:rsid w:val="00864A52"/>
    <w:rsid w:val="00866D71"/>
    <w:rsid w:val="00867E68"/>
    <w:rsid w:val="00871237"/>
    <w:rsid w:val="00873689"/>
    <w:rsid w:val="00873864"/>
    <w:rsid w:val="00874066"/>
    <w:rsid w:val="00877E56"/>
    <w:rsid w:val="0088258B"/>
    <w:rsid w:val="00884E5D"/>
    <w:rsid w:val="0088540B"/>
    <w:rsid w:val="008866A1"/>
    <w:rsid w:val="00890793"/>
    <w:rsid w:val="008907BD"/>
    <w:rsid w:val="008909EF"/>
    <w:rsid w:val="00891F66"/>
    <w:rsid w:val="008952E8"/>
    <w:rsid w:val="0089599F"/>
    <w:rsid w:val="008A0E6F"/>
    <w:rsid w:val="008A1368"/>
    <w:rsid w:val="008A19B7"/>
    <w:rsid w:val="008A4AD6"/>
    <w:rsid w:val="008A6317"/>
    <w:rsid w:val="008A6680"/>
    <w:rsid w:val="008A7436"/>
    <w:rsid w:val="008A7F2F"/>
    <w:rsid w:val="008B0AA7"/>
    <w:rsid w:val="008B0B40"/>
    <w:rsid w:val="008B1837"/>
    <w:rsid w:val="008B3101"/>
    <w:rsid w:val="008B3C5B"/>
    <w:rsid w:val="008B3E75"/>
    <w:rsid w:val="008C0EDA"/>
    <w:rsid w:val="008C1AED"/>
    <w:rsid w:val="008C340C"/>
    <w:rsid w:val="008C4005"/>
    <w:rsid w:val="008C4336"/>
    <w:rsid w:val="008D3ACE"/>
    <w:rsid w:val="008D44FD"/>
    <w:rsid w:val="008E18CA"/>
    <w:rsid w:val="008E61F5"/>
    <w:rsid w:val="008F18E3"/>
    <w:rsid w:val="008F2DFB"/>
    <w:rsid w:val="008F3C4B"/>
    <w:rsid w:val="008F3CB1"/>
    <w:rsid w:val="008F5A0A"/>
    <w:rsid w:val="008F6F48"/>
    <w:rsid w:val="008F74D7"/>
    <w:rsid w:val="00900A0B"/>
    <w:rsid w:val="0090381A"/>
    <w:rsid w:val="0090384C"/>
    <w:rsid w:val="0090528B"/>
    <w:rsid w:val="00906A8E"/>
    <w:rsid w:val="00910D9F"/>
    <w:rsid w:val="00911DA5"/>
    <w:rsid w:val="00913EBF"/>
    <w:rsid w:val="009216A8"/>
    <w:rsid w:val="009219B7"/>
    <w:rsid w:val="00922B87"/>
    <w:rsid w:val="00923134"/>
    <w:rsid w:val="00924D53"/>
    <w:rsid w:val="00926C2C"/>
    <w:rsid w:val="00926C79"/>
    <w:rsid w:val="0092751C"/>
    <w:rsid w:val="009301B2"/>
    <w:rsid w:val="00933D3C"/>
    <w:rsid w:val="00935A31"/>
    <w:rsid w:val="00935DB7"/>
    <w:rsid w:val="00936214"/>
    <w:rsid w:val="00936552"/>
    <w:rsid w:val="00941FFC"/>
    <w:rsid w:val="009421E2"/>
    <w:rsid w:val="00946789"/>
    <w:rsid w:val="00947983"/>
    <w:rsid w:val="00950CAD"/>
    <w:rsid w:val="009511BF"/>
    <w:rsid w:val="00951582"/>
    <w:rsid w:val="0095248B"/>
    <w:rsid w:val="00952793"/>
    <w:rsid w:val="00952A87"/>
    <w:rsid w:val="00953816"/>
    <w:rsid w:val="00953FAF"/>
    <w:rsid w:val="00956F63"/>
    <w:rsid w:val="00971510"/>
    <w:rsid w:val="009720C8"/>
    <w:rsid w:val="00973016"/>
    <w:rsid w:val="00973513"/>
    <w:rsid w:val="00974B26"/>
    <w:rsid w:val="009758B8"/>
    <w:rsid w:val="00977359"/>
    <w:rsid w:val="009863EC"/>
    <w:rsid w:val="00990750"/>
    <w:rsid w:val="00990BFF"/>
    <w:rsid w:val="009917BD"/>
    <w:rsid w:val="0099467F"/>
    <w:rsid w:val="009A0549"/>
    <w:rsid w:val="009A3378"/>
    <w:rsid w:val="009A4727"/>
    <w:rsid w:val="009B18BC"/>
    <w:rsid w:val="009B1ECF"/>
    <w:rsid w:val="009B3C00"/>
    <w:rsid w:val="009B4579"/>
    <w:rsid w:val="009B4E68"/>
    <w:rsid w:val="009B7B64"/>
    <w:rsid w:val="009BFB5D"/>
    <w:rsid w:val="009C005D"/>
    <w:rsid w:val="009C3265"/>
    <w:rsid w:val="009D23CD"/>
    <w:rsid w:val="009D4289"/>
    <w:rsid w:val="009D52D3"/>
    <w:rsid w:val="009D5840"/>
    <w:rsid w:val="009E25B7"/>
    <w:rsid w:val="009E323B"/>
    <w:rsid w:val="009E394F"/>
    <w:rsid w:val="009E58D4"/>
    <w:rsid w:val="009F1292"/>
    <w:rsid w:val="009F2D48"/>
    <w:rsid w:val="009F507D"/>
    <w:rsid w:val="009F7AAA"/>
    <w:rsid w:val="00A00604"/>
    <w:rsid w:val="00A041EB"/>
    <w:rsid w:val="00A1059F"/>
    <w:rsid w:val="00A14E06"/>
    <w:rsid w:val="00A15CA1"/>
    <w:rsid w:val="00A1711C"/>
    <w:rsid w:val="00A20292"/>
    <w:rsid w:val="00A21880"/>
    <w:rsid w:val="00A2227C"/>
    <w:rsid w:val="00A24940"/>
    <w:rsid w:val="00A27B9F"/>
    <w:rsid w:val="00A3094D"/>
    <w:rsid w:val="00A30DAF"/>
    <w:rsid w:val="00A32197"/>
    <w:rsid w:val="00A326FC"/>
    <w:rsid w:val="00A33784"/>
    <w:rsid w:val="00A3487B"/>
    <w:rsid w:val="00A4212D"/>
    <w:rsid w:val="00A42133"/>
    <w:rsid w:val="00A4275E"/>
    <w:rsid w:val="00A43096"/>
    <w:rsid w:val="00A4382D"/>
    <w:rsid w:val="00A44017"/>
    <w:rsid w:val="00A457FF"/>
    <w:rsid w:val="00A46A15"/>
    <w:rsid w:val="00A47E44"/>
    <w:rsid w:val="00A52BAC"/>
    <w:rsid w:val="00A55E47"/>
    <w:rsid w:val="00A566A9"/>
    <w:rsid w:val="00A57EBF"/>
    <w:rsid w:val="00A612B8"/>
    <w:rsid w:val="00A633FC"/>
    <w:rsid w:val="00A63604"/>
    <w:rsid w:val="00A637F0"/>
    <w:rsid w:val="00A73284"/>
    <w:rsid w:val="00A7404E"/>
    <w:rsid w:val="00A745CB"/>
    <w:rsid w:val="00A75828"/>
    <w:rsid w:val="00A815A0"/>
    <w:rsid w:val="00A93E37"/>
    <w:rsid w:val="00A94C2A"/>
    <w:rsid w:val="00A97813"/>
    <w:rsid w:val="00AA24BE"/>
    <w:rsid w:val="00AA2679"/>
    <w:rsid w:val="00AA2CAC"/>
    <w:rsid w:val="00AA453F"/>
    <w:rsid w:val="00AA4920"/>
    <w:rsid w:val="00AA6D25"/>
    <w:rsid w:val="00AA7296"/>
    <w:rsid w:val="00AB14FE"/>
    <w:rsid w:val="00AB2A1C"/>
    <w:rsid w:val="00AB5D26"/>
    <w:rsid w:val="00AB7C9E"/>
    <w:rsid w:val="00AC035D"/>
    <w:rsid w:val="00AC1716"/>
    <w:rsid w:val="00AC5B74"/>
    <w:rsid w:val="00AC7225"/>
    <w:rsid w:val="00AC7CAC"/>
    <w:rsid w:val="00AC7CCA"/>
    <w:rsid w:val="00AD4375"/>
    <w:rsid w:val="00AD5CDE"/>
    <w:rsid w:val="00AD632B"/>
    <w:rsid w:val="00AD75A6"/>
    <w:rsid w:val="00AE0103"/>
    <w:rsid w:val="00AE10C1"/>
    <w:rsid w:val="00AE2D7D"/>
    <w:rsid w:val="00AE2EB7"/>
    <w:rsid w:val="00AE39C5"/>
    <w:rsid w:val="00AF108A"/>
    <w:rsid w:val="00AF1CFC"/>
    <w:rsid w:val="00AF67D8"/>
    <w:rsid w:val="00AF7808"/>
    <w:rsid w:val="00B004FA"/>
    <w:rsid w:val="00B00FE6"/>
    <w:rsid w:val="00B0145A"/>
    <w:rsid w:val="00B03A41"/>
    <w:rsid w:val="00B05572"/>
    <w:rsid w:val="00B065CE"/>
    <w:rsid w:val="00B10244"/>
    <w:rsid w:val="00B1739B"/>
    <w:rsid w:val="00B2144A"/>
    <w:rsid w:val="00B23AD5"/>
    <w:rsid w:val="00B24468"/>
    <w:rsid w:val="00B27AD3"/>
    <w:rsid w:val="00B30BAD"/>
    <w:rsid w:val="00B319FB"/>
    <w:rsid w:val="00B35713"/>
    <w:rsid w:val="00B41F0A"/>
    <w:rsid w:val="00B43A48"/>
    <w:rsid w:val="00B45043"/>
    <w:rsid w:val="00B4750B"/>
    <w:rsid w:val="00B506F8"/>
    <w:rsid w:val="00B5599D"/>
    <w:rsid w:val="00B632BB"/>
    <w:rsid w:val="00B65476"/>
    <w:rsid w:val="00B70C0C"/>
    <w:rsid w:val="00B70E00"/>
    <w:rsid w:val="00B70F5F"/>
    <w:rsid w:val="00B7178D"/>
    <w:rsid w:val="00B75024"/>
    <w:rsid w:val="00B76424"/>
    <w:rsid w:val="00B76938"/>
    <w:rsid w:val="00B806F5"/>
    <w:rsid w:val="00B81656"/>
    <w:rsid w:val="00B81746"/>
    <w:rsid w:val="00B81931"/>
    <w:rsid w:val="00B824CD"/>
    <w:rsid w:val="00B82F73"/>
    <w:rsid w:val="00B84140"/>
    <w:rsid w:val="00B92FF4"/>
    <w:rsid w:val="00B931CF"/>
    <w:rsid w:val="00B94D90"/>
    <w:rsid w:val="00B9720A"/>
    <w:rsid w:val="00BA1936"/>
    <w:rsid w:val="00BA1B85"/>
    <w:rsid w:val="00BA1E40"/>
    <w:rsid w:val="00BA2400"/>
    <w:rsid w:val="00BA2CC1"/>
    <w:rsid w:val="00BA5501"/>
    <w:rsid w:val="00BA5F5E"/>
    <w:rsid w:val="00BA6473"/>
    <w:rsid w:val="00BA6499"/>
    <w:rsid w:val="00BA6D23"/>
    <w:rsid w:val="00BA75F2"/>
    <w:rsid w:val="00BB3BEC"/>
    <w:rsid w:val="00BB5E34"/>
    <w:rsid w:val="00BB7B14"/>
    <w:rsid w:val="00BC172F"/>
    <w:rsid w:val="00BC19A5"/>
    <w:rsid w:val="00BC1D15"/>
    <w:rsid w:val="00BC647E"/>
    <w:rsid w:val="00BC712F"/>
    <w:rsid w:val="00BC7D51"/>
    <w:rsid w:val="00BD233B"/>
    <w:rsid w:val="00BD39B8"/>
    <w:rsid w:val="00BD5CA0"/>
    <w:rsid w:val="00BD7D77"/>
    <w:rsid w:val="00BE0AD9"/>
    <w:rsid w:val="00BE1858"/>
    <w:rsid w:val="00BE53E4"/>
    <w:rsid w:val="00BE5A3F"/>
    <w:rsid w:val="00BE5EB2"/>
    <w:rsid w:val="00BE726C"/>
    <w:rsid w:val="00BF0C92"/>
    <w:rsid w:val="00BF2741"/>
    <w:rsid w:val="00BF4695"/>
    <w:rsid w:val="00BF580D"/>
    <w:rsid w:val="00BF67DB"/>
    <w:rsid w:val="00BF68DB"/>
    <w:rsid w:val="00BF6E8C"/>
    <w:rsid w:val="00C0025B"/>
    <w:rsid w:val="00C06134"/>
    <w:rsid w:val="00C064BA"/>
    <w:rsid w:val="00C0768E"/>
    <w:rsid w:val="00C10339"/>
    <w:rsid w:val="00C11069"/>
    <w:rsid w:val="00C156DE"/>
    <w:rsid w:val="00C1676C"/>
    <w:rsid w:val="00C16F01"/>
    <w:rsid w:val="00C21512"/>
    <w:rsid w:val="00C24C20"/>
    <w:rsid w:val="00C24F8D"/>
    <w:rsid w:val="00C25C5E"/>
    <w:rsid w:val="00C2646E"/>
    <w:rsid w:val="00C272E4"/>
    <w:rsid w:val="00C30458"/>
    <w:rsid w:val="00C363F2"/>
    <w:rsid w:val="00C41624"/>
    <w:rsid w:val="00C41DEA"/>
    <w:rsid w:val="00C431FF"/>
    <w:rsid w:val="00C46B0F"/>
    <w:rsid w:val="00C46CEF"/>
    <w:rsid w:val="00C51817"/>
    <w:rsid w:val="00C51BDF"/>
    <w:rsid w:val="00C55339"/>
    <w:rsid w:val="00C56327"/>
    <w:rsid w:val="00C56993"/>
    <w:rsid w:val="00C57A78"/>
    <w:rsid w:val="00C615A2"/>
    <w:rsid w:val="00C61812"/>
    <w:rsid w:val="00C61D17"/>
    <w:rsid w:val="00C6332A"/>
    <w:rsid w:val="00C66B37"/>
    <w:rsid w:val="00C66EC2"/>
    <w:rsid w:val="00C6731F"/>
    <w:rsid w:val="00C673AA"/>
    <w:rsid w:val="00C7080C"/>
    <w:rsid w:val="00C74E14"/>
    <w:rsid w:val="00C76608"/>
    <w:rsid w:val="00C8154F"/>
    <w:rsid w:val="00C8186D"/>
    <w:rsid w:val="00C81FBE"/>
    <w:rsid w:val="00C82216"/>
    <w:rsid w:val="00C82D75"/>
    <w:rsid w:val="00C83153"/>
    <w:rsid w:val="00C831D1"/>
    <w:rsid w:val="00C86E5D"/>
    <w:rsid w:val="00C86F30"/>
    <w:rsid w:val="00C871C3"/>
    <w:rsid w:val="00C91607"/>
    <w:rsid w:val="00C9242E"/>
    <w:rsid w:val="00C93B2F"/>
    <w:rsid w:val="00C9608E"/>
    <w:rsid w:val="00C96C20"/>
    <w:rsid w:val="00C97E0C"/>
    <w:rsid w:val="00CA0724"/>
    <w:rsid w:val="00CA1AD5"/>
    <w:rsid w:val="00CA1E61"/>
    <w:rsid w:val="00CA5155"/>
    <w:rsid w:val="00CA5D8E"/>
    <w:rsid w:val="00CA7FD9"/>
    <w:rsid w:val="00CB1C02"/>
    <w:rsid w:val="00CB1D98"/>
    <w:rsid w:val="00CB209E"/>
    <w:rsid w:val="00CB304C"/>
    <w:rsid w:val="00CB36AE"/>
    <w:rsid w:val="00CB7332"/>
    <w:rsid w:val="00CC0472"/>
    <w:rsid w:val="00CC21E0"/>
    <w:rsid w:val="00CC35A2"/>
    <w:rsid w:val="00CC4339"/>
    <w:rsid w:val="00CC44D9"/>
    <w:rsid w:val="00CC47B9"/>
    <w:rsid w:val="00CC4D29"/>
    <w:rsid w:val="00CC534C"/>
    <w:rsid w:val="00CC53B8"/>
    <w:rsid w:val="00CD0350"/>
    <w:rsid w:val="00CD0A7E"/>
    <w:rsid w:val="00CD2387"/>
    <w:rsid w:val="00CD3263"/>
    <w:rsid w:val="00CD38B2"/>
    <w:rsid w:val="00CD4A57"/>
    <w:rsid w:val="00CD5382"/>
    <w:rsid w:val="00CD7A00"/>
    <w:rsid w:val="00CE5A8D"/>
    <w:rsid w:val="00CE5FE4"/>
    <w:rsid w:val="00CF10B5"/>
    <w:rsid w:val="00CF13A7"/>
    <w:rsid w:val="00CF181B"/>
    <w:rsid w:val="00CF44D5"/>
    <w:rsid w:val="00CF7E3B"/>
    <w:rsid w:val="00CF7E8B"/>
    <w:rsid w:val="00D0100E"/>
    <w:rsid w:val="00D03D07"/>
    <w:rsid w:val="00D03FD7"/>
    <w:rsid w:val="00D06044"/>
    <w:rsid w:val="00D12AF1"/>
    <w:rsid w:val="00D22013"/>
    <w:rsid w:val="00D23C61"/>
    <w:rsid w:val="00D3089C"/>
    <w:rsid w:val="00D3166B"/>
    <w:rsid w:val="00D355CB"/>
    <w:rsid w:val="00D36738"/>
    <w:rsid w:val="00D3783E"/>
    <w:rsid w:val="00D41F3F"/>
    <w:rsid w:val="00D44789"/>
    <w:rsid w:val="00D45603"/>
    <w:rsid w:val="00D50EA8"/>
    <w:rsid w:val="00D52513"/>
    <w:rsid w:val="00D52E40"/>
    <w:rsid w:val="00D5536C"/>
    <w:rsid w:val="00D6021D"/>
    <w:rsid w:val="00D612E8"/>
    <w:rsid w:val="00D61795"/>
    <w:rsid w:val="00D63B57"/>
    <w:rsid w:val="00D64670"/>
    <w:rsid w:val="00D668C0"/>
    <w:rsid w:val="00D67275"/>
    <w:rsid w:val="00D7073D"/>
    <w:rsid w:val="00D72CB9"/>
    <w:rsid w:val="00D73A3D"/>
    <w:rsid w:val="00D74F09"/>
    <w:rsid w:val="00D750AD"/>
    <w:rsid w:val="00D76382"/>
    <w:rsid w:val="00D764CB"/>
    <w:rsid w:val="00D7674A"/>
    <w:rsid w:val="00D814D4"/>
    <w:rsid w:val="00D81DA6"/>
    <w:rsid w:val="00D8368F"/>
    <w:rsid w:val="00D84F06"/>
    <w:rsid w:val="00D908EF"/>
    <w:rsid w:val="00D93842"/>
    <w:rsid w:val="00D96702"/>
    <w:rsid w:val="00DA164D"/>
    <w:rsid w:val="00DA1D76"/>
    <w:rsid w:val="00DA4541"/>
    <w:rsid w:val="00DA4DEC"/>
    <w:rsid w:val="00DA6A08"/>
    <w:rsid w:val="00DA6E7F"/>
    <w:rsid w:val="00DA7308"/>
    <w:rsid w:val="00DB0354"/>
    <w:rsid w:val="00DB239B"/>
    <w:rsid w:val="00DB4500"/>
    <w:rsid w:val="00DB5E80"/>
    <w:rsid w:val="00DB66F8"/>
    <w:rsid w:val="00DB6B6E"/>
    <w:rsid w:val="00DB70BC"/>
    <w:rsid w:val="00DC2649"/>
    <w:rsid w:val="00DC277D"/>
    <w:rsid w:val="00DC2DD6"/>
    <w:rsid w:val="00DC2EFE"/>
    <w:rsid w:val="00DC341D"/>
    <w:rsid w:val="00DC5986"/>
    <w:rsid w:val="00DC6BBD"/>
    <w:rsid w:val="00DCCEFF"/>
    <w:rsid w:val="00DD13D3"/>
    <w:rsid w:val="00DD17C9"/>
    <w:rsid w:val="00DD19AF"/>
    <w:rsid w:val="00DD252B"/>
    <w:rsid w:val="00DD3F80"/>
    <w:rsid w:val="00DD494A"/>
    <w:rsid w:val="00DD4BE7"/>
    <w:rsid w:val="00DD6F30"/>
    <w:rsid w:val="00DD70BB"/>
    <w:rsid w:val="00DE07EC"/>
    <w:rsid w:val="00DE145F"/>
    <w:rsid w:val="00DE32C5"/>
    <w:rsid w:val="00DE3C47"/>
    <w:rsid w:val="00DE632E"/>
    <w:rsid w:val="00DF1EFD"/>
    <w:rsid w:val="00DF3256"/>
    <w:rsid w:val="00DF65BD"/>
    <w:rsid w:val="00DF7B2A"/>
    <w:rsid w:val="00E00605"/>
    <w:rsid w:val="00E1026C"/>
    <w:rsid w:val="00E10401"/>
    <w:rsid w:val="00E10ADF"/>
    <w:rsid w:val="00E112A8"/>
    <w:rsid w:val="00E1565C"/>
    <w:rsid w:val="00E17748"/>
    <w:rsid w:val="00E17D84"/>
    <w:rsid w:val="00E23D37"/>
    <w:rsid w:val="00E25D1F"/>
    <w:rsid w:val="00E26F0A"/>
    <w:rsid w:val="00E31320"/>
    <w:rsid w:val="00E31793"/>
    <w:rsid w:val="00E3573C"/>
    <w:rsid w:val="00E46EF1"/>
    <w:rsid w:val="00E47493"/>
    <w:rsid w:val="00E47BFD"/>
    <w:rsid w:val="00E5064E"/>
    <w:rsid w:val="00E51CF2"/>
    <w:rsid w:val="00E55B8F"/>
    <w:rsid w:val="00E5678E"/>
    <w:rsid w:val="00E6369A"/>
    <w:rsid w:val="00E63EA4"/>
    <w:rsid w:val="00E64171"/>
    <w:rsid w:val="00E64CFF"/>
    <w:rsid w:val="00E64D75"/>
    <w:rsid w:val="00E65291"/>
    <w:rsid w:val="00E657D1"/>
    <w:rsid w:val="00E6767E"/>
    <w:rsid w:val="00E705BD"/>
    <w:rsid w:val="00E706A6"/>
    <w:rsid w:val="00E71066"/>
    <w:rsid w:val="00E75CCB"/>
    <w:rsid w:val="00E75EF2"/>
    <w:rsid w:val="00E80FD4"/>
    <w:rsid w:val="00E8175F"/>
    <w:rsid w:val="00E81CF8"/>
    <w:rsid w:val="00E82595"/>
    <w:rsid w:val="00E83520"/>
    <w:rsid w:val="00E84379"/>
    <w:rsid w:val="00E852ED"/>
    <w:rsid w:val="00E85B02"/>
    <w:rsid w:val="00E91438"/>
    <w:rsid w:val="00E9333D"/>
    <w:rsid w:val="00E9425C"/>
    <w:rsid w:val="00EA014C"/>
    <w:rsid w:val="00EA601C"/>
    <w:rsid w:val="00EB19B3"/>
    <w:rsid w:val="00EB347E"/>
    <w:rsid w:val="00EB54F0"/>
    <w:rsid w:val="00EB58BA"/>
    <w:rsid w:val="00EC13BA"/>
    <w:rsid w:val="00EC1E98"/>
    <w:rsid w:val="00EC270E"/>
    <w:rsid w:val="00EC2D37"/>
    <w:rsid w:val="00EC328D"/>
    <w:rsid w:val="00EC4877"/>
    <w:rsid w:val="00EC56A7"/>
    <w:rsid w:val="00EC5E61"/>
    <w:rsid w:val="00EC6770"/>
    <w:rsid w:val="00EC6F5E"/>
    <w:rsid w:val="00EC72D3"/>
    <w:rsid w:val="00ED1682"/>
    <w:rsid w:val="00ED5CBA"/>
    <w:rsid w:val="00ED6871"/>
    <w:rsid w:val="00ED7320"/>
    <w:rsid w:val="00EE047D"/>
    <w:rsid w:val="00EE0807"/>
    <w:rsid w:val="00EE28E5"/>
    <w:rsid w:val="00EE65A3"/>
    <w:rsid w:val="00EE7FA5"/>
    <w:rsid w:val="00EF10F2"/>
    <w:rsid w:val="00EF121B"/>
    <w:rsid w:val="00EF240C"/>
    <w:rsid w:val="00EF2BB2"/>
    <w:rsid w:val="00EF2FA8"/>
    <w:rsid w:val="00EF399D"/>
    <w:rsid w:val="00EF3A46"/>
    <w:rsid w:val="00EF485D"/>
    <w:rsid w:val="00F03950"/>
    <w:rsid w:val="00F106ED"/>
    <w:rsid w:val="00F10CDF"/>
    <w:rsid w:val="00F11E6C"/>
    <w:rsid w:val="00F13671"/>
    <w:rsid w:val="00F141D5"/>
    <w:rsid w:val="00F14819"/>
    <w:rsid w:val="00F14FFC"/>
    <w:rsid w:val="00F1620F"/>
    <w:rsid w:val="00F17292"/>
    <w:rsid w:val="00F172D5"/>
    <w:rsid w:val="00F20743"/>
    <w:rsid w:val="00F2604D"/>
    <w:rsid w:val="00F30B91"/>
    <w:rsid w:val="00F3143B"/>
    <w:rsid w:val="00F3146A"/>
    <w:rsid w:val="00F31CA2"/>
    <w:rsid w:val="00F3435D"/>
    <w:rsid w:val="00F34639"/>
    <w:rsid w:val="00F354D4"/>
    <w:rsid w:val="00F404CA"/>
    <w:rsid w:val="00F41BA1"/>
    <w:rsid w:val="00F43196"/>
    <w:rsid w:val="00F51384"/>
    <w:rsid w:val="00F53586"/>
    <w:rsid w:val="00F55657"/>
    <w:rsid w:val="00F57A8E"/>
    <w:rsid w:val="00F60747"/>
    <w:rsid w:val="00F65B57"/>
    <w:rsid w:val="00F7005B"/>
    <w:rsid w:val="00F70453"/>
    <w:rsid w:val="00F7205F"/>
    <w:rsid w:val="00F75388"/>
    <w:rsid w:val="00F831D9"/>
    <w:rsid w:val="00F835DB"/>
    <w:rsid w:val="00F84699"/>
    <w:rsid w:val="00F86748"/>
    <w:rsid w:val="00F86B2F"/>
    <w:rsid w:val="00F87636"/>
    <w:rsid w:val="00F9074B"/>
    <w:rsid w:val="00F91745"/>
    <w:rsid w:val="00F9460D"/>
    <w:rsid w:val="00F9618C"/>
    <w:rsid w:val="00F97C93"/>
    <w:rsid w:val="00FA085D"/>
    <w:rsid w:val="00FA1ABE"/>
    <w:rsid w:val="00FA663C"/>
    <w:rsid w:val="00FB00D3"/>
    <w:rsid w:val="00FB047D"/>
    <w:rsid w:val="00FB1080"/>
    <w:rsid w:val="00FB136F"/>
    <w:rsid w:val="00FB17F2"/>
    <w:rsid w:val="00FB345E"/>
    <w:rsid w:val="00FB6A0A"/>
    <w:rsid w:val="00FB7CCC"/>
    <w:rsid w:val="00FC5573"/>
    <w:rsid w:val="00FC6309"/>
    <w:rsid w:val="00FD1D07"/>
    <w:rsid w:val="00FD36AD"/>
    <w:rsid w:val="00FD4608"/>
    <w:rsid w:val="00FE01C0"/>
    <w:rsid w:val="00FE0FBC"/>
    <w:rsid w:val="00FE2740"/>
    <w:rsid w:val="00FE2826"/>
    <w:rsid w:val="00FE2CC6"/>
    <w:rsid w:val="00FF092A"/>
    <w:rsid w:val="00FF2A7A"/>
    <w:rsid w:val="00FF662A"/>
    <w:rsid w:val="00FF7006"/>
    <w:rsid w:val="00FF7B4A"/>
    <w:rsid w:val="010FFCFE"/>
    <w:rsid w:val="02610574"/>
    <w:rsid w:val="0264D36E"/>
    <w:rsid w:val="0272B029"/>
    <w:rsid w:val="0296D924"/>
    <w:rsid w:val="02FFD9CC"/>
    <w:rsid w:val="0314DB58"/>
    <w:rsid w:val="0344464E"/>
    <w:rsid w:val="03795732"/>
    <w:rsid w:val="03D32B5F"/>
    <w:rsid w:val="03D4BEF6"/>
    <w:rsid w:val="04112352"/>
    <w:rsid w:val="043B6F57"/>
    <w:rsid w:val="04D56B70"/>
    <w:rsid w:val="0512FE99"/>
    <w:rsid w:val="052D0328"/>
    <w:rsid w:val="054387F6"/>
    <w:rsid w:val="054B8C26"/>
    <w:rsid w:val="0567641D"/>
    <w:rsid w:val="05B04022"/>
    <w:rsid w:val="05C2E6FA"/>
    <w:rsid w:val="05DCD042"/>
    <w:rsid w:val="05FC8E27"/>
    <w:rsid w:val="0609D04F"/>
    <w:rsid w:val="061EF6B4"/>
    <w:rsid w:val="0677AD6A"/>
    <w:rsid w:val="06AE08E6"/>
    <w:rsid w:val="06F889AD"/>
    <w:rsid w:val="070ACC21"/>
    <w:rsid w:val="070C7669"/>
    <w:rsid w:val="072909FF"/>
    <w:rsid w:val="076D3C8F"/>
    <w:rsid w:val="0778E150"/>
    <w:rsid w:val="079C6520"/>
    <w:rsid w:val="07C63A62"/>
    <w:rsid w:val="07E04E42"/>
    <w:rsid w:val="083433D6"/>
    <w:rsid w:val="08581904"/>
    <w:rsid w:val="0872532E"/>
    <w:rsid w:val="088E9A79"/>
    <w:rsid w:val="089A7586"/>
    <w:rsid w:val="08DBB564"/>
    <w:rsid w:val="08F40E8A"/>
    <w:rsid w:val="0908B7DD"/>
    <w:rsid w:val="09B40C89"/>
    <w:rsid w:val="09C6BD19"/>
    <w:rsid w:val="09E86139"/>
    <w:rsid w:val="0A3B7423"/>
    <w:rsid w:val="0A47E10E"/>
    <w:rsid w:val="0A56CFE3"/>
    <w:rsid w:val="0A66635C"/>
    <w:rsid w:val="0AB8D7F6"/>
    <w:rsid w:val="0AD633C0"/>
    <w:rsid w:val="0AF67932"/>
    <w:rsid w:val="0B63C26F"/>
    <w:rsid w:val="0BAA0A58"/>
    <w:rsid w:val="0BE583BE"/>
    <w:rsid w:val="0C22B3F5"/>
    <w:rsid w:val="0C49AF53"/>
    <w:rsid w:val="0C8A68EC"/>
    <w:rsid w:val="0C924993"/>
    <w:rsid w:val="0CA1347B"/>
    <w:rsid w:val="0CCC00E9"/>
    <w:rsid w:val="0D07A4F9"/>
    <w:rsid w:val="0D103A3E"/>
    <w:rsid w:val="0D174EB0"/>
    <w:rsid w:val="0D2ED5F5"/>
    <w:rsid w:val="0D40266E"/>
    <w:rsid w:val="0D5A2551"/>
    <w:rsid w:val="0D93A6C2"/>
    <w:rsid w:val="0E63B9D1"/>
    <w:rsid w:val="0EF0868C"/>
    <w:rsid w:val="0F2A4106"/>
    <w:rsid w:val="0F40A3AE"/>
    <w:rsid w:val="0FC8C372"/>
    <w:rsid w:val="0FD424A7"/>
    <w:rsid w:val="0FE5CD9C"/>
    <w:rsid w:val="0FEF3B13"/>
    <w:rsid w:val="0FF3C8B6"/>
    <w:rsid w:val="103F7B3E"/>
    <w:rsid w:val="10D49AE6"/>
    <w:rsid w:val="10FB5542"/>
    <w:rsid w:val="11184525"/>
    <w:rsid w:val="1183D629"/>
    <w:rsid w:val="119D1851"/>
    <w:rsid w:val="11B18D78"/>
    <w:rsid w:val="11D8A68A"/>
    <w:rsid w:val="12139791"/>
    <w:rsid w:val="1241843C"/>
    <w:rsid w:val="129E5C88"/>
    <w:rsid w:val="12AADFE4"/>
    <w:rsid w:val="12B63B9E"/>
    <w:rsid w:val="12BABC71"/>
    <w:rsid w:val="12C1898B"/>
    <w:rsid w:val="12CEF125"/>
    <w:rsid w:val="1322AAC3"/>
    <w:rsid w:val="13B18FD4"/>
    <w:rsid w:val="13D66D9E"/>
    <w:rsid w:val="13E489CC"/>
    <w:rsid w:val="142DF066"/>
    <w:rsid w:val="143AD243"/>
    <w:rsid w:val="144E879B"/>
    <w:rsid w:val="14619236"/>
    <w:rsid w:val="14AD8597"/>
    <w:rsid w:val="14AEA991"/>
    <w:rsid w:val="14C81925"/>
    <w:rsid w:val="14D05F39"/>
    <w:rsid w:val="14D70015"/>
    <w:rsid w:val="150007F4"/>
    <w:rsid w:val="1548E3D6"/>
    <w:rsid w:val="15508268"/>
    <w:rsid w:val="1557295E"/>
    <w:rsid w:val="1572E14E"/>
    <w:rsid w:val="1573E4B3"/>
    <w:rsid w:val="157FEBA1"/>
    <w:rsid w:val="15D02E03"/>
    <w:rsid w:val="1615E3A8"/>
    <w:rsid w:val="16616468"/>
    <w:rsid w:val="1667C07C"/>
    <w:rsid w:val="169DD754"/>
    <w:rsid w:val="16B205D9"/>
    <w:rsid w:val="16BE8795"/>
    <w:rsid w:val="174751FD"/>
    <w:rsid w:val="176528AA"/>
    <w:rsid w:val="178130C2"/>
    <w:rsid w:val="17D32937"/>
    <w:rsid w:val="17D36729"/>
    <w:rsid w:val="17EB8700"/>
    <w:rsid w:val="18428CBD"/>
    <w:rsid w:val="188BD350"/>
    <w:rsid w:val="18AB8575"/>
    <w:rsid w:val="18BD80B0"/>
    <w:rsid w:val="18BF8481"/>
    <w:rsid w:val="18CBAF94"/>
    <w:rsid w:val="18CEC070"/>
    <w:rsid w:val="1983C5E5"/>
    <w:rsid w:val="198734A9"/>
    <w:rsid w:val="1993EF21"/>
    <w:rsid w:val="199DB6BD"/>
    <w:rsid w:val="19A0DE36"/>
    <w:rsid w:val="19A47EA8"/>
    <w:rsid w:val="19B22D87"/>
    <w:rsid w:val="19EB3E3A"/>
    <w:rsid w:val="19FA18D3"/>
    <w:rsid w:val="1A908F32"/>
    <w:rsid w:val="1AB3BE9F"/>
    <w:rsid w:val="1AC1273E"/>
    <w:rsid w:val="1AC8E1F3"/>
    <w:rsid w:val="1B24BE6D"/>
    <w:rsid w:val="1B296F06"/>
    <w:rsid w:val="1B4AB075"/>
    <w:rsid w:val="1B8A6D6D"/>
    <w:rsid w:val="1BA6AE3C"/>
    <w:rsid w:val="1BAAD185"/>
    <w:rsid w:val="1BC99A2E"/>
    <w:rsid w:val="1BD9B133"/>
    <w:rsid w:val="1BE6E440"/>
    <w:rsid w:val="1BE9D147"/>
    <w:rsid w:val="1CB56F9B"/>
    <w:rsid w:val="1CBC01B1"/>
    <w:rsid w:val="1CF3399F"/>
    <w:rsid w:val="1CF8A61A"/>
    <w:rsid w:val="1D34AF0B"/>
    <w:rsid w:val="1D3B9787"/>
    <w:rsid w:val="1D64940E"/>
    <w:rsid w:val="1D68F4BF"/>
    <w:rsid w:val="1D833A69"/>
    <w:rsid w:val="1D96D147"/>
    <w:rsid w:val="1E3ECA4C"/>
    <w:rsid w:val="1E410B93"/>
    <w:rsid w:val="1E480D36"/>
    <w:rsid w:val="1E60CBBD"/>
    <w:rsid w:val="1E61097E"/>
    <w:rsid w:val="1E6DD9C8"/>
    <w:rsid w:val="1EA5371F"/>
    <w:rsid w:val="1EC2FC6E"/>
    <w:rsid w:val="1EE036C2"/>
    <w:rsid w:val="1F1923CE"/>
    <w:rsid w:val="1F1AEA36"/>
    <w:rsid w:val="1F243906"/>
    <w:rsid w:val="1F8F395A"/>
    <w:rsid w:val="1FA6A8EB"/>
    <w:rsid w:val="1FD259F6"/>
    <w:rsid w:val="201311E0"/>
    <w:rsid w:val="202C8D4B"/>
    <w:rsid w:val="2060A577"/>
    <w:rsid w:val="2068B7C1"/>
    <w:rsid w:val="20719686"/>
    <w:rsid w:val="20898932"/>
    <w:rsid w:val="209D0B51"/>
    <w:rsid w:val="20D4DA27"/>
    <w:rsid w:val="20E95BBB"/>
    <w:rsid w:val="20EFE497"/>
    <w:rsid w:val="21151B4D"/>
    <w:rsid w:val="2124BD91"/>
    <w:rsid w:val="2128A5CB"/>
    <w:rsid w:val="21492C78"/>
    <w:rsid w:val="2150C97C"/>
    <w:rsid w:val="215C7AB4"/>
    <w:rsid w:val="21840AD2"/>
    <w:rsid w:val="22554061"/>
    <w:rsid w:val="225A5541"/>
    <w:rsid w:val="22B1B2DE"/>
    <w:rsid w:val="22B94A31"/>
    <w:rsid w:val="22E0256E"/>
    <w:rsid w:val="22E45F5E"/>
    <w:rsid w:val="22E54136"/>
    <w:rsid w:val="230CCD2A"/>
    <w:rsid w:val="232CB741"/>
    <w:rsid w:val="23A8E89F"/>
    <w:rsid w:val="23C0225B"/>
    <w:rsid w:val="23F625A2"/>
    <w:rsid w:val="23FAAD96"/>
    <w:rsid w:val="24102D03"/>
    <w:rsid w:val="247BF5CF"/>
    <w:rsid w:val="2523933A"/>
    <w:rsid w:val="255EA4A3"/>
    <w:rsid w:val="25BAD4DE"/>
    <w:rsid w:val="25DEE622"/>
    <w:rsid w:val="26105AF2"/>
    <w:rsid w:val="26611BE9"/>
    <w:rsid w:val="26843B5F"/>
    <w:rsid w:val="26AD3C88"/>
    <w:rsid w:val="26DE9489"/>
    <w:rsid w:val="270D2A47"/>
    <w:rsid w:val="27149E07"/>
    <w:rsid w:val="27169098"/>
    <w:rsid w:val="271C7D57"/>
    <w:rsid w:val="273F58E3"/>
    <w:rsid w:val="277097BE"/>
    <w:rsid w:val="278122E2"/>
    <w:rsid w:val="27D77E1A"/>
    <w:rsid w:val="27FFCC68"/>
    <w:rsid w:val="281EC6D0"/>
    <w:rsid w:val="2850AAEB"/>
    <w:rsid w:val="289A85DE"/>
    <w:rsid w:val="28EB6775"/>
    <w:rsid w:val="28F558D6"/>
    <w:rsid w:val="28F977FE"/>
    <w:rsid w:val="28FAE457"/>
    <w:rsid w:val="29382BD9"/>
    <w:rsid w:val="293B39C7"/>
    <w:rsid w:val="294C0512"/>
    <w:rsid w:val="299D15D7"/>
    <w:rsid w:val="29A70B8C"/>
    <w:rsid w:val="29F720B5"/>
    <w:rsid w:val="2A06E3DC"/>
    <w:rsid w:val="2A2CC49F"/>
    <w:rsid w:val="2A8595A5"/>
    <w:rsid w:val="2A932061"/>
    <w:rsid w:val="2AEAD733"/>
    <w:rsid w:val="2AFE41D1"/>
    <w:rsid w:val="2B12E829"/>
    <w:rsid w:val="2B347DC9"/>
    <w:rsid w:val="2B6E37C0"/>
    <w:rsid w:val="2BC65832"/>
    <w:rsid w:val="2BD97538"/>
    <w:rsid w:val="2BE80F2A"/>
    <w:rsid w:val="2BE98B36"/>
    <w:rsid w:val="2C424249"/>
    <w:rsid w:val="2C44FF86"/>
    <w:rsid w:val="2C9018EF"/>
    <w:rsid w:val="2CA70F83"/>
    <w:rsid w:val="2CC24B11"/>
    <w:rsid w:val="2CD1D11B"/>
    <w:rsid w:val="2D304255"/>
    <w:rsid w:val="2D3F9565"/>
    <w:rsid w:val="2D73134C"/>
    <w:rsid w:val="2DBF5658"/>
    <w:rsid w:val="2DC0FF3B"/>
    <w:rsid w:val="2DCBA399"/>
    <w:rsid w:val="2DD33CD3"/>
    <w:rsid w:val="2E2FFE54"/>
    <w:rsid w:val="2E53F940"/>
    <w:rsid w:val="2ECC30EE"/>
    <w:rsid w:val="2EFB26D9"/>
    <w:rsid w:val="2F315B83"/>
    <w:rsid w:val="2F38D849"/>
    <w:rsid w:val="2F3D7E7B"/>
    <w:rsid w:val="2F624B75"/>
    <w:rsid w:val="2F752382"/>
    <w:rsid w:val="2F7F0748"/>
    <w:rsid w:val="2F9794BB"/>
    <w:rsid w:val="2FC405A7"/>
    <w:rsid w:val="2FC82E1A"/>
    <w:rsid w:val="2FE6B34C"/>
    <w:rsid w:val="2FE8C0E8"/>
    <w:rsid w:val="2FF2618D"/>
    <w:rsid w:val="2FF608EA"/>
    <w:rsid w:val="301FBB4A"/>
    <w:rsid w:val="30494960"/>
    <w:rsid w:val="306E434A"/>
    <w:rsid w:val="308AF875"/>
    <w:rsid w:val="308D115F"/>
    <w:rsid w:val="30A21686"/>
    <w:rsid w:val="30A639D3"/>
    <w:rsid w:val="30E5A592"/>
    <w:rsid w:val="30FD34D0"/>
    <w:rsid w:val="30FF91B5"/>
    <w:rsid w:val="316CB603"/>
    <w:rsid w:val="319CDAF8"/>
    <w:rsid w:val="31A1AAEF"/>
    <w:rsid w:val="31AB9582"/>
    <w:rsid w:val="31B5F130"/>
    <w:rsid w:val="31C64BAC"/>
    <w:rsid w:val="3201838F"/>
    <w:rsid w:val="321E17D2"/>
    <w:rsid w:val="3247DCF2"/>
    <w:rsid w:val="3263C628"/>
    <w:rsid w:val="326ACB8A"/>
    <w:rsid w:val="3300B7F9"/>
    <w:rsid w:val="33038D82"/>
    <w:rsid w:val="335236DE"/>
    <w:rsid w:val="337B1CB6"/>
    <w:rsid w:val="338FC2E9"/>
    <w:rsid w:val="33B7987C"/>
    <w:rsid w:val="33C104A7"/>
    <w:rsid w:val="341D5320"/>
    <w:rsid w:val="3432AB95"/>
    <w:rsid w:val="343352A1"/>
    <w:rsid w:val="3434D592"/>
    <w:rsid w:val="343CB17D"/>
    <w:rsid w:val="3475E06F"/>
    <w:rsid w:val="34C9C4DB"/>
    <w:rsid w:val="34DDB8D7"/>
    <w:rsid w:val="34F4CB52"/>
    <w:rsid w:val="3558633D"/>
    <w:rsid w:val="35C3EB7F"/>
    <w:rsid w:val="35CF606B"/>
    <w:rsid w:val="35D0A5F3"/>
    <w:rsid w:val="35DED443"/>
    <w:rsid w:val="360BFE4E"/>
    <w:rsid w:val="3637221B"/>
    <w:rsid w:val="36A3B09C"/>
    <w:rsid w:val="36B62E73"/>
    <w:rsid w:val="36DCE238"/>
    <w:rsid w:val="371F311A"/>
    <w:rsid w:val="372C69F5"/>
    <w:rsid w:val="372EF137"/>
    <w:rsid w:val="374DA938"/>
    <w:rsid w:val="37562953"/>
    <w:rsid w:val="375EEA74"/>
    <w:rsid w:val="37822AE0"/>
    <w:rsid w:val="37952A22"/>
    <w:rsid w:val="37D33FFF"/>
    <w:rsid w:val="38264A97"/>
    <w:rsid w:val="3850CBE4"/>
    <w:rsid w:val="3857B34E"/>
    <w:rsid w:val="385DFC9D"/>
    <w:rsid w:val="385F5C00"/>
    <w:rsid w:val="388E1170"/>
    <w:rsid w:val="38E3D5B3"/>
    <w:rsid w:val="393E01CC"/>
    <w:rsid w:val="39577A61"/>
    <w:rsid w:val="39A009F1"/>
    <w:rsid w:val="39A267D1"/>
    <w:rsid w:val="39A91E48"/>
    <w:rsid w:val="39AF43E8"/>
    <w:rsid w:val="39BEDD19"/>
    <w:rsid w:val="39D566B7"/>
    <w:rsid w:val="39EECAE7"/>
    <w:rsid w:val="3A0261C3"/>
    <w:rsid w:val="3A299E0C"/>
    <w:rsid w:val="3A45A3C9"/>
    <w:rsid w:val="3AAEF24A"/>
    <w:rsid w:val="3B3B793D"/>
    <w:rsid w:val="3B58C9B9"/>
    <w:rsid w:val="3B72EE68"/>
    <w:rsid w:val="3B828D3E"/>
    <w:rsid w:val="3BAD1884"/>
    <w:rsid w:val="3BAF39B7"/>
    <w:rsid w:val="3BD89869"/>
    <w:rsid w:val="3BDFD0FF"/>
    <w:rsid w:val="3BE819B4"/>
    <w:rsid w:val="3C2027DB"/>
    <w:rsid w:val="3C27A04F"/>
    <w:rsid w:val="3C582387"/>
    <w:rsid w:val="3C64F5FC"/>
    <w:rsid w:val="3C72A728"/>
    <w:rsid w:val="3C7997DC"/>
    <w:rsid w:val="3CB4BEB0"/>
    <w:rsid w:val="3D087CED"/>
    <w:rsid w:val="3D2AB7B8"/>
    <w:rsid w:val="3DA7B97C"/>
    <w:rsid w:val="3DC5EC6E"/>
    <w:rsid w:val="3DE38F4A"/>
    <w:rsid w:val="3E37F929"/>
    <w:rsid w:val="3E57C301"/>
    <w:rsid w:val="3E7B4BDB"/>
    <w:rsid w:val="3E8A0828"/>
    <w:rsid w:val="3E90B5A9"/>
    <w:rsid w:val="3EBE49B2"/>
    <w:rsid w:val="3F881AF8"/>
    <w:rsid w:val="3FE0590E"/>
    <w:rsid w:val="402219E3"/>
    <w:rsid w:val="4048A2BA"/>
    <w:rsid w:val="404B347F"/>
    <w:rsid w:val="40616D55"/>
    <w:rsid w:val="40BC78ED"/>
    <w:rsid w:val="40CDD4CB"/>
    <w:rsid w:val="40D228CE"/>
    <w:rsid w:val="40F3E2F3"/>
    <w:rsid w:val="4111C51A"/>
    <w:rsid w:val="4190395B"/>
    <w:rsid w:val="41A1CD8A"/>
    <w:rsid w:val="41AC3EAD"/>
    <w:rsid w:val="41D09727"/>
    <w:rsid w:val="41DCB26D"/>
    <w:rsid w:val="41EAFEEA"/>
    <w:rsid w:val="41FABAC7"/>
    <w:rsid w:val="42022DF7"/>
    <w:rsid w:val="421ADAA0"/>
    <w:rsid w:val="422EF8A8"/>
    <w:rsid w:val="4242F606"/>
    <w:rsid w:val="4255A3F7"/>
    <w:rsid w:val="427185D3"/>
    <w:rsid w:val="429722F2"/>
    <w:rsid w:val="42D8F51F"/>
    <w:rsid w:val="4307A1D2"/>
    <w:rsid w:val="4339751C"/>
    <w:rsid w:val="43554A5B"/>
    <w:rsid w:val="43832B48"/>
    <w:rsid w:val="43A4A2E3"/>
    <w:rsid w:val="43B04A56"/>
    <w:rsid w:val="43B20760"/>
    <w:rsid w:val="43CAC909"/>
    <w:rsid w:val="43CE9E66"/>
    <w:rsid w:val="43E2BF64"/>
    <w:rsid w:val="43F698AD"/>
    <w:rsid w:val="4409E981"/>
    <w:rsid w:val="444FF18A"/>
    <w:rsid w:val="4470AC7A"/>
    <w:rsid w:val="4484DB97"/>
    <w:rsid w:val="44971EEB"/>
    <w:rsid w:val="4498B808"/>
    <w:rsid w:val="449FD874"/>
    <w:rsid w:val="44D9D61C"/>
    <w:rsid w:val="45054738"/>
    <w:rsid w:val="453CF06F"/>
    <w:rsid w:val="459A35D1"/>
    <w:rsid w:val="45B5EC1D"/>
    <w:rsid w:val="45C148A5"/>
    <w:rsid w:val="45E1D043"/>
    <w:rsid w:val="45E961F0"/>
    <w:rsid w:val="4628ED85"/>
    <w:rsid w:val="462A91BC"/>
    <w:rsid w:val="46AB8A7B"/>
    <w:rsid w:val="46D48077"/>
    <w:rsid w:val="46DB2ED7"/>
    <w:rsid w:val="4702E51D"/>
    <w:rsid w:val="471A644A"/>
    <w:rsid w:val="47605CE2"/>
    <w:rsid w:val="477A20B3"/>
    <w:rsid w:val="4791759F"/>
    <w:rsid w:val="47FAF16D"/>
    <w:rsid w:val="47FB2BAD"/>
    <w:rsid w:val="480B31E5"/>
    <w:rsid w:val="484D15C2"/>
    <w:rsid w:val="489B48A4"/>
    <w:rsid w:val="48B38DD1"/>
    <w:rsid w:val="48CB294F"/>
    <w:rsid w:val="48F7409E"/>
    <w:rsid w:val="492CF375"/>
    <w:rsid w:val="49440987"/>
    <w:rsid w:val="4951FF70"/>
    <w:rsid w:val="496970F9"/>
    <w:rsid w:val="49B289BE"/>
    <w:rsid w:val="4A0B7A86"/>
    <w:rsid w:val="4A1317F6"/>
    <w:rsid w:val="4A6242B2"/>
    <w:rsid w:val="4A638D66"/>
    <w:rsid w:val="4A71F398"/>
    <w:rsid w:val="4AAB6898"/>
    <w:rsid w:val="4AED1617"/>
    <w:rsid w:val="4AF90965"/>
    <w:rsid w:val="4B0B872F"/>
    <w:rsid w:val="4B349EB0"/>
    <w:rsid w:val="4B4A7FDE"/>
    <w:rsid w:val="4B6C4950"/>
    <w:rsid w:val="4B8CE6A4"/>
    <w:rsid w:val="4BA1A695"/>
    <w:rsid w:val="4BB3EEF3"/>
    <w:rsid w:val="4BD41827"/>
    <w:rsid w:val="4BF9F6B1"/>
    <w:rsid w:val="4BFE1313"/>
    <w:rsid w:val="4C289238"/>
    <w:rsid w:val="4C46E3E6"/>
    <w:rsid w:val="4C4C7EAA"/>
    <w:rsid w:val="4C59C905"/>
    <w:rsid w:val="4C5D49BC"/>
    <w:rsid w:val="4C649437"/>
    <w:rsid w:val="4C769349"/>
    <w:rsid w:val="4D5A0261"/>
    <w:rsid w:val="4E52E3FE"/>
    <w:rsid w:val="4E6AC3E8"/>
    <w:rsid w:val="4E9D9DF6"/>
    <w:rsid w:val="4EE53233"/>
    <w:rsid w:val="4EEEA927"/>
    <w:rsid w:val="4F25762F"/>
    <w:rsid w:val="4F749A86"/>
    <w:rsid w:val="4F86DCCD"/>
    <w:rsid w:val="4FEB0BE2"/>
    <w:rsid w:val="50193922"/>
    <w:rsid w:val="503FBA73"/>
    <w:rsid w:val="504E928E"/>
    <w:rsid w:val="506D3FD9"/>
    <w:rsid w:val="50783D67"/>
    <w:rsid w:val="50952E09"/>
    <w:rsid w:val="50BB5131"/>
    <w:rsid w:val="50D84560"/>
    <w:rsid w:val="50EFB567"/>
    <w:rsid w:val="511DF269"/>
    <w:rsid w:val="5136AF34"/>
    <w:rsid w:val="5150C0E7"/>
    <w:rsid w:val="516D587B"/>
    <w:rsid w:val="51B2CC66"/>
    <w:rsid w:val="51EE7509"/>
    <w:rsid w:val="52041EBD"/>
    <w:rsid w:val="5208EEAB"/>
    <w:rsid w:val="52247DD2"/>
    <w:rsid w:val="525D78CC"/>
    <w:rsid w:val="5279504B"/>
    <w:rsid w:val="528210C4"/>
    <w:rsid w:val="5282B826"/>
    <w:rsid w:val="52B9C2CA"/>
    <w:rsid w:val="52F4E5A7"/>
    <w:rsid w:val="531C46E7"/>
    <w:rsid w:val="533CB049"/>
    <w:rsid w:val="53482E65"/>
    <w:rsid w:val="53808148"/>
    <w:rsid w:val="538F3D1C"/>
    <w:rsid w:val="53DFB381"/>
    <w:rsid w:val="54B2B4BD"/>
    <w:rsid w:val="54E163BB"/>
    <w:rsid w:val="55232E83"/>
    <w:rsid w:val="558F020D"/>
    <w:rsid w:val="5597F90D"/>
    <w:rsid w:val="5598A818"/>
    <w:rsid w:val="559A57A0"/>
    <w:rsid w:val="55BEB2E7"/>
    <w:rsid w:val="55CD860F"/>
    <w:rsid w:val="55F30677"/>
    <w:rsid w:val="5606D0D7"/>
    <w:rsid w:val="5615272F"/>
    <w:rsid w:val="5654F04D"/>
    <w:rsid w:val="56876B70"/>
    <w:rsid w:val="56E7B0C3"/>
    <w:rsid w:val="5705DA39"/>
    <w:rsid w:val="571AA9C2"/>
    <w:rsid w:val="5757F384"/>
    <w:rsid w:val="5769813B"/>
    <w:rsid w:val="57878311"/>
    <w:rsid w:val="57960C07"/>
    <w:rsid w:val="579B4219"/>
    <w:rsid w:val="57C4F347"/>
    <w:rsid w:val="57CCBE81"/>
    <w:rsid w:val="580EE8A5"/>
    <w:rsid w:val="5814FC3E"/>
    <w:rsid w:val="5825E55A"/>
    <w:rsid w:val="58278C61"/>
    <w:rsid w:val="582F907F"/>
    <w:rsid w:val="583107B7"/>
    <w:rsid w:val="584CBF9A"/>
    <w:rsid w:val="59120287"/>
    <w:rsid w:val="59183FD0"/>
    <w:rsid w:val="591B68A6"/>
    <w:rsid w:val="596BE0CE"/>
    <w:rsid w:val="59778B59"/>
    <w:rsid w:val="5998E41D"/>
    <w:rsid w:val="59F1260C"/>
    <w:rsid w:val="59F83B81"/>
    <w:rsid w:val="5A74FC7C"/>
    <w:rsid w:val="5A825942"/>
    <w:rsid w:val="5AD133A5"/>
    <w:rsid w:val="5ADD7587"/>
    <w:rsid w:val="5AFD4309"/>
    <w:rsid w:val="5B52CBE5"/>
    <w:rsid w:val="5B6D958B"/>
    <w:rsid w:val="5BA761F1"/>
    <w:rsid w:val="5C449A08"/>
    <w:rsid w:val="5C45D515"/>
    <w:rsid w:val="5C780BF3"/>
    <w:rsid w:val="5CA222FC"/>
    <w:rsid w:val="5D05B0EE"/>
    <w:rsid w:val="5D200E7B"/>
    <w:rsid w:val="5D49FC11"/>
    <w:rsid w:val="5D4D0C83"/>
    <w:rsid w:val="5D73F390"/>
    <w:rsid w:val="5D8A91A0"/>
    <w:rsid w:val="5E30B683"/>
    <w:rsid w:val="5E5ED995"/>
    <w:rsid w:val="5EA0E57F"/>
    <w:rsid w:val="5ECB2175"/>
    <w:rsid w:val="5F03A370"/>
    <w:rsid w:val="5F0666C5"/>
    <w:rsid w:val="5F1C97F9"/>
    <w:rsid w:val="5F2B5B41"/>
    <w:rsid w:val="5FA11DEC"/>
    <w:rsid w:val="5FB88517"/>
    <w:rsid w:val="5FE8569C"/>
    <w:rsid w:val="5FEA088A"/>
    <w:rsid w:val="602F5CEC"/>
    <w:rsid w:val="603340DC"/>
    <w:rsid w:val="6055412C"/>
    <w:rsid w:val="6066F355"/>
    <w:rsid w:val="60D104DA"/>
    <w:rsid w:val="61231353"/>
    <w:rsid w:val="61516703"/>
    <w:rsid w:val="619336C4"/>
    <w:rsid w:val="61BFEAAA"/>
    <w:rsid w:val="61DE1861"/>
    <w:rsid w:val="61F6FACD"/>
    <w:rsid w:val="6211B43A"/>
    <w:rsid w:val="621DF888"/>
    <w:rsid w:val="62341559"/>
    <w:rsid w:val="6251F302"/>
    <w:rsid w:val="627F0C31"/>
    <w:rsid w:val="62BEE3B4"/>
    <w:rsid w:val="62E1A245"/>
    <w:rsid w:val="62EABDC0"/>
    <w:rsid w:val="6306C735"/>
    <w:rsid w:val="6328DECE"/>
    <w:rsid w:val="634B2E77"/>
    <w:rsid w:val="638AB817"/>
    <w:rsid w:val="63AA0DEF"/>
    <w:rsid w:val="63B9C8E9"/>
    <w:rsid w:val="63FF6CA5"/>
    <w:rsid w:val="640048EE"/>
    <w:rsid w:val="640D9237"/>
    <w:rsid w:val="643195E4"/>
    <w:rsid w:val="645D8CC5"/>
    <w:rsid w:val="64748F0F"/>
    <w:rsid w:val="647CDC40"/>
    <w:rsid w:val="64B63C50"/>
    <w:rsid w:val="64C5676A"/>
    <w:rsid w:val="64E3DD59"/>
    <w:rsid w:val="64FCD8B0"/>
    <w:rsid w:val="65072EC5"/>
    <w:rsid w:val="65287754"/>
    <w:rsid w:val="655B4437"/>
    <w:rsid w:val="65A78EA4"/>
    <w:rsid w:val="65CBC3CB"/>
    <w:rsid w:val="65D764B6"/>
    <w:rsid w:val="65EEF0FF"/>
    <w:rsid w:val="66105F70"/>
    <w:rsid w:val="6611F791"/>
    <w:rsid w:val="661D970A"/>
    <w:rsid w:val="66627907"/>
    <w:rsid w:val="66E715EE"/>
    <w:rsid w:val="66FF72BC"/>
    <w:rsid w:val="67366D26"/>
    <w:rsid w:val="676B8C86"/>
    <w:rsid w:val="6776D374"/>
    <w:rsid w:val="67D89B8B"/>
    <w:rsid w:val="67F9A632"/>
    <w:rsid w:val="680270B7"/>
    <w:rsid w:val="682E6970"/>
    <w:rsid w:val="6841A906"/>
    <w:rsid w:val="6859C7E9"/>
    <w:rsid w:val="68D38729"/>
    <w:rsid w:val="68E24F87"/>
    <w:rsid w:val="6910EB6B"/>
    <w:rsid w:val="691A0134"/>
    <w:rsid w:val="6928DE8C"/>
    <w:rsid w:val="69427C85"/>
    <w:rsid w:val="69C33A3B"/>
    <w:rsid w:val="6A16254E"/>
    <w:rsid w:val="6A32EB0B"/>
    <w:rsid w:val="6A582D7C"/>
    <w:rsid w:val="6A8D6700"/>
    <w:rsid w:val="6AACC78E"/>
    <w:rsid w:val="6ABAAD93"/>
    <w:rsid w:val="6AC26222"/>
    <w:rsid w:val="6AC67228"/>
    <w:rsid w:val="6AE46C63"/>
    <w:rsid w:val="6B235A07"/>
    <w:rsid w:val="6B361290"/>
    <w:rsid w:val="6B427034"/>
    <w:rsid w:val="6B48D080"/>
    <w:rsid w:val="6B5D5D78"/>
    <w:rsid w:val="6B844800"/>
    <w:rsid w:val="6BD6B932"/>
    <w:rsid w:val="6C19074D"/>
    <w:rsid w:val="6C4B5B27"/>
    <w:rsid w:val="6C5E3283"/>
    <w:rsid w:val="6C68B0B8"/>
    <w:rsid w:val="6C695381"/>
    <w:rsid w:val="6CBA1560"/>
    <w:rsid w:val="6CC22903"/>
    <w:rsid w:val="6CD58AF2"/>
    <w:rsid w:val="6D09FE11"/>
    <w:rsid w:val="6D244C0E"/>
    <w:rsid w:val="6D51CE38"/>
    <w:rsid w:val="6D5BBD2F"/>
    <w:rsid w:val="6D6DD505"/>
    <w:rsid w:val="6DBF3950"/>
    <w:rsid w:val="6E16E961"/>
    <w:rsid w:val="6E42FEEC"/>
    <w:rsid w:val="6E924193"/>
    <w:rsid w:val="6E9846BA"/>
    <w:rsid w:val="6EA190F9"/>
    <w:rsid w:val="6EB09E28"/>
    <w:rsid w:val="6EC7B4CD"/>
    <w:rsid w:val="6EECA1EA"/>
    <w:rsid w:val="6F40438F"/>
    <w:rsid w:val="6F697CAE"/>
    <w:rsid w:val="6F7817D6"/>
    <w:rsid w:val="6F81B801"/>
    <w:rsid w:val="6F99E34B"/>
    <w:rsid w:val="6FD9093E"/>
    <w:rsid w:val="703807EB"/>
    <w:rsid w:val="705B4BE7"/>
    <w:rsid w:val="70866C50"/>
    <w:rsid w:val="70A03078"/>
    <w:rsid w:val="70C28682"/>
    <w:rsid w:val="712DE500"/>
    <w:rsid w:val="718AD55C"/>
    <w:rsid w:val="719B517D"/>
    <w:rsid w:val="71C4F4C8"/>
    <w:rsid w:val="71D5AC11"/>
    <w:rsid w:val="71F71C48"/>
    <w:rsid w:val="723CC808"/>
    <w:rsid w:val="7257D814"/>
    <w:rsid w:val="72CA3115"/>
    <w:rsid w:val="72CDEFD2"/>
    <w:rsid w:val="72CE017E"/>
    <w:rsid w:val="738F1F06"/>
    <w:rsid w:val="73F9F647"/>
    <w:rsid w:val="74153C36"/>
    <w:rsid w:val="744B3BFC"/>
    <w:rsid w:val="74558C9C"/>
    <w:rsid w:val="74564EFE"/>
    <w:rsid w:val="745B0A7A"/>
    <w:rsid w:val="7483B974"/>
    <w:rsid w:val="7484E88D"/>
    <w:rsid w:val="74A57797"/>
    <w:rsid w:val="75051019"/>
    <w:rsid w:val="7532848C"/>
    <w:rsid w:val="75648421"/>
    <w:rsid w:val="75896D20"/>
    <w:rsid w:val="75BA3314"/>
    <w:rsid w:val="75C6A99F"/>
    <w:rsid w:val="76537016"/>
    <w:rsid w:val="765460BB"/>
    <w:rsid w:val="766300BE"/>
    <w:rsid w:val="766A4B39"/>
    <w:rsid w:val="767D106E"/>
    <w:rsid w:val="76A536A5"/>
    <w:rsid w:val="76AC3D25"/>
    <w:rsid w:val="76CE23D8"/>
    <w:rsid w:val="76E11120"/>
    <w:rsid w:val="76EF811D"/>
    <w:rsid w:val="77011DD0"/>
    <w:rsid w:val="77249111"/>
    <w:rsid w:val="77470BE2"/>
    <w:rsid w:val="775AD5EA"/>
    <w:rsid w:val="778329BB"/>
    <w:rsid w:val="779B160B"/>
    <w:rsid w:val="77C7DE45"/>
    <w:rsid w:val="77C986EE"/>
    <w:rsid w:val="77EADBE0"/>
    <w:rsid w:val="77EE4E8C"/>
    <w:rsid w:val="78036B15"/>
    <w:rsid w:val="78052059"/>
    <w:rsid w:val="78096D70"/>
    <w:rsid w:val="7848E16C"/>
    <w:rsid w:val="785F0C37"/>
    <w:rsid w:val="78713FB1"/>
    <w:rsid w:val="78786FB6"/>
    <w:rsid w:val="78844DA1"/>
    <w:rsid w:val="789C24E3"/>
    <w:rsid w:val="78C8B8F9"/>
    <w:rsid w:val="78DB2289"/>
    <w:rsid w:val="78E5EC4D"/>
    <w:rsid w:val="78F49AD3"/>
    <w:rsid w:val="7927E67A"/>
    <w:rsid w:val="7956FAB1"/>
    <w:rsid w:val="796A93DB"/>
    <w:rsid w:val="7995E741"/>
    <w:rsid w:val="79E08CE3"/>
    <w:rsid w:val="79FB018C"/>
    <w:rsid w:val="7A16067F"/>
    <w:rsid w:val="7A1D30E8"/>
    <w:rsid w:val="7AA55C68"/>
    <w:rsid w:val="7AA916AE"/>
    <w:rsid w:val="7AC10833"/>
    <w:rsid w:val="7AEA4FD8"/>
    <w:rsid w:val="7AEE7606"/>
    <w:rsid w:val="7B3C5700"/>
    <w:rsid w:val="7B3E8651"/>
    <w:rsid w:val="7B49AB07"/>
    <w:rsid w:val="7B67194D"/>
    <w:rsid w:val="7B7A39E0"/>
    <w:rsid w:val="7B87362C"/>
    <w:rsid w:val="7BC595DC"/>
    <w:rsid w:val="7BCA348F"/>
    <w:rsid w:val="7C2A34D4"/>
    <w:rsid w:val="7C7097A7"/>
    <w:rsid w:val="7C7DFDBA"/>
    <w:rsid w:val="7C90520C"/>
    <w:rsid w:val="7C92D061"/>
    <w:rsid w:val="7CA72392"/>
    <w:rsid w:val="7CBF79CC"/>
    <w:rsid w:val="7CD02251"/>
    <w:rsid w:val="7D1441F3"/>
    <w:rsid w:val="7D7D96EE"/>
    <w:rsid w:val="7D82EA32"/>
    <w:rsid w:val="7DA76FAD"/>
    <w:rsid w:val="7DAE7C88"/>
    <w:rsid w:val="7DC26DCD"/>
    <w:rsid w:val="7DD59807"/>
    <w:rsid w:val="7E13E4CE"/>
    <w:rsid w:val="7E471EBA"/>
    <w:rsid w:val="7E5AD1A4"/>
    <w:rsid w:val="7E79FCBC"/>
    <w:rsid w:val="7EAE59EB"/>
    <w:rsid w:val="7EF7BAEF"/>
    <w:rsid w:val="7F1C6B7D"/>
    <w:rsid w:val="7F4B701A"/>
    <w:rsid w:val="7F63A1C2"/>
    <w:rsid w:val="7F6FFE8B"/>
    <w:rsid w:val="7F7233CB"/>
    <w:rsid w:val="7F939875"/>
    <w:rsid w:val="7F9E5F1A"/>
    <w:rsid w:val="7FC4F84E"/>
    <w:rsid w:val="7FC50E40"/>
    <w:rsid w:val="7FD2A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0280A2"/>
  <w15:docId w15:val="{4188245C-6951-40F7-BE23-939D45D5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E0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7EC"/>
  </w:style>
  <w:style w:type="paragraph" w:styleId="Footer">
    <w:name w:val="footer"/>
    <w:basedOn w:val="Normal"/>
    <w:link w:val="FooterChar"/>
    <w:uiPriority w:val="99"/>
    <w:unhideWhenUsed/>
    <w:rsid w:val="00DE0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7EC"/>
  </w:style>
  <w:style w:type="paragraph" w:styleId="BalloonText">
    <w:name w:val="Balloon Text"/>
    <w:basedOn w:val="Normal"/>
    <w:link w:val="BalloonTextChar"/>
    <w:uiPriority w:val="99"/>
    <w:semiHidden/>
    <w:unhideWhenUsed/>
    <w:rsid w:val="00DE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EC"/>
    <w:rPr>
      <w:rFonts w:ascii="Segoe UI" w:hAnsi="Segoe UI" w:cs="Segoe UI"/>
      <w:sz w:val="18"/>
      <w:szCs w:val="18"/>
    </w:rPr>
  </w:style>
  <w:style w:type="character" w:styleId="Hyperlink">
    <w:name w:val="Hyperlink"/>
    <w:basedOn w:val="DefaultParagraphFont"/>
    <w:uiPriority w:val="99"/>
    <w:unhideWhenUsed/>
    <w:rsid w:val="0099467F"/>
    <w:rPr>
      <w:color w:val="0000FF" w:themeColor="hyperlink"/>
      <w:u w:val="single"/>
    </w:rPr>
  </w:style>
  <w:style w:type="character" w:styleId="FollowedHyperlink">
    <w:name w:val="FollowedHyperlink"/>
    <w:basedOn w:val="DefaultParagraphFont"/>
    <w:uiPriority w:val="99"/>
    <w:semiHidden/>
    <w:unhideWhenUsed/>
    <w:rsid w:val="00204F5D"/>
    <w:rPr>
      <w:color w:val="800080" w:themeColor="followedHyperlink"/>
      <w:u w:val="single"/>
    </w:rPr>
  </w:style>
  <w:style w:type="paragraph" w:styleId="ListParagraph">
    <w:name w:val="List Paragraph"/>
    <w:basedOn w:val="Normal"/>
    <w:uiPriority w:val="34"/>
    <w:qFormat/>
    <w:rsid w:val="009F1292"/>
    <w:pPr>
      <w:ind w:left="720"/>
      <w:contextualSpacing/>
    </w:pPr>
  </w:style>
  <w:style w:type="character" w:styleId="CommentReference">
    <w:name w:val="annotation reference"/>
    <w:basedOn w:val="DefaultParagraphFont"/>
    <w:uiPriority w:val="99"/>
    <w:semiHidden/>
    <w:unhideWhenUsed/>
    <w:rsid w:val="004664E4"/>
    <w:rPr>
      <w:sz w:val="16"/>
      <w:szCs w:val="16"/>
    </w:rPr>
  </w:style>
  <w:style w:type="paragraph" w:styleId="CommentText">
    <w:name w:val="annotation text"/>
    <w:basedOn w:val="Normal"/>
    <w:link w:val="CommentTextChar"/>
    <w:uiPriority w:val="99"/>
    <w:unhideWhenUsed/>
    <w:rsid w:val="004664E4"/>
    <w:pPr>
      <w:spacing w:line="240" w:lineRule="auto"/>
    </w:pPr>
    <w:rPr>
      <w:sz w:val="20"/>
      <w:szCs w:val="20"/>
    </w:rPr>
  </w:style>
  <w:style w:type="character" w:customStyle="1" w:styleId="CommentTextChar">
    <w:name w:val="Comment Text Char"/>
    <w:basedOn w:val="DefaultParagraphFont"/>
    <w:link w:val="CommentText"/>
    <w:uiPriority w:val="99"/>
    <w:rsid w:val="004664E4"/>
    <w:rPr>
      <w:sz w:val="20"/>
      <w:szCs w:val="20"/>
    </w:rPr>
  </w:style>
  <w:style w:type="paragraph" w:styleId="CommentSubject">
    <w:name w:val="annotation subject"/>
    <w:basedOn w:val="CommentText"/>
    <w:next w:val="CommentText"/>
    <w:link w:val="CommentSubjectChar"/>
    <w:uiPriority w:val="99"/>
    <w:semiHidden/>
    <w:unhideWhenUsed/>
    <w:rsid w:val="004664E4"/>
    <w:rPr>
      <w:b/>
      <w:bCs/>
    </w:rPr>
  </w:style>
  <w:style w:type="character" w:customStyle="1" w:styleId="CommentSubjectChar">
    <w:name w:val="Comment Subject Char"/>
    <w:basedOn w:val="CommentTextChar"/>
    <w:link w:val="CommentSubject"/>
    <w:uiPriority w:val="99"/>
    <w:semiHidden/>
    <w:rsid w:val="004664E4"/>
    <w:rPr>
      <w:b/>
      <w:bCs/>
      <w:sz w:val="20"/>
      <w:szCs w:val="20"/>
    </w:rPr>
  </w:style>
  <w:style w:type="table" w:styleId="TableGrid">
    <w:name w:val="Table Grid"/>
    <w:basedOn w:val="TableNormal"/>
    <w:uiPriority w:val="39"/>
    <w:rsid w:val="006079C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A99"/>
    <w:rPr>
      <w:color w:val="605E5C"/>
      <w:shd w:val="clear" w:color="auto" w:fill="E1DFDD"/>
    </w:rPr>
  </w:style>
  <w:style w:type="paragraph" w:styleId="Revision">
    <w:name w:val="Revision"/>
    <w:hidden/>
    <w:uiPriority w:val="99"/>
    <w:semiHidden/>
    <w:rsid w:val="007D64CF"/>
    <w:pPr>
      <w:spacing w:after="0" w:line="240" w:lineRule="auto"/>
    </w:pPr>
  </w:style>
  <w:style w:type="character" w:customStyle="1" w:styleId="normaltextrun">
    <w:name w:val="normaltextrun"/>
    <w:basedOn w:val="DefaultParagraphFont"/>
    <w:rsid w:val="00CD4A57"/>
  </w:style>
  <w:style w:type="character" w:styleId="Strong">
    <w:name w:val="Strong"/>
    <w:basedOn w:val="DefaultParagraphFont"/>
    <w:uiPriority w:val="22"/>
    <w:qFormat/>
    <w:rsid w:val="00112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840023">
      <w:bodyDiv w:val="1"/>
      <w:marLeft w:val="0"/>
      <w:marRight w:val="0"/>
      <w:marTop w:val="0"/>
      <w:marBottom w:val="0"/>
      <w:divBdr>
        <w:top w:val="none" w:sz="0" w:space="0" w:color="auto"/>
        <w:left w:val="none" w:sz="0" w:space="0" w:color="auto"/>
        <w:bottom w:val="none" w:sz="0" w:space="0" w:color="auto"/>
        <w:right w:val="none" w:sz="0" w:space="0" w:color="auto"/>
      </w:divBdr>
    </w:div>
    <w:div w:id="698703023">
      <w:bodyDiv w:val="1"/>
      <w:marLeft w:val="0"/>
      <w:marRight w:val="0"/>
      <w:marTop w:val="0"/>
      <w:marBottom w:val="0"/>
      <w:divBdr>
        <w:top w:val="none" w:sz="0" w:space="0" w:color="auto"/>
        <w:left w:val="none" w:sz="0" w:space="0" w:color="auto"/>
        <w:bottom w:val="none" w:sz="0" w:space="0" w:color="auto"/>
        <w:right w:val="none" w:sz="0" w:space="0" w:color="auto"/>
      </w:divBdr>
    </w:div>
    <w:div w:id="759103788">
      <w:bodyDiv w:val="1"/>
      <w:marLeft w:val="0"/>
      <w:marRight w:val="0"/>
      <w:marTop w:val="0"/>
      <w:marBottom w:val="0"/>
      <w:divBdr>
        <w:top w:val="none" w:sz="0" w:space="0" w:color="auto"/>
        <w:left w:val="none" w:sz="0" w:space="0" w:color="auto"/>
        <w:bottom w:val="none" w:sz="0" w:space="0" w:color="auto"/>
        <w:right w:val="none" w:sz="0" w:space="0" w:color="auto"/>
      </w:divBdr>
    </w:div>
    <w:div w:id="834689237">
      <w:bodyDiv w:val="1"/>
      <w:marLeft w:val="0"/>
      <w:marRight w:val="0"/>
      <w:marTop w:val="0"/>
      <w:marBottom w:val="0"/>
      <w:divBdr>
        <w:top w:val="none" w:sz="0" w:space="0" w:color="auto"/>
        <w:left w:val="none" w:sz="0" w:space="0" w:color="auto"/>
        <w:bottom w:val="none" w:sz="0" w:space="0" w:color="auto"/>
        <w:right w:val="none" w:sz="0" w:space="0" w:color="auto"/>
      </w:divBdr>
    </w:div>
    <w:div w:id="1009524803">
      <w:bodyDiv w:val="1"/>
      <w:marLeft w:val="0"/>
      <w:marRight w:val="0"/>
      <w:marTop w:val="0"/>
      <w:marBottom w:val="0"/>
      <w:divBdr>
        <w:top w:val="none" w:sz="0" w:space="0" w:color="auto"/>
        <w:left w:val="none" w:sz="0" w:space="0" w:color="auto"/>
        <w:bottom w:val="none" w:sz="0" w:space="0" w:color="auto"/>
        <w:right w:val="none" w:sz="0" w:space="0" w:color="auto"/>
      </w:divBdr>
    </w:div>
    <w:div w:id="1120763480">
      <w:bodyDiv w:val="1"/>
      <w:marLeft w:val="0"/>
      <w:marRight w:val="0"/>
      <w:marTop w:val="0"/>
      <w:marBottom w:val="0"/>
      <w:divBdr>
        <w:top w:val="none" w:sz="0" w:space="0" w:color="auto"/>
        <w:left w:val="none" w:sz="0" w:space="0" w:color="auto"/>
        <w:bottom w:val="none" w:sz="0" w:space="0" w:color="auto"/>
        <w:right w:val="none" w:sz="0" w:space="0" w:color="auto"/>
      </w:divBdr>
    </w:div>
    <w:div w:id="1233391109">
      <w:bodyDiv w:val="1"/>
      <w:marLeft w:val="0"/>
      <w:marRight w:val="0"/>
      <w:marTop w:val="0"/>
      <w:marBottom w:val="0"/>
      <w:divBdr>
        <w:top w:val="none" w:sz="0" w:space="0" w:color="auto"/>
        <w:left w:val="none" w:sz="0" w:space="0" w:color="auto"/>
        <w:bottom w:val="none" w:sz="0" w:space="0" w:color="auto"/>
        <w:right w:val="none" w:sz="0" w:space="0" w:color="auto"/>
      </w:divBdr>
    </w:div>
    <w:div w:id="1572538242">
      <w:bodyDiv w:val="1"/>
      <w:marLeft w:val="0"/>
      <w:marRight w:val="0"/>
      <w:marTop w:val="0"/>
      <w:marBottom w:val="0"/>
      <w:divBdr>
        <w:top w:val="none" w:sz="0" w:space="0" w:color="auto"/>
        <w:left w:val="none" w:sz="0" w:space="0" w:color="auto"/>
        <w:bottom w:val="none" w:sz="0" w:space="0" w:color="auto"/>
        <w:right w:val="none" w:sz="0" w:space="0" w:color="auto"/>
      </w:divBdr>
    </w:div>
    <w:div w:id="170763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edneur.com/" TargetMode="External"/><Relationship Id="rId21" Type="http://schemas.openxmlformats.org/officeDocument/2006/relationships/hyperlink" Target="https://pediatrics.aappublications.org/content/128/3/e720"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s://www.usa.gov/disability-rights" TargetMode="External"/><Relationship Id="rId63" Type="http://schemas.openxmlformats.org/officeDocument/2006/relationships/hyperlink" Target="http://alphaomegaalpha.org/pdfs/Monograph2018.pdf" TargetMode="External"/><Relationship Id="rId68" Type="http://schemas.openxmlformats.org/officeDocument/2006/relationships/hyperlink" Target="https://nam.edu/initiatives/clinician-resilience-and-well-being/" TargetMode="External"/><Relationship Id="rId84" Type="http://schemas.openxmlformats.org/officeDocument/2006/relationships/hyperlink" Target="https://www.tandfonline.com/doi/full/10.1080/0142159X.2018.1481499" TargetMode="External"/><Relationship Id="rId89" Type="http://schemas.openxmlformats.org/officeDocument/2006/relationships/hyperlink" Target="https://www.acgme.org/What-We-Do/Accreditation/Milestones/Resources" TargetMode="External"/><Relationship Id="rId16" Type="http://schemas.openxmlformats.org/officeDocument/2006/relationships/hyperlink" Target="https://www.aan.com/policy-and-guidelines/guidelines/" TargetMode="External"/><Relationship Id="rId11" Type="http://schemas.openxmlformats.org/officeDocument/2006/relationships/hyperlink" Target="https://n.neurology.org/content/62/6/851.long" TargetMode="External"/><Relationship Id="rId32" Type="http://schemas.openxmlformats.org/officeDocument/2006/relationships/hyperlink" Target="http://www.ihi.org/Pages/default.aspx" TargetMode="External"/><Relationship Id="rId37" Type="http://schemas.openxmlformats.org/officeDocument/2006/relationships/hyperlink" Target="https://commerce.ama-assn.org/store/ui/catalog/productDetail?product_id=prod2780003" TargetMode="External"/><Relationship Id="rId53" Type="http://schemas.openxmlformats.org/officeDocument/2006/relationships/hyperlink" Target="https://www-ncbi-nlm-nih-gov.ezproxy.libraries.wright.edu/pubmed/?term=Gonnella%20JS%5BAuthor%5D&amp;cauthor=true&amp;cauthor_uid=19638773" TargetMode="External"/><Relationship Id="rId58" Type="http://schemas.openxmlformats.org/officeDocument/2006/relationships/hyperlink" Target="https://accessmedicine.mhmedical.com/book.aspx?bookID=1058" TargetMode="External"/><Relationship Id="rId74" Type="http://schemas.openxmlformats.org/officeDocument/2006/relationships/hyperlink" Target="https://www.researchgate.net/publication/11748796_The_SEGUE_Framework_for_teaching_and_assessing_communication_skills" TargetMode="External"/><Relationship Id="rId79" Type="http://schemas.openxmlformats.org/officeDocument/2006/relationships/hyperlink" Target="https://jamanetwork.com/journals/jama/fullarticle/192233" TargetMode="External"/><Relationship Id="rId102" Type="http://schemas.openxmlformats.org/officeDocument/2006/relationships/hyperlink" Target="https://dl.acgme.org/" TargetMode="External"/><Relationship Id="rId5" Type="http://schemas.openxmlformats.org/officeDocument/2006/relationships/footnotes" Target="footnotes.xml"/><Relationship Id="rId90" Type="http://schemas.openxmlformats.org/officeDocument/2006/relationships/hyperlink" Target="https://www.acgme.org/Portals/0/MilestonesGuidebook.pdf?ver=2020-06-11-100958-330" TargetMode="External"/><Relationship Id="rId95" Type="http://schemas.openxmlformats.org/officeDocument/2006/relationships/hyperlink" Target="https://www.acgme.org/Portals/0/PDFs/Milestones/Guidebooks/AssessmentGuidebook.pdf?ver=2020-11-18-155141-527" TargetMode="External"/><Relationship Id="rId22" Type="http://schemas.openxmlformats.org/officeDocument/2006/relationships/hyperlink" Target="https://www.who.int/patientsafety/montreal-forum-report.pdf" TargetMode="External"/><Relationship Id="rId27" Type="http://schemas.openxmlformats.org/officeDocument/2006/relationships/hyperlink" Target="https://radiopaedia.org/?lang=us" TargetMode="External"/><Relationship Id="rId43" Type="http://schemas.openxmlformats.org/officeDocument/2006/relationships/hyperlink" Target="https://www.kff.org/topic/health-reform/" TargetMode="External"/><Relationship Id="rId48" Type="http://schemas.openxmlformats.org/officeDocument/2006/relationships/hyperlink" Target="https://grants.nih.gov/grants/how-to-apply-application-guide/format-and-write/write-your-application.htm" TargetMode="External"/><Relationship Id="rId64" Type="http://schemas.openxmlformats.org/officeDocument/2006/relationships/hyperlink" Target="https://accessmedicine.mhmedical.com/book.aspx?bookID=1058" TargetMode="External"/><Relationship Id="rId69" Type="http://schemas.openxmlformats.org/officeDocument/2006/relationships/hyperlink" Target="https://journals.lww.com/academicmedicine/Fulltext/2000/05000/Assessment_of_Competency_in_Positioning_and.47.aspx" TargetMode="External"/><Relationship Id="rId80" Type="http://schemas.openxmlformats.org/officeDocument/2006/relationships/hyperlink" Target="https://www.mededportal.org/publication/622/" TargetMode="External"/><Relationship Id="rId85" Type="http://schemas.openxmlformats.org/officeDocument/2006/relationships/hyperlink" Target="https://www.tandfonline.com/doi/full/10.1080/10401334.2017.1303385" TargetMode="External"/><Relationship Id="rId12" Type="http://schemas.openxmlformats.org/officeDocument/2006/relationships/hyperlink" Target="https://n.neurology.org/content/55/4/468.long" TargetMode="External"/><Relationship Id="rId17" Type="http://schemas.openxmlformats.org/officeDocument/2006/relationships/hyperlink" Target="https://pediatrics.aappublications.org/content/144/4/e20192528.long" TargetMode="External"/><Relationship Id="rId33" Type="http://schemas.openxmlformats.org/officeDocument/2006/relationships/hyperlink" Target="https://edhub.ama-assn.org/gcep" TargetMode="External"/><Relationship Id="rId38" Type="http://schemas.openxmlformats.org/officeDocument/2006/relationships/hyperlink" Target="https://careers.aan.com/" TargetMode="External"/><Relationship Id="rId59" Type="http://schemas.openxmlformats.org/officeDocument/2006/relationships/hyperlink" Target="http://www.ama-assn.org/delivering-care/ethics" TargetMode="External"/><Relationship Id="rId103" Type="http://schemas.openxmlformats.org/officeDocument/2006/relationships/header" Target="header1.xml"/><Relationship Id="rId20" Type="http://schemas.openxmlformats.org/officeDocument/2006/relationships/hyperlink" Target="https://www.ncbi.nlm.nih.gov/pmc/articles/PMC6260313/pdf/10-1055-s-0037-1604013.pdf" TargetMode="External"/><Relationship Id="rId41" Type="http://schemas.openxmlformats.org/officeDocument/2006/relationships/hyperlink" Target="http://datacenter.commonwealthfund.org/?_ga=2.110888517.1505146611.1495417431-1811932185.1495417431" TargetMode="External"/><Relationship Id="rId54" Type="http://schemas.openxmlformats.org/officeDocument/2006/relationships/hyperlink" Target="https://journals.lww.com/academicmedicine/fulltext/2009/08000/Measurement_and_Correates_of_Physicians__Lifelong.21.aspx" TargetMode="External"/><Relationship Id="rId62" Type="http://schemas.openxmlformats.org/officeDocument/2006/relationships/hyperlink" Target="https://edhub.ama-assn.org/gcep" TargetMode="External"/><Relationship Id="rId70" Type="http://schemas.openxmlformats.org/officeDocument/2006/relationships/hyperlink" Target="https://journals.lww.com/academicmedicine/Fulltext/2001/05000/Objective_Assessment_and_Structured_Teaching_of.38.aspx" TargetMode="External"/><Relationship Id="rId75" Type="http://schemas.openxmlformats.org/officeDocument/2006/relationships/hyperlink" Target="https://bmcmededuc.biomedcentral.com/articles/10.1186/1472-6920-9-1" TargetMode="External"/><Relationship Id="rId83" Type="http://schemas.openxmlformats.org/officeDocument/2006/relationships/hyperlink" Target="https://www.ncbi.nlm.nih.gov/pubmed/10742358" TargetMode="External"/><Relationship Id="rId88" Type="http://schemas.openxmlformats.org/officeDocument/2006/relationships/hyperlink" Target="https://www.acgme.org/Portals/0/ACGMEClinicalCompetencyCommitteeGuidebook.pdf?ver=2020-04-16-121941-380" TargetMode="External"/><Relationship Id="rId91" Type="http://schemas.openxmlformats.org/officeDocument/2006/relationships/hyperlink" Target="https://www.acgme.org/Portals/0/PDFs/Milestones/MilestonesGuidebookforResidentsFellows.pdf?ver=2020-05-08-150234-750" TargetMode="External"/><Relationship Id="rId96" Type="http://schemas.openxmlformats.org/officeDocument/2006/relationships/hyperlink" Target="https://www.acgme.org/Portals/0/PDFs/Milestones/2019MilestonesNationalReportFinal.pdf?ver=2019-09-30-110837-5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an.com/policy-and-guidelines/guidelines/" TargetMode="External"/><Relationship Id="rId23" Type="http://schemas.openxmlformats.org/officeDocument/2006/relationships/hyperlink" Target="https://n.neurology.org/" TargetMode="External"/><Relationship Id="rId28" Type="http://schemas.openxmlformats.org/officeDocument/2006/relationships/hyperlink" Target="https://www.ncbi.nlm.nih.gov/books/NBK1116/" TargetMode="External"/><Relationship Id="rId36" Type="http://schemas.openxmlformats.org/officeDocument/2006/relationships/hyperlink" Target="https://www.cdc.gov/pophealthtraining/whatis.html" TargetMode="External"/><Relationship Id="rId49" Type="http://schemas.openxmlformats.org/officeDocument/2006/relationships/hyperlink" Target="https://www.nlm.nih.gov/bsd/disted/pubmedtutorial/cover.html" TargetMode="External"/><Relationship Id="rId57" Type="http://schemas.openxmlformats.org/officeDocument/2006/relationships/hyperlink" Target="http://alphaomegaalpha.org/pdfs/Monograph2018.pdf" TargetMode="External"/><Relationship Id="rId106" Type="http://schemas.openxmlformats.org/officeDocument/2006/relationships/theme" Target="theme/theme1.xml"/><Relationship Id="rId10" Type="http://schemas.openxmlformats.org/officeDocument/2006/relationships/hyperlink" Target="https://neurologicexam.med.utah.edu/pediatric/html/home_exam.html.%202021" TargetMode="External"/><Relationship Id="rId31" Type="http://schemas.openxmlformats.org/officeDocument/2006/relationships/hyperlink" Target="https://www.ahrq.gov/programs/index.html?search_api_views_fulltext=&amp;field_program_topics=14177" TargetMode="External"/><Relationship Id="rId44" Type="http://schemas.openxmlformats.org/officeDocument/2006/relationships/hyperlink" Target="https://www.ada.gov/cguide.htm" TargetMode="External"/><Relationship Id="rId52" Type="http://schemas.openxmlformats.org/officeDocument/2006/relationships/hyperlink" Target="https://www-ncbi-nlm-nih-gov.ezproxy.libraries.wright.edu/pubmed/?term=Veloski%20JJ%5BAuthor%5D&amp;cauthor=true&amp;cauthor_uid=19638773" TargetMode="External"/><Relationship Id="rId60" Type="http://schemas.openxmlformats.org/officeDocument/2006/relationships/hyperlink" Target="http://alphaomegaalpha.org/pdfs/Monograph2018.pdf" TargetMode="External"/><Relationship Id="rId65" Type="http://schemas.openxmlformats.org/officeDocument/2006/relationships/hyperlink" Target="https://www.aan.com/tools-and-resources/academic-neurologists-researchers/program-and-fellowship-director-resources/residency-program-wellness/" TargetMode="External"/><Relationship Id="rId73" Type="http://schemas.openxmlformats.org/officeDocument/2006/relationships/hyperlink" Target="https://www.researchgate.net/publication/264544600_Essential_elements_of_communication_in_medical_encounters_The_Kalamazoo_Consensus_Statement" TargetMode="External"/><Relationship Id="rId78" Type="http://schemas.openxmlformats.org/officeDocument/2006/relationships/hyperlink" Target="https://journalofethics.ama-assn.org/sites/journalofethics.ama-assn.org/files/2018-06/medu1-1601.pdf" TargetMode="External"/><Relationship Id="rId81" Type="http://schemas.openxmlformats.org/officeDocument/2006/relationships/hyperlink" Target="https://www.bmj.com/content/344/bmj.e357" TargetMode="External"/><Relationship Id="rId86" Type="http://schemas.openxmlformats.org/officeDocument/2006/relationships/hyperlink" Target="https://www.ncbi.nlm.nih.gov/pubmed/16617948" TargetMode="External"/><Relationship Id="rId94" Type="http://schemas.openxmlformats.org/officeDocument/2006/relationships/hyperlink" Target="https://www.acgme.org/Portals/0/Milestones%20Implementation%202020.pdf?ver=2020-05-20-152402-013" TargetMode="External"/><Relationship Id="rId99" Type="http://schemas.openxmlformats.org/officeDocument/2006/relationships/hyperlink" Target="https://dl.acgme.org/pages/assessment" TargetMode="External"/><Relationship Id="rId101" Type="http://schemas.openxmlformats.org/officeDocument/2006/relationships/hyperlink" Target="https://dl.acgme.org/pages/assessment" TargetMode="External"/><Relationship Id="rId4" Type="http://schemas.openxmlformats.org/officeDocument/2006/relationships/webSettings" Target="webSettings.xml"/><Relationship Id="rId9" Type="http://schemas.openxmlformats.org/officeDocument/2006/relationships/hyperlink" Target="https://www.acgme.org/What-We-Do/Accreditation/Milestones/Resources" TargetMode="External"/><Relationship Id="rId13" Type="http://schemas.openxmlformats.org/officeDocument/2006/relationships/hyperlink" Target="https://dsm.psychiatryonline.org/doi/book/10.1176/appi.books.9780890425596" TargetMode="External"/><Relationship Id="rId18" Type="http://schemas.openxmlformats.org/officeDocument/2006/relationships/hyperlink" Target="https://www.ncbi.nlm.nih.gov/books/NBK390356/" TargetMode="External"/><Relationship Id="rId39" Type="http://schemas.openxmlformats.org/officeDocument/2006/relationships/hyperlink" Target="https://www.ahrq.gov/professionals/quality-patient-safety/talkingquality/create/physician/challenges.html" TargetMode="External"/><Relationship Id="rId34" Type="http://schemas.openxmlformats.org/officeDocument/2006/relationships/hyperlink" Target="https://www.ahrq.gov/programs/index.html?search_api_views_fulltext=&amp;field_program_topics=14177" TargetMode="External"/><Relationship Id="rId50" Type="http://schemas.openxmlformats.org/officeDocument/2006/relationships/hyperlink" Target="https://www.academicpedsjnl.net/article/S1876-2859(13)00333-1/pdf" TargetMode="External"/><Relationship Id="rId55" Type="http://schemas.openxmlformats.org/officeDocument/2006/relationships/hyperlink" Target="https://journals.lww.com/academicmedicine/fulltext/2013/10000/Assessing_Residents__Written_Learning_Goals_and.39.aspx" TargetMode="External"/><Relationship Id="rId76" Type="http://schemas.openxmlformats.org/officeDocument/2006/relationships/hyperlink" Target="https://link.springer.com/article/10.1007%2Fs11019-016-9702-9" TargetMode="External"/><Relationship Id="rId97" Type="http://schemas.openxmlformats.org/officeDocument/2006/relationships/hyperlink" Target="https://www.acgme.org/Portals/0/PDFs/Milestones/MilestonesBibliography.pdf?ver=2020-08-19-153536-447" TargetMode="External"/><Relationship Id="rId104" Type="http://schemas.openxmlformats.org/officeDocument/2006/relationships/footer" Target="footer1.xml"/><Relationship Id="rId7" Type="http://schemas.openxmlformats.org/officeDocument/2006/relationships/image" Target="media/image1.jpg"/><Relationship Id="rId71" Type="http://schemas.openxmlformats.org/officeDocument/2006/relationships/hyperlink" Target="https://www.unitedspinal.org/pdf/DisabilityEtiquette.pdf" TargetMode="External"/><Relationship Id="rId92" Type="http://schemas.openxmlformats.org/officeDocument/2006/relationships/hyperlink" Target="https://www.acgme.org/Residents-and-Fellows/The-ACGME-for-Residents-and-Fellows" TargetMode="External"/><Relationship Id="rId2" Type="http://schemas.openxmlformats.org/officeDocument/2006/relationships/styles" Target="styles.xml"/><Relationship Id="rId29" Type="http://schemas.openxmlformats.org/officeDocument/2006/relationships/hyperlink" Target="https://pubmed.ncbi.nlm.nih.gov/8676845/" TargetMode="External"/><Relationship Id="rId24" Type="http://schemas.openxmlformats.org/officeDocument/2006/relationships/hyperlink" Target="https://www.pedneur.com/" TargetMode="External"/><Relationship Id="rId40" Type="http://schemas.openxmlformats.org/officeDocument/2006/relationships/hyperlink" Target="https://www.ahrq.gov/professionals/quality-patient-safety/talkingquality/create/physician/measurementsets.html" TargetMode="External"/><Relationship Id="rId45" Type="http://schemas.openxmlformats.org/officeDocument/2006/relationships/hyperlink" Target="https://www.cdc.gov/pophealthtraining/whatis.html" TargetMode="External"/><Relationship Id="rId66" Type="http://schemas.openxmlformats.org/officeDocument/2006/relationships/hyperlink" Target="https://www.acgme.org/What-We-Do/Initiatives/Physician-Well-Being/Resources" TargetMode="External"/><Relationship Id="rId87" Type="http://schemas.openxmlformats.org/officeDocument/2006/relationships/hyperlink" Target="https://ipassinstitute.com/wp-content/uploads/2016/06/I-PASS-mnemonic.pdf" TargetMode="External"/><Relationship Id="rId61" Type="http://schemas.openxmlformats.org/officeDocument/2006/relationships/hyperlink" Target="https://accessmedicine.mhmedical.com/book.aspx?bookID=1058" TargetMode="External"/><Relationship Id="rId82" Type="http://schemas.openxmlformats.org/officeDocument/2006/relationships/hyperlink" Target="https://www.tandfonline.com/doi/full/10.3109/0142159X.2013.769677" TargetMode="External"/><Relationship Id="rId19" Type="http://schemas.openxmlformats.org/officeDocument/2006/relationships/hyperlink" Target="https://www.nejm.org/doi/full/10.1056/NEJMvcm054952" TargetMode="External"/><Relationship Id="rId14" Type="http://schemas.openxmlformats.org/officeDocument/2006/relationships/hyperlink" Target="https://journals.lww.com/continuum/pages/toc.aspx?year=2018&amp;issue=12000&amp;currenttab=IssueOverview" TargetMode="External"/><Relationship Id="rId30" Type="http://schemas.openxmlformats.org/officeDocument/2006/relationships/hyperlink" Target="https://edhub.ama-assn.org/gcep" TargetMode="External"/><Relationship Id="rId35" Type="http://schemas.openxmlformats.org/officeDocument/2006/relationships/hyperlink" Target="http://www.ihi.org/Pages/default.aspx" TargetMode="External"/><Relationship Id="rId56" Type="http://schemas.openxmlformats.org/officeDocument/2006/relationships/hyperlink" Target="http://www.ama-assn.org/delivering-care/ethics" TargetMode="External"/><Relationship Id="rId77" Type="http://schemas.openxmlformats.org/officeDocument/2006/relationships/hyperlink" Target="https://pubmed.ncbi.nlm.nih.gov/3291915/" TargetMode="External"/><Relationship Id="rId100" Type="http://schemas.openxmlformats.org/officeDocument/2006/relationships/hyperlink" Target="https://team.acgme.org/" TargetMode="External"/><Relationship Id="rId105"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www-ncbi-nlm-nih-gov.ezproxy.libraries.wright.edu/pubmed/?term=Hojat%20M%5BAuthor%5D&amp;cauthor=true&amp;cauthor_uid=19638773" TargetMode="External"/><Relationship Id="rId72"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93" Type="http://schemas.openxmlformats.org/officeDocument/2006/relationships/hyperlink" Target="https://www.acgme.org/Portals/0/PDFs/Milestones/ResidentFlyer.pdf" TargetMode="External"/><Relationship Id="rId98" Type="http://schemas.openxmlformats.org/officeDocument/2006/relationships/hyperlink" Target="https://www.acgme.org/Meetings-and-Educational-Activities/Other-Educational-Activities/Courses-and-Workshops/Developing-Faculty-Competencies-in-Assessment" TargetMode="External"/><Relationship Id="rId3" Type="http://schemas.openxmlformats.org/officeDocument/2006/relationships/settings" Target="settings.xml"/><Relationship Id="rId25" Type="http://schemas.openxmlformats.org/officeDocument/2006/relationships/hyperlink" Target="https://n.neurology.org/" TargetMode="External"/><Relationship Id="rId46" Type="http://schemas.openxmlformats.org/officeDocument/2006/relationships/hyperlink" Target="https://commerce.ama-assn.org/store/ui/catalog/productDetail?product_id=prod2780003" TargetMode="External"/><Relationship Id="rId67" Type="http://schemas.openxmlformats.org/officeDocument/2006/relationships/hyperlink" Target="https://www.academicpedsjnl.net/article/S1876-2859(13)00332-X/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62</Pages>
  <Words>17829</Words>
  <Characters>101626</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63</cp:revision>
  <dcterms:created xsi:type="dcterms:W3CDTF">2021-04-08T19:58:00Z</dcterms:created>
  <dcterms:modified xsi:type="dcterms:W3CDTF">2021-05-26T19:03:00Z</dcterms:modified>
</cp:coreProperties>
</file>