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1E68" w14:textId="77777777" w:rsidR="00557115" w:rsidRDefault="00DF277B">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46CB301D" wp14:editId="20115E3E">
            <wp:simplePos x="0" y="0"/>
            <wp:positionH relativeFrom="column">
              <wp:posOffset>-908685</wp:posOffset>
            </wp:positionH>
            <wp:positionV relativeFrom="paragraph">
              <wp:posOffset>4445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3053075" w14:textId="77777777" w:rsidR="00557115" w:rsidRDefault="00557115">
      <w:pPr>
        <w:widowControl w:val="0"/>
        <w:spacing w:after="0" w:line="276" w:lineRule="auto"/>
        <w:rPr>
          <w:rFonts w:ascii="Arial" w:eastAsia="Arial" w:hAnsi="Arial" w:cs="Arial"/>
        </w:rPr>
      </w:pPr>
    </w:p>
    <w:p w14:paraId="5AA63A92" w14:textId="528A928A" w:rsidR="00557115" w:rsidRDefault="00DF277B">
      <w:pPr>
        <w:jc w:val="center"/>
        <w:rPr>
          <w:rFonts w:ascii="Arial" w:eastAsia="Arial" w:hAnsi="Arial" w:cs="Arial"/>
          <w:sz w:val="72"/>
          <w:szCs w:val="72"/>
        </w:rPr>
      </w:pPr>
      <w:r>
        <w:rPr>
          <w:rFonts w:ascii="Arial" w:eastAsia="Arial" w:hAnsi="Arial" w:cs="Arial"/>
          <w:sz w:val="72"/>
          <w:szCs w:val="72"/>
        </w:rPr>
        <w:t>Supplemental Guide:</w:t>
      </w:r>
    </w:p>
    <w:p w14:paraId="3621DFB0" w14:textId="57A379F8" w:rsidR="00557115" w:rsidRDefault="008D2D54">
      <w:pPr>
        <w:jc w:val="center"/>
        <w:rPr>
          <w:rFonts w:ascii="Arial" w:eastAsia="Arial" w:hAnsi="Arial" w:cs="Arial"/>
          <w:sz w:val="72"/>
          <w:szCs w:val="72"/>
        </w:rPr>
      </w:pPr>
      <w:r>
        <w:rPr>
          <w:rFonts w:ascii="Arial" w:eastAsia="Arial" w:hAnsi="Arial" w:cs="Arial"/>
          <w:sz w:val="72"/>
          <w:szCs w:val="72"/>
        </w:rPr>
        <w:t>Hand</w:t>
      </w:r>
      <w:r w:rsidR="00DF277B">
        <w:rPr>
          <w:rFonts w:ascii="Arial" w:eastAsia="Arial" w:hAnsi="Arial" w:cs="Arial"/>
          <w:sz w:val="72"/>
          <w:szCs w:val="72"/>
        </w:rPr>
        <w:t xml:space="preserve"> Surgery</w:t>
      </w:r>
    </w:p>
    <w:p w14:paraId="4C8F24F3" w14:textId="53DE26BB" w:rsidR="00557115" w:rsidRDefault="008C2B19">
      <w:pPr>
        <w:rPr>
          <w:rFonts w:ascii="Arial" w:eastAsia="Arial" w:hAnsi="Arial" w:cs="Arial"/>
        </w:rPr>
      </w:pPr>
      <w:r>
        <w:rPr>
          <w:noProof/>
        </w:rPr>
        <w:drawing>
          <wp:anchor distT="0" distB="0" distL="114300" distR="114300" simplePos="0" relativeHeight="251658241" behindDoc="0" locked="0" layoutInCell="1" hidden="0" allowOverlap="1" wp14:anchorId="66BC032A" wp14:editId="0C80BA10">
            <wp:simplePos x="0" y="0"/>
            <wp:positionH relativeFrom="margin">
              <wp:align>center</wp:align>
            </wp:positionH>
            <wp:positionV relativeFrom="paragraph">
              <wp:posOffset>4511</wp:posOffset>
            </wp:positionV>
            <wp:extent cx="2922270" cy="341757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22270" cy="3417570"/>
                    </a:xfrm>
                    <a:prstGeom prst="rect">
                      <a:avLst/>
                    </a:prstGeom>
                    <a:ln/>
                  </pic:spPr>
                </pic:pic>
              </a:graphicData>
            </a:graphic>
            <wp14:sizeRelH relativeFrom="margin">
              <wp14:pctWidth>0</wp14:pctWidth>
            </wp14:sizeRelH>
            <wp14:sizeRelV relativeFrom="margin">
              <wp14:pctHeight>0</wp14:pctHeight>
            </wp14:sizeRelV>
          </wp:anchor>
        </w:drawing>
      </w:r>
    </w:p>
    <w:p w14:paraId="2A895918" w14:textId="77777777" w:rsidR="00557115" w:rsidRDefault="00557115">
      <w:pPr>
        <w:rPr>
          <w:rFonts w:ascii="Arial" w:eastAsia="Arial" w:hAnsi="Arial" w:cs="Arial"/>
        </w:rPr>
      </w:pPr>
    </w:p>
    <w:p w14:paraId="722BA6E3" w14:textId="77777777" w:rsidR="00557115" w:rsidRDefault="00557115">
      <w:pPr>
        <w:rPr>
          <w:rFonts w:ascii="Arial" w:eastAsia="Arial" w:hAnsi="Arial" w:cs="Arial"/>
        </w:rPr>
      </w:pPr>
    </w:p>
    <w:p w14:paraId="0FAE4303" w14:textId="77777777" w:rsidR="00557115" w:rsidRDefault="00557115">
      <w:pPr>
        <w:rPr>
          <w:rFonts w:ascii="Arial" w:eastAsia="Arial" w:hAnsi="Arial" w:cs="Arial"/>
        </w:rPr>
      </w:pPr>
    </w:p>
    <w:p w14:paraId="2B4D76F9" w14:textId="77777777" w:rsidR="00557115" w:rsidRDefault="00557115">
      <w:pPr>
        <w:rPr>
          <w:rFonts w:ascii="Arial" w:eastAsia="Arial" w:hAnsi="Arial" w:cs="Arial"/>
        </w:rPr>
      </w:pPr>
    </w:p>
    <w:p w14:paraId="55DA00BA" w14:textId="77777777" w:rsidR="00557115" w:rsidRDefault="00557115">
      <w:pPr>
        <w:rPr>
          <w:rFonts w:ascii="Arial" w:eastAsia="Arial" w:hAnsi="Arial" w:cs="Arial"/>
        </w:rPr>
      </w:pPr>
    </w:p>
    <w:p w14:paraId="275ACA58" w14:textId="77777777" w:rsidR="00557115" w:rsidRDefault="00557115">
      <w:pPr>
        <w:rPr>
          <w:rFonts w:ascii="Arial" w:eastAsia="Arial" w:hAnsi="Arial" w:cs="Arial"/>
        </w:rPr>
      </w:pPr>
    </w:p>
    <w:p w14:paraId="61116596" w14:textId="77777777" w:rsidR="00557115" w:rsidRDefault="00557115">
      <w:pPr>
        <w:rPr>
          <w:rFonts w:ascii="Arial" w:eastAsia="Arial" w:hAnsi="Arial" w:cs="Arial"/>
        </w:rPr>
      </w:pPr>
    </w:p>
    <w:p w14:paraId="7373209A" w14:textId="77777777" w:rsidR="00557115" w:rsidRDefault="00557115">
      <w:pPr>
        <w:rPr>
          <w:rFonts w:ascii="Arial" w:eastAsia="Arial" w:hAnsi="Arial" w:cs="Arial"/>
        </w:rPr>
      </w:pPr>
    </w:p>
    <w:p w14:paraId="22B6B07A" w14:textId="77777777" w:rsidR="00557115" w:rsidRDefault="00557115">
      <w:pPr>
        <w:rPr>
          <w:rFonts w:ascii="Arial" w:eastAsia="Arial" w:hAnsi="Arial" w:cs="Arial"/>
        </w:rPr>
      </w:pPr>
    </w:p>
    <w:p w14:paraId="559D0DF6" w14:textId="77777777" w:rsidR="00557115" w:rsidRDefault="00557115">
      <w:pPr>
        <w:rPr>
          <w:rFonts w:ascii="Arial" w:eastAsia="Arial" w:hAnsi="Arial" w:cs="Arial"/>
        </w:rPr>
      </w:pPr>
    </w:p>
    <w:p w14:paraId="052D87D0" w14:textId="77777777" w:rsidR="00557115" w:rsidRDefault="00557115">
      <w:pPr>
        <w:rPr>
          <w:rFonts w:ascii="Arial" w:eastAsia="Arial" w:hAnsi="Arial" w:cs="Arial"/>
        </w:rPr>
      </w:pPr>
    </w:p>
    <w:p w14:paraId="3EBFEA30" w14:textId="77777777" w:rsidR="00557115" w:rsidRDefault="00557115">
      <w:pPr>
        <w:rPr>
          <w:rFonts w:ascii="Arial" w:eastAsia="Arial" w:hAnsi="Arial" w:cs="Arial"/>
        </w:rPr>
      </w:pPr>
    </w:p>
    <w:p w14:paraId="44A8D05C" w14:textId="1233F8C7" w:rsidR="007A5B40" w:rsidRDefault="00E55ECA">
      <w:pPr>
        <w:jc w:val="center"/>
      </w:pPr>
      <w:r>
        <w:rPr>
          <w:rFonts w:ascii="Arial" w:eastAsia="Arial" w:hAnsi="Arial" w:cs="Arial"/>
        </w:rPr>
        <w:t>March</w:t>
      </w:r>
      <w:r w:rsidR="005F2222">
        <w:rPr>
          <w:rFonts w:ascii="Arial" w:eastAsia="Arial" w:hAnsi="Arial" w:cs="Arial"/>
        </w:rPr>
        <w:t xml:space="preserve"> 2022</w:t>
      </w:r>
      <w:r w:rsidR="00DF277B">
        <w:br w:type="page"/>
      </w:r>
    </w:p>
    <w:p w14:paraId="5462D66F" w14:textId="77777777" w:rsidR="00B31178" w:rsidRPr="002C0206" w:rsidRDefault="00B31178" w:rsidP="00B3117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9BFE431"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71A1E784"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B3BAA3D"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Traumatic Bone and Joint Injury</w:t>
      </w:r>
      <w:r w:rsidRPr="00B32508">
        <w:rPr>
          <w:rFonts w:ascii="Arial" w:eastAsia="Times New Roman" w:hAnsi="Arial" w:cs="Arial"/>
          <w:webHidden/>
          <w:color w:val="000000"/>
          <w:sz w:val="20"/>
          <w:szCs w:val="20"/>
        </w:rPr>
        <w:tab/>
        <w:t>4</w:t>
      </w:r>
    </w:p>
    <w:p w14:paraId="6AFEC697"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Soft Tissue Trauma</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4B15865E"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CD676A">
        <w:rPr>
          <w:rFonts w:ascii="Arial" w:eastAsia="Times New Roman" w:hAnsi="Arial" w:cs="Arial"/>
          <w:color w:val="000000"/>
          <w:sz w:val="20"/>
          <w:szCs w:val="20"/>
        </w:rPr>
        <w:t>Arthritis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13D09333"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Nerve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43ABD734"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0B0B37">
        <w:rPr>
          <w:rFonts w:ascii="Arial" w:eastAsia="Times New Roman" w:hAnsi="Arial" w:cs="Arial"/>
          <w:color w:val="000000"/>
          <w:sz w:val="20"/>
          <w:szCs w:val="20"/>
        </w:rPr>
        <w:t>Elective (Acquired and Congenital)</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w:t>
      </w:r>
      <w:r w:rsidRPr="00B32508">
        <w:rPr>
          <w:rFonts w:ascii="Arial" w:eastAsia="Times New Roman" w:hAnsi="Arial" w:cs="Arial"/>
          <w:webHidden/>
          <w:color w:val="000000"/>
          <w:sz w:val="20"/>
          <w:szCs w:val="20"/>
        </w:rPr>
        <w:t>4</w:t>
      </w:r>
    </w:p>
    <w:p w14:paraId="326BD144"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16</w:t>
      </w:r>
    </w:p>
    <w:p w14:paraId="6D47DC57" w14:textId="645DAA5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Clinical Decision</w:t>
      </w:r>
      <w:r w:rsidR="00C31EDF">
        <w:rPr>
          <w:rFonts w:ascii="Arial" w:eastAsia="Times New Roman" w:hAnsi="Arial" w:cs="Arial"/>
          <w:webHidden/>
          <w:color w:val="000000"/>
          <w:sz w:val="20"/>
          <w:szCs w:val="20"/>
        </w:rPr>
        <w:t xml:space="preserve"> </w:t>
      </w:r>
      <w:r>
        <w:rPr>
          <w:rFonts w:ascii="Arial" w:eastAsia="Times New Roman" w:hAnsi="Arial" w:cs="Arial"/>
          <w:webHidden/>
          <w:color w:val="000000"/>
          <w:sz w:val="20"/>
          <w:szCs w:val="20"/>
        </w:rPr>
        <w:t>Making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78DCF01C" w14:textId="77777777"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sidRPr="000B0B37">
        <w:rPr>
          <w:rFonts w:ascii="Arial" w:eastAsia="Times New Roman" w:hAnsi="Arial" w:cs="Arial"/>
          <w:color w:val="000000"/>
          <w:sz w:val="20"/>
          <w:szCs w:val="20"/>
        </w:rPr>
        <w:t>Anatomy and Physiology of Hand Conditions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4EF461C6" w14:textId="31DF43E3"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Diagnostics</w:t>
      </w:r>
      <w:r w:rsidRPr="00B32508">
        <w:rPr>
          <w:rFonts w:ascii="Arial" w:eastAsia="Times New Roman" w:hAnsi="Arial" w:cs="Arial"/>
          <w:webHidden/>
          <w:color w:val="000000"/>
          <w:sz w:val="20"/>
          <w:szCs w:val="20"/>
        </w:rPr>
        <w:tab/>
      </w:r>
      <w:r w:rsidR="008B3877">
        <w:rPr>
          <w:rFonts w:ascii="Arial" w:eastAsia="Times New Roman" w:hAnsi="Arial" w:cs="Arial"/>
          <w:webHidden/>
          <w:color w:val="000000"/>
          <w:sz w:val="20"/>
          <w:szCs w:val="20"/>
        </w:rPr>
        <w:t>19</w:t>
      </w:r>
    </w:p>
    <w:p w14:paraId="1057CFA9" w14:textId="1F9C066C" w:rsidR="00A967C1" w:rsidRDefault="00A967C1" w:rsidP="00A967C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Rehabilitation</w:t>
      </w:r>
      <w:r w:rsidRPr="00B32508">
        <w:rPr>
          <w:rFonts w:ascii="Arial" w:eastAsia="Times New Roman" w:hAnsi="Arial" w:cs="Arial"/>
          <w:webHidden/>
          <w:color w:val="000000"/>
          <w:sz w:val="20"/>
          <w:szCs w:val="20"/>
        </w:rPr>
        <w:tab/>
      </w:r>
      <w:r w:rsidR="008B3877">
        <w:rPr>
          <w:rFonts w:ascii="Arial" w:eastAsia="Times New Roman" w:hAnsi="Arial" w:cs="Arial"/>
          <w:webHidden/>
          <w:color w:val="000000"/>
          <w:sz w:val="20"/>
          <w:szCs w:val="20"/>
        </w:rPr>
        <w:t>21</w:t>
      </w:r>
    </w:p>
    <w:p w14:paraId="13C63AFF"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36D20FB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Safety and Quality Improvement</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23</w:t>
      </w:r>
    </w:p>
    <w:p w14:paraId="33B2D45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System Navigation for Patient-Centered Care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25</w:t>
      </w:r>
    </w:p>
    <w:p w14:paraId="6E8847F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Physician Role 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7D3EE54A"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70EF383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Evidence-Based and Informed Practice</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244BE128"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Reflective Practice and Commitment to Personal Growth</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0E099347"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2063B2CF"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Professional Behavior and Ethical Principles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2BCF6287"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Accountability/Conscientiousness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4E0398C7"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Well-Being</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7B08EBEC"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38</w:t>
      </w:r>
    </w:p>
    <w:p w14:paraId="204FB093"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Patient- and Family-Centered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38</w:t>
      </w:r>
    </w:p>
    <w:p w14:paraId="2C35CA59"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Interprofessional and Team Communication</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26A09518" w14:textId="77777777" w:rsidR="00A967C1" w:rsidRPr="00B32508" w:rsidRDefault="00A967C1" w:rsidP="00A967C1">
      <w:pPr>
        <w:tabs>
          <w:tab w:val="right" w:leader="dot" w:pos="8630"/>
        </w:tabs>
        <w:spacing w:after="0" w:line="240" w:lineRule="auto"/>
        <w:ind w:left="200"/>
        <w:jc w:val="center"/>
        <w:rPr>
          <w:rFonts w:ascii="Arial" w:eastAsia="Times New Roman" w:hAnsi="Arial" w:cs="Arial"/>
          <w:color w:val="000000"/>
          <w:sz w:val="20"/>
          <w:szCs w:val="20"/>
        </w:rPr>
      </w:pPr>
      <w:r w:rsidRPr="00B32508">
        <w:rPr>
          <w:rFonts w:ascii="Arial" w:eastAsia="Times New Roman" w:hAnsi="Arial" w:cs="Arial"/>
          <w:color w:val="000000"/>
          <w:sz w:val="20"/>
          <w:szCs w:val="20"/>
        </w:rPr>
        <w:t>Communication within Health Care Systems</w:t>
      </w:r>
      <w:r w:rsidRPr="00B32508">
        <w:rPr>
          <w:rFonts w:ascii="Arial" w:eastAsia="Times New Roman" w:hAnsi="Arial" w:cs="Arial"/>
          <w:webHidden/>
          <w:color w:val="000000"/>
          <w:sz w:val="20"/>
          <w:szCs w:val="20"/>
        </w:rPr>
        <w:tab/>
      </w:r>
      <w:r>
        <w:rPr>
          <w:rFonts w:ascii="Arial" w:eastAsia="Times New Roman" w:hAnsi="Arial" w:cs="Arial"/>
          <w:webHidden/>
          <w:color w:val="000000"/>
          <w:sz w:val="20"/>
          <w:szCs w:val="20"/>
        </w:rPr>
        <w:t>43</w:t>
      </w:r>
    </w:p>
    <w:p w14:paraId="79848E9C"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45</w:t>
      </w:r>
    </w:p>
    <w:p w14:paraId="6D5FEF27" w14:textId="77777777" w:rsidR="00A967C1" w:rsidRPr="002C0206" w:rsidRDefault="00A967C1" w:rsidP="00A967C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59A62302" w14:textId="00573666" w:rsidR="00B31178" w:rsidRDefault="00B31178">
      <w:pPr>
        <w:jc w:val="center"/>
        <w:rPr>
          <w:rFonts w:ascii="Arial" w:eastAsia="Arial" w:hAnsi="Arial" w:cs="Arial"/>
          <w:b/>
        </w:rPr>
      </w:pPr>
    </w:p>
    <w:p w14:paraId="639B3E33" w14:textId="3D69B927" w:rsidR="00557115" w:rsidRPr="008C2B19" w:rsidRDefault="007B5C19" w:rsidP="00987BEA">
      <w:pPr>
        <w:jc w:val="center"/>
        <w:rPr>
          <w:rFonts w:ascii="Arial" w:eastAsia="Arial" w:hAnsi="Arial" w:cs="Arial"/>
          <w:b/>
        </w:rPr>
      </w:pPr>
      <w:r>
        <w:rPr>
          <w:rFonts w:ascii="Arial" w:eastAsia="Arial" w:hAnsi="Arial" w:cs="Arial"/>
          <w:b/>
        </w:rPr>
        <w:br w:type="page"/>
      </w:r>
      <w:r w:rsidR="00DF277B" w:rsidRPr="008C2B19">
        <w:rPr>
          <w:rFonts w:ascii="Arial" w:eastAsia="Arial" w:hAnsi="Arial" w:cs="Arial"/>
          <w:b/>
        </w:rPr>
        <w:lastRenderedPageBreak/>
        <w:t>Milestones Supplemental Guide</w:t>
      </w:r>
    </w:p>
    <w:p w14:paraId="55AE15C0" w14:textId="77777777" w:rsidR="00557115" w:rsidRDefault="00557115">
      <w:pPr>
        <w:ind w:left="-5"/>
        <w:rPr>
          <w:rFonts w:ascii="Arial" w:eastAsia="Arial" w:hAnsi="Arial" w:cs="Arial"/>
        </w:rPr>
      </w:pPr>
    </w:p>
    <w:p w14:paraId="12853DD2" w14:textId="0649E093" w:rsidR="00557115" w:rsidRDefault="00DF277B">
      <w:pPr>
        <w:ind w:left="-5"/>
        <w:rPr>
          <w:rFonts w:ascii="Arial" w:eastAsia="Arial" w:hAnsi="Arial" w:cs="Arial"/>
        </w:rPr>
      </w:pPr>
      <w:r>
        <w:rPr>
          <w:rFonts w:ascii="Arial" w:eastAsia="Arial" w:hAnsi="Arial" w:cs="Arial"/>
        </w:rPr>
        <w:t xml:space="preserve">This document provides additional guidance and examples for the </w:t>
      </w:r>
      <w:r w:rsidR="007B5C19">
        <w:rPr>
          <w:rFonts w:ascii="Arial" w:eastAsia="Arial" w:hAnsi="Arial" w:cs="Arial"/>
        </w:rPr>
        <w:t>Hand</w:t>
      </w:r>
      <w:r>
        <w:rPr>
          <w:rFonts w:ascii="Arial" w:eastAsia="Arial" w:hAnsi="Arial" w:cs="Arial"/>
        </w:rPr>
        <w:t xml:space="preserve"> Surgery Milestones. This is not designed to indicate any specific requirements for each level, but to provide insight into the thinking of the Milestone Work Group.</w:t>
      </w:r>
    </w:p>
    <w:p w14:paraId="1CA15751" w14:textId="77777777" w:rsidR="00557115" w:rsidRDefault="00557115">
      <w:pPr>
        <w:ind w:left="-5"/>
        <w:rPr>
          <w:rFonts w:ascii="Arial" w:eastAsia="Arial" w:hAnsi="Arial" w:cs="Arial"/>
        </w:rPr>
      </w:pPr>
    </w:p>
    <w:p w14:paraId="749F707A" w14:textId="77777777" w:rsidR="00557115" w:rsidRDefault="00DF277B">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3AADF0D" w14:textId="77777777" w:rsidR="00557115" w:rsidRDefault="00557115">
      <w:pPr>
        <w:ind w:left="-5"/>
        <w:rPr>
          <w:rFonts w:ascii="Arial" w:eastAsia="Arial" w:hAnsi="Arial" w:cs="Arial"/>
        </w:rPr>
      </w:pPr>
    </w:p>
    <w:p w14:paraId="6D3BAA65" w14:textId="3036A186" w:rsidR="00557115" w:rsidRDefault="00DF277B">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r w:rsidR="005E53F6">
        <w:rPr>
          <w:rFonts w:ascii="Arial" w:eastAsia="Arial" w:hAnsi="Arial" w:cs="Arial"/>
        </w:rPr>
        <w:t>, including rotation mapping</w:t>
      </w:r>
      <w:r>
        <w:rPr>
          <w:rFonts w:ascii="Arial" w:eastAsia="Arial" w:hAnsi="Arial" w:cs="Arial"/>
        </w:rPr>
        <w:t>.</w:t>
      </w:r>
    </w:p>
    <w:p w14:paraId="3825E95E" w14:textId="77777777" w:rsidR="007A5B40" w:rsidRDefault="007A5B40">
      <w:pPr>
        <w:spacing w:line="256" w:lineRule="auto"/>
        <w:rPr>
          <w:rFonts w:ascii="Arial" w:eastAsia="Arial" w:hAnsi="Arial" w:cs="Arial"/>
        </w:rPr>
      </w:pPr>
    </w:p>
    <w:p w14:paraId="21768554" w14:textId="77777777" w:rsidR="007A5B40" w:rsidRPr="007A5B40" w:rsidRDefault="007A5B40" w:rsidP="007A5B40">
      <w:pPr>
        <w:rPr>
          <w:rFonts w:ascii="Arial" w:hAnsi="Arial" w:cs="Arial"/>
        </w:rPr>
      </w:pPr>
      <w:r w:rsidRPr="007A5B40">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7A5B40">
          <w:rPr>
            <w:rStyle w:val="Hyperlink"/>
            <w:rFonts w:ascii="Arial" w:hAnsi="Arial" w:cs="Arial"/>
          </w:rPr>
          <w:t>Resources</w:t>
        </w:r>
      </w:hyperlink>
      <w:r w:rsidRPr="007A5B40">
        <w:rPr>
          <w:rFonts w:ascii="Arial" w:hAnsi="Arial" w:cs="Arial"/>
        </w:rPr>
        <w:t xml:space="preserve"> page of the Milestones section of the ACGME website.</w:t>
      </w:r>
    </w:p>
    <w:p w14:paraId="2504D922" w14:textId="77777777" w:rsidR="00557115" w:rsidRDefault="00DF277B" w:rsidP="007043D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1A97089B" w14:textId="77777777" w:rsidTr="5B1C7070">
        <w:trPr>
          <w:trHeight w:val="769"/>
        </w:trPr>
        <w:tc>
          <w:tcPr>
            <w:tcW w:w="14130" w:type="dxa"/>
            <w:gridSpan w:val="2"/>
            <w:shd w:val="clear" w:color="auto" w:fill="9CC3E5"/>
          </w:tcPr>
          <w:p w14:paraId="74E7BF0C" w14:textId="26F91FAB" w:rsidR="00557115" w:rsidRPr="00D617AF" w:rsidRDefault="00DF277B" w:rsidP="007043DB">
            <w:pPr>
              <w:keepNext/>
              <w:pBdr>
                <w:top w:val="nil"/>
                <w:left w:val="nil"/>
                <w:bottom w:val="nil"/>
                <w:right w:val="nil"/>
                <w:between w:val="nil"/>
              </w:pBdr>
              <w:spacing w:after="0" w:line="240" w:lineRule="auto"/>
              <w:jc w:val="center"/>
              <w:rPr>
                <w:rFonts w:ascii="Arial" w:eastAsia="Arial" w:hAnsi="Arial" w:cs="Arial"/>
                <w:b/>
              </w:rPr>
            </w:pPr>
            <w:bookmarkStart w:id="1" w:name="_30j0zll" w:colFirst="0" w:colLast="0"/>
            <w:bookmarkEnd w:id="1"/>
            <w:r w:rsidRPr="00D617AF">
              <w:rPr>
                <w:rFonts w:ascii="Arial" w:eastAsia="Arial" w:hAnsi="Arial" w:cs="Arial"/>
                <w:b/>
              </w:rPr>
              <w:lastRenderedPageBreak/>
              <w:t xml:space="preserve">Patient Care 1: </w:t>
            </w:r>
            <w:r w:rsidR="003F344E">
              <w:rPr>
                <w:rFonts w:ascii="Arial" w:eastAsia="Arial" w:hAnsi="Arial" w:cs="Arial"/>
                <w:b/>
              </w:rPr>
              <w:t xml:space="preserve">Traumatic </w:t>
            </w:r>
            <w:r w:rsidR="00EE4350">
              <w:rPr>
                <w:rFonts w:ascii="Arial" w:eastAsia="Arial" w:hAnsi="Arial" w:cs="Arial"/>
                <w:b/>
              </w:rPr>
              <w:t>Bone and Joint</w:t>
            </w:r>
            <w:r w:rsidR="003F344E">
              <w:rPr>
                <w:rFonts w:ascii="Arial" w:eastAsia="Arial" w:hAnsi="Arial" w:cs="Arial"/>
                <w:b/>
              </w:rPr>
              <w:t xml:space="preserve"> Injury</w:t>
            </w:r>
          </w:p>
          <w:p w14:paraId="01B1BC72" w14:textId="2A75E8E1" w:rsidR="00557115" w:rsidRPr="00D617AF" w:rsidRDefault="3E211EC5" w:rsidP="5B1C7070">
            <w:pPr>
              <w:spacing w:after="0" w:line="240" w:lineRule="auto"/>
              <w:ind w:left="201" w:hanging="14"/>
              <w:rPr>
                <w:rFonts w:ascii="Arial" w:eastAsia="Arial" w:hAnsi="Arial" w:cs="Arial"/>
                <w:b/>
                <w:bCs/>
                <w:color w:val="000000"/>
                <w:highlight w:val="yellow"/>
              </w:rPr>
            </w:pPr>
            <w:r w:rsidRPr="00577222">
              <w:rPr>
                <w:rFonts w:ascii="Arial" w:eastAsia="Arial" w:hAnsi="Arial" w:cs="Arial"/>
                <w:b/>
                <w:bCs/>
              </w:rPr>
              <w:t>Overall Intent:</w:t>
            </w:r>
            <w:r w:rsidRPr="5B1C7070">
              <w:rPr>
                <w:rFonts w:ascii="Arial" w:eastAsia="Arial" w:hAnsi="Arial" w:cs="Arial"/>
              </w:rPr>
              <w:t xml:space="preserve"> </w:t>
            </w:r>
            <w:r w:rsidR="002D5A31">
              <w:rPr>
                <w:rFonts w:ascii="Arial" w:eastAsia="Arial" w:hAnsi="Arial" w:cs="Arial"/>
              </w:rPr>
              <w:t>To perform core procedures for fractures and dislocation</w:t>
            </w:r>
            <w:r w:rsidR="009D344C">
              <w:rPr>
                <w:rFonts w:ascii="Arial" w:eastAsia="Arial" w:hAnsi="Arial" w:cs="Arial"/>
              </w:rPr>
              <w:t>s including development of an operative plan and managing complications</w:t>
            </w:r>
          </w:p>
        </w:tc>
      </w:tr>
      <w:tr w:rsidR="00A919AE" w:rsidRPr="00D617AF" w14:paraId="31EDDB19" w14:textId="77777777" w:rsidTr="5B1C7070">
        <w:tc>
          <w:tcPr>
            <w:tcW w:w="4965" w:type="dxa"/>
            <w:shd w:val="clear" w:color="auto" w:fill="FAC090"/>
          </w:tcPr>
          <w:p w14:paraId="2F31D5B7" w14:textId="77777777" w:rsidR="00557115" w:rsidRPr="00D617AF" w:rsidRDefault="00DF277B" w:rsidP="007043DB">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5E088D3" w14:textId="77777777" w:rsidR="00557115" w:rsidRPr="00D617AF" w:rsidRDefault="00DF277B" w:rsidP="007043DB">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7F0880F0" w14:textId="77777777" w:rsidTr="5B1C7070">
        <w:tc>
          <w:tcPr>
            <w:tcW w:w="4965" w:type="dxa"/>
            <w:tcBorders>
              <w:top w:val="single" w:sz="4" w:space="0" w:color="000000" w:themeColor="text1"/>
              <w:bottom w:val="single" w:sz="4" w:space="0" w:color="000000" w:themeColor="text1"/>
            </w:tcBorders>
            <w:shd w:val="clear" w:color="auto" w:fill="C9C9C9"/>
          </w:tcPr>
          <w:p w14:paraId="301FAF3C" w14:textId="645096F4" w:rsidR="3E211EC5" w:rsidRPr="00A967C1" w:rsidRDefault="3E211EC5" w:rsidP="5B1C7070">
            <w:pPr>
              <w:spacing w:after="0" w:line="240" w:lineRule="auto"/>
              <w:rPr>
                <w:rFonts w:ascii="Arial" w:eastAsia="Arial" w:hAnsi="Arial" w:cs="Arial"/>
                <w:i/>
                <w:iCs/>
              </w:rPr>
            </w:pPr>
            <w:r w:rsidRPr="5B1C7070">
              <w:rPr>
                <w:rFonts w:ascii="Arial" w:eastAsia="Arial" w:hAnsi="Arial" w:cs="Arial"/>
                <w:b/>
                <w:bCs/>
              </w:rPr>
              <w:t>Level 1</w:t>
            </w:r>
            <w:r w:rsidRPr="5B1C7070">
              <w:rPr>
                <w:rFonts w:ascii="Arial" w:eastAsia="Arial" w:hAnsi="Arial" w:cs="Arial"/>
              </w:rPr>
              <w:t xml:space="preserve"> </w:t>
            </w:r>
            <w:r w:rsidR="71E6742D" w:rsidRPr="00A967C1">
              <w:rPr>
                <w:rFonts w:ascii="Arial" w:eastAsia="Arial" w:hAnsi="Arial" w:cs="Arial"/>
                <w:i/>
                <w:iCs/>
              </w:rPr>
              <w:t>Develops a treatment plan for simple fractures and dislocations, with assistance</w:t>
            </w:r>
          </w:p>
          <w:p w14:paraId="66A22923" w14:textId="2DE83C9E" w:rsidR="5B1C7070" w:rsidRPr="00A967C1" w:rsidRDefault="5B1C7070" w:rsidP="5B1C7070">
            <w:pPr>
              <w:spacing w:after="0" w:line="240" w:lineRule="auto"/>
              <w:rPr>
                <w:rFonts w:ascii="Arial" w:eastAsia="Arial" w:hAnsi="Arial" w:cs="Arial"/>
                <w:i/>
                <w:iCs/>
              </w:rPr>
            </w:pPr>
          </w:p>
          <w:p w14:paraId="5958E8A8" w14:textId="2DFD7D16" w:rsidR="00345BE8" w:rsidRPr="00A967C1" w:rsidRDefault="00345BE8" w:rsidP="00345BE8">
            <w:pPr>
              <w:spacing w:after="0" w:line="240" w:lineRule="auto"/>
              <w:rPr>
                <w:rFonts w:ascii="Arial" w:eastAsia="Arial" w:hAnsi="Arial" w:cs="Arial"/>
                <w:i/>
                <w:iCs/>
              </w:rPr>
            </w:pPr>
          </w:p>
          <w:p w14:paraId="015157A9" w14:textId="77777777" w:rsidR="00345BE8" w:rsidRPr="00A967C1" w:rsidRDefault="71E6742D" w:rsidP="00345BE8">
            <w:pPr>
              <w:spacing w:after="0" w:line="240" w:lineRule="auto"/>
              <w:rPr>
                <w:rFonts w:ascii="Arial" w:eastAsia="Arial" w:hAnsi="Arial" w:cs="Arial"/>
                <w:i/>
                <w:iCs/>
              </w:rPr>
            </w:pPr>
            <w:r w:rsidRPr="00A967C1">
              <w:rPr>
                <w:rFonts w:ascii="Arial" w:eastAsia="Arial" w:hAnsi="Arial" w:cs="Arial"/>
                <w:i/>
                <w:iCs/>
              </w:rPr>
              <w:t xml:space="preserve">Performs simple fracture and dislocation procedures, with assistance </w:t>
            </w:r>
          </w:p>
          <w:p w14:paraId="73CB0CAB" w14:textId="7FB9BD07" w:rsidR="5B1C7070" w:rsidRPr="00A967C1" w:rsidRDefault="5B1C7070" w:rsidP="5B1C7070">
            <w:pPr>
              <w:spacing w:after="0" w:line="240" w:lineRule="auto"/>
              <w:rPr>
                <w:rFonts w:ascii="Arial" w:eastAsia="Arial" w:hAnsi="Arial" w:cs="Arial"/>
                <w:i/>
                <w:iCs/>
              </w:rPr>
            </w:pPr>
          </w:p>
          <w:p w14:paraId="42A7F3E3" w14:textId="3E3EFEB6" w:rsidR="5B1C7070" w:rsidRPr="00A967C1" w:rsidRDefault="5B1C7070" w:rsidP="5B1C7070">
            <w:pPr>
              <w:spacing w:after="0" w:line="240" w:lineRule="auto"/>
              <w:rPr>
                <w:rFonts w:ascii="Arial" w:eastAsia="Arial" w:hAnsi="Arial" w:cs="Arial"/>
                <w:i/>
                <w:iCs/>
              </w:rPr>
            </w:pPr>
          </w:p>
          <w:p w14:paraId="6F789174" w14:textId="47A9FA3A" w:rsidR="5B1C7070" w:rsidRPr="00A967C1" w:rsidRDefault="5B1C7070" w:rsidP="5B1C7070">
            <w:pPr>
              <w:spacing w:after="0" w:line="240" w:lineRule="auto"/>
              <w:rPr>
                <w:rFonts w:ascii="Arial" w:eastAsia="Arial" w:hAnsi="Arial" w:cs="Arial"/>
                <w:i/>
                <w:iCs/>
              </w:rPr>
            </w:pPr>
          </w:p>
          <w:p w14:paraId="1FF50DD7" w14:textId="6F4BB68B" w:rsidR="5B1C7070" w:rsidRPr="00A967C1" w:rsidRDefault="5B1C7070" w:rsidP="5B1C7070">
            <w:pPr>
              <w:spacing w:after="0" w:line="240" w:lineRule="auto"/>
              <w:rPr>
                <w:rFonts w:ascii="Arial" w:eastAsia="Arial" w:hAnsi="Arial" w:cs="Arial"/>
                <w:i/>
                <w:iCs/>
              </w:rPr>
            </w:pPr>
          </w:p>
          <w:p w14:paraId="082496BF" w14:textId="5DE3E2E0" w:rsidR="5B1C7070" w:rsidRPr="00987BEA" w:rsidRDefault="5B1C7070" w:rsidP="5B1C7070">
            <w:pPr>
              <w:spacing w:after="0" w:line="240" w:lineRule="auto"/>
              <w:rPr>
                <w:rFonts w:ascii="Arial" w:eastAsia="Arial" w:hAnsi="Arial" w:cs="Arial"/>
                <w:i/>
                <w:iCs/>
              </w:rPr>
            </w:pPr>
          </w:p>
          <w:p w14:paraId="7CED987B" w14:textId="77777777" w:rsidR="00DE5D65" w:rsidRPr="00A967C1" w:rsidRDefault="00DE5D65" w:rsidP="5B1C7070">
            <w:pPr>
              <w:spacing w:after="0" w:line="240" w:lineRule="auto"/>
              <w:rPr>
                <w:rFonts w:ascii="Arial" w:eastAsia="Arial" w:hAnsi="Arial" w:cs="Arial"/>
                <w:i/>
                <w:iCs/>
              </w:rPr>
            </w:pPr>
          </w:p>
          <w:p w14:paraId="0FB4EFF7" w14:textId="4F64D45F" w:rsidR="00557115" w:rsidRPr="00D617AF" w:rsidRDefault="00345BE8" w:rsidP="007043DB">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956016" w14:textId="475A699E" w:rsidR="005E2506" w:rsidRPr="005E2506" w:rsidRDefault="005E2506" w:rsidP="005067F8">
            <w:pPr>
              <w:pStyle w:val="ListParagraph"/>
              <w:numPr>
                <w:ilvl w:val="0"/>
                <w:numId w:val="1"/>
              </w:numPr>
              <w:spacing w:after="0" w:line="240" w:lineRule="auto"/>
              <w:ind w:left="187" w:hanging="187"/>
              <w:rPr>
                <w:rFonts w:ascii="Arial" w:eastAsia="Arial" w:hAnsi="Arial" w:cs="Arial"/>
                <w:color w:val="000000" w:themeColor="text1"/>
              </w:rPr>
            </w:pPr>
            <w:r w:rsidRPr="005E2506">
              <w:rPr>
                <w:rFonts w:ascii="Arial" w:eastAsia="Arial" w:hAnsi="Arial" w:cs="Arial"/>
                <w:color w:val="000000" w:themeColor="text1"/>
              </w:rPr>
              <w:t>Appropriately orders basic imaging studies for wrist and hand fractures</w:t>
            </w:r>
          </w:p>
          <w:p w14:paraId="1C629AA3" w14:textId="47479F16" w:rsidR="008E2C95" w:rsidRDefault="005C2C81" w:rsidP="005067F8">
            <w:pPr>
              <w:pStyle w:val="ListParagraph"/>
              <w:numPr>
                <w:ilvl w:val="0"/>
                <w:numId w:val="1"/>
              </w:numPr>
              <w:spacing w:after="0" w:line="240" w:lineRule="auto"/>
              <w:ind w:left="187" w:hanging="187"/>
              <w:rPr>
                <w:rFonts w:ascii="Arial" w:eastAsia="Arial" w:hAnsi="Arial" w:cs="Arial"/>
                <w:color w:val="000000" w:themeColor="text1"/>
              </w:rPr>
            </w:pPr>
            <w:r w:rsidRPr="005C2C81">
              <w:rPr>
                <w:rFonts w:ascii="Arial" w:eastAsia="Arial" w:hAnsi="Arial" w:cs="Arial"/>
                <w:color w:val="000000" w:themeColor="text1"/>
              </w:rPr>
              <w:t>Describes basic understanding of relevant reduction method and appropriate fixation technique (percutaneous/open, external fixation, screw, plate, nail)</w:t>
            </w:r>
          </w:p>
          <w:p w14:paraId="6082318B" w14:textId="77777777" w:rsidR="00B52DD2" w:rsidRDefault="00B52DD2" w:rsidP="00A967C1">
            <w:pPr>
              <w:pStyle w:val="ListParagraph"/>
              <w:spacing w:after="0" w:line="240" w:lineRule="auto"/>
              <w:ind w:left="187"/>
              <w:rPr>
                <w:rFonts w:ascii="Arial" w:eastAsia="Arial" w:hAnsi="Arial" w:cs="Arial"/>
                <w:color w:val="000000" w:themeColor="text1"/>
              </w:rPr>
            </w:pPr>
          </w:p>
          <w:p w14:paraId="21AEE34A" w14:textId="05EC6F24" w:rsidR="005C2C81" w:rsidRDefault="006774EA" w:rsidP="005067F8">
            <w:pPr>
              <w:pStyle w:val="ListParagraph"/>
              <w:numPr>
                <w:ilvl w:val="0"/>
                <w:numId w:val="1"/>
              </w:numPr>
              <w:spacing w:after="0" w:line="240" w:lineRule="auto"/>
              <w:ind w:left="187" w:hanging="187"/>
              <w:rPr>
                <w:rFonts w:ascii="Arial" w:eastAsia="Arial" w:hAnsi="Arial" w:cs="Arial"/>
                <w:color w:val="000000" w:themeColor="text1"/>
              </w:rPr>
            </w:pPr>
            <w:r w:rsidRPr="006774EA">
              <w:rPr>
                <w:rFonts w:ascii="Arial" w:eastAsia="Arial" w:hAnsi="Arial" w:cs="Arial"/>
                <w:color w:val="000000" w:themeColor="text1"/>
              </w:rPr>
              <w:t>Demonstrates proper technique in closed reduction and splint application, with assistance</w:t>
            </w:r>
          </w:p>
          <w:p w14:paraId="5A707CDC" w14:textId="47880CB3" w:rsidR="006774EA" w:rsidRDefault="00D04045" w:rsidP="005067F8">
            <w:pPr>
              <w:pStyle w:val="ListParagraph"/>
              <w:numPr>
                <w:ilvl w:val="0"/>
                <w:numId w:val="1"/>
              </w:numPr>
              <w:spacing w:after="0" w:line="240" w:lineRule="auto"/>
              <w:ind w:left="187" w:hanging="187"/>
              <w:rPr>
                <w:rFonts w:ascii="Arial" w:eastAsia="Arial" w:hAnsi="Arial" w:cs="Arial"/>
                <w:color w:val="000000" w:themeColor="text1"/>
              </w:rPr>
            </w:pPr>
            <w:r w:rsidRPr="00D04045">
              <w:rPr>
                <w:rFonts w:ascii="Arial" w:eastAsia="Arial" w:hAnsi="Arial" w:cs="Arial"/>
                <w:color w:val="000000" w:themeColor="text1"/>
              </w:rPr>
              <w:t>Demonstrates proper patient positioning and accurately marks incision</w:t>
            </w:r>
          </w:p>
          <w:p w14:paraId="495C0B1D" w14:textId="292F80BF" w:rsidR="00D04045" w:rsidRDefault="000C27E9" w:rsidP="005067F8">
            <w:pPr>
              <w:pStyle w:val="ListParagraph"/>
              <w:numPr>
                <w:ilvl w:val="0"/>
                <w:numId w:val="1"/>
              </w:numPr>
              <w:spacing w:after="0" w:line="240" w:lineRule="auto"/>
              <w:ind w:left="187" w:hanging="187"/>
              <w:rPr>
                <w:rFonts w:ascii="Arial" w:eastAsia="Arial" w:hAnsi="Arial" w:cs="Arial"/>
                <w:color w:val="000000" w:themeColor="text1"/>
              </w:rPr>
            </w:pPr>
            <w:r w:rsidRPr="000C27E9">
              <w:rPr>
                <w:rFonts w:ascii="Arial" w:eastAsia="Arial" w:hAnsi="Arial" w:cs="Arial"/>
                <w:color w:val="000000" w:themeColor="text1"/>
              </w:rPr>
              <w:t>Displays atraumatic soft tissue handling with superficial dissection and closure</w:t>
            </w:r>
          </w:p>
          <w:p w14:paraId="1E6AF841" w14:textId="72A1732F" w:rsidR="000C27E9" w:rsidRDefault="00985BAF" w:rsidP="005067F8">
            <w:pPr>
              <w:pStyle w:val="ListParagraph"/>
              <w:numPr>
                <w:ilvl w:val="0"/>
                <w:numId w:val="1"/>
              </w:numPr>
              <w:spacing w:after="0" w:line="240" w:lineRule="auto"/>
              <w:ind w:left="187" w:hanging="187"/>
              <w:rPr>
                <w:rFonts w:ascii="Arial" w:eastAsia="Arial" w:hAnsi="Arial" w:cs="Arial"/>
                <w:color w:val="000000" w:themeColor="text1"/>
              </w:rPr>
            </w:pPr>
            <w:r w:rsidRPr="00985BAF">
              <w:rPr>
                <w:rFonts w:ascii="Arial" w:eastAsia="Arial" w:hAnsi="Arial" w:cs="Arial"/>
                <w:color w:val="000000" w:themeColor="text1"/>
              </w:rPr>
              <w:t>Demonstrates proper technique in drilling and screw placement</w:t>
            </w:r>
          </w:p>
          <w:p w14:paraId="36CCD593" w14:textId="06014EBA" w:rsidR="00985BAF" w:rsidRDefault="0094727A" w:rsidP="005067F8">
            <w:pPr>
              <w:pStyle w:val="ListParagraph"/>
              <w:numPr>
                <w:ilvl w:val="0"/>
                <w:numId w:val="1"/>
              </w:numPr>
              <w:spacing w:after="0" w:line="240" w:lineRule="auto"/>
              <w:ind w:left="187" w:hanging="187"/>
              <w:rPr>
                <w:rFonts w:ascii="Arial" w:eastAsia="Arial" w:hAnsi="Arial" w:cs="Arial"/>
                <w:color w:val="000000" w:themeColor="text1"/>
              </w:rPr>
            </w:pPr>
            <w:r w:rsidRPr="0094727A">
              <w:rPr>
                <w:rFonts w:ascii="Arial" w:eastAsia="Arial" w:hAnsi="Arial" w:cs="Arial"/>
                <w:color w:val="000000" w:themeColor="text1"/>
              </w:rPr>
              <w:t>Explains radiation exposure mitigation factors</w:t>
            </w:r>
          </w:p>
          <w:p w14:paraId="7B35F794" w14:textId="38E0E104" w:rsidR="0094727A" w:rsidRDefault="00DD6CCC" w:rsidP="005067F8">
            <w:pPr>
              <w:pStyle w:val="ListParagraph"/>
              <w:numPr>
                <w:ilvl w:val="0"/>
                <w:numId w:val="1"/>
              </w:numPr>
              <w:spacing w:after="0" w:line="240" w:lineRule="auto"/>
              <w:ind w:left="187" w:hanging="187"/>
              <w:rPr>
                <w:rFonts w:ascii="Arial" w:eastAsia="Arial" w:hAnsi="Arial" w:cs="Arial"/>
                <w:color w:val="000000" w:themeColor="text1"/>
              </w:rPr>
            </w:pPr>
            <w:r w:rsidRPr="00DD6CCC">
              <w:rPr>
                <w:rFonts w:ascii="Arial" w:eastAsia="Arial" w:hAnsi="Arial" w:cs="Arial"/>
                <w:color w:val="000000" w:themeColor="text1"/>
              </w:rPr>
              <w:t>Exhibits proper technique in sterile dressing and relevant splint application</w:t>
            </w:r>
          </w:p>
          <w:p w14:paraId="26251EE9" w14:textId="5AF9A6B1" w:rsidR="00DD6CCC" w:rsidRDefault="00724CC8" w:rsidP="005067F8">
            <w:pPr>
              <w:pStyle w:val="ListParagraph"/>
              <w:numPr>
                <w:ilvl w:val="0"/>
                <w:numId w:val="1"/>
              </w:numPr>
              <w:spacing w:after="0" w:line="240" w:lineRule="auto"/>
              <w:ind w:left="187" w:hanging="187"/>
              <w:rPr>
                <w:rFonts w:ascii="Arial" w:eastAsia="Arial" w:hAnsi="Arial" w:cs="Arial"/>
                <w:color w:val="000000" w:themeColor="text1"/>
              </w:rPr>
            </w:pPr>
            <w:r w:rsidRPr="00724CC8">
              <w:rPr>
                <w:rFonts w:ascii="Arial" w:eastAsia="Arial" w:hAnsi="Arial" w:cs="Arial"/>
                <w:color w:val="000000" w:themeColor="text1"/>
              </w:rPr>
              <w:t>Demonstrates competence in neurological assessment</w:t>
            </w:r>
          </w:p>
          <w:p w14:paraId="7E1871D9" w14:textId="77777777" w:rsidR="00DE5D65" w:rsidRDefault="00DE5D65" w:rsidP="00A967C1">
            <w:pPr>
              <w:pStyle w:val="ListParagraph"/>
              <w:spacing w:after="0" w:line="240" w:lineRule="auto"/>
              <w:ind w:left="187"/>
              <w:rPr>
                <w:rFonts w:ascii="Arial" w:eastAsia="Arial" w:hAnsi="Arial" w:cs="Arial"/>
                <w:color w:val="000000" w:themeColor="text1"/>
              </w:rPr>
            </w:pPr>
          </w:p>
          <w:p w14:paraId="367CB94E" w14:textId="4C4A2812" w:rsidR="00724CC8" w:rsidRDefault="00213673" w:rsidP="005067F8">
            <w:pPr>
              <w:pStyle w:val="ListParagraph"/>
              <w:numPr>
                <w:ilvl w:val="0"/>
                <w:numId w:val="1"/>
              </w:numPr>
              <w:spacing w:after="0" w:line="240" w:lineRule="auto"/>
              <w:ind w:left="187" w:hanging="187"/>
              <w:rPr>
                <w:rFonts w:ascii="Arial" w:eastAsia="Arial" w:hAnsi="Arial" w:cs="Arial"/>
                <w:color w:val="000000" w:themeColor="text1"/>
              </w:rPr>
            </w:pPr>
            <w:r w:rsidRPr="00213673">
              <w:rPr>
                <w:rFonts w:ascii="Arial" w:eastAsia="Arial" w:hAnsi="Arial" w:cs="Arial"/>
                <w:color w:val="000000" w:themeColor="text1"/>
              </w:rPr>
              <w:t>Explains examples of typical post</w:t>
            </w:r>
            <w:r w:rsidR="00DE1902">
              <w:rPr>
                <w:rFonts w:ascii="Arial" w:eastAsia="Arial" w:hAnsi="Arial" w:cs="Arial"/>
                <w:color w:val="000000" w:themeColor="text1"/>
              </w:rPr>
              <w:t>-</w:t>
            </w:r>
            <w:r w:rsidRPr="00213673">
              <w:rPr>
                <w:rFonts w:ascii="Arial" w:eastAsia="Arial" w:hAnsi="Arial" w:cs="Arial"/>
                <w:color w:val="000000" w:themeColor="text1"/>
              </w:rPr>
              <w:t>operative neurological and vascular deficits, including compartment syndrome and method for reporting</w:t>
            </w:r>
          </w:p>
          <w:p w14:paraId="1C8605D4" w14:textId="72838C83" w:rsidR="00213673" w:rsidRDefault="008133E9" w:rsidP="005067F8">
            <w:pPr>
              <w:pStyle w:val="ListParagraph"/>
              <w:numPr>
                <w:ilvl w:val="0"/>
                <w:numId w:val="1"/>
              </w:numPr>
              <w:spacing w:after="0" w:line="240" w:lineRule="auto"/>
              <w:ind w:left="187" w:hanging="187"/>
              <w:rPr>
                <w:rFonts w:ascii="Arial" w:eastAsia="Arial" w:hAnsi="Arial" w:cs="Arial"/>
                <w:color w:val="000000" w:themeColor="text1"/>
              </w:rPr>
            </w:pPr>
            <w:r w:rsidRPr="008133E9">
              <w:rPr>
                <w:rFonts w:ascii="Arial" w:eastAsia="Arial" w:hAnsi="Arial" w:cs="Arial"/>
                <w:color w:val="000000" w:themeColor="text1"/>
              </w:rPr>
              <w:t>Identifies pin tract infection/wound dehiscence and reports appropriately</w:t>
            </w:r>
          </w:p>
          <w:p w14:paraId="328A4F14" w14:textId="637B24D8" w:rsidR="00004965" w:rsidRPr="00D617AF" w:rsidRDefault="00D70CA5" w:rsidP="005067F8">
            <w:pPr>
              <w:pStyle w:val="ListParagraph"/>
              <w:numPr>
                <w:ilvl w:val="0"/>
                <w:numId w:val="1"/>
              </w:numPr>
              <w:spacing w:after="0" w:line="240" w:lineRule="auto"/>
              <w:ind w:left="187" w:hanging="187"/>
              <w:rPr>
                <w:rFonts w:ascii="Arial" w:eastAsia="Arial" w:hAnsi="Arial" w:cs="Arial"/>
              </w:rPr>
            </w:pPr>
            <w:r w:rsidRPr="00D70CA5">
              <w:rPr>
                <w:rFonts w:ascii="Arial" w:eastAsia="Arial" w:hAnsi="Arial" w:cs="Arial"/>
                <w:color w:val="000000" w:themeColor="text1"/>
              </w:rPr>
              <w:t>Identifies potential narcotic misuse/dependence and describes appropriate method for reporting</w:t>
            </w:r>
            <w:r w:rsidR="006D4F71">
              <w:rPr>
                <w:rFonts w:ascii="Arial" w:eastAsia="Arial" w:hAnsi="Arial" w:cs="Arial"/>
                <w:color w:val="000000" w:themeColor="text1"/>
              </w:rPr>
              <w:t xml:space="preserve"> </w:t>
            </w:r>
          </w:p>
        </w:tc>
      </w:tr>
      <w:tr w:rsidR="00A919AE" w:rsidRPr="00D617AF" w14:paraId="355A6BC0" w14:textId="77777777" w:rsidTr="5B1C7070">
        <w:tc>
          <w:tcPr>
            <w:tcW w:w="4965" w:type="dxa"/>
            <w:tcBorders>
              <w:top w:val="single" w:sz="4" w:space="0" w:color="000000" w:themeColor="text1"/>
              <w:bottom w:val="single" w:sz="4" w:space="0" w:color="000000" w:themeColor="text1"/>
            </w:tcBorders>
            <w:shd w:val="clear" w:color="auto" w:fill="C9C9C9"/>
          </w:tcPr>
          <w:p w14:paraId="1B825E38" w14:textId="73C72085" w:rsidR="00E64B84" w:rsidRPr="00A967C1" w:rsidRDefault="3E211EC5" w:rsidP="00E64B84">
            <w:pPr>
              <w:spacing w:after="0" w:line="240" w:lineRule="auto"/>
              <w:rPr>
                <w:rFonts w:ascii="Arial" w:eastAsia="Arial" w:hAnsi="Arial" w:cs="Arial"/>
                <w:i/>
                <w:iCs/>
              </w:rPr>
            </w:pPr>
            <w:r w:rsidRPr="5B1C7070">
              <w:rPr>
                <w:rFonts w:ascii="Arial" w:eastAsia="Arial" w:hAnsi="Arial" w:cs="Arial"/>
                <w:b/>
                <w:bCs/>
              </w:rPr>
              <w:t>Level 2</w:t>
            </w:r>
            <w:r w:rsidRPr="5B1C7070">
              <w:rPr>
                <w:rFonts w:ascii="Arial" w:eastAsia="Arial" w:hAnsi="Arial" w:cs="Arial"/>
              </w:rPr>
              <w:t xml:space="preserve"> </w:t>
            </w:r>
            <w:r w:rsidR="37ECBB1D" w:rsidRPr="00A967C1">
              <w:rPr>
                <w:rFonts w:ascii="Arial" w:eastAsia="Arial" w:hAnsi="Arial" w:cs="Arial"/>
                <w:i/>
                <w:iCs/>
              </w:rPr>
              <w:t xml:space="preserve">Develops a treatment plan for simple fractures and dislocations </w:t>
            </w:r>
          </w:p>
          <w:p w14:paraId="1FAF260C" w14:textId="09FABAC4" w:rsidR="5B1C7070" w:rsidRPr="00A967C1" w:rsidRDefault="5B1C7070" w:rsidP="5B1C7070">
            <w:pPr>
              <w:spacing w:after="0" w:line="240" w:lineRule="auto"/>
              <w:rPr>
                <w:rFonts w:ascii="Arial" w:eastAsia="Arial" w:hAnsi="Arial" w:cs="Arial"/>
                <w:i/>
                <w:iCs/>
              </w:rPr>
            </w:pPr>
          </w:p>
          <w:p w14:paraId="449CE898" w14:textId="60F12F35" w:rsidR="5B1C7070" w:rsidRPr="00A967C1" w:rsidRDefault="5B1C7070" w:rsidP="5B1C7070">
            <w:pPr>
              <w:spacing w:after="0" w:line="240" w:lineRule="auto"/>
              <w:rPr>
                <w:rFonts w:ascii="Arial" w:eastAsia="Arial" w:hAnsi="Arial" w:cs="Arial"/>
                <w:i/>
                <w:iCs/>
              </w:rPr>
            </w:pPr>
          </w:p>
          <w:p w14:paraId="2E9C4DB7" w14:textId="4C87ACE8" w:rsidR="5B1C7070" w:rsidRPr="00987BEA" w:rsidRDefault="5B1C7070" w:rsidP="5B1C7070">
            <w:pPr>
              <w:spacing w:after="0" w:line="240" w:lineRule="auto"/>
              <w:rPr>
                <w:rFonts w:ascii="Arial" w:eastAsia="Arial" w:hAnsi="Arial" w:cs="Arial"/>
                <w:i/>
                <w:iCs/>
              </w:rPr>
            </w:pPr>
          </w:p>
          <w:p w14:paraId="28A69C71" w14:textId="77777777" w:rsidR="00DE5D65" w:rsidRPr="00A967C1" w:rsidRDefault="00DE5D65" w:rsidP="5B1C7070">
            <w:pPr>
              <w:spacing w:after="0" w:line="240" w:lineRule="auto"/>
              <w:rPr>
                <w:rFonts w:ascii="Arial" w:eastAsia="Arial" w:hAnsi="Arial" w:cs="Arial"/>
                <w:i/>
                <w:iCs/>
              </w:rPr>
            </w:pPr>
          </w:p>
          <w:p w14:paraId="73653846" w14:textId="77777777" w:rsidR="00E64B84" w:rsidRPr="00A967C1" w:rsidRDefault="00E64B84" w:rsidP="00E64B84">
            <w:pPr>
              <w:spacing w:after="0" w:line="240" w:lineRule="auto"/>
              <w:rPr>
                <w:rFonts w:ascii="Arial" w:eastAsia="Arial" w:hAnsi="Arial" w:cs="Arial"/>
                <w:i/>
                <w:iCs/>
              </w:rPr>
            </w:pPr>
          </w:p>
          <w:p w14:paraId="67CA1165" w14:textId="5F093954" w:rsidR="00E64B84" w:rsidRPr="00A967C1" w:rsidRDefault="37ECBB1D" w:rsidP="00E64B84">
            <w:pPr>
              <w:spacing w:after="0" w:line="240" w:lineRule="auto"/>
              <w:rPr>
                <w:rFonts w:ascii="Arial" w:eastAsia="Arial" w:hAnsi="Arial" w:cs="Arial"/>
                <w:i/>
                <w:iCs/>
              </w:rPr>
            </w:pPr>
            <w:r w:rsidRPr="00A967C1">
              <w:rPr>
                <w:rFonts w:ascii="Arial" w:eastAsia="Arial" w:hAnsi="Arial" w:cs="Arial"/>
                <w:i/>
                <w:iCs/>
              </w:rPr>
              <w:t xml:space="preserve">Performs simple fracture and dislocation procedures </w:t>
            </w:r>
          </w:p>
          <w:p w14:paraId="48C6CDE8" w14:textId="72ADFACF" w:rsidR="5B1C7070" w:rsidRPr="00A967C1" w:rsidRDefault="5B1C7070" w:rsidP="5B1C7070">
            <w:pPr>
              <w:spacing w:after="0" w:line="240" w:lineRule="auto"/>
              <w:rPr>
                <w:rFonts w:ascii="Arial" w:eastAsia="Arial" w:hAnsi="Arial" w:cs="Arial"/>
                <w:i/>
                <w:iCs/>
              </w:rPr>
            </w:pPr>
          </w:p>
          <w:p w14:paraId="0345DC95" w14:textId="25C5DBCB" w:rsidR="5B1C7070" w:rsidRPr="00987BEA" w:rsidRDefault="5B1C7070" w:rsidP="5B1C7070">
            <w:pPr>
              <w:spacing w:after="0" w:line="240" w:lineRule="auto"/>
              <w:rPr>
                <w:rFonts w:ascii="Arial" w:eastAsia="Arial" w:hAnsi="Arial" w:cs="Arial"/>
                <w:i/>
                <w:iCs/>
              </w:rPr>
            </w:pPr>
          </w:p>
          <w:p w14:paraId="260FDC05" w14:textId="77777777" w:rsidR="00DE5D65" w:rsidRPr="00987BEA" w:rsidRDefault="00DE5D65" w:rsidP="5B1C7070">
            <w:pPr>
              <w:spacing w:after="0" w:line="240" w:lineRule="auto"/>
              <w:rPr>
                <w:rFonts w:ascii="Arial" w:eastAsia="Arial" w:hAnsi="Arial" w:cs="Arial"/>
                <w:i/>
                <w:iCs/>
              </w:rPr>
            </w:pPr>
          </w:p>
          <w:p w14:paraId="6CAE4845" w14:textId="77777777" w:rsidR="00DE5D65" w:rsidRPr="00987BEA" w:rsidRDefault="00DE5D65" w:rsidP="5B1C7070">
            <w:pPr>
              <w:spacing w:after="0" w:line="240" w:lineRule="auto"/>
              <w:rPr>
                <w:rFonts w:ascii="Arial" w:eastAsia="Arial" w:hAnsi="Arial" w:cs="Arial"/>
                <w:i/>
                <w:iCs/>
              </w:rPr>
            </w:pPr>
          </w:p>
          <w:p w14:paraId="51895B14" w14:textId="77777777" w:rsidR="00DE5D65" w:rsidRPr="00987BEA" w:rsidRDefault="00DE5D65" w:rsidP="5B1C7070">
            <w:pPr>
              <w:spacing w:after="0" w:line="240" w:lineRule="auto"/>
              <w:rPr>
                <w:rFonts w:ascii="Arial" w:eastAsia="Arial" w:hAnsi="Arial" w:cs="Arial"/>
                <w:i/>
                <w:iCs/>
              </w:rPr>
            </w:pPr>
          </w:p>
          <w:p w14:paraId="462D4F3E" w14:textId="77777777" w:rsidR="00DE5D65" w:rsidRPr="00987BEA" w:rsidRDefault="00DE5D65" w:rsidP="5B1C7070">
            <w:pPr>
              <w:spacing w:after="0" w:line="240" w:lineRule="auto"/>
              <w:rPr>
                <w:rFonts w:ascii="Arial" w:eastAsia="Arial" w:hAnsi="Arial" w:cs="Arial"/>
                <w:i/>
                <w:iCs/>
              </w:rPr>
            </w:pPr>
          </w:p>
          <w:p w14:paraId="6FBDD9E1" w14:textId="77777777" w:rsidR="00DE5D65" w:rsidRPr="00A967C1" w:rsidRDefault="00DE5D65" w:rsidP="5B1C7070">
            <w:pPr>
              <w:spacing w:after="0" w:line="240" w:lineRule="auto"/>
              <w:rPr>
                <w:rFonts w:ascii="Arial" w:eastAsia="Arial" w:hAnsi="Arial" w:cs="Arial"/>
                <w:i/>
                <w:iCs/>
              </w:rPr>
            </w:pPr>
          </w:p>
          <w:p w14:paraId="3C975AA8" w14:textId="0D8E46FF" w:rsidR="00557115" w:rsidRPr="00D617AF" w:rsidRDefault="00E64B84" w:rsidP="007043DB">
            <w:pPr>
              <w:spacing w:after="0" w:line="240" w:lineRule="auto"/>
              <w:rPr>
                <w:rFonts w:ascii="Arial" w:eastAsia="Arial" w:hAnsi="Arial" w:cs="Arial"/>
                <w:i/>
                <w:iCs/>
              </w:rPr>
            </w:pPr>
            <w:r w:rsidRPr="00A967C1">
              <w:rPr>
                <w:rFonts w:ascii="Arial" w:eastAsia="Arial" w:hAnsi="Arial" w:cs="Arial"/>
                <w:i/>
                <w:iCs/>
              </w:rPr>
              <w:lastRenderedPageBreak/>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078398" w14:textId="1C27AB7E" w:rsidR="00343BF8" w:rsidRDefault="007C24B3" w:rsidP="005067F8">
            <w:pPr>
              <w:pStyle w:val="ListParagraph"/>
              <w:numPr>
                <w:ilvl w:val="0"/>
                <w:numId w:val="1"/>
              </w:numPr>
              <w:spacing w:after="0" w:line="240" w:lineRule="auto"/>
              <w:ind w:left="187" w:hanging="187"/>
              <w:rPr>
                <w:rFonts w:ascii="Arial" w:eastAsia="Arial" w:hAnsi="Arial" w:cs="Arial"/>
                <w:color w:val="000000" w:themeColor="text1"/>
              </w:rPr>
            </w:pPr>
            <w:r w:rsidRPr="007C24B3">
              <w:rPr>
                <w:rFonts w:ascii="Arial" w:eastAsia="Arial" w:hAnsi="Arial" w:cs="Arial"/>
                <w:color w:val="000000" w:themeColor="text1"/>
              </w:rPr>
              <w:lastRenderedPageBreak/>
              <w:t>Appropriately interprets basic imaging studies</w:t>
            </w:r>
          </w:p>
          <w:p w14:paraId="38EAD0DF" w14:textId="74F1A0BC" w:rsidR="007C24B3" w:rsidRDefault="0005700E" w:rsidP="005067F8">
            <w:pPr>
              <w:pStyle w:val="ListParagraph"/>
              <w:numPr>
                <w:ilvl w:val="0"/>
                <w:numId w:val="1"/>
              </w:numPr>
              <w:spacing w:after="0" w:line="240" w:lineRule="auto"/>
              <w:ind w:left="187" w:hanging="187"/>
              <w:rPr>
                <w:rFonts w:ascii="Arial" w:eastAsia="Arial" w:hAnsi="Arial" w:cs="Arial"/>
                <w:color w:val="000000" w:themeColor="text1"/>
              </w:rPr>
            </w:pPr>
            <w:r w:rsidRPr="0005700E">
              <w:rPr>
                <w:rFonts w:ascii="Arial" w:eastAsia="Arial" w:hAnsi="Arial" w:cs="Arial"/>
                <w:color w:val="000000" w:themeColor="text1"/>
              </w:rPr>
              <w:t>Explains rationale for method of fracture fixation, incorporating concepts of absolute and relative stability</w:t>
            </w:r>
          </w:p>
          <w:p w14:paraId="74B03E7C" w14:textId="6E497027" w:rsidR="0005700E" w:rsidRDefault="00FB695E" w:rsidP="005067F8">
            <w:pPr>
              <w:pStyle w:val="ListParagraph"/>
              <w:numPr>
                <w:ilvl w:val="0"/>
                <w:numId w:val="1"/>
              </w:numPr>
              <w:spacing w:after="0" w:line="240" w:lineRule="auto"/>
              <w:ind w:left="187" w:hanging="187"/>
              <w:rPr>
                <w:rFonts w:ascii="Arial" w:eastAsia="Arial" w:hAnsi="Arial" w:cs="Arial"/>
                <w:color w:val="000000" w:themeColor="text1"/>
              </w:rPr>
            </w:pPr>
            <w:r w:rsidRPr="00FB695E">
              <w:rPr>
                <w:rFonts w:ascii="Arial" w:eastAsia="Arial" w:hAnsi="Arial" w:cs="Arial"/>
                <w:color w:val="000000" w:themeColor="text1"/>
              </w:rPr>
              <w:t>Describes appropriate surgical approach (volar/dorsal/mid-axial)</w:t>
            </w:r>
          </w:p>
          <w:p w14:paraId="12608CA5" w14:textId="7EF2720C" w:rsidR="00FB695E" w:rsidRDefault="00C130AC" w:rsidP="005067F8">
            <w:pPr>
              <w:pStyle w:val="ListParagraph"/>
              <w:numPr>
                <w:ilvl w:val="0"/>
                <w:numId w:val="1"/>
              </w:numPr>
              <w:spacing w:after="0" w:line="240" w:lineRule="auto"/>
              <w:ind w:left="187" w:hanging="187"/>
              <w:rPr>
                <w:rFonts w:ascii="Arial" w:eastAsia="Arial" w:hAnsi="Arial" w:cs="Arial"/>
                <w:color w:val="000000" w:themeColor="text1"/>
              </w:rPr>
            </w:pPr>
            <w:r w:rsidRPr="00C130AC">
              <w:rPr>
                <w:rFonts w:ascii="Arial" w:eastAsia="Arial" w:hAnsi="Arial" w:cs="Arial"/>
                <w:color w:val="000000" w:themeColor="text1"/>
              </w:rPr>
              <w:t>Describes equipment needs for procedure and institutional protocol to ensure availability</w:t>
            </w:r>
          </w:p>
          <w:p w14:paraId="360E228F" w14:textId="701EF51C" w:rsidR="00C130AC" w:rsidRDefault="002C3BB8" w:rsidP="005067F8">
            <w:pPr>
              <w:pStyle w:val="ListParagraph"/>
              <w:numPr>
                <w:ilvl w:val="0"/>
                <w:numId w:val="1"/>
              </w:numPr>
              <w:spacing w:after="0" w:line="240" w:lineRule="auto"/>
              <w:ind w:left="187" w:hanging="187"/>
              <w:rPr>
                <w:rFonts w:ascii="Arial" w:eastAsia="Arial" w:hAnsi="Arial" w:cs="Arial"/>
                <w:color w:val="000000" w:themeColor="text1"/>
              </w:rPr>
            </w:pPr>
            <w:r w:rsidRPr="002C3BB8">
              <w:rPr>
                <w:rFonts w:ascii="Arial" w:eastAsia="Arial" w:hAnsi="Arial" w:cs="Arial"/>
                <w:color w:val="000000" w:themeColor="text1"/>
              </w:rPr>
              <w:t>Describes short-term rehabilitation plan</w:t>
            </w:r>
          </w:p>
          <w:p w14:paraId="6498ED5D" w14:textId="77777777" w:rsidR="00DE5D65" w:rsidRDefault="00DE5D65" w:rsidP="00A967C1">
            <w:pPr>
              <w:pStyle w:val="ListParagraph"/>
              <w:spacing w:after="0" w:line="240" w:lineRule="auto"/>
              <w:ind w:left="187"/>
              <w:rPr>
                <w:rFonts w:ascii="Arial" w:eastAsia="Arial" w:hAnsi="Arial" w:cs="Arial"/>
                <w:color w:val="000000" w:themeColor="text1"/>
              </w:rPr>
            </w:pPr>
          </w:p>
          <w:p w14:paraId="2EDADCA0" w14:textId="557067C8" w:rsidR="002C3BB8" w:rsidRDefault="004B2CC6" w:rsidP="005067F8">
            <w:pPr>
              <w:pStyle w:val="ListParagraph"/>
              <w:numPr>
                <w:ilvl w:val="0"/>
                <w:numId w:val="1"/>
              </w:numPr>
              <w:spacing w:after="0" w:line="240" w:lineRule="auto"/>
              <w:ind w:left="187" w:hanging="187"/>
              <w:rPr>
                <w:rFonts w:ascii="Arial" w:eastAsia="Arial" w:hAnsi="Arial" w:cs="Arial"/>
                <w:color w:val="000000" w:themeColor="text1"/>
              </w:rPr>
            </w:pPr>
            <w:r w:rsidRPr="004B2CC6">
              <w:rPr>
                <w:rFonts w:ascii="Arial" w:eastAsia="Arial" w:hAnsi="Arial" w:cs="Arial"/>
                <w:color w:val="000000" w:themeColor="text1"/>
              </w:rPr>
              <w:t>Performs closed reduction of core fractures (phalangeal, metacarpal, distal radius)</w:t>
            </w:r>
          </w:p>
          <w:p w14:paraId="544A40CB" w14:textId="7DE7F430" w:rsidR="00A3745D" w:rsidRDefault="002C7937" w:rsidP="005067F8">
            <w:pPr>
              <w:pStyle w:val="ListParagraph"/>
              <w:numPr>
                <w:ilvl w:val="0"/>
                <w:numId w:val="1"/>
              </w:numPr>
              <w:spacing w:after="0" w:line="240" w:lineRule="auto"/>
              <w:ind w:left="187" w:hanging="187"/>
              <w:rPr>
                <w:rFonts w:ascii="Arial" w:eastAsia="Arial" w:hAnsi="Arial" w:cs="Arial"/>
                <w:color w:val="000000" w:themeColor="text1"/>
              </w:rPr>
            </w:pPr>
            <w:r w:rsidRPr="002C7937">
              <w:rPr>
                <w:rFonts w:ascii="Arial" w:eastAsia="Arial" w:hAnsi="Arial" w:cs="Arial"/>
                <w:color w:val="000000" w:themeColor="text1"/>
              </w:rPr>
              <w:t>Performs provisional operative reduction of core fractures with assistance</w:t>
            </w:r>
          </w:p>
          <w:p w14:paraId="468FD6D7" w14:textId="34160EC9" w:rsidR="002C7937" w:rsidRDefault="00210F68" w:rsidP="005067F8">
            <w:pPr>
              <w:pStyle w:val="ListParagraph"/>
              <w:numPr>
                <w:ilvl w:val="0"/>
                <w:numId w:val="1"/>
              </w:numPr>
              <w:spacing w:after="0" w:line="240" w:lineRule="auto"/>
              <w:ind w:left="187" w:hanging="187"/>
              <w:rPr>
                <w:rFonts w:ascii="Arial" w:eastAsia="Arial" w:hAnsi="Arial" w:cs="Arial"/>
                <w:color w:val="000000" w:themeColor="text1"/>
              </w:rPr>
            </w:pPr>
            <w:r w:rsidRPr="00210F68">
              <w:rPr>
                <w:rFonts w:ascii="Arial" w:eastAsia="Arial" w:hAnsi="Arial" w:cs="Arial"/>
                <w:color w:val="000000" w:themeColor="text1"/>
              </w:rPr>
              <w:t>Exhibits competence in percutaneous pin placement with direction</w:t>
            </w:r>
          </w:p>
          <w:p w14:paraId="4D41FDA0" w14:textId="15E41AC1" w:rsidR="00210F68" w:rsidRDefault="00A92D7F" w:rsidP="005067F8">
            <w:pPr>
              <w:pStyle w:val="ListParagraph"/>
              <w:numPr>
                <w:ilvl w:val="0"/>
                <w:numId w:val="1"/>
              </w:numPr>
              <w:spacing w:after="0" w:line="240" w:lineRule="auto"/>
              <w:ind w:left="187" w:hanging="187"/>
              <w:rPr>
                <w:rFonts w:ascii="Arial" w:eastAsia="Arial" w:hAnsi="Arial" w:cs="Arial"/>
                <w:color w:val="000000" w:themeColor="text1"/>
              </w:rPr>
            </w:pPr>
            <w:r w:rsidRPr="00A92D7F">
              <w:rPr>
                <w:rFonts w:ascii="Arial" w:eastAsia="Arial" w:hAnsi="Arial" w:cs="Arial"/>
                <w:color w:val="000000" w:themeColor="text1"/>
              </w:rPr>
              <w:t>Demonstrates appropriate analysis of fluoroscopic imaging</w:t>
            </w:r>
          </w:p>
          <w:p w14:paraId="6AE3255E" w14:textId="0E46CF15" w:rsidR="00A92D7F" w:rsidRDefault="00A663B0" w:rsidP="005067F8">
            <w:pPr>
              <w:pStyle w:val="ListParagraph"/>
              <w:numPr>
                <w:ilvl w:val="0"/>
                <w:numId w:val="1"/>
              </w:numPr>
              <w:spacing w:after="0" w:line="240" w:lineRule="auto"/>
              <w:ind w:left="187" w:hanging="187"/>
              <w:rPr>
                <w:rFonts w:ascii="Arial" w:eastAsia="Arial" w:hAnsi="Arial" w:cs="Arial"/>
                <w:color w:val="000000" w:themeColor="text1"/>
              </w:rPr>
            </w:pPr>
            <w:r w:rsidRPr="00A663B0">
              <w:rPr>
                <w:rFonts w:ascii="Arial" w:eastAsia="Arial" w:hAnsi="Arial" w:cs="Arial"/>
                <w:color w:val="000000" w:themeColor="text1"/>
              </w:rPr>
              <w:t>Demonstrates ability to progress through deeper layers of exposure with minimal trauma to extensor mechanism</w:t>
            </w:r>
          </w:p>
          <w:p w14:paraId="4D83176B" w14:textId="42546321" w:rsidR="00A663B0" w:rsidRDefault="00DB2400" w:rsidP="005067F8">
            <w:pPr>
              <w:pStyle w:val="ListParagraph"/>
              <w:numPr>
                <w:ilvl w:val="0"/>
                <w:numId w:val="1"/>
              </w:numPr>
              <w:spacing w:after="0" w:line="240" w:lineRule="auto"/>
              <w:ind w:left="187" w:hanging="187"/>
              <w:rPr>
                <w:rFonts w:ascii="Arial" w:eastAsia="Arial" w:hAnsi="Arial" w:cs="Arial"/>
                <w:color w:val="000000" w:themeColor="text1"/>
              </w:rPr>
            </w:pPr>
            <w:r w:rsidRPr="00DB2400">
              <w:rPr>
                <w:rFonts w:ascii="Arial" w:eastAsia="Arial" w:hAnsi="Arial" w:cs="Arial"/>
                <w:color w:val="000000" w:themeColor="text1"/>
              </w:rPr>
              <w:t>Identifies proper starting point for cannulated screw fixation for a scaphoid fracture</w:t>
            </w:r>
          </w:p>
          <w:p w14:paraId="3A6BC1DB" w14:textId="4F2BF42E" w:rsidR="00DB2400" w:rsidRDefault="00681236" w:rsidP="005067F8">
            <w:pPr>
              <w:pStyle w:val="ListParagraph"/>
              <w:numPr>
                <w:ilvl w:val="0"/>
                <w:numId w:val="1"/>
              </w:numPr>
              <w:spacing w:after="0" w:line="240" w:lineRule="auto"/>
              <w:ind w:left="187" w:hanging="187"/>
              <w:rPr>
                <w:rFonts w:ascii="Arial" w:eastAsia="Arial" w:hAnsi="Arial" w:cs="Arial"/>
                <w:color w:val="000000" w:themeColor="text1"/>
              </w:rPr>
            </w:pPr>
            <w:r w:rsidRPr="00681236">
              <w:rPr>
                <w:rFonts w:ascii="Arial" w:eastAsia="Arial" w:hAnsi="Arial" w:cs="Arial"/>
                <w:color w:val="000000" w:themeColor="text1"/>
              </w:rPr>
              <w:t>Demonstrates proper plate selection and application for extra-articular fractures</w:t>
            </w:r>
          </w:p>
          <w:p w14:paraId="7D410E00" w14:textId="77777777" w:rsidR="00B96131" w:rsidRDefault="00272C67" w:rsidP="005067F8">
            <w:pPr>
              <w:pStyle w:val="ListParagraph"/>
              <w:numPr>
                <w:ilvl w:val="0"/>
                <w:numId w:val="1"/>
              </w:numPr>
              <w:spacing w:after="0" w:line="240" w:lineRule="auto"/>
              <w:ind w:left="187" w:hanging="187"/>
              <w:rPr>
                <w:rFonts w:ascii="Arial" w:eastAsia="Arial" w:hAnsi="Arial" w:cs="Arial"/>
                <w:color w:val="000000" w:themeColor="text1"/>
              </w:rPr>
            </w:pPr>
            <w:r w:rsidRPr="00B96131">
              <w:rPr>
                <w:rFonts w:ascii="Arial" w:eastAsia="Arial" w:hAnsi="Arial" w:cs="Arial"/>
                <w:color w:val="000000" w:themeColor="text1"/>
              </w:rPr>
              <w:lastRenderedPageBreak/>
              <w:t>Identifies and independently initiates treatment of neurovascular deficits with attention to splint, limb position, compartment pressure measurements</w:t>
            </w:r>
            <w:r w:rsidR="00697598" w:rsidRPr="00B96131">
              <w:rPr>
                <w:rFonts w:ascii="Arial" w:eastAsia="Arial" w:hAnsi="Arial" w:cs="Arial"/>
                <w:color w:val="000000" w:themeColor="text1"/>
              </w:rPr>
              <w:t xml:space="preserve"> </w:t>
            </w:r>
          </w:p>
          <w:p w14:paraId="3E271A82" w14:textId="1049E0C8" w:rsidR="007874A7" w:rsidRPr="00577222" w:rsidRDefault="0023517E" w:rsidP="005067F8">
            <w:pPr>
              <w:pStyle w:val="ListParagraph"/>
              <w:numPr>
                <w:ilvl w:val="0"/>
                <w:numId w:val="1"/>
              </w:numPr>
              <w:spacing w:after="0" w:line="240" w:lineRule="auto"/>
              <w:ind w:left="187" w:hanging="187"/>
              <w:rPr>
                <w:rFonts w:ascii="Arial" w:eastAsia="Arial" w:hAnsi="Arial" w:cs="Arial"/>
                <w:color w:val="000000" w:themeColor="text1"/>
              </w:rPr>
            </w:pPr>
            <w:r w:rsidRPr="00B96131">
              <w:rPr>
                <w:rFonts w:ascii="Arial" w:eastAsia="Arial" w:hAnsi="Arial" w:cs="Arial"/>
                <w:color w:val="000000" w:themeColor="text1"/>
              </w:rPr>
              <w:t>Appropriately identifies wound dehiscence and presents treatment plan including decision making regarding local wound care, antibiotics, and potential need for surgical debridement and repeat closure</w:t>
            </w:r>
          </w:p>
          <w:p w14:paraId="2406D65D" w14:textId="295B7A31" w:rsidR="00557115" w:rsidRPr="00577222" w:rsidRDefault="00A81B00" w:rsidP="005067F8">
            <w:pPr>
              <w:pStyle w:val="ListParagraph"/>
              <w:numPr>
                <w:ilvl w:val="0"/>
                <w:numId w:val="1"/>
              </w:numPr>
              <w:spacing w:after="0" w:line="240" w:lineRule="auto"/>
              <w:ind w:left="187" w:hanging="187"/>
              <w:rPr>
                <w:rFonts w:ascii="Arial" w:eastAsia="Arial" w:hAnsi="Arial" w:cs="Arial"/>
              </w:rPr>
            </w:pPr>
            <w:r w:rsidRPr="007D194A">
              <w:rPr>
                <w:rFonts w:ascii="Arial" w:eastAsia="Arial" w:hAnsi="Arial" w:cs="Arial"/>
                <w:color w:val="000000" w:themeColor="text1"/>
              </w:rPr>
              <w:t>Initiates management plan for narcotic misuse/dependence</w:t>
            </w:r>
            <w:r w:rsidR="006D4F71">
              <w:rPr>
                <w:rFonts w:ascii="Arial" w:eastAsia="Arial" w:hAnsi="Arial" w:cs="Arial"/>
                <w:color w:val="000000" w:themeColor="text1"/>
              </w:rPr>
              <w:t xml:space="preserve"> </w:t>
            </w:r>
          </w:p>
        </w:tc>
      </w:tr>
      <w:tr w:rsidR="00A919AE" w:rsidRPr="00D617AF" w14:paraId="3607B9BC" w14:textId="77777777" w:rsidTr="5B1C7070">
        <w:tc>
          <w:tcPr>
            <w:tcW w:w="4965" w:type="dxa"/>
            <w:tcBorders>
              <w:top w:val="single" w:sz="4" w:space="0" w:color="000000" w:themeColor="text1"/>
              <w:bottom w:val="single" w:sz="4" w:space="0" w:color="000000" w:themeColor="text1"/>
            </w:tcBorders>
            <w:shd w:val="clear" w:color="auto" w:fill="C9C9C9"/>
          </w:tcPr>
          <w:p w14:paraId="01D18A54" w14:textId="77777777" w:rsidR="00E64B84" w:rsidRPr="00A967C1" w:rsidRDefault="00DF277B" w:rsidP="00E64B84">
            <w:pPr>
              <w:spacing w:after="0" w:line="240" w:lineRule="auto"/>
              <w:rPr>
                <w:rFonts w:ascii="Arial" w:eastAsia="Arial" w:hAnsi="Arial" w:cs="Arial"/>
                <w:i/>
                <w:iCs/>
              </w:rPr>
            </w:pPr>
            <w:r w:rsidRPr="00D617AF">
              <w:rPr>
                <w:rFonts w:ascii="Arial" w:eastAsia="Arial" w:hAnsi="Arial" w:cs="Arial"/>
                <w:b/>
              </w:rPr>
              <w:lastRenderedPageBreak/>
              <w:t>Level 3</w:t>
            </w:r>
            <w:r w:rsidRPr="00D617AF">
              <w:rPr>
                <w:rFonts w:ascii="Arial" w:eastAsia="Arial" w:hAnsi="Arial" w:cs="Arial"/>
              </w:rPr>
              <w:t xml:space="preserve"> </w:t>
            </w:r>
            <w:r w:rsidR="00E64B84" w:rsidRPr="00A967C1">
              <w:rPr>
                <w:rFonts w:ascii="Arial" w:eastAsia="Arial" w:hAnsi="Arial" w:cs="Arial"/>
                <w:i/>
                <w:iCs/>
              </w:rPr>
              <w:t xml:space="preserve">Develops a treatment plan for moderately complex fractures and dislocations </w:t>
            </w:r>
          </w:p>
          <w:p w14:paraId="19A9A47E" w14:textId="77777777" w:rsidR="00E64B84" w:rsidRPr="00A967C1" w:rsidRDefault="00E64B84" w:rsidP="00E64B84">
            <w:pPr>
              <w:spacing w:after="0" w:line="240" w:lineRule="auto"/>
              <w:rPr>
                <w:rFonts w:ascii="Arial" w:eastAsia="Arial" w:hAnsi="Arial" w:cs="Arial"/>
                <w:i/>
                <w:iCs/>
              </w:rPr>
            </w:pPr>
          </w:p>
          <w:p w14:paraId="285E11C2" w14:textId="04D078EB" w:rsidR="5B1C7070" w:rsidRPr="00A967C1" w:rsidRDefault="5B1C7070" w:rsidP="5B1C7070">
            <w:pPr>
              <w:spacing w:after="0" w:line="240" w:lineRule="auto"/>
              <w:rPr>
                <w:rFonts w:ascii="Arial" w:eastAsia="Arial" w:hAnsi="Arial" w:cs="Arial"/>
                <w:i/>
                <w:iCs/>
              </w:rPr>
            </w:pPr>
          </w:p>
          <w:p w14:paraId="0F19EC5D" w14:textId="053F16B4" w:rsidR="5B1C7070" w:rsidRPr="00A967C1" w:rsidRDefault="5B1C7070" w:rsidP="5B1C7070">
            <w:pPr>
              <w:spacing w:after="0" w:line="240" w:lineRule="auto"/>
              <w:rPr>
                <w:rFonts w:ascii="Arial" w:eastAsia="Arial" w:hAnsi="Arial" w:cs="Arial"/>
                <w:i/>
                <w:iCs/>
              </w:rPr>
            </w:pPr>
          </w:p>
          <w:p w14:paraId="1253BCFB" w14:textId="77777777" w:rsidR="009939C1" w:rsidRPr="00A967C1" w:rsidRDefault="009939C1" w:rsidP="00E64B84">
            <w:pPr>
              <w:spacing w:after="0" w:line="240" w:lineRule="auto"/>
              <w:rPr>
                <w:rFonts w:ascii="Arial" w:eastAsia="Arial" w:hAnsi="Arial" w:cs="Arial"/>
                <w:i/>
                <w:iCs/>
              </w:rPr>
            </w:pPr>
          </w:p>
          <w:p w14:paraId="347E0EE8" w14:textId="77777777" w:rsidR="00846814" w:rsidRPr="00A967C1" w:rsidRDefault="00846814" w:rsidP="00E64B84">
            <w:pPr>
              <w:spacing w:after="0" w:line="240" w:lineRule="auto"/>
              <w:rPr>
                <w:rFonts w:ascii="Arial" w:eastAsia="Arial" w:hAnsi="Arial" w:cs="Arial"/>
                <w:i/>
                <w:iCs/>
              </w:rPr>
            </w:pPr>
          </w:p>
          <w:p w14:paraId="6C92FFAE" w14:textId="77777777" w:rsidR="009939C1" w:rsidRPr="00A967C1" w:rsidRDefault="009939C1" w:rsidP="00E64B84">
            <w:pPr>
              <w:spacing w:after="0" w:line="240" w:lineRule="auto"/>
              <w:rPr>
                <w:rFonts w:ascii="Arial" w:eastAsia="Arial" w:hAnsi="Arial" w:cs="Arial"/>
                <w:i/>
                <w:iCs/>
              </w:rPr>
            </w:pPr>
          </w:p>
          <w:p w14:paraId="4C8DD0BF" w14:textId="251222FA" w:rsidR="00E64B84" w:rsidRPr="00A967C1" w:rsidRDefault="37ECBB1D" w:rsidP="00E64B84">
            <w:pPr>
              <w:spacing w:after="0" w:line="240" w:lineRule="auto"/>
              <w:rPr>
                <w:rFonts w:ascii="Arial" w:eastAsia="Arial" w:hAnsi="Arial" w:cs="Arial"/>
                <w:i/>
                <w:iCs/>
              </w:rPr>
            </w:pPr>
            <w:r w:rsidRPr="00A967C1">
              <w:rPr>
                <w:rFonts w:ascii="Arial" w:eastAsia="Arial" w:hAnsi="Arial" w:cs="Arial"/>
                <w:i/>
                <w:iCs/>
              </w:rPr>
              <w:t xml:space="preserve">Performs moderately complex fracture and dislocation procedures </w:t>
            </w:r>
          </w:p>
          <w:p w14:paraId="07235D40" w14:textId="52A6C897" w:rsidR="5B1C7070" w:rsidRPr="00A967C1" w:rsidRDefault="5B1C7070" w:rsidP="5B1C7070">
            <w:pPr>
              <w:spacing w:after="0" w:line="240" w:lineRule="auto"/>
              <w:rPr>
                <w:rFonts w:ascii="Arial" w:eastAsia="Arial" w:hAnsi="Arial" w:cs="Arial"/>
                <w:i/>
                <w:iCs/>
              </w:rPr>
            </w:pPr>
          </w:p>
          <w:p w14:paraId="01A7F2C0" w14:textId="77777777" w:rsidR="00EC5088" w:rsidRPr="00A967C1" w:rsidRDefault="00EC5088" w:rsidP="5B1C7070">
            <w:pPr>
              <w:spacing w:after="0" w:line="240" w:lineRule="auto"/>
              <w:rPr>
                <w:rFonts w:ascii="Arial" w:eastAsia="Arial" w:hAnsi="Arial" w:cs="Arial"/>
                <w:i/>
                <w:iCs/>
              </w:rPr>
            </w:pPr>
          </w:p>
          <w:p w14:paraId="6A999604" w14:textId="77777777" w:rsidR="00EC5088" w:rsidRPr="00987BEA" w:rsidRDefault="00EC5088" w:rsidP="5B1C7070">
            <w:pPr>
              <w:spacing w:after="0" w:line="240" w:lineRule="auto"/>
              <w:rPr>
                <w:rFonts w:ascii="Arial" w:eastAsia="Arial" w:hAnsi="Arial" w:cs="Arial"/>
                <w:i/>
                <w:iCs/>
              </w:rPr>
            </w:pPr>
          </w:p>
          <w:p w14:paraId="36957E89" w14:textId="77777777" w:rsidR="00B05119" w:rsidRPr="00987BEA" w:rsidRDefault="00B05119" w:rsidP="5B1C7070">
            <w:pPr>
              <w:spacing w:after="0" w:line="240" w:lineRule="auto"/>
              <w:rPr>
                <w:rFonts w:ascii="Arial" w:eastAsia="Arial" w:hAnsi="Arial" w:cs="Arial"/>
                <w:i/>
                <w:iCs/>
              </w:rPr>
            </w:pPr>
          </w:p>
          <w:p w14:paraId="2FCB4DB0" w14:textId="77777777" w:rsidR="00B05119" w:rsidRPr="00987BEA" w:rsidRDefault="00B05119" w:rsidP="5B1C7070">
            <w:pPr>
              <w:spacing w:after="0" w:line="240" w:lineRule="auto"/>
              <w:rPr>
                <w:rFonts w:ascii="Arial" w:eastAsia="Arial" w:hAnsi="Arial" w:cs="Arial"/>
                <w:i/>
                <w:iCs/>
              </w:rPr>
            </w:pPr>
          </w:p>
          <w:p w14:paraId="6C48A7DE" w14:textId="77777777" w:rsidR="00B05119" w:rsidRPr="00A967C1" w:rsidRDefault="00B05119" w:rsidP="5B1C7070">
            <w:pPr>
              <w:spacing w:after="0" w:line="240" w:lineRule="auto"/>
              <w:rPr>
                <w:rFonts w:ascii="Arial" w:eastAsia="Arial" w:hAnsi="Arial" w:cs="Arial"/>
                <w:i/>
                <w:iCs/>
              </w:rPr>
            </w:pPr>
          </w:p>
          <w:p w14:paraId="636A2E3B" w14:textId="77777777" w:rsidR="002202E1" w:rsidRPr="00A967C1" w:rsidRDefault="002202E1" w:rsidP="5B1C7070">
            <w:pPr>
              <w:spacing w:after="0" w:line="240" w:lineRule="auto"/>
              <w:rPr>
                <w:rFonts w:ascii="Arial" w:eastAsia="Arial" w:hAnsi="Arial" w:cs="Arial"/>
                <w:i/>
                <w:iCs/>
              </w:rPr>
            </w:pPr>
          </w:p>
          <w:p w14:paraId="013AE053" w14:textId="1D89CE7F" w:rsidR="00557115" w:rsidRPr="00D617AF" w:rsidRDefault="00E64B84" w:rsidP="007043DB">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024603" w14:textId="4CE93D1B" w:rsidR="00E40278" w:rsidRDefault="00071820" w:rsidP="005067F8">
            <w:pPr>
              <w:pStyle w:val="ListParagraph"/>
              <w:numPr>
                <w:ilvl w:val="0"/>
                <w:numId w:val="1"/>
              </w:numPr>
              <w:spacing w:after="0" w:line="240" w:lineRule="auto"/>
              <w:ind w:left="187" w:hanging="187"/>
              <w:rPr>
                <w:rFonts w:ascii="Arial" w:eastAsia="Arial" w:hAnsi="Arial" w:cs="Arial"/>
                <w:color w:val="000000" w:themeColor="text1"/>
              </w:rPr>
            </w:pPr>
            <w:r w:rsidRPr="00071820">
              <w:rPr>
                <w:rFonts w:ascii="Arial" w:eastAsia="Arial" w:hAnsi="Arial" w:cs="Arial"/>
                <w:color w:val="000000" w:themeColor="text1"/>
              </w:rPr>
              <w:t>Appropriately interprets advanced imaging studies (</w:t>
            </w:r>
            <w:r w:rsidR="004009F0">
              <w:rPr>
                <w:rFonts w:ascii="Arial" w:eastAsia="Arial" w:hAnsi="Arial" w:cs="Arial"/>
                <w:color w:val="000000" w:themeColor="text1"/>
              </w:rPr>
              <w:t>computerized tomography (</w:t>
            </w:r>
            <w:r w:rsidRPr="00071820">
              <w:rPr>
                <w:rFonts w:ascii="Arial" w:eastAsia="Arial" w:hAnsi="Arial" w:cs="Arial"/>
                <w:color w:val="000000" w:themeColor="text1"/>
              </w:rPr>
              <w:t>CT</w:t>
            </w:r>
            <w:r w:rsidR="004009F0">
              <w:rPr>
                <w:rFonts w:ascii="Arial" w:eastAsia="Arial" w:hAnsi="Arial" w:cs="Arial"/>
                <w:color w:val="000000" w:themeColor="text1"/>
              </w:rPr>
              <w:t>)</w:t>
            </w:r>
            <w:r w:rsidRPr="00071820">
              <w:rPr>
                <w:rFonts w:ascii="Arial" w:eastAsia="Arial" w:hAnsi="Arial" w:cs="Arial"/>
                <w:color w:val="000000" w:themeColor="text1"/>
              </w:rPr>
              <w:t xml:space="preserve">, </w:t>
            </w:r>
            <w:r w:rsidR="004009F0">
              <w:rPr>
                <w:rFonts w:ascii="Arial" w:eastAsia="Arial" w:hAnsi="Arial" w:cs="Arial"/>
                <w:color w:val="000000" w:themeColor="text1"/>
              </w:rPr>
              <w:t>magnetic resonance imaging (</w:t>
            </w:r>
            <w:r w:rsidRPr="00071820">
              <w:rPr>
                <w:rFonts w:ascii="Arial" w:eastAsia="Arial" w:hAnsi="Arial" w:cs="Arial"/>
                <w:color w:val="000000" w:themeColor="text1"/>
              </w:rPr>
              <w:t>MRI</w:t>
            </w:r>
            <w:r w:rsidR="004009F0">
              <w:rPr>
                <w:rFonts w:ascii="Arial" w:eastAsia="Arial" w:hAnsi="Arial" w:cs="Arial"/>
                <w:color w:val="000000" w:themeColor="text1"/>
              </w:rPr>
              <w:t>)</w:t>
            </w:r>
            <w:r w:rsidRPr="00071820">
              <w:rPr>
                <w:rFonts w:ascii="Arial" w:eastAsia="Arial" w:hAnsi="Arial" w:cs="Arial"/>
                <w:color w:val="000000" w:themeColor="text1"/>
              </w:rPr>
              <w:t>)</w:t>
            </w:r>
          </w:p>
          <w:p w14:paraId="6BAE8BAB" w14:textId="3FD86FEC" w:rsidR="00071820" w:rsidRDefault="008A230E" w:rsidP="005067F8">
            <w:pPr>
              <w:pStyle w:val="ListParagraph"/>
              <w:numPr>
                <w:ilvl w:val="0"/>
                <w:numId w:val="1"/>
              </w:numPr>
              <w:spacing w:after="0" w:line="240" w:lineRule="auto"/>
              <w:ind w:left="187" w:hanging="187"/>
              <w:rPr>
                <w:rFonts w:ascii="Arial" w:eastAsia="Arial" w:hAnsi="Arial" w:cs="Arial"/>
                <w:color w:val="000000" w:themeColor="text1"/>
              </w:rPr>
            </w:pPr>
            <w:r w:rsidRPr="008A230E">
              <w:rPr>
                <w:rFonts w:ascii="Arial" w:eastAsia="Arial" w:hAnsi="Arial" w:cs="Arial"/>
                <w:color w:val="000000" w:themeColor="text1"/>
              </w:rPr>
              <w:t>Develops a comprehensive surgical plan for a simple articular fracture to include surgical approach, imaging (type and orientation), detailed method of reduction and fixation, instrumentation, and contingency plans</w:t>
            </w:r>
          </w:p>
          <w:p w14:paraId="6D4A761E" w14:textId="653DA30A" w:rsidR="008A230E" w:rsidRDefault="00760F42" w:rsidP="005067F8">
            <w:pPr>
              <w:pStyle w:val="ListParagraph"/>
              <w:numPr>
                <w:ilvl w:val="0"/>
                <w:numId w:val="1"/>
              </w:numPr>
              <w:spacing w:after="0" w:line="240" w:lineRule="auto"/>
              <w:ind w:left="187" w:hanging="187"/>
              <w:rPr>
                <w:rFonts w:ascii="Arial" w:eastAsia="Arial" w:hAnsi="Arial" w:cs="Arial"/>
                <w:color w:val="000000" w:themeColor="text1"/>
              </w:rPr>
            </w:pPr>
            <w:r w:rsidRPr="00760F42">
              <w:rPr>
                <w:rFonts w:ascii="Arial" w:eastAsia="Arial" w:hAnsi="Arial" w:cs="Arial"/>
                <w:color w:val="000000" w:themeColor="text1"/>
              </w:rPr>
              <w:t>Includes a comprehensive plan for post-operative care including digital motion, hand use, and indications for formal hand therapy</w:t>
            </w:r>
          </w:p>
          <w:p w14:paraId="08A4B0FF" w14:textId="11758866" w:rsidR="00760F42" w:rsidRDefault="00217B3E" w:rsidP="005067F8">
            <w:pPr>
              <w:pStyle w:val="ListParagraph"/>
              <w:numPr>
                <w:ilvl w:val="0"/>
                <w:numId w:val="1"/>
              </w:numPr>
              <w:spacing w:after="0" w:line="240" w:lineRule="auto"/>
              <w:ind w:left="187" w:hanging="187"/>
              <w:rPr>
                <w:rFonts w:ascii="Arial" w:eastAsia="Arial" w:hAnsi="Arial" w:cs="Arial"/>
                <w:color w:val="000000" w:themeColor="text1"/>
              </w:rPr>
            </w:pPr>
            <w:r w:rsidRPr="00217B3E">
              <w:rPr>
                <w:rFonts w:ascii="Arial" w:eastAsia="Arial" w:hAnsi="Arial" w:cs="Arial"/>
                <w:color w:val="000000" w:themeColor="text1"/>
              </w:rPr>
              <w:t>Confirms availability of necessary equipment</w:t>
            </w:r>
          </w:p>
          <w:p w14:paraId="5462CAAD" w14:textId="77777777" w:rsidR="007408E9" w:rsidRDefault="007408E9" w:rsidP="00A967C1">
            <w:pPr>
              <w:pStyle w:val="ListParagraph"/>
              <w:spacing w:after="0" w:line="240" w:lineRule="auto"/>
              <w:ind w:left="187"/>
              <w:rPr>
                <w:rFonts w:ascii="Arial" w:eastAsia="Arial" w:hAnsi="Arial" w:cs="Arial"/>
                <w:color w:val="000000" w:themeColor="text1"/>
              </w:rPr>
            </w:pPr>
          </w:p>
          <w:p w14:paraId="64FE6C3F" w14:textId="524044B7" w:rsidR="00217B3E" w:rsidRDefault="00B86703" w:rsidP="005067F8">
            <w:pPr>
              <w:pStyle w:val="ListParagraph"/>
              <w:numPr>
                <w:ilvl w:val="0"/>
                <w:numId w:val="1"/>
              </w:numPr>
              <w:spacing w:after="0" w:line="240" w:lineRule="auto"/>
              <w:ind w:left="187" w:hanging="187"/>
              <w:rPr>
                <w:rFonts w:ascii="Arial" w:eastAsia="Arial" w:hAnsi="Arial" w:cs="Arial"/>
                <w:color w:val="000000" w:themeColor="text1"/>
              </w:rPr>
            </w:pPr>
            <w:r w:rsidRPr="00B86703">
              <w:rPr>
                <w:rFonts w:ascii="Arial" w:eastAsia="Arial" w:hAnsi="Arial" w:cs="Arial"/>
                <w:color w:val="000000" w:themeColor="text1"/>
              </w:rPr>
              <w:t>Demonstrates proper closed or percutaneous reduction of simple intra-articular fracture</w:t>
            </w:r>
          </w:p>
          <w:p w14:paraId="069907F6" w14:textId="015B801D" w:rsidR="00473F05" w:rsidRDefault="00473F05" w:rsidP="005067F8">
            <w:pPr>
              <w:pStyle w:val="ListParagraph"/>
              <w:numPr>
                <w:ilvl w:val="0"/>
                <w:numId w:val="1"/>
              </w:numPr>
              <w:spacing w:after="0" w:line="240" w:lineRule="auto"/>
              <w:ind w:left="187" w:hanging="187"/>
              <w:rPr>
                <w:rFonts w:ascii="Arial" w:eastAsia="Arial" w:hAnsi="Arial" w:cs="Arial"/>
                <w:color w:val="000000" w:themeColor="text1"/>
              </w:rPr>
            </w:pPr>
            <w:r w:rsidRPr="00473F05">
              <w:rPr>
                <w:rFonts w:ascii="Arial" w:eastAsia="Arial" w:hAnsi="Arial" w:cs="Arial"/>
                <w:color w:val="000000" w:themeColor="text1"/>
              </w:rPr>
              <w:t>Performs lag screw fixation and neutralization plate application independently</w:t>
            </w:r>
          </w:p>
          <w:p w14:paraId="2E4E92C1" w14:textId="0C0261E7" w:rsidR="00473F05" w:rsidRDefault="00262533" w:rsidP="005067F8">
            <w:pPr>
              <w:pStyle w:val="ListParagraph"/>
              <w:numPr>
                <w:ilvl w:val="0"/>
                <w:numId w:val="1"/>
              </w:numPr>
              <w:spacing w:after="0" w:line="240" w:lineRule="auto"/>
              <w:ind w:left="187" w:hanging="187"/>
              <w:rPr>
                <w:rFonts w:ascii="Arial" w:eastAsia="Arial" w:hAnsi="Arial" w:cs="Arial"/>
                <w:color w:val="000000" w:themeColor="text1"/>
              </w:rPr>
            </w:pPr>
            <w:r w:rsidRPr="00262533">
              <w:rPr>
                <w:rFonts w:ascii="Arial" w:eastAsia="Arial" w:hAnsi="Arial" w:cs="Arial"/>
                <w:color w:val="000000" w:themeColor="text1"/>
              </w:rPr>
              <w:t>Demonstrates proper pin placement, drilling, and screw insertion for non-displaced scaphoid waist fracture</w:t>
            </w:r>
          </w:p>
          <w:p w14:paraId="5272839A" w14:textId="4A28F134" w:rsidR="00262533" w:rsidRDefault="005217C1" w:rsidP="005067F8">
            <w:pPr>
              <w:pStyle w:val="ListParagraph"/>
              <w:numPr>
                <w:ilvl w:val="0"/>
                <w:numId w:val="1"/>
              </w:numPr>
              <w:spacing w:after="0" w:line="240" w:lineRule="auto"/>
              <w:ind w:left="187" w:hanging="187"/>
              <w:rPr>
                <w:rFonts w:ascii="Arial" w:eastAsia="Arial" w:hAnsi="Arial" w:cs="Arial"/>
                <w:color w:val="000000" w:themeColor="text1"/>
              </w:rPr>
            </w:pPr>
            <w:r w:rsidRPr="005217C1">
              <w:rPr>
                <w:rFonts w:ascii="Arial" w:eastAsia="Arial" w:hAnsi="Arial" w:cs="Arial"/>
                <w:color w:val="000000" w:themeColor="text1"/>
              </w:rPr>
              <w:t>Explains proper soft tissue management and debridement of open fractures</w:t>
            </w:r>
          </w:p>
          <w:p w14:paraId="1FBA2F2F" w14:textId="05D25372" w:rsidR="005217C1" w:rsidRDefault="00E421D3" w:rsidP="005067F8">
            <w:pPr>
              <w:pStyle w:val="ListParagraph"/>
              <w:numPr>
                <w:ilvl w:val="0"/>
                <w:numId w:val="1"/>
              </w:numPr>
              <w:spacing w:after="0" w:line="240" w:lineRule="auto"/>
              <w:ind w:left="187" w:hanging="187"/>
              <w:rPr>
                <w:rFonts w:ascii="Arial" w:eastAsia="Arial" w:hAnsi="Arial" w:cs="Arial"/>
                <w:color w:val="000000" w:themeColor="text1"/>
              </w:rPr>
            </w:pPr>
            <w:r w:rsidRPr="00E421D3">
              <w:rPr>
                <w:rFonts w:ascii="Arial" w:eastAsia="Arial" w:hAnsi="Arial" w:cs="Arial"/>
                <w:color w:val="000000" w:themeColor="text1"/>
              </w:rPr>
              <w:t>Independently applies uniplanar external fixator</w:t>
            </w:r>
          </w:p>
          <w:p w14:paraId="70D7FDAD" w14:textId="267F92C1" w:rsidR="00E421D3" w:rsidRDefault="00751581" w:rsidP="005067F8">
            <w:pPr>
              <w:pStyle w:val="ListParagraph"/>
              <w:numPr>
                <w:ilvl w:val="0"/>
                <w:numId w:val="1"/>
              </w:numPr>
              <w:spacing w:after="0" w:line="240" w:lineRule="auto"/>
              <w:ind w:left="187" w:hanging="187"/>
              <w:rPr>
                <w:rFonts w:ascii="Arial" w:eastAsia="Arial" w:hAnsi="Arial" w:cs="Arial"/>
                <w:color w:val="000000" w:themeColor="text1"/>
              </w:rPr>
            </w:pPr>
            <w:r w:rsidRPr="00751581">
              <w:rPr>
                <w:rFonts w:ascii="Arial" w:eastAsia="Arial" w:hAnsi="Arial" w:cs="Arial"/>
                <w:color w:val="000000" w:themeColor="text1"/>
              </w:rPr>
              <w:t>Describes proper fabrication of dynamic phalangeal external fixator</w:t>
            </w:r>
          </w:p>
          <w:p w14:paraId="072DB103" w14:textId="741E159C" w:rsidR="00751581" w:rsidRDefault="004B637D" w:rsidP="005067F8">
            <w:pPr>
              <w:pStyle w:val="ListParagraph"/>
              <w:numPr>
                <w:ilvl w:val="0"/>
                <w:numId w:val="1"/>
              </w:numPr>
              <w:spacing w:after="0" w:line="240" w:lineRule="auto"/>
              <w:ind w:left="187" w:hanging="187"/>
              <w:rPr>
                <w:rFonts w:ascii="Arial" w:eastAsia="Arial" w:hAnsi="Arial" w:cs="Arial"/>
                <w:color w:val="000000" w:themeColor="text1"/>
              </w:rPr>
            </w:pPr>
            <w:r w:rsidRPr="004B637D">
              <w:rPr>
                <w:rFonts w:ascii="Arial" w:eastAsia="Arial" w:hAnsi="Arial" w:cs="Arial"/>
                <w:color w:val="000000" w:themeColor="text1"/>
              </w:rPr>
              <w:t>Performs hand and forearm fasciotomy with assistance</w:t>
            </w:r>
          </w:p>
          <w:p w14:paraId="08E6B1E5" w14:textId="77777777" w:rsidR="00B05119" w:rsidRDefault="00B05119" w:rsidP="00A967C1">
            <w:pPr>
              <w:pStyle w:val="ListParagraph"/>
              <w:spacing w:after="0" w:line="240" w:lineRule="auto"/>
              <w:ind w:left="187"/>
              <w:rPr>
                <w:rFonts w:ascii="Arial" w:eastAsia="Arial" w:hAnsi="Arial" w:cs="Arial"/>
                <w:color w:val="000000" w:themeColor="text1"/>
              </w:rPr>
            </w:pPr>
          </w:p>
          <w:p w14:paraId="59407C60" w14:textId="3C594D86" w:rsidR="004B637D" w:rsidRDefault="00F06D7A" w:rsidP="005067F8">
            <w:pPr>
              <w:pStyle w:val="ListParagraph"/>
              <w:numPr>
                <w:ilvl w:val="0"/>
                <w:numId w:val="1"/>
              </w:numPr>
              <w:spacing w:after="0" w:line="240" w:lineRule="auto"/>
              <w:ind w:left="187" w:hanging="187"/>
              <w:rPr>
                <w:rFonts w:ascii="Arial" w:eastAsia="Arial" w:hAnsi="Arial" w:cs="Arial"/>
                <w:color w:val="000000" w:themeColor="text1"/>
              </w:rPr>
            </w:pPr>
            <w:r w:rsidRPr="00F06D7A">
              <w:rPr>
                <w:rFonts w:ascii="Arial" w:eastAsia="Arial" w:hAnsi="Arial" w:cs="Arial"/>
                <w:color w:val="000000" w:themeColor="text1"/>
              </w:rPr>
              <w:t>Identifies associated patient and soft tissue factors that may delay or modify surgical approach</w:t>
            </w:r>
          </w:p>
          <w:p w14:paraId="48FFEDBD" w14:textId="6DB466A8" w:rsidR="00F06D7A" w:rsidRDefault="00493EFE" w:rsidP="005067F8">
            <w:pPr>
              <w:pStyle w:val="ListParagraph"/>
              <w:numPr>
                <w:ilvl w:val="0"/>
                <w:numId w:val="1"/>
              </w:numPr>
              <w:spacing w:after="0" w:line="240" w:lineRule="auto"/>
              <w:ind w:left="187" w:hanging="187"/>
              <w:rPr>
                <w:rFonts w:ascii="Arial" w:eastAsia="Arial" w:hAnsi="Arial" w:cs="Arial"/>
                <w:color w:val="000000" w:themeColor="text1"/>
              </w:rPr>
            </w:pPr>
            <w:r w:rsidRPr="00493EFE">
              <w:rPr>
                <w:rFonts w:ascii="Arial" w:eastAsia="Arial" w:hAnsi="Arial" w:cs="Arial"/>
                <w:color w:val="000000" w:themeColor="text1"/>
              </w:rPr>
              <w:t>Accurately identifies associated soft tissue injuries (nerve, tendon) and proposes management</w:t>
            </w:r>
          </w:p>
          <w:p w14:paraId="3CD329C7" w14:textId="52519FAF" w:rsidR="00493EFE" w:rsidRDefault="005B5D80" w:rsidP="005067F8">
            <w:pPr>
              <w:pStyle w:val="ListParagraph"/>
              <w:numPr>
                <w:ilvl w:val="0"/>
                <w:numId w:val="1"/>
              </w:numPr>
              <w:spacing w:after="0" w:line="240" w:lineRule="auto"/>
              <w:ind w:left="187" w:hanging="187"/>
              <w:rPr>
                <w:rFonts w:ascii="Arial" w:eastAsia="Arial" w:hAnsi="Arial" w:cs="Arial"/>
                <w:color w:val="000000" w:themeColor="text1"/>
              </w:rPr>
            </w:pPr>
            <w:r w:rsidRPr="005B5D80">
              <w:rPr>
                <w:rFonts w:ascii="Arial" w:eastAsia="Arial" w:hAnsi="Arial" w:cs="Arial"/>
                <w:color w:val="000000" w:themeColor="text1"/>
              </w:rPr>
              <w:t>Identifies intra-operative complications (loss of reduction, screw penetration) and describes basic treatment plan</w:t>
            </w:r>
          </w:p>
          <w:p w14:paraId="6866423B" w14:textId="63090CD7" w:rsidR="00557115" w:rsidRPr="00577222" w:rsidRDefault="004D5658" w:rsidP="005067F8">
            <w:pPr>
              <w:pStyle w:val="ListParagraph"/>
              <w:numPr>
                <w:ilvl w:val="0"/>
                <w:numId w:val="1"/>
              </w:numPr>
              <w:spacing w:after="0" w:line="240" w:lineRule="auto"/>
              <w:ind w:left="187" w:hanging="187"/>
              <w:rPr>
                <w:rFonts w:ascii="Arial" w:eastAsia="Arial" w:hAnsi="Arial" w:cs="Arial"/>
              </w:rPr>
            </w:pPr>
            <w:r w:rsidRPr="004D5658">
              <w:rPr>
                <w:rFonts w:ascii="Arial" w:eastAsia="Arial" w:hAnsi="Arial" w:cs="Arial"/>
                <w:color w:val="000000" w:themeColor="text1"/>
              </w:rPr>
              <w:t>Initiates treatment plan for early post-operative infection without assistance</w:t>
            </w:r>
            <w:r w:rsidR="006D4F71">
              <w:rPr>
                <w:rFonts w:ascii="Arial" w:eastAsia="Arial" w:hAnsi="Arial" w:cs="Arial"/>
                <w:color w:val="000000" w:themeColor="text1"/>
              </w:rPr>
              <w:t xml:space="preserve"> </w:t>
            </w:r>
          </w:p>
        </w:tc>
      </w:tr>
      <w:tr w:rsidR="00A919AE" w:rsidRPr="00D617AF" w14:paraId="12495D69" w14:textId="77777777" w:rsidTr="5B1C7070">
        <w:tc>
          <w:tcPr>
            <w:tcW w:w="4965" w:type="dxa"/>
            <w:tcBorders>
              <w:top w:val="single" w:sz="4" w:space="0" w:color="000000" w:themeColor="text1"/>
              <w:bottom w:val="single" w:sz="4" w:space="0" w:color="000000" w:themeColor="text1"/>
            </w:tcBorders>
            <w:shd w:val="clear" w:color="auto" w:fill="C9C9C9"/>
          </w:tcPr>
          <w:p w14:paraId="5C31D09B" w14:textId="77777777" w:rsidR="00174461" w:rsidRPr="00A967C1" w:rsidRDefault="3E211EC5" w:rsidP="00174461">
            <w:pPr>
              <w:spacing w:after="0" w:line="240" w:lineRule="auto"/>
              <w:rPr>
                <w:rFonts w:ascii="Arial" w:eastAsia="Arial" w:hAnsi="Arial" w:cs="Arial"/>
                <w:i/>
                <w:iCs/>
              </w:rPr>
            </w:pPr>
            <w:r w:rsidRPr="5B1C7070">
              <w:rPr>
                <w:rFonts w:ascii="Arial" w:eastAsia="Arial" w:hAnsi="Arial" w:cs="Arial"/>
                <w:b/>
                <w:bCs/>
              </w:rPr>
              <w:t>Level 4</w:t>
            </w:r>
            <w:r w:rsidRPr="5B1C7070">
              <w:rPr>
                <w:rFonts w:ascii="Arial" w:eastAsia="Arial" w:hAnsi="Arial" w:cs="Arial"/>
              </w:rPr>
              <w:t xml:space="preserve"> </w:t>
            </w:r>
            <w:r w:rsidR="35E57823" w:rsidRPr="00A967C1">
              <w:rPr>
                <w:rFonts w:ascii="Arial" w:eastAsia="Arial" w:hAnsi="Arial" w:cs="Arial"/>
                <w:i/>
                <w:iCs/>
              </w:rPr>
              <w:t xml:space="preserve">Develops treatment plan for complex fractures and dislocations </w:t>
            </w:r>
          </w:p>
          <w:p w14:paraId="2562ABC6" w14:textId="3C93D9C5" w:rsidR="5B1C7070" w:rsidRPr="00A967C1" w:rsidRDefault="5B1C7070" w:rsidP="5B1C7070">
            <w:pPr>
              <w:spacing w:after="0" w:line="240" w:lineRule="auto"/>
              <w:rPr>
                <w:rFonts w:ascii="Arial" w:eastAsia="Arial" w:hAnsi="Arial" w:cs="Arial"/>
                <w:i/>
                <w:iCs/>
              </w:rPr>
            </w:pPr>
          </w:p>
          <w:p w14:paraId="2C77E2C9" w14:textId="2851522C" w:rsidR="5B1C7070" w:rsidRPr="00A967C1" w:rsidRDefault="5B1C7070" w:rsidP="5B1C7070">
            <w:pPr>
              <w:spacing w:after="0" w:line="240" w:lineRule="auto"/>
              <w:rPr>
                <w:rFonts w:ascii="Arial" w:eastAsia="Arial" w:hAnsi="Arial" w:cs="Arial"/>
                <w:i/>
                <w:iCs/>
              </w:rPr>
            </w:pPr>
          </w:p>
          <w:p w14:paraId="732B2D46" w14:textId="533E6702" w:rsidR="5B1C7070" w:rsidRPr="00A967C1" w:rsidRDefault="5B1C7070" w:rsidP="5B1C7070">
            <w:pPr>
              <w:spacing w:after="0" w:line="240" w:lineRule="auto"/>
              <w:rPr>
                <w:rFonts w:ascii="Arial" w:eastAsia="Arial" w:hAnsi="Arial" w:cs="Arial"/>
                <w:i/>
                <w:iCs/>
              </w:rPr>
            </w:pPr>
          </w:p>
          <w:p w14:paraId="1574F0BB" w14:textId="4CE950E1" w:rsidR="00BD2A1B" w:rsidRPr="00A967C1" w:rsidRDefault="00BD2A1B" w:rsidP="5B1C7070">
            <w:pPr>
              <w:spacing w:after="0" w:line="240" w:lineRule="auto"/>
              <w:rPr>
                <w:rFonts w:ascii="Arial" w:eastAsia="Arial" w:hAnsi="Arial" w:cs="Arial"/>
                <w:i/>
                <w:iCs/>
              </w:rPr>
            </w:pPr>
          </w:p>
          <w:p w14:paraId="1E50F2C7" w14:textId="77777777" w:rsidR="00BD2A1B" w:rsidRPr="00A967C1" w:rsidRDefault="00BD2A1B" w:rsidP="5B1C7070">
            <w:pPr>
              <w:spacing w:after="0" w:line="240" w:lineRule="auto"/>
              <w:rPr>
                <w:rFonts w:ascii="Arial" w:eastAsia="Arial" w:hAnsi="Arial" w:cs="Arial"/>
                <w:i/>
                <w:iCs/>
              </w:rPr>
            </w:pPr>
          </w:p>
          <w:p w14:paraId="66211BA7" w14:textId="0FC436E6" w:rsidR="5B1C7070" w:rsidRPr="00A967C1" w:rsidRDefault="35E57823" w:rsidP="5B1C7070">
            <w:pPr>
              <w:spacing w:after="0" w:line="240" w:lineRule="auto"/>
              <w:rPr>
                <w:rFonts w:ascii="Arial" w:eastAsia="Arial" w:hAnsi="Arial" w:cs="Arial"/>
                <w:i/>
                <w:iCs/>
              </w:rPr>
            </w:pPr>
            <w:r w:rsidRPr="00A967C1">
              <w:rPr>
                <w:rFonts w:ascii="Arial" w:eastAsia="Arial" w:hAnsi="Arial" w:cs="Arial"/>
                <w:i/>
                <w:iCs/>
              </w:rPr>
              <w:t>Performs complex fracture and dislocation procedures</w:t>
            </w:r>
          </w:p>
          <w:p w14:paraId="7FFA5735" w14:textId="622EAD15" w:rsidR="5B1C7070" w:rsidRPr="00A967C1" w:rsidRDefault="5B1C7070" w:rsidP="5B1C7070">
            <w:pPr>
              <w:spacing w:after="0" w:line="240" w:lineRule="auto"/>
              <w:rPr>
                <w:rFonts w:ascii="Arial" w:eastAsia="Arial" w:hAnsi="Arial" w:cs="Arial"/>
                <w:i/>
                <w:iCs/>
              </w:rPr>
            </w:pPr>
          </w:p>
          <w:p w14:paraId="4A47E460" w14:textId="77777777" w:rsidR="00174461" w:rsidRPr="00987BEA" w:rsidRDefault="00174461" w:rsidP="00174461">
            <w:pPr>
              <w:spacing w:after="0" w:line="240" w:lineRule="auto"/>
              <w:rPr>
                <w:rFonts w:ascii="Arial" w:eastAsia="Arial" w:hAnsi="Arial" w:cs="Arial"/>
                <w:i/>
                <w:iCs/>
              </w:rPr>
            </w:pPr>
          </w:p>
          <w:p w14:paraId="383FD75D" w14:textId="77777777" w:rsidR="00B05119" w:rsidRPr="00987BEA" w:rsidRDefault="00B05119" w:rsidP="00174461">
            <w:pPr>
              <w:spacing w:after="0" w:line="240" w:lineRule="auto"/>
              <w:rPr>
                <w:rFonts w:ascii="Arial" w:eastAsia="Arial" w:hAnsi="Arial" w:cs="Arial"/>
                <w:i/>
                <w:iCs/>
              </w:rPr>
            </w:pPr>
          </w:p>
          <w:p w14:paraId="1016A86F" w14:textId="77777777" w:rsidR="00B05119" w:rsidRPr="00987BEA" w:rsidRDefault="00B05119" w:rsidP="00174461">
            <w:pPr>
              <w:spacing w:after="0" w:line="240" w:lineRule="auto"/>
              <w:rPr>
                <w:rFonts w:ascii="Arial" w:eastAsia="Arial" w:hAnsi="Arial" w:cs="Arial"/>
                <w:i/>
                <w:iCs/>
              </w:rPr>
            </w:pPr>
          </w:p>
          <w:p w14:paraId="1B5BE417" w14:textId="77777777" w:rsidR="00B05119" w:rsidRPr="00987BEA" w:rsidRDefault="00B05119" w:rsidP="00174461">
            <w:pPr>
              <w:spacing w:after="0" w:line="240" w:lineRule="auto"/>
              <w:rPr>
                <w:rFonts w:ascii="Arial" w:eastAsia="Arial" w:hAnsi="Arial" w:cs="Arial"/>
                <w:i/>
                <w:iCs/>
              </w:rPr>
            </w:pPr>
          </w:p>
          <w:p w14:paraId="6975F484" w14:textId="77777777" w:rsidR="00B05119" w:rsidRPr="00987BEA" w:rsidRDefault="00B05119" w:rsidP="00174461">
            <w:pPr>
              <w:spacing w:after="0" w:line="240" w:lineRule="auto"/>
              <w:rPr>
                <w:rFonts w:ascii="Arial" w:eastAsia="Arial" w:hAnsi="Arial" w:cs="Arial"/>
                <w:i/>
                <w:iCs/>
              </w:rPr>
            </w:pPr>
          </w:p>
          <w:p w14:paraId="3AD6F06F" w14:textId="77777777" w:rsidR="00B05119" w:rsidRPr="00987BEA" w:rsidRDefault="00B05119" w:rsidP="00174461">
            <w:pPr>
              <w:spacing w:after="0" w:line="240" w:lineRule="auto"/>
              <w:rPr>
                <w:rFonts w:ascii="Arial" w:eastAsia="Arial" w:hAnsi="Arial" w:cs="Arial"/>
                <w:i/>
                <w:iCs/>
              </w:rPr>
            </w:pPr>
          </w:p>
          <w:p w14:paraId="2D99DD14" w14:textId="77777777" w:rsidR="00B05119" w:rsidRPr="00987BEA" w:rsidRDefault="00B05119" w:rsidP="00174461">
            <w:pPr>
              <w:spacing w:after="0" w:line="240" w:lineRule="auto"/>
              <w:rPr>
                <w:rFonts w:ascii="Arial" w:eastAsia="Arial" w:hAnsi="Arial" w:cs="Arial"/>
                <w:i/>
                <w:iCs/>
              </w:rPr>
            </w:pPr>
          </w:p>
          <w:p w14:paraId="6B62497E" w14:textId="77777777" w:rsidR="00B05119" w:rsidRPr="00987BEA" w:rsidRDefault="00B05119" w:rsidP="00174461">
            <w:pPr>
              <w:spacing w:after="0" w:line="240" w:lineRule="auto"/>
              <w:rPr>
                <w:rFonts w:ascii="Arial" w:eastAsia="Arial" w:hAnsi="Arial" w:cs="Arial"/>
                <w:i/>
                <w:iCs/>
              </w:rPr>
            </w:pPr>
          </w:p>
          <w:p w14:paraId="114290CE" w14:textId="77777777" w:rsidR="00B05119" w:rsidRPr="00987BEA" w:rsidRDefault="00B05119" w:rsidP="00174461">
            <w:pPr>
              <w:spacing w:after="0" w:line="240" w:lineRule="auto"/>
              <w:rPr>
                <w:rFonts w:ascii="Arial" w:eastAsia="Arial" w:hAnsi="Arial" w:cs="Arial"/>
                <w:i/>
                <w:iCs/>
              </w:rPr>
            </w:pPr>
          </w:p>
          <w:p w14:paraId="6C417018" w14:textId="77777777" w:rsidR="00B05119" w:rsidRPr="00987BEA" w:rsidRDefault="00B05119" w:rsidP="00174461">
            <w:pPr>
              <w:spacing w:after="0" w:line="240" w:lineRule="auto"/>
              <w:rPr>
                <w:rFonts w:ascii="Arial" w:eastAsia="Arial" w:hAnsi="Arial" w:cs="Arial"/>
                <w:i/>
                <w:iCs/>
              </w:rPr>
            </w:pPr>
          </w:p>
          <w:p w14:paraId="42844388" w14:textId="77777777" w:rsidR="00B05119" w:rsidRPr="00987BEA" w:rsidRDefault="00B05119" w:rsidP="00174461">
            <w:pPr>
              <w:spacing w:after="0" w:line="240" w:lineRule="auto"/>
              <w:rPr>
                <w:rFonts w:ascii="Arial" w:eastAsia="Arial" w:hAnsi="Arial" w:cs="Arial"/>
                <w:i/>
                <w:iCs/>
              </w:rPr>
            </w:pPr>
          </w:p>
          <w:p w14:paraId="4B1502D6" w14:textId="77777777" w:rsidR="00B05119" w:rsidRPr="00987BEA" w:rsidRDefault="00B05119" w:rsidP="00174461">
            <w:pPr>
              <w:spacing w:after="0" w:line="240" w:lineRule="auto"/>
              <w:rPr>
                <w:rFonts w:ascii="Arial" w:eastAsia="Arial" w:hAnsi="Arial" w:cs="Arial"/>
                <w:i/>
                <w:iCs/>
              </w:rPr>
            </w:pPr>
          </w:p>
          <w:p w14:paraId="3864D08D" w14:textId="77777777" w:rsidR="00B05119" w:rsidRPr="00987BEA" w:rsidRDefault="00B05119" w:rsidP="00174461">
            <w:pPr>
              <w:spacing w:after="0" w:line="240" w:lineRule="auto"/>
              <w:rPr>
                <w:rFonts w:ascii="Arial" w:eastAsia="Arial" w:hAnsi="Arial" w:cs="Arial"/>
                <w:i/>
                <w:iCs/>
              </w:rPr>
            </w:pPr>
          </w:p>
          <w:p w14:paraId="238883DE" w14:textId="77777777" w:rsidR="00B05119" w:rsidRPr="00987BEA" w:rsidRDefault="00B05119" w:rsidP="00174461">
            <w:pPr>
              <w:spacing w:after="0" w:line="240" w:lineRule="auto"/>
              <w:rPr>
                <w:rFonts w:ascii="Arial" w:eastAsia="Arial" w:hAnsi="Arial" w:cs="Arial"/>
                <w:i/>
                <w:iCs/>
              </w:rPr>
            </w:pPr>
          </w:p>
          <w:p w14:paraId="6B14525A" w14:textId="77777777" w:rsidR="00B05119" w:rsidRPr="00987BEA" w:rsidRDefault="00B05119" w:rsidP="00174461">
            <w:pPr>
              <w:spacing w:after="0" w:line="240" w:lineRule="auto"/>
              <w:rPr>
                <w:rFonts w:ascii="Arial" w:eastAsia="Arial" w:hAnsi="Arial" w:cs="Arial"/>
                <w:i/>
                <w:iCs/>
              </w:rPr>
            </w:pPr>
          </w:p>
          <w:p w14:paraId="36817C3F" w14:textId="77777777" w:rsidR="00B05119" w:rsidRPr="00A967C1" w:rsidRDefault="00B05119" w:rsidP="00174461">
            <w:pPr>
              <w:spacing w:after="0" w:line="240" w:lineRule="auto"/>
              <w:rPr>
                <w:rFonts w:ascii="Arial" w:eastAsia="Arial" w:hAnsi="Arial" w:cs="Arial"/>
                <w:i/>
                <w:iCs/>
              </w:rPr>
            </w:pPr>
          </w:p>
          <w:p w14:paraId="7A3BE23D" w14:textId="4311125D" w:rsidR="00557115" w:rsidRPr="00D617AF" w:rsidRDefault="00174461" w:rsidP="00174461">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D8C0696" w14:textId="71CE019E" w:rsidR="000A38DF" w:rsidRDefault="00701DA0" w:rsidP="005067F8">
            <w:pPr>
              <w:pStyle w:val="ListParagraph"/>
              <w:numPr>
                <w:ilvl w:val="0"/>
                <w:numId w:val="1"/>
              </w:numPr>
              <w:spacing w:after="0" w:line="240" w:lineRule="auto"/>
              <w:ind w:left="187" w:hanging="187"/>
              <w:rPr>
                <w:rFonts w:ascii="Arial" w:eastAsia="Arial" w:hAnsi="Arial" w:cs="Arial"/>
                <w:color w:val="000000" w:themeColor="text1"/>
              </w:rPr>
            </w:pPr>
            <w:r w:rsidRPr="00644604">
              <w:rPr>
                <w:rFonts w:ascii="Arial" w:eastAsia="Arial" w:hAnsi="Arial" w:cs="Arial"/>
                <w:color w:val="000000" w:themeColor="text1"/>
              </w:rPr>
              <w:lastRenderedPageBreak/>
              <w:t>Incorporates the concept of prioritization in the mangled hand, including staged reconstruction</w:t>
            </w:r>
          </w:p>
          <w:p w14:paraId="0720F22E" w14:textId="3C33B9C1" w:rsidR="00701DA0" w:rsidRDefault="00AC7469" w:rsidP="005067F8">
            <w:pPr>
              <w:pStyle w:val="ListParagraph"/>
              <w:numPr>
                <w:ilvl w:val="0"/>
                <w:numId w:val="1"/>
              </w:numPr>
              <w:spacing w:after="0" w:line="240" w:lineRule="auto"/>
              <w:ind w:left="187" w:hanging="187"/>
              <w:rPr>
                <w:rFonts w:ascii="Arial" w:eastAsia="Arial" w:hAnsi="Arial" w:cs="Arial"/>
                <w:color w:val="000000" w:themeColor="text1"/>
              </w:rPr>
            </w:pPr>
            <w:r w:rsidRPr="00AC7469">
              <w:rPr>
                <w:rFonts w:ascii="Arial" w:eastAsia="Arial" w:hAnsi="Arial" w:cs="Arial"/>
                <w:color w:val="000000" w:themeColor="text1"/>
              </w:rPr>
              <w:t>Develops comprehensive contingency plans for intra-operative complications, including potential neurovascular injury and fixation failure</w:t>
            </w:r>
          </w:p>
          <w:p w14:paraId="276A0764" w14:textId="3D3A2EEF" w:rsidR="00AC7469" w:rsidRDefault="003408D1" w:rsidP="005067F8">
            <w:pPr>
              <w:pStyle w:val="ListParagraph"/>
              <w:numPr>
                <w:ilvl w:val="0"/>
                <w:numId w:val="1"/>
              </w:numPr>
              <w:spacing w:after="0" w:line="240" w:lineRule="auto"/>
              <w:ind w:left="187" w:hanging="187"/>
              <w:rPr>
                <w:rFonts w:ascii="Arial" w:eastAsia="Arial" w:hAnsi="Arial" w:cs="Arial"/>
                <w:color w:val="000000" w:themeColor="text1"/>
              </w:rPr>
            </w:pPr>
            <w:r w:rsidRPr="003408D1">
              <w:rPr>
                <w:rFonts w:ascii="Arial" w:eastAsia="Arial" w:hAnsi="Arial" w:cs="Arial"/>
                <w:color w:val="000000" w:themeColor="text1"/>
              </w:rPr>
              <w:t>Describes algorithm for management of irreducible dislocations</w:t>
            </w:r>
          </w:p>
          <w:p w14:paraId="7C2749E2" w14:textId="5A296368" w:rsidR="003408D1" w:rsidRDefault="001E7CEC" w:rsidP="005067F8">
            <w:pPr>
              <w:pStyle w:val="ListParagraph"/>
              <w:numPr>
                <w:ilvl w:val="0"/>
                <w:numId w:val="1"/>
              </w:numPr>
              <w:spacing w:after="0" w:line="240" w:lineRule="auto"/>
              <w:ind w:left="187" w:hanging="187"/>
              <w:rPr>
                <w:rFonts w:ascii="Arial" w:eastAsia="Arial" w:hAnsi="Arial" w:cs="Arial"/>
                <w:color w:val="000000" w:themeColor="text1"/>
              </w:rPr>
            </w:pPr>
            <w:r w:rsidRPr="001E7CEC">
              <w:rPr>
                <w:rFonts w:ascii="Arial" w:eastAsia="Arial" w:hAnsi="Arial" w:cs="Arial"/>
                <w:color w:val="000000" w:themeColor="text1"/>
              </w:rPr>
              <w:t>Describes sources of autogenous bone graft in cases of bone loss</w:t>
            </w:r>
          </w:p>
          <w:p w14:paraId="1074F928" w14:textId="77777777" w:rsidR="00B05119" w:rsidRDefault="00B05119" w:rsidP="00A967C1">
            <w:pPr>
              <w:pStyle w:val="ListParagraph"/>
              <w:spacing w:after="0" w:line="240" w:lineRule="auto"/>
              <w:ind w:left="187"/>
              <w:rPr>
                <w:rFonts w:ascii="Arial" w:eastAsia="Arial" w:hAnsi="Arial" w:cs="Arial"/>
                <w:color w:val="000000" w:themeColor="text1"/>
              </w:rPr>
            </w:pPr>
          </w:p>
          <w:p w14:paraId="00D78040" w14:textId="4F5F554F" w:rsidR="001E7CEC" w:rsidRDefault="009B307A" w:rsidP="005067F8">
            <w:pPr>
              <w:pStyle w:val="ListParagraph"/>
              <w:numPr>
                <w:ilvl w:val="0"/>
                <w:numId w:val="1"/>
              </w:numPr>
              <w:spacing w:after="0" w:line="240" w:lineRule="auto"/>
              <w:ind w:left="187" w:hanging="187"/>
              <w:rPr>
                <w:rFonts w:ascii="Arial" w:eastAsia="Arial" w:hAnsi="Arial" w:cs="Arial"/>
                <w:color w:val="000000" w:themeColor="text1"/>
              </w:rPr>
            </w:pPr>
            <w:r w:rsidRPr="009B307A">
              <w:rPr>
                <w:rFonts w:ascii="Arial" w:eastAsia="Arial" w:hAnsi="Arial" w:cs="Arial"/>
                <w:color w:val="000000" w:themeColor="text1"/>
              </w:rPr>
              <w:t>Demonstrates proper soft tissue management and debridement of open fractures</w:t>
            </w:r>
          </w:p>
          <w:p w14:paraId="17588E05" w14:textId="4C83D9B6" w:rsidR="009B307A" w:rsidRDefault="006463BA" w:rsidP="005067F8">
            <w:pPr>
              <w:pStyle w:val="ListParagraph"/>
              <w:numPr>
                <w:ilvl w:val="0"/>
                <w:numId w:val="1"/>
              </w:numPr>
              <w:spacing w:after="0" w:line="240" w:lineRule="auto"/>
              <w:ind w:left="187" w:hanging="187"/>
              <w:rPr>
                <w:rFonts w:ascii="Arial" w:eastAsia="Arial" w:hAnsi="Arial" w:cs="Arial"/>
                <w:color w:val="000000" w:themeColor="text1"/>
              </w:rPr>
            </w:pPr>
            <w:r w:rsidRPr="006463BA">
              <w:rPr>
                <w:rFonts w:ascii="Arial" w:eastAsia="Arial" w:hAnsi="Arial" w:cs="Arial"/>
                <w:color w:val="000000" w:themeColor="text1"/>
              </w:rPr>
              <w:t>Describes appropriate wound management of fractures associated with soft tissue loss</w:t>
            </w:r>
          </w:p>
          <w:p w14:paraId="7943EB10" w14:textId="13F7BEE5" w:rsidR="006463BA" w:rsidRDefault="00FE16EB" w:rsidP="005067F8">
            <w:pPr>
              <w:pStyle w:val="ListParagraph"/>
              <w:numPr>
                <w:ilvl w:val="0"/>
                <w:numId w:val="1"/>
              </w:numPr>
              <w:spacing w:after="0" w:line="240" w:lineRule="auto"/>
              <w:ind w:left="187" w:hanging="187"/>
              <w:rPr>
                <w:rFonts w:ascii="Arial" w:eastAsia="Arial" w:hAnsi="Arial" w:cs="Arial"/>
                <w:color w:val="000000" w:themeColor="text1"/>
              </w:rPr>
            </w:pPr>
            <w:r w:rsidRPr="00FE16EB">
              <w:rPr>
                <w:rFonts w:ascii="Arial" w:eastAsia="Arial" w:hAnsi="Arial" w:cs="Arial"/>
                <w:color w:val="000000" w:themeColor="text1"/>
              </w:rPr>
              <w:t xml:space="preserve">Demonstrates competence in all technical aspects of plate fixation for </w:t>
            </w:r>
            <w:r w:rsidR="004009F0">
              <w:rPr>
                <w:rFonts w:ascii="Arial" w:eastAsia="Arial" w:hAnsi="Arial" w:cs="Arial"/>
                <w:color w:val="000000" w:themeColor="text1"/>
              </w:rPr>
              <w:t>three</w:t>
            </w:r>
            <w:r w:rsidRPr="00FE16EB">
              <w:rPr>
                <w:rFonts w:ascii="Arial" w:eastAsia="Arial" w:hAnsi="Arial" w:cs="Arial"/>
                <w:color w:val="000000" w:themeColor="text1"/>
              </w:rPr>
              <w:t>-part articular distal radius fracture</w:t>
            </w:r>
          </w:p>
          <w:p w14:paraId="31BBB090" w14:textId="4CEB09FB" w:rsidR="00FE16EB" w:rsidRDefault="003E4E32" w:rsidP="005067F8">
            <w:pPr>
              <w:pStyle w:val="ListParagraph"/>
              <w:numPr>
                <w:ilvl w:val="0"/>
                <w:numId w:val="1"/>
              </w:numPr>
              <w:spacing w:after="0" w:line="240" w:lineRule="auto"/>
              <w:ind w:left="187" w:hanging="187"/>
              <w:rPr>
                <w:rFonts w:ascii="Arial" w:eastAsia="Arial" w:hAnsi="Arial" w:cs="Arial"/>
                <w:color w:val="000000" w:themeColor="text1"/>
              </w:rPr>
            </w:pPr>
            <w:r w:rsidRPr="003E4E32">
              <w:rPr>
                <w:rFonts w:ascii="Arial" w:eastAsia="Arial" w:hAnsi="Arial" w:cs="Arial"/>
                <w:color w:val="000000" w:themeColor="text1"/>
              </w:rPr>
              <w:t>Performs appropriate surgical approach (dorsal/volar) and internal fixation of displaced scaphoid fractures</w:t>
            </w:r>
          </w:p>
          <w:p w14:paraId="6FEAD1E6" w14:textId="13C539AC" w:rsidR="003E4E32" w:rsidRDefault="005D7A24" w:rsidP="005067F8">
            <w:pPr>
              <w:pStyle w:val="ListParagraph"/>
              <w:numPr>
                <w:ilvl w:val="0"/>
                <w:numId w:val="1"/>
              </w:numPr>
              <w:spacing w:after="0" w:line="240" w:lineRule="auto"/>
              <w:ind w:left="187" w:hanging="187"/>
              <w:rPr>
                <w:rFonts w:ascii="Arial" w:eastAsia="Arial" w:hAnsi="Arial" w:cs="Arial"/>
                <w:color w:val="000000" w:themeColor="text1"/>
              </w:rPr>
            </w:pPr>
            <w:r w:rsidRPr="005D7A24">
              <w:rPr>
                <w:rFonts w:ascii="Arial" w:eastAsia="Arial" w:hAnsi="Arial" w:cs="Arial"/>
                <w:color w:val="000000" w:themeColor="text1"/>
              </w:rPr>
              <w:t>Performs appropriate surgical approach and internal fixation of intra-articular phalangeal fractures</w:t>
            </w:r>
          </w:p>
          <w:p w14:paraId="104235A2" w14:textId="69558176" w:rsidR="005D7A24" w:rsidRDefault="00651B67" w:rsidP="005067F8">
            <w:pPr>
              <w:pStyle w:val="ListParagraph"/>
              <w:numPr>
                <w:ilvl w:val="0"/>
                <w:numId w:val="1"/>
              </w:numPr>
              <w:spacing w:after="0" w:line="240" w:lineRule="auto"/>
              <w:ind w:left="187" w:hanging="187"/>
              <w:rPr>
                <w:rFonts w:ascii="Arial" w:eastAsia="Arial" w:hAnsi="Arial" w:cs="Arial"/>
                <w:color w:val="000000" w:themeColor="text1"/>
              </w:rPr>
            </w:pPr>
            <w:r w:rsidRPr="00651B67">
              <w:rPr>
                <w:rFonts w:ascii="Arial" w:eastAsia="Arial" w:hAnsi="Arial" w:cs="Arial"/>
                <w:color w:val="000000" w:themeColor="text1"/>
              </w:rPr>
              <w:t>Performs advanced reduction techniques (dynamic external fixation, bridge plating, distraction devices), with assistance</w:t>
            </w:r>
          </w:p>
          <w:p w14:paraId="10547824" w14:textId="2DE6A07D" w:rsidR="00651B67" w:rsidRDefault="004530FA" w:rsidP="005067F8">
            <w:pPr>
              <w:pStyle w:val="ListParagraph"/>
              <w:numPr>
                <w:ilvl w:val="0"/>
                <w:numId w:val="1"/>
              </w:numPr>
              <w:spacing w:after="0" w:line="240" w:lineRule="auto"/>
              <w:ind w:left="187" w:hanging="187"/>
              <w:rPr>
                <w:rFonts w:ascii="Arial" w:eastAsia="Arial" w:hAnsi="Arial" w:cs="Arial"/>
                <w:color w:val="000000" w:themeColor="text1"/>
              </w:rPr>
            </w:pPr>
            <w:r w:rsidRPr="004530FA">
              <w:rPr>
                <w:rFonts w:ascii="Arial" w:eastAsia="Arial" w:hAnsi="Arial" w:cs="Arial"/>
                <w:color w:val="000000" w:themeColor="text1"/>
              </w:rPr>
              <w:t>Identifies and appropriately manages simple intra-operative screw penetration, loss of reduction, neurovascular injury</w:t>
            </w:r>
          </w:p>
          <w:p w14:paraId="03A7AF09" w14:textId="04731923" w:rsidR="004530FA" w:rsidRDefault="00D01D65" w:rsidP="005067F8">
            <w:pPr>
              <w:pStyle w:val="ListParagraph"/>
              <w:numPr>
                <w:ilvl w:val="0"/>
                <w:numId w:val="1"/>
              </w:numPr>
              <w:spacing w:after="0" w:line="240" w:lineRule="auto"/>
              <w:ind w:left="187" w:hanging="187"/>
              <w:rPr>
                <w:rFonts w:ascii="Arial" w:eastAsia="Arial" w:hAnsi="Arial" w:cs="Arial"/>
                <w:color w:val="000000" w:themeColor="text1"/>
              </w:rPr>
            </w:pPr>
            <w:r w:rsidRPr="00D01D65">
              <w:rPr>
                <w:rFonts w:ascii="Arial" w:eastAsia="Arial" w:hAnsi="Arial" w:cs="Arial"/>
                <w:color w:val="000000" w:themeColor="text1"/>
              </w:rPr>
              <w:t>Identifies and properly manages associated ligamentous injuries (interosseous)</w:t>
            </w:r>
          </w:p>
          <w:p w14:paraId="4E98138E" w14:textId="062A942F" w:rsidR="00D01D65" w:rsidRDefault="008809A7" w:rsidP="005067F8">
            <w:pPr>
              <w:pStyle w:val="ListParagraph"/>
              <w:numPr>
                <w:ilvl w:val="0"/>
                <w:numId w:val="1"/>
              </w:numPr>
              <w:spacing w:after="0" w:line="240" w:lineRule="auto"/>
              <w:ind w:left="187" w:hanging="187"/>
              <w:rPr>
                <w:rFonts w:ascii="Arial" w:eastAsia="Arial" w:hAnsi="Arial" w:cs="Arial"/>
                <w:color w:val="000000" w:themeColor="text1"/>
              </w:rPr>
            </w:pPr>
            <w:r w:rsidRPr="008809A7">
              <w:rPr>
                <w:rFonts w:ascii="Arial" w:eastAsia="Arial" w:hAnsi="Arial" w:cs="Arial"/>
                <w:color w:val="000000" w:themeColor="text1"/>
              </w:rPr>
              <w:t>Demonstrates appropriate temporizing management of soft tissue defect (negative pressure wound therapy, antibiotic beads, etc.)</w:t>
            </w:r>
          </w:p>
          <w:p w14:paraId="2A837D4E" w14:textId="402A392F" w:rsidR="008809A7" w:rsidRDefault="00E842C1" w:rsidP="005067F8">
            <w:pPr>
              <w:pStyle w:val="ListParagraph"/>
              <w:numPr>
                <w:ilvl w:val="0"/>
                <w:numId w:val="1"/>
              </w:numPr>
              <w:spacing w:after="0" w:line="240" w:lineRule="auto"/>
              <w:ind w:left="187" w:hanging="187"/>
              <w:rPr>
                <w:rFonts w:ascii="Arial" w:eastAsia="Arial" w:hAnsi="Arial" w:cs="Arial"/>
                <w:color w:val="000000" w:themeColor="text1"/>
              </w:rPr>
            </w:pPr>
            <w:r w:rsidRPr="00E842C1">
              <w:rPr>
                <w:rFonts w:ascii="Arial" w:eastAsia="Arial" w:hAnsi="Arial" w:cs="Arial"/>
                <w:color w:val="000000" w:themeColor="text1"/>
              </w:rPr>
              <w:t>Performs local flap coverage for associated soft tissue defects</w:t>
            </w:r>
          </w:p>
          <w:p w14:paraId="2EE08DDA" w14:textId="0E922086" w:rsidR="00E842C1" w:rsidRDefault="003C5460" w:rsidP="005067F8">
            <w:pPr>
              <w:pStyle w:val="ListParagraph"/>
              <w:numPr>
                <w:ilvl w:val="0"/>
                <w:numId w:val="1"/>
              </w:numPr>
              <w:spacing w:after="0" w:line="240" w:lineRule="auto"/>
              <w:ind w:left="187" w:hanging="187"/>
              <w:rPr>
                <w:rFonts w:ascii="Arial" w:eastAsia="Arial" w:hAnsi="Arial" w:cs="Arial"/>
                <w:color w:val="000000" w:themeColor="text1"/>
              </w:rPr>
            </w:pPr>
            <w:r w:rsidRPr="003C5460">
              <w:rPr>
                <w:rFonts w:ascii="Arial" w:eastAsia="Arial" w:hAnsi="Arial" w:cs="Arial"/>
                <w:color w:val="000000" w:themeColor="text1"/>
              </w:rPr>
              <w:t>Performs surgical debridement for early post-operative infection, and describes rationale for prosthetic retention/removal</w:t>
            </w:r>
          </w:p>
          <w:p w14:paraId="376FD173" w14:textId="77777777" w:rsidR="00B05119" w:rsidRDefault="00B05119" w:rsidP="00A967C1">
            <w:pPr>
              <w:pStyle w:val="ListParagraph"/>
              <w:spacing w:after="0" w:line="240" w:lineRule="auto"/>
              <w:ind w:left="187"/>
              <w:rPr>
                <w:rFonts w:ascii="Arial" w:eastAsia="Arial" w:hAnsi="Arial" w:cs="Arial"/>
                <w:color w:val="000000" w:themeColor="text1"/>
              </w:rPr>
            </w:pPr>
          </w:p>
          <w:p w14:paraId="16F6604A" w14:textId="3A00FCB1" w:rsidR="003C5460" w:rsidRDefault="00F03345" w:rsidP="005067F8">
            <w:pPr>
              <w:pStyle w:val="ListParagraph"/>
              <w:numPr>
                <w:ilvl w:val="0"/>
                <w:numId w:val="1"/>
              </w:numPr>
              <w:spacing w:after="0" w:line="240" w:lineRule="auto"/>
              <w:ind w:left="187" w:hanging="187"/>
              <w:rPr>
                <w:rFonts w:ascii="Arial" w:eastAsia="Arial" w:hAnsi="Arial" w:cs="Arial"/>
                <w:color w:val="000000" w:themeColor="text1"/>
              </w:rPr>
            </w:pPr>
            <w:r w:rsidRPr="00F03345">
              <w:rPr>
                <w:rFonts w:ascii="Arial" w:eastAsia="Arial" w:hAnsi="Arial" w:cs="Arial"/>
                <w:color w:val="000000" w:themeColor="text1"/>
              </w:rPr>
              <w:t>Explains the indications for early amputation of mangled limb</w:t>
            </w:r>
          </w:p>
          <w:p w14:paraId="52EAE565" w14:textId="69198044" w:rsidR="00F03345" w:rsidRDefault="000A44B6" w:rsidP="005067F8">
            <w:pPr>
              <w:pStyle w:val="ListParagraph"/>
              <w:numPr>
                <w:ilvl w:val="0"/>
                <w:numId w:val="1"/>
              </w:numPr>
              <w:spacing w:after="0" w:line="240" w:lineRule="auto"/>
              <w:ind w:left="187" w:hanging="187"/>
              <w:rPr>
                <w:rFonts w:ascii="Arial" w:eastAsia="Arial" w:hAnsi="Arial" w:cs="Arial"/>
                <w:color w:val="000000" w:themeColor="text1"/>
              </w:rPr>
            </w:pPr>
            <w:r w:rsidRPr="000A44B6">
              <w:rPr>
                <w:rFonts w:ascii="Arial" w:eastAsia="Arial" w:hAnsi="Arial" w:cs="Arial"/>
                <w:color w:val="000000" w:themeColor="text1"/>
              </w:rPr>
              <w:t>Describes a plan for management of infection associated with loss of fixation</w:t>
            </w:r>
          </w:p>
          <w:p w14:paraId="125A9E67" w14:textId="15EAD1EE" w:rsidR="000A44B6" w:rsidRDefault="00176479" w:rsidP="005067F8">
            <w:pPr>
              <w:pStyle w:val="ListParagraph"/>
              <w:numPr>
                <w:ilvl w:val="0"/>
                <w:numId w:val="1"/>
              </w:numPr>
              <w:spacing w:after="0" w:line="240" w:lineRule="auto"/>
              <w:ind w:left="187" w:hanging="187"/>
              <w:rPr>
                <w:rFonts w:ascii="Arial" w:eastAsia="Arial" w:hAnsi="Arial" w:cs="Arial"/>
                <w:color w:val="000000" w:themeColor="text1"/>
              </w:rPr>
            </w:pPr>
            <w:r w:rsidRPr="00176479">
              <w:rPr>
                <w:rFonts w:ascii="Arial" w:eastAsia="Arial" w:hAnsi="Arial" w:cs="Arial"/>
                <w:color w:val="000000" w:themeColor="text1"/>
              </w:rPr>
              <w:t>Describes a plan for management of delayed union/nonunion/complex regional pain syndrome</w:t>
            </w:r>
          </w:p>
          <w:p w14:paraId="35F29D8D" w14:textId="4055F3C9" w:rsidR="00176479" w:rsidRDefault="00972F5C" w:rsidP="005067F8">
            <w:pPr>
              <w:pStyle w:val="ListParagraph"/>
              <w:numPr>
                <w:ilvl w:val="0"/>
                <w:numId w:val="1"/>
              </w:numPr>
              <w:spacing w:after="0" w:line="240" w:lineRule="auto"/>
              <w:ind w:left="187" w:hanging="187"/>
              <w:rPr>
                <w:rFonts w:ascii="Arial" w:eastAsia="Arial" w:hAnsi="Arial" w:cs="Arial"/>
                <w:color w:val="000000" w:themeColor="text1"/>
              </w:rPr>
            </w:pPr>
            <w:r w:rsidRPr="00972F5C">
              <w:rPr>
                <w:rFonts w:ascii="Arial" w:eastAsia="Arial" w:hAnsi="Arial" w:cs="Arial"/>
                <w:color w:val="000000" w:themeColor="text1"/>
              </w:rPr>
              <w:t>Recognizes own limitations and indications for temporizing measures and referral</w:t>
            </w:r>
          </w:p>
          <w:p w14:paraId="54905692" w14:textId="12474C6E" w:rsidR="00340B03" w:rsidRDefault="00DA37AD" w:rsidP="005067F8">
            <w:pPr>
              <w:pStyle w:val="ListParagraph"/>
              <w:numPr>
                <w:ilvl w:val="0"/>
                <w:numId w:val="1"/>
              </w:numPr>
              <w:spacing w:after="0" w:line="240" w:lineRule="auto"/>
              <w:ind w:left="187" w:hanging="187"/>
              <w:rPr>
                <w:rFonts w:ascii="Arial" w:eastAsia="Arial" w:hAnsi="Arial" w:cs="Arial"/>
                <w:color w:val="000000" w:themeColor="text1"/>
              </w:rPr>
            </w:pPr>
            <w:r w:rsidRPr="00340B03">
              <w:rPr>
                <w:rFonts w:ascii="Arial" w:eastAsia="Arial" w:hAnsi="Arial" w:cs="Arial"/>
                <w:color w:val="000000" w:themeColor="text1"/>
              </w:rPr>
              <w:t>Develops appropriate relationships that facilitate concurrent management of multiple issues</w:t>
            </w:r>
          </w:p>
          <w:p w14:paraId="6ADF443A" w14:textId="58DC6DF4" w:rsidR="00B33CDF" w:rsidRPr="00770D67" w:rsidRDefault="00986A6A" w:rsidP="005067F8">
            <w:pPr>
              <w:pStyle w:val="ListParagraph"/>
              <w:numPr>
                <w:ilvl w:val="0"/>
                <w:numId w:val="1"/>
              </w:numPr>
              <w:spacing w:after="0" w:line="240" w:lineRule="auto"/>
              <w:ind w:left="187" w:hanging="187"/>
            </w:pPr>
            <w:r>
              <w:rPr>
                <w:rFonts w:ascii="Arial" w:eastAsia="Arial" w:hAnsi="Arial" w:cs="Arial"/>
                <w:color w:val="000000" w:themeColor="text1"/>
              </w:rPr>
              <w:t>Performs o</w:t>
            </w:r>
            <w:r w:rsidR="002379F2">
              <w:rPr>
                <w:rFonts w:ascii="Arial" w:eastAsia="Arial" w:hAnsi="Arial" w:cs="Arial"/>
                <w:color w:val="000000" w:themeColor="text1"/>
              </w:rPr>
              <w:t>perative treatment of fractures associated with complex soft tissue injury (neurovascular injury, soft tissue loss requiring coverage, tendon injuries)</w:t>
            </w:r>
            <w:r w:rsidR="00224EEB" w:rsidRPr="00340B03">
              <w:rPr>
                <w:rFonts w:ascii="Arial" w:eastAsia="Arial" w:hAnsi="Arial" w:cs="Arial"/>
                <w:color w:val="000000" w:themeColor="text1"/>
              </w:rPr>
              <w:t xml:space="preserve"> </w:t>
            </w:r>
          </w:p>
        </w:tc>
      </w:tr>
      <w:tr w:rsidR="00A919AE" w:rsidRPr="00D617AF" w14:paraId="646EE355" w14:textId="77777777" w:rsidTr="5B1C7070">
        <w:tc>
          <w:tcPr>
            <w:tcW w:w="4965" w:type="dxa"/>
            <w:tcBorders>
              <w:top w:val="single" w:sz="4" w:space="0" w:color="000000" w:themeColor="text1"/>
              <w:bottom w:val="single" w:sz="4" w:space="0" w:color="000000" w:themeColor="text1"/>
            </w:tcBorders>
            <w:shd w:val="clear" w:color="auto" w:fill="C9C9C9"/>
          </w:tcPr>
          <w:p w14:paraId="2307F5E9" w14:textId="3CCA46AA" w:rsidR="00174461" w:rsidRPr="00A967C1" w:rsidRDefault="3E211EC5" w:rsidP="00174461">
            <w:pPr>
              <w:tabs>
                <w:tab w:val="left" w:pos="1380"/>
              </w:tabs>
              <w:spacing w:after="0" w:line="240" w:lineRule="auto"/>
              <w:rPr>
                <w:rFonts w:ascii="Arial" w:eastAsia="Arial" w:hAnsi="Arial" w:cs="Arial"/>
                <w:i/>
                <w:iCs/>
              </w:rPr>
            </w:pPr>
            <w:r w:rsidRPr="5B1C7070">
              <w:rPr>
                <w:rFonts w:ascii="Arial" w:eastAsia="Arial" w:hAnsi="Arial" w:cs="Arial"/>
                <w:b/>
                <w:bCs/>
              </w:rPr>
              <w:lastRenderedPageBreak/>
              <w:t>Level 5</w:t>
            </w:r>
            <w:r w:rsidRPr="5B1C7070">
              <w:rPr>
                <w:rFonts w:ascii="Arial" w:eastAsia="Arial" w:hAnsi="Arial" w:cs="Arial"/>
              </w:rPr>
              <w:t xml:space="preserve"> </w:t>
            </w:r>
            <w:r w:rsidR="35E57823" w:rsidRPr="00A967C1">
              <w:rPr>
                <w:rFonts w:ascii="Arial" w:eastAsia="Arial" w:hAnsi="Arial" w:cs="Arial"/>
                <w:i/>
                <w:iCs/>
              </w:rPr>
              <w:t xml:space="preserve">Develops a treatment plan for complex revision, malunion, nonunion, and dislocation procedures  </w:t>
            </w:r>
          </w:p>
          <w:p w14:paraId="060FDB7E" w14:textId="4B0F1512" w:rsidR="5B1C7070" w:rsidRPr="00A967C1" w:rsidRDefault="5B1C7070" w:rsidP="5B1C7070">
            <w:pPr>
              <w:tabs>
                <w:tab w:val="left" w:pos="1380"/>
              </w:tabs>
              <w:spacing w:after="0" w:line="240" w:lineRule="auto"/>
              <w:rPr>
                <w:rFonts w:ascii="Arial" w:eastAsia="Arial" w:hAnsi="Arial" w:cs="Arial"/>
                <w:i/>
                <w:iCs/>
              </w:rPr>
            </w:pPr>
          </w:p>
          <w:p w14:paraId="72A82390" w14:textId="7E83C9E3" w:rsidR="5B1C7070" w:rsidRPr="00A967C1" w:rsidRDefault="5B1C7070" w:rsidP="5B1C7070">
            <w:pPr>
              <w:tabs>
                <w:tab w:val="left" w:pos="1380"/>
              </w:tabs>
              <w:spacing w:after="0" w:line="240" w:lineRule="auto"/>
              <w:rPr>
                <w:rFonts w:ascii="Arial" w:eastAsia="Arial" w:hAnsi="Arial" w:cs="Arial"/>
                <w:i/>
                <w:iCs/>
              </w:rPr>
            </w:pPr>
          </w:p>
          <w:p w14:paraId="74B39CBB" w14:textId="510AAFC6" w:rsidR="5B1C7070" w:rsidRPr="00A967C1" w:rsidRDefault="5B1C7070" w:rsidP="5B1C7070">
            <w:pPr>
              <w:tabs>
                <w:tab w:val="left" w:pos="1380"/>
              </w:tabs>
              <w:spacing w:after="0" w:line="240" w:lineRule="auto"/>
              <w:rPr>
                <w:rFonts w:ascii="Arial" w:eastAsia="Arial" w:hAnsi="Arial" w:cs="Arial"/>
                <w:i/>
                <w:iCs/>
              </w:rPr>
            </w:pPr>
          </w:p>
          <w:p w14:paraId="07CD6ABA" w14:textId="3CA414B5" w:rsidR="00174461" w:rsidRPr="00A967C1" w:rsidRDefault="00B05119" w:rsidP="00174461">
            <w:pPr>
              <w:tabs>
                <w:tab w:val="left" w:pos="1380"/>
              </w:tabs>
              <w:spacing w:after="0" w:line="240" w:lineRule="auto"/>
              <w:rPr>
                <w:rFonts w:ascii="Arial" w:eastAsia="Arial" w:hAnsi="Arial" w:cs="Arial"/>
                <w:i/>
                <w:iCs/>
              </w:rPr>
            </w:pPr>
            <w:r w:rsidRPr="00987BEA">
              <w:rPr>
                <w:rFonts w:ascii="Arial" w:eastAsia="Arial" w:hAnsi="Arial" w:cs="Arial"/>
                <w:i/>
                <w:iCs/>
              </w:rPr>
              <w:t>P</w:t>
            </w:r>
            <w:r w:rsidR="00174461" w:rsidRPr="00A967C1">
              <w:rPr>
                <w:rFonts w:ascii="Arial" w:eastAsia="Arial" w:hAnsi="Arial" w:cs="Arial"/>
                <w:i/>
                <w:iCs/>
              </w:rPr>
              <w:t xml:space="preserve">erforms complex revision, malunion, nonunion, and dislocation procedures  </w:t>
            </w:r>
          </w:p>
          <w:p w14:paraId="220B81DC" w14:textId="77777777" w:rsidR="00174461" w:rsidRPr="00A967C1" w:rsidRDefault="00174461" w:rsidP="00174461">
            <w:pPr>
              <w:tabs>
                <w:tab w:val="left" w:pos="1380"/>
              </w:tabs>
              <w:spacing w:after="0" w:line="240" w:lineRule="auto"/>
              <w:rPr>
                <w:rFonts w:ascii="Arial" w:eastAsia="Arial" w:hAnsi="Arial" w:cs="Arial"/>
                <w:i/>
                <w:iCs/>
              </w:rPr>
            </w:pPr>
          </w:p>
          <w:p w14:paraId="38C876D5" w14:textId="77777777" w:rsidR="00263F0A" w:rsidRPr="00987BEA" w:rsidRDefault="00263F0A" w:rsidP="00174461">
            <w:pPr>
              <w:tabs>
                <w:tab w:val="left" w:pos="1380"/>
              </w:tabs>
              <w:spacing w:after="0" w:line="240" w:lineRule="auto"/>
              <w:rPr>
                <w:rFonts w:ascii="Arial" w:eastAsia="Arial" w:hAnsi="Arial" w:cs="Arial"/>
                <w:i/>
                <w:iCs/>
              </w:rPr>
            </w:pPr>
          </w:p>
          <w:p w14:paraId="3FD2FB97" w14:textId="77777777" w:rsidR="00263F0A" w:rsidRPr="00987BEA" w:rsidRDefault="00263F0A" w:rsidP="00174461">
            <w:pPr>
              <w:tabs>
                <w:tab w:val="left" w:pos="1380"/>
              </w:tabs>
              <w:spacing w:after="0" w:line="240" w:lineRule="auto"/>
              <w:rPr>
                <w:rFonts w:ascii="Arial" w:eastAsia="Arial" w:hAnsi="Arial" w:cs="Arial"/>
                <w:i/>
                <w:iCs/>
              </w:rPr>
            </w:pPr>
          </w:p>
          <w:p w14:paraId="0F8CEC67" w14:textId="77777777" w:rsidR="00263F0A" w:rsidRPr="00987BEA" w:rsidRDefault="00263F0A" w:rsidP="00174461">
            <w:pPr>
              <w:tabs>
                <w:tab w:val="left" w:pos="1380"/>
              </w:tabs>
              <w:spacing w:after="0" w:line="240" w:lineRule="auto"/>
              <w:rPr>
                <w:rFonts w:ascii="Arial" w:eastAsia="Arial" w:hAnsi="Arial" w:cs="Arial"/>
                <w:i/>
                <w:iCs/>
              </w:rPr>
            </w:pPr>
          </w:p>
          <w:p w14:paraId="2FC9293F" w14:textId="77777777" w:rsidR="00263F0A" w:rsidRPr="00987BEA" w:rsidRDefault="00263F0A" w:rsidP="00174461">
            <w:pPr>
              <w:tabs>
                <w:tab w:val="left" w:pos="1380"/>
              </w:tabs>
              <w:spacing w:after="0" w:line="240" w:lineRule="auto"/>
              <w:rPr>
                <w:rFonts w:ascii="Arial" w:eastAsia="Arial" w:hAnsi="Arial" w:cs="Arial"/>
                <w:i/>
                <w:iCs/>
              </w:rPr>
            </w:pPr>
          </w:p>
          <w:p w14:paraId="62807525" w14:textId="77777777" w:rsidR="00263F0A" w:rsidRPr="00987BEA" w:rsidRDefault="00263F0A" w:rsidP="00174461">
            <w:pPr>
              <w:tabs>
                <w:tab w:val="left" w:pos="1380"/>
              </w:tabs>
              <w:spacing w:after="0" w:line="240" w:lineRule="auto"/>
              <w:rPr>
                <w:rFonts w:ascii="Arial" w:eastAsia="Arial" w:hAnsi="Arial" w:cs="Arial"/>
                <w:i/>
                <w:iCs/>
              </w:rPr>
            </w:pPr>
          </w:p>
          <w:p w14:paraId="1541E5F8" w14:textId="77777777" w:rsidR="00263F0A" w:rsidRPr="00987BEA" w:rsidRDefault="00263F0A" w:rsidP="00174461">
            <w:pPr>
              <w:tabs>
                <w:tab w:val="left" w:pos="1380"/>
              </w:tabs>
              <w:spacing w:after="0" w:line="240" w:lineRule="auto"/>
              <w:rPr>
                <w:rFonts w:ascii="Arial" w:eastAsia="Arial" w:hAnsi="Arial" w:cs="Arial"/>
                <w:i/>
                <w:iCs/>
              </w:rPr>
            </w:pPr>
          </w:p>
          <w:p w14:paraId="1ECEE8D5" w14:textId="77777777" w:rsidR="00263F0A" w:rsidRPr="00987BEA" w:rsidRDefault="00263F0A" w:rsidP="00174461">
            <w:pPr>
              <w:tabs>
                <w:tab w:val="left" w:pos="1380"/>
              </w:tabs>
              <w:spacing w:after="0" w:line="240" w:lineRule="auto"/>
              <w:rPr>
                <w:rFonts w:ascii="Arial" w:eastAsia="Arial" w:hAnsi="Arial" w:cs="Arial"/>
                <w:i/>
                <w:iCs/>
              </w:rPr>
            </w:pPr>
          </w:p>
          <w:p w14:paraId="3FC6AB69" w14:textId="7066476C" w:rsidR="00557115" w:rsidRPr="007572BA" w:rsidRDefault="00174461" w:rsidP="00174461">
            <w:pPr>
              <w:tabs>
                <w:tab w:val="left" w:pos="1380"/>
              </w:tabs>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1F9E8C" w14:textId="59943654" w:rsidR="008E3BF0" w:rsidRDefault="00AC5CEA" w:rsidP="005067F8">
            <w:pPr>
              <w:pStyle w:val="ListParagraph"/>
              <w:numPr>
                <w:ilvl w:val="0"/>
                <w:numId w:val="1"/>
              </w:numPr>
              <w:spacing w:after="0" w:line="240" w:lineRule="auto"/>
              <w:ind w:left="187" w:hanging="187"/>
              <w:rPr>
                <w:rFonts w:ascii="Arial" w:eastAsia="Arial" w:hAnsi="Arial" w:cs="Arial"/>
                <w:color w:val="000000" w:themeColor="text1"/>
              </w:rPr>
            </w:pPr>
            <w:r w:rsidRPr="00AC5CEA">
              <w:rPr>
                <w:rFonts w:ascii="Arial" w:eastAsia="Arial" w:hAnsi="Arial" w:cs="Arial"/>
                <w:color w:val="000000" w:themeColor="text1"/>
              </w:rPr>
              <w:lastRenderedPageBreak/>
              <w:t>Develops a surgical plan for osteotomy in management of malunion</w:t>
            </w:r>
          </w:p>
          <w:p w14:paraId="25F51C38" w14:textId="3B4DC78F" w:rsidR="00AC5CEA" w:rsidRDefault="00A52369" w:rsidP="005067F8">
            <w:pPr>
              <w:pStyle w:val="ListParagraph"/>
              <w:numPr>
                <w:ilvl w:val="0"/>
                <w:numId w:val="1"/>
              </w:numPr>
              <w:spacing w:after="0" w:line="240" w:lineRule="auto"/>
              <w:ind w:left="187" w:hanging="187"/>
              <w:rPr>
                <w:rFonts w:ascii="Arial" w:eastAsia="Arial" w:hAnsi="Arial" w:cs="Arial"/>
                <w:color w:val="000000" w:themeColor="text1"/>
              </w:rPr>
            </w:pPr>
            <w:r w:rsidRPr="00A52369">
              <w:rPr>
                <w:rFonts w:ascii="Arial" w:eastAsia="Arial" w:hAnsi="Arial" w:cs="Arial"/>
                <w:color w:val="000000" w:themeColor="text1"/>
              </w:rPr>
              <w:t>Develops a plan for surgical management of scaphoid nonunion</w:t>
            </w:r>
          </w:p>
          <w:p w14:paraId="31ED9CD4" w14:textId="116273CF" w:rsidR="00A52369" w:rsidRDefault="00EF4A51" w:rsidP="005067F8">
            <w:pPr>
              <w:pStyle w:val="ListParagraph"/>
              <w:numPr>
                <w:ilvl w:val="0"/>
                <w:numId w:val="1"/>
              </w:numPr>
              <w:spacing w:after="0" w:line="240" w:lineRule="auto"/>
              <w:ind w:left="187" w:hanging="187"/>
              <w:rPr>
                <w:rFonts w:ascii="Arial" w:eastAsia="Arial" w:hAnsi="Arial" w:cs="Arial"/>
                <w:color w:val="000000" w:themeColor="text1"/>
              </w:rPr>
            </w:pPr>
            <w:r w:rsidRPr="00EF4A51">
              <w:rPr>
                <w:rFonts w:ascii="Arial" w:eastAsia="Arial" w:hAnsi="Arial" w:cs="Arial"/>
                <w:color w:val="000000" w:themeColor="text1"/>
              </w:rPr>
              <w:t>Develops a plan for surgical management of early loss of fixation</w:t>
            </w:r>
          </w:p>
          <w:p w14:paraId="09018C44" w14:textId="68D7B04F" w:rsidR="00EF4A51" w:rsidRDefault="000B6AD4" w:rsidP="005067F8">
            <w:pPr>
              <w:pStyle w:val="ListParagraph"/>
              <w:numPr>
                <w:ilvl w:val="0"/>
                <w:numId w:val="1"/>
              </w:numPr>
              <w:spacing w:after="0" w:line="240" w:lineRule="auto"/>
              <w:ind w:left="187" w:hanging="187"/>
              <w:rPr>
                <w:rFonts w:ascii="Arial" w:eastAsia="Arial" w:hAnsi="Arial" w:cs="Arial"/>
                <w:color w:val="000000" w:themeColor="text1"/>
              </w:rPr>
            </w:pPr>
            <w:r w:rsidRPr="000B6AD4">
              <w:rPr>
                <w:rFonts w:ascii="Arial" w:eastAsia="Arial" w:hAnsi="Arial" w:cs="Arial"/>
                <w:color w:val="000000" w:themeColor="text1"/>
              </w:rPr>
              <w:t>Describes the indications for and technique of hemi-hamate arthroplasty</w:t>
            </w:r>
          </w:p>
          <w:p w14:paraId="542F6F19" w14:textId="0B4F5986" w:rsidR="002E7E6F" w:rsidRDefault="00DD5D81" w:rsidP="005067F8">
            <w:pPr>
              <w:pStyle w:val="ListParagraph"/>
              <w:numPr>
                <w:ilvl w:val="0"/>
                <w:numId w:val="1"/>
              </w:numPr>
              <w:spacing w:after="0" w:line="240" w:lineRule="auto"/>
              <w:ind w:left="187" w:hanging="187"/>
              <w:rPr>
                <w:rFonts w:ascii="Arial" w:eastAsia="Arial" w:hAnsi="Arial" w:cs="Arial"/>
                <w:color w:val="000000" w:themeColor="text1"/>
              </w:rPr>
            </w:pPr>
            <w:r w:rsidRPr="006D4F71">
              <w:rPr>
                <w:rFonts w:ascii="Arial" w:eastAsia="Arial" w:hAnsi="Arial" w:cs="Arial"/>
                <w:color w:val="000000" w:themeColor="text1"/>
              </w:rPr>
              <w:t xml:space="preserve">Describes the indications for the </w:t>
            </w:r>
            <w:proofErr w:type="spellStart"/>
            <w:r w:rsidRPr="006D4F71">
              <w:rPr>
                <w:rFonts w:ascii="Arial" w:eastAsia="Arial" w:hAnsi="Arial" w:cs="Arial"/>
                <w:color w:val="000000" w:themeColor="text1"/>
              </w:rPr>
              <w:t>Masquelet</w:t>
            </w:r>
            <w:proofErr w:type="spellEnd"/>
            <w:r w:rsidRPr="006D4F71">
              <w:rPr>
                <w:rFonts w:ascii="Arial" w:eastAsia="Arial" w:hAnsi="Arial" w:cs="Arial"/>
                <w:color w:val="000000" w:themeColor="text1"/>
              </w:rPr>
              <w:t xml:space="preserve"> technique</w:t>
            </w:r>
            <w:r w:rsidR="006D4F71" w:rsidRPr="006D4F71">
              <w:rPr>
                <w:rFonts w:ascii="Arial" w:eastAsia="Arial" w:hAnsi="Arial" w:cs="Arial"/>
                <w:color w:val="000000" w:themeColor="text1"/>
              </w:rPr>
              <w:t xml:space="preserve"> </w:t>
            </w:r>
          </w:p>
          <w:p w14:paraId="75D5382C" w14:textId="77777777" w:rsidR="00B05119" w:rsidRPr="00577222" w:rsidRDefault="00B05119" w:rsidP="00A967C1">
            <w:pPr>
              <w:pStyle w:val="ListParagraph"/>
              <w:spacing w:after="0" w:line="240" w:lineRule="auto"/>
              <w:ind w:left="187"/>
              <w:rPr>
                <w:rFonts w:ascii="Arial" w:eastAsia="Arial" w:hAnsi="Arial" w:cs="Arial"/>
                <w:color w:val="000000" w:themeColor="text1"/>
              </w:rPr>
            </w:pPr>
          </w:p>
          <w:p w14:paraId="220819B6" w14:textId="63E48373" w:rsidR="00DD5D81" w:rsidRDefault="0072102C" w:rsidP="005067F8">
            <w:pPr>
              <w:pStyle w:val="ListParagraph"/>
              <w:numPr>
                <w:ilvl w:val="0"/>
                <w:numId w:val="1"/>
              </w:numPr>
              <w:spacing w:after="0" w:line="240" w:lineRule="auto"/>
              <w:ind w:left="187" w:hanging="187"/>
              <w:rPr>
                <w:rFonts w:ascii="Arial" w:eastAsia="Arial" w:hAnsi="Arial" w:cs="Arial"/>
                <w:color w:val="000000" w:themeColor="text1"/>
              </w:rPr>
            </w:pPr>
            <w:r w:rsidRPr="0072102C">
              <w:rPr>
                <w:rFonts w:ascii="Arial" w:eastAsia="Arial" w:hAnsi="Arial" w:cs="Arial"/>
                <w:color w:val="000000" w:themeColor="text1"/>
              </w:rPr>
              <w:t>Independently performs surgical approach, reduction, and fixation of fractures associated with bone loss</w:t>
            </w:r>
          </w:p>
          <w:p w14:paraId="32E032EC" w14:textId="7B3DEE7D" w:rsidR="00790815" w:rsidRPr="004A61D3" w:rsidRDefault="000138F6" w:rsidP="005067F8">
            <w:pPr>
              <w:pStyle w:val="ListParagraph"/>
              <w:numPr>
                <w:ilvl w:val="0"/>
                <w:numId w:val="1"/>
              </w:numPr>
              <w:spacing w:after="0" w:line="240" w:lineRule="auto"/>
              <w:ind w:left="187" w:hanging="187"/>
              <w:rPr>
                <w:rFonts w:ascii="Arial" w:eastAsia="Arial" w:hAnsi="Arial" w:cs="Arial"/>
                <w:color w:val="000000" w:themeColor="text1"/>
              </w:rPr>
            </w:pPr>
            <w:r w:rsidRPr="004A61D3">
              <w:rPr>
                <w:rFonts w:ascii="Arial" w:eastAsia="Arial" w:hAnsi="Arial" w:cs="Arial"/>
                <w:color w:val="000000" w:themeColor="text1"/>
              </w:rPr>
              <w:lastRenderedPageBreak/>
              <w:t>Independently performs advanced reduction techniques (dynamic external fixation, bridge plating, distraction devices)</w:t>
            </w:r>
          </w:p>
          <w:p w14:paraId="53D94437" w14:textId="1967230B" w:rsidR="000138F6" w:rsidRDefault="00C529C0" w:rsidP="005067F8">
            <w:pPr>
              <w:pStyle w:val="ListParagraph"/>
              <w:numPr>
                <w:ilvl w:val="0"/>
                <w:numId w:val="1"/>
              </w:numPr>
              <w:spacing w:after="0" w:line="240" w:lineRule="auto"/>
              <w:ind w:left="187" w:hanging="187"/>
              <w:rPr>
                <w:rFonts w:ascii="Arial" w:eastAsia="Arial" w:hAnsi="Arial" w:cs="Arial"/>
                <w:color w:val="000000" w:themeColor="text1"/>
              </w:rPr>
            </w:pPr>
            <w:r w:rsidRPr="00C529C0">
              <w:rPr>
                <w:rFonts w:ascii="Arial" w:eastAsia="Arial" w:hAnsi="Arial" w:cs="Arial"/>
                <w:color w:val="000000" w:themeColor="text1"/>
              </w:rPr>
              <w:t>Performs appropriate osteotomy for distal radius and phalangeal malunion</w:t>
            </w:r>
          </w:p>
          <w:p w14:paraId="4BBB8B55" w14:textId="3533944A" w:rsidR="00C529C0" w:rsidRDefault="00F2410C" w:rsidP="005067F8">
            <w:pPr>
              <w:pStyle w:val="ListParagraph"/>
              <w:numPr>
                <w:ilvl w:val="0"/>
                <w:numId w:val="1"/>
              </w:numPr>
              <w:spacing w:after="0" w:line="240" w:lineRule="auto"/>
              <w:ind w:left="187" w:hanging="187"/>
              <w:rPr>
                <w:rFonts w:ascii="Arial" w:eastAsia="Arial" w:hAnsi="Arial" w:cs="Arial"/>
                <w:color w:val="000000" w:themeColor="text1"/>
              </w:rPr>
            </w:pPr>
            <w:r w:rsidRPr="00F2410C">
              <w:rPr>
                <w:rFonts w:ascii="Arial" w:eastAsia="Arial" w:hAnsi="Arial" w:cs="Arial"/>
                <w:color w:val="000000" w:themeColor="text1"/>
              </w:rPr>
              <w:t xml:space="preserve">Performs hemi-hamate arthroplasty for </w:t>
            </w:r>
            <w:proofErr w:type="spellStart"/>
            <w:r w:rsidRPr="00F2410C">
              <w:rPr>
                <w:rFonts w:ascii="Arial" w:eastAsia="Arial" w:hAnsi="Arial" w:cs="Arial"/>
                <w:color w:val="000000" w:themeColor="text1"/>
              </w:rPr>
              <w:t>unreconstructable</w:t>
            </w:r>
            <w:proofErr w:type="spellEnd"/>
            <w:r w:rsidRPr="00F2410C">
              <w:rPr>
                <w:rFonts w:ascii="Arial" w:eastAsia="Arial" w:hAnsi="Arial" w:cs="Arial"/>
                <w:color w:val="000000" w:themeColor="text1"/>
              </w:rPr>
              <w:t xml:space="preserve"> </w:t>
            </w:r>
            <w:r w:rsidR="001376C3">
              <w:rPr>
                <w:rFonts w:ascii="Arial" w:eastAsia="Arial" w:hAnsi="Arial" w:cs="Arial"/>
                <w:color w:val="000000" w:themeColor="text1"/>
              </w:rPr>
              <w:t>p</w:t>
            </w:r>
            <w:r w:rsidR="001376C3" w:rsidRPr="001376C3">
              <w:rPr>
                <w:rFonts w:ascii="Arial" w:eastAsia="Arial" w:hAnsi="Arial" w:cs="Arial"/>
                <w:color w:val="000000" w:themeColor="text1"/>
              </w:rPr>
              <w:t>roximal interphalangeal</w:t>
            </w:r>
            <w:r w:rsidR="001376C3">
              <w:rPr>
                <w:rFonts w:ascii="Arial" w:eastAsia="Arial" w:hAnsi="Arial" w:cs="Arial"/>
                <w:color w:val="000000" w:themeColor="text1"/>
              </w:rPr>
              <w:t xml:space="preserve"> </w:t>
            </w:r>
            <w:r w:rsidR="003822D3">
              <w:rPr>
                <w:rFonts w:ascii="Arial" w:eastAsia="Arial" w:hAnsi="Arial" w:cs="Arial"/>
                <w:color w:val="000000" w:themeColor="text1"/>
              </w:rPr>
              <w:t>(</w:t>
            </w:r>
            <w:r w:rsidRPr="00F2410C">
              <w:rPr>
                <w:rFonts w:ascii="Arial" w:eastAsia="Arial" w:hAnsi="Arial" w:cs="Arial"/>
                <w:color w:val="000000" w:themeColor="text1"/>
              </w:rPr>
              <w:t>PIP</w:t>
            </w:r>
            <w:r w:rsidR="003822D3">
              <w:rPr>
                <w:rFonts w:ascii="Arial" w:eastAsia="Arial" w:hAnsi="Arial" w:cs="Arial"/>
                <w:color w:val="000000" w:themeColor="text1"/>
              </w:rPr>
              <w:t>)</w:t>
            </w:r>
            <w:r w:rsidRPr="00F2410C">
              <w:rPr>
                <w:rFonts w:ascii="Arial" w:eastAsia="Arial" w:hAnsi="Arial" w:cs="Arial"/>
                <w:color w:val="000000" w:themeColor="text1"/>
              </w:rPr>
              <w:t>fracture-dislocations</w:t>
            </w:r>
          </w:p>
          <w:p w14:paraId="6938038B" w14:textId="11E07BC1" w:rsidR="00F2410C" w:rsidRDefault="00D918BE" w:rsidP="005067F8">
            <w:pPr>
              <w:pStyle w:val="ListParagraph"/>
              <w:numPr>
                <w:ilvl w:val="0"/>
                <w:numId w:val="1"/>
              </w:numPr>
              <w:spacing w:after="0" w:line="240" w:lineRule="auto"/>
              <w:ind w:left="187" w:hanging="187"/>
              <w:rPr>
                <w:rFonts w:ascii="Arial" w:eastAsia="Arial" w:hAnsi="Arial" w:cs="Arial"/>
                <w:color w:val="000000" w:themeColor="text1"/>
              </w:rPr>
            </w:pPr>
            <w:r w:rsidRPr="00D918BE">
              <w:rPr>
                <w:rFonts w:ascii="Arial" w:eastAsia="Arial" w:hAnsi="Arial" w:cs="Arial"/>
                <w:color w:val="000000" w:themeColor="text1"/>
              </w:rPr>
              <w:t>Capable of managing combined injuries (e.g., associated tendon, ligament, bone loss)</w:t>
            </w:r>
          </w:p>
          <w:p w14:paraId="6BF84884" w14:textId="055A2719" w:rsidR="00601CAF" w:rsidRDefault="00263F0A"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Performs a</w:t>
            </w:r>
            <w:r w:rsidR="00373658" w:rsidRPr="00373658">
              <w:rPr>
                <w:rFonts w:ascii="Arial" w:eastAsia="Arial" w:hAnsi="Arial" w:cs="Arial"/>
                <w:color w:val="000000" w:themeColor="text1"/>
              </w:rPr>
              <w:t xml:space="preserve">rthroscopic assisted reduction of wrist fractures/intra articular fracture </w:t>
            </w:r>
          </w:p>
          <w:p w14:paraId="47D34F37" w14:textId="77777777" w:rsidR="00263F0A" w:rsidRDefault="00263F0A" w:rsidP="00A967C1">
            <w:pPr>
              <w:pStyle w:val="ListParagraph"/>
              <w:spacing w:after="0" w:line="240" w:lineRule="auto"/>
              <w:ind w:left="187"/>
              <w:rPr>
                <w:rFonts w:ascii="Arial" w:eastAsia="Arial" w:hAnsi="Arial" w:cs="Arial"/>
                <w:color w:val="000000" w:themeColor="text1"/>
              </w:rPr>
            </w:pPr>
          </w:p>
          <w:p w14:paraId="13D240CB" w14:textId="1605F629" w:rsidR="00963E53" w:rsidRDefault="00A95FFB" w:rsidP="005067F8">
            <w:pPr>
              <w:pStyle w:val="ListParagraph"/>
              <w:numPr>
                <w:ilvl w:val="0"/>
                <w:numId w:val="1"/>
              </w:numPr>
              <w:spacing w:after="0" w:line="240" w:lineRule="auto"/>
              <w:ind w:left="187" w:hanging="187"/>
              <w:rPr>
                <w:rFonts w:ascii="Arial" w:eastAsia="Arial" w:hAnsi="Arial" w:cs="Arial"/>
                <w:color w:val="000000" w:themeColor="text1"/>
              </w:rPr>
            </w:pPr>
            <w:r w:rsidRPr="00963E53">
              <w:rPr>
                <w:rFonts w:ascii="Arial" w:eastAsia="Arial" w:hAnsi="Arial" w:cs="Arial"/>
                <w:color w:val="000000" w:themeColor="text1"/>
              </w:rPr>
              <w:t>Implements a plan for revision internal fixation following fixation failure</w:t>
            </w:r>
          </w:p>
          <w:p w14:paraId="0D0A6FC7" w14:textId="45972309" w:rsidR="00557115" w:rsidRPr="007572BA" w:rsidRDefault="00E167EC" w:rsidP="005067F8">
            <w:pPr>
              <w:pStyle w:val="ListParagraph"/>
              <w:numPr>
                <w:ilvl w:val="0"/>
                <w:numId w:val="1"/>
              </w:numPr>
              <w:spacing w:after="0" w:line="240" w:lineRule="auto"/>
              <w:ind w:left="187" w:hanging="187"/>
            </w:pPr>
            <w:r>
              <w:rPr>
                <w:rFonts w:ascii="Arial" w:eastAsia="Arial" w:hAnsi="Arial" w:cs="Arial"/>
                <w:color w:val="000000" w:themeColor="text1"/>
              </w:rPr>
              <w:t>Performs arthrodesis for unsalvageable fractures/dislocations</w:t>
            </w:r>
            <w:r w:rsidR="00C627A3">
              <w:rPr>
                <w:rFonts w:ascii="Arial" w:eastAsia="Arial" w:hAnsi="Arial" w:cs="Arial"/>
                <w:color w:val="000000" w:themeColor="text1"/>
              </w:rPr>
              <w:t xml:space="preserve"> </w:t>
            </w:r>
          </w:p>
        </w:tc>
      </w:tr>
      <w:tr w:rsidR="00A919AE" w:rsidRPr="00D617AF" w14:paraId="130EFEE0" w14:textId="77777777" w:rsidTr="5B1C7070">
        <w:tc>
          <w:tcPr>
            <w:tcW w:w="4965" w:type="dxa"/>
            <w:shd w:val="clear" w:color="auto" w:fill="FFD965"/>
          </w:tcPr>
          <w:p w14:paraId="0D141D02"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lastRenderedPageBreak/>
              <w:t>Assessment Models or Tools</w:t>
            </w:r>
          </w:p>
        </w:tc>
        <w:tc>
          <w:tcPr>
            <w:tcW w:w="9165" w:type="dxa"/>
            <w:shd w:val="clear" w:color="auto" w:fill="FFD965"/>
          </w:tcPr>
          <w:p w14:paraId="2092A538" w14:textId="637A4D92" w:rsidR="00193476" w:rsidRDefault="00F16CA5" w:rsidP="005067F8">
            <w:pPr>
              <w:pStyle w:val="ListParagraph"/>
              <w:numPr>
                <w:ilvl w:val="0"/>
                <w:numId w:val="1"/>
              </w:numPr>
              <w:spacing w:line="240" w:lineRule="auto"/>
              <w:ind w:left="187" w:hanging="187"/>
              <w:rPr>
                <w:rFonts w:ascii="Arial" w:eastAsia="Arial" w:hAnsi="Arial" w:cs="Arial"/>
                <w:color w:val="000000" w:themeColor="text1"/>
              </w:rPr>
            </w:pPr>
            <w:r w:rsidRPr="00F16CA5">
              <w:rPr>
                <w:rFonts w:ascii="Arial" w:eastAsia="Arial" w:hAnsi="Arial" w:cs="Arial"/>
                <w:color w:val="000000" w:themeColor="text1"/>
              </w:rPr>
              <w:t xml:space="preserve">Direct observation </w:t>
            </w:r>
          </w:p>
          <w:p w14:paraId="2FB00919" w14:textId="5B90EDF7" w:rsidR="00F16CA5" w:rsidRDefault="00171B71" w:rsidP="005067F8">
            <w:pPr>
              <w:pStyle w:val="ListParagraph"/>
              <w:numPr>
                <w:ilvl w:val="0"/>
                <w:numId w:val="1"/>
              </w:numPr>
              <w:spacing w:line="240" w:lineRule="auto"/>
              <w:ind w:left="187" w:hanging="187"/>
              <w:rPr>
                <w:rFonts w:ascii="Arial" w:eastAsia="Arial" w:hAnsi="Arial" w:cs="Arial"/>
                <w:color w:val="000000" w:themeColor="text1"/>
              </w:rPr>
            </w:pPr>
            <w:r w:rsidRPr="00171B71">
              <w:rPr>
                <w:rFonts w:ascii="Arial" w:eastAsia="Arial" w:hAnsi="Arial" w:cs="Arial"/>
                <w:color w:val="000000" w:themeColor="text1"/>
              </w:rPr>
              <w:t>Multisource feedback</w:t>
            </w:r>
          </w:p>
          <w:p w14:paraId="6205F691" w14:textId="62850E09" w:rsidR="00171B71" w:rsidRDefault="005155A1" w:rsidP="005067F8">
            <w:pPr>
              <w:pStyle w:val="ListParagraph"/>
              <w:numPr>
                <w:ilvl w:val="0"/>
                <w:numId w:val="1"/>
              </w:numPr>
              <w:spacing w:line="240" w:lineRule="auto"/>
              <w:ind w:left="187" w:hanging="187"/>
              <w:rPr>
                <w:rFonts w:ascii="Arial" w:eastAsia="Arial" w:hAnsi="Arial" w:cs="Arial"/>
                <w:color w:val="000000" w:themeColor="text1"/>
              </w:rPr>
            </w:pPr>
            <w:r w:rsidRPr="005155A1">
              <w:rPr>
                <w:rFonts w:ascii="Arial" w:eastAsia="Arial" w:hAnsi="Arial" w:cs="Arial"/>
                <w:color w:val="000000" w:themeColor="text1"/>
              </w:rPr>
              <w:t>O Score (link in resources)</w:t>
            </w:r>
          </w:p>
          <w:p w14:paraId="6F8D1942" w14:textId="3B20E15C" w:rsidR="00557115" w:rsidRPr="00577222" w:rsidRDefault="00A53CA4" w:rsidP="005067F8">
            <w:pPr>
              <w:pStyle w:val="ListParagraph"/>
              <w:numPr>
                <w:ilvl w:val="0"/>
                <w:numId w:val="1"/>
              </w:numPr>
              <w:spacing w:after="0" w:line="240" w:lineRule="auto"/>
              <w:ind w:left="187" w:hanging="187"/>
              <w:rPr>
                <w:rFonts w:ascii="Arial" w:eastAsia="Arial" w:hAnsi="Arial" w:cs="Arial"/>
              </w:rPr>
            </w:pPr>
            <w:proofErr w:type="spellStart"/>
            <w:r w:rsidRPr="00A53CA4">
              <w:rPr>
                <w:rFonts w:ascii="Arial" w:eastAsia="Arial" w:hAnsi="Arial" w:cs="Arial"/>
                <w:color w:val="000000" w:themeColor="text1"/>
              </w:rPr>
              <w:t>Zwisch</w:t>
            </w:r>
            <w:proofErr w:type="spellEnd"/>
            <w:r w:rsidRPr="00A53CA4">
              <w:rPr>
                <w:rFonts w:ascii="Arial" w:eastAsia="Arial" w:hAnsi="Arial" w:cs="Arial"/>
                <w:color w:val="000000" w:themeColor="text1"/>
              </w:rPr>
              <w:t xml:space="preserve"> scale (link in </w:t>
            </w:r>
            <w:r w:rsidR="00E167EC" w:rsidRPr="00A53CA4">
              <w:rPr>
                <w:rFonts w:ascii="Arial" w:eastAsia="Arial" w:hAnsi="Arial" w:cs="Arial"/>
                <w:color w:val="000000" w:themeColor="text1"/>
              </w:rPr>
              <w:t>resources)</w:t>
            </w:r>
          </w:p>
        </w:tc>
      </w:tr>
      <w:tr w:rsidR="00A919AE" w:rsidRPr="00D617AF" w14:paraId="00B861A6" w14:textId="77777777" w:rsidTr="5B1C7070">
        <w:tc>
          <w:tcPr>
            <w:tcW w:w="4965" w:type="dxa"/>
            <w:shd w:val="clear" w:color="auto" w:fill="8DB3E2" w:themeFill="text2" w:themeFillTint="66"/>
          </w:tcPr>
          <w:p w14:paraId="4154A1A1" w14:textId="77777777" w:rsidR="00557115" w:rsidRPr="00D617AF" w:rsidRDefault="00DF277B" w:rsidP="007043DB">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7378EA10" w14:textId="1DD6AB52" w:rsidR="00557115" w:rsidRPr="00577222" w:rsidRDefault="00557115" w:rsidP="005067F8">
            <w:pPr>
              <w:pStyle w:val="ListParagraph"/>
              <w:numPr>
                <w:ilvl w:val="0"/>
                <w:numId w:val="1"/>
              </w:numPr>
              <w:spacing w:after="0" w:line="240" w:lineRule="auto"/>
              <w:ind w:left="187" w:hanging="187"/>
              <w:rPr>
                <w:rFonts w:ascii="Arial" w:eastAsia="Arial" w:hAnsi="Arial" w:cs="Arial"/>
                <w:color w:val="000000" w:themeColor="text1"/>
              </w:rPr>
            </w:pPr>
          </w:p>
        </w:tc>
      </w:tr>
      <w:tr w:rsidR="00A919AE" w:rsidRPr="00D617AF" w14:paraId="77F11857" w14:textId="77777777" w:rsidTr="5B1C7070">
        <w:trPr>
          <w:trHeight w:val="80"/>
        </w:trPr>
        <w:tc>
          <w:tcPr>
            <w:tcW w:w="4965" w:type="dxa"/>
            <w:shd w:val="clear" w:color="auto" w:fill="A8D08D"/>
          </w:tcPr>
          <w:p w14:paraId="3C86DE45" w14:textId="254A8436" w:rsidR="00C13194" w:rsidRPr="00D617AF" w:rsidRDefault="00C13194" w:rsidP="00C13194">
            <w:pPr>
              <w:spacing w:after="0" w:line="240" w:lineRule="auto"/>
              <w:rPr>
                <w:rFonts w:ascii="Arial" w:eastAsia="Arial" w:hAnsi="Arial" w:cs="Arial"/>
              </w:rPr>
            </w:pPr>
            <w:r w:rsidRPr="00D617AF">
              <w:rPr>
                <w:rFonts w:ascii="Arial" w:eastAsia="Arial" w:hAnsi="Arial" w:cs="Arial"/>
              </w:rPr>
              <w:t>Notes or Resources</w:t>
            </w:r>
          </w:p>
        </w:tc>
        <w:tc>
          <w:tcPr>
            <w:tcW w:w="9165" w:type="dxa"/>
            <w:shd w:val="clear" w:color="auto" w:fill="A8D08D"/>
          </w:tcPr>
          <w:p w14:paraId="4B5BEDA6" w14:textId="77777777" w:rsidR="003822D3" w:rsidRPr="00577222" w:rsidRDefault="003822D3" w:rsidP="003822D3">
            <w:pPr>
              <w:pStyle w:val="ListParagraph"/>
              <w:numPr>
                <w:ilvl w:val="0"/>
                <w:numId w:val="1"/>
              </w:numPr>
              <w:spacing w:line="240" w:lineRule="auto"/>
              <w:ind w:left="187" w:hanging="187"/>
              <w:rPr>
                <w:rFonts w:ascii="Arial" w:hAnsi="Arial" w:cs="Arial"/>
              </w:rPr>
            </w:pPr>
            <w:r w:rsidRPr="00577222">
              <w:rPr>
                <w:rFonts w:ascii="Arial" w:hAnsi="Arial" w:cs="Arial"/>
              </w:rPr>
              <w:t xml:space="preserve">American College of Surgeons. The language of progressive autonomy: Using the </w:t>
            </w:r>
            <w:proofErr w:type="spellStart"/>
            <w:r w:rsidRPr="00577222">
              <w:rPr>
                <w:rFonts w:ascii="Arial" w:hAnsi="Arial" w:cs="Arial"/>
              </w:rPr>
              <w:t>Zwisch</w:t>
            </w:r>
            <w:proofErr w:type="spellEnd"/>
            <w:r w:rsidRPr="00577222">
              <w:rPr>
                <w:rFonts w:ascii="Arial" w:hAnsi="Arial" w:cs="Arial"/>
              </w:rPr>
              <w:t xml:space="preserve"> scale for more than just assessment. https://www.facs.org/Education/Division-of-Education/Publications/RISE/articles/zwisch. 2021.</w:t>
            </w:r>
          </w:p>
          <w:p w14:paraId="066ED158" w14:textId="077BB64B" w:rsidR="00AB78A5" w:rsidRPr="00577222" w:rsidRDefault="00AB78A5" w:rsidP="005067F8">
            <w:pPr>
              <w:pStyle w:val="ListParagraph"/>
              <w:numPr>
                <w:ilvl w:val="0"/>
                <w:numId w:val="1"/>
              </w:numPr>
              <w:spacing w:line="240" w:lineRule="auto"/>
              <w:ind w:left="187" w:hanging="187"/>
              <w:rPr>
                <w:rFonts w:ascii="Arial" w:eastAsia="Arial" w:hAnsi="Arial" w:cs="Arial"/>
                <w:color w:val="000000" w:themeColor="text1"/>
              </w:rPr>
            </w:pPr>
            <w:proofErr w:type="spellStart"/>
            <w:r w:rsidRPr="001F326E">
              <w:rPr>
                <w:rFonts w:ascii="Arial" w:eastAsia="Arial" w:hAnsi="Arial" w:cs="Arial"/>
                <w:color w:val="000000" w:themeColor="text1"/>
              </w:rPr>
              <w:t>Gofton</w:t>
            </w:r>
            <w:proofErr w:type="spellEnd"/>
            <w:r w:rsidRPr="001F326E">
              <w:rPr>
                <w:rFonts w:ascii="Arial" w:eastAsia="Arial" w:hAnsi="Arial" w:cs="Arial"/>
                <w:color w:val="000000" w:themeColor="text1"/>
              </w:rPr>
              <w:t xml:space="preserve"> WT, Dudek NL, Wood TJ, </w:t>
            </w:r>
            <w:proofErr w:type="spellStart"/>
            <w:r w:rsidRPr="001F326E">
              <w:rPr>
                <w:rFonts w:ascii="Arial" w:eastAsia="Arial" w:hAnsi="Arial" w:cs="Arial"/>
                <w:color w:val="000000" w:themeColor="text1"/>
              </w:rPr>
              <w:t>Balaa</w:t>
            </w:r>
            <w:proofErr w:type="spellEnd"/>
            <w:r w:rsidRPr="001F326E">
              <w:rPr>
                <w:rFonts w:ascii="Arial" w:eastAsia="Arial" w:hAnsi="Arial" w:cs="Arial"/>
                <w:color w:val="000000" w:themeColor="text1"/>
              </w:rPr>
              <w:t xml:space="preserve"> F, Hamstra SJ. The Ottawa Surgical Competency Operating Room Evaluation (O-SCORE): a tool to assess surgical competence. Acad Med. 2012;</w:t>
            </w:r>
            <w:r w:rsidRPr="00B1469B">
              <w:rPr>
                <w:rFonts w:ascii="Arial" w:eastAsia="Arial" w:hAnsi="Arial" w:cs="Arial"/>
                <w:color w:val="000000" w:themeColor="text1"/>
              </w:rPr>
              <w:t>87(10):1401-1407. https://pubmed.ncbi.nlm.nih.gov/22914526/. 2021.</w:t>
            </w:r>
          </w:p>
          <w:p w14:paraId="1691F1AC" w14:textId="54B679EC" w:rsidR="00C13194" w:rsidRPr="006632FB" w:rsidRDefault="00B1469B" w:rsidP="005067F8">
            <w:pPr>
              <w:pStyle w:val="ListParagraph"/>
              <w:numPr>
                <w:ilvl w:val="0"/>
                <w:numId w:val="1"/>
              </w:numPr>
              <w:spacing w:after="0" w:line="240" w:lineRule="auto"/>
              <w:ind w:left="187" w:hanging="187"/>
            </w:pPr>
            <w:r w:rsidRPr="00577222">
              <w:rPr>
                <w:rFonts w:ascii="Arial" w:hAnsi="Arial" w:cs="Arial"/>
              </w:rPr>
              <w:t>Operating room standards list/safe fluoroscopy list</w:t>
            </w:r>
            <w:r w:rsidR="008D297C">
              <w:rPr>
                <w:rFonts w:ascii="Arial" w:hAnsi="Arial" w:cs="Arial"/>
              </w:rPr>
              <w:t xml:space="preserve"> </w:t>
            </w:r>
          </w:p>
        </w:tc>
      </w:tr>
    </w:tbl>
    <w:p w14:paraId="773FBF08" w14:textId="6CB47F85" w:rsidR="00634EDF" w:rsidRDefault="00634EDF" w:rsidP="007043DB">
      <w:pPr>
        <w:spacing w:after="0" w:line="240" w:lineRule="auto"/>
        <w:rPr>
          <w:rFonts w:ascii="Arial" w:eastAsia="Arial" w:hAnsi="Arial" w:cs="Arial"/>
        </w:rPr>
      </w:pPr>
    </w:p>
    <w:p w14:paraId="4B124605"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677E364" w14:textId="77777777" w:rsidTr="36D3C7E0">
        <w:trPr>
          <w:trHeight w:val="769"/>
        </w:trPr>
        <w:tc>
          <w:tcPr>
            <w:tcW w:w="14130" w:type="dxa"/>
            <w:gridSpan w:val="2"/>
            <w:shd w:val="clear" w:color="auto" w:fill="9CC3E5"/>
          </w:tcPr>
          <w:p w14:paraId="17150EC7" w14:textId="5A86B1D9" w:rsidR="007B5C19" w:rsidRPr="00D617AF" w:rsidRDefault="007B5C19" w:rsidP="7B5EA2D6">
            <w:pPr>
              <w:keepNext/>
              <w:pBdr>
                <w:top w:val="nil"/>
                <w:left w:val="nil"/>
                <w:bottom w:val="nil"/>
                <w:right w:val="nil"/>
                <w:between w:val="nil"/>
              </w:pBdr>
              <w:spacing w:after="0" w:line="240" w:lineRule="auto"/>
              <w:jc w:val="center"/>
              <w:rPr>
                <w:rFonts w:ascii="Arial" w:eastAsia="Arial" w:hAnsi="Arial" w:cs="Arial"/>
                <w:b/>
                <w:bCs/>
              </w:rPr>
            </w:pPr>
            <w:r w:rsidRPr="7B5EA2D6">
              <w:rPr>
                <w:rFonts w:ascii="Arial" w:eastAsia="Arial" w:hAnsi="Arial" w:cs="Arial"/>
                <w:b/>
                <w:bCs/>
              </w:rPr>
              <w:lastRenderedPageBreak/>
              <w:t xml:space="preserve">Patient Care </w:t>
            </w:r>
            <w:r w:rsidR="28ED765F" w:rsidRPr="7B5EA2D6">
              <w:rPr>
                <w:rFonts w:ascii="Arial" w:eastAsia="Arial" w:hAnsi="Arial" w:cs="Arial"/>
                <w:b/>
                <w:bCs/>
              </w:rPr>
              <w:t>2</w:t>
            </w:r>
            <w:r w:rsidRPr="7B5EA2D6">
              <w:rPr>
                <w:rFonts w:ascii="Arial" w:eastAsia="Arial" w:hAnsi="Arial" w:cs="Arial"/>
                <w:b/>
                <w:bCs/>
              </w:rPr>
              <w:t>:</w:t>
            </w:r>
            <w:r w:rsidR="28ED765F" w:rsidRPr="7B5EA2D6">
              <w:rPr>
                <w:rFonts w:ascii="Arial" w:eastAsia="Arial" w:hAnsi="Arial" w:cs="Arial"/>
                <w:b/>
                <w:bCs/>
              </w:rPr>
              <w:t xml:space="preserve"> Soft Tissue </w:t>
            </w:r>
            <w:r w:rsidR="6379B0FC" w:rsidRPr="7B5EA2D6">
              <w:rPr>
                <w:rFonts w:ascii="Arial" w:eastAsia="Arial" w:hAnsi="Arial" w:cs="Arial"/>
                <w:b/>
                <w:bCs/>
              </w:rPr>
              <w:t xml:space="preserve">Trauma </w:t>
            </w:r>
          </w:p>
          <w:p w14:paraId="1DE49D6B" w14:textId="3FC81AB4"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7D336FDB" w:rsidRPr="5B1C7070">
              <w:rPr>
                <w:rFonts w:ascii="Arial" w:eastAsia="Arial" w:hAnsi="Arial" w:cs="Arial"/>
              </w:rPr>
              <w:t xml:space="preserve">To perform core and advanced procedures for management of soft tissue trauma, including </w:t>
            </w:r>
            <w:r w:rsidR="121C34BF" w:rsidRPr="5B1C7070">
              <w:rPr>
                <w:rFonts w:ascii="Arial" w:eastAsia="Arial" w:hAnsi="Arial" w:cs="Arial"/>
              </w:rPr>
              <w:t>developing an operative plan</w:t>
            </w:r>
            <w:r w:rsidR="7D336FDB" w:rsidRPr="5B1C7070">
              <w:rPr>
                <w:rFonts w:ascii="Arial" w:eastAsia="Arial" w:hAnsi="Arial" w:cs="Arial"/>
              </w:rPr>
              <w:t xml:space="preserve"> and managing complications</w:t>
            </w:r>
          </w:p>
        </w:tc>
      </w:tr>
      <w:tr w:rsidR="00A919AE" w:rsidRPr="00D617AF" w14:paraId="67963FA5" w14:textId="77777777" w:rsidTr="36D3C7E0">
        <w:tc>
          <w:tcPr>
            <w:tcW w:w="4965" w:type="dxa"/>
            <w:shd w:val="clear" w:color="auto" w:fill="FAC090"/>
          </w:tcPr>
          <w:p w14:paraId="205B6525"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D4412E8"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3C040313" w14:textId="77777777" w:rsidTr="36D3C7E0">
        <w:tc>
          <w:tcPr>
            <w:tcW w:w="4965" w:type="dxa"/>
            <w:tcBorders>
              <w:top w:val="single" w:sz="4" w:space="0" w:color="000000" w:themeColor="text1"/>
              <w:bottom w:val="single" w:sz="4" w:space="0" w:color="000000" w:themeColor="text1"/>
            </w:tcBorders>
            <w:shd w:val="clear" w:color="auto" w:fill="C9C9C9"/>
          </w:tcPr>
          <w:p w14:paraId="72317D55"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8975BF" w:rsidRPr="00A967C1">
              <w:rPr>
                <w:rFonts w:ascii="Arial" w:eastAsia="Arial" w:hAnsi="Arial" w:cs="Arial"/>
                <w:i/>
                <w:iCs/>
              </w:rPr>
              <w:t xml:space="preserve">Develops a treatment plan for simple soft tissue procedures, with assistance  </w:t>
            </w:r>
          </w:p>
          <w:p w14:paraId="6FA22C99" w14:textId="77777777" w:rsidR="008975BF" w:rsidRPr="00A967C1" w:rsidRDefault="008975BF" w:rsidP="008975BF">
            <w:pPr>
              <w:spacing w:after="0" w:line="240" w:lineRule="auto"/>
              <w:rPr>
                <w:rFonts w:ascii="Arial" w:eastAsia="Arial" w:hAnsi="Arial" w:cs="Arial"/>
                <w:i/>
                <w:iCs/>
              </w:rPr>
            </w:pPr>
          </w:p>
          <w:p w14:paraId="3AFFAFCD" w14:textId="233C7F14"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simple soft tissue procedures, with assistance </w:t>
            </w:r>
          </w:p>
          <w:p w14:paraId="5BB58B52" w14:textId="079D57E2" w:rsidR="008975BF" w:rsidRPr="00987BEA" w:rsidRDefault="008975BF" w:rsidP="008975BF">
            <w:pPr>
              <w:spacing w:after="0" w:line="240" w:lineRule="auto"/>
              <w:rPr>
                <w:rFonts w:ascii="Arial" w:eastAsia="Arial" w:hAnsi="Arial" w:cs="Arial"/>
                <w:i/>
                <w:iCs/>
              </w:rPr>
            </w:pPr>
          </w:p>
          <w:p w14:paraId="14D38761" w14:textId="77777777" w:rsidR="00263F0A" w:rsidRPr="00A967C1" w:rsidRDefault="00263F0A" w:rsidP="008975BF">
            <w:pPr>
              <w:spacing w:after="0" w:line="240" w:lineRule="auto"/>
              <w:rPr>
                <w:rFonts w:ascii="Arial" w:eastAsia="Arial" w:hAnsi="Arial" w:cs="Arial"/>
                <w:i/>
                <w:iCs/>
              </w:rPr>
            </w:pPr>
          </w:p>
          <w:p w14:paraId="3A41345F" w14:textId="77777777" w:rsidR="007E7AF9" w:rsidRPr="00A967C1" w:rsidRDefault="007E7AF9" w:rsidP="008975BF">
            <w:pPr>
              <w:spacing w:after="0" w:line="240" w:lineRule="auto"/>
              <w:rPr>
                <w:rFonts w:ascii="Arial" w:eastAsia="Arial" w:hAnsi="Arial" w:cs="Arial"/>
                <w:i/>
                <w:iCs/>
              </w:rPr>
            </w:pPr>
          </w:p>
          <w:p w14:paraId="52DAB1C0" w14:textId="272C97F9" w:rsidR="007B5C19" w:rsidRPr="00D617AF" w:rsidRDefault="008975BF"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recovery</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E80735" w14:textId="163AA396" w:rsidR="00884531" w:rsidRPr="00577222" w:rsidRDefault="001D50FD" w:rsidP="005067F8">
            <w:pPr>
              <w:pStyle w:val="ListParagraph"/>
              <w:numPr>
                <w:ilvl w:val="0"/>
                <w:numId w:val="1"/>
              </w:numPr>
              <w:spacing w:line="240" w:lineRule="auto"/>
              <w:ind w:left="187" w:hanging="187"/>
              <w:rPr>
                <w:rFonts w:ascii="Arial" w:eastAsia="Arial" w:hAnsi="Arial" w:cs="Arial"/>
                <w:color w:val="000000" w:themeColor="text1"/>
              </w:rPr>
            </w:pPr>
            <w:r w:rsidRPr="5B1C7070">
              <w:rPr>
                <w:rFonts w:ascii="Arial" w:eastAsia="Arial" w:hAnsi="Arial" w:cs="Arial"/>
              </w:rPr>
              <w:t>Identifies extent and depth of laceration, burn, or other injury</w:t>
            </w:r>
          </w:p>
          <w:p w14:paraId="5B9B5A4E" w14:textId="1412A274" w:rsidR="00F4177F" w:rsidRPr="001D7D2E" w:rsidRDefault="00B07AD9" w:rsidP="005067F8">
            <w:pPr>
              <w:pStyle w:val="ListParagraph"/>
              <w:numPr>
                <w:ilvl w:val="0"/>
                <w:numId w:val="1"/>
              </w:numPr>
              <w:spacing w:line="240" w:lineRule="auto"/>
              <w:ind w:left="187" w:hanging="187"/>
              <w:rPr>
                <w:rFonts w:ascii="Arial" w:eastAsia="Arial" w:hAnsi="Arial" w:cs="Arial"/>
                <w:color w:val="000000" w:themeColor="text1"/>
              </w:rPr>
            </w:pPr>
            <w:r w:rsidRPr="001D7D2E">
              <w:rPr>
                <w:rFonts w:ascii="Arial" w:eastAsia="Arial" w:hAnsi="Arial" w:cs="Arial"/>
              </w:rPr>
              <w:t xml:space="preserve">Identifies the type of tendon injury and level </w:t>
            </w:r>
          </w:p>
          <w:p w14:paraId="5BF69B3E" w14:textId="77777777" w:rsidR="00F4177F" w:rsidRDefault="00F4177F" w:rsidP="00577222">
            <w:pPr>
              <w:pStyle w:val="ListParagraph"/>
              <w:spacing w:line="240" w:lineRule="auto"/>
              <w:ind w:left="187"/>
              <w:rPr>
                <w:rFonts w:ascii="Arial" w:eastAsia="Arial" w:hAnsi="Arial" w:cs="Arial"/>
                <w:color w:val="000000" w:themeColor="text1"/>
              </w:rPr>
            </w:pPr>
          </w:p>
          <w:p w14:paraId="19FC2B46" w14:textId="7293BC14" w:rsidR="007E7AF9" w:rsidRDefault="007E1B69" w:rsidP="005067F8">
            <w:pPr>
              <w:pStyle w:val="ListParagraph"/>
              <w:numPr>
                <w:ilvl w:val="0"/>
                <w:numId w:val="1"/>
              </w:numPr>
              <w:spacing w:line="240" w:lineRule="auto"/>
              <w:ind w:left="187" w:hanging="187"/>
              <w:rPr>
                <w:rFonts w:ascii="Arial" w:eastAsia="Arial" w:hAnsi="Arial" w:cs="Arial"/>
                <w:color w:val="000000" w:themeColor="text1"/>
              </w:rPr>
            </w:pPr>
            <w:r w:rsidRPr="007E1B69">
              <w:rPr>
                <w:rFonts w:ascii="Arial" w:eastAsia="Arial" w:hAnsi="Arial" w:cs="Arial"/>
                <w:color w:val="000000" w:themeColor="text1"/>
              </w:rPr>
              <w:t>Develops plan and performs treatment with assistance in the appropriate setting (emergency room v</w:t>
            </w:r>
            <w:r w:rsidR="00686131">
              <w:rPr>
                <w:rFonts w:ascii="Arial" w:eastAsia="Arial" w:hAnsi="Arial" w:cs="Arial"/>
                <w:color w:val="000000" w:themeColor="text1"/>
              </w:rPr>
              <w:t>ersu</w:t>
            </w:r>
            <w:r w:rsidRPr="007E1B69">
              <w:rPr>
                <w:rFonts w:ascii="Arial" w:eastAsia="Arial" w:hAnsi="Arial" w:cs="Arial"/>
                <w:color w:val="000000" w:themeColor="text1"/>
              </w:rPr>
              <w:t xml:space="preserve">s </w:t>
            </w:r>
            <w:r w:rsidR="00686131">
              <w:rPr>
                <w:rFonts w:ascii="Arial" w:eastAsia="Arial" w:hAnsi="Arial" w:cs="Arial"/>
                <w:color w:val="000000" w:themeColor="text1"/>
              </w:rPr>
              <w:t>o</w:t>
            </w:r>
            <w:r w:rsidRPr="007E1B69">
              <w:rPr>
                <w:rFonts w:ascii="Arial" w:eastAsia="Arial" w:hAnsi="Arial" w:cs="Arial"/>
                <w:color w:val="000000" w:themeColor="text1"/>
              </w:rPr>
              <w:t>perating room, acute v</w:t>
            </w:r>
            <w:r w:rsidR="00686131">
              <w:rPr>
                <w:rFonts w:ascii="Arial" w:eastAsia="Arial" w:hAnsi="Arial" w:cs="Arial"/>
                <w:color w:val="000000" w:themeColor="text1"/>
              </w:rPr>
              <w:t>ersu</w:t>
            </w:r>
            <w:r w:rsidRPr="007E1B69">
              <w:rPr>
                <w:rFonts w:ascii="Arial" w:eastAsia="Arial" w:hAnsi="Arial" w:cs="Arial"/>
                <w:color w:val="000000" w:themeColor="text1"/>
              </w:rPr>
              <w:t>s delayed) including debridement, primary closure, healing by secondary intention</w:t>
            </w:r>
          </w:p>
          <w:p w14:paraId="69C6B868" w14:textId="3B721B21" w:rsidR="007E7AF9" w:rsidRDefault="00EE45F5"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Performs extensor tendon repair</w:t>
            </w:r>
            <w:r w:rsidR="00686131">
              <w:rPr>
                <w:rFonts w:ascii="Arial" w:eastAsia="Arial" w:hAnsi="Arial" w:cs="Arial"/>
                <w:color w:val="000000" w:themeColor="text1"/>
              </w:rPr>
              <w:t>,</w:t>
            </w:r>
            <w:r>
              <w:rPr>
                <w:rFonts w:ascii="Arial" w:eastAsia="Arial" w:hAnsi="Arial" w:cs="Arial"/>
                <w:color w:val="000000" w:themeColor="text1"/>
              </w:rPr>
              <w:t xml:space="preserve"> with assistance</w:t>
            </w:r>
          </w:p>
          <w:p w14:paraId="741D644A" w14:textId="77777777" w:rsidR="00263F0A" w:rsidRPr="00D372F4" w:rsidRDefault="00263F0A" w:rsidP="00A967C1">
            <w:pPr>
              <w:pStyle w:val="ListParagraph"/>
              <w:spacing w:line="240" w:lineRule="auto"/>
              <w:ind w:left="187"/>
              <w:rPr>
                <w:rFonts w:ascii="Arial" w:eastAsia="Arial" w:hAnsi="Arial" w:cs="Arial"/>
                <w:color w:val="000000" w:themeColor="text1"/>
              </w:rPr>
            </w:pPr>
          </w:p>
          <w:p w14:paraId="17CF0172" w14:textId="52D9FBEC" w:rsidR="00783AF3" w:rsidRPr="00D617AF" w:rsidRDefault="00536868" w:rsidP="005067F8">
            <w:pPr>
              <w:pStyle w:val="ListParagraph"/>
              <w:numPr>
                <w:ilvl w:val="0"/>
                <w:numId w:val="1"/>
              </w:numPr>
              <w:spacing w:line="240" w:lineRule="auto"/>
              <w:ind w:left="187" w:hanging="187"/>
              <w:rPr>
                <w:rFonts w:ascii="Arial" w:eastAsia="Arial" w:hAnsi="Arial" w:cs="Arial"/>
              </w:rPr>
            </w:pPr>
            <w:r w:rsidRPr="5B1C7070">
              <w:rPr>
                <w:rFonts w:ascii="Arial" w:eastAsia="Arial" w:hAnsi="Arial" w:cs="Arial"/>
              </w:rPr>
              <w:t>Identifies complications such as delayed healing and wound infection</w:t>
            </w:r>
          </w:p>
          <w:p w14:paraId="2AE205C4" w14:textId="1580501A" w:rsidR="007B5C19" w:rsidRPr="00D617AF" w:rsidRDefault="00783AF3" w:rsidP="005067F8">
            <w:pPr>
              <w:pStyle w:val="ListParagraph"/>
              <w:numPr>
                <w:ilvl w:val="0"/>
                <w:numId w:val="1"/>
              </w:numPr>
              <w:spacing w:line="240" w:lineRule="auto"/>
              <w:ind w:left="187" w:hanging="187"/>
              <w:rPr>
                <w:rFonts w:ascii="Arial" w:eastAsia="Arial" w:hAnsi="Arial" w:cs="Arial"/>
              </w:rPr>
            </w:pPr>
            <w:r>
              <w:rPr>
                <w:rFonts w:ascii="Arial" w:eastAsia="Arial" w:hAnsi="Arial" w:cs="Arial"/>
              </w:rPr>
              <w:t xml:space="preserve">Identifies tendon rupture </w:t>
            </w:r>
          </w:p>
        </w:tc>
      </w:tr>
      <w:tr w:rsidR="00A919AE" w:rsidRPr="00D617AF" w14:paraId="261CBCDD" w14:textId="77777777" w:rsidTr="36D3C7E0">
        <w:tc>
          <w:tcPr>
            <w:tcW w:w="4965" w:type="dxa"/>
            <w:tcBorders>
              <w:top w:val="single" w:sz="4" w:space="0" w:color="000000" w:themeColor="text1"/>
              <w:bottom w:val="single" w:sz="4" w:space="0" w:color="000000" w:themeColor="text1"/>
            </w:tcBorders>
            <w:shd w:val="clear" w:color="auto" w:fill="C9C9C9"/>
          </w:tcPr>
          <w:p w14:paraId="2CDB8CD2"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8975BF" w:rsidRPr="00A967C1">
              <w:rPr>
                <w:rFonts w:ascii="Arial" w:eastAsia="Arial" w:hAnsi="Arial" w:cs="Arial"/>
                <w:i/>
                <w:iCs/>
              </w:rPr>
              <w:t xml:space="preserve">Develops a treatment plan for simple soft tissue procedures </w:t>
            </w:r>
          </w:p>
          <w:p w14:paraId="1F4D1EBC" w14:textId="77777777" w:rsidR="008975BF" w:rsidRPr="00A967C1" w:rsidRDefault="008975BF" w:rsidP="008975BF">
            <w:pPr>
              <w:spacing w:after="0" w:line="240" w:lineRule="auto"/>
              <w:rPr>
                <w:rFonts w:ascii="Arial" w:eastAsia="Arial" w:hAnsi="Arial" w:cs="Arial"/>
                <w:i/>
                <w:iCs/>
              </w:rPr>
            </w:pPr>
          </w:p>
          <w:p w14:paraId="1735B44D" w14:textId="17728460"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simple soft tissue procedures </w:t>
            </w:r>
          </w:p>
          <w:p w14:paraId="6C07409A" w14:textId="77777777" w:rsidR="008975BF" w:rsidRPr="00987BEA" w:rsidRDefault="008975BF" w:rsidP="008975BF">
            <w:pPr>
              <w:spacing w:after="0" w:line="240" w:lineRule="auto"/>
              <w:rPr>
                <w:rFonts w:ascii="Arial" w:eastAsia="Arial" w:hAnsi="Arial" w:cs="Arial"/>
                <w:i/>
                <w:iCs/>
              </w:rPr>
            </w:pPr>
          </w:p>
          <w:p w14:paraId="30508A36" w14:textId="77777777" w:rsidR="00263F0A" w:rsidRPr="00A967C1" w:rsidRDefault="00263F0A" w:rsidP="008975BF">
            <w:pPr>
              <w:spacing w:after="0" w:line="240" w:lineRule="auto"/>
              <w:rPr>
                <w:rFonts w:ascii="Arial" w:eastAsia="Arial" w:hAnsi="Arial" w:cs="Arial"/>
                <w:i/>
                <w:iCs/>
              </w:rPr>
            </w:pPr>
          </w:p>
          <w:p w14:paraId="24B4ECAB" w14:textId="77777777" w:rsidR="009B7609" w:rsidRPr="00A967C1" w:rsidRDefault="009B7609" w:rsidP="008975BF">
            <w:pPr>
              <w:spacing w:after="0" w:line="240" w:lineRule="auto"/>
              <w:rPr>
                <w:rFonts w:ascii="Arial" w:eastAsia="Arial" w:hAnsi="Arial" w:cs="Arial"/>
                <w:i/>
                <w:iCs/>
              </w:rPr>
            </w:pPr>
          </w:p>
          <w:p w14:paraId="160B16AF" w14:textId="3C46F56E" w:rsidR="007B5C19" w:rsidRPr="00D617AF" w:rsidRDefault="008975BF"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43B07" w14:textId="0B697F19" w:rsidR="00C81E5C" w:rsidRPr="00577222" w:rsidRDefault="000F400A" w:rsidP="005067F8">
            <w:pPr>
              <w:pStyle w:val="ListParagraph"/>
              <w:numPr>
                <w:ilvl w:val="0"/>
                <w:numId w:val="1"/>
              </w:numPr>
              <w:spacing w:line="240" w:lineRule="auto"/>
              <w:ind w:left="187" w:hanging="187"/>
              <w:rPr>
                <w:rFonts w:ascii="Arial" w:eastAsia="Arial" w:hAnsi="Arial" w:cs="Arial"/>
                <w:color w:val="000000" w:themeColor="text1"/>
              </w:rPr>
            </w:pPr>
            <w:r w:rsidRPr="5B1C7070">
              <w:rPr>
                <w:rFonts w:ascii="Arial" w:eastAsia="Arial" w:hAnsi="Arial" w:cs="Arial"/>
              </w:rPr>
              <w:t>Same as Level I, but more independence in performing simple procedures and managing complications</w:t>
            </w:r>
          </w:p>
          <w:p w14:paraId="61395CA5" w14:textId="77777777" w:rsidR="0084142F" w:rsidRPr="00577222" w:rsidRDefault="0084142F" w:rsidP="00577222">
            <w:pPr>
              <w:pStyle w:val="ListParagraph"/>
              <w:spacing w:line="240" w:lineRule="auto"/>
              <w:ind w:left="187"/>
              <w:rPr>
                <w:rFonts w:ascii="Arial" w:eastAsia="Arial" w:hAnsi="Arial" w:cs="Arial"/>
                <w:color w:val="000000" w:themeColor="text1"/>
              </w:rPr>
            </w:pPr>
          </w:p>
          <w:p w14:paraId="6602F0F8" w14:textId="63E34AB0" w:rsidR="00454DBD" w:rsidRPr="00577222" w:rsidRDefault="00454DBD"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rPr>
              <w:t>Performs extensor tendon repair</w:t>
            </w:r>
            <w:r w:rsidR="00A22700">
              <w:rPr>
                <w:rFonts w:ascii="Arial" w:eastAsia="Arial" w:hAnsi="Arial" w:cs="Arial"/>
              </w:rPr>
              <w:t xml:space="preserve"> without assistance </w:t>
            </w:r>
          </w:p>
          <w:p w14:paraId="4A4A15C4" w14:textId="3E05F671" w:rsidR="00454DBD" w:rsidRPr="00D372F4" w:rsidRDefault="00454DBD"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rPr>
              <w:t>Performs flexor tendon repair outside of zone 2</w:t>
            </w:r>
          </w:p>
          <w:p w14:paraId="4365FA6B" w14:textId="1E3405D8" w:rsidR="00A72E3F" w:rsidRPr="00987BEA" w:rsidRDefault="001419AF" w:rsidP="005067F8">
            <w:pPr>
              <w:pStyle w:val="ListParagraph"/>
              <w:numPr>
                <w:ilvl w:val="0"/>
                <w:numId w:val="1"/>
              </w:numPr>
              <w:spacing w:line="240" w:lineRule="auto"/>
              <w:ind w:left="187" w:hanging="187"/>
              <w:rPr>
                <w:rStyle w:val="eop"/>
                <w:rFonts w:ascii="Arial" w:eastAsia="Arial" w:hAnsi="Arial" w:cs="Arial"/>
                <w:color w:val="000000" w:themeColor="text1"/>
              </w:rPr>
            </w:pPr>
            <w:r w:rsidRPr="000A0604">
              <w:rPr>
                <w:rStyle w:val="eop"/>
                <w:rFonts w:ascii="Arial" w:hAnsi="Arial" w:cs="Arial"/>
              </w:rPr>
              <w:t xml:space="preserve">Performs </w:t>
            </w:r>
            <w:r w:rsidR="007E7B7E" w:rsidRPr="000A0604">
              <w:rPr>
                <w:rStyle w:val="eop"/>
                <w:rFonts w:ascii="Arial" w:hAnsi="Arial" w:cs="Arial"/>
              </w:rPr>
              <w:t xml:space="preserve">irrigation and debridement of flexor tenosynovitis </w:t>
            </w:r>
            <w:r w:rsidR="00A876D5" w:rsidRPr="000A0604">
              <w:rPr>
                <w:rStyle w:val="eop"/>
                <w:rFonts w:ascii="Arial" w:hAnsi="Arial" w:cs="Arial"/>
              </w:rPr>
              <w:t xml:space="preserve">or fight bite </w:t>
            </w:r>
          </w:p>
          <w:p w14:paraId="06DA8617" w14:textId="77777777" w:rsidR="00263F0A" w:rsidRPr="00D372F4" w:rsidRDefault="00263F0A" w:rsidP="00A967C1">
            <w:pPr>
              <w:pStyle w:val="ListParagraph"/>
              <w:spacing w:line="240" w:lineRule="auto"/>
              <w:ind w:left="187"/>
              <w:rPr>
                <w:rFonts w:ascii="Arial" w:eastAsia="Arial" w:hAnsi="Arial" w:cs="Arial"/>
                <w:color w:val="000000" w:themeColor="text1"/>
              </w:rPr>
            </w:pPr>
          </w:p>
          <w:p w14:paraId="5C73A1AB" w14:textId="3BBD2450" w:rsidR="00A72E3F" w:rsidRDefault="00E12D11"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 xml:space="preserve">Manages wound </w:t>
            </w:r>
            <w:r w:rsidR="005C3032">
              <w:rPr>
                <w:rFonts w:ascii="Arial" w:eastAsia="Arial" w:hAnsi="Arial" w:cs="Arial"/>
                <w:color w:val="000000" w:themeColor="text1"/>
              </w:rPr>
              <w:t>de</w:t>
            </w:r>
            <w:r w:rsidR="00272FF7">
              <w:rPr>
                <w:rFonts w:ascii="Arial" w:eastAsia="Arial" w:hAnsi="Arial" w:cs="Arial"/>
                <w:color w:val="000000" w:themeColor="text1"/>
              </w:rPr>
              <w:t xml:space="preserve">hiscence </w:t>
            </w:r>
            <w:r w:rsidR="005C3032">
              <w:rPr>
                <w:rFonts w:ascii="Arial" w:eastAsia="Arial" w:hAnsi="Arial" w:cs="Arial"/>
                <w:color w:val="000000" w:themeColor="text1"/>
              </w:rPr>
              <w:t xml:space="preserve"> </w:t>
            </w:r>
          </w:p>
          <w:p w14:paraId="4271E2F6" w14:textId="34AED27F" w:rsidR="007B5C19" w:rsidRPr="00D617AF" w:rsidRDefault="002016FD" w:rsidP="005067F8">
            <w:pPr>
              <w:pStyle w:val="ListParagraph"/>
              <w:numPr>
                <w:ilvl w:val="0"/>
                <w:numId w:val="1"/>
              </w:numPr>
              <w:spacing w:line="240" w:lineRule="auto"/>
              <w:ind w:left="187" w:hanging="187"/>
              <w:rPr>
                <w:rFonts w:ascii="Arial" w:eastAsia="Arial" w:hAnsi="Arial" w:cs="Arial"/>
              </w:rPr>
            </w:pPr>
            <w:r>
              <w:rPr>
                <w:rFonts w:ascii="Arial" w:eastAsia="Arial" w:hAnsi="Arial" w:cs="Arial"/>
                <w:color w:val="000000" w:themeColor="text1"/>
              </w:rPr>
              <w:t xml:space="preserve">Manages tendon adhesions </w:t>
            </w:r>
            <w:r w:rsidR="0078046B">
              <w:rPr>
                <w:rFonts w:ascii="Arial" w:eastAsia="Arial" w:hAnsi="Arial" w:cs="Arial"/>
                <w:color w:val="000000" w:themeColor="text1"/>
              </w:rPr>
              <w:t>non</w:t>
            </w:r>
            <w:r w:rsidR="00697603">
              <w:rPr>
                <w:rFonts w:ascii="Arial" w:eastAsia="Arial" w:hAnsi="Arial" w:cs="Arial"/>
                <w:color w:val="000000" w:themeColor="text1"/>
              </w:rPr>
              <w:t>-</w:t>
            </w:r>
            <w:r w:rsidR="0078046B">
              <w:rPr>
                <w:rFonts w:ascii="Arial" w:eastAsia="Arial" w:hAnsi="Arial" w:cs="Arial"/>
                <w:color w:val="000000" w:themeColor="text1"/>
              </w:rPr>
              <w:t xml:space="preserve">operatively </w:t>
            </w:r>
          </w:p>
        </w:tc>
      </w:tr>
      <w:tr w:rsidR="00A919AE" w:rsidRPr="00D617AF" w14:paraId="210E8230" w14:textId="77777777" w:rsidTr="36D3C7E0">
        <w:tc>
          <w:tcPr>
            <w:tcW w:w="4965" w:type="dxa"/>
            <w:tcBorders>
              <w:top w:val="single" w:sz="4" w:space="0" w:color="000000" w:themeColor="text1"/>
              <w:bottom w:val="single" w:sz="4" w:space="0" w:color="000000" w:themeColor="text1"/>
            </w:tcBorders>
            <w:shd w:val="clear" w:color="auto" w:fill="C9C9C9"/>
          </w:tcPr>
          <w:p w14:paraId="3BBED915" w14:textId="77777777" w:rsidR="008975BF" w:rsidRPr="00A967C1" w:rsidRDefault="007B5C19" w:rsidP="008975BF">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8975BF" w:rsidRPr="00A967C1">
              <w:rPr>
                <w:rFonts w:ascii="Arial" w:eastAsia="Arial" w:hAnsi="Arial" w:cs="Arial"/>
                <w:i/>
                <w:iCs/>
              </w:rPr>
              <w:t xml:space="preserve">Develops a treatment plan for moderately complex soft tissue procedures </w:t>
            </w:r>
          </w:p>
          <w:p w14:paraId="634292A9" w14:textId="4C33B3D6" w:rsidR="008975BF" w:rsidRPr="00A967C1" w:rsidRDefault="008975BF" w:rsidP="008975BF">
            <w:pPr>
              <w:spacing w:after="0" w:line="240" w:lineRule="auto"/>
              <w:rPr>
                <w:rFonts w:ascii="Arial" w:eastAsia="Arial" w:hAnsi="Arial" w:cs="Arial"/>
                <w:i/>
                <w:iCs/>
              </w:rPr>
            </w:pPr>
          </w:p>
          <w:p w14:paraId="7686FF9E" w14:textId="77777777" w:rsidR="00564DA7" w:rsidRPr="00A967C1" w:rsidRDefault="00564DA7" w:rsidP="008975BF">
            <w:pPr>
              <w:spacing w:after="0" w:line="240" w:lineRule="auto"/>
              <w:rPr>
                <w:rFonts w:ascii="Arial" w:eastAsia="Arial" w:hAnsi="Arial" w:cs="Arial"/>
                <w:i/>
                <w:iCs/>
              </w:rPr>
            </w:pPr>
          </w:p>
          <w:p w14:paraId="0C015043" w14:textId="77777777" w:rsidR="008975BF" w:rsidRPr="00A967C1" w:rsidRDefault="008975BF" w:rsidP="008975BF">
            <w:pPr>
              <w:spacing w:after="0" w:line="240" w:lineRule="auto"/>
              <w:rPr>
                <w:rFonts w:ascii="Arial" w:eastAsia="Arial" w:hAnsi="Arial" w:cs="Arial"/>
                <w:i/>
                <w:iCs/>
              </w:rPr>
            </w:pPr>
            <w:r w:rsidRPr="00A967C1">
              <w:rPr>
                <w:rFonts w:ascii="Arial" w:eastAsia="Arial" w:hAnsi="Arial" w:cs="Arial"/>
                <w:i/>
                <w:iCs/>
              </w:rPr>
              <w:t xml:space="preserve">Performs moderately complex soft tissue procedures </w:t>
            </w:r>
          </w:p>
          <w:p w14:paraId="1B3F724E" w14:textId="1251114D" w:rsidR="008975BF" w:rsidRPr="00987BEA" w:rsidRDefault="008975BF" w:rsidP="008975BF">
            <w:pPr>
              <w:spacing w:after="0" w:line="240" w:lineRule="auto"/>
              <w:rPr>
                <w:rFonts w:ascii="Arial" w:eastAsia="Arial" w:hAnsi="Arial" w:cs="Arial"/>
                <w:i/>
                <w:iCs/>
              </w:rPr>
            </w:pPr>
          </w:p>
          <w:p w14:paraId="626B3709" w14:textId="77777777" w:rsidR="00263F0A" w:rsidRPr="00A967C1" w:rsidRDefault="00263F0A" w:rsidP="008975BF">
            <w:pPr>
              <w:spacing w:after="0" w:line="240" w:lineRule="auto"/>
              <w:rPr>
                <w:rFonts w:ascii="Arial" w:eastAsia="Arial" w:hAnsi="Arial" w:cs="Arial"/>
                <w:i/>
                <w:iCs/>
              </w:rPr>
            </w:pPr>
          </w:p>
          <w:p w14:paraId="0E729B09" w14:textId="62C45800" w:rsidR="007B5C19" w:rsidRPr="00D617AF" w:rsidRDefault="008975BF" w:rsidP="008975BF">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C00098" w14:textId="31D0FF3A" w:rsidR="00564DA7" w:rsidRDefault="005E0F6F" w:rsidP="005067F8">
            <w:pPr>
              <w:pStyle w:val="ListParagraph"/>
              <w:numPr>
                <w:ilvl w:val="0"/>
                <w:numId w:val="1"/>
              </w:numPr>
              <w:spacing w:line="240" w:lineRule="auto"/>
              <w:ind w:left="187" w:hanging="187"/>
              <w:rPr>
                <w:rFonts w:ascii="Arial" w:eastAsia="Arial" w:hAnsi="Arial" w:cs="Arial"/>
                <w:color w:val="000000" w:themeColor="text1"/>
              </w:rPr>
            </w:pPr>
            <w:r w:rsidRPr="005E0F6F">
              <w:rPr>
                <w:rFonts w:ascii="Arial" w:eastAsia="Arial" w:hAnsi="Arial" w:cs="Arial"/>
                <w:color w:val="000000" w:themeColor="text1"/>
              </w:rPr>
              <w:t>Identifies extent and depth of injury, diagnoses specific injured structures including skin, tendon, nerve, and vascular injuries, and develops a plans treatment in the appropriate setting</w:t>
            </w:r>
          </w:p>
          <w:p w14:paraId="39DC1C3A" w14:textId="77777777" w:rsidR="00564DA7" w:rsidRPr="00577222" w:rsidRDefault="00564DA7" w:rsidP="00577222">
            <w:pPr>
              <w:pStyle w:val="ListParagraph"/>
              <w:spacing w:line="240" w:lineRule="auto"/>
              <w:ind w:left="187"/>
              <w:rPr>
                <w:rFonts w:ascii="Arial" w:eastAsia="Arial" w:hAnsi="Arial" w:cs="Arial"/>
                <w:color w:val="000000" w:themeColor="text1"/>
              </w:rPr>
            </w:pPr>
          </w:p>
          <w:p w14:paraId="56DF07F7" w14:textId="26C9B205" w:rsidR="00325146" w:rsidRDefault="00813C98" w:rsidP="005067F8">
            <w:pPr>
              <w:pStyle w:val="ListParagraph"/>
              <w:numPr>
                <w:ilvl w:val="0"/>
                <w:numId w:val="1"/>
              </w:numPr>
              <w:spacing w:after="0" w:line="240" w:lineRule="auto"/>
              <w:ind w:left="187" w:hanging="187"/>
              <w:rPr>
                <w:rFonts w:ascii="Arial" w:eastAsia="Arial" w:hAnsi="Arial" w:cs="Arial"/>
              </w:rPr>
            </w:pPr>
            <w:r w:rsidRPr="00813C98">
              <w:rPr>
                <w:rFonts w:ascii="Arial" w:eastAsia="Arial" w:hAnsi="Arial" w:cs="Arial"/>
              </w:rPr>
              <w:t>Performs skin grafts</w:t>
            </w:r>
            <w:r w:rsidR="00B12DCD">
              <w:rPr>
                <w:rFonts w:ascii="Arial" w:eastAsia="Arial" w:hAnsi="Arial" w:cs="Arial"/>
              </w:rPr>
              <w:t xml:space="preserve"> including split and/or full thickness </w:t>
            </w:r>
          </w:p>
          <w:p w14:paraId="002EAB14" w14:textId="1251114D" w:rsidR="00D53F8B" w:rsidRPr="00577222" w:rsidRDefault="00973B5D" w:rsidP="005067F8">
            <w:pPr>
              <w:pStyle w:val="ListParagraph"/>
              <w:numPr>
                <w:ilvl w:val="0"/>
                <w:numId w:val="1"/>
              </w:numPr>
              <w:spacing w:after="0" w:line="240" w:lineRule="auto"/>
              <w:ind w:left="187" w:hanging="187"/>
              <w:rPr>
                <w:rStyle w:val="eop"/>
                <w:rFonts w:ascii="Arial" w:eastAsia="Arial" w:hAnsi="Arial" w:cs="Arial"/>
              </w:rPr>
            </w:pPr>
            <w:r>
              <w:rPr>
                <w:rFonts w:ascii="Arial" w:eastAsia="Arial" w:hAnsi="Arial" w:cs="Arial"/>
              </w:rPr>
              <w:t xml:space="preserve">Performs flexor </w:t>
            </w:r>
            <w:r w:rsidR="00813C98" w:rsidRPr="00813C98">
              <w:rPr>
                <w:rFonts w:ascii="Arial" w:eastAsia="Arial" w:hAnsi="Arial" w:cs="Arial"/>
              </w:rPr>
              <w:t>tendon repair</w:t>
            </w:r>
            <w:r>
              <w:rPr>
                <w:rFonts w:ascii="Arial" w:eastAsia="Arial" w:hAnsi="Arial" w:cs="Arial"/>
              </w:rPr>
              <w:t xml:space="preserve"> in zone 2</w:t>
            </w:r>
            <w:r w:rsidR="00D53F8B" w:rsidRPr="5041FF6E">
              <w:rPr>
                <w:rStyle w:val="eop"/>
                <w:rFonts w:ascii="Arial" w:hAnsi="Arial" w:cs="Arial"/>
              </w:rPr>
              <w:t xml:space="preserve"> </w:t>
            </w:r>
          </w:p>
          <w:p w14:paraId="08F62B88" w14:textId="1FB9AD39" w:rsidR="00813C98" w:rsidRPr="00987BEA" w:rsidRDefault="00546335" w:rsidP="005067F8">
            <w:pPr>
              <w:pStyle w:val="ListParagraph"/>
              <w:numPr>
                <w:ilvl w:val="0"/>
                <w:numId w:val="1"/>
              </w:numPr>
              <w:spacing w:after="0" w:line="240" w:lineRule="auto"/>
              <w:ind w:left="187" w:hanging="187"/>
              <w:rPr>
                <w:rStyle w:val="eop"/>
              </w:rPr>
            </w:pPr>
            <w:r>
              <w:rPr>
                <w:rStyle w:val="eop"/>
                <w:rFonts w:ascii="Arial" w:hAnsi="Arial" w:cs="Arial"/>
              </w:rPr>
              <w:t xml:space="preserve">Performs </w:t>
            </w:r>
            <w:r w:rsidR="00D53F8B" w:rsidRPr="5041FF6E">
              <w:rPr>
                <w:rStyle w:val="eop"/>
                <w:rFonts w:ascii="Arial" w:hAnsi="Arial" w:cs="Arial"/>
              </w:rPr>
              <w:t>local hand flaps</w:t>
            </w:r>
          </w:p>
          <w:p w14:paraId="43358942" w14:textId="77777777" w:rsidR="00263F0A" w:rsidRPr="00577222" w:rsidRDefault="00263F0A" w:rsidP="00A967C1">
            <w:pPr>
              <w:pStyle w:val="ListParagraph"/>
              <w:spacing w:after="0" w:line="240" w:lineRule="auto"/>
              <w:ind w:left="187"/>
              <w:rPr>
                <w:rStyle w:val="eop"/>
              </w:rPr>
            </w:pPr>
          </w:p>
          <w:p w14:paraId="738D8AC6" w14:textId="3CFDB61C" w:rsidR="00263F0A" w:rsidRPr="00A967C1" w:rsidRDefault="00173AC5" w:rsidP="005067F8">
            <w:pPr>
              <w:pStyle w:val="ListParagraph"/>
              <w:numPr>
                <w:ilvl w:val="0"/>
                <w:numId w:val="1"/>
              </w:numPr>
              <w:spacing w:after="0" w:line="240" w:lineRule="auto"/>
              <w:ind w:left="187" w:hanging="187"/>
              <w:rPr>
                <w:rFonts w:ascii="Arial" w:eastAsia="Arial" w:hAnsi="Arial" w:cs="Arial"/>
              </w:rPr>
            </w:pPr>
            <w:r>
              <w:rPr>
                <w:rStyle w:val="eop"/>
                <w:rFonts w:ascii="Arial" w:hAnsi="Arial" w:cs="Arial"/>
              </w:rPr>
              <w:t xml:space="preserve">Manages </w:t>
            </w:r>
            <w:r w:rsidR="00124933" w:rsidRPr="5041FF6E">
              <w:rPr>
                <w:rStyle w:val="eop"/>
                <w:rFonts w:ascii="Arial" w:hAnsi="Arial" w:cs="Arial"/>
              </w:rPr>
              <w:t>deep soft tissue infections</w:t>
            </w:r>
            <w:r w:rsidR="00CE0DC8">
              <w:rPr>
                <w:rStyle w:val="eop"/>
                <w:rFonts w:ascii="Arial" w:hAnsi="Arial" w:cs="Arial"/>
              </w:rPr>
              <w:t xml:space="preserve"> such as thenar space, horseshoe abscess </w:t>
            </w:r>
          </w:p>
          <w:p w14:paraId="5DB26D0D" w14:textId="1566648D" w:rsidR="007B5C19" w:rsidRPr="00770D67" w:rsidRDefault="00570BEF" w:rsidP="005067F8">
            <w:pPr>
              <w:pStyle w:val="ListParagraph"/>
              <w:numPr>
                <w:ilvl w:val="0"/>
                <w:numId w:val="1"/>
              </w:numPr>
              <w:spacing w:after="0" w:line="240" w:lineRule="auto"/>
              <w:ind w:left="187" w:hanging="187"/>
            </w:pPr>
            <w:r>
              <w:rPr>
                <w:rFonts w:ascii="Arial" w:eastAsia="Arial" w:hAnsi="Arial" w:cs="Arial"/>
              </w:rPr>
              <w:t>Formulates a plan for</w:t>
            </w:r>
            <w:r w:rsidR="00813C98" w:rsidRPr="00813C98">
              <w:rPr>
                <w:rFonts w:ascii="Arial" w:eastAsia="Arial" w:hAnsi="Arial" w:cs="Arial"/>
              </w:rPr>
              <w:t xml:space="preserve"> complications such as graft loss</w:t>
            </w:r>
            <w:r>
              <w:rPr>
                <w:rFonts w:ascii="Arial" w:eastAsia="Arial" w:hAnsi="Arial" w:cs="Arial"/>
              </w:rPr>
              <w:t xml:space="preserve"> or tendon rupture </w:t>
            </w:r>
          </w:p>
        </w:tc>
      </w:tr>
      <w:tr w:rsidR="00A919AE" w:rsidRPr="00D617AF" w14:paraId="1C5D64DF" w14:textId="77777777" w:rsidTr="36D3C7E0">
        <w:tc>
          <w:tcPr>
            <w:tcW w:w="4965" w:type="dxa"/>
            <w:tcBorders>
              <w:top w:val="single" w:sz="4" w:space="0" w:color="000000" w:themeColor="text1"/>
              <w:bottom w:val="single" w:sz="4" w:space="0" w:color="000000" w:themeColor="text1"/>
            </w:tcBorders>
            <w:shd w:val="clear" w:color="auto" w:fill="C9C9C9"/>
          </w:tcPr>
          <w:p w14:paraId="005ABE96" w14:textId="77777777"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74CF0" w:rsidRPr="00A967C1">
              <w:rPr>
                <w:rFonts w:ascii="Arial" w:eastAsia="Arial" w:hAnsi="Arial" w:cs="Arial"/>
                <w:i/>
                <w:iCs/>
              </w:rPr>
              <w:t xml:space="preserve">Develops treatment plan for complex soft tissue procedures </w:t>
            </w:r>
          </w:p>
          <w:p w14:paraId="63572AB3" w14:textId="77777777" w:rsidR="005F778B" w:rsidRPr="00A967C1" w:rsidRDefault="005F778B" w:rsidP="00774CF0">
            <w:pPr>
              <w:spacing w:after="0" w:line="240" w:lineRule="auto"/>
              <w:rPr>
                <w:rFonts w:ascii="Arial" w:eastAsia="Arial" w:hAnsi="Arial" w:cs="Arial"/>
                <w:i/>
                <w:iCs/>
              </w:rPr>
            </w:pPr>
          </w:p>
          <w:p w14:paraId="5E5F0CA5" w14:textId="77777777"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lastRenderedPageBreak/>
              <w:t xml:space="preserve">Performs complex soft tissue procedures </w:t>
            </w:r>
          </w:p>
          <w:p w14:paraId="436AD132" w14:textId="77777777" w:rsidR="00CD7672" w:rsidRPr="00987BEA" w:rsidRDefault="00CD7672" w:rsidP="00774CF0">
            <w:pPr>
              <w:spacing w:after="0" w:line="240" w:lineRule="auto"/>
              <w:rPr>
                <w:rFonts w:ascii="Arial" w:eastAsia="Arial" w:hAnsi="Arial" w:cs="Arial"/>
                <w:i/>
                <w:iCs/>
              </w:rPr>
            </w:pPr>
          </w:p>
          <w:p w14:paraId="0BE76D90" w14:textId="77777777" w:rsidR="00263F0A" w:rsidRPr="00987BEA" w:rsidRDefault="00263F0A" w:rsidP="00774CF0">
            <w:pPr>
              <w:spacing w:after="0" w:line="240" w:lineRule="auto"/>
              <w:rPr>
                <w:rFonts w:ascii="Arial" w:eastAsia="Arial" w:hAnsi="Arial" w:cs="Arial"/>
                <w:i/>
                <w:iCs/>
              </w:rPr>
            </w:pPr>
          </w:p>
          <w:p w14:paraId="364E0E83" w14:textId="77777777" w:rsidR="00263F0A" w:rsidRPr="00A967C1" w:rsidRDefault="00263F0A" w:rsidP="00774CF0">
            <w:pPr>
              <w:spacing w:after="0" w:line="240" w:lineRule="auto"/>
              <w:rPr>
                <w:rFonts w:ascii="Arial" w:eastAsia="Arial" w:hAnsi="Arial" w:cs="Arial"/>
                <w:i/>
                <w:iCs/>
              </w:rPr>
            </w:pPr>
          </w:p>
          <w:p w14:paraId="44A52595" w14:textId="08502BB9" w:rsidR="007B5C19" w:rsidRPr="00D617AF" w:rsidRDefault="00774CF0" w:rsidP="00774CF0">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F3EB22" w14:textId="7DA0B282" w:rsidR="00694FBD" w:rsidRPr="00987BEA" w:rsidRDefault="00D27D9F" w:rsidP="005067F8">
            <w:pPr>
              <w:pStyle w:val="ListParagraph"/>
              <w:numPr>
                <w:ilvl w:val="0"/>
                <w:numId w:val="1"/>
              </w:numPr>
              <w:spacing w:line="240" w:lineRule="auto"/>
              <w:ind w:left="187" w:hanging="187"/>
              <w:rPr>
                <w:rFonts w:ascii="Arial" w:eastAsia="Arial" w:hAnsi="Arial" w:cs="Arial"/>
                <w:color w:val="000000" w:themeColor="text1"/>
              </w:rPr>
            </w:pPr>
            <w:r w:rsidRPr="00D27D9F">
              <w:rPr>
                <w:rFonts w:ascii="Arial" w:eastAsia="Arial" w:hAnsi="Arial" w:cs="Arial"/>
              </w:rPr>
              <w:lastRenderedPageBreak/>
              <w:t>Identifies more complex injuries including multiple injured structures, polytrauma, delayed presentation, or situations requiring staged reconstruction such as a mangled hand</w:t>
            </w:r>
          </w:p>
          <w:p w14:paraId="43FABB66" w14:textId="77777777" w:rsidR="00263F0A" w:rsidRPr="00577222" w:rsidRDefault="00263F0A" w:rsidP="00A967C1">
            <w:pPr>
              <w:pStyle w:val="ListParagraph"/>
              <w:spacing w:line="240" w:lineRule="auto"/>
              <w:ind w:left="187"/>
              <w:rPr>
                <w:rFonts w:ascii="Arial" w:eastAsia="Arial" w:hAnsi="Arial" w:cs="Arial"/>
                <w:color w:val="000000" w:themeColor="text1"/>
              </w:rPr>
            </w:pPr>
          </w:p>
          <w:p w14:paraId="5AE5C11D" w14:textId="3FD71778" w:rsidR="000F5C58" w:rsidRPr="00EE4E8F" w:rsidRDefault="000F5C58" w:rsidP="005067F8">
            <w:pPr>
              <w:pStyle w:val="ListParagraph"/>
              <w:numPr>
                <w:ilvl w:val="0"/>
                <w:numId w:val="1"/>
              </w:numPr>
              <w:spacing w:after="0" w:line="240" w:lineRule="auto"/>
              <w:ind w:left="187" w:hanging="187"/>
              <w:rPr>
                <w:rFonts w:ascii="Arial" w:eastAsia="Arial" w:hAnsi="Arial" w:cs="Arial"/>
              </w:rPr>
            </w:pPr>
            <w:r w:rsidRPr="00963AD6">
              <w:rPr>
                <w:rStyle w:val="eop"/>
                <w:rFonts w:ascii="Arial" w:hAnsi="Arial" w:cs="Arial"/>
              </w:rPr>
              <w:lastRenderedPageBreak/>
              <w:t>Performs two</w:t>
            </w:r>
            <w:r w:rsidR="008B2968">
              <w:rPr>
                <w:rStyle w:val="eop"/>
                <w:rFonts w:ascii="Arial" w:hAnsi="Arial" w:cs="Arial"/>
              </w:rPr>
              <w:t>-</w:t>
            </w:r>
            <w:r w:rsidRPr="00963AD6">
              <w:rPr>
                <w:rStyle w:val="eop"/>
                <w:rFonts w:ascii="Arial" w:hAnsi="Arial" w:cs="Arial"/>
              </w:rPr>
              <w:t xml:space="preserve">stage flexor tendon reconstruction </w:t>
            </w:r>
          </w:p>
          <w:p w14:paraId="36708225" w14:textId="77777777" w:rsidR="000F5C58" w:rsidRPr="00EE4E8F" w:rsidRDefault="000F5C58" w:rsidP="005067F8">
            <w:pPr>
              <w:pStyle w:val="ListParagraph"/>
              <w:numPr>
                <w:ilvl w:val="0"/>
                <w:numId w:val="1"/>
              </w:numPr>
              <w:spacing w:after="0" w:line="240" w:lineRule="auto"/>
              <w:ind w:left="187" w:hanging="187"/>
              <w:rPr>
                <w:rStyle w:val="eop"/>
                <w:rFonts w:ascii="Arial" w:eastAsia="Arial" w:hAnsi="Arial" w:cs="Arial"/>
              </w:rPr>
            </w:pPr>
            <w:r w:rsidRPr="00EE4E8F">
              <w:rPr>
                <w:rStyle w:val="eop"/>
                <w:rFonts w:ascii="Arial" w:hAnsi="Arial" w:cs="Arial"/>
              </w:rPr>
              <w:t xml:space="preserve">Performs regional flap coverage </w:t>
            </w:r>
          </w:p>
          <w:p w14:paraId="75700113" w14:textId="5AB52659" w:rsidR="00294FD2" w:rsidRPr="00987BEA" w:rsidRDefault="009B0559" w:rsidP="005067F8">
            <w:pPr>
              <w:pStyle w:val="ListParagraph"/>
              <w:numPr>
                <w:ilvl w:val="0"/>
                <w:numId w:val="1"/>
              </w:numPr>
              <w:spacing w:after="0" w:line="240" w:lineRule="auto"/>
              <w:ind w:left="187" w:hanging="187"/>
              <w:rPr>
                <w:rStyle w:val="eop"/>
                <w:rFonts w:ascii="Arial" w:eastAsia="Arial" w:hAnsi="Arial" w:cs="Arial"/>
              </w:rPr>
            </w:pPr>
            <w:r w:rsidRPr="00963AD6">
              <w:rPr>
                <w:rStyle w:val="eop"/>
                <w:rFonts w:ascii="Arial" w:hAnsi="Arial" w:cs="Arial"/>
              </w:rPr>
              <w:t xml:space="preserve">Performs vascular repair </w:t>
            </w:r>
          </w:p>
          <w:p w14:paraId="040E001F" w14:textId="77777777" w:rsidR="00263F0A" w:rsidRPr="00EE4E8F" w:rsidRDefault="00263F0A" w:rsidP="00A967C1">
            <w:pPr>
              <w:pStyle w:val="ListParagraph"/>
              <w:spacing w:after="0" w:line="240" w:lineRule="auto"/>
              <w:ind w:left="187"/>
              <w:rPr>
                <w:rStyle w:val="eop"/>
                <w:rFonts w:ascii="Arial" w:eastAsia="Arial" w:hAnsi="Arial" w:cs="Arial"/>
              </w:rPr>
            </w:pPr>
          </w:p>
          <w:p w14:paraId="60E7FDD6" w14:textId="69E9E65D" w:rsidR="00564DA7" w:rsidRPr="00CD7672" w:rsidRDefault="00251478" w:rsidP="005067F8">
            <w:pPr>
              <w:pStyle w:val="ListParagraph"/>
              <w:numPr>
                <w:ilvl w:val="0"/>
                <w:numId w:val="1"/>
              </w:numPr>
              <w:spacing w:after="0" w:line="240" w:lineRule="auto"/>
              <w:ind w:left="187" w:hanging="187"/>
              <w:rPr>
                <w:rFonts w:ascii="Arial" w:eastAsia="Arial" w:hAnsi="Arial" w:cs="Arial"/>
                <w:color w:val="000000" w:themeColor="text1"/>
              </w:rPr>
            </w:pPr>
            <w:r w:rsidRPr="00963AD6">
              <w:rPr>
                <w:rStyle w:val="eop"/>
                <w:rFonts w:ascii="Arial" w:hAnsi="Arial" w:cs="Arial"/>
              </w:rPr>
              <w:t xml:space="preserve">Manages </w:t>
            </w:r>
            <w:r w:rsidR="008A5CCB" w:rsidRPr="00963AD6">
              <w:rPr>
                <w:rStyle w:val="eop"/>
                <w:rFonts w:ascii="Arial" w:hAnsi="Arial" w:cs="Arial"/>
              </w:rPr>
              <w:t xml:space="preserve">necrotizing fasciitis </w:t>
            </w:r>
            <w:r w:rsidR="000F5C58" w:rsidRPr="00963AD6">
              <w:rPr>
                <w:rStyle w:val="eop"/>
                <w:rFonts w:ascii="Arial" w:hAnsi="Arial" w:cs="Arial"/>
              </w:rPr>
              <w:t xml:space="preserve"> </w:t>
            </w:r>
          </w:p>
          <w:p w14:paraId="0E9F9D2C" w14:textId="2D64170F" w:rsidR="007B5C19" w:rsidRPr="00770D67" w:rsidRDefault="00694FBD" w:rsidP="005067F8">
            <w:pPr>
              <w:pStyle w:val="ListParagraph"/>
              <w:numPr>
                <w:ilvl w:val="0"/>
                <w:numId w:val="1"/>
              </w:numPr>
              <w:spacing w:after="0" w:line="240" w:lineRule="auto"/>
              <w:ind w:left="187" w:hanging="187"/>
              <w:rPr>
                <w:rFonts w:ascii="Arial" w:eastAsia="Arial" w:hAnsi="Arial" w:cs="Arial"/>
              </w:rPr>
            </w:pPr>
            <w:r w:rsidRPr="00EE4E8F">
              <w:rPr>
                <w:rFonts w:ascii="Arial" w:eastAsia="Arial" w:hAnsi="Arial" w:cs="Arial"/>
                <w:color w:val="000000" w:themeColor="text1"/>
              </w:rPr>
              <w:t>Manages complications such as flap necrosis</w:t>
            </w:r>
            <w:r w:rsidR="005F62E5">
              <w:rPr>
                <w:rFonts w:ascii="Arial" w:eastAsia="Arial" w:hAnsi="Arial" w:cs="Arial"/>
                <w:color w:val="000000" w:themeColor="text1"/>
              </w:rPr>
              <w:t xml:space="preserve"> </w:t>
            </w:r>
          </w:p>
        </w:tc>
      </w:tr>
      <w:tr w:rsidR="00A919AE" w:rsidRPr="00D617AF" w14:paraId="5AD9FAD8" w14:textId="77777777" w:rsidTr="36D3C7E0">
        <w:tc>
          <w:tcPr>
            <w:tcW w:w="4965" w:type="dxa"/>
            <w:tcBorders>
              <w:top w:val="single" w:sz="4" w:space="0" w:color="000000" w:themeColor="text1"/>
              <w:bottom w:val="single" w:sz="4" w:space="0" w:color="000000" w:themeColor="text1"/>
            </w:tcBorders>
            <w:shd w:val="clear" w:color="auto" w:fill="C9C9C9"/>
          </w:tcPr>
          <w:p w14:paraId="49A61BF0" w14:textId="65FECCD4"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74CF0" w:rsidRPr="00A967C1">
              <w:rPr>
                <w:rFonts w:ascii="Arial" w:eastAsia="Arial" w:hAnsi="Arial" w:cs="Arial"/>
                <w:i/>
                <w:iCs/>
              </w:rPr>
              <w:t>Develops a treatment plan for complex trauma, microsurg</w:t>
            </w:r>
            <w:r w:rsidR="00FA653E" w:rsidRPr="00987BEA">
              <w:rPr>
                <w:rFonts w:ascii="Arial" w:eastAsia="Arial" w:hAnsi="Arial" w:cs="Arial"/>
                <w:i/>
                <w:iCs/>
              </w:rPr>
              <w:t>ery</w:t>
            </w:r>
            <w:r w:rsidR="00774CF0" w:rsidRPr="00A967C1">
              <w:rPr>
                <w:rFonts w:ascii="Arial" w:eastAsia="Arial" w:hAnsi="Arial" w:cs="Arial"/>
                <w:i/>
                <w:iCs/>
              </w:rPr>
              <w:t xml:space="preserve">, tendon reconstruction, and revision soft tissue procedures  </w:t>
            </w:r>
          </w:p>
          <w:p w14:paraId="048AA0DB" w14:textId="77777777" w:rsidR="00774CF0" w:rsidRPr="00A967C1" w:rsidRDefault="00774CF0" w:rsidP="00774CF0">
            <w:pPr>
              <w:spacing w:after="0" w:line="240" w:lineRule="auto"/>
              <w:rPr>
                <w:rFonts w:ascii="Arial" w:eastAsia="Arial" w:hAnsi="Arial" w:cs="Arial"/>
                <w:i/>
                <w:iCs/>
              </w:rPr>
            </w:pPr>
          </w:p>
          <w:p w14:paraId="17F445F8" w14:textId="72FBEC20"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t xml:space="preserve">Performs complex microsurgical reconstruction and tendon transfers  </w:t>
            </w:r>
          </w:p>
          <w:p w14:paraId="40E99AA1" w14:textId="77777777" w:rsidR="00774CF0" w:rsidRPr="00987BEA" w:rsidRDefault="00774CF0" w:rsidP="00774CF0">
            <w:pPr>
              <w:spacing w:after="0" w:line="240" w:lineRule="auto"/>
              <w:rPr>
                <w:rFonts w:ascii="Arial" w:eastAsia="Arial" w:hAnsi="Arial" w:cs="Arial"/>
                <w:i/>
                <w:iCs/>
              </w:rPr>
            </w:pPr>
          </w:p>
          <w:p w14:paraId="6F947594" w14:textId="77777777" w:rsidR="00263F0A" w:rsidRPr="00A967C1" w:rsidRDefault="00263F0A" w:rsidP="00774CF0">
            <w:pPr>
              <w:spacing w:after="0" w:line="240" w:lineRule="auto"/>
              <w:rPr>
                <w:rFonts w:ascii="Arial" w:eastAsia="Arial" w:hAnsi="Arial" w:cs="Arial"/>
                <w:i/>
                <w:iCs/>
              </w:rPr>
            </w:pPr>
          </w:p>
          <w:p w14:paraId="2ABD9194" w14:textId="5F172763" w:rsidR="007B5C19" w:rsidRPr="007572BA" w:rsidRDefault="00774CF0"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24C0FD" w14:textId="182F0D63" w:rsidR="005F65E4" w:rsidRDefault="00A74EBB"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Develops a treatment plan for t</w:t>
            </w:r>
            <w:r w:rsidR="006A2AC6" w:rsidRPr="005F65E4">
              <w:rPr>
                <w:rFonts w:ascii="Arial" w:eastAsia="Arial" w:hAnsi="Arial" w:cs="Arial"/>
                <w:color w:val="000000" w:themeColor="text1"/>
              </w:rPr>
              <w:t xml:space="preserve">oe transfer, hand transplant, complex reconstruction after burn, replantation, microsurgery, </w:t>
            </w:r>
            <w:r>
              <w:rPr>
                <w:rFonts w:ascii="Arial" w:eastAsia="Arial" w:hAnsi="Arial" w:cs="Arial"/>
                <w:color w:val="000000" w:themeColor="text1"/>
              </w:rPr>
              <w:t xml:space="preserve">and/or </w:t>
            </w:r>
            <w:r w:rsidR="006A2AC6" w:rsidRPr="005F65E4">
              <w:rPr>
                <w:rFonts w:ascii="Arial" w:eastAsia="Arial" w:hAnsi="Arial" w:cs="Arial"/>
                <w:color w:val="000000" w:themeColor="text1"/>
              </w:rPr>
              <w:t>hypothenar hammer syndrome</w:t>
            </w:r>
          </w:p>
          <w:p w14:paraId="2B4A062B" w14:textId="77777777" w:rsidR="007F6A20" w:rsidRDefault="007F6A20" w:rsidP="00577222">
            <w:pPr>
              <w:spacing w:after="0" w:line="240" w:lineRule="auto"/>
              <w:rPr>
                <w:rFonts w:ascii="Arial" w:eastAsia="Arial" w:hAnsi="Arial" w:cs="Arial"/>
                <w:color w:val="000000" w:themeColor="text1"/>
              </w:rPr>
            </w:pPr>
          </w:p>
          <w:p w14:paraId="07FD7AC6" w14:textId="77777777" w:rsidR="004615C5" w:rsidRPr="00577222" w:rsidRDefault="004615C5" w:rsidP="00577222">
            <w:pPr>
              <w:spacing w:after="0" w:line="240" w:lineRule="auto"/>
              <w:rPr>
                <w:rFonts w:ascii="Arial" w:eastAsia="Arial" w:hAnsi="Arial" w:cs="Arial"/>
                <w:color w:val="000000" w:themeColor="text1"/>
              </w:rPr>
            </w:pPr>
          </w:p>
          <w:p w14:paraId="782CBCC5" w14:textId="6FF4E58A" w:rsidR="003014A7" w:rsidRPr="00577222" w:rsidRDefault="001353A2" w:rsidP="005067F8">
            <w:pPr>
              <w:pStyle w:val="ListParagraph"/>
              <w:numPr>
                <w:ilvl w:val="0"/>
                <w:numId w:val="1"/>
              </w:numPr>
              <w:spacing w:after="0" w:line="240" w:lineRule="auto"/>
              <w:ind w:left="187" w:hanging="187"/>
              <w:rPr>
                <w:rFonts w:ascii="Arial" w:eastAsia="Arial" w:hAnsi="Arial" w:cs="Arial"/>
              </w:rPr>
            </w:pPr>
            <w:r w:rsidRPr="001353A2">
              <w:rPr>
                <w:rFonts w:ascii="Arial" w:eastAsia="Arial" w:hAnsi="Arial" w:cs="Arial"/>
                <w:color w:val="000000" w:themeColor="text1"/>
              </w:rPr>
              <w:t xml:space="preserve">Performs </w:t>
            </w:r>
            <w:r w:rsidR="001977BA">
              <w:rPr>
                <w:rFonts w:ascii="Arial" w:eastAsia="Arial" w:hAnsi="Arial" w:cs="Arial"/>
                <w:color w:val="000000" w:themeColor="text1"/>
              </w:rPr>
              <w:t>microsurgical or free flap</w:t>
            </w:r>
            <w:r w:rsidRPr="001353A2">
              <w:rPr>
                <w:rFonts w:ascii="Arial" w:eastAsia="Arial" w:hAnsi="Arial" w:cs="Arial"/>
                <w:color w:val="000000" w:themeColor="text1"/>
              </w:rPr>
              <w:t xml:space="preserve"> reconstruction </w:t>
            </w:r>
          </w:p>
          <w:p w14:paraId="14AE520F" w14:textId="1412058B" w:rsidR="00773AA6" w:rsidRPr="00577222" w:rsidRDefault="00773AA6"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color w:val="000000" w:themeColor="text1"/>
              </w:rPr>
              <w:t xml:space="preserve">Performs vascular reconstruction with intercalary graft </w:t>
            </w:r>
          </w:p>
          <w:p w14:paraId="42097D2A" w14:textId="484CBE69" w:rsidR="00C7705B" w:rsidRDefault="009C3A92" w:rsidP="005067F8">
            <w:pPr>
              <w:pStyle w:val="ListParagraph"/>
              <w:numPr>
                <w:ilvl w:val="0"/>
                <w:numId w:val="1"/>
              </w:numPr>
              <w:spacing w:after="0" w:line="240" w:lineRule="auto"/>
              <w:ind w:left="187" w:hanging="187"/>
              <w:rPr>
                <w:rFonts w:ascii="Arial" w:eastAsia="Arial" w:hAnsi="Arial" w:cs="Arial"/>
              </w:rPr>
            </w:pPr>
            <w:r w:rsidRPr="004615C5">
              <w:rPr>
                <w:rFonts w:ascii="Arial" w:eastAsia="Arial" w:hAnsi="Arial" w:cs="Arial"/>
              </w:rPr>
              <w:t xml:space="preserve">Performs tendon transfer </w:t>
            </w:r>
          </w:p>
          <w:p w14:paraId="2F5D8E11" w14:textId="77777777" w:rsidR="00263F0A" w:rsidRPr="004615C5" w:rsidRDefault="00263F0A" w:rsidP="00A967C1">
            <w:pPr>
              <w:pStyle w:val="ListParagraph"/>
              <w:spacing w:after="0" w:line="240" w:lineRule="auto"/>
              <w:ind w:left="187"/>
              <w:rPr>
                <w:rFonts w:ascii="Arial" w:eastAsia="Arial" w:hAnsi="Arial" w:cs="Arial"/>
              </w:rPr>
            </w:pPr>
          </w:p>
          <w:p w14:paraId="4586AE50" w14:textId="2B67B4A7" w:rsidR="007B5C19" w:rsidRPr="007572BA" w:rsidRDefault="00C7705B"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color w:val="000000" w:themeColor="text1"/>
              </w:rPr>
              <w:t>M</w:t>
            </w:r>
            <w:r w:rsidRPr="001353A2">
              <w:rPr>
                <w:rFonts w:ascii="Arial" w:eastAsia="Arial" w:hAnsi="Arial" w:cs="Arial"/>
                <w:color w:val="000000" w:themeColor="text1"/>
              </w:rPr>
              <w:t>anages complications such as ischemia, venous congestion, flap</w:t>
            </w:r>
            <w:r>
              <w:rPr>
                <w:rFonts w:ascii="Arial" w:eastAsia="Arial" w:hAnsi="Arial" w:cs="Arial"/>
                <w:color w:val="000000" w:themeColor="text1"/>
              </w:rPr>
              <w:t>,</w:t>
            </w:r>
            <w:r w:rsidRPr="001353A2">
              <w:rPr>
                <w:rFonts w:ascii="Arial" w:eastAsia="Arial" w:hAnsi="Arial" w:cs="Arial"/>
                <w:color w:val="000000" w:themeColor="text1"/>
              </w:rPr>
              <w:t xml:space="preserve"> or digit necrosis</w:t>
            </w:r>
            <w:r>
              <w:rPr>
                <w:rFonts w:ascii="Arial" w:eastAsia="Arial" w:hAnsi="Arial" w:cs="Arial"/>
                <w:color w:val="000000" w:themeColor="text1"/>
              </w:rPr>
              <w:t xml:space="preserve"> </w:t>
            </w:r>
          </w:p>
        </w:tc>
      </w:tr>
      <w:tr w:rsidR="00A919AE" w:rsidRPr="00D617AF" w14:paraId="5211733F" w14:textId="77777777" w:rsidTr="36D3C7E0">
        <w:tc>
          <w:tcPr>
            <w:tcW w:w="4965" w:type="dxa"/>
            <w:shd w:val="clear" w:color="auto" w:fill="FFD965"/>
          </w:tcPr>
          <w:p w14:paraId="77790AC1"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2E96C391" w14:textId="77777777" w:rsidR="00A52EF7" w:rsidRDefault="0078751D" w:rsidP="005067F8">
            <w:pPr>
              <w:pStyle w:val="ListParagraph"/>
              <w:numPr>
                <w:ilvl w:val="0"/>
                <w:numId w:val="1"/>
              </w:numPr>
              <w:spacing w:after="0" w:line="240" w:lineRule="auto"/>
              <w:ind w:left="187" w:hanging="187"/>
              <w:rPr>
                <w:rFonts w:ascii="Arial" w:eastAsia="Arial" w:hAnsi="Arial" w:cs="Arial"/>
              </w:rPr>
            </w:pPr>
            <w:r w:rsidRPr="0078751D">
              <w:rPr>
                <w:rFonts w:ascii="Arial" w:eastAsia="Arial" w:hAnsi="Arial" w:cs="Arial"/>
              </w:rPr>
              <w:t xml:space="preserve">Direct observation </w:t>
            </w:r>
          </w:p>
          <w:p w14:paraId="5A03E173" w14:textId="7B04C557" w:rsidR="007B5C19" w:rsidRDefault="2F8265EF" w:rsidP="005067F8">
            <w:pPr>
              <w:pStyle w:val="ListParagraph"/>
              <w:numPr>
                <w:ilvl w:val="0"/>
                <w:numId w:val="1"/>
              </w:numPr>
              <w:spacing w:after="0" w:line="240" w:lineRule="auto"/>
              <w:ind w:left="187" w:hanging="187"/>
              <w:rPr>
                <w:rFonts w:ascii="Arial" w:eastAsia="Arial" w:hAnsi="Arial" w:cs="Arial"/>
              </w:rPr>
            </w:pPr>
            <w:r w:rsidRPr="4AA5479E">
              <w:rPr>
                <w:rFonts w:ascii="Arial" w:eastAsia="Arial" w:hAnsi="Arial" w:cs="Arial"/>
              </w:rPr>
              <w:t>Multisource f</w:t>
            </w:r>
            <w:r w:rsidR="0078751D" w:rsidRPr="0078751D">
              <w:rPr>
                <w:rFonts w:ascii="Arial" w:eastAsia="Arial" w:hAnsi="Arial" w:cs="Arial"/>
              </w:rPr>
              <w:t>eedback</w:t>
            </w:r>
          </w:p>
          <w:p w14:paraId="799E8998" w14:textId="2F5AEF12" w:rsidR="0075127C" w:rsidRPr="00577222" w:rsidRDefault="0075127C"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rPr>
              <w:t>Hand Society</w:t>
            </w:r>
            <w:r w:rsidR="00CA60BB">
              <w:rPr>
                <w:rFonts w:ascii="Arial" w:eastAsia="Arial" w:hAnsi="Arial" w:cs="Arial"/>
              </w:rPr>
              <w:t>’s</w:t>
            </w:r>
            <w:r>
              <w:rPr>
                <w:rFonts w:ascii="Arial" w:eastAsia="Arial" w:hAnsi="Arial" w:cs="Arial"/>
              </w:rPr>
              <w:t xml:space="preserve"> </w:t>
            </w:r>
            <w:r w:rsidR="00CA60BB">
              <w:rPr>
                <w:rFonts w:ascii="Arial" w:eastAsia="Arial" w:hAnsi="Arial" w:cs="Arial"/>
              </w:rPr>
              <w:t>Surgical Training and Educational Platform (</w:t>
            </w:r>
            <w:r w:rsidR="008A5BE6">
              <w:rPr>
                <w:rFonts w:ascii="Arial" w:eastAsia="Arial" w:hAnsi="Arial" w:cs="Arial"/>
              </w:rPr>
              <w:t>STEP</w:t>
            </w:r>
            <w:r w:rsidR="00CA60BB">
              <w:rPr>
                <w:rFonts w:ascii="Arial" w:eastAsia="Arial" w:hAnsi="Arial" w:cs="Arial"/>
              </w:rPr>
              <w:t>)</w:t>
            </w:r>
          </w:p>
        </w:tc>
      </w:tr>
      <w:tr w:rsidR="00A919AE" w:rsidRPr="00D617AF" w14:paraId="0D5A7F7A" w14:textId="77777777" w:rsidTr="36D3C7E0">
        <w:tc>
          <w:tcPr>
            <w:tcW w:w="4965" w:type="dxa"/>
            <w:shd w:val="clear" w:color="auto" w:fill="8DB3E2" w:themeFill="text2" w:themeFillTint="66"/>
          </w:tcPr>
          <w:p w14:paraId="027F0870"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E736E47" w14:textId="1569312F" w:rsidR="007B5C19" w:rsidRPr="00577222" w:rsidRDefault="007B5C19" w:rsidP="005067F8">
            <w:pPr>
              <w:numPr>
                <w:ilvl w:val="0"/>
                <w:numId w:val="1"/>
              </w:numPr>
              <w:spacing w:after="0" w:line="240" w:lineRule="auto"/>
              <w:ind w:left="187" w:hanging="187"/>
              <w:contextualSpacing/>
              <w:rPr>
                <w:rFonts w:ascii="Arial" w:eastAsia="Arial" w:hAnsi="Arial" w:cs="Arial"/>
              </w:rPr>
            </w:pPr>
          </w:p>
        </w:tc>
      </w:tr>
      <w:tr w:rsidR="00A919AE" w:rsidRPr="00D617AF" w14:paraId="71588A3B" w14:textId="77777777" w:rsidTr="36D3C7E0">
        <w:trPr>
          <w:trHeight w:val="80"/>
        </w:trPr>
        <w:tc>
          <w:tcPr>
            <w:tcW w:w="4965" w:type="dxa"/>
            <w:shd w:val="clear" w:color="auto" w:fill="A8D08D"/>
          </w:tcPr>
          <w:p w14:paraId="63D92217" w14:textId="77777777" w:rsidR="007B5C19" w:rsidRPr="00D617AF" w:rsidRDefault="007B5C19" w:rsidP="00703966">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538901DF" w14:textId="7439BBD3" w:rsidR="007B5C19" w:rsidRPr="00987BEA" w:rsidRDefault="00BB5CF0" w:rsidP="005067F8">
            <w:pPr>
              <w:pStyle w:val="ListParagraph"/>
              <w:numPr>
                <w:ilvl w:val="0"/>
                <w:numId w:val="9"/>
              </w:numPr>
              <w:spacing w:after="0" w:line="240" w:lineRule="auto"/>
              <w:ind w:left="151" w:hanging="151"/>
              <w:rPr>
                <w:rFonts w:ascii="Arial" w:eastAsia="Arial" w:hAnsi="Arial" w:cs="Arial"/>
              </w:rPr>
            </w:pPr>
            <w:r w:rsidRPr="00BB5CF0">
              <w:rPr>
                <w:rFonts w:ascii="Arial" w:eastAsia="Arial" w:hAnsi="Arial" w:cs="Arial"/>
              </w:rPr>
              <w:t>American Society for Surgery of the Hand</w:t>
            </w:r>
            <w:r>
              <w:rPr>
                <w:rFonts w:ascii="Arial" w:eastAsia="Arial" w:hAnsi="Arial" w:cs="Arial"/>
              </w:rPr>
              <w:t xml:space="preserve"> (</w:t>
            </w:r>
            <w:r w:rsidR="49549AF9" w:rsidRPr="00987BEA">
              <w:rPr>
                <w:rFonts w:ascii="Arial" w:eastAsia="Arial" w:hAnsi="Arial" w:cs="Arial"/>
              </w:rPr>
              <w:t>ASSH</w:t>
            </w:r>
            <w:r>
              <w:rPr>
                <w:rFonts w:ascii="Arial" w:eastAsia="Arial" w:hAnsi="Arial" w:cs="Arial"/>
              </w:rPr>
              <w:t xml:space="preserve">). </w:t>
            </w:r>
            <w:r w:rsidR="49549AF9" w:rsidRPr="00987BEA">
              <w:rPr>
                <w:rFonts w:ascii="Arial" w:eastAsia="Arial" w:hAnsi="Arial" w:cs="Arial"/>
              </w:rPr>
              <w:t xml:space="preserve">Surgical </w:t>
            </w:r>
            <w:r>
              <w:rPr>
                <w:rFonts w:ascii="Arial" w:eastAsia="Arial" w:hAnsi="Arial" w:cs="Arial"/>
              </w:rPr>
              <w:t>s</w:t>
            </w:r>
            <w:r w:rsidR="49549AF9" w:rsidRPr="00987BEA">
              <w:rPr>
                <w:rFonts w:ascii="Arial" w:eastAsia="Arial" w:hAnsi="Arial" w:cs="Arial"/>
              </w:rPr>
              <w:t xml:space="preserve">imulation </w:t>
            </w:r>
            <w:r>
              <w:rPr>
                <w:rFonts w:ascii="Arial" w:eastAsia="Arial" w:hAnsi="Arial" w:cs="Arial"/>
              </w:rPr>
              <w:t>r</w:t>
            </w:r>
            <w:r w:rsidR="49549AF9" w:rsidRPr="00987BEA">
              <w:rPr>
                <w:rFonts w:ascii="Arial" w:eastAsia="Arial" w:hAnsi="Arial" w:cs="Arial"/>
              </w:rPr>
              <w:t>esources</w:t>
            </w:r>
            <w:r>
              <w:rPr>
                <w:rFonts w:ascii="Arial" w:eastAsia="Arial" w:hAnsi="Arial" w:cs="Arial"/>
              </w:rPr>
              <w:t xml:space="preserve">. 2021. </w:t>
            </w:r>
            <w:hyperlink r:id="rId11" w:history="1">
              <w:r w:rsidR="49549AF9" w:rsidRPr="0048682D">
                <w:rPr>
                  <w:rStyle w:val="Hyperlink"/>
                  <w:rFonts w:ascii="Arial" w:eastAsia="Arial" w:hAnsi="Arial" w:cs="Arial"/>
                </w:rPr>
                <w:t>https://www.assh.org/s/surgical-simulation</w:t>
              </w:r>
            </w:hyperlink>
            <w:r>
              <w:rPr>
                <w:rStyle w:val="Hyperlink"/>
                <w:rFonts w:ascii="Arial" w:eastAsia="Arial" w:hAnsi="Arial" w:cs="Arial"/>
              </w:rPr>
              <w:t>.</w:t>
            </w:r>
          </w:p>
          <w:p w14:paraId="774D0178" w14:textId="237D95AA" w:rsidR="007B5C19" w:rsidRPr="0048682D" w:rsidRDefault="4D2ED9BD" w:rsidP="005067F8">
            <w:pPr>
              <w:pStyle w:val="ListParagraph"/>
              <w:numPr>
                <w:ilvl w:val="0"/>
                <w:numId w:val="9"/>
              </w:numPr>
              <w:spacing w:after="0" w:line="240" w:lineRule="auto"/>
              <w:ind w:left="151" w:hanging="151"/>
              <w:rPr>
                <w:rFonts w:ascii="Arial" w:eastAsia="Arial" w:hAnsi="Arial" w:cs="Arial"/>
              </w:rPr>
            </w:pPr>
            <w:r w:rsidRPr="0048682D">
              <w:rPr>
                <w:rFonts w:ascii="Arial" w:eastAsia="Arial" w:hAnsi="Arial" w:cs="Arial"/>
              </w:rPr>
              <w:t>ASSH</w:t>
            </w:r>
            <w:r w:rsidR="004215FA">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sidR="00243298">
              <w:rPr>
                <w:rFonts w:ascii="Arial" w:eastAsia="Arial" w:hAnsi="Arial" w:cs="Arial"/>
              </w:rPr>
              <w:t>.</w:t>
            </w:r>
            <w:r w:rsidR="004215FA">
              <w:rPr>
                <w:rFonts w:ascii="Arial" w:eastAsia="Arial" w:hAnsi="Arial" w:cs="Arial"/>
              </w:rPr>
              <w:t>e</w:t>
            </w:r>
            <w:proofErr w:type="spellEnd"/>
            <w:r w:rsidR="00243298">
              <w:rPr>
                <w:rFonts w:ascii="Arial" w:eastAsia="Arial" w:hAnsi="Arial" w:cs="Arial"/>
              </w:rPr>
              <w:t xml:space="preserve"> </w:t>
            </w:r>
            <w:r w:rsidR="004215FA">
              <w:rPr>
                <w:rFonts w:ascii="Arial" w:eastAsia="Arial" w:hAnsi="Arial" w:cs="Arial"/>
              </w:rPr>
              <w:t xml:space="preserve">video collection. 2021. </w:t>
            </w:r>
            <w:hyperlink r:id="rId12" w:history="1">
              <w:r w:rsidR="004215FA" w:rsidRPr="00B65DD8">
                <w:rPr>
                  <w:rStyle w:val="Hyperlink"/>
                  <w:rFonts w:ascii="Arial" w:eastAsia="Arial" w:hAnsi="Arial" w:cs="Arial"/>
                </w:rPr>
                <w:t>https://www.assh.org/hande/s/</w:t>
              </w:r>
            </w:hyperlink>
            <w:r w:rsidR="004215FA">
              <w:rPr>
                <w:rFonts w:ascii="Arial" w:hAnsi="Arial" w:cs="Arial"/>
              </w:rPr>
              <w:t>.</w:t>
            </w:r>
          </w:p>
          <w:p w14:paraId="10F626D8" w14:textId="6855BA4D" w:rsidR="001B75FF" w:rsidRPr="00987BEA" w:rsidRDefault="00CD66C4" w:rsidP="001B75FF">
            <w:pPr>
              <w:pStyle w:val="ListParagraph"/>
              <w:numPr>
                <w:ilvl w:val="0"/>
                <w:numId w:val="9"/>
              </w:numPr>
              <w:spacing w:after="0" w:line="240" w:lineRule="auto"/>
              <w:ind w:left="151" w:hanging="151"/>
              <w:rPr>
                <w:rFonts w:ascii="Arial" w:eastAsia="Arial" w:hAnsi="Arial" w:cs="Arial"/>
              </w:rPr>
            </w:pPr>
            <w:proofErr w:type="spellStart"/>
            <w:r>
              <w:rPr>
                <w:rFonts w:ascii="Arial" w:eastAsia="Arial" w:hAnsi="Arial" w:cs="Arial"/>
              </w:rPr>
              <w:t>Buntic</w:t>
            </w:r>
            <w:proofErr w:type="spellEnd"/>
            <w:r>
              <w:rPr>
                <w:rFonts w:ascii="Arial" w:eastAsia="Arial" w:hAnsi="Arial" w:cs="Arial"/>
              </w:rPr>
              <w:t xml:space="preserve"> R. </w:t>
            </w:r>
            <w:r w:rsidR="001B75FF" w:rsidRPr="00987BEA">
              <w:rPr>
                <w:rFonts w:ascii="Arial" w:eastAsia="Arial" w:hAnsi="Arial" w:cs="Arial"/>
              </w:rPr>
              <w:t xml:space="preserve">Atlas of </w:t>
            </w:r>
            <w:r w:rsidR="00033C87">
              <w:rPr>
                <w:rFonts w:ascii="Arial" w:eastAsia="Arial" w:hAnsi="Arial" w:cs="Arial"/>
              </w:rPr>
              <w:t>m</w:t>
            </w:r>
            <w:r w:rsidR="001B75FF" w:rsidRPr="00987BEA">
              <w:rPr>
                <w:rFonts w:ascii="Arial" w:eastAsia="Arial" w:hAnsi="Arial" w:cs="Arial"/>
              </w:rPr>
              <w:t xml:space="preserve">icrosurgery </w:t>
            </w:r>
            <w:r w:rsidR="00033C87">
              <w:rPr>
                <w:rFonts w:ascii="Arial" w:eastAsia="Arial" w:hAnsi="Arial" w:cs="Arial"/>
              </w:rPr>
              <w:t>t</w:t>
            </w:r>
            <w:r w:rsidR="001B75FF" w:rsidRPr="00987BEA">
              <w:rPr>
                <w:rFonts w:ascii="Arial" w:eastAsia="Arial" w:hAnsi="Arial" w:cs="Arial"/>
              </w:rPr>
              <w:t xml:space="preserve">echniques and </w:t>
            </w:r>
            <w:r w:rsidR="00033C87">
              <w:rPr>
                <w:rFonts w:ascii="Arial" w:eastAsia="Arial" w:hAnsi="Arial" w:cs="Arial"/>
              </w:rPr>
              <w:t>p</w:t>
            </w:r>
            <w:r w:rsidR="001B75FF" w:rsidRPr="00987BEA">
              <w:rPr>
                <w:rFonts w:ascii="Arial" w:eastAsia="Arial" w:hAnsi="Arial" w:cs="Arial"/>
              </w:rPr>
              <w:t>rinciples</w:t>
            </w:r>
            <w:r w:rsidR="00033C87">
              <w:rPr>
                <w:rFonts w:ascii="Arial" w:eastAsia="Arial" w:hAnsi="Arial" w:cs="Arial"/>
              </w:rPr>
              <w:t>. 2021.</w:t>
            </w:r>
            <w:r w:rsidR="001B75FF" w:rsidRPr="006A56F7">
              <w:rPr>
                <w:rFonts w:ascii="Arial" w:eastAsia="Arial" w:hAnsi="Arial" w:cs="Arial"/>
              </w:rPr>
              <w:t xml:space="preserve"> </w:t>
            </w:r>
            <w:hyperlink r:id="rId13" w:history="1">
              <w:r w:rsidR="00033C87" w:rsidRPr="00B65DD8">
                <w:rPr>
                  <w:rStyle w:val="Hyperlink"/>
                  <w:rFonts w:ascii="Arial" w:eastAsia="Arial" w:hAnsi="Arial" w:cs="Arial"/>
                </w:rPr>
                <w:t>www.microsurgeon.org</w:t>
              </w:r>
            </w:hyperlink>
            <w:r w:rsidR="00033C87">
              <w:rPr>
                <w:rFonts w:ascii="Arial" w:eastAsia="Arial" w:hAnsi="Arial" w:cs="Arial"/>
              </w:rPr>
              <w:t>.</w:t>
            </w:r>
          </w:p>
          <w:p w14:paraId="2C6D3503" w14:textId="54EE7DB6" w:rsidR="00430695" w:rsidRPr="00430695" w:rsidRDefault="008E6BA7" w:rsidP="005067F8">
            <w:pPr>
              <w:pStyle w:val="ListParagraph"/>
              <w:numPr>
                <w:ilvl w:val="0"/>
                <w:numId w:val="9"/>
              </w:numPr>
              <w:spacing w:after="0" w:line="240" w:lineRule="auto"/>
              <w:ind w:left="151" w:hanging="151"/>
              <w:rPr>
                <w:rFonts w:ascii="Arial" w:hAnsi="Arial" w:cs="Arial"/>
              </w:rPr>
            </w:pPr>
            <w:proofErr w:type="spellStart"/>
            <w:r w:rsidRPr="00987BEA">
              <w:rPr>
                <w:rFonts w:ascii="Arial" w:eastAsia="Arial" w:hAnsi="Arial" w:cs="Arial"/>
              </w:rPr>
              <w:t>Mathes</w:t>
            </w:r>
            <w:proofErr w:type="spellEnd"/>
            <w:r w:rsidRPr="00987BEA">
              <w:rPr>
                <w:rFonts w:ascii="Arial" w:eastAsia="Arial" w:hAnsi="Arial" w:cs="Arial"/>
              </w:rPr>
              <w:t xml:space="preserve">, SJ, </w:t>
            </w:r>
            <w:proofErr w:type="spellStart"/>
            <w:r w:rsidRPr="00987BEA">
              <w:rPr>
                <w:rFonts w:ascii="Arial" w:eastAsia="Arial" w:hAnsi="Arial" w:cs="Arial"/>
              </w:rPr>
              <w:t>Nahai</w:t>
            </w:r>
            <w:proofErr w:type="spellEnd"/>
            <w:r w:rsidRPr="00987BEA">
              <w:rPr>
                <w:rFonts w:ascii="Arial" w:eastAsia="Arial" w:hAnsi="Arial" w:cs="Arial"/>
              </w:rPr>
              <w:t>, F</w:t>
            </w:r>
            <w:r>
              <w:rPr>
                <w:rFonts w:ascii="Arial" w:eastAsia="Arial" w:hAnsi="Arial" w:cs="Arial"/>
              </w:rPr>
              <w:t>.</w:t>
            </w:r>
            <w:r w:rsidRPr="00987BEA">
              <w:rPr>
                <w:rFonts w:ascii="Arial" w:eastAsia="Arial" w:hAnsi="Arial" w:cs="Arial"/>
              </w:rPr>
              <w:t xml:space="preserve"> </w:t>
            </w:r>
            <w:r w:rsidRPr="008E6BA7">
              <w:rPr>
                <w:rFonts w:ascii="Arial" w:eastAsia="Arial" w:hAnsi="Arial" w:cs="Arial"/>
                <w:i/>
                <w:iCs/>
              </w:rPr>
              <w:t>Reconstructive Surgery: Principles, Anatomy, and Technique</w:t>
            </w:r>
            <w:r>
              <w:rPr>
                <w:rFonts w:ascii="Arial" w:eastAsia="Arial" w:hAnsi="Arial" w:cs="Arial"/>
              </w:rPr>
              <w:t>. St. Louis: Quality Medical Publishing</w:t>
            </w:r>
            <w:r w:rsidRPr="00987BEA">
              <w:rPr>
                <w:rFonts w:ascii="Arial" w:eastAsia="Arial" w:hAnsi="Arial" w:cs="Arial"/>
              </w:rPr>
              <w:t xml:space="preserve"> </w:t>
            </w:r>
            <w:r>
              <w:rPr>
                <w:rFonts w:ascii="Arial" w:eastAsia="Arial" w:hAnsi="Arial" w:cs="Arial"/>
              </w:rPr>
              <w:t>(</w:t>
            </w:r>
            <w:r w:rsidRPr="00987BEA">
              <w:rPr>
                <w:rFonts w:ascii="Arial" w:eastAsia="Arial" w:hAnsi="Arial" w:cs="Arial"/>
              </w:rPr>
              <w:t>QMP</w:t>
            </w:r>
            <w:r>
              <w:rPr>
                <w:rFonts w:ascii="Arial" w:eastAsia="Arial" w:hAnsi="Arial" w:cs="Arial"/>
              </w:rPr>
              <w:t xml:space="preserve">); </w:t>
            </w:r>
            <w:r w:rsidRPr="00987BEA">
              <w:rPr>
                <w:rFonts w:ascii="Arial" w:eastAsia="Arial" w:hAnsi="Arial" w:cs="Arial"/>
              </w:rPr>
              <w:t>1998</w:t>
            </w:r>
            <w:r>
              <w:rPr>
                <w:rFonts w:ascii="Arial" w:eastAsia="Arial" w:hAnsi="Arial" w:cs="Arial"/>
              </w:rPr>
              <w:t>.</w:t>
            </w:r>
          </w:p>
          <w:p w14:paraId="07EEA490" w14:textId="46AEED9F" w:rsidR="007B5C19" w:rsidRPr="00987BEA" w:rsidRDefault="00C7507D" w:rsidP="005067F8">
            <w:pPr>
              <w:pStyle w:val="ListParagraph"/>
              <w:numPr>
                <w:ilvl w:val="0"/>
                <w:numId w:val="9"/>
              </w:numPr>
              <w:spacing w:after="0" w:line="240" w:lineRule="auto"/>
              <w:ind w:left="151" w:hanging="151"/>
              <w:rPr>
                <w:rFonts w:ascii="Arial" w:hAnsi="Arial" w:cs="Arial"/>
              </w:rPr>
            </w:pPr>
            <w:r w:rsidRPr="0048682D">
              <w:rPr>
                <w:rFonts w:ascii="Arial" w:eastAsia="Arial" w:hAnsi="Arial" w:cs="Arial"/>
              </w:rPr>
              <w:t>Weiss, APC</w:t>
            </w:r>
            <w:r w:rsidR="004215FA">
              <w:rPr>
                <w:rFonts w:ascii="Arial" w:eastAsia="Arial" w:hAnsi="Arial" w:cs="Arial"/>
              </w:rPr>
              <w:t>.</w:t>
            </w:r>
            <w:r w:rsidR="000E661C" w:rsidRPr="0048682D">
              <w:rPr>
                <w:rFonts w:ascii="Arial" w:eastAsia="Arial" w:hAnsi="Arial" w:cs="Arial"/>
              </w:rPr>
              <w:t xml:space="preserve"> </w:t>
            </w:r>
            <w:r w:rsidR="4D2ED9BD" w:rsidRPr="008E6BA7">
              <w:rPr>
                <w:rFonts w:ascii="Arial" w:eastAsia="Arial" w:hAnsi="Arial" w:cs="Arial"/>
                <w:i/>
                <w:iCs/>
              </w:rPr>
              <w:t>ASSH Textbook of Hand and Upper Extremity Surgery</w:t>
            </w:r>
            <w:r w:rsidR="004215FA">
              <w:rPr>
                <w:rFonts w:ascii="Arial" w:eastAsia="Arial" w:hAnsi="Arial" w:cs="Arial"/>
                <w:i/>
                <w:iCs/>
              </w:rPr>
              <w:t>.</w:t>
            </w:r>
            <w:r w:rsidR="00E26C40">
              <w:rPr>
                <w:rFonts w:ascii="Arial" w:eastAsia="Arial" w:hAnsi="Arial" w:cs="Arial"/>
              </w:rPr>
              <w:t xml:space="preserve"> 2</w:t>
            </w:r>
            <w:r w:rsidR="004215FA">
              <w:rPr>
                <w:rFonts w:ascii="Arial" w:eastAsia="Arial" w:hAnsi="Arial" w:cs="Arial"/>
              </w:rPr>
              <w:t>nd</w:t>
            </w:r>
            <w:r w:rsidR="00E26C40">
              <w:rPr>
                <w:rFonts w:ascii="Arial" w:eastAsia="Arial" w:hAnsi="Arial" w:cs="Arial"/>
              </w:rPr>
              <w:t xml:space="preserve"> ed</w:t>
            </w:r>
            <w:r w:rsidR="004215FA">
              <w:rPr>
                <w:rFonts w:ascii="Arial" w:eastAsia="Arial" w:hAnsi="Arial" w:cs="Arial"/>
              </w:rPr>
              <w:t>.</w:t>
            </w:r>
            <w:r w:rsidR="000E661C" w:rsidRPr="0048682D">
              <w:rPr>
                <w:rFonts w:ascii="Arial" w:eastAsia="Arial" w:hAnsi="Arial" w:cs="Arial"/>
              </w:rPr>
              <w:t xml:space="preserve"> </w:t>
            </w:r>
            <w:r w:rsidR="004215FA">
              <w:rPr>
                <w:rFonts w:ascii="Arial" w:eastAsia="Arial" w:hAnsi="Arial" w:cs="Arial"/>
              </w:rPr>
              <w:t xml:space="preserve">Chicago: </w:t>
            </w:r>
            <w:r w:rsidR="000E661C" w:rsidRPr="0048682D">
              <w:rPr>
                <w:rFonts w:ascii="Arial" w:eastAsia="Arial" w:hAnsi="Arial" w:cs="Arial"/>
              </w:rPr>
              <w:t>ASSH</w:t>
            </w:r>
            <w:r w:rsidR="004215FA">
              <w:rPr>
                <w:rFonts w:ascii="Arial" w:eastAsia="Arial" w:hAnsi="Arial" w:cs="Arial"/>
              </w:rPr>
              <w:t xml:space="preserve">; </w:t>
            </w:r>
            <w:r w:rsidR="000E661C" w:rsidRPr="0048682D">
              <w:rPr>
                <w:rFonts w:ascii="Arial" w:eastAsia="Arial" w:hAnsi="Arial" w:cs="Arial"/>
              </w:rPr>
              <w:t xml:space="preserve"> </w:t>
            </w:r>
            <w:r w:rsidR="0048682D" w:rsidRPr="0048682D">
              <w:rPr>
                <w:rFonts w:ascii="Arial" w:eastAsia="Arial" w:hAnsi="Arial" w:cs="Arial"/>
              </w:rPr>
              <w:t>201</w:t>
            </w:r>
            <w:r w:rsidR="0099278C">
              <w:rPr>
                <w:rFonts w:ascii="Arial" w:eastAsia="Arial" w:hAnsi="Arial" w:cs="Arial"/>
              </w:rPr>
              <w:t>9</w:t>
            </w:r>
            <w:r w:rsidR="0048682D" w:rsidRPr="0048682D">
              <w:rPr>
                <w:rFonts w:ascii="Arial" w:eastAsia="Arial" w:hAnsi="Arial" w:cs="Arial"/>
              </w:rPr>
              <w:t>.</w:t>
            </w:r>
          </w:p>
          <w:p w14:paraId="1BFDC418" w14:textId="61086D05" w:rsidR="007B5C19" w:rsidRPr="008E6BA7" w:rsidRDefault="001B75FF" w:rsidP="008E6BA7">
            <w:pPr>
              <w:pStyle w:val="ListParagraph"/>
              <w:numPr>
                <w:ilvl w:val="0"/>
                <w:numId w:val="9"/>
              </w:numPr>
              <w:spacing w:after="0" w:line="240" w:lineRule="auto"/>
              <w:ind w:left="151" w:hanging="151"/>
              <w:rPr>
                <w:rFonts w:ascii="Arial" w:eastAsia="Arial" w:hAnsi="Arial" w:cs="Arial"/>
              </w:rPr>
            </w:pPr>
            <w:r w:rsidRPr="0048682D">
              <w:rPr>
                <w:rFonts w:ascii="Arial" w:eastAsia="Arial" w:hAnsi="Arial" w:cs="Arial"/>
              </w:rPr>
              <w:t xml:space="preserve">Wolfe, S, Pederson, W, </w:t>
            </w:r>
            <w:proofErr w:type="spellStart"/>
            <w:r w:rsidRPr="0048682D">
              <w:rPr>
                <w:rFonts w:ascii="Arial" w:eastAsia="Arial" w:hAnsi="Arial" w:cs="Arial"/>
              </w:rPr>
              <w:t>Kozin</w:t>
            </w:r>
            <w:proofErr w:type="spellEnd"/>
            <w:r w:rsidRPr="0048682D">
              <w:rPr>
                <w:rFonts w:ascii="Arial" w:eastAsia="Arial" w:hAnsi="Arial" w:cs="Arial"/>
              </w:rPr>
              <w:t xml:space="preserve">,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p>
        </w:tc>
      </w:tr>
    </w:tbl>
    <w:p w14:paraId="031F8B7C" w14:textId="77777777" w:rsidR="007B5C19" w:rsidRDefault="007B5C19" w:rsidP="007043DB">
      <w:pPr>
        <w:spacing w:after="0" w:line="240" w:lineRule="auto"/>
        <w:rPr>
          <w:rFonts w:ascii="Arial" w:eastAsia="Arial" w:hAnsi="Arial" w:cs="Arial"/>
        </w:rPr>
      </w:pPr>
    </w:p>
    <w:p w14:paraId="0C9CB0D7"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0E4EE0E6" w14:textId="77777777" w:rsidTr="69424779">
        <w:trPr>
          <w:trHeight w:val="769"/>
        </w:trPr>
        <w:tc>
          <w:tcPr>
            <w:tcW w:w="14130" w:type="dxa"/>
            <w:gridSpan w:val="2"/>
            <w:shd w:val="clear" w:color="auto" w:fill="9CC3E5"/>
          </w:tcPr>
          <w:p w14:paraId="7238E1B9" w14:textId="1F9E154B" w:rsidR="007B5C19" w:rsidRPr="005F405A" w:rsidRDefault="007B5C19" w:rsidP="00703966">
            <w:pPr>
              <w:keepNext/>
              <w:pBdr>
                <w:top w:val="nil"/>
                <w:left w:val="nil"/>
                <w:bottom w:val="nil"/>
                <w:right w:val="nil"/>
                <w:between w:val="nil"/>
              </w:pBdr>
              <w:spacing w:after="0" w:line="240" w:lineRule="auto"/>
              <w:jc w:val="center"/>
              <w:rPr>
                <w:rFonts w:ascii="Arial" w:eastAsia="Arial" w:hAnsi="Arial" w:cs="Arial"/>
                <w:b/>
              </w:rPr>
            </w:pPr>
            <w:r w:rsidRPr="005F405A">
              <w:rPr>
                <w:rFonts w:ascii="Arial" w:eastAsia="Arial" w:hAnsi="Arial" w:cs="Arial"/>
                <w:b/>
              </w:rPr>
              <w:lastRenderedPageBreak/>
              <w:t xml:space="preserve">Patient Care </w:t>
            </w:r>
            <w:r w:rsidR="00924A8B" w:rsidRPr="005F405A">
              <w:rPr>
                <w:rFonts w:ascii="Arial" w:eastAsia="Arial" w:hAnsi="Arial" w:cs="Arial"/>
                <w:b/>
              </w:rPr>
              <w:t>3</w:t>
            </w:r>
            <w:r w:rsidRPr="005F405A">
              <w:rPr>
                <w:rFonts w:ascii="Arial" w:eastAsia="Arial" w:hAnsi="Arial" w:cs="Arial"/>
                <w:b/>
              </w:rPr>
              <w:t xml:space="preserve">: </w:t>
            </w:r>
            <w:r w:rsidR="00774CF0" w:rsidRPr="005F405A">
              <w:rPr>
                <w:rFonts w:ascii="Arial" w:eastAsia="Arial" w:hAnsi="Arial" w:cs="Arial"/>
                <w:b/>
              </w:rPr>
              <w:t>Arthritis</w:t>
            </w:r>
          </w:p>
          <w:p w14:paraId="0B386A33" w14:textId="4D7B57F4" w:rsidR="007B5C19" w:rsidRPr="005F405A" w:rsidRDefault="0007B693" w:rsidP="5B1C7070">
            <w:pPr>
              <w:spacing w:after="0" w:line="240" w:lineRule="auto"/>
              <w:ind w:left="201" w:hanging="14"/>
              <w:rPr>
                <w:rFonts w:ascii="Arial" w:eastAsia="Arial" w:hAnsi="Arial" w:cs="Arial"/>
                <w:b/>
                <w:bCs/>
                <w:color w:val="000000"/>
              </w:rPr>
            </w:pPr>
            <w:r w:rsidRPr="005F405A">
              <w:rPr>
                <w:rFonts w:ascii="Arial" w:eastAsia="Arial" w:hAnsi="Arial" w:cs="Arial"/>
                <w:b/>
                <w:bCs/>
              </w:rPr>
              <w:t>Overall Intent:</w:t>
            </w:r>
            <w:r w:rsidRPr="005F405A">
              <w:rPr>
                <w:rFonts w:ascii="Arial" w:eastAsia="Arial" w:hAnsi="Arial" w:cs="Arial"/>
              </w:rPr>
              <w:t xml:space="preserve"> </w:t>
            </w:r>
            <w:r w:rsidR="003805A9" w:rsidRPr="005F405A">
              <w:rPr>
                <w:rFonts w:ascii="Arial" w:eastAsia="Arial" w:hAnsi="Arial" w:cs="Arial"/>
              </w:rPr>
              <w:t xml:space="preserve">To perform core and advanced procedures for </w:t>
            </w:r>
            <w:r w:rsidR="005F405A" w:rsidRPr="005F405A">
              <w:rPr>
                <w:rFonts w:ascii="Arial" w:eastAsia="Arial" w:hAnsi="Arial" w:cs="Arial"/>
              </w:rPr>
              <w:t>arthritis</w:t>
            </w:r>
            <w:r w:rsidR="003805A9" w:rsidRPr="005F405A">
              <w:rPr>
                <w:rFonts w:ascii="Arial" w:eastAsia="Arial" w:hAnsi="Arial" w:cs="Arial"/>
              </w:rPr>
              <w:t>, including developing an operative plan and managing complications</w:t>
            </w:r>
          </w:p>
        </w:tc>
      </w:tr>
      <w:tr w:rsidR="00A919AE" w:rsidRPr="00D617AF" w14:paraId="22481847" w14:textId="77777777" w:rsidTr="69424779">
        <w:tc>
          <w:tcPr>
            <w:tcW w:w="4965" w:type="dxa"/>
            <w:shd w:val="clear" w:color="auto" w:fill="FAC090"/>
          </w:tcPr>
          <w:p w14:paraId="03169E24"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15BD829A"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7354B1A9" w14:textId="77777777" w:rsidTr="69424779">
        <w:tc>
          <w:tcPr>
            <w:tcW w:w="4965" w:type="dxa"/>
            <w:tcBorders>
              <w:top w:val="single" w:sz="4" w:space="0" w:color="000000" w:themeColor="text1"/>
              <w:bottom w:val="single" w:sz="4" w:space="0" w:color="000000" w:themeColor="text1"/>
            </w:tcBorders>
            <w:shd w:val="clear" w:color="auto" w:fill="C9C9C9"/>
          </w:tcPr>
          <w:p w14:paraId="099436E9" w14:textId="77777777" w:rsidR="00774CF0" w:rsidRPr="00A967C1" w:rsidRDefault="007B5C19" w:rsidP="00774CF0">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774CF0" w:rsidRPr="00A967C1">
              <w:rPr>
                <w:rFonts w:ascii="Arial" w:eastAsia="Arial" w:hAnsi="Arial" w:cs="Arial"/>
                <w:i/>
                <w:iCs/>
              </w:rPr>
              <w:t xml:space="preserve">Develops a treatment plan for simple arthritis conditions, with assistance </w:t>
            </w:r>
          </w:p>
          <w:p w14:paraId="10561AF0" w14:textId="77777777" w:rsidR="00AA4161" w:rsidRPr="00987BEA" w:rsidRDefault="00AA4161" w:rsidP="00774CF0">
            <w:pPr>
              <w:spacing w:after="0" w:line="240" w:lineRule="auto"/>
              <w:rPr>
                <w:rFonts w:ascii="Arial" w:eastAsia="Arial" w:hAnsi="Arial" w:cs="Arial"/>
                <w:i/>
                <w:iCs/>
              </w:rPr>
            </w:pPr>
          </w:p>
          <w:p w14:paraId="4A39BB89" w14:textId="77777777" w:rsidR="00E90B43" w:rsidRPr="00987BEA" w:rsidRDefault="00E90B43" w:rsidP="00774CF0">
            <w:pPr>
              <w:spacing w:after="0" w:line="240" w:lineRule="auto"/>
              <w:rPr>
                <w:rFonts w:ascii="Arial" w:eastAsia="Arial" w:hAnsi="Arial" w:cs="Arial"/>
                <w:i/>
                <w:iCs/>
              </w:rPr>
            </w:pPr>
          </w:p>
          <w:p w14:paraId="7A124871" w14:textId="77777777" w:rsidR="00E90B43" w:rsidRPr="00A967C1" w:rsidRDefault="00E90B43" w:rsidP="00774CF0">
            <w:pPr>
              <w:spacing w:after="0" w:line="240" w:lineRule="auto"/>
              <w:rPr>
                <w:rFonts w:ascii="Arial" w:eastAsia="Arial" w:hAnsi="Arial" w:cs="Arial"/>
                <w:i/>
                <w:iCs/>
              </w:rPr>
            </w:pPr>
          </w:p>
          <w:p w14:paraId="40573E98" w14:textId="77777777" w:rsidR="00774CF0" w:rsidRPr="00A967C1" w:rsidRDefault="00774CF0" w:rsidP="00774CF0">
            <w:pPr>
              <w:spacing w:after="0" w:line="240" w:lineRule="auto"/>
              <w:rPr>
                <w:rFonts w:ascii="Arial" w:eastAsia="Arial" w:hAnsi="Arial" w:cs="Arial"/>
                <w:i/>
                <w:iCs/>
              </w:rPr>
            </w:pPr>
            <w:r w:rsidRPr="00A967C1">
              <w:rPr>
                <w:rFonts w:ascii="Arial" w:eastAsia="Arial" w:hAnsi="Arial" w:cs="Arial"/>
                <w:i/>
                <w:iCs/>
              </w:rPr>
              <w:t xml:space="preserve">Performs simple arthritis procedures, with assistance </w:t>
            </w:r>
          </w:p>
          <w:p w14:paraId="0FF9ACE4" w14:textId="77777777" w:rsidR="00774CF0" w:rsidRPr="00987BEA" w:rsidRDefault="00774CF0" w:rsidP="00774CF0">
            <w:pPr>
              <w:spacing w:after="0" w:line="240" w:lineRule="auto"/>
              <w:rPr>
                <w:rFonts w:ascii="Arial" w:eastAsia="Arial" w:hAnsi="Arial" w:cs="Arial"/>
                <w:i/>
                <w:iCs/>
              </w:rPr>
            </w:pPr>
          </w:p>
          <w:p w14:paraId="058456FA" w14:textId="77777777" w:rsidR="00E90B43" w:rsidRPr="00A967C1" w:rsidRDefault="00E90B43" w:rsidP="00774CF0">
            <w:pPr>
              <w:spacing w:after="0" w:line="240" w:lineRule="auto"/>
              <w:rPr>
                <w:rFonts w:ascii="Arial" w:eastAsia="Arial" w:hAnsi="Arial" w:cs="Arial"/>
                <w:i/>
                <w:iCs/>
              </w:rPr>
            </w:pPr>
          </w:p>
          <w:p w14:paraId="7A55079E" w14:textId="0BAA87ED" w:rsidR="007B5C19" w:rsidRPr="00D617AF" w:rsidRDefault="00774CF0"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047358" w14:textId="49D7DCC9" w:rsidR="00680F3D" w:rsidRDefault="006F3A40" w:rsidP="005067F8">
            <w:pPr>
              <w:pStyle w:val="ListParagraph"/>
              <w:numPr>
                <w:ilvl w:val="0"/>
                <w:numId w:val="1"/>
              </w:numPr>
              <w:spacing w:after="0" w:line="240" w:lineRule="auto"/>
              <w:ind w:left="187" w:hanging="187"/>
              <w:rPr>
                <w:rFonts w:ascii="Arial" w:eastAsia="Arial" w:hAnsi="Arial" w:cs="Arial"/>
                <w:color w:val="000000" w:themeColor="text1"/>
              </w:rPr>
            </w:pPr>
            <w:r w:rsidRPr="006F3A40">
              <w:rPr>
                <w:rFonts w:ascii="Arial" w:eastAsia="Arial" w:hAnsi="Arial" w:cs="Arial"/>
                <w:color w:val="000000" w:themeColor="text1"/>
              </w:rPr>
              <w:t>Appropriately orders basic imaging studies for wrist and hand arthritis</w:t>
            </w:r>
          </w:p>
          <w:p w14:paraId="793DDBA4" w14:textId="00C69E48" w:rsidR="006F3A40" w:rsidRDefault="00A1143B" w:rsidP="005067F8">
            <w:pPr>
              <w:pStyle w:val="ListParagraph"/>
              <w:numPr>
                <w:ilvl w:val="0"/>
                <w:numId w:val="1"/>
              </w:numPr>
              <w:spacing w:after="0" w:line="240" w:lineRule="auto"/>
              <w:ind w:left="187" w:hanging="187"/>
              <w:rPr>
                <w:rFonts w:ascii="Arial" w:eastAsia="Arial" w:hAnsi="Arial" w:cs="Arial"/>
                <w:color w:val="000000" w:themeColor="text1"/>
              </w:rPr>
            </w:pPr>
            <w:r w:rsidRPr="00A1143B">
              <w:rPr>
                <w:rFonts w:ascii="Arial" w:eastAsia="Arial" w:hAnsi="Arial" w:cs="Arial"/>
                <w:color w:val="000000" w:themeColor="text1"/>
              </w:rPr>
              <w:t>Develops a nonoperative treatment plan including splinting, therapy, injections, medications, with assistance</w:t>
            </w:r>
          </w:p>
          <w:p w14:paraId="5EB2EA4D" w14:textId="65287AB3" w:rsidR="00A1143B" w:rsidRDefault="000808FA" w:rsidP="005067F8">
            <w:pPr>
              <w:pStyle w:val="ListParagraph"/>
              <w:numPr>
                <w:ilvl w:val="0"/>
                <w:numId w:val="1"/>
              </w:numPr>
              <w:spacing w:after="0" w:line="240" w:lineRule="auto"/>
              <w:ind w:left="187" w:hanging="187"/>
              <w:rPr>
                <w:rFonts w:ascii="Arial" w:eastAsia="Arial" w:hAnsi="Arial" w:cs="Arial"/>
                <w:color w:val="000000" w:themeColor="text1"/>
              </w:rPr>
            </w:pPr>
            <w:r w:rsidRPr="000808FA">
              <w:rPr>
                <w:rFonts w:ascii="Arial" w:eastAsia="Arial" w:hAnsi="Arial" w:cs="Arial"/>
                <w:color w:val="000000" w:themeColor="text1"/>
              </w:rPr>
              <w:t>Describes the indications for arthroplasty and arthrodesis</w:t>
            </w:r>
          </w:p>
          <w:p w14:paraId="00640713" w14:textId="77777777" w:rsidR="00E90B43" w:rsidRDefault="00E90B43" w:rsidP="00A967C1">
            <w:pPr>
              <w:pStyle w:val="ListParagraph"/>
              <w:spacing w:after="0" w:line="240" w:lineRule="auto"/>
              <w:ind w:left="187"/>
              <w:rPr>
                <w:rFonts w:ascii="Arial" w:eastAsia="Arial" w:hAnsi="Arial" w:cs="Arial"/>
                <w:color w:val="000000" w:themeColor="text1"/>
              </w:rPr>
            </w:pPr>
          </w:p>
          <w:p w14:paraId="5FDD62D3" w14:textId="38A8FE70" w:rsidR="000808FA" w:rsidRDefault="009B35A5" w:rsidP="005067F8">
            <w:pPr>
              <w:pStyle w:val="ListParagraph"/>
              <w:numPr>
                <w:ilvl w:val="0"/>
                <w:numId w:val="1"/>
              </w:numPr>
              <w:spacing w:after="0" w:line="240" w:lineRule="auto"/>
              <w:ind w:left="187" w:hanging="187"/>
              <w:rPr>
                <w:rFonts w:ascii="Arial" w:eastAsia="Arial" w:hAnsi="Arial" w:cs="Arial"/>
                <w:color w:val="000000" w:themeColor="text1"/>
              </w:rPr>
            </w:pPr>
            <w:r w:rsidRPr="009B35A5">
              <w:rPr>
                <w:rFonts w:ascii="Arial" w:eastAsia="Arial" w:hAnsi="Arial" w:cs="Arial"/>
                <w:color w:val="000000" w:themeColor="text1"/>
              </w:rPr>
              <w:t>Performs intra-articular injection, with assistance</w:t>
            </w:r>
          </w:p>
          <w:p w14:paraId="4635D379" w14:textId="3942AD9F" w:rsidR="009B35A5" w:rsidRDefault="007D25C0" w:rsidP="005067F8">
            <w:pPr>
              <w:pStyle w:val="ListParagraph"/>
              <w:numPr>
                <w:ilvl w:val="0"/>
                <w:numId w:val="1"/>
              </w:numPr>
              <w:spacing w:after="0" w:line="240" w:lineRule="auto"/>
              <w:ind w:left="187" w:hanging="187"/>
              <w:rPr>
                <w:rFonts w:ascii="Arial" w:eastAsia="Arial" w:hAnsi="Arial" w:cs="Arial"/>
                <w:color w:val="000000" w:themeColor="text1"/>
              </w:rPr>
            </w:pPr>
            <w:r w:rsidRPr="007D25C0">
              <w:rPr>
                <w:rFonts w:ascii="Arial" w:eastAsia="Arial" w:hAnsi="Arial" w:cs="Arial"/>
                <w:color w:val="000000" w:themeColor="text1"/>
              </w:rPr>
              <w:t>Applies appropriate splint, with assistance</w:t>
            </w:r>
          </w:p>
          <w:p w14:paraId="4E0B8BFF" w14:textId="5A4FA456" w:rsidR="007D25C0" w:rsidRDefault="00463240" w:rsidP="005067F8">
            <w:pPr>
              <w:pStyle w:val="ListParagraph"/>
              <w:numPr>
                <w:ilvl w:val="0"/>
                <w:numId w:val="1"/>
              </w:numPr>
              <w:spacing w:after="0" w:line="240" w:lineRule="auto"/>
              <w:ind w:left="187" w:hanging="187"/>
              <w:rPr>
                <w:rFonts w:ascii="Arial" w:eastAsia="Arial" w:hAnsi="Arial" w:cs="Arial"/>
                <w:color w:val="000000" w:themeColor="text1"/>
              </w:rPr>
            </w:pPr>
            <w:r w:rsidRPr="00463240">
              <w:rPr>
                <w:rFonts w:ascii="Arial" w:eastAsia="Arial" w:hAnsi="Arial" w:cs="Arial"/>
                <w:color w:val="000000" w:themeColor="text1"/>
              </w:rPr>
              <w:t>Writes appropriate hand therapy prescription</w:t>
            </w:r>
          </w:p>
          <w:p w14:paraId="58F94C0A" w14:textId="77777777" w:rsidR="00E90B43" w:rsidRDefault="00E90B43" w:rsidP="00A967C1">
            <w:pPr>
              <w:pStyle w:val="ListParagraph"/>
              <w:spacing w:after="0" w:line="240" w:lineRule="auto"/>
              <w:ind w:left="187"/>
              <w:rPr>
                <w:rFonts w:ascii="Arial" w:eastAsia="Arial" w:hAnsi="Arial" w:cs="Arial"/>
                <w:color w:val="000000" w:themeColor="text1"/>
              </w:rPr>
            </w:pPr>
          </w:p>
          <w:p w14:paraId="202A69F9" w14:textId="41755D5A" w:rsidR="00463240" w:rsidRDefault="006402CD" w:rsidP="005067F8">
            <w:pPr>
              <w:pStyle w:val="ListParagraph"/>
              <w:numPr>
                <w:ilvl w:val="0"/>
                <w:numId w:val="1"/>
              </w:numPr>
              <w:spacing w:after="0" w:line="240" w:lineRule="auto"/>
              <w:ind w:left="187" w:hanging="187"/>
              <w:rPr>
                <w:rFonts w:ascii="Arial" w:eastAsia="Arial" w:hAnsi="Arial" w:cs="Arial"/>
                <w:color w:val="000000" w:themeColor="text1"/>
              </w:rPr>
            </w:pPr>
            <w:r w:rsidRPr="006402CD">
              <w:rPr>
                <w:rFonts w:ascii="Arial" w:eastAsia="Arial" w:hAnsi="Arial" w:cs="Arial"/>
                <w:color w:val="000000" w:themeColor="text1"/>
              </w:rPr>
              <w:t>Identifies complications following intra-articular injection</w:t>
            </w:r>
          </w:p>
          <w:p w14:paraId="2B122CFD" w14:textId="3B7F471E" w:rsidR="007B5C19" w:rsidRPr="00D617AF" w:rsidRDefault="00FE13CE" w:rsidP="005067F8">
            <w:pPr>
              <w:pStyle w:val="ListParagraph"/>
              <w:numPr>
                <w:ilvl w:val="0"/>
                <w:numId w:val="1"/>
              </w:numPr>
              <w:spacing w:after="0" w:line="240" w:lineRule="auto"/>
              <w:ind w:left="187" w:hanging="187"/>
            </w:pPr>
            <w:r>
              <w:rPr>
                <w:rFonts w:ascii="Arial" w:eastAsia="Arial" w:hAnsi="Arial" w:cs="Arial"/>
                <w:color w:val="000000" w:themeColor="text1"/>
              </w:rPr>
              <w:t>Identifies wound dehiscence during wound check and reports appropriately</w:t>
            </w:r>
          </w:p>
        </w:tc>
      </w:tr>
      <w:tr w:rsidR="00A919AE" w:rsidRPr="00D617AF" w14:paraId="3819C4DC" w14:textId="77777777" w:rsidTr="69424779">
        <w:tc>
          <w:tcPr>
            <w:tcW w:w="4965" w:type="dxa"/>
            <w:tcBorders>
              <w:top w:val="single" w:sz="4" w:space="0" w:color="000000" w:themeColor="text1"/>
              <w:bottom w:val="single" w:sz="4" w:space="0" w:color="000000" w:themeColor="text1"/>
            </w:tcBorders>
            <w:shd w:val="clear" w:color="auto" w:fill="C9C9C9"/>
          </w:tcPr>
          <w:p w14:paraId="5515A02D" w14:textId="0621B32B" w:rsidR="00ED1A67" w:rsidRPr="00A967C1" w:rsidRDefault="007B5C19" w:rsidP="00ED1A67">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ED1A67" w:rsidRPr="00A967C1">
              <w:rPr>
                <w:rFonts w:ascii="Arial" w:eastAsia="Arial" w:hAnsi="Arial" w:cs="Arial"/>
                <w:i/>
                <w:iCs/>
              </w:rPr>
              <w:t xml:space="preserve">Develops a treatment plan for simple arthritis conditions </w:t>
            </w:r>
          </w:p>
          <w:p w14:paraId="39AEB2A5" w14:textId="77777777" w:rsidR="00ED1A67" w:rsidRPr="00987BEA" w:rsidRDefault="00ED1A67" w:rsidP="00ED1A67">
            <w:pPr>
              <w:spacing w:after="0" w:line="240" w:lineRule="auto"/>
              <w:rPr>
                <w:rFonts w:ascii="Arial" w:eastAsia="Arial" w:hAnsi="Arial" w:cs="Arial"/>
                <w:i/>
                <w:iCs/>
              </w:rPr>
            </w:pPr>
          </w:p>
          <w:p w14:paraId="730C0468" w14:textId="77777777" w:rsidR="00E90B43" w:rsidRPr="00A967C1" w:rsidRDefault="00E90B43" w:rsidP="00ED1A67">
            <w:pPr>
              <w:spacing w:after="0" w:line="240" w:lineRule="auto"/>
              <w:rPr>
                <w:rFonts w:ascii="Arial" w:eastAsia="Arial" w:hAnsi="Arial" w:cs="Arial"/>
                <w:i/>
                <w:iCs/>
              </w:rPr>
            </w:pPr>
          </w:p>
          <w:p w14:paraId="7E0824AD" w14:textId="77777777" w:rsidR="00ED1A67" w:rsidRPr="00A967C1" w:rsidRDefault="00ED1A67" w:rsidP="00ED1A67">
            <w:pPr>
              <w:spacing w:after="0" w:line="240" w:lineRule="auto"/>
              <w:rPr>
                <w:rFonts w:ascii="Arial" w:eastAsia="Arial" w:hAnsi="Arial" w:cs="Arial"/>
                <w:i/>
                <w:iCs/>
              </w:rPr>
            </w:pPr>
            <w:r w:rsidRPr="00A967C1">
              <w:rPr>
                <w:rFonts w:ascii="Arial" w:eastAsia="Arial" w:hAnsi="Arial" w:cs="Arial"/>
                <w:i/>
                <w:iCs/>
              </w:rPr>
              <w:t xml:space="preserve">Performs simple arthritis procedures </w:t>
            </w:r>
          </w:p>
          <w:p w14:paraId="3690F07B" w14:textId="77777777" w:rsidR="00ED1A67" w:rsidRPr="00A967C1" w:rsidRDefault="00ED1A67" w:rsidP="00ED1A67">
            <w:pPr>
              <w:spacing w:after="0" w:line="240" w:lineRule="auto"/>
              <w:rPr>
                <w:rFonts w:ascii="Arial" w:eastAsia="Arial" w:hAnsi="Arial" w:cs="Arial"/>
                <w:i/>
                <w:iCs/>
              </w:rPr>
            </w:pPr>
          </w:p>
          <w:p w14:paraId="6272E076" w14:textId="4199FED9" w:rsidR="5B1C7070" w:rsidRPr="00A967C1" w:rsidRDefault="5B1C7070" w:rsidP="5B1C7070">
            <w:pPr>
              <w:spacing w:after="0" w:line="240" w:lineRule="auto"/>
              <w:rPr>
                <w:rFonts w:ascii="Arial" w:eastAsia="Arial" w:hAnsi="Arial" w:cs="Arial"/>
                <w:i/>
                <w:iCs/>
              </w:rPr>
            </w:pPr>
          </w:p>
          <w:p w14:paraId="05D9E4B1" w14:textId="638A96DF" w:rsidR="5B1C7070" w:rsidRPr="00987BEA" w:rsidRDefault="5B1C7070" w:rsidP="5B1C7070">
            <w:pPr>
              <w:spacing w:after="0" w:line="240" w:lineRule="auto"/>
              <w:rPr>
                <w:rFonts w:ascii="Arial" w:eastAsia="Arial" w:hAnsi="Arial" w:cs="Arial"/>
                <w:i/>
                <w:iCs/>
              </w:rPr>
            </w:pPr>
          </w:p>
          <w:p w14:paraId="65CBDF27" w14:textId="77777777" w:rsidR="00E90B43" w:rsidRPr="00A967C1" w:rsidRDefault="00E90B43" w:rsidP="5B1C7070">
            <w:pPr>
              <w:spacing w:after="0" w:line="240" w:lineRule="auto"/>
              <w:rPr>
                <w:rFonts w:ascii="Arial" w:eastAsia="Arial" w:hAnsi="Arial" w:cs="Arial"/>
                <w:i/>
                <w:iCs/>
              </w:rPr>
            </w:pPr>
          </w:p>
          <w:p w14:paraId="497A1754" w14:textId="195D3854" w:rsidR="007B5C19" w:rsidRPr="00D617AF" w:rsidRDefault="00ED1A67"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F73D41" w14:textId="719D4332" w:rsidR="001D72FF" w:rsidRDefault="00B14F5B" w:rsidP="005067F8">
            <w:pPr>
              <w:pStyle w:val="ListParagraph"/>
              <w:numPr>
                <w:ilvl w:val="0"/>
                <w:numId w:val="1"/>
              </w:numPr>
              <w:spacing w:after="0" w:line="240" w:lineRule="auto"/>
              <w:ind w:left="187" w:hanging="187"/>
              <w:rPr>
                <w:rFonts w:ascii="Arial" w:eastAsia="Arial" w:hAnsi="Arial" w:cs="Arial"/>
                <w:color w:val="000000" w:themeColor="text1"/>
              </w:rPr>
            </w:pPr>
            <w:r w:rsidRPr="00B14F5B">
              <w:rPr>
                <w:rFonts w:ascii="Arial" w:eastAsia="Arial" w:hAnsi="Arial" w:cs="Arial"/>
                <w:color w:val="000000" w:themeColor="text1"/>
              </w:rPr>
              <w:t>Appropriately interprets basic imaging studies</w:t>
            </w:r>
          </w:p>
          <w:p w14:paraId="3927BFF0" w14:textId="6FEF9E6D" w:rsidR="00B14F5B" w:rsidRDefault="00CB3375" w:rsidP="005067F8">
            <w:pPr>
              <w:pStyle w:val="ListParagraph"/>
              <w:numPr>
                <w:ilvl w:val="0"/>
                <w:numId w:val="1"/>
              </w:numPr>
              <w:spacing w:after="0" w:line="240" w:lineRule="auto"/>
              <w:ind w:left="187" w:hanging="187"/>
              <w:rPr>
                <w:rFonts w:ascii="Arial" w:eastAsia="Arial" w:hAnsi="Arial" w:cs="Arial"/>
                <w:color w:val="000000" w:themeColor="text1"/>
              </w:rPr>
            </w:pPr>
            <w:r w:rsidRPr="00CB3375">
              <w:rPr>
                <w:rFonts w:ascii="Arial" w:eastAsia="Arial" w:hAnsi="Arial" w:cs="Arial"/>
                <w:color w:val="000000" w:themeColor="text1"/>
              </w:rPr>
              <w:t>Orders appropriate advanced imaging studies</w:t>
            </w:r>
          </w:p>
          <w:p w14:paraId="569DAD56" w14:textId="4FF6252F" w:rsidR="00CB3375" w:rsidRDefault="008214C6" w:rsidP="005067F8">
            <w:pPr>
              <w:pStyle w:val="ListParagraph"/>
              <w:numPr>
                <w:ilvl w:val="0"/>
                <w:numId w:val="1"/>
              </w:numPr>
              <w:spacing w:after="0" w:line="240" w:lineRule="auto"/>
              <w:ind w:left="187" w:hanging="187"/>
              <w:rPr>
                <w:rFonts w:ascii="Arial" w:eastAsia="Arial" w:hAnsi="Arial" w:cs="Arial"/>
                <w:color w:val="000000" w:themeColor="text1"/>
              </w:rPr>
            </w:pPr>
            <w:r w:rsidRPr="008214C6">
              <w:rPr>
                <w:rFonts w:ascii="Arial" w:eastAsia="Arial" w:hAnsi="Arial" w:cs="Arial"/>
                <w:color w:val="000000" w:themeColor="text1"/>
              </w:rPr>
              <w:t>Describes various internal fixation techniques for arthrodesis</w:t>
            </w:r>
          </w:p>
          <w:p w14:paraId="4EB95FAD" w14:textId="77777777" w:rsidR="00E90B43" w:rsidRDefault="00E90B43" w:rsidP="00A967C1">
            <w:pPr>
              <w:pStyle w:val="ListParagraph"/>
              <w:spacing w:after="0" w:line="240" w:lineRule="auto"/>
              <w:ind w:left="187"/>
              <w:rPr>
                <w:rFonts w:ascii="Arial" w:eastAsia="Arial" w:hAnsi="Arial" w:cs="Arial"/>
                <w:color w:val="000000" w:themeColor="text1"/>
              </w:rPr>
            </w:pPr>
          </w:p>
          <w:p w14:paraId="5A2C6D0A" w14:textId="1CD80CF6" w:rsidR="008214C6" w:rsidRDefault="00870F64" w:rsidP="005067F8">
            <w:pPr>
              <w:pStyle w:val="ListParagraph"/>
              <w:numPr>
                <w:ilvl w:val="0"/>
                <w:numId w:val="1"/>
              </w:numPr>
              <w:spacing w:after="0" w:line="240" w:lineRule="auto"/>
              <w:ind w:left="187" w:hanging="187"/>
              <w:rPr>
                <w:rFonts w:ascii="Arial" w:eastAsia="Arial" w:hAnsi="Arial" w:cs="Arial"/>
                <w:color w:val="000000" w:themeColor="text1"/>
              </w:rPr>
            </w:pPr>
            <w:r w:rsidRPr="00870F64">
              <w:rPr>
                <w:rFonts w:ascii="Arial" w:eastAsia="Arial" w:hAnsi="Arial" w:cs="Arial"/>
                <w:color w:val="000000" w:themeColor="text1"/>
              </w:rPr>
              <w:t>Performs uncomplicated arthritis procedures, including:</w:t>
            </w:r>
          </w:p>
          <w:p w14:paraId="77D42202" w14:textId="60D642F3" w:rsidR="00845DBF" w:rsidRDefault="000272DE" w:rsidP="00986A6A">
            <w:pPr>
              <w:pStyle w:val="ListParagraph"/>
              <w:numPr>
                <w:ilvl w:val="1"/>
                <w:numId w:val="5"/>
              </w:numPr>
              <w:spacing w:after="0" w:line="240" w:lineRule="auto"/>
              <w:ind w:left="773"/>
              <w:rPr>
                <w:rFonts w:ascii="Arial" w:eastAsia="Arial" w:hAnsi="Arial" w:cs="Arial"/>
              </w:rPr>
            </w:pPr>
            <w:r>
              <w:rPr>
                <w:rFonts w:ascii="Arial" w:eastAsia="Arial" w:hAnsi="Arial" w:cs="Arial"/>
              </w:rPr>
              <w:t>D</w:t>
            </w:r>
            <w:r w:rsidRPr="000272DE">
              <w:rPr>
                <w:rFonts w:ascii="Arial" w:eastAsia="Arial" w:hAnsi="Arial" w:cs="Arial"/>
              </w:rPr>
              <w:t>istal interphalangeal</w:t>
            </w:r>
            <w:r w:rsidR="00890240">
              <w:rPr>
                <w:rFonts w:ascii="Arial" w:eastAsia="Arial" w:hAnsi="Arial" w:cs="Arial"/>
              </w:rPr>
              <w:t xml:space="preserve"> </w:t>
            </w:r>
            <w:r>
              <w:rPr>
                <w:rFonts w:ascii="Arial" w:eastAsia="Arial" w:hAnsi="Arial" w:cs="Arial"/>
              </w:rPr>
              <w:t>(</w:t>
            </w:r>
            <w:r w:rsidR="00845DBF" w:rsidRPr="008F0E6F">
              <w:rPr>
                <w:rFonts w:ascii="Arial" w:eastAsia="Arial" w:hAnsi="Arial" w:cs="Arial"/>
              </w:rPr>
              <w:t>DIP</w:t>
            </w:r>
            <w:r>
              <w:rPr>
                <w:rFonts w:ascii="Arial" w:eastAsia="Arial" w:hAnsi="Arial" w:cs="Arial"/>
              </w:rPr>
              <w:t>)</w:t>
            </w:r>
            <w:r w:rsidR="00845DBF" w:rsidRPr="008F0E6F">
              <w:rPr>
                <w:rFonts w:ascii="Arial" w:eastAsia="Arial" w:hAnsi="Arial" w:cs="Arial"/>
              </w:rPr>
              <w:t xml:space="preserve"> arthrodesis</w:t>
            </w:r>
          </w:p>
          <w:p w14:paraId="2029A489" w14:textId="3EFA6280" w:rsidR="00845DBF" w:rsidRDefault="00845DBF" w:rsidP="00986A6A">
            <w:pPr>
              <w:pStyle w:val="ListParagraph"/>
              <w:numPr>
                <w:ilvl w:val="1"/>
                <w:numId w:val="5"/>
              </w:numPr>
              <w:spacing w:after="0" w:line="240" w:lineRule="auto"/>
              <w:ind w:left="773"/>
              <w:rPr>
                <w:rFonts w:ascii="Arial" w:eastAsia="Arial" w:hAnsi="Arial" w:cs="Arial"/>
              </w:rPr>
            </w:pPr>
            <w:r w:rsidRPr="008F0E6F">
              <w:rPr>
                <w:rFonts w:ascii="Arial" w:eastAsia="Arial" w:hAnsi="Arial" w:cs="Arial"/>
              </w:rPr>
              <w:t xml:space="preserve">Thumb </w:t>
            </w:r>
            <w:r w:rsidR="00890240">
              <w:rPr>
                <w:rFonts w:ascii="Arial" w:eastAsia="Arial" w:hAnsi="Arial" w:cs="Arial"/>
              </w:rPr>
              <w:t>(</w:t>
            </w:r>
            <w:r w:rsidRPr="008F0E6F">
              <w:rPr>
                <w:rFonts w:ascii="Arial" w:eastAsia="Arial" w:hAnsi="Arial" w:cs="Arial"/>
              </w:rPr>
              <w:t>MP</w:t>
            </w:r>
            <w:r w:rsidR="00890240">
              <w:rPr>
                <w:rFonts w:ascii="Arial" w:eastAsia="Arial" w:hAnsi="Arial" w:cs="Arial"/>
              </w:rPr>
              <w:t>)</w:t>
            </w:r>
            <w:r w:rsidRPr="008F0E6F">
              <w:rPr>
                <w:rFonts w:ascii="Arial" w:eastAsia="Arial" w:hAnsi="Arial" w:cs="Arial"/>
              </w:rPr>
              <w:t xml:space="preserve"> arthrodesis</w:t>
            </w:r>
          </w:p>
          <w:p w14:paraId="60F70C92" w14:textId="00AA148F" w:rsidR="00FD2E31" w:rsidRDefault="00FD2E31" w:rsidP="00986A6A">
            <w:pPr>
              <w:pStyle w:val="ListParagraph"/>
              <w:numPr>
                <w:ilvl w:val="1"/>
                <w:numId w:val="5"/>
              </w:numPr>
              <w:spacing w:after="0" w:line="240" w:lineRule="auto"/>
              <w:ind w:left="773"/>
              <w:rPr>
                <w:rFonts w:ascii="Arial" w:eastAsia="Arial" w:hAnsi="Arial" w:cs="Arial"/>
              </w:rPr>
            </w:pPr>
            <w:r w:rsidRPr="00781128">
              <w:rPr>
                <w:rFonts w:ascii="Arial" w:eastAsia="Arial" w:hAnsi="Arial" w:cs="Arial"/>
              </w:rPr>
              <w:t>PIP arthrodesis</w:t>
            </w:r>
          </w:p>
          <w:p w14:paraId="17CF68AE" w14:textId="77777777" w:rsidR="00E90B43" w:rsidRDefault="00E90B43" w:rsidP="00A967C1">
            <w:pPr>
              <w:pStyle w:val="ListParagraph"/>
              <w:spacing w:after="0" w:line="240" w:lineRule="auto"/>
              <w:ind w:left="1440"/>
              <w:rPr>
                <w:rFonts w:ascii="Arial" w:eastAsia="Arial" w:hAnsi="Arial" w:cs="Arial"/>
              </w:rPr>
            </w:pPr>
          </w:p>
          <w:p w14:paraId="603B90D9" w14:textId="72E513B8" w:rsidR="00257AFF" w:rsidRDefault="008439CD" w:rsidP="005067F8">
            <w:pPr>
              <w:pStyle w:val="ListParagraph"/>
              <w:numPr>
                <w:ilvl w:val="0"/>
                <w:numId w:val="1"/>
              </w:numPr>
              <w:spacing w:after="0" w:line="240" w:lineRule="auto"/>
              <w:ind w:left="187" w:hanging="187"/>
              <w:rPr>
                <w:rFonts w:ascii="Arial" w:eastAsia="Arial" w:hAnsi="Arial" w:cs="Arial"/>
                <w:color w:val="000000" w:themeColor="text1"/>
              </w:rPr>
            </w:pPr>
            <w:r w:rsidRPr="008439CD">
              <w:rPr>
                <w:rFonts w:ascii="Arial" w:eastAsia="Arial" w:hAnsi="Arial" w:cs="Arial"/>
                <w:color w:val="000000" w:themeColor="text1"/>
              </w:rPr>
              <w:t>Identifies wound dehiscence at post-operative appointment and presents a treatment course including local wound care, a decision about antibiotics and assesses the need for surgical debridement</w:t>
            </w:r>
          </w:p>
          <w:p w14:paraId="6BDDD3F8" w14:textId="4A1E46E5" w:rsidR="007B5C19" w:rsidRPr="00D617AF" w:rsidRDefault="00AA6AB6" w:rsidP="005067F8">
            <w:pPr>
              <w:pStyle w:val="ListParagraph"/>
              <w:numPr>
                <w:ilvl w:val="0"/>
                <w:numId w:val="1"/>
              </w:numPr>
              <w:spacing w:after="0" w:line="240" w:lineRule="auto"/>
              <w:ind w:left="187" w:hanging="187"/>
              <w:rPr>
                <w:rFonts w:ascii="Arial" w:eastAsia="Arial" w:hAnsi="Arial" w:cs="Arial"/>
              </w:rPr>
            </w:pPr>
            <w:r w:rsidRPr="00AA6AB6">
              <w:rPr>
                <w:rFonts w:ascii="Arial" w:eastAsia="Arial" w:hAnsi="Arial" w:cs="Arial"/>
                <w:color w:val="000000" w:themeColor="text1"/>
              </w:rPr>
              <w:t>Describes work-up for suspected infection</w:t>
            </w:r>
          </w:p>
        </w:tc>
      </w:tr>
      <w:tr w:rsidR="00A919AE" w:rsidRPr="00D617AF" w14:paraId="69FD3A00" w14:textId="77777777" w:rsidTr="69424779">
        <w:tc>
          <w:tcPr>
            <w:tcW w:w="4965" w:type="dxa"/>
            <w:tcBorders>
              <w:top w:val="single" w:sz="4" w:space="0" w:color="000000" w:themeColor="text1"/>
              <w:bottom w:val="single" w:sz="4" w:space="0" w:color="000000" w:themeColor="text1"/>
            </w:tcBorders>
            <w:shd w:val="clear" w:color="auto" w:fill="C9C9C9"/>
          </w:tcPr>
          <w:p w14:paraId="15FE11DF" w14:textId="77777777" w:rsidR="00ED1A67" w:rsidRPr="00A967C1" w:rsidRDefault="007B5C19" w:rsidP="00ED1A67">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ED1A67" w:rsidRPr="00A967C1">
              <w:rPr>
                <w:rFonts w:ascii="Arial" w:eastAsia="Arial" w:hAnsi="Arial" w:cs="Arial"/>
                <w:i/>
                <w:iCs/>
              </w:rPr>
              <w:t xml:space="preserve">Develops a treatment plan for moderately complex arthritis conditions </w:t>
            </w:r>
          </w:p>
          <w:p w14:paraId="00DD01EB" w14:textId="77777777" w:rsidR="00ED1A67" w:rsidRPr="00987BEA" w:rsidRDefault="00ED1A67" w:rsidP="00ED1A67">
            <w:pPr>
              <w:spacing w:after="0" w:line="240" w:lineRule="auto"/>
              <w:rPr>
                <w:rFonts w:ascii="Arial" w:eastAsia="Arial" w:hAnsi="Arial" w:cs="Arial"/>
                <w:i/>
                <w:iCs/>
              </w:rPr>
            </w:pPr>
          </w:p>
          <w:p w14:paraId="0CDB8F7F" w14:textId="77777777" w:rsidR="00E90B43" w:rsidRPr="00A967C1" w:rsidRDefault="00E90B43" w:rsidP="00ED1A67">
            <w:pPr>
              <w:spacing w:after="0" w:line="240" w:lineRule="auto"/>
              <w:rPr>
                <w:rFonts w:ascii="Arial" w:eastAsia="Arial" w:hAnsi="Arial" w:cs="Arial"/>
                <w:i/>
                <w:iCs/>
              </w:rPr>
            </w:pPr>
          </w:p>
          <w:p w14:paraId="7D4EE0A2" w14:textId="26553885" w:rsidR="00ED1A67" w:rsidRPr="00A967C1" w:rsidRDefault="6A99F8F6" w:rsidP="00ED1A67">
            <w:pPr>
              <w:spacing w:after="0" w:line="240" w:lineRule="auto"/>
              <w:rPr>
                <w:rFonts w:ascii="Arial" w:eastAsia="Arial" w:hAnsi="Arial" w:cs="Arial"/>
                <w:i/>
                <w:iCs/>
              </w:rPr>
            </w:pPr>
            <w:r w:rsidRPr="00A967C1">
              <w:rPr>
                <w:rFonts w:ascii="Arial" w:eastAsia="Arial" w:hAnsi="Arial" w:cs="Arial"/>
                <w:i/>
                <w:iCs/>
              </w:rPr>
              <w:t xml:space="preserve">Performs moderately complex arthritis procedures </w:t>
            </w:r>
          </w:p>
          <w:p w14:paraId="2E660E19" w14:textId="77777777" w:rsidR="00963AD6" w:rsidRPr="00987BEA" w:rsidRDefault="00963AD6" w:rsidP="00ED1A67">
            <w:pPr>
              <w:spacing w:after="0" w:line="240" w:lineRule="auto"/>
              <w:rPr>
                <w:rFonts w:ascii="Arial" w:eastAsia="Arial" w:hAnsi="Arial" w:cs="Arial"/>
                <w:i/>
                <w:iCs/>
              </w:rPr>
            </w:pPr>
          </w:p>
          <w:p w14:paraId="73636802" w14:textId="77777777" w:rsidR="00E90B43" w:rsidRPr="00987BEA" w:rsidRDefault="00E90B43" w:rsidP="00ED1A67">
            <w:pPr>
              <w:spacing w:after="0" w:line="240" w:lineRule="auto"/>
              <w:rPr>
                <w:rFonts w:ascii="Arial" w:eastAsia="Arial" w:hAnsi="Arial" w:cs="Arial"/>
                <w:i/>
                <w:iCs/>
              </w:rPr>
            </w:pPr>
          </w:p>
          <w:p w14:paraId="6F5FF7C3" w14:textId="77777777" w:rsidR="00E90B43" w:rsidRPr="00987BEA" w:rsidRDefault="00E90B43" w:rsidP="00ED1A67">
            <w:pPr>
              <w:spacing w:after="0" w:line="240" w:lineRule="auto"/>
              <w:rPr>
                <w:rFonts w:ascii="Arial" w:eastAsia="Arial" w:hAnsi="Arial" w:cs="Arial"/>
                <w:i/>
                <w:iCs/>
              </w:rPr>
            </w:pPr>
          </w:p>
          <w:p w14:paraId="2514648F" w14:textId="77777777" w:rsidR="00E90B43" w:rsidRPr="00987BEA" w:rsidRDefault="00E90B43" w:rsidP="00ED1A67">
            <w:pPr>
              <w:spacing w:after="0" w:line="240" w:lineRule="auto"/>
              <w:rPr>
                <w:rFonts w:ascii="Arial" w:eastAsia="Arial" w:hAnsi="Arial" w:cs="Arial"/>
                <w:i/>
                <w:iCs/>
              </w:rPr>
            </w:pPr>
          </w:p>
          <w:p w14:paraId="04F99622" w14:textId="77777777" w:rsidR="00E90B43" w:rsidRPr="00A967C1" w:rsidRDefault="00E90B43" w:rsidP="00ED1A67">
            <w:pPr>
              <w:spacing w:after="0" w:line="240" w:lineRule="auto"/>
              <w:rPr>
                <w:rFonts w:ascii="Arial" w:eastAsia="Arial" w:hAnsi="Arial" w:cs="Arial"/>
                <w:i/>
                <w:iCs/>
              </w:rPr>
            </w:pPr>
          </w:p>
          <w:p w14:paraId="65D9A1C0" w14:textId="00454E93" w:rsidR="0083655B" w:rsidRPr="00963AD6" w:rsidRDefault="00ED1A67" w:rsidP="00A967C1">
            <w:pPr>
              <w:spacing w:after="0" w:line="240" w:lineRule="auto"/>
              <w:rPr>
                <w:rFonts w:ascii="Arial" w:eastAsia="Arial" w:hAnsi="Arial" w:cs="Arial"/>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0F1438" w14:textId="11C5A56D" w:rsidR="008C2563" w:rsidRDefault="007E0483" w:rsidP="005067F8">
            <w:pPr>
              <w:pStyle w:val="ListParagraph"/>
              <w:numPr>
                <w:ilvl w:val="0"/>
                <w:numId w:val="1"/>
              </w:numPr>
              <w:spacing w:after="0" w:line="240" w:lineRule="auto"/>
              <w:ind w:left="187" w:hanging="187"/>
              <w:rPr>
                <w:rFonts w:ascii="Arial" w:eastAsia="Arial" w:hAnsi="Arial" w:cs="Arial"/>
                <w:color w:val="000000" w:themeColor="text1"/>
              </w:rPr>
            </w:pPr>
            <w:r w:rsidRPr="007E0483">
              <w:rPr>
                <w:rFonts w:ascii="Arial" w:eastAsia="Arial" w:hAnsi="Arial" w:cs="Arial"/>
                <w:color w:val="000000" w:themeColor="text1"/>
              </w:rPr>
              <w:lastRenderedPageBreak/>
              <w:t>Appropriately interprets advanced imaging studies</w:t>
            </w:r>
          </w:p>
          <w:p w14:paraId="01D5560F" w14:textId="4FA7FFE4" w:rsidR="0094315E" w:rsidRDefault="00D035EB" w:rsidP="005067F8">
            <w:pPr>
              <w:pStyle w:val="ListParagraph"/>
              <w:numPr>
                <w:ilvl w:val="0"/>
                <w:numId w:val="1"/>
              </w:numPr>
              <w:spacing w:after="0" w:line="240" w:lineRule="auto"/>
              <w:ind w:left="187" w:hanging="187"/>
              <w:rPr>
                <w:rFonts w:ascii="Arial" w:eastAsia="Arial" w:hAnsi="Arial" w:cs="Arial"/>
                <w:color w:val="000000" w:themeColor="text1"/>
              </w:rPr>
            </w:pPr>
            <w:r w:rsidRPr="00D035EB">
              <w:rPr>
                <w:rFonts w:ascii="Arial" w:eastAsia="Arial" w:hAnsi="Arial" w:cs="Arial"/>
                <w:color w:val="000000" w:themeColor="text1"/>
              </w:rPr>
              <w:t xml:space="preserve">Appropriately selects </w:t>
            </w:r>
            <w:r w:rsidR="009F43A0" w:rsidRPr="00D035EB">
              <w:rPr>
                <w:rFonts w:ascii="Arial" w:eastAsia="Arial" w:hAnsi="Arial" w:cs="Arial"/>
                <w:color w:val="000000" w:themeColor="text1"/>
              </w:rPr>
              <w:t>arthrodesis</w:t>
            </w:r>
            <w:r w:rsidRPr="00D035EB">
              <w:rPr>
                <w:rFonts w:ascii="Arial" w:eastAsia="Arial" w:hAnsi="Arial" w:cs="Arial"/>
                <w:color w:val="000000" w:themeColor="text1"/>
              </w:rPr>
              <w:t xml:space="preserve"> or arthroplasty as the procedure of choice and describes surgical approach</w:t>
            </w:r>
          </w:p>
          <w:p w14:paraId="733C616A" w14:textId="77777777" w:rsidR="00E90B43" w:rsidRPr="00577222" w:rsidRDefault="00E90B43" w:rsidP="00A967C1">
            <w:pPr>
              <w:pStyle w:val="ListParagraph"/>
              <w:spacing w:after="0" w:line="240" w:lineRule="auto"/>
              <w:ind w:left="187"/>
              <w:rPr>
                <w:rFonts w:ascii="Arial" w:eastAsia="Arial" w:hAnsi="Arial" w:cs="Arial"/>
                <w:color w:val="000000" w:themeColor="text1"/>
              </w:rPr>
            </w:pPr>
          </w:p>
          <w:p w14:paraId="6FF5E14E" w14:textId="38612F15" w:rsidR="0099451A" w:rsidRDefault="0099451A" w:rsidP="005067F8">
            <w:pPr>
              <w:pStyle w:val="ListParagraph"/>
              <w:numPr>
                <w:ilvl w:val="0"/>
                <w:numId w:val="1"/>
              </w:numPr>
              <w:spacing w:after="0" w:line="240" w:lineRule="auto"/>
              <w:ind w:left="187" w:hanging="187"/>
              <w:rPr>
                <w:rFonts w:ascii="Arial" w:eastAsia="Arial" w:hAnsi="Arial" w:cs="Arial"/>
                <w:color w:val="000000" w:themeColor="text1"/>
              </w:rPr>
            </w:pPr>
            <w:r w:rsidRPr="0099451A">
              <w:rPr>
                <w:rFonts w:ascii="Arial" w:eastAsia="Arial" w:hAnsi="Arial" w:cs="Arial"/>
                <w:color w:val="000000" w:themeColor="text1"/>
              </w:rPr>
              <w:t>Performs moderately complicated arthritis procedures including:</w:t>
            </w:r>
          </w:p>
          <w:p w14:paraId="2ED3AA55" w14:textId="77777777"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Distal ulna resection</w:t>
            </w:r>
          </w:p>
          <w:p w14:paraId="093A5739" w14:textId="77777777"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 xml:space="preserve">Partial wrist fusion and </w:t>
            </w:r>
            <w:r>
              <w:rPr>
                <w:rFonts w:ascii="Arial" w:eastAsia="Arial" w:hAnsi="Arial" w:cs="Arial"/>
              </w:rPr>
              <w:t>partial carpal fusion</w:t>
            </w:r>
          </w:p>
          <w:p w14:paraId="0048A7F4" w14:textId="0A22F02C" w:rsidR="00890240" w:rsidRDefault="00890240" w:rsidP="00890240">
            <w:pPr>
              <w:pStyle w:val="ListParagraph"/>
              <w:numPr>
                <w:ilvl w:val="1"/>
                <w:numId w:val="6"/>
              </w:numPr>
              <w:spacing w:after="0" w:line="240" w:lineRule="auto"/>
              <w:ind w:left="773"/>
              <w:rPr>
                <w:rFonts w:ascii="Arial" w:eastAsia="Arial" w:hAnsi="Arial" w:cs="Arial"/>
              </w:rPr>
            </w:pPr>
            <w:r w:rsidRPr="00781128">
              <w:rPr>
                <w:rFonts w:ascii="Arial" w:eastAsia="Arial" w:hAnsi="Arial" w:cs="Arial"/>
              </w:rPr>
              <w:t>Small joint and wrist arthroscopic debridement</w:t>
            </w:r>
          </w:p>
          <w:p w14:paraId="60929064" w14:textId="77777777" w:rsidR="00B932DE" w:rsidRDefault="00AB12B9" w:rsidP="00B932DE">
            <w:pPr>
              <w:pStyle w:val="ListParagraph"/>
              <w:numPr>
                <w:ilvl w:val="1"/>
                <w:numId w:val="5"/>
              </w:numPr>
              <w:spacing w:after="0" w:line="240" w:lineRule="auto"/>
              <w:ind w:left="773"/>
              <w:rPr>
                <w:rFonts w:ascii="Arial" w:eastAsia="Arial" w:hAnsi="Arial" w:cs="Arial"/>
              </w:rPr>
            </w:pPr>
            <w:r w:rsidRPr="00781128">
              <w:rPr>
                <w:rFonts w:ascii="Arial" w:eastAsia="Arial" w:hAnsi="Arial" w:cs="Arial"/>
              </w:rPr>
              <w:t>Total wrist fusion</w:t>
            </w:r>
            <w:r w:rsidR="00B932DE" w:rsidRPr="008F0E6F">
              <w:rPr>
                <w:rFonts w:ascii="Arial" w:eastAsia="Arial" w:hAnsi="Arial" w:cs="Arial"/>
              </w:rPr>
              <w:t xml:space="preserve"> </w:t>
            </w:r>
          </w:p>
          <w:p w14:paraId="0831A340" w14:textId="42054E1D" w:rsidR="00B932DE" w:rsidRDefault="00B932DE" w:rsidP="00B932DE">
            <w:pPr>
              <w:pStyle w:val="ListParagraph"/>
              <w:numPr>
                <w:ilvl w:val="1"/>
                <w:numId w:val="5"/>
              </w:numPr>
              <w:spacing w:after="0" w:line="240" w:lineRule="auto"/>
              <w:ind w:left="773"/>
              <w:rPr>
                <w:rFonts w:ascii="Arial" w:eastAsia="Arial" w:hAnsi="Arial" w:cs="Arial"/>
              </w:rPr>
            </w:pPr>
            <w:r w:rsidRPr="008F0E6F">
              <w:rPr>
                <w:rFonts w:ascii="Arial" w:eastAsia="Arial" w:hAnsi="Arial" w:cs="Arial"/>
              </w:rPr>
              <w:lastRenderedPageBreak/>
              <w:t>Basal joint arthroplasty</w:t>
            </w:r>
          </w:p>
          <w:p w14:paraId="72AD7D21" w14:textId="73508565" w:rsidR="00E90B43" w:rsidRPr="00AA74AB" w:rsidRDefault="00E90B43" w:rsidP="00B932DE">
            <w:pPr>
              <w:pStyle w:val="ListParagraph"/>
              <w:spacing w:after="0" w:line="240" w:lineRule="auto"/>
              <w:ind w:left="773"/>
              <w:rPr>
                <w:rFonts w:ascii="Arial" w:eastAsia="Arial" w:hAnsi="Arial" w:cs="Arial"/>
              </w:rPr>
            </w:pPr>
          </w:p>
          <w:p w14:paraId="691F1F36" w14:textId="6E5D47D9" w:rsidR="007B5C19" w:rsidRPr="00770D67" w:rsidRDefault="00E62310" w:rsidP="00963AD6">
            <w:pPr>
              <w:spacing w:after="0" w:line="240" w:lineRule="auto"/>
              <w:jc w:val="both"/>
            </w:pPr>
            <w:r w:rsidRPr="00E62310">
              <w:rPr>
                <w:rFonts w:ascii="Arial" w:eastAsia="Arial" w:hAnsi="Arial" w:cs="Arial"/>
              </w:rPr>
              <w:t>●</w:t>
            </w:r>
            <w:r w:rsidR="007251D3">
              <w:rPr>
                <w:rFonts w:ascii="Arial" w:eastAsia="Arial" w:hAnsi="Arial" w:cs="Arial"/>
              </w:rPr>
              <w:t xml:space="preserve"> Describes the indications for implant retention and removal for early post</w:t>
            </w:r>
            <w:r w:rsidR="00AA74AB">
              <w:rPr>
                <w:rFonts w:ascii="Arial" w:eastAsia="Arial" w:hAnsi="Arial" w:cs="Arial"/>
              </w:rPr>
              <w:t>-</w:t>
            </w:r>
            <w:r w:rsidR="007251D3">
              <w:rPr>
                <w:rFonts w:ascii="Arial" w:eastAsia="Arial" w:hAnsi="Arial" w:cs="Arial"/>
              </w:rPr>
              <w:t>operative infection</w:t>
            </w:r>
            <w:r w:rsidR="002F743E">
              <w:rPr>
                <w:rFonts w:ascii="Arial" w:eastAsia="Arial" w:hAnsi="Arial" w:cs="Arial"/>
              </w:rPr>
              <w:t xml:space="preserve">  </w:t>
            </w:r>
          </w:p>
        </w:tc>
      </w:tr>
      <w:tr w:rsidR="00A919AE" w:rsidRPr="00D617AF" w14:paraId="6598D8E3" w14:textId="77777777" w:rsidTr="69424779">
        <w:tc>
          <w:tcPr>
            <w:tcW w:w="4965" w:type="dxa"/>
            <w:tcBorders>
              <w:top w:val="single" w:sz="4" w:space="0" w:color="000000" w:themeColor="text1"/>
              <w:bottom w:val="single" w:sz="4" w:space="0" w:color="000000" w:themeColor="text1"/>
            </w:tcBorders>
            <w:shd w:val="clear" w:color="auto" w:fill="C9C9C9"/>
          </w:tcPr>
          <w:p w14:paraId="2AD059B7" w14:textId="77777777" w:rsidR="00056F72" w:rsidRPr="00A967C1" w:rsidRDefault="007B5C19" w:rsidP="00056F72">
            <w:pPr>
              <w:spacing w:after="0" w:line="240" w:lineRule="auto"/>
              <w:rPr>
                <w:rFonts w:ascii="Arial" w:eastAsia="Arial" w:hAnsi="Arial" w:cs="Arial"/>
                <w:i/>
                <w:iCs/>
              </w:rPr>
            </w:pPr>
            <w:r w:rsidRPr="00D617AF">
              <w:rPr>
                <w:rFonts w:ascii="Arial" w:eastAsia="Arial" w:hAnsi="Arial" w:cs="Arial"/>
                <w:b/>
              </w:rPr>
              <w:lastRenderedPageBreak/>
              <w:t>Level 4</w:t>
            </w:r>
            <w:r w:rsidRPr="00D617AF">
              <w:rPr>
                <w:rFonts w:ascii="Arial" w:eastAsia="Arial" w:hAnsi="Arial" w:cs="Arial"/>
              </w:rPr>
              <w:t xml:space="preserve"> </w:t>
            </w:r>
            <w:r w:rsidR="00056F72" w:rsidRPr="00A967C1">
              <w:rPr>
                <w:rFonts w:ascii="Arial" w:eastAsia="Arial" w:hAnsi="Arial" w:cs="Arial"/>
                <w:i/>
                <w:iCs/>
              </w:rPr>
              <w:t xml:space="preserve">Develops treatment plan for complex arthritis conditions </w:t>
            </w:r>
          </w:p>
          <w:p w14:paraId="79019887" w14:textId="77777777" w:rsidR="00056F72" w:rsidRPr="00A967C1" w:rsidRDefault="00056F72" w:rsidP="00056F72">
            <w:pPr>
              <w:spacing w:after="0" w:line="240" w:lineRule="auto"/>
              <w:rPr>
                <w:rFonts w:ascii="Arial" w:eastAsia="Arial" w:hAnsi="Arial" w:cs="Arial"/>
                <w:i/>
                <w:iCs/>
              </w:rPr>
            </w:pPr>
          </w:p>
          <w:p w14:paraId="5451E99B" w14:textId="6E27695A" w:rsidR="00056F72" w:rsidRPr="00A967C1" w:rsidRDefault="00056F72" w:rsidP="00056F72">
            <w:pPr>
              <w:spacing w:after="0" w:line="240" w:lineRule="auto"/>
              <w:rPr>
                <w:rFonts w:ascii="Arial" w:eastAsia="Arial" w:hAnsi="Arial" w:cs="Arial"/>
                <w:i/>
                <w:iCs/>
              </w:rPr>
            </w:pPr>
            <w:r w:rsidRPr="00A967C1">
              <w:rPr>
                <w:rFonts w:ascii="Arial" w:eastAsia="Arial" w:hAnsi="Arial" w:cs="Arial"/>
                <w:i/>
                <w:iCs/>
              </w:rPr>
              <w:t xml:space="preserve">Performs complex arthritis procedures </w:t>
            </w:r>
          </w:p>
          <w:p w14:paraId="36B314F4" w14:textId="77777777" w:rsidR="00056F72" w:rsidRPr="00A967C1" w:rsidRDefault="00056F72" w:rsidP="00056F72">
            <w:pPr>
              <w:spacing w:after="0" w:line="240" w:lineRule="auto"/>
              <w:rPr>
                <w:rFonts w:ascii="Arial" w:eastAsia="Arial" w:hAnsi="Arial" w:cs="Arial"/>
                <w:i/>
                <w:iCs/>
              </w:rPr>
            </w:pPr>
          </w:p>
          <w:p w14:paraId="5A244336" w14:textId="77777777" w:rsidR="0091442B" w:rsidRPr="00987BEA" w:rsidRDefault="0091442B" w:rsidP="5B1C7070">
            <w:pPr>
              <w:spacing w:after="0" w:line="240" w:lineRule="auto"/>
              <w:rPr>
                <w:rFonts w:ascii="Arial" w:eastAsia="Arial" w:hAnsi="Arial" w:cs="Arial"/>
                <w:i/>
                <w:iCs/>
              </w:rPr>
            </w:pPr>
          </w:p>
          <w:p w14:paraId="29C6377A" w14:textId="77777777" w:rsidR="00E90B43" w:rsidRPr="00987BEA" w:rsidRDefault="00E90B43" w:rsidP="5B1C7070">
            <w:pPr>
              <w:spacing w:after="0" w:line="240" w:lineRule="auto"/>
              <w:rPr>
                <w:rFonts w:ascii="Arial" w:eastAsia="Arial" w:hAnsi="Arial" w:cs="Arial"/>
                <w:i/>
                <w:iCs/>
              </w:rPr>
            </w:pPr>
          </w:p>
          <w:p w14:paraId="2C6D2718" w14:textId="77777777" w:rsidR="00E90B43" w:rsidRPr="00A967C1" w:rsidRDefault="00E90B43" w:rsidP="5B1C7070">
            <w:pPr>
              <w:spacing w:after="0" w:line="240" w:lineRule="auto"/>
              <w:rPr>
                <w:rFonts w:ascii="Arial" w:eastAsia="Arial" w:hAnsi="Arial" w:cs="Arial"/>
                <w:i/>
                <w:iCs/>
              </w:rPr>
            </w:pPr>
          </w:p>
          <w:p w14:paraId="32A6F49B" w14:textId="53C7E543" w:rsidR="007B5C19" w:rsidRPr="00D617AF" w:rsidRDefault="00056F72" w:rsidP="00056F72">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54B2FA" w14:textId="4C47A2F6" w:rsidR="00E85A7A" w:rsidRDefault="004F4A69"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Describes implant arthroplasty options and relative indications for each</w:t>
            </w:r>
          </w:p>
          <w:p w14:paraId="6D80F820" w14:textId="77777777" w:rsidR="00747007" w:rsidRDefault="00747007" w:rsidP="00747007">
            <w:pPr>
              <w:spacing w:after="0" w:line="240" w:lineRule="auto"/>
              <w:rPr>
                <w:rFonts w:ascii="Arial" w:eastAsia="Arial" w:hAnsi="Arial" w:cs="Arial"/>
                <w:color w:val="000000" w:themeColor="text1"/>
              </w:rPr>
            </w:pPr>
          </w:p>
          <w:p w14:paraId="6D2C2201" w14:textId="77777777" w:rsidR="00747007" w:rsidRPr="00963AD6" w:rsidRDefault="00747007" w:rsidP="00963AD6">
            <w:pPr>
              <w:spacing w:after="0" w:line="240" w:lineRule="auto"/>
              <w:rPr>
                <w:rFonts w:ascii="Arial" w:eastAsia="Arial" w:hAnsi="Arial" w:cs="Arial"/>
                <w:color w:val="000000" w:themeColor="text1"/>
              </w:rPr>
            </w:pPr>
          </w:p>
          <w:p w14:paraId="1213375A" w14:textId="710AB93A" w:rsidR="004F4A69" w:rsidRDefault="004F4A69" w:rsidP="005067F8">
            <w:pPr>
              <w:pStyle w:val="ListParagraph"/>
              <w:numPr>
                <w:ilvl w:val="0"/>
                <w:numId w:val="1"/>
              </w:numPr>
              <w:spacing w:after="0" w:line="240" w:lineRule="auto"/>
              <w:ind w:left="187" w:hanging="187"/>
              <w:rPr>
                <w:rFonts w:ascii="Arial" w:eastAsia="Arial" w:hAnsi="Arial" w:cs="Arial"/>
                <w:color w:val="000000" w:themeColor="text1"/>
              </w:rPr>
            </w:pPr>
            <w:r>
              <w:rPr>
                <w:rFonts w:ascii="Arial" w:eastAsia="Arial" w:hAnsi="Arial" w:cs="Arial"/>
                <w:color w:val="000000" w:themeColor="text1"/>
              </w:rPr>
              <w:t>Performs complex arthritis procedures, including:</w:t>
            </w:r>
          </w:p>
          <w:p w14:paraId="0AB0EF66" w14:textId="55C50A52" w:rsidR="006A0579" w:rsidRDefault="006A0579" w:rsidP="006A0579">
            <w:pPr>
              <w:pStyle w:val="ListParagraph"/>
              <w:numPr>
                <w:ilvl w:val="1"/>
                <w:numId w:val="6"/>
              </w:numPr>
              <w:ind w:left="773"/>
              <w:rPr>
                <w:rFonts w:ascii="Arial" w:eastAsia="Arial" w:hAnsi="Arial" w:cs="Arial"/>
              </w:rPr>
            </w:pPr>
            <w:r w:rsidRPr="002A1281">
              <w:rPr>
                <w:rFonts w:ascii="Arial" w:eastAsia="Arial" w:hAnsi="Arial" w:cs="Arial"/>
              </w:rPr>
              <w:t xml:space="preserve">MP and </w:t>
            </w:r>
            <w:r>
              <w:rPr>
                <w:rFonts w:ascii="Arial" w:eastAsia="Arial" w:hAnsi="Arial" w:cs="Arial"/>
              </w:rPr>
              <w:t>joint (</w:t>
            </w:r>
            <w:r w:rsidRPr="002A1281">
              <w:rPr>
                <w:rFonts w:ascii="Arial" w:eastAsia="Arial" w:hAnsi="Arial" w:cs="Arial"/>
              </w:rPr>
              <w:t>PIP</w:t>
            </w:r>
            <w:r>
              <w:rPr>
                <w:rFonts w:ascii="Arial" w:eastAsia="Arial" w:hAnsi="Arial" w:cs="Arial"/>
              </w:rPr>
              <w:t>)</w:t>
            </w:r>
            <w:r w:rsidRPr="002A1281">
              <w:rPr>
                <w:rFonts w:ascii="Arial" w:eastAsia="Arial" w:hAnsi="Arial" w:cs="Arial"/>
              </w:rPr>
              <w:t xml:space="preserve"> joint arthroplasty</w:t>
            </w:r>
          </w:p>
          <w:p w14:paraId="227217EE" w14:textId="77777777" w:rsidR="000D21E4" w:rsidRPr="002A1281" w:rsidRDefault="000D21E4" w:rsidP="00C67129">
            <w:pPr>
              <w:pStyle w:val="ListParagraph"/>
              <w:numPr>
                <w:ilvl w:val="1"/>
                <w:numId w:val="6"/>
              </w:numPr>
              <w:ind w:left="773"/>
              <w:rPr>
                <w:rFonts w:ascii="Arial" w:eastAsia="Arial" w:hAnsi="Arial" w:cs="Arial"/>
              </w:rPr>
            </w:pPr>
            <w:r w:rsidRPr="002A1281">
              <w:rPr>
                <w:rFonts w:ascii="Arial" w:eastAsia="Arial" w:hAnsi="Arial" w:cs="Arial"/>
              </w:rPr>
              <w:t>Total wrist arthroplasty (DRUJ or radiocarpal)</w:t>
            </w:r>
          </w:p>
          <w:p w14:paraId="0E0CD32A" w14:textId="77777777" w:rsidR="000D21E4" w:rsidRPr="002A1281" w:rsidRDefault="000D21E4" w:rsidP="00C67129">
            <w:pPr>
              <w:pStyle w:val="ListParagraph"/>
              <w:numPr>
                <w:ilvl w:val="1"/>
                <w:numId w:val="6"/>
              </w:numPr>
              <w:spacing w:after="0" w:line="240" w:lineRule="auto"/>
              <w:ind w:left="773"/>
              <w:rPr>
                <w:rFonts w:ascii="Arial" w:eastAsia="Arial" w:hAnsi="Arial" w:cs="Arial"/>
              </w:rPr>
            </w:pPr>
            <w:r w:rsidRPr="002A1281">
              <w:rPr>
                <w:rFonts w:ascii="Arial" w:eastAsia="Arial" w:hAnsi="Arial" w:cs="Arial"/>
              </w:rPr>
              <w:t>Ulnar head replacement</w:t>
            </w:r>
          </w:p>
          <w:p w14:paraId="2816F2E7" w14:textId="77777777" w:rsidR="00E90B43" w:rsidRPr="00963AD6" w:rsidRDefault="00E90B43" w:rsidP="00A967C1">
            <w:pPr>
              <w:pStyle w:val="ListParagraph"/>
              <w:ind w:left="1440"/>
              <w:rPr>
                <w:rFonts w:ascii="Arial" w:eastAsia="Arial" w:hAnsi="Arial" w:cs="Arial"/>
              </w:rPr>
            </w:pPr>
          </w:p>
          <w:p w14:paraId="4A02B9A5" w14:textId="4FF8C6CC" w:rsidR="007B5C19" w:rsidRPr="00EF77DB" w:rsidRDefault="003E2933" w:rsidP="005067F8">
            <w:pPr>
              <w:pStyle w:val="ListParagraph"/>
              <w:numPr>
                <w:ilvl w:val="0"/>
                <w:numId w:val="1"/>
              </w:numPr>
              <w:spacing w:after="0" w:line="240" w:lineRule="auto"/>
              <w:ind w:left="187" w:hanging="187"/>
            </w:pPr>
            <w:r>
              <w:rPr>
                <w:rFonts w:ascii="Arial" w:eastAsia="Arial" w:hAnsi="Arial" w:cs="Arial"/>
                <w:color w:val="000000" w:themeColor="text1"/>
              </w:rPr>
              <w:t>Performs debridement and implant retention for early post</w:t>
            </w:r>
            <w:r w:rsidR="00F333CD">
              <w:rPr>
                <w:rFonts w:ascii="Arial" w:eastAsia="Arial" w:hAnsi="Arial" w:cs="Arial"/>
                <w:color w:val="000000" w:themeColor="text1"/>
              </w:rPr>
              <w:t>-</w:t>
            </w:r>
            <w:r>
              <w:rPr>
                <w:rFonts w:ascii="Arial" w:eastAsia="Arial" w:hAnsi="Arial" w:cs="Arial"/>
                <w:color w:val="000000" w:themeColor="text1"/>
              </w:rPr>
              <w:t>operative infection</w:t>
            </w:r>
          </w:p>
        </w:tc>
      </w:tr>
      <w:tr w:rsidR="00A919AE" w:rsidRPr="00D617AF" w14:paraId="58ED9250" w14:textId="77777777" w:rsidTr="69424779">
        <w:tc>
          <w:tcPr>
            <w:tcW w:w="4965" w:type="dxa"/>
            <w:tcBorders>
              <w:top w:val="single" w:sz="4" w:space="0" w:color="000000" w:themeColor="text1"/>
              <w:bottom w:val="single" w:sz="4" w:space="0" w:color="000000" w:themeColor="text1"/>
            </w:tcBorders>
            <w:shd w:val="clear" w:color="auto" w:fill="C9C9C9"/>
          </w:tcPr>
          <w:p w14:paraId="343F6D1B" w14:textId="77777777" w:rsidR="00056F72" w:rsidRPr="00A967C1" w:rsidRDefault="007B5C19" w:rsidP="00056F72">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056F72" w:rsidRPr="00A967C1">
              <w:rPr>
                <w:rFonts w:ascii="Arial" w:eastAsia="Arial" w:hAnsi="Arial" w:cs="Arial"/>
                <w:i/>
                <w:iCs/>
              </w:rPr>
              <w:t xml:space="preserve">Develops a treatment plan for complex revision, arthritis procedures  </w:t>
            </w:r>
          </w:p>
          <w:p w14:paraId="1A0E1FDA" w14:textId="77777777" w:rsidR="00056F72" w:rsidRPr="00A967C1" w:rsidRDefault="00056F72" w:rsidP="00056F72">
            <w:pPr>
              <w:spacing w:after="0" w:line="240" w:lineRule="auto"/>
              <w:rPr>
                <w:rFonts w:ascii="Arial" w:eastAsia="Arial" w:hAnsi="Arial" w:cs="Arial"/>
                <w:i/>
                <w:iCs/>
              </w:rPr>
            </w:pPr>
          </w:p>
          <w:p w14:paraId="310E40AA" w14:textId="77777777" w:rsidR="00B52DD2" w:rsidRPr="00987BEA" w:rsidRDefault="03281D56" w:rsidP="00703966">
            <w:pPr>
              <w:spacing w:after="0" w:line="240" w:lineRule="auto"/>
              <w:rPr>
                <w:rFonts w:ascii="Arial" w:eastAsia="Arial" w:hAnsi="Arial" w:cs="Arial"/>
                <w:i/>
                <w:iCs/>
              </w:rPr>
            </w:pPr>
            <w:r w:rsidRPr="00A967C1">
              <w:rPr>
                <w:rFonts w:ascii="Arial" w:eastAsia="Arial" w:hAnsi="Arial" w:cs="Arial"/>
                <w:i/>
                <w:iCs/>
              </w:rPr>
              <w:t>Performs complex revision arthritis procedures</w:t>
            </w:r>
          </w:p>
          <w:p w14:paraId="54F5D5B2" w14:textId="77777777" w:rsidR="00B52DD2" w:rsidRPr="00987BEA" w:rsidRDefault="00B52DD2" w:rsidP="00703966">
            <w:pPr>
              <w:spacing w:after="0" w:line="240" w:lineRule="auto"/>
              <w:rPr>
                <w:rFonts w:ascii="Arial" w:eastAsia="Arial" w:hAnsi="Arial" w:cs="Arial"/>
                <w:i/>
                <w:iCs/>
              </w:rPr>
            </w:pPr>
          </w:p>
          <w:p w14:paraId="7CAABAC4" w14:textId="77777777" w:rsidR="00E90B43" w:rsidRPr="00987BEA" w:rsidRDefault="00E90B43" w:rsidP="00703966">
            <w:pPr>
              <w:spacing w:after="0" w:line="240" w:lineRule="auto"/>
              <w:rPr>
                <w:rFonts w:ascii="Arial" w:eastAsia="Arial" w:hAnsi="Arial" w:cs="Arial"/>
                <w:i/>
                <w:iCs/>
              </w:rPr>
            </w:pPr>
          </w:p>
          <w:p w14:paraId="0F1A3F7E" w14:textId="77777777" w:rsidR="00E90B43" w:rsidRPr="00987BEA" w:rsidRDefault="00E90B43" w:rsidP="00703966">
            <w:pPr>
              <w:spacing w:after="0" w:line="240" w:lineRule="auto"/>
              <w:rPr>
                <w:rFonts w:ascii="Arial" w:eastAsia="Arial" w:hAnsi="Arial" w:cs="Arial"/>
                <w:i/>
                <w:iCs/>
              </w:rPr>
            </w:pPr>
          </w:p>
          <w:p w14:paraId="6DB810C0" w14:textId="77777777" w:rsidR="00E90B43" w:rsidRPr="00987BEA" w:rsidRDefault="00E90B43" w:rsidP="00703966">
            <w:pPr>
              <w:spacing w:after="0" w:line="240" w:lineRule="auto"/>
              <w:rPr>
                <w:rFonts w:ascii="Arial" w:eastAsia="Arial" w:hAnsi="Arial" w:cs="Arial"/>
                <w:i/>
                <w:iCs/>
              </w:rPr>
            </w:pPr>
          </w:p>
          <w:p w14:paraId="3960C866" w14:textId="62759C30" w:rsidR="007B5C19" w:rsidRPr="007572BA" w:rsidRDefault="00056F72"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219522" w14:textId="588A52E0" w:rsidR="00EC20D7" w:rsidRDefault="00472E5B" w:rsidP="005067F8">
            <w:pPr>
              <w:pStyle w:val="ListParagraph"/>
              <w:numPr>
                <w:ilvl w:val="0"/>
                <w:numId w:val="1"/>
              </w:numPr>
              <w:spacing w:after="0" w:line="240" w:lineRule="auto"/>
              <w:ind w:left="187" w:hanging="187"/>
              <w:rPr>
                <w:rFonts w:ascii="Arial" w:eastAsia="Arial" w:hAnsi="Arial" w:cs="Arial"/>
                <w:color w:val="000000" w:themeColor="text1"/>
              </w:rPr>
            </w:pPr>
            <w:r w:rsidRPr="00472E5B">
              <w:rPr>
                <w:rFonts w:ascii="Arial" w:eastAsia="Arial" w:hAnsi="Arial" w:cs="Arial"/>
                <w:color w:val="000000" w:themeColor="text1"/>
              </w:rPr>
              <w:t>Describes the surgical options in the management of arthritis associated with severe bone loss or infection</w:t>
            </w:r>
          </w:p>
          <w:p w14:paraId="4D9A36A3" w14:textId="77777777" w:rsidR="001C0B72" w:rsidRDefault="001C0B72" w:rsidP="00577222">
            <w:pPr>
              <w:pStyle w:val="ListParagraph"/>
              <w:spacing w:after="0" w:line="240" w:lineRule="auto"/>
              <w:ind w:left="187"/>
              <w:rPr>
                <w:rFonts w:ascii="Arial" w:eastAsia="Arial" w:hAnsi="Arial" w:cs="Arial"/>
                <w:color w:val="000000" w:themeColor="text1"/>
              </w:rPr>
            </w:pPr>
          </w:p>
          <w:p w14:paraId="380CC841" w14:textId="4D0C1260" w:rsidR="00C60EA0" w:rsidRDefault="00E31B83" w:rsidP="005067F8">
            <w:pPr>
              <w:pStyle w:val="ListParagraph"/>
              <w:numPr>
                <w:ilvl w:val="0"/>
                <w:numId w:val="1"/>
              </w:numPr>
              <w:spacing w:after="0" w:line="240" w:lineRule="auto"/>
              <w:ind w:left="187" w:hanging="187"/>
              <w:rPr>
                <w:rFonts w:ascii="Arial" w:eastAsia="Arial" w:hAnsi="Arial" w:cs="Arial"/>
                <w:color w:val="000000" w:themeColor="text1"/>
              </w:rPr>
            </w:pPr>
            <w:r w:rsidRPr="00E31B83">
              <w:rPr>
                <w:rFonts w:ascii="Arial" w:eastAsia="Arial" w:hAnsi="Arial" w:cs="Arial"/>
                <w:color w:val="000000" w:themeColor="text1"/>
              </w:rPr>
              <w:t>Performs complex revision arthritis procedures, with</w:t>
            </w:r>
            <w:r w:rsidR="003A39D8">
              <w:rPr>
                <w:rFonts w:ascii="Arial" w:eastAsia="Arial" w:hAnsi="Arial" w:cs="Arial"/>
                <w:color w:val="000000" w:themeColor="text1"/>
              </w:rPr>
              <w:t>out</w:t>
            </w:r>
            <w:r w:rsidRPr="00E31B83">
              <w:rPr>
                <w:rFonts w:ascii="Arial" w:eastAsia="Arial" w:hAnsi="Arial" w:cs="Arial"/>
                <w:color w:val="000000" w:themeColor="text1"/>
              </w:rPr>
              <w:t xml:space="preserve"> assistance, including:</w:t>
            </w:r>
          </w:p>
          <w:p w14:paraId="75BAD946" w14:textId="674D379D" w:rsidR="00107A35" w:rsidRDefault="000B186B" w:rsidP="00697603">
            <w:pPr>
              <w:pStyle w:val="ListParagraph"/>
              <w:numPr>
                <w:ilvl w:val="1"/>
                <w:numId w:val="7"/>
              </w:numPr>
              <w:spacing w:after="0" w:line="240" w:lineRule="auto"/>
              <w:ind w:left="773"/>
              <w:rPr>
                <w:rFonts w:ascii="Arial" w:eastAsia="Arial" w:hAnsi="Arial" w:cs="Arial"/>
              </w:rPr>
            </w:pPr>
            <w:r w:rsidRPr="000B186B">
              <w:rPr>
                <w:rFonts w:ascii="Arial" w:eastAsia="Arial" w:hAnsi="Arial" w:cs="Arial"/>
              </w:rPr>
              <w:t>Revision of implant arthroplasty</w:t>
            </w:r>
          </w:p>
          <w:p w14:paraId="7056C223" w14:textId="77777777" w:rsidR="00C1506E" w:rsidRDefault="006311F5" w:rsidP="00697603">
            <w:pPr>
              <w:pStyle w:val="ListParagraph"/>
              <w:numPr>
                <w:ilvl w:val="1"/>
                <w:numId w:val="7"/>
              </w:numPr>
              <w:spacing w:after="0" w:line="240" w:lineRule="auto"/>
              <w:ind w:left="773"/>
              <w:rPr>
                <w:rFonts w:ascii="Arial" w:eastAsia="Arial" w:hAnsi="Arial" w:cs="Arial"/>
              </w:rPr>
            </w:pPr>
            <w:r w:rsidRPr="006311F5">
              <w:rPr>
                <w:rFonts w:ascii="Arial" w:eastAsia="Arial" w:hAnsi="Arial" w:cs="Arial"/>
              </w:rPr>
              <w:t>Revision of pseudarthrosis after fusion attempt</w:t>
            </w:r>
            <w:r w:rsidR="00C1506E" w:rsidRPr="00851101">
              <w:rPr>
                <w:rFonts w:ascii="Arial" w:eastAsia="Arial" w:hAnsi="Arial" w:cs="Arial"/>
              </w:rPr>
              <w:t xml:space="preserve"> </w:t>
            </w:r>
          </w:p>
          <w:p w14:paraId="148E3929" w14:textId="221DE7EA" w:rsidR="00C1506E" w:rsidRPr="00851101" w:rsidRDefault="00C1506E" w:rsidP="00C67129">
            <w:pPr>
              <w:pStyle w:val="ListParagraph"/>
              <w:numPr>
                <w:ilvl w:val="1"/>
                <w:numId w:val="7"/>
              </w:numPr>
              <w:spacing w:after="0" w:line="240" w:lineRule="auto"/>
              <w:ind w:left="773"/>
              <w:rPr>
                <w:rFonts w:ascii="Arial" w:eastAsia="Arial" w:hAnsi="Arial" w:cs="Arial"/>
              </w:rPr>
            </w:pPr>
            <w:r w:rsidRPr="00851101">
              <w:rPr>
                <w:rFonts w:ascii="Arial" w:eastAsia="Arial" w:hAnsi="Arial" w:cs="Arial"/>
              </w:rPr>
              <w:t>Revision for failed basal joint arthroplasty</w:t>
            </w:r>
          </w:p>
          <w:p w14:paraId="74DDDEF9" w14:textId="2F3399BC" w:rsidR="005B24FA" w:rsidRDefault="005B24FA" w:rsidP="00577222">
            <w:pPr>
              <w:pStyle w:val="ListParagraph"/>
              <w:spacing w:after="0" w:line="240" w:lineRule="auto"/>
              <w:ind w:left="1440"/>
              <w:rPr>
                <w:rFonts w:ascii="Arial" w:eastAsia="Arial" w:hAnsi="Arial" w:cs="Arial"/>
              </w:rPr>
            </w:pPr>
          </w:p>
          <w:p w14:paraId="50F4C31A" w14:textId="2115606C" w:rsidR="007B5C19" w:rsidRPr="007572BA" w:rsidRDefault="002762A0" w:rsidP="005067F8">
            <w:pPr>
              <w:numPr>
                <w:ilvl w:val="0"/>
                <w:numId w:val="1"/>
              </w:numPr>
              <w:spacing w:after="0" w:line="240" w:lineRule="auto"/>
              <w:ind w:left="187" w:hanging="187"/>
              <w:contextualSpacing/>
              <w:rPr>
                <w:rFonts w:ascii="Arial" w:eastAsia="Arial" w:hAnsi="Arial" w:cs="Arial"/>
              </w:rPr>
            </w:pPr>
            <w:r w:rsidRPr="00244355">
              <w:rPr>
                <w:rFonts w:ascii="Arial" w:eastAsia="Arial" w:hAnsi="Arial" w:cs="Arial"/>
                <w:color w:val="000000" w:themeColor="text1"/>
              </w:rPr>
              <w:t>Performs staged revision for infected implant arthroplasty</w:t>
            </w:r>
            <w:r w:rsidR="00244355" w:rsidRPr="00244355">
              <w:rPr>
                <w:rFonts w:ascii="Arial" w:eastAsia="Arial" w:hAnsi="Arial" w:cs="Arial"/>
                <w:color w:val="000000" w:themeColor="text1"/>
              </w:rPr>
              <w:t xml:space="preserve"> </w:t>
            </w:r>
          </w:p>
        </w:tc>
      </w:tr>
      <w:tr w:rsidR="00A919AE" w:rsidRPr="00D617AF" w14:paraId="4B989847" w14:textId="77777777" w:rsidTr="69424779">
        <w:tc>
          <w:tcPr>
            <w:tcW w:w="4965" w:type="dxa"/>
            <w:shd w:val="clear" w:color="auto" w:fill="FFD965"/>
          </w:tcPr>
          <w:p w14:paraId="2D12E70C" w14:textId="77777777" w:rsidR="007B5C19" w:rsidRPr="00A45222" w:rsidRDefault="0007B693" w:rsidP="5B1C7070">
            <w:pPr>
              <w:spacing w:after="0" w:line="240" w:lineRule="auto"/>
              <w:rPr>
                <w:rFonts w:ascii="Arial" w:eastAsia="Arial" w:hAnsi="Arial" w:cs="Arial"/>
              </w:rPr>
            </w:pPr>
            <w:r w:rsidRPr="00A45222">
              <w:rPr>
                <w:rFonts w:ascii="Arial" w:eastAsia="Arial" w:hAnsi="Arial" w:cs="Arial"/>
              </w:rPr>
              <w:t>Assessment Models or Tools</w:t>
            </w:r>
          </w:p>
        </w:tc>
        <w:tc>
          <w:tcPr>
            <w:tcW w:w="9165" w:type="dxa"/>
            <w:shd w:val="clear" w:color="auto" w:fill="FFD965"/>
          </w:tcPr>
          <w:p w14:paraId="54A8F5B3" w14:textId="77777777" w:rsidR="00A45222" w:rsidRDefault="00A45222" w:rsidP="005067F8">
            <w:pPr>
              <w:pStyle w:val="ListParagraph"/>
              <w:numPr>
                <w:ilvl w:val="0"/>
                <w:numId w:val="1"/>
              </w:numPr>
              <w:spacing w:after="0" w:line="240" w:lineRule="auto"/>
              <w:ind w:left="187" w:hanging="187"/>
              <w:rPr>
                <w:rFonts w:ascii="Arial" w:eastAsia="Arial" w:hAnsi="Arial" w:cs="Arial"/>
              </w:rPr>
            </w:pPr>
            <w:r w:rsidRPr="0078751D">
              <w:rPr>
                <w:rFonts w:ascii="Arial" w:eastAsia="Arial" w:hAnsi="Arial" w:cs="Arial"/>
              </w:rPr>
              <w:t xml:space="preserve">Direct observation </w:t>
            </w:r>
          </w:p>
          <w:p w14:paraId="493684FC" w14:textId="7DE405A3" w:rsidR="007B5C19" w:rsidRPr="00A45222" w:rsidRDefault="00693890" w:rsidP="005067F8">
            <w:pPr>
              <w:pStyle w:val="ListParagraph"/>
              <w:numPr>
                <w:ilvl w:val="0"/>
                <w:numId w:val="1"/>
              </w:numPr>
              <w:spacing w:after="0" w:line="240" w:lineRule="auto"/>
              <w:ind w:left="187" w:hanging="187"/>
              <w:rPr>
                <w:rFonts w:ascii="Arial" w:eastAsia="Arial" w:hAnsi="Arial" w:cs="Arial"/>
              </w:rPr>
            </w:pPr>
            <w:r>
              <w:rPr>
                <w:rFonts w:ascii="Arial" w:eastAsia="Arial" w:hAnsi="Arial" w:cs="Arial"/>
              </w:rPr>
              <w:t xml:space="preserve">Multisource </w:t>
            </w:r>
            <w:r w:rsidR="00B52DD2">
              <w:rPr>
                <w:rFonts w:ascii="Arial" w:eastAsia="Arial" w:hAnsi="Arial" w:cs="Arial"/>
              </w:rPr>
              <w:t>f</w:t>
            </w:r>
            <w:r w:rsidR="00A45222" w:rsidRPr="0078751D">
              <w:rPr>
                <w:rFonts w:ascii="Arial" w:eastAsia="Arial" w:hAnsi="Arial" w:cs="Arial"/>
              </w:rPr>
              <w:t>eedback</w:t>
            </w:r>
          </w:p>
        </w:tc>
      </w:tr>
      <w:tr w:rsidR="00A919AE" w:rsidRPr="00D617AF" w14:paraId="29C33D31" w14:textId="77777777" w:rsidTr="69424779">
        <w:tc>
          <w:tcPr>
            <w:tcW w:w="4965" w:type="dxa"/>
            <w:shd w:val="clear" w:color="auto" w:fill="8DB3E2" w:themeFill="text2" w:themeFillTint="66"/>
          </w:tcPr>
          <w:p w14:paraId="3816C8BD"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D1FD88B" w14:textId="4596E299" w:rsidR="007B5C19" w:rsidRPr="004C3163" w:rsidRDefault="007B5C19" w:rsidP="005067F8">
            <w:pPr>
              <w:numPr>
                <w:ilvl w:val="0"/>
                <w:numId w:val="1"/>
              </w:numPr>
              <w:spacing w:after="0" w:line="240" w:lineRule="auto"/>
              <w:ind w:left="187" w:hanging="187"/>
              <w:contextualSpacing/>
              <w:rPr>
                <w:rFonts w:ascii="Arial" w:eastAsia="Arial" w:hAnsi="Arial" w:cs="Arial"/>
              </w:rPr>
            </w:pPr>
          </w:p>
        </w:tc>
      </w:tr>
      <w:tr w:rsidR="00A919AE" w:rsidRPr="00D617AF" w14:paraId="2BBDB920" w14:textId="77777777" w:rsidTr="69424779">
        <w:trPr>
          <w:trHeight w:val="80"/>
        </w:trPr>
        <w:tc>
          <w:tcPr>
            <w:tcW w:w="4965" w:type="dxa"/>
            <w:shd w:val="clear" w:color="auto" w:fill="A8D08D"/>
          </w:tcPr>
          <w:p w14:paraId="420F3B78" w14:textId="77777777" w:rsidR="007B5C19" w:rsidRPr="00D617AF" w:rsidRDefault="0007B693" w:rsidP="5B1C7070">
            <w:pPr>
              <w:spacing w:after="0" w:line="240" w:lineRule="auto"/>
              <w:rPr>
                <w:rFonts w:ascii="Arial" w:eastAsia="Arial" w:hAnsi="Arial" w:cs="Arial"/>
                <w:highlight w:val="yellow"/>
              </w:rPr>
            </w:pPr>
            <w:r w:rsidRPr="00C67129">
              <w:rPr>
                <w:rFonts w:ascii="Arial" w:eastAsia="Arial" w:hAnsi="Arial" w:cs="Arial"/>
              </w:rPr>
              <w:t>Notes or Resources</w:t>
            </w:r>
          </w:p>
        </w:tc>
        <w:tc>
          <w:tcPr>
            <w:tcW w:w="9165" w:type="dxa"/>
            <w:shd w:val="clear" w:color="auto" w:fill="A8D08D"/>
          </w:tcPr>
          <w:p w14:paraId="419F711E" w14:textId="78FED688" w:rsidR="005D1CAC" w:rsidRPr="005D1CAC" w:rsidRDefault="005D1CAC" w:rsidP="00C10AFA">
            <w:pPr>
              <w:pStyle w:val="ListParagraph"/>
              <w:numPr>
                <w:ilvl w:val="0"/>
                <w:numId w:val="1"/>
              </w:numPr>
              <w:spacing w:after="0" w:line="240" w:lineRule="auto"/>
              <w:ind w:left="241" w:hanging="241"/>
              <w:rPr>
                <w:rFonts w:ascii="Arial" w:eastAsia="Arial" w:hAnsi="Arial" w:cs="Arial"/>
              </w:rPr>
            </w:pPr>
            <w:r w:rsidRPr="0048682D">
              <w:rPr>
                <w:rFonts w:ascii="Arial" w:eastAsia="Arial" w:hAnsi="Arial" w:cs="Arial"/>
              </w:rPr>
              <w:t>ASSH</w:t>
            </w:r>
            <w:r>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Pr>
                <w:rFonts w:ascii="Arial" w:eastAsia="Arial" w:hAnsi="Arial" w:cs="Arial"/>
              </w:rPr>
              <w:t>.e</w:t>
            </w:r>
            <w:proofErr w:type="spellEnd"/>
            <w:r>
              <w:rPr>
                <w:rFonts w:ascii="Arial" w:eastAsia="Arial" w:hAnsi="Arial" w:cs="Arial"/>
              </w:rPr>
              <w:t xml:space="preserve"> video collection. 2021. </w:t>
            </w:r>
            <w:hyperlink r:id="rId14" w:history="1">
              <w:r w:rsidRPr="00B65DD8">
                <w:rPr>
                  <w:rStyle w:val="Hyperlink"/>
                  <w:rFonts w:ascii="Arial" w:eastAsia="Arial" w:hAnsi="Arial" w:cs="Arial"/>
                </w:rPr>
                <w:t>https://www.assh.org/hande/s/</w:t>
              </w:r>
            </w:hyperlink>
            <w:r>
              <w:rPr>
                <w:rFonts w:ascii="Arial" w:hAnsi="Arial" w:cs="Arial"/>
              </w:rPr>
              <w:t>.</w:t>
            </w:r>
          </w:p>
          <w:p w14:paraId="53F41E39" w14:textId="5515D529" w:rsidR="005D1CAC" w:rsidRPr="00987BEA" w:rsidRDefault="005D1CAC" w:rsidP="00C10AFA">
            <w:pPr>
              <w:pStyle w:val="ListParagraph"/>
              <w:numPr>
                <w:ilvl w:val="0"/>
                <w:numId w:val="1"/>
              </w:numPr>
              <w:spacing w:after="0" w:line="240" w:lineRule="auto"/>
              <w:ind w:left="241" w:hanging="241"/>
              <w:rPr>
                <w:rFonts w:ascii="Arial" w:hAnsi="Arial" w:cs="Arial"/>
              </w:rPr>
            </w:pPr>
            <w:r w:rsidRPr="0048682D">
              <w:rPr>
                <w:rFonts w:ascii="Arial" w:eastAsia="Arial" w:hAnsi="Arial" w:cs="Arial"/>
              </w:rPr>
              <w:t>Weiss, APC</w:t>
            </w:r>
            <w:r>
              <w:rPr>
                <w:rFonts w:ascii="Arial" w:eastAsia="Arial" w:hAnsi="Arial" w:cs="Arial"/>
              </w:rPr>
              <w:t>.</w:t>
            </w:r>
            <w:r w:rsidRPr="0048682D">
              <w:rPr>
                <w:rFonts w:ascii="Arial" w:eastAsia="Arial" w:hAnsi="Arial" w:cs="Arial"/>
              </w:rPr>
              <w:t xml:space="preserve"> </w:t>
            </w:r>
            <w:r w:rsidRPr="008E6BA7">
              <w:rPr>
                <w:rFonts w:ascii="Arial" w:eastAsia="Arial" w:hAnsi="Arial" w:cs="Arial"/>
                <w:i/>
                <w:iCs/>
              </w:rPr>
              <w:t>ASSH Textbook of Hand and Upper Extremity Surgery</w:t>
            </w:r>
            <w:r>
              <w:rPr>
                <w:rFonts w:ascii="Arial" w:eastAsia="Arial" w:hAnsi="Arial" w:cs="Arial"/>
                <w:i/>
                <w:iCs/>
              </w:rPr>
              <w:t>.</w:t>
            </w:r>
            <w:r>
              <w:rPr>
                <w:rFonts w:ascii="Arial" w:eastAsia="Arial" w:hAnsi="Arial" w:cs="Arial"/>
              </w:rPr>
              <w:t xml:space="preserve"> 2nd ed.</w:t>
            </w:r>
            <w:r w:rsidRPr="0048682D">
              <w:rPr>
                <w:rFonts w:ascii="Arial" w:eastAsia="Arial" w:hAnsi="Arial" w:cs="Arial"/>
              </w:rPr>
              <w:t xml:space="preserve"> </w:t>
            </w:r>
            <w:r>
              <w:rPr>
                <w:rFonts w:ascii="Arial" w:eastAsia="Arial" w:hAnsi="Arial" w:cs="Arial"/>
              </w:rPr>
              <w:t xml:space="preserve">Chicago: </w:t>
            </w:r>
            <w:r w:rsidRPr="0048682D">
              <w:rPr>
                <w:rFonts w:ascii="Arial" w:eastAsia="Arial" w:hAnsi="Arial" w:cs="Arial"/>
              </w:rPr>
              <w:t>ASSH</w:t>
            </w:r>
            <w:r>
              <w:rPr>
                <w:rFonts w:ascii="Arial" w:eastAsia="Arial" w:hAnsi="Arial" w:cs="Arial"/>
              </w:rPr>
              <w:t xml:space="preserve">; </w:t>
            </w:r>
            <w:r w:rsidRPr="0048682D">
              <w:rPr>
                <w:rFonts w:ascii="Arial" w:eastAsia="Arial" w:hAnsi="Arial" w:cs="Arial"/>
              </w:rPr>
              <w:t>201</w:t>
            </w:r>
            <w:r>
              <w:rPr>
                <w:rFonts w:ascii="Arial" w:eastAsia="Arial" w:hAnsi="Arial" w:cs="Arial"/>
              </w:rPr>
              <w:t>9</w:t>
            </w:r>
            <w:r w:rsidRPr="0048682D">
              <w:rPr>
                <w:rFonts w:ascii="Arial" w:eastAsia="Arial" w:hAnsi="Arial" w:cs="Arial"/>
              </w:rPr>
              <w:t>.</w:t>
            </w:r>
          </w:p>
          <w:p w14:paraId="5D694D0C" w14:textId="57384AB2" w:rsidR="007B5C19" w:rsidRPr="004C3163" w:rsidRDefault="005D1CAC" w:rsidP="00C10AFA">
            <w:pPr>
              <w:numPr>
                <w:ilvl w:val="0"/>
                <w:numId w:val="1"/>
              </w:numPr>
              <w:spacing w:after="0" w:line="240" w:lineRule="auto"/>
              <w:ind w:left="241" w:hanging="241"/>
              <w:contextualSpacing/>
              <w:rPr>
                <w:rFonts w:ascii="Arial" w:eastAsia="Arial" w:hAnsi="Arial" w:cs="Arial"/>
              </w:rPr>
            </w:pPr>
            <w:r w:rsidRPr="0048682D">
              <w:rPr>
                <w:rFonts w:ascii="Arial" w:eastAsia="Arial" w:hAnsi="Arial" w:cs="Arial"/>
              </w:rPr>
              <w:t xml:space="preserve">Wolfe, S, Pederson, W, </w:t>
            </w:r>
            <w:proofErr w:type="spellStart"/>
            <w:r w:rsidRPr="0048682D">
              <w:rPr>
                <w:rFonts w:ascii="Arial" w:eastAsia="Arial" w:hAnsi="Arial" w:cs="Arial"/>
              </w:rPr>
              <w:t>Kozin</w:t>
            </w:r>
            <w:proofErr w:type="spellEnd"/>
            <w:r w:rsidRPr="0048682D">
              <w:rPr>
                <w:rFonts w:ascii="Arial" w:eastAsia="Arial" w:hAnsi="Arial" w:cs="Arial"/>
              </w:rPr>
              <w:t xml:space="preserve">,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p>
        </w:tc>
      </w:tr>
    </w:tbl>
    <w:p w14:paraId="7D775115" w14:textId="77777777" w:rsidR="007B5C19" w:rsidRDefault="007B5C19" w:rsidP="007043DB">
      <w:pPr>
        <w:spacing w:after="0" w:line="240" w:lineRule="auto"/>
        <w:rPr>
          <w:rFonts w:ascii="Arial" w:eastAsia="Arial" w:hAnsi="Arial" w:cs="Arial"/>
        </w:rPr>
      </w:pPr>
    </w:p>
    <w:p w14:paraId="5E73E22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32E75164" w14:textId="77777777" w:rsidTr="775C4242">
        <w:trPr>
          <w:trHeight w:val="769"/>
        </w:trPr>
        <w:tc>
          <w:tcPr>
            <w:tcW w:w="14130" w:type="dxa"/>
            <w:gridSpan w:val="2"/>
            <w:shd w:val="clear" w:color="auto" w:fill="9CC3E5"/>
          </w:tcPr>
          <w:p w14:paraId="1EB7F897" w14:textId="1017D5D8" w:rsidR="007B5C19" w:rsidRPr="00D617AF" w:rsidRDefault="007B5C19" w:rsidP="00703966">
            <w:pPr>
              <w:keepNext/>
              <w:pBdr>
                <w:top w:val="nil"/>
                <w:left w:val="nil"/>
                <w:bottom w:val="nil"/>
                <w:right w:val="nil"/>
                <w:between w:val="nil"/>
              </w:pBdr>
              <w:spacing w:after="0" w:line="240" w:lineRule="auto"/>
              <w:jc w:val="center"/>
              <w:rPr>
                <w:rFonts w:ascii="Arial" w:eastAsia="Arial" w:hAnsi="Arial" w:cs="Arial"/>
                <w:b/>
              </w:rPr>
            </w:pPr>
            <w:r w:rsidRPr="00D617AF">
              <w:rPr>
                <w:rFonts w:ascii="Arial" w:eastAsia="Arial" w:hAnsi="Arial" w:cs="Arial"/>
                <w:b/>
              </w:rPr>
              <w:lastRenderedPageBreak/>
              <w:t xml:space="preserve">Patient Care </w:t>
            </w:r>
            <w:r w:rsidR="00924A8B">
              <w:rPr>
                <w:rFonts w:ascii="Arial" w:eastAsia="Arial" w:hAnsi="Arial" w:cs="Arial"/>
                <w:b/>
              </w:rPr>
              <w:t>4</w:t>
            </w:r>
            <w:r w:rsidRPr="00D617AF">
              <w:rPr>
                <w:rFonts w:ascii="Arial" w:eastAsia="Arial" w:hAnsi="Arial" w:cs="Arial"/>
                <w:b/>
              </w:rPr>
              <w:t xml:space="preserve">: </w:t>
            </w:r>
            <w:r w:rsidR="00056F72">
              <w:rPr>
                <w:rFonts w:ascii="Arial" w:eastAsia="Arial" w:hAnsi="Arial" w:cs="Arial"/>
                <w:b/>
              </w:rPr>
              <w:t>Nerve</w:t>
            </w:r>
          </w:p>
          <w:p w14:paraId="12C88D74" w14:textId="1D6B4525"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576093EA" w:rsidRPr="5B1C7070">
              <w:rPr>
                <w:rFonts w:ascii="Arial" w:eastAsia="Arial" w:hAnsi="Arial" w:cs="Arial"/>
              </w:rPr>
              <w:t>To perform core and advanced procedures to a variety of nerve pathologies, including compression, injury, or tumor</w:t>
            </w:r>
          </w:p>
        </w:tc>
      </w:tr>
      <w:tr w:rsidR="00A919AE" w:rsidRPr="00D617AF" w14:paraId="385ECC57" w14:textId="77777777" w:rsidTr="775C4242">
        <w:tc>
          <w:tcPr>
            <w:tcW w:w="4965" w:type="dxa"/>
            <w:shd w:val="clear" w:color="auto" w:fill="FAC090"/>
          </w:tcPr>
          <w:p w14:paraId="6F2A3048"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408B3AE2"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6BB20F42" w14:textId="77777777" w:rsidTr="775C4242">
        <w:tc>
          <w:tcPr>
            <w:tcW w:w="4965" w:type="dxa"/>
            <w:tcBorders>
              <w:top w:val="single" w:sz="4" w:space="0" w:color="000000" w:themeColor="text1"/>
              <w:bottom w:val="single" w:sz="4" w:space="0" w:color="000000" w:themeColor="text1"/>
            </w:tcBorders>
            <w:shd w:val="clear" w:color="auto" w:fill="C9C9C9"/>
          </w:tcPr>
          <w:p w14:paraId="00DBF39D" w14:textId="17C17983" w:rsidR="005F5748" w:rsidRPr="00A967C1" w:rsidRDefault="007B5C19" w:rsidP="005F5748">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F5748" w:rsidRPr="00A967C1">
              <w:rPr>
                <w:rFonts w:ascii="Arial" w:eastAsia="Arial" w:hAnsi="Arial" w:cs="Arial"/>
                <w:i/>
                <w:iCs/>
              </w:rPr>
              <w:t xml:space="preserve">Develops a treatment plan for simple nerve conditions, with assistance </w:t>
            </w:r>
          </w:p>
          <w:p w14:paraId="111D7A9F" w14:textId="77777777" w:rsidR="005F5748" w:rsidRPr="00A967C1" w:rsidRDefault="005F5748" w:rsidP="005F5748">
            <w:pPr>
              <w:spacing w:after="0" w:line="240" w:lineRule="auto"/>
              <w:rPr>
                <w:rFonts w:ascii="Arial" w:eastAsia="Arial" w:hAnsi="Arial" w:cs="Arial"/>
                <w:i/>
                <w:iCs/>
              </w:rPr>
            </w:pPr>
          </w:p>
          <w:p w14:paraId="69490C60" w14:textId="77777777" w:rsidR="00A145E7" w:rsidRPr="00987BEA" w:rsidRDefault="00A145E7" w:rsidP="005F5748">
            <w:pPr>
              <w:spacing w:after="0" w:line="240" w:lineRule="auto"/>
              <w:rPr>
                <w:rFonts w:ascii="Arial" w:eastAsia="Arial" w:hAnsi="Arial" w:cs="Arial"/>
                <w:i/>
                <w:iCs/>
              </w:rPr>
            </w:pPr>
          </w:p>
          <w:p w14:paraId="46DA058E" w14:textId="77777777" w:rsidR="003542C5" w:rsidRPr="00A967C1" w:rsidRDefault="003542C5" w:rsidP="005F5748">
            <w:pPr>
              <w:spacing w:after="0" w:line="240" w:lineRule="auto"/>
              <w:rPr>
                <w:rFonts w:ascii="Arial" w:eastAsia="Arial" w:hAnsi="Arial" w:cs="Arial"/>
                <w:i/>
                <w:iCs/>
              </w:rPr>
            </w:pPr>
          </w:p>
          <w:p w14:paraId="0E89CF5C" w14:textId="77777777" w:rsidR="00A145E7" w:rsidRPr="00A967C1" w:rsidRDefault="00A145E7" w:rsidP="005F5748">
            <w:pPr>
              <w:spacing w:after="0" w:line="240" w:lineRule="auto"/>
              <w:rPr>
                <w:rFonts w:ascii="Arial" w:eastAsia="Arial" w:hAnsi="Arial" w:cs="Arial"/>
                <w:i/>
                <w:iCs/>
              </w:rPr>
            </w:pPr>
          </w:p>
          <w:p w14:paraId="32F5DC29" w14:textId="77777777" w:rsidR="005F5748" w:rsidRPr="00A967C1" w:rsidRDefault="005F5748" w:rsidP="005F5748">
            <w:pPr>
              <w:spacing w:after="0" w:line="240" w:lineRule="auto"/>
              <w:rPr>
                <w:rFonts w:ascii="Arial" w:eastAsia="Arial" w:hAnsi="Arial" w:cs="Arial"/>
                <w:i/>
                <w:iCs/>
              </w:rPr>
            </w:pPr>
            <w:r w:rsidRPr="00A967C1">
              <w:rPr>
                <w:rFonts w:ascii="Arial" w:eastAsia="Arial" w:hAnsi="Arial" w:cs="Arial"/>
                <w:i/>
                <w:iCs/>
              </w:rPr>
              <w:t xml:space="preserve">Performs simple nerve procedures, with assistance </w:t>
            </w:r>
          </w:p>
          <w:p w14:paraId="1704BBD6" w14:textId="77777777" w:rsidR="005F5748" w:rsidRPr="00A967C1" w:rsidRDefault="005F5748" w:rsidP="005F5748">
            <w:pPr>
              <w:spacing w:after="0" w:line="240" w:lineRule="auto"/>
              <w:rPr>
                <w:rFonts w:ascii="Arial" w:eastAsia="Arial" w:hAnsi="Arial" w:cs="Arial"/>
                <w:i/>
                <w:iCs/>
              </w:rPr>
            </w:pPr>
          </w:p>
          <w:p w14:paraId="3BF44499" w14:textId="26A8AF49" w:rsidR="007B5C19" w:rsidRPr="00D617AF" w:rsidRDefault="005F5748"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98D580" w14:textId="67F8DAFB" w:rsidR="005813AA" w:rsidRDefault="00DC48C7" w:rsidP="005067F8">
            <w:pPr>
              <w:numPr>
                <w:ilvl w:val="0"/>
                <w:numId w:val="1"/>
              </w:numPr>
              <w:spacing w:line="240" w:lineRule="auto"/>
              <w:ind w:left="187" w:hanging="187"/>
              <w:contextualSpacing/>
              <w:rPr>
                <w:rFonts w:ascii="Arial" w:eastAsia="Arial" w:hAnsi="Arial" w:cs="Arial"/>
                <w:color w:val="000000" w:themeColor="text1"/>
              </w:rPr>
            </w:pPr>
            <w:r w:rsidRPr="00DC48C7">
              <w:rPr>
                <w:rFonts w:ascii="Arial" w:eastAsia="Arial" w:hAnsi="Arial" w:cs="Arial"/>
                <w:color w:val="000000" w:themeColor="text1"/>
              </w:rPr>
              <w:t>Diagnoses, plans, and performs treatment with assistance for common compressive neuropathies or nerve injuries, such as carpal tunnel syndrome, cubital tunnel syndrome, or digital nerve lacerations</w:t>
            </w:r>
          </w:p>
          <w:p w14:paraId="50F5B8C2" w14:textId="40C322FC" w:rsidR="00DC48C7" w:rsidRDefault="00F7698B" w:rsidP="005067F8">
            <w:pPr>
              <w:numPr>
                <w:ilvl w:val="0"/>
                <w:numId w:val="1"/>
              </w:numPr>
              <w:spacing w:line="240" w:lineRule="auto"/>
              <w:ind w:left="187" w:hanging="187"/>
              <w:contextualSpacing/>
              <w:rPr>
                <w:rFonts w:ascii="Arial" w:eastAsia="Arial" w:hAnsi="Arial" w:cs="Arial"/>
                <w:color w:val="000000" w:themeColor="text1"/>
              </w:rPr>
            </w:pPr>
            <w:r w:rsidRPr="00F7698B">
              <w:rPr>
                <w:rFonts w:ascii="Arial" w:eastAsia="Arial" w:hAnsi="Arial" w:cs="Arial"/>
                <w:color w:val="000000" w:themeColor="text1"/>
              </w:rPr>
              <w:t>Appropriately prescribes non-surgical and surgical treatments, such as splints, anti-inflammatory medications, injections, or surgery</w:t>
            </w:r>
          </w:p>
          <w:p w14:paraId="31142B48" w14:textId="77777777" w:rsidR="003542C5" w:rsidRDefault="003542C5" w:rsidP="00A967C1">
            <w:pPr>
              <w:spacing w:line="240" w:lineRule="auto"/>
              <w:ind w:left="187"/>
              <w:contextualSpacing/>
              <w:rPr>
                <w:rFonts w:ascii="Arial" w:eastAsia="Arial" w:hAnsi="Arial" w:cs="Arial"/>
                <w:color w:val="000000" w:themeColor="text1"/>
              </w:rPr>
            </w:pPr>
          </w:p>
          <w:p w14:paraId="7632F574" w14:textId="638AB0A5" w:rsidR="00A145E7" w:rsidRPr="003F1802" w:rsidRDefault="00A145E7" w:rsidP="005067F8">
            <w:pPr>
              <w:numPr>
                <w:ilvl w:val="0"/>
                <w:numId w:val="1"/>
              </w:numPr>
              <w:spacing w:line="240" w:lineRule="auto"/>
              <w:ind w:left="187" w:hanging="187"/>
              <w:contextualSpacing/>
              <w:rPr>
                <w:rFonts w:ascii="Arial" w:eastAsia="Arial" w:hAnsi="Arial" w:cs="Arial"/>
                <w:color w:val="000000" w:themeColor="text1"/>
              </w:rPr>
            </w:pPr>
            <w:r w:rsidRPr="003F1802">
              <w:rPr>
                <w:rFonts w:ascii="Arial" w:eastAsia="Arial" w:hAnsi="Arial" w:cs="Arial"/>
                <w:color w:val="000000" w:themeColor="text1"/>
              </w:rPr>
              <w:t>Performs carpal tunnel release, ulnar nerve decompression, digital nerve repair</w:t>
            </w:r>
            <w:r>
              <w:rPr>
                <w:rFonts w:ascii="Arial" w:eastAsia="Arial" w:hAnsi="Arial" w:cs="Arial"/>
                <w:color w:val="000000" w:themeColor="text1"/>
              </w:rPr>
              <w:t>, with assistance</w:t>
            </w:r>
          </w:p>
          <w:p w14:paraId="1921F31E" w14:textId="77777777" w:rsidR="001A12AF" w:rsidRDefault="001A12AF" w:rsidP="00577222">
            <w:pPr>
              <w:spacing w:line="240" w:lineRule="auto"/>
              <w:ind w:left="187"/>
              <w:contextualSpacing/>
              <w:rPr>
                <w:rFonts w:ascii="Arial" w:eastAsia="Arial" w:hAnsi="Arial" w:cs="Arial"/>
                <w:color w:val="000000" w:themeColor="text1"/>
              </w:rPr>
            </w:pPr>
          </w:p>
          <w:p w14:paraId="39F63180" w14:textId="61A2E1F3" w:rsidR="00F7698B" w:rsidRPr="005813AA" w:rsidRDefault="001A12AF" w:rsidP="005067F8">
            <w:pPr>
              <w:numPr>
                <w:ilvl w:val="0"/>
                <w:numId w:val="1"/>
              </w:numPr>
              <w:spacing w:line="240" w:lineRule="auto"/>
              <w:ind w:left="187" w:hanging="187"/>
              <w:contextualSpacing/>
              <w:rPr>
                <w:rFonts w:ascii="Arial" w:eastAsia="Arial" w:hAnsi="Arial" w:cs="Arial"/>
                <w:color w:val="000000" w:themeColor="text1"/>
              </w:rPr>
            </w:pPr>
            <w:r w:rsidRPr="001A12AF">
              <w:rPr>
                <w:rFonts w:ascii="Arial" w:eastAsia="Arial" w:hAnsi="Arial" w:cs="Arial"/>
                <w:color w:val="000000" w:themeColor="text1"/>
              </w:rPr>
              <w:t>Identifies wound healing issues or neuroma formation</w:t>
            </w:r>
          </w:p>
          <w:p w14:paraId="24F87BCC" w14:textId="06561B93" w:rsidR="007B5C19" w:rsidRPr="00D617AF" w:rsidRDefault="007B5C19" w:rsidP="00577222">
            <w:pPr>
              <w:spacing w:after="0" w:line="240" w:lineRule="auto"/>
              <w:rPr>
                <w:rFonts w:ascii="Arial" w:eastAsia="Arial" w:hAnsi="Arial" w:cs="Arial"/>
              </w:rPr>
            </w:pPr>
          </w:p>
        </w:tc>
      </w:tr>
      <w:tr w:rsidR="00A919AE" w:rsidRPr="00D617AF" w14:paraId="27FDAA4E" w14:textId="77777777" w:rsidTr="775C4242">
        <w:tc>
          <w:tcPr>
            <w:tcW w:w="4965" w:type="dxa"/>
            <w:tcBorders>
              <w:top w:val="single" w:sz="4" w:space="0" w:color="000000" w:themeColor="text1"/>
              <w:bottom w:val="single" w:sz="4" w:space="0" w:color="000000" w:themeColor="text1"/>
            </w:tcBorders>
            <w:shd w:val="clear" w:color="auto" w:fill="C9C9C9"/>
          </w:tcPr>
          <w:p w14:paraId="28B02B99" w14:textId="4C9D2048" w:rsidR="005F5748" w:rsidRPr="00A967C1" w:rsidRDefault="007B5C19" w:rsidP="005F5748">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F5748" w:rsidRPr="00A967C1">
              <w:rPr>
                <w:rFonts w:ascii="Arial" w:eastAsia="Arial" w:hAnsi="Arial" w:cs="Arial"/>
                <w:i/>
                <w:iCs/>
              </w:rPr>
              <w:t xml:space="preserve">Develops a treatment plan for simple nerve conditions  </w:t>
            </w:r>
          </w:p>
          <w:p w14:paraId="09854202" w14:textId="77777777" w:rsidR="005F5748" w:rsidRPr="00A967C1" w:rsidRDefault="005F5748" w:rsidP="005F5748">
            <w:pPr>
              <w:spacing w:after="0" w:line="240" w:lineRule="auto"/>
              <w:rPr>
                <w:rFonts w:ascii="Arial" w:eastAsia="Arial" w:hAnsi="Arial" w:cs="Arial"/>
                <w:i/>
                <w:iCs/>
              </w:rPr>
            </w:pPr>
          </w:p>
          <w:p w14:paraId="58420DC2" w14:textId="77777777" w:rsidR="005F5748" w:rsidRPr="00A967C1" w:rsidRDefault="005F5748" w:rsidP="005F5748">
            <w:pPr>
              <w:spacing w:after="0" w:line="240" w:lineRule="auto"/>
              <w:rPr>
                <w:rFonts w:ascii="Arial" w:eastAsia="Arial" w:hAnsi="Arial" w:cs="Arial"/>
                <w:i/>
                <w:iCs/>
              </w:rPr>
            </w:pPr>
            <w:r w:rsidRPr="00A967C1">
              <w:rPr>
                <w:rFonts w:ascii="Arial" w:eastAsia="Arial" w:hAnsi="Arial" w:cs="Arial"/>
                <w:i/>
                <w:iCs/>
              </w:rPr>
              <w:t xml:space="preserve">Performs simple nerve procedures </w:t>
            </w:r>
          </w:p>
          <w:p w14:paraId="79190B9D" w14:textId="77777777" w:rsidR="005F5748" w:rsidRPr="00A967C1" w:rsidRDefault="005F5748" w:rsidP="005F5748">
            <w:pPr>
              <w:spacing w:after="0" w:line="240" w:lineRule="auto"/>
              <w:rPr>
                <w:rFonts w:ascii="Arial" w:eastAsia="Arial" w:hAnsi="Arial" w:cs="Arial"/>
                <w:i/>
                <w:iCs/>
              </w:rPr>
            </w:pPr>
          </w:p>
          <w:p w14:paraId="09F595E0" w14:textId="75C47A8B" w:rsidR="007B5C19" w:rsidRPr="00D617AF" w:rsidRDefault="005F5748" w:rsidP="00703966">
            <w:pPr>
              <w:spacing w:after="0" w:line="240" w:lineRule="auto"/>
              <w:rPr>
                <w:rFonts w:ascii="Arial" w:eastAsia="Arial" w:hAnsi="Arial" w:cs="Arial"/>
                <w:i/>
                <w:iCs/>
              </w:rPr>
            </w:pPr>
            <w:r w:rsidRPr="00A967C1">
              <w:rPr>
                <w:rFonts w:ascii="Arial" w:eastAsia="Arial" w:hAnsi="Arial" w:cs="Arial"/>
                <w:i/>
                <w:iCs/>
              </w:rPr>
              <w:t>Manages simple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CC54CC" w14:textId="551E1A9B" w:rsidR="00F564D9" w:rsidRDefault="008E5059" w:rsidP="005067F8">
            <w:pPr>
              <w:numPr>
                <w:ilvl w:val="0"/>
                <w:numId w:val="1"/>
              </w:numPr>
              <w:spacing w:line="240" w:lineRule="auto"/>
              <w:ind w:left="187" w:hanging="187"/>
              <w:contextualSpacing/>
              <w:rPr>
                <w:rFonts w:ascii="Arial" w:eastAsia="Arial" w:hAnsi="Arial" w:cs="Arial"/>
                <w:color w:val="000000" w:themeColor="text1"/>
              </w:rPr>
            </w:pPr>
            <w:r w:rsidRPr="008E5059">
              <w:rPr>
                <w:rFonts w:ascii="Arial" w:eastAsia="Arial" w:hAnsi="Arial" w:cs="Arial"/>
                <w:color w:val="000000" w:themeColor="text1"/>
              </w:rPr>
              <w:t>Same as Level 1, more independence including management of complications</w:t>
            </w:r>
          </w:p>
          <w:p w14:paraId="353166DC" w14:textId="77777777" w:rsidR="00B312F5" w:rsidRDefault="00B312F5" w:rsidP="00577222">
            <w:pPr>
              <w:spacing w:line="240" w:lineRule="auto"/>
              <w:ind w:left="187"/>
              <w:contextualSpacing/>
              <w:rPr>
                <w:rFonts w:ascii="Arial" w:eastAsia="Arial" w:hAnsi="Arial" w:cs="Arial"/>
                <w:color w:val="000000" w:themeColor="text1"/>
              </w:rPr>
            </w:pPr>
          </w:p>
          <w:p w14:paraId="29AEDA50" w14:textId="77777777" w:rsidR="002D412A" w:rsidRDefault="002D412A" w:rsidP="00577222">
            <w:pPr>
              <w:spacing w:line="240" w:lineRule="auto"/>
              <w:ind w:left="187"/>
              <w:contextualSpacing/>
              <w:rPr>
                <w:rFonts w:ascii="Arial" w:eastAsia="Arial" w:hAnsi="Arial" w:cs="Arial"/>
                <w:color w:val="000000" w:themeColor="text1"/>
              </w:rPr>
            </w:pPr>
          </w:p>
          <w:p w14:paraId="617559BA" w14:textId="615BC484" w:rsidR="00E37889" w:rsidRPr="00F564D9" w:rsidRDefault="00B312F5" w:rsidP="005067F8">
            <w:pPr>
              <w:numPr>
                <w:ilvl w:val="0"/>
                <w:numId w:val="1"/>
              </w:numPr>
              <w:spacing w:line="240" w:lineRule="auto"/>
              <w:ind w:left="187" w:hanging="187"/>
              <w:contextualSpacing/>
              <w:rPr>
                <w:rFonts w:ascii="Arial" w:eastAsia="Arial" w:hAnsi="Arial" w:cs="Arial"/>
                <w:color w:val="000000" w:themeColor="text1"/>
              </w:rPr>
            </w:pPr>
            <w:r w:rsidRPr="00B312F5">
              <w:rPr>
                <w:rFonts w:ascii="Arial" w:eastAsia="Arial" w:hAnsi="Arial" w:cs="Arial"/>
                <w:color w:val="000000" w:themeColor="text1"/>
              </w:rPr>
              <w:t xml:space="preserve">Performs </w:t>
            </w:r>
            <w:r w:rsidR="00E37889" w:rsidRPr="00E37889">
              <w:rPr>
                <w:rFonts w:ascii="Arial" w:eastAsia="Arial" w:hAnsi="Arial" w:cs="Arial"/>
                <w:color w:val="000000" w:themeColor="text1"/>
              </w:rPr>
              <w:t>carpal tunnel release, ulnar nerve decompression, digital nerve repair</w:t>
            </w:r>
          </w:p>
          <w:p w14:paraId="0F1E3C3E" w14:textId="77777777" w:rsidR="00A145E7" w:rsidRDefault="00A145E7" w:rsidP="00577222">
            <w:pPr>
              <w:spacing w:line="240" w:lineRule="auto"/>
              <w:contextualSpacing/>
              <w:rPr>
                <w:rFonts w:ascii="Arial" w:eastAsia="Arial" w:hAnsi="Arial" w:cs="Arial"/>
                <w:color w:val="000000" w:themeColor="text1"/>
              </w:rPr>
            </w:pPr>
          </w:p>
          <w:p w14:paraId="2D837A75" w14:textId="3F028FF8" w:rsidR="007B5C19" w:rsidRPr="002D412A" w:rsidRDefault="00CD7A4B"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 xml:space="preserve">Manages wound dehiscence </w:t>
            </w:r>
          </w:p>
        </w:tc>
      </w:tr>
      <w:tr w:rsidR="00A919AE" w:rsidRPr="00D617AF" w14:paraId="3EBB26DC" w14:textId="77777777" w:rsidTr="775C4242">
        <w:tc>
          <w:tcPr>
            <w:tcW w:w="4965" w:type="dxa"/>
            <w:tcBorders>
              <w:top w:val="single" w:sz="4" w:space="0" w:color="000000" w:themeColor="text1"/>
              <w:bottom w:val="single" w:sz="4" w:space="0" w:color="000000" w:themeColor="text1"/>
            </w:tcBorders>
            <w:shd w:val="clear" w:color="auto" w:fill="C9C9C9"/>
          </w:tcPr>
          <w:p w14:paraId="63DFC7F0" w14:textId="77777777" w:rsidR="00976E76" w:rsidRPr="00A967C1" w:rsidRDefault="007B5C19" w:rsidP="00976E76">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976E76" w:rsidRPr="00A967C1">
              <w:rPr>
                <w:rFonts w:ascii="Arial" w:eastAsia="Arial" w:hAnsi="Arial" w:cs="Arial"/>
                <w:i/>
                <w:iCs/>
              </w:rPr>
              <w:t xml:space="preserve">Develops a treatment plan for moderately complex nerve conditions </w:t>
            </w:r>
          </w:p>
          <w:p w14:paraId="68F01754" w14:textId="77777777" w:rsidR="00976E76" w:rsidRPr="00A967C1" w:rsidRDefault="00976E76" w:rsidP="00976E76">
            <w:pPr>
              <w:spacing w:after="0" w:line="240" w:lineRule="auto"/>
              <w:rPr>
                <w:rFonts w:ascii="Arial" w:eastAsia="Arial" w:hAnsi="Arial" w:cs="Arial"/>
                <w:i/>
                <w:iCs/>
              </w:rPr>
            </w:pPr>
          </w:p>
          <w:p w14:paraId="332155E6" w14:textId="77777777" w:rsidR="00757FF0" w:rsidRPr="00A967C1" w:rsidRDefault="00757FF0" w:rsidP="00976E76">
            <w:pPr>
              <w:spacing w:after="0" w:line="240" w:lineRule="auto"/>
              <w:rPr>
                <w:rFonts w:ascii="Arial" w:eastAsia="Arial" w:hAnsi="Arial" w:cs="Arial"/>
                <w:i/>
                <w:iCs/>
              </w:rPr>
            </w:pPr>
          </w:p>
          <w:p w14:paraId="2D3F1E5D" w14:textId="77777777" w:rsidR="00757FF0" w:rsidRPr="00987BEA" w:rsidRDefault="00757FF0" w:rsidP="00976E76">
            <w:pPr>
              <w:spacing w:after="0" w:line="240" w:lineRule="auto"/>
              <w:rPr>
                <w:rFonts w:ascii="Arial" w:eastAsia="Arial" w:hAnsi="Arial" w:cs="Arial"/>
                <w:i/>
                <w:iCs/>
              </w:rPr>
            </w:pPr>
          </w:p>
          <w:p w14:paraId="2DD6481E" w14:textId="77777777" w:rsidR="006C3F39" w:rsidRPr="00A967C1" w:rsidRDefault="006C3F39" w:rsidP="00976E76">
            <w:pPr>
              <w:spacing w:after="0" w:line="240" w:lineRule="auto"/>
              <w:rPr>
                <w:rFonts w:ascii="Arial" w:eastAsia="Arial" w:hAnsi="Arial" w:cs="Arial"/>
                <w:i/>
                <w:iCs/>
              </w:rPr>
            </w:pPr>
          </w:p>
          <w:p w14:paraId="6F591F92" w14:textId="77777777" w:rsidR="00757FF0" w:rsidRPr="00A967C1" w:rsidRDefault="00757FF0" w:rsidP="00976E76">
            <w:pPr>
              <w:spacing w:after="0" w:line="240" w:lineRule="auto"/>
              <w:rPr>
                <w:rFonts w:ascii="Arial" w:eastAsia="Arial" w:hAnsi="Arial" w:cs="Arial"/>
                <w:i/>
                <w:iCs/>
              </w:rPr>
            </w:pPr>
          </w:p>
          <w:p w14:paraId="5DBBF038" w14:textId="77777777" w:rsidR="00976E76" w:rsidRPr="00A967C1" w:rsidRDefault="00976E76" w:rsidP="00976E76">
            <w:pPr>
              <w:spacing w:after="0" w:line="240" w:lineRule="auto"/>
              <w:rPr>
                <w:rFonts w:ascii="Arial" w:eastAsia="Arial" w:hAnsi="Arial" w:cs="Arial"/>
                <w:i/>
                <w:iCs/>
              </w:rPr>
            </w:pPr>
            <w:r w:rsidRPr="00A967C1">
              <w:rPr>
                <w:rFonts w:ascii="Arial" w:eastAsia="Arial" w:hAnsi="Arial" w:cs="Arial"/>
                <w:i/>
                <w:iCs/>
              </w:rPr>
              <w:t xml:space="preserve">Performs moderately complex nerve procedures </w:t>
            </w:r>
          </w:p>
          <w:p w14:paraId="04F0B93A" w14:textId="77777777" w:rsidR="00976E76" w:rsidRPr="00A967C1" w:rsidRDefault="00976E76" w:rsidP="00976E76">
            <w:pPr>
              <w:spacing w:after="0" w:line="240" w:lineRule="auto"/>
              <w:rPr>
                <w:rFonts w:ascii="Arial" w:eastAsia="Arial" w:hAnsi="Arial" w:cs="Arial"/>
                <w:i/>
                <w:iCs/>
              </w:rPr>
            </w:pPr>
          </w:p>
          <w:p w14:paraId="00D1D407" w14:textId="77777777" w:rsidR="00A851C7" w:rsidRPr="00A967C1" w:rsidRDefault="00A851C7" w:rsidP="00976E76">
            <w:pPr>
              <w:spacing w:after="0" w:line="240" w:lineRule="auto"/>
              <w:rPr>
                <w:rFonts w:ascii="Arial" w:eastAsia="Arial" w:hAnsi="Arial" w:cs="Arial"/>
                <w:i/>
                <w:iCs/>
              </w:rPr>
            </w:pPr>
          </w:p>
          <w:p w14:paraId="7EDBA1CF" w14:textId="77777777" w:rsidR="008106E8" w:rsidRPr="00987BEA" w:rsidRDefault="008106E8" w:rsidP="00976E76">
            <w:pPr>
              <w:spacing w:after="0" w:line="240" w:lineRule="auto"/>
              <w:rPr>
                <w:rFonts w:ascii="Arial" w:eastAsia="Arial" w:hAnsi="Arial" w:cs="Arial"/>
                <w:i/>
                <w:iCs/>
              </w:rPr>
            </w:pPr>
          </w:p>
          <w:p w14:paraId="58A347FB" w14:textId="77777777" w:rsidR="006C3F39" w:rsidRPr="00A967C1" w:rsidRDefault="006C3F39" w:rsidP="00976E76">
            <w:pPr>
              <w:spacing w:after="0" w:line="240" w:lineRule="auto"/>
              <w:rPr>
                <w:rFonts w:ascii="Arial" w:eastAsia="Arial" w:hAnsi="Arial" w:cs="Arial"/>
                <w:i/>
                <w:iCs/>
              </w:rPr>
            </w:pPr>
          </w:p>
          <w:p w14:paraId="1AFC9025" w14:textId="048F0C68" w:rsidR="007B5C19" w:rsidRPr="00D617AF" w:rsidRDefault="00976E76" w:rsidP="00976E76">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E39DE6" w14:textId="79BD3CE6" w:rsidR="00AC6DD4" w:rsidRDefault="00B74031" w:rsidP="005067F8">
            <w:pPr>
              <w:numPr>
                <w:ilvl w:val="0"/>
                <w:numId w:val="1"/>
              </w:numPr>
              <w:spacing w:line="240" w:lineRule="auto"/>
              <w:ind w:left="187" w:hanging="187"/>
              <w:contextualSpacing/>
              <w:rPr>
                <w:rFonts w:ascii="Arial" w:eastAsia="Arial" w:hAnsi="Arial" w:cs="Arial"/>
                <w:color w:val="000000" w:themeColor="text1"/>
              </w:rPr>
            </w:pPr>
            <w:r w:rsidRPr="00B74031">
              <w:rPr>
                <w:rFonts w:ascii="Arial" w:eastAsia="Arial" w:hAnsi="Arial" w:cs="Arial"/>
                <w:color w:val="000000" w:themeColor="text1"/>
              </w:rPr>
              <w:t>Diagnoses less common compressive neuropathies, such as radial tunnel or pronator syndrome, as well as more proximal/mixed nerve injuries and nerve tumors</w:t>
            </w:r>
          </w:p>
          <w:p w14:paraId="6BD635D1" w14:textId="7A9752D3" w:rsidR="00B74031" w:rsidRDefault="00133E9E" w:rsidP="005067F8">
            <w:pPr>
              <w:numPr>
                <w:ilvl w:val="0"/>
                <w:numId w:val="1"/>
              </w:numPr>
              <w:spacing w:line="240" w:lineRule="auto"/>
              <w:ind w:left="187" w:hanging="187"/>
              <w:contextualSpacing/>
              <w:rPr>
                <w:rFonts w:ascii="Arial" w:eastAsia="Arial" w:hAnsi="Arial" w:cs="Arial"/>
                <w:color w:val="000000" w:themeColor="text1"/>
              </w:rPr>
            </w:pPr>
            <w:r w:rsidRPr="00133E9E">
              <w:rPr>
                <w:rFonts w:ascii="Arial" w:eastAsia="Arial" w:hAnsi="Arial" w:cs="Arial"/>
                <w:color w:val="000000" w:themeColor="text1"/>
              </w:rPr>
              <w:t xml:space="preserve">Uses appropriate diagnostic tools such as </w:t>
            </w:r>
            <w:r w:rsidR="0060634D">
              <w:rPr>
                <w:rFonts w:ascii="Arial" w:eastAsia="Arial" w:hAnsi="Arial" w:cs="Arial"/>
                <w:color w:val="000000" w:themeColor="text1"/>
              </w:rPr>
              <w:t>electromyography</w:t>
            </w:r>
            <w:r w:rsidRPr="00133E9E">
              <w:rPr>
                <w:rFonts w:ascii="Arial" w:eastAsia="Arial" w:hAnsi="Arial" w:cs="Arial"/>
                <w:color w:val="000000" w:themeColor="text1"/>
              </w:rPr>
              <w:t>, ultrasound, MRI, and biopsy</w:t>
            </w:r>
          </w:p>
          <w:p w14:paraId="0F3F7760" w14:textId="3FE639E5" w:rsidR="007B4B8C" w:rsidRDefault="00F6365F"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Develops a treatment plan for</w:t>
            </w:r>
            <w:r w:rsidR="00A36E6F">
              <w:rPr>
                <w:rFonts w:ascii="Arial" w:eastAsia="Arial" w:hAnsi="Arial" w:cs="Arial"/>
                <w:color w:val="000000" w:themeColor="text1"/>
              </w:rPr>
              <w:t xml:space="preserve"> </w:t>
            </w:r>
            <w:r w:rsidR="007B4B8C" w:rsidRPr="007B4B8C">
              <w:rPr>
                <w:rFonts w:ascii="Arial" w:eastAsia="Arial" w:hAnsi="Arial" w:cs="Arial"/>
                <w:color w:val="000000" w:themeColor="text1"/>
              </w:rPr>
              <w:t xml:space="preserve">major peripheral nerve lacerations and neuromas in the upper extremity </w:t>
            </w:r>
          </w:p>
          <w:p w14:paraId="2D19184E" w14:textId="5BF6D066" w:rsidR="00133E9E" w:rsidRDefault="000A089C" w:rsidP="005067F8">
            <w:pPr>
              <w:numPr>
                <w:ilvl w:val="0"/>
                <w:numId w:val="1"/>
              </w:numPr>
              <w:spacing w:line="240" w:lineRule="auto"/>
              <w:ind w:left="187" w:hanging="187"/>
              <w:contextualSpacing/>
              <w:rPr>
                <w:rFonts w:ascii="Arial" w:eastAsia="Arial" w:hAnsi="Arial" w:cs="Arial"/>
                <w:color w:val="000000" w:themeColor="text1"/>
              </w:rPr>
            </w:pPr>
            <w:r w:rsidRPr="000A089C">
              <w:rPr>
                <w:rFonts w:ascii="Arial" w:eastAsia="Arial" w:hAnsi="Arial" w:cs="Arial"/>
                <w:color w:val="000000" w:themeColor="text1"/>
              </w:rPr>
              <w:t>Appropriately prescribes hand therapy for nerve injuries</w:t>
            </w:r>
          </w:p>
          <w:p w14:paraId="2A33A1C7" w14:textId="77777777" w:rsidR="006C3F39" w:rsidRDefault="006C3F39" w:rsidP="00A967C1">
            <w:pPr>
              <w:spacing w:line="240" w:lineRule="auto"/>
              <w:ind w:left="187"/>
              <w:contextualSpacing/>
              <w:rPr>
                <w:rFonts w:ascii="Arial" w:eastAsia="Arial" w:hAnsi="Arial" w:cs="Arial"/>
                <w:color w:val="000000" w:themeColor="text1"/>
              </w:rPr>
            </w:pPr>
          </w:p>
          <w:p w14:paraId="7A56F5BE" w14:textId="68E27686" w:rsidR="005D18BD" w:rsidRPr="007E70A8" w:rsidRDefault="00A36E6F" w:rsidP="005067F8">
            <w:pPr>
              <w:numPr>
                <w:ilvl w:val="0"/>
                <w:numId w:val="1"/>
              </w:numPr>
              <w:spacing w:line="240" w:lineRule="auto"/>
              <w:ind w:left="187" w:hanging="187"/>
              <w:contextualSpacing/>
              <w:rPr>
                <w:rFonts w:ascii="Arial" w:eastAsia="Arial" w:hAnsi="Arial" w:cs="Arial"/>
                <w:color w:val="000000" w:themeColor="text1"/>
              </w:rPr>
            </w:pPr>
            <w:r w:rsidRPr="00B62A04">
              <w:rPr>
                <w:rFonts w:ascii="Arial" w:eastAsia="Arial" w:hAnsi="Arial" w:cs="Arial"/>
                <w:color w:val="000000" w:themeColor="text1"/>
              </w:rPr>
              <w:t>Performs m</w:t>
            </w:r>
            <w:r w:rsidR="005D18BD" w:rsidRPr="00B62A04">
              <w:rPr>
                <w:rFonts w:ascii="Arial" w:eastAsia="Arial" w:hAnsi="Arial" w:cs="Arial"/>
                <w:color w:val="000000" w:themeColor="text1"/>
              </w:rPr>
              <w:t>ajor</w:t>
            </w:r>
            <w:r w:rsidR="005D18BD" w:rsidRPr="005D18BD">
              <w:rPr>
                <w:rFonts w:ascii="Arial" w:eastAsia="Arial" w:hAnsi="Arial" w:cs="Arial"/>
                <w:color w:val="000000" w:themeColor="text1"/>
              </w:rPr>
              <w:t xml:space="preserve"> peripheral nerve repairs, nerve grafting, and</w:t>
            </w:r>
            <w:r w:rsidR="007A7029">
              <w:rPr>
                <w:rFonts w:ascii="Arial" w:eastAsia="Arial" w:hAnsi="Arial" w:cs="Arial"/>
                <w:color w:val="000000" w:themeColor="text1"/>
              </w:rPr>
              <w:t xml:space="preserve"> r</w:t>
            </w:r>
            <w:r w:rsidR="007A7029" w:rsidRPr="007A7029">
              <w:rPr>
                <w:rFonts w:ascii="Arial" w:eastAsia="Arial" w:hAnsi="Arial" w:cs="Arial"/>
                <w:color w:val="000000" w:themeColor="text1"/>
              </w:rPr>
              <w:t xml:space="preserve">egenerative </w:t>
            </w:r>
            <w:r w:rsidR="007A7029">
              <w:rPr>
                <w:rFonts w:ascii="Arial" w:eastAsia="Arial" w:hAnsi="Arial" w:cs="Arial"/>
                <w:color w:val="000000" w:themeColor="text1"/>
              </w:rPr>
              <w:t>p</w:t>
            </w:r>
            <w:r w:rsidR="007A7029" w:rsidRPr="007A7029">
              <w:rPr>
                <w:rFonts w:ascii="Arial" w:eastAsia="Arial" w:hAnsi="Arial" w:cs="Arial"/>
                <w:color w:val="000000" w:themeColor="text1"/>
              </w:rPr>
              <w:t xml:space="preserve">eripheral </w:t>
            </w:r>
            <w:r w:rsidR="007A7029">
              <w:rPr>
                <w:rFonts w:ascii="Arial" w:eastAsia="Arial" w:hAnsi="Arial" w:cs="Arial"/>
                <w:color w:val="000000" w:themeColor="text1"/>
              </w:rPr>
              <w:t>n</w:t>
            </w:r>
            <w:r w:rsidR="007A7029" w:rsidRPr="007A7029">
              <w:rPr>
                <w:rFonts w:ascii="Arial" w:eastAsia="Arial" w:hAnsi="Arial" w:cs="Arial"/>
                <w:color w:val="000000" w:themeColor="text1"/>
              </w:rPr>
              <w:t xml:space="preserve">erve </w:t>
            </w:r>
            <w:r w:rsidR="007A7029">
              <w:rPr>
                <w:rFonts w:ascii="Arial" w:eastAsia="Arial" w:hAnsi="Arial" w:cs="Arial"/>
                <w:color w:val="000000" w:themeColor="text1"/>
              </w:rPr>
              <w:t>i</w:t>
            </w:r>
            <w:r w:rsidR="007A7029" w:rsidRPr="007A7029">
              <w:rPr>
                <w:rFonts w:ascii="Arial" w:eastAsia="Arial" w:hAnsi="Arial" w:cs="Arial"/>
                <w:color w:val="000000" w:themeColor="text1"/>
              </w:rPr>
              <w:t>nterface</w:t>
            </w:r>
            <w:r w:rsidR="005D18BD" w:rsidRPr="005D18BD">
              <w:rPr>
                <w:rFonts w:ascii="Arial" w:eastAsia="Arial" w:hAnsi="Arial" w:cs="Arial"/>
                <w:color w:val="000000" w:themeColor="text1"/>
              </w:rPr>
              <w:t xml:space="preserve"> procedures</w:t>
            </w:r>
          </w:p>
          <w:p w14:paraId="4BA016EE" w14:textId="73D4DE6B" w:rsidR="00A851C7" w:rsidRDefault="00A851C7"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Performs carpal tunnel revision surgery</w:t>
            </w:r>
          </w:p>
          <w:p w14:paraId="01E61D27" w14:textId="46B1A4ED" w:rsidR="00B62A04" w:rsidRDefault="008106E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P</w:t>
            </w:r>
            <w:r w:rsidR="00A851C7" w:rsidRPr="008106E8">
              <w:rPr>
                <w:rFonts w:ascii="Arial" w:eastAsia="Arial" w:hAnsi="Arial" w:cs="Arial"/>
                <w:color w:val="000000" w:themeColor="text1"/>
              </w:rPr>
              <w:t xml:space="preserve">erforms decompression for less common neuropathies, such as radial tunnel or pronator syndrome </w:t>
            </w:r>
          </w:p>
          <w:p w14:paraId="75404469" w14:textId="77777777" w:rsidR="006C3F39" w:rsidRPr="008106E8" w:rsidRDefault="006C3F39" w:rsidP="00A967C1">
            <w:pPr>
              <w:spacing w:line="240" w:lineRule="auto"/>
              <w:ind w:left="187"/>
              <w:contextualSpacing/>
              <w:rPr>
                <w:rFonts w:ascii="Arial" w:eastAsia="Arial" w:hAnsi="Arial" w:cs="Arial"/>
                <w:color w:val="000000" w:themeColor="text1"/>
              </w:rPr>
            </w:pPr>
          </w:p>
          <w:p w14:paraId="66329CED" w14:textId="3F21F0CB" w:rsidR="007B5C19" w:rsidRPr="00770D67" w:rsidRDefault="00FC21F4" w:rsidP="005067F8">
            <w:pPr>
              <w:numPr>
                <w:ilvl w:val="0"/>
                <w:numId w:val="1"/>
              </w:numPr>
              <w:spacing w:line="240" w:lineRule="auto"/>
              <w:ind w:left="187" w:hanging="187"/>
              <w:contextualSpacing/>
              <w:rPr>
                <w:rFonts w:ascii="Arial" w:eastAsia="Arial" w:hAnsi="Arial" w:cs="Arial"/>
              </w:rPr>
            </w:pPr>
            <w:r w:rsidRPr="00FC21F4">
              <w:rPr>
                <w:rFonts w:ascii="Arial" w:eastAsia="Arial" w:hAnsi="Arial" w:cs="Arial"/>
                <w:color w:val="000000" w:themeColor="text1"/>
              </w:rPr>
              <w:t>Identifies and manages issues such as neuroma or neuropraxia</w:t>
            </w:r>
          </w:p>
        </w:tc>
      </w:tr>
      <w:tr w:rsidR="00A919AE" w:rsidRPr="00D617AF" w14:paraId="1978DB8F" w14:textId="77777777" w:rsidTr="775C4242">
        <w:trPr>
          <w:trHeight w:val="300"/>
        </w:trPr>
        <w:tc>
          <w:tcPr>
            <w:tcW w:w="4965" w:type="dxa"/>
            <w:tcBorders>
              <w:top w:val="single" w:sz="4" w:space="0" w:color="000000" w:themeColor="text1"/>
              <w:bottom w:val="single" w:sz="4" w:space="0" w:color="000000" w:themeColor="text1"/>
            </w:tcBorders>
            <w:shd w:val="clear" w:color="auto" w:fill="C9C9C9"/>
          </w:tcPr>
          <w:p w14:paraId="2D9E0F36" w14:textId="77777777" w:rsidR="00C13BE7" w:rsidRPr="00A967C1" w:rsidRDefault="007B5C19" w:rsidP="00C13BE7">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C13BE7" w:rsidRPr="00A967C1">
              <w:rPr>
                <w:rFonts w:ascii="Arial" w:eastAsia="Arial" w:hAnsi="Arial" w:cs="Arial"/>
                <w:i/>
                <w:iCs/>
              </w:rPr>
              <w:t xml:space="preserve">Develops treatment plan for complex nerve conditions </w:t>
            </w:r>
          </w:p>
          <w:p w14:paraId="3581D1F6" w14:textId="77777777" w:rsidR="00A851C7" w:rsidRPr="00987BEA" w:rsidRDefault="00A851C7" w:rsidP="00C13BE7">
            <w:pPr>
              <w:spacing w:after="0" w:line="240" w:lineRule="auto"/>
              <w:rPr>
                <w:rFonts w:ascii="Arial" w:eastAsia="Arial" w:hAnsi="Arial" w:cs="Arial"/>
                <w:i/>
                <w:iCs/>
              </w:rPr>
            </w:pPr>
          </w:p>
          <w:p w14:paraId="6A6D6C2E" w14:textId="77777777" w:rsidR="006C3F39" w:rsidRPr="00A967C1" w:rsidRDefault="006C3F39" w:rsidP="00C13BE7">
            <w:pPr>
              <w:spacing w:after="0" w:line="240" w:lineRule="auto"/>
              <w:rPr>
                <w:rFonts w:ascii="Arial" w:eastAsia="Arial" w:hAnsi="Arial" w:cs="Arial"/>
                <w:i/>
                <w:iCs/>
              </w:rPr>
            </w:pPr>
          </w:p>
          <w:p w14:paraId="4D033990" w14:textId="77777777" w:rsidR="00C13BE7" w:rsidRPr="00A967C1" w:rsidRDefault="00C13BE7" w:rsidP="00C13BE7">
            <w:pPr>
              <w:spacing w:after="0" w:line="240" w:lineRule="auto"/>
              <w:rPr>
                <w:rFonts w:ascii="Arial" w:eastAsia="Arial" w:hAnsi="Arial" w:cs="Arial"/>
                <w:i/>
                <w:iCs/>
              </w:rPr>
            </w:pPr>
            <w:r w:rsidRPr="00A967C1">
              <w:rPr>
                <w:rFonts w:ascii="Arial" w:eastAsia="Arial" w:hAnsi="Arial" w:cs="Arial"/>
                <w:i/>
                <w:iCs/>
              </w:rPr>
              <w:t xml:space="preserve">Performs complex nerve procedures </w:t>
            </w:r>
          </w:p>
          <w:p w14:paraId="7142B0C0" w14:textId="77777777" w:rsidR="00C13BE7" w:rsidRPr="00987BEA" w:rsidRDefault="00C13BE7" w:rsidP="00C13BE7">
            <w:pPr>
              <w:spacing w:after="0" w:line="240" w:lineRule="auto"/>
              <w:rPr>
                <w:rFonts w:ascii="Arial" w:eastAsia="Arial" w:hAnsi="Arial" w:cs="Arial"/>
                <w:i/>
                <w:iCs/>
              </w:rPr>
            </w:pPr>
          </w:p>
          <w:p w14:paraId="665283A2" w14:textId="77777777" w:rsidR="006C3F39" w:rsidRPr="00987BEA" w:rsidRDefault="006C3F39" w:rsidP="00C13BE7">
            <w:pPr>
              <w:spacing w:after="0" w:line="240" w:lineRule="auto"/>
              <w:rPr>
                <w:rFonts w:ascii="Arial" w:eastAsia="Arial" w:hAnsi="Arial" w:cs="Arial"/>
                <w:i/>
                <w:iCs/>
              </w:rPr>
            </w:pPr>
          </w:p>
          <w:p w14:paraId="7B0E8DEB" w14:textId="77777777" w:rsidR="006C3F39" w:rsidRPr="00987BEA" w:rsidRDefault="006C3F39" w:rsidP="00C13BE7">
            <w:pPr>
              <w:spacing w:after="0" w:line="240" w:lineRule="auto"/>
              <w:rPr>
                <w:rFonts w:ascii="Arial" w:eastAsia="Arial" w:hAnsi="Arial" w:cs="Arial"/>
                <w:i/>
                <w:iCs/>
              </w:rPr>
            </w:pPr>
          </w:p>
          <w:p w14:paraId="34B6F10F" w14:textId="77777777" w:rsidR="006C3F39" w:rsidRPr="00A967C1" w:rsidRDefault="006C3F39" w:rsidP="00C13BE7">
            <w:pPr>
              <w:spacing w:after="0" w:line="240" w:lineRule="auto"/>
              <w:rPr>
                <w:rFonts w:ascii="Arial" w:eastAsia="Arial" w:hAnsi="Arial" w:cs="Arial"/>
                <w:i/>
                <w:iCs/>
              </w:rPr>
            </w:pPr>
          </w:p>
          <w:p w14:paraId="2CCE9BF1" w14:textId="519C38FA" w:rsidR="007B5C19" w:rsidRPr="00D617AF" w:rsidRDefault="00C13BE7" w:rsidP="00C13BE7">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76FF02" w14:textId="23E2D425" w:rsidR="00991F8D" w:rsidRDefault="00CE62A6"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G</w:t>
            </w:r>
            <w:r w:rsidR="0019719B" w:rsidRPr="0019719B">
              <w:rPr>
                <w:rFonts w:ascii="Arial" w:eastAsia="Arial" w:hAnsi="Arial" w:cs="Arial"/>
                <w:color w:val="000000" w:themeColor="text1"/>
              </w:rPr>
              <w:t>rades complex nerve injuries such as crush or avulsion, including injury to the brachial plexus, and plans treatment at the appropriate time (acute v</w:t>
            </w:r>
            <w:r w:rsidR="007A7029">
              <w:rPr>
                <w:rFonts w:ascii="Arial" w:eastAsia="Arial" w:hAnsi="Arial" w:cs="Arial"/>
                <w:color w:val="000000" w:themeColor="text1"/>
              </w:rPr>
              <w:t>ersu</w:t>
            </w:r>
            <w:r w:rsidR="0019719B" w:rsidRPr="0019719B">
              <w:rPr>
                <w:rFonts w:ascii="Arial" w:eastAsia="Arial" w:hAnsi="Arial" w:cs="Arial"/>
                <w:color w:val="000000" w:themeColor="text1"/>
              </w:rPr>
              <w:t>s delayed)</w:t>
            </w:r>
          </w:p>
          <w:p w14:paraId="50D0DA5B" w14:textId="13624A86" w:rsidR="008C2B38" w:rsidRDefault="00F6365F"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lastRenderedPageBreak/>
              <w:t xml:space="preserve">Develops a treatment plan for </w:t>
            </w:r>
            <w:r w:rsidR="00CF1F1F" w:rsidRPr="00CF1F1F">
              <w:rPr>
                <w:rFonts w:ascii="Arial" w:eastAsia="Arial" w:hAnsi="Arial" w:cs="Arial"/>
                <w:color w:val="000000" w:themeColor="text1"/>
              </w:rPr>
              <w:t>brachial plexus, chronic nerve palsies</w:t>
            </w:r>
          </w:p>
          <w:p w14:paraId="005BAC3F" w14:textId="77777777" w:rsidR="006C3F39" w:rsidRDefault="006C3F39" w:rsidP="00A967C1">
            <w:pPr>
              <w:spacing w:line="240" w:lineRule="auto"/>
              <w:ind w:left="187"/>
              <w:contextualSpacing/>
              <w:rPr>
                <w:rFonts w:ascii="Arial" w:eastAsia="Arial" w:hAnsi="Arial" w:cs="Arial"/>
                <w:color w:val="000000" w:themeColor="text1"/>
              </w:rPr>
            </w:pPr>
          </w:p>
          <w:p w14:paraId="4521E5BD" w14:textId="3CD1B878" w:rsidR="00991F8D" w:rsidRDefault="001C1118" w:rsidP="005067F8">
            <w:pPr>
              <w:numPr>
                <w:ilvl w:val="0"/>
                <w:numId w:val="1"/>
              </w:numPr>
              <w:spacing w:line="240" w:lineRule="auto"/>
              <w:ind w:left="187" w:hanging="187"/>
              <w:contextualSpacing/>
              <w:rPr>
                <w:rFonts w:ascii="Arial" w:eastAsia="Arial" w:hAnsi="Arial" w:cs="Arial"/>
                <w:color w:val="000000" w:themeColor="text1"/>
              </w:rPr>
            </w:pPr>
            <w:r w:rsidRPr="001C1118">
              <w:rPr>
                <w:rFonts w:ascii="Arial" w:eastAsia="Arial" w:hAnsi="Arial" w:cs="Arial"/>
                <w:color w:val="000000" w:themeColor="text1"/>
              </w:rPr>
              <w:t>Plans and performs primary reconstruction or distal nerve transfers, understands the role of tendon transfers in complex nerve injuries</w:t>
            </w:r>
          </w:p>
          <w:p w14:paraId="2E50D3BA" w14:textId="6156A0FB" w:rsidR="00D15005" w:rsidRDefault="00C66ED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Pe</w:t>
            </w:r>
            <w:r w:rsidR="00D15005" w:rsidRPr="00C66ED8">
              <w:rPr>
                <w:rFonts w:ascii="Arial" w:eastAsia="Arial" w:hAnsi="Arial" w:cs="Arial"/>
                <w:color w:val="000000" w:themeColor="text1"/>
              </w:rPr>
              <w:t xml:space="preserve">rforms neuroma treatment with </w:t>
            </w:r>
            <w:r w:rsidR="009C03A2">
              <w:rPr>
                <w:rFonts w:ascii="Arial" w:eastAsia="Arial" w:hAnsi="Arial" w:cs="Arial"/>
                <w:color w:val="000000" w:themeColor="text1"/>
              </w:rPr>
              <w:t>targeted muscle regeneration</w:t>
            </w:r>
          </w:p>
          <w:p w14:paraId="36D7A601" w14:textId="4F82131D" w:rsidR="00C66ED8" w:rsidRDefault="00FC332F" w:rsidP="005067F8">
            <w:pPr>
              <w:numPr>
                <w:ilvl w:val="0"/>
                <w:numId w:val="1"/>
              </w:numPr>
              <w:spacing w:line="240" w:lineRule="auto"/>
              <w:ind w:left="187" w:hanging="187"/>
              <w:contextualSpacing/>
              <w:rPr>
                <w:rFonts w:ascii="Arial" w:eastAsia="Arial" w:hAnsi="Arial" w:cs="Arial"/>
                <w:color w:val="000000" w:themeColor="text1"/>
              </w:rPr>
            </w:pPr>
            <w:r w:rsidRPr="006F7997">
              <w:rPr>
                <w:rFonts w:ascii="Arial" w:eastAsia="Arial" w:hAnsi="Arial" w:cs="Arial"/>
                <w:color w:val="000000" w:themeColor="text1"/>
              </w:rPr>
              <w:t>Performs revision ulnar nerve</w:t>
            </w:r>
          </w:p>
          <w:p w14:paraId="467D839E" w14:textId="77777777" w:rsidR="006C3F39" w:rsidRPr="006F7997" w:rsidRDefault="006C3F39" w:rsidP="00A967C1">
            <w:pPr>
              <w:spacing w:line="240" w:lineRule="auto"/>
              <w:ind w:left="187"/>
              <w:contextualSpacing/>
              <w:rPr>
                <w:rFonts w:ascii="Arial" w:eastAsia="Arial" w:hAnsi="Arial" w:cs="Arial"/>
                <w:color w:val="000000" w:themeColor="text1"/>
              </w:rPr>
            </w:pPr>
          </w:p>
          <w:p w14:paraId="0D41341C" w14:textId="5FD10592" w:rsidR="007B5C19" w:rsidRPr="00770D67" w:rsidRDefault="00CE62A6"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P</w:t>
            </w:r>
            <w:r w:rsidRPr="00CE62A6">
              <w:rPr>
                <w:rFonts w:ascii="Arial" w:eastAsia="Arial" w:hAnsi="Arial" w:cs="Arial"/>
                <w:color w:val="000000" w:themeColor="text1"/>
              </w:rPr>
              <w:t>rescribes hand therapy, occupational therapy, and orthotics for complex nerve injuries</w:t>
            </w:r>
            <w:r w:rsidR="006632B7">
              <w:rPr>
                <w:rFonts w:ascii="Arial" w:eastAsia="Arial" w:hAnsi="Arial" w:cs="Arial"/>
                <w:color w:val="000000" w:themeColor="text1"/>
              </w:rPr>
              <w:t xml:space="preserve"> </w:t>
            </w:r>
          </w:p>
        </w:tc>
      </w:tr>
      <w:tr w:rsidR="00A919AE" w:rsidRPr="00D617AF" w14:paraId="4CFBCA69" w14:textId="77777777" w:rsidTr="775C4242">
        <w:tc>
          <w:tcPr>
            <w:tcW w:w="4965" w:type="dxa"/>
            <w:tcBorders>
              <w:top w:val="single" w:sz="4" w:space="0" w:color="000000" w:themeColor="text1"/>
              <w:bottom w:val="single" w:sz="4" w:space="0" w:color="000000" w:themeColor="text1"/>
            </w:tcBorders>
            <w:shd w:val="clear" w:color="auto" w:fill="C9C9C9"/>
          </w:tcPr>
          <w:p w14:paraId="1859E422" w14:textId="77777777" w:rsidR="00C13BE7" w:rsidRPr="00A967C1" w:rsidRDefault="007B5C19" w:rsidP="00C13BE7">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C13BE7" w:rsidRPr="00A967C1">
              <w:rPr>
                <w:rFonts w:ascii="Arial" w:eastAsia="Arial" w:hAnsi="Arial" w:cs="Arial"/>
                <w:i/>
                <w:iCs/>
              </w:rPr>
              <w:t xml:space="preserve">Develops a treatment plan for complex revision nerve procedures  </w:t>
            </w:r>
          </w:p>
          <w:p w14:paraId="2111E2F5" w14:textId="77777777" w:rsidR="007F6A3B" w:rsidRPr="00A967C1" w:rsidRDefault="007F6A3B" w:rsidP="00C13BE7">
            <w:pPr>
              <w:spacing w:after="0" w:line="240" w:lineRule="auto"/>
              <w:rPr>
                <w:rFonts w:ascii="Arial" w:eastAsia="Arial" w:hAnsi="Arial" w:cs="Arial"/>
                <w:i/>
                <w:iCs/>
              </w:rPr>
            </w:pPr>
          </w:p>
          <w:p w14:paraId="637276C3" w14:textId="233BEE31" w:rsidR="007C5BC3" w:rsidRPr="00A967C1" w:rsidRDefault="00C13BE7" w:rsidP="00C13BE7">
            <w:pPr>
              <w:spacing w:after="0" w:line="240" w:lineRule="auto"/>
              <w:rPr>
                <w:rFonts w:ascii="Arial" w:eastAsia="Arial" w:hAnsi="Arial" w:cs="Arial"/>
                <w:i/>
                <w:iCs/>
              </w:rPr>
            </w:pPr>
            <w:r w:rsidRPr="00A967C1">
              <w:rPr>
                <w:rFonts w:ascii="Arial" w:eastAsia="Arial" w:hAnsi="Arial" w:cs="Arial"/>
                <w:i/>
                <w:iCs/>
              </w:rPr>
              <w:t xml:space="preserve">Performs complex revision nerve procedures </w:t>
            </w:r>
          </w:p>
          <w:p w14:paraId="174B8AD5" w14:textId="78D30878" w:rsidR="003654A4" w:rsidRPr="00987BEA" w:rsidRDefault="00C13BE7" w:rsidP="00C13BE7">
            <w:pPr>
              <w:spacing w:after="0" w:line="240" w:lineRule="auto"/>
              <w:rPr>
                <w:rFonts w:ascii="Arial" w:eastAsia="Arial" w:hAnsi="Arial" w:cs="Arial"/>
                <w:i/>
                <w:iCs/>
              </w:rPr>
            </w:pPr>
            <w:r w:rsidRPr="00A967C1">
              <w:rPr>
                <w:rFonts w:ascii="Arial" w:eastAsia="Arial" w:hAnsi="Arial" w:cs="Arial"/>
                <w:i/>
                <w:iCs/>
              </w:rPr>
              <w:t xml:space="preserve"> </w:t>
            </w:r>
          </w:p>
          <w:p w14:paraId="451101DF" w14:textId="77777777" w:rsidR="00062B81" w:rsidRPr="00987BEA" w:rsidRDefault="00062B81" w:rsidP="00C13BE7">
            <w:pPr>
              <w:spacing w:after="0" w:line="240" w:lineRule="auto"/>
              <w:rPr>
                <w:rFonts w:ascii="Arial" w:eastAsia="Arial" w:hAnsi="Arial" w:cs="Arial"/>
                <w:i/>
                <w:iCs/>
              </w:rPr>
            </w:pPr>
          </w:p>
          <w:p w14:paraId="7FE85232" w14:textId="77777777" w:rsidR="00062B81" w:rsidRPr="00A967C1" w:rsidRDefault="00062B81" w:rsidP="00C13BE7">
            <w:pPr>
              <w:spacing w:after="0" w:line="240" w:lineRule="auto"/>
              <w:rPr>
                <w:rFonts w:ascii="Arial" w:eastAsia="Arial" w:hAnsi="Arial" w:cs="Arial"/>
                <w:i/>
                <w:iCs/>
              </w:rPr>
            </w:pPr>
          </w:p>
          <w:p w14:paraId="27214A15" w14:textId="0D310857" w:rsidR="007B5C19" w:rsidRPr="007572BA" w:rsidRDefault="00C13BE7"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F8A97C" w14:textId="136CAAE5" w:rsidR="003654A4" w:rsidRDefault="00CD52AE" w:rsidP="005067F8">
            <w:pPr>
              <w:numPr>
                <w:ilvl w:val="0"/>
                <w:numId w:val="1"/>
              </w:numPr>
              <w:spacing w:line="240" w:lineRule="auto"/>
              <w:ind w:left="187" w:hanging="187"/>
              <w:contextualSpacing/>
              <w:rPr>
                <w:rFonts w:ascii="Arial" w:eastAsia="Arial" w:hAnsi="Arial" w:cs="Arial"/>
                <w:color w:val="000000" w:themeColor="text1"/>
              </w:rPr>
            </w:pPr>
            <w:r w:rsidRPr="00CD52AE">
              <w:rPr>
                <w:rFonts w:ascii="Arial" w:eastAsia="Arial" w:hAnsi="Arial" w:cs="Arial"/>
                <w:color w:val="000000" w:themeColor="text1"/>
              </w:rPr>
              <w:t>Manages failed nerve reconstructions with revision with or without graft, or distal nerve transfers</w:t>
            </w:r>
            <w:r w:rsidR="003654A4">
              <w:rPr>
                <w:rFonts w:ascii="Arial" w:eastAsia="Arial" w:hAnsi="Arial" w:cs="Arial"/>
                <w:color w:val="000000" w:themeColor="text1"/>
              </w:rPr>
              <w:t xml:space="preserve"> </w:t>
            </w:r>
          </w:p>
          <w:p w14:paraId="3F60A403" w14:textId="77777777" w:rsidR="003654A4" w:rsidRDefault="003654A4" w:rsidP="00577222">
            <w:pPr>
              <w:spacing w:line="240" w:lineRule="auto"/>
              <w:ind w:left="187"/>
              <w:contextualSpacing/>
              <w:rPr>
                <w:rFonts w:ascii="Arial" w:eastAsia="Arial" w:hAnsi="Arial" w:cs="Arial"/>
                <w:color w:val="000000" w:themeColor="text1"/>
              </w:rPr>
            </w:pPr>
          </w:p>
          <w:p w14:paraId="14EC83F6" w14:textId="20930AEA" w:rsidR="007F6A3B" w:rsidRDefault="00D15005" w:rsidP="005067F8">
            <w:pPr>
              <w:numPr>
                <w:ilvl w:val="0"/>
                <w:numId w:val="1"/>
              </w:numPr>
              <w:spacing w:line="240" w:lineRule="auto"/>
              <w:ind w:left="187" w:hanging="187"/>
              <w:contextualSpacing/>
              <w:rPr>
                <w:rFonts w:ascii="Arial" w:eastAsia="Arial" w:hAnsi="Arial" w:cs="Arial"/>
                <w:color w:val="000000" w:themeColor="text1"/>
              </w:rPr>
            </w:pPr>
            <w:r w:rsidRPr="003654A4">
              <w:rPr>
                <w:rFonts w:ascii="Arial" w:eastAsia="Arial" w:hAnsi="Arial" w:cs="Arial"/>
                <w:color w:val="000000" w:themeColor="text1"/>
              </w:rPr>
              <w:t xml:space="preserve">Plans and performs nerve transfers for prosthetic </w:t>
            </w:r>
            <w:r w:rsidR="0060555C">
              <w:rPr>
                <w:rFonts w:ascii="Arial" w:eastAsia="Arial" w:hAnsi="Arial" w:cs="Arial"/>
                <w:color w:val="000000" w:themeColor="text1"/>
              </w:rPr>
              <w:t xml:space="preserve">control </w:t>
            </w:r>
            <w:r w:rsidRPr="003654A4">
              <w:rPr>
                <w:rFonts w:ascii="Arial" w:eastAsia="Arial" w:hAnsi="Arial" w:cs="Arial"/>
                <w:color w:val="000000" w:themeColor="text1"/>
              </w:rPr>
              <w:t>in upper extremity amputations (targeted muscle reinnervation</w:t>
            </w:r>
            <w:r w:rsidR="00717827">
              <w:rPr>
                <w:rFonts w:ascii="Arial" w:eastAsia="Arial" w:hAnsi="Arial" w:cs="Arial"/>
                <w:color w:val="000000" w:themeColor="text1"/>
              </w:rPr>
              <w:t>)</w:t>
            </w:r>
          </w:p>
          <w:p w14:paraId="5F1409B6" w14:textId="0271CC22" w:rsidR="003654A4" w:rsidRDefault="002A0703"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 xml:space="preserve">Performs complex </w:t>
            </w:r>
            <w:r w:rsidR="007D60FF">
              <w:rPr>
                <w:rFonts w:ascii="Arial" w:eastAsia="Arial" w:hAnsi="Arial" w:cs="Arial"/>
                <w:color w:val="000000" w:themeColor="text1"/>
              </w:rPr>
              <w:t xml:space="preserve">revision </w:t>
            </w:r>
            <w:r w:rsidR="00615B8F">
              <w:rPr>
                <w:rFonts w:ascii="Arial" w:eastAsia="Arial" w:hAnsi="Arial" w:cs="Arial"/>
                <w:color w:val="000000" w:themeColor="text1"/>
              </w:rPr>
              <w:t>decompression</w:t>
            </w:r>
            <w:r w:rsidR="007D60FF">
              <w:rPr>
                <w:rFonts w:ascii="Arial" w:eastAsia="Arial" w:hAnsi="Arial" w:cs="Arial"/>
                <w:color w:val="000000" w:themeColor="text1"/>
              </w:rPr>
              <w:t xml:space="preserve"> </w:t>
            </w:r>
          </w:p>
          <w:p w14:paraId="202EC2C8" w14:textId="77777777" w:rsidR="00062B81" w:rsidRPr="00F62393" w:rsidRDefault="00062B81" w:rsidP="00A967C1">
            <w:pPr>
              <w:spacing w:line="240" w:lineRule="auto"/>
              <w:ind w:left="187"/>
              <w:contextualSpacing/>
              <w:rPr>
                <w:rFonts w:ascii="Arial" w:eastAsia="Arial" w:hAnsi="Arial" w:cs="Arial"/>
                <w:color w:val="000000" w:themeColor="text1"/>
              </w:rPr>
            </w:pPr>
          </w:p>
          <w:p w14:paraId="4323BC4E" w14:textId="5625A663" w:rsidR="007B5C19" w:rsidRPr="00F62393" w:rsidRDefault="007C5BC3" w:rsidP="005067F8">
            <w:pPr>
              <w:numPr>
                <w:ilvl w:val="0"/>
                <w:numId w:val="1"/>
              </w:numPr>
              <w:spacing w:line="240" w:lineRule="auto"/>
              <w:ind w:left="187" w:hanging="187"/>
              <w:contextualSpacing/>
              <w:rPr>
                <w:rFonts w:ascii="Arial" w:eastAsia="Arial" w:hAnsi="Arial" w:cs="Arial"/>
              </w:rPr>
            </w:pPr>
            <w:r w:rsidRPr="007C5BC3">
              <w:rPr>
                <w:rFonts w:ascii="Arial" w:eastAsia="Arial" w:hAnsi="Arial" w:cs="Arial"/>
                <w:color w:val="000000" w:themeColor="text1"/>
              </w:rPr>
              <w:t>Manages chronic nerve pain with therapy, pharmacologic and non-pharmacologic treatment, and surgery</w:t>
            </w:r>
          </w:p>
        </w:tc>
      </w:tr>
      <w:tr w:rsidR="00A919AE" w:rsidRPr="00D617AF" w14:paraId="33B562A5" w14:textId="77777777" w:rsidTr="775C4242">
        <w:tc>
          <w:tcPr>
            <w:tcW w:w="4965" w:type="dxa"/>
            <w:shd w:val="clear" w:color="auto" w:fill="FFD965"/>
          </w:tcPr>
          <w:p w14:paraId="72910252"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1E95CB4" w14:textId="24D4A203" w:rsidR="001E2176" w:rsidRPr="00577222" w:rsidRDefault="00BF5001" w:rsidP="005067F8">
            <w:pPr>
              <w:numPr>
                <w:ilvl w:val="0"/>
                <w:numId w:val="1"/>
              </w:numPr>
              <w:spacing w:line="240" w:lineRule="auto"/>
              <w:ind w:left="187" w:hanging="187"/>
              <w:contextualSpacing/>
              <w:rPr>
                <w:rFonts w:ascii="Arial" w:eastAsia="Arial" w:hAnsi="Arial" w:cs="Arial"/>
              </w:rPr>
            </w:pPr>
            <w:r w:rsidRPr="00DC48C7">
              <w:rPr>
                <w:rFonts w:ascii="Arial" w:eastAsia="Arial" w:hAnsi="Arial" w:cs="Arial"/>
                <w:color w:val="000000" w:themeColor="text1"/>
              </w:rPr>
              <w:t>D</w:t>
            </w:r>
            <w:r w:rsidR="0064379B" w:rsidRPr="0064379B">
              <w:rPr>
                <w:rFonts w:ascii="Arial" w:eastAsia="Arial" w:hAnsi="Arial" w:cs="Arial"/>
                <w:color w:val="000000" w:themeColor="text1"/>
              </w:rPr>
              <w:t>irect observation</w:t>
            </w:r>
          </w:p>
          <w:p w14:paraId="4012FE5F" w14:textId="6DF8ED51" w:rsidR="007B5C19" w:rsidRPr="0048786F" w:rsidRDefault="005C4E0C" w:rsidP="005067F8">
            <w:pPr>
              <w:numPr>
                <w:ilvl w:val="0"/>
                <w:numId w:val="1"/>
              </w:numPr>
              <w:spacing w:line="240" w:lineRule="auto"/>
              <w:ind w:left="187" w:hanging="187"/>
              <w:contextualSpacing/>
              <w:rPr>
                <w:rFonts w:ascii="Arial" w:eastAsia="Arial" w:hAnsi="Arial" w:cs="Arial"/>
              </w:rPr>
            </w:pPr>
            <w:r w:rsidRPr="4AA5479E">
              <w:rPr>
                <w:rFonts w:ascii="Arial" w:eastAsia="Arial" w:hAnsi="Arial" w:cs="Arial"/>
                <w:color w:val="000000" w:themeColor="text1"/>
              </w:rPr>
              <w:t>Multisource</w:t>
            </w:r>
            <w:r w:rsidR="3B1F1E0C" w:rsidRPr="4AA5479E">
              <w:rPr>
                <w:rFonts w:ascii="Arial" w:eastAsia="Arial" w:hAnsi="Arial" w:cs="Arial"/>
                <w:color w:val="000000" w:themeColor="text1"/>
              </w:rPr>
              <w:t xml:space="preserve"> f</w:t>
            </w:r>
            <w:r w:rsidR="0064379B" w:rsidRPr="0064379B">
              <w:rPr>
                <w:rFonts w:ascii="Arial" w:eastAsia="Arial" w:hAnsi="Arial" w:cs="Arial"/>
                <w:color w:val="000000" w:themeColor="text1"/>
              </w:rPr>
              <w:t>eedback</w:t>
            </w:r>
          </w:p>
        </w:tc>
      </w:tr>
      <w:tr w:rsidR="00A919AE" w:rsidRPr="00D617AF" w14:paraId="7416AA63" w14:textId="77777777" w:rsidTr="775C4242">
        <w:tc>
          <w:tcPr>
            <w:tcW w:w="4965" w:type="dxa"/>
            <w:shd w:val="clear" w:color="auto" w:fill="8DB3E2" w:themeFill="text2" w:themeFillTint="66"/>
          </w:tcPr>
          <w:p w14:paraId="50962F81" w14:textId="77777777" w:rsidR="00F20474" w:rsidRPr="00D617AF" w:rsidRDefault="00F20474" w:rsidP="00F20474">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2CA9405B" w14:textId="53A7FC80" w:rsidR="00F20474" w:rsidRPr="0048786F" w:rsidRDefault="00F20474" w:rsidP="00577222">
            <w:pPr>
              <w:spacing w:after="0" w:line="240" w:lineRule="auto"/>
              <w:rPr>
                <w:rFonts w:ascii="Arial" w:eastAsia="Arial" w:hAnsi="Arial" w:cs="Arial"/>
              </w:rPr>
            </w:pPr>
            <w:r w:rsidRPr="008F2853">
              <w:t>●</w:t>
            </w:r>
          </w:p>
        </w:tc>
      </w:tr>
      <w:tr w:rsidR="00A919AE" w:rsidRPr="00D617AF" w14:paraId="292619E2" w14:textId="77777777" w:rsidTr="00C10AFA">
        <w:trPr>
          <w:trHeight w:val="1628"/>
        </w:trPr>
        <w:tc>
          <w:tcPr>
            <w:tcW w:w="4965" w:type="dxa"/>
            <w:shd w:val="clear" w:color="auto" w:fill="A8D08D"/>
          </w:tcPr>
          <w:p w14:paraId="2493952C" w14:textId="77777777" w:rsidR="00F20474" w:rsidRPr="00D617AF" w:rsidRDefault="00F20474" w:rsidP="00F20474">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3376ACA3" w14:textId="77777777" w:rsidR="00773CB2" w:rsidRPr="005D1CAC" w:rsidRDefault="00773CB2" w:rsidP="00C10AFA">
            <w:pPr>
              <w:pStyle w:val="ListParagraph"/>
              <w:numPr>
                <w:ilvl w:val="0"/>
                <w:numId w:val="11"/>
              </w:numPr>
              <w:spacing w:after="0" w:line="240" w:lineRule="auto"/>
              <w:ind w:left="241" w:hanging="241"/>
              <w:rPr>
                <w:rFonts w:ascii="Arial" w:eastAsia="Arial" w:hAnsi="Arial" w:cs="Arial"/>
              </w:rPr>
            </w:pPr>
            <w:r w:rsidRPr="0048682D">
              <w:rPr>
                <w:rFonts w:ascii="Arial" w:eastAsia="Arial" w:hAnsi="Arial" w:cs="Arial"/>
              </w:rPr>
              <w:t>ASSH</w:t>
            </w:r>
            <w:r>
              <w:rPr>
                <w:rFonts w:ascii="Arial" w:eastAsia="Arial" w:hAnsi="Arial" w:cs="Arial"/>
              </w:rPr>
              <w:t>.</w:t>
            </w:r>
            <w:r w:rsidRPr="0048682D">
              <w:rPr>
                <w:rFonts w:ascii="Arial" w:eastAsia="Arial" w:hAnsi="Arial" w:cs="Arial"/>
              </w:rPr>
              <w:t xml:space="preserve"> </w:t>
            </w:r>
            <w:proofErr w:type="spellStart"/>
            <w:r w:rsidRPr="0048682D">
              <w:rPr>
                <w:rFonts w:ascii="Arial" w:eastAsia="Arial" w:hAnsi="Arial" w:cs="Arial"/>
              </w:rPr>
              <w:t>Hand</w:t>
            </w:r>
            <w:r>
              <w:rPr>
                <w:rFonts w:ascii="Arial" w:eastAsia="Arial" w:hAnsi="Arial" w:cs="Arial"/>
              </w:rPr>
              <w:t>.e</w:t>
            </w:r>
            <w:proofErr w:type="spellEnd"/>
            <w:r>
              <w:rPr>
                <w:rFonts w:ascii="Arial" w:eastAsia="Arial" w:hAnsi="Arial" w:cs="Arial"/>
              </w:rPr>
              <w:t xml:space="preserve"> video collection. 2021. </w:t>
            </w:r>
            <w:hyperlink r:id="rId15" w:history="1">
              <w:r w:rsidRPr="00B65DD8">
                <w:rPr>
                  <w:rStyle w:val="Hyperlink"/>
                  <w:rFonts w:ascii="Arial" w:eastAsia="Arial" w:hAnsi="Arial" w:cs="Arial"/>
                </w:rPr>
                <w:t>https://www.assh.org/hande/s/</w:t>
              </w:r>
            </w:hyperlink>
            <w:r>
              <w:rPr>
                <w:rFonts w:ascii="Arial" w:hAnsi="Arial" w:cs="Arial"/>
              </w:rPr>
              <w:t>.</w:t>
            </w:r>
          </w:p>
          <w:p w14:paraId="0132EBA0" w14:textId="17B83EB1" w:rsidR="00773CB2" w:rsidRDefault="00773CB2" w:rsidP="00C10AFA">
            <w:pPr>
              <w:pStyle w:val="ListParagraph"/>
              <w:numPr>
                <w:ilvl w:val="0"/>
                <w:numId w:val="11"/>
              </w:numPr>
              <w:ind w:left="241" w:hanging="241"/>
              <w:rPr>
                <w:rFonts w:ascii="Arial" w:hAnsi="Arial" w:cs="Arial"/>
              </w:rPr>
            </w:pPr>
            <w:r w:rsidRPr="000122DE">
              <w:rPr>
                <w:rFonts w:ascii="Arial" w:eastAsia="Arial" w:hAnsi="Arial" w:cs="Arial"/>
              </w:rPr>
              <w:t>D</w:t>
            </w:r>
            <w:r>
              <w:rPr>
                <w:rFonts w:ascii="Arial" w:eastAsia="Arial" w:hAnsi="Arial" w:cs="Arial"/>
              </w:rPr>
              <w:t>y</w:t>
            </w:r>
            <w:r w:rsidRPr="000122DE">
              <w:rPr>
                <w:rFonts w:ascii="Arial" w:eastAsia="Arial" w:hAnsi="Arial" w:cs="Arial"/>
              </w:rPr>
              <w:t xml:space="preserve"> CJ, Isaacs J. </w:t>
            </w:r>
            <w:r w:rsidRPr="00EA7F59">
              <w:rPr>
                <w:rFonts w:ascii="Arial" w:eastAsia="Arial" w:hAnsi="Arial" w:cs="Arial"/>
                <w:i/>
                <w:iCs/>
              </w:rPr>
              <w:t>ASSH Surgical Anatomy: Nerve Reconstruction.</w:t>
            </w:r>
            <w:r w:rsidRPr="000122DE">
              <w:rPr>
                <w:rFonts w:ascii="Arial" w:eastAsia="Arial" w:hAnsi="Arial" w:cs="Arial"/>
              </w:rPr>
              <w:t xml:space="preserve"> </w:t>
            </w:r>
            <w:r w:rsidR="00EA7F59">
              <w:rPr>
                <w:rFonts w:ascii="Arial" w:eastAsia="Arial" w:hAnsi="Arial" w:cs="Arial"/>
              </w:rPr>
              <w:t xml:space="preserve">Chicago: </w:t>
            </w:r>
            <w:r w:rsidRPr="000122DE">
              <w:rPr>
                <w:rFonts w:ascii="Arial" w:eastAsia="Arial" w:hAnsi="Arial" w:cs="Arial"/>
              </w:rPr>
              <w:t>ASSH</w:t>
            </w:r>
            <w:r w:rsidR="00EA7F59">
              <w:rPr>
                <w:rFonts w:ascii="Arial" w:eastAsia="Arial" w:hAnsi="Arial" w:cs="Arial"/>
              </w:rPr>
              <w:t>;</w:t>
            </w:r>
            <w:r w:rsidRPr="000122DE">
              <w:rPr>
                <w:rFonts w:ascii="Arial" w:eastAsia="Arial" w:hAnsi="Arial" w:cs="Arial"/>
              </w:rPr>
              <w:t xml:space="preserve"> 2019.</w:t>
            </w:r>
          </w:p>
          <w:p w14:paraId="6AC9C2C0" w14:textId="77777777" w:rsidR="00773CB2" w:rsidRPr="00987BEA" w:rsidRDefault="00773CB2" w:rsidP="00C10AFA">
            <w:pPr>
              <w:pStyle w:val="ListParagraph"/>
              <w:numPr>
                <w:ilvl w:val="0"/>
                <w:numId w:val="11"/>
              </w:numPr>
              <w:spacing w:after="0" w:line="240" w:lineRule="auto"/>
              <w:ind w:left="241" w:hanging="241"/>
              <w:rPr>
                <w:rFonts w:ascii="Arial" w:hAnsi="Arial" w:cs="Arial"/>
              </w:rPr>
            </w:pPr>
            <w:r w:rsidRPr="0048682D">
              <w:rPr>
                <w:rFonts w:ascii="Arial" w:eastAsia="Arial" w:hAnsi="Arial" w:cs="Arial"/>
              </w:rPr>
              <w:t>Weiss, APC</w:t>
            </w:r>
            <w:r>
              <w:rPr>
                <w:rFonts w:ascii="Arial" w:eastAsia="Arial" w:hAnsi="Arial" w:cs="Arial"/>
              </w:rPr>
              <w:t>.</w:t>
            </w:r>
            <w:r w:rsidRPr="0048682D">
              <w:rPr>
                <w:rFonts w:ascii="Arial" w:eastAsia="Arial" w:hAnsi="Arial" w:cs="Arial"/>
              </w:rPr>
              <w:t xml:space="preserve"> </w:t>
            </w:r>
            <w:r w:rsidRPr="008E6BA7">
              <w:rPr>
                <w:rFonts w:ascii="Arial" w:eastAsia="Arial" w:hAnsi="Arial" w:cs="Arial"/>
                <w:i/>
                <w:iCs/>
              </w:rPr>
              <w:t>ASSH Textbook of Hand and Upper Extremity Surgery</w:t>
            </w:r>
            <w:r>
              <w:rPr>
                <w:rFonts w:ascii="Arial" w:eastAsia="Arial" w:hAnsi="Arial" w:cs="Arial"/>
                <w:i/>
                <w:iCs/>
              </w:rPr>
              <w:t>.</w:t>
            </w:r>
            <w:r>
              <w:rPr>
                <w:rFonts w:ascii="Arial" w:eastAsia="Arial" w:hAnsi="Arial" w:cs="Arial"/>
              </w:rPr>
              <w:t xml:space="preserve"> 2nd ed.</w:t>
            </w:r>
            <w:r w:rsidRPr="0048682D">
              <w:rPr>
                <w:rFonts w:ascii="Arial" w:eastAsia="Arial" w:hAnsi="Arial" w:cs="Arial"/>
              </w:rPr>
              <w:t xml:space="preserve"> </w:t>
            </w:r>
            <w:r>
              <w:rPr>
                <w:rFonts w:ascii="Arial" w:eastAsia="Arial" w:hAnsi="Arial" w:cs="Arial"/>
              </w:rPr>
              <w:t xml:space="preserve">Chicago: </w:t>
            </w:r>
            <w:r w:rsidRPr="0048682D">
              <w:rPr>
                <w:rFonts w:ascii="Arial" w:eastAsia="Arial" w:hAnsi="Arial" w:cs="Arial"/>
              </w:rPr>
              <w:t>ASSH</w:t>
            </w:r>
            <w:r>
              <w:rPr>
                <w:rFonts w:ascii="Arial" w:eastAsia="Arial" w:hAnsi="Arial" w:cs="Arial"/>
              </w:rPr>
              <w:t xml:space="preserve">; </w:t>
            </w:r>
            <w:r w:rsidRPr="0048682D">
              <w:rPr>
                <w:rFonts w:ascii="Arial" w:eastAsia="Arial" w:hAnsi="Arial" w:cs="Arial"/>
              </w:rPr>
              <w:t>201</w:t>
            </w:r>
            <w:r>
              <w:rPr>
                <w:rFonts w:ascii="Arial" w:eastAsia="Arial" w:hAnsi="Arial" w:cs="Arial"/>
              </w:rPr>
              <w:t>9</w:t>
            </w:r>
            <w:r w:rsidRPr="0048682D">
              <w:rPr>
                <w:rFonts w:ascii="Arial" w:eastAsia="Arial" w:hAnsi="Arial" w:cs="Arial"/>
              </w:rPr>
              <w:t>.</w:t>
            </w:r>
          </w:p>
          <w:p w14:paraId="4CCE808A" w14:textId="34E6081A" w:rsidR="00F20474" w:rsidRPr="00EA7F59" w:rsidRDefault="00773CB2" w:rsidP="00C10AFA">
            <w:pPr>
              <w:pStyle w:val="ListParagraph"/>
              <w:numPr>
                <w:ilvl w:val="0"/>
                <w:numId w:val="11"/>
              </w:numPr>
              <w:spacing w:after="0"/>
              <w:ind w:left="241" w:hanging="241"/>
              <w:rPr>
                <w:rFonts w:ascii="Arial" w:hAnsi="Arial" w:cs="Arial"/>
              </w:rPr>
            </w:pPr>
            <w:r w:rsidRPr="0048682D">
              <w:rPr>
                <w:rFonts w:ascii="Arial" w:eastAsia="Arial" w:hAnsi="Arial" w:cs="Arial"/>
              </w:rPr>
              <w:t xml:space="preserve">Wolfe, S, Pederson, W, </w:t>
            </w:r>
            <w:proofErr w:type="spellStart"/>
            <w:r w:rsidRPr="0048682D">
              <w:rPr>
                <w:rFonts w:ascii="Arial" w:eastAsia="Arial" w:hAnsi="Arial" w:cs="Arial"/>
              </w:rPr>
              <w:t>Kozin</w:t>
            </w:r>
            <w:proofErr w:type="spellEnd"/>
            <w:r w:rsidRPr="0048682D">
              <w:rPr>
                <w:rFonts w:ascii="Arial" w:eastAsia="Arial" w:hAnsi="Arial" w:cs="Arial"/>
              </w:rPr>
              <w:t xml:space="preserve">, S, Cohen, M. </w:t>
            </w:r>
            <w:r w:rsidRPr="00033C87">
              <w:rPr>
                <w:rFonts w:ascii="Arial" w:eastAsia="Arial" w:hAnsi="Arial" w:cs="Arial"/>
                <w:i/>
                <w:iCs/>
              </w:rPr>
              <w:t>Green’s Operative Hand Surgery</w:t>
            </w:r>
            <w:r>
              <w:rPr>
                <w:rFonts w:ascii="Arial" w:eastAsia="Arial" w:hAnsi="Arial" w:cs="Arial"/>
              </w:rPr>
              <w:t>.</w:t>
            </w:r>
            <w:r w:rsidRPr="0048682D">
              <w:rPr>
                <w:rFonts w:ascii="Arial" w:eastAsia="Arial" w:hAnsi="Arial" w:cs="Arial"/>
              </w:rPr>
              <w:t xml:space="preserve"> 8</w:t>
            </w:r>
            <w:r>
              <w:rPr>
                <w:rFonts w:ascii="Arial" w:eastAsia="Arial" w:hAnsi="Arial" w:cs="Arial"/>
              </w:rPr>
              <w:t>th</w:t>
            </w:r>
            <w:r w:rsidRPr="0048682D">
              <w:rPr>
                <w:rFonts w:ascii="Arial" w:eastAsia="Arial" w:hAnsi="Arial" w:cs="Arial"/>
              </w:rPr>
              <w:t xml:space="preserve"> ed. Elsevier</w:t>
            </w:r>
            <w:r>
              <w:rPr>
                <w:rFonts w:ascii="Arial" w:eastAsia="Arial" w:hAnsi="Arial" w:cs="Arial"/>
              </w:rPr>
              <w:t>;</w:t>
            </w:r>
            <w:r w:rsidRPr="0048682D">
              <w:rPr>
                <w:rFonts w:ascii="Arial" w:eastAsia="Arial" w:hAnsi="Arial" w:cs="Arial"/>
              </w:rPr>
              <w:t xml:space="preserve"> 2021</w:t>
            </w:r>
            <w:r>
              <w:rPr>
                <w:rFonts w:ascii="Arial" w:eastAsia="Arial" w:hAnsi="Arial" w:cs="Arial"/>
              </w:rPr>
              <w:t>.</w:t>
            </w:r>
            <w:r w:rsidR="00C10AFA">
              <w:rPr>
                <w:rFonts w:ascii="Arial" w:eastAsia="Arial" w:hAnsi="Arial" w:cs="Arial"/>
              </w:rPr>
              <w:t xml:space="preserve"> </w:t>
            </w:r>
          </w:p>
        </w:tc>
      </w:tr>
    </w:tbl>
    <w:p w14:paraId="7C17803E" w14:textId="77777777" w:rsidR="007B5C19" w:rsidRDefault="007B5C19" w:rsidP="007043DB">
      <w:pPr>
        <w:spacing w:after="0" w:line="240" w:lineRule="auto"/>
        <w:rPr>
          <w:rFonts w:ascii="Arial" w:eastAsia="Arial" w:hAnsi="Arial" w:cs="Arial"/>
        </w:rPr>
      </w:pPr>
    </w:p>
    <w:p w14:paraId="095F1140"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AF36CA7" w14:textId="77777777" w:rsidTr="69424779">
        <w:trPr>
          <w:trHeight w:val="769"/>
        </w:trPr>
        <w:tc>
          <w:tcPr>
            <w:tcW w:w="14130" w:type="dxa"/>
            <w:gridSpan w:val="2"/>
            <w:shd w:val="clear" w:color="auto" w:fill="9CC3E5"/>
          </w:tcPr>
          <w:p w14:paraId="1F258909" w14:textId="6E4E5CB4" w:rsidR="007B5C19" w:rsidRPr="00D617AF" w:rsidRDefault="007B5C19" w:rsidP="644F9CDC">
            <w:pPr>
              <w:keepNext/>
              <w:pBdr>
                <w:top w:val="nil"/>
                <w:left w:val="nil"/>
                <w:bottom w:val="nil"/>
                <w:right w:val="nil"/>
                <w:between w:val="nil"/>
              </w:pBdr>
              <w:spacing w:after="0" w:line="240" w:lineRule="auto"/>
              <w:jc w:val="center"/>
              <w:rPr>
                <w:rFonts w:ascii="Arial" w:eastAsia="Arial" w:hAnsi="Arial" w:cs="Arial"/>
                <w:b/>
                <w:bCs/>
              </w:rPr>
            </w:pPr>
            <w:r w:rsidRPr="068DB747">
              <w:rPr>
                <w:rFonts w:ascii="Arial" w:eastAsia="Arial" w:hAnsi="Arial" w:cs="Arial"/>
                <w:b/>
                <w:bCs/>
              </w:rPr>
              <w:lastRenderedPageBreak/>
              <w:t xml:space="preserve">Patient Care </w:t>
            </w:r>
            <w:r w:rsidR="00924A8B" w:rsidRPr="068DB747">
              <w:rPr>
                <w:rFonts w:ascii="Arial" w:eastAsia="Arial" w:hAnsi="Arial" w:cs="Arial"/>
                <w:b/>
                <w:bCs/>
              </w:rPr>
              <w:t>5</w:t>
            </w:r>
            <w:r w:rsidRPr="068DB747">
              <w:rPr>
                <w:rFonts w:ascii="Arial" w:eastAsia="Arial" w:hAnsi="Arial" w:cs="Arial"/>
                <w:b/>
                <w:bCs/>
              </w:rPr>
              <w:t xml:space="preserve">: </w:t>
            </w:r>
            <w:r w:rsidR="16854AE4" w:rsidRPr="068DB747">
              <w:rPr>
                <w:rFonts w:ascii="Arial" w:eastAsia="Arial" w:hAnsi="Arial" w:cs="Arial"/>
                <w:b/>
                <w:bCs/>
              </w:rPr>
              <w:t>Elective (Acquired and C</w:t>
            </w:r>
            <w:r w:rsidR="73724D0C" w:rsidRPr="068DB747">
              <w:rPr>
                <w:rFonts w:ascii="Arial" w:eastAsia="Arial" w:hAnsi="Arial" w:cs="Arial"/>
                <w:b/>
                <w:bCs/>
              </w:rPr>
              <w:t>ongenital</w:t>
            </w:r>
            <w:r w:rsidR="16854AE4" w:rsidRPr="068DB747">
              <w:rPr>
                <w:rFonts w:ascii="Arial" w:eastAsia="Arial" w:hAnsi="Arial" w:cs="Arial"/>
                <w:b/>
                <w:bCs/>
              </w:rPr>
              <w:t xml:space="preserve">) </w:t>
            </w:r>
          </w:p>
          <w:p w14:paraId="7E06EE5D" w14:textId="5D4D5566" w:rsidR="007B5C19" w:rsidRPr="00D617AF" w:rsidRDefault="007B5C19" w:rsidP="068DB747">
            <w:pPr>
              <w:spacing w:after="0" w:line="240" w:lineRule="auto"/>
              <w:ind w:left="201" w:hanging="14"/>
              <w:rPr>
                <w:rFonts w:ascii="Arial" w:eastAsia="Arial" w:hAnsi="Arial" w:cs="Arial"/>
              </w:rPr>
            </w:pPr>
            <w:r w:rsidRPr="068DB747">
              <w:rPr>
                <w:rFonts w:ascii="Arial" w:eastAsia="Arial" w:hAnsi="Arial" w:cs="Arial"/>
                <w:b/>
                <w:bCs/>
              </w:rPr>
              <w:t>Overall Intent:</w:t>
            </w:r>
            <w:r w:rsidRPr="068DB747">
              <w:rPr>
                <w:rFonts w:ascii="Arial" w:eastAsia="Arial" w:hAnsi="Arial" w:cs="Arial"/>
              </w:rPr>
              <w:t xml:space="preserve"> </w:t>
            </w:r>
            <w:r w:rsidR="3E202C19" w:rsidRPr="068DB747">
              <w:rPr>
                <w:rFonts w:ascii="Arial" w:eastAsia="Arial" w:hAnsi="Arial" w:cs="Arial"/>
              </w:rPr>
              <w:t xml:space="preserve">To </w:t>
            </w:r>
            <w:r w:rsidR="510A1AB6" w:rsidRPr="068DB747">
              <w:rPr>
                <w:rFonts w:ascii="Arial" w:eastAsia="Arial" w:hAnsi="Arial" w:cs="Arial"/>
              </w:rPr>
              <w:t xml:space="preserve">effectively </w:t>
            </w:r>
            <w:r w:rsidR="3E202C19" w:rsidRPr="068DB747">
              <w:rPr>
                <w:rFonts w:ascii="Arial" w:eastAsia="Arial" w:hAnsi="Arial" w:cs="Arial"/>
              </w:rPr>
              <w:t xml:space="preserve">evaluate and </w:t>
            </w:r>
            <w:r w:rsidR="63C45354" w:rsidRPr="068DB747">
              <w:rPr>
                <w:rFonts w:ascii="Arial" w:eastAsia="Arial" w:hAnsi="Arial" w:cs="Arial"/>
              </w:rPr>
              <w:t xml:space="preserve">manage patients </w:t>
            </w:r>
            <w:r w:rsidR="0FA7CF8A" w:rsidRPr="068DB747">
              <w:rPr>
                <w:rFonts w:ascii="Arial" w:eastAsia="Arial" w:hAnsi="Arial" w:cs="Arial"/>
              </w:rPr>
              <w:t xml:space="preserve">with common </w:t>
            </w:r>
            <w:r w:rsidR="33818B96" w:rsidRPr="068DB747">
              <w:rPr>
                <w:rFonts w:ascii="Arial" w:eastAsia="Arial" w:hAnsi="Arial" w:cs="Arial"/>
              </w:rPr>
              <w:t>acquired and/or congenital conditions</w:t>
            </w:r>
          </w:p>
        </w:tc>
      </w:tr>
      <w:tr w:rsidR="00A919AE" w:rsidRPr="00D617AF" w14:paraId="25ADA376" w14:textId="77777777" w:rsidTr="69424779">
        <w:tc>
          <w:tcPr>
            <w:tcW w:w="4965" w:type="dxa"/>
            <w:shd w:val="clear" w:color="auto" w:fill="FAC090"/>
          </w:tcPr>
          <w:p w14:paraId="179C4113"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607939DC"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20B9FF3A" w14:textId="77777777" w:rsidTr="69424779">
        <w:trPr>
          <w:trHeight w:val="345"/>
        </w:trPr>
        <w:tc>
          <w:tcPr>
            <w:tcW w:w="4965" w:type="dxa"/>
            <w:tcBorders>
              <w:top w:val="single" w:sz="4" w:space="0" w:color="000000" w:themeColor="text1"/>
              <w:bottom w:val="single" w:sz="4" w:space="0" w:color="000000" w:themeColor="text1"/>
            </w:tcBorders>
            <w:shd w:val="clear" w:color="auto" w:fill="C9C9C9"/>
          </w:tcPr>
          <w:p w14:paraId="4278384C"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42851" w:rsidRPr="00A967C1">
              <w:rPr>
                <w:rFonts w:ascii="Arial" w:eastAsia="Arial" w:hAnsi="Arial" w:cs="Arial"/>
                <w:i/>
                <w:iCs/>
              </w:rPr>
              <w:t xml:space="preserve">Develops a treatment plan for simple elective conditions, with assistance </w:t>
            </w:r>
          </w:p>
          <w:p w14:paraId="20FD510D" w14:textId="77777777" w:rsidR="00542851" w:rsidRPr="00A967C1" w:rsidRDefault="00542851" w:rsidP="00542851">
            <w:pPr>
              <w:spacing w:after="0" w:line="240" w:lineRule="auto"/>
              <w:rPr>
                <w:rFonts w:ascii="Arial" w:eastAsia="Arial" w:hAnsi="Arial" w:cs="Arial"/>
                <w:i/>
                <w:iCs/>
              </w:rPr>
            </w:pPr>
          </w:p>
          <w:p w14:paraId="311B1B24"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simple elective procedures, with assistance </w:t>
            </w:r>
          </w:p>
          <w:p w14:paraId="1DCE4D32" w14:textId="77777777" w:rsidR="00542851" w:rsidRPr="00A967C1" w:rsidRDefault="00542851" w:rsidP="00542851">
            <w:pPr>
              <w:spacing w:after="0" w:line="240" w:lineRule="auto"/>
              <w:rPr>
                <w:rFonts w:ascii="Arial" w:eastAsia="Arial" w:hAnsi="Arial" w:cs="Arial"/>
                <w:i/>
                <w:iCs/>
              </w:rPr>
            </w:pPr>
          </w:p>
          <w:p w14:paraId="5D66BF1A" w14:textId="449926F5" w:rsidR="007B5C19" w:rsidRPr="00D617AF" w:rsidRDefault="00542851" w:rsidP="00703966">
            <w:pPr>
              <w:spacing w:after="0" w:line="240" w:lineRule="auto"/>
              <w:rPr>
                <w:rFonts w:ascii="Arial" w:eastAsia="Arial" w:hAnsi="Arial" w:cs="Arial"/>
                <w:i/>
                <w:iCs/>
                <w:color w:val="000000"/>
              </w:rPr>
            </w:pPr>
            <w:r w:rsidRPr="00A967C1">
              <w:rPr>
                <w:rFonts w:ascii="Arial" w:eastAsia="Arial" w:hAnsi="Arial" w:cs="Arial"/>
                <w:i/>
                <w:iCs/>
              </w:rPr>
              <w:t>Identifies patients with abnormal post-operative course</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8EF30F" w14:textId="20FF77A3" w:rsidR="00551432" w:rsidRDefault="001E2176"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Has a b</w:t>
            </w:r>
            <w:r w:rsidR="00152201" w:rsidRPr="00152201">
              <w:rPr>
                <w:rFonts w:ascii="Arial" w:eastAsia="Arial" w:hAnsi="Arial" w:cs="Arial"/>
                <w:color w:val="000000" w:themeColor="text1"/>
              </w:rPr>
              <w:t xml:space="preserve">asic understanding of conservative and surgical management of conditions such as trigger finger, ganglion cyst, and </w:t>
            </w:r>
            <w:r w:rsidR="00F12E90">
              <w:rPr>
                <w:rFonts w:ascii="Arial" w:eastAsia="Arial" w:hAnsi="Arial" w:cs="Arial"/>
                <w:color w:val="000000" w:themeColor="text1"/>
              </w:rPr>
              <w:t>fir</w:t>
            </w:r>
            <w:r w:rsidR="00152201" w:rsidRPr="00152201">
              <w:rPr>
                <w:rFonts w:ascii="Arial" w:eastAsia="Arial" w:hAnsi="Arial" w:cs="Arial"/>
                <w:color w:val="000000" w:themeColor="text1"/>
              </w:rPr>
              <w:t>st dorsal compartment tenosynovitis</w:t>
            </w:r>
            <w:r w:rsidR="00F12E90">
              <w:rPr>
                <w:rFonts w:ascii="Arial" w:eastAsia="Arial" w:hAnsi="Arial" w:cs="Arial"/>
                <w:color w:val="000000" w:themeColor="text1"/>
              </w:rPr>
              <w:t>,</w:t>
            </w:r>
            <w:r w:rsidR="00152201" w:rsidRPr="00152201">
              <w:rPr>
                <w:rFonts w:ascii="Arial" w:eastAsia="Arial" w:hAnsi="Arial" w:cs="Arial"/>
                <w:color w:val="000000" w:themeColor="text1"/>
              </w:rPr>
              <w:t xml:space="preserve"> etc.</w:t>
            </w:r>
          </w:p>
          <w:p w14:paraId="5048EC22" w14:textId="77777777" w:rsidR="006E55C9" w:rsidRDefault="006E55C9" w:rsidP="00577222">
            <w:pPr>
              <w:spacing w:line="240" w:lineRule="auto"/>
              <w:ind w:left="187"/>
              <w:contextualSpacing/>
              <w:rPr>
                <w:rFonts w:ascii="Arial" w:eastAsia="Arial" w:hAnsi="Arial" w:cs="Arial"/>
                <w:color w:val="000000" w:themeColor="text1"/>
              </w:rPr>
            </w:pPr>
          </w:p>
          <w:p w14:paraId="23E95CDA" w14:textId="5F4CE68A" w:rsidR="00152201" w:rsidRDefault="006E55C9" w:rsidP="005067F8">
            <w:pPr>
              <w:numPr>
                <w:ilvl w:val="0"/>
                <w:numId w:val="1"/>
              </w:numPr>
              <w:spacing w:line="240" w:lineRule="auto"/>
              <w:ind w:left="187" w:hanging="187"/>
              <w:contextualSpacing/>
              <w:rPr>
                <w:rFonts w:ascii="Arial" w:eastAsia="Arial" w:hAnsi="Arial" w:cs="Arial"/>
                <w:color w:val="000000" w:themeColor="text1"/>
              </w:rPr>
            </w:pPr>
            <w:r w:rsidRPr="006E55C9">
              <w:rPr>
                <w:rFonts w:ascii="Arial" w:eastAsia="Arial" w:hAnsi="Arial" w:cs="Arial"/>
                <w:color w:val="000000" w:themeColor="text1"/>
              </w:rPr>
              <w:t xml:space="preserve">Performs surgeries such as </w:t>
            </w:r>
            <w:r w:rsidR="00F12E90">
              <w:rPr>
                <w:rFonts w:ascii="Arial" w:eastAsia="Arial" w:hAnsi="Arial" w:cs="Arial"/>
                <w:color w:val="000000" w:themeColor="text1"/>
              </w:rPr>
              <w:t>t</w:t>
            </w:r>
            <w:r w:rsidRPr="006E55C9">
              <w:rPr>
                <w:rFonts w:ascii="Arial" w:eastAsia="Arial" w:hAnsi="Arial" w:cs="Arial"/>
                <w:color w:val="000000" w:themeColor="text1"/>
              </w:rPr>
              <w:t xml:space="preserve">rigger finger, ganglion cyst excision, </w:t>
            </w:r>
            <w:r w:rsidR="00F12E90">
              <w:rPr>
                <w:rFonts w:ascii="Arial" w:eastAsia="Arial" w:hAnsi="Arial" w:cs="Arial"/>
                <w:color w:val="000000" w:themeColor="text1"/>
              </w:rPr>
              <w:t>fir</w:t>
            </w:r>
            <w:r w:rsidRPr="006E55C9">
              <w:rPr>
                <w:rFonts w:ascii="Arial" w:eastAsia="Arial" w:hAnsi="Arial" w:cs="Arial"/>
                <w:color w:val="000000" w:themeColor="text1"/>
              </w:rPr>
              <w:t>st dorsal compartment release</w:t>
            </w:r>
            <w:r w:rsidR="006841EF">
              <w:rPr>
                <w:rFonts w:ascii="Arial" w:eastAsia="Arial" w:hAnsi="Arial" w:cs="Arial"/>
                <w:color w:val="000000" w:themeColor="text1"/>
              </w:rPr>
              <w:t xml:space="preserve">, </w:t>
            </w:r>
            <w:r w:rsidRPr="006E55C9">
              <w:rPr>
                <w:rFonts w:ascii="Arial" w:eastAsia="Arial" w:hAnsi="Arial" w:cs="Arial"/>
                <w:color w:val="000000" w:themeColor="text1"/>
              </w:rPr>
              <w:t>with assistance</w:t>
            </w:r>
          </w:p>
          <w:p w14:paraId="49BE3311" w14:textId="45427C4C" w:rsidR="007B5C19" w:rsidRPr="00D617AF" w:rsidRDefault="007B5C19" w:rsidP="00577222">
            <w:pPr>
              <w:spacing w:after="0" w:line="240" w:lineRule="auto"/>
              <w:rPr>
                <w:rFonts w:ascii="Arial" w:eastAsia="Arial" w:hAnsi="Arial" w:cs="Arial"/>
              </w:rPr>
            </w:pPr>
          </w:p>
        </w:tc>
      </w:tr>
      <w:tr w:rsidR="00A919AE" w:rsidRPr="00D617AF" w14:paraId="73A7D9A0" w14:textId="77777777" w:rsidTr="69424779">
        <w:tc>
          <w:tcPr>
            <w:tcW w:w="4965" w:type="dxa"/>
            <w:tcBorders>
              <w:top w:val="single" w:sz="4" w:space="0" w:color="000000" w:themeColor="text1"/>
              <w:bottom w:val="single" w:sz="4" w:space="0" w:color="000000" w:themeColor="text1"/>
            </w:tcBorders>
            <w:shd w:val="clear" w:color="auto" w:fill="C9C9C9"/>
          </w:tcPr>
          <w:p w14:paraId="275FEB51"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42851" w:rsidRPr="00A967C1">
              <w:rPr>
                <w:rFonts w:ascii="Arial" w:eastAsia="Arial" w:hAnsi="Arial" w:cs="Arial"/>
                <w:i/>
                <w:iCs/>
              </w:rPr>
              <w:t xml:space="preserve">Develops a treatment plan for simple elective conditions  </w:t>
            </w:r>
          </w:p>
          <w:p w14:paraId="692692DE" w14:textId="07244EE3" w:rsidR="00542851" w:rsidRPr="00A967C1" w:rsidRDefault="00542851" w:rsidP="00542851">
            <w:pPr>
              <w:spacing w:after="0" w:line="240" w:lineRule="auto"/>
              <w:rPr>
                <w:rFonts w:ascii="Arial" w:eastAsia="Arial" w:hAnsi="Arial" w:cs="Arial"/>
                <w:i/>
                <w:iCs/>
              </w:rPr>
            </w:pPr>
          </w:p>
          <w:p w14:paraId="16F31A4E" w14:textId="77777777" w:rsidR="001D4B40" w:rsidRPr="00A967C1" w:rsidRDefault="001D4B40" w:rsidP="00542851">
            <w:pPr>
              <w:spacing w:after="0" w:line="240" w:lineRule="auto"/>
              <w:rPr>
                <w:rFonts w:ascii="Arial" w:eastAsia="Arial" w:hAnsi="Arial" w:cs="Arial"/>
                <w:i/>
                <w:iCs/>
              </w:rPr>
            </w:pPr>
          </w:p>
          <w:p w14:paraId="07DD5107"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simple elective procedures </w:t>
            </w:r>
          </w:p>
          <w:p w14:paraId="13C63C28" w14:textId="71BE7827" w:rsidR="00542851" w:rsidRPr="00A967C1" w:rsidRDefault="00542851" w:rsidP="00542851">
            <w:pPr>
              <w:spacing w:after="0" w:line="240" w:lineRule="auto"/>
              <w:rPr>
                <w:rFonts w:ascii="Arial" w:eastAsia="Arial" w:hAnsi="Arial" w:cs="Arial"/>
                <w:i/>
                <w:iCs/>
              </w:rPr>
            </w:pPr>
          </w:p>
          <w:p w14:paraId="331475C4" w14:textId="77777777" w:rsidR="001D4B40" w:rsidRPr="00A967C1" w:rsidRDefault="001D4B40" w:rsidP="00542851">
            <w:pPr>
              <w:spacing w:after="0" w:line="240" w:lineRule="auto"/>
              <w:rPr>
                <w:rFonts w:ascii="Arial" w:eastAsia="Arial" w:hAnsi="Arial" w:cs="Arial"/>
                <w:i/>
                <w:iCs/>
              </w:rPr>
            </w:pPr>
          </w:p>
          <w:p w14:paraId="629E1C72" w14:textId="3A075C54" w:rsidR="007B5C19" w:rsidRPr="00D617AF" w:rsidRDefault="00542851" w:rsidP="00703966">
            <w:pPr>
              <w:spacing w:after="0" w:line="240" w:lineRule="auto"/>
              <w:rPr>
                <w:rFonts w:ascii="Arial" w:eastAsia="Arial" w:hAnsi="Arial" w:cs="Arial"/>
                <w:i/>
                <w:iCs/>
              </w:rPr>
            </w:pPr>
            <w:r w:rsidRPr="00A967C1">
              <w:rPr>
                <w:rFonts w:ascii="Arial" w:eastAsia="Arial" w:hAnsi="Arial" w:cs="Arial"/>
                <w:i/>
                <w:iCs/>
              </w:rPr>
              <w:t>Manages simple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FB9CED" w14:textId="08467749" w:rsidR="00932500" w:rsidRDefault="00206C43" w:rsidP="005067F8">
            <w:pPr>
              <w:numPr>
                <w:ilvl w:val="0"/>
                <w:numId w:val="1"/>
              </w:numPr>
              <w:spacing w:line="240" w:lineRule="auto"/>
              <w:ind w:left="187" w:hanging="187"/>
              <w:contextualSpacing/>
              <w:rPr>
                <w:rFonts w:ascii="Arial" w:eastAsia="Arial" w:hAnsi="Arial" w:cs="Arial"/>
                <w:color w:val="000000" w:themeColor="text1"/>
              </w:rPr>
            </w:pPr>
            <w:r w:rsidRPr="00206C43">
              <w:rPr>
                <w:rFonts w:ascii="Arial" w:eastAsia="Arial" w:hAnsi="Arial" w:cs="Arial"/>
                <w:color w:val="000000" w:themeColor="text1"/>
              </w:rPr>
              <w:t xml:space="preserve">Appropriately indicates and counsels patients on conservative and surgical management for conditions such as trigger finger, ganglion cyst excision, </w:t>
            </w:r>
            <w:r w:rsidR="00F12E90">
              <w:rPr>
                <w:rFonts w:ascii="Arial" w:eastAsia="Arial" w:hAnsi="Arial" w:cs="Arial"/>
                <w:color w:val="000000" w:themeColor="text1"/>
              </w:rPr>
              <w:t>fir</w:t>
            </w:r>
            <w:r w:rsidRPr="00206C43">
              <w:rPr>
                <w:rFonts w:ascii="Arial" w:eastAsia="Arial" w:hAnsi="Arial" w:cs="Arial"/>
                <w:color w:val="000000" w:themeColor="text1"/>
              </w:rPr>
              <w:t>st dorsal compartment tenosynovitis</w:t>
            </w:r>
          </w:p>
          <w:p w14:paraId="450C624F" w14:textId="77777777" w:rsidR="001D4B40" w:rsidRDefault="001D4B40" w:rsidP="00577222">
            <w:pPr>
              <w:spacing w:line="240" w:lineRule="auto"/>
              <w:contextualSpacing/>
              <w:rPr>
                <w:rFonts w:ascii="Arial" w:eastAsia="Arial" w:hAnsi="Arial" w:cs="Arial"/>
                <w:color w:val="000000" w:themeColor="text1"/>
              </w:rPr>
            </w:pPr>
          </w:p>
          <w:p w14:paraId="5A3FEA15" w14:textId="78688D1E" w:rsidR="00206C43" w:rsidRDefault="000A6EA0" w:rsidP="005067F8">
            <w:pPr>
              <w:numPr>
                <w:ilvl w:val="0"/>
                <w:numId w:val="1"/>
              </w:numPr>
              <w:spacing w:line="240" w:lineRule="auto"/>
              <w:ind w:left="187" w:hanging="187"/>
              <w:contextualSpacing/>
              <w:rPr>
                <w:rFonts w:ascii="Arial" w:eastAsia="Arial" w:hAnsi="Arial" w:cs="Arial"/>
                <w:color w:val="000000" w:themeColor="text1"/>
              </w:rPr>
            </w:pPr>
            <w:r w:rsidRPr="000A6EA0">
              <w:rPr>
                <w:rFonts w:ascii="Arial" w:eastAsia="Arial" w:hAnsi="Arial" w:cs="Arial"/>
                <w:color w:val="000000" w:themeColor="text1"/>
              </w:rPr>
              <w:t xml:space="preserve">Performs surgeries such as </w:t>
            </w:r>
            <w:r w:rsidR="00F12E90">
              <w:rPr>
                <w:rFonts w:ascii="Arial" w:eastAsia="Arial" w:hAnsi="Arial" w:cs="Arial"/>
                <w:color w:val="000000" w:themeColor="text1"/>
              </w:rPr>
              <w:t>t</w:t>
            </w:r>
            <w:r w:rsidRPr="000A6EA0">
              <w:rPr>
                <w:rFonts w:ascii="Arial" w:eastAsia="Arial" w:hAnsi="Arial" w:cs="Arial"/>
                <w:color w:val="000000" w:themeColor="text1"/>
              </w:rPr>
              <w:t xml:space="preserve">rigger finger, ganglion cyst excision, </w:t>
            </w:r>
            <w:r w:rsidR="00F12E90">
              <w:rPr>
                <w:rFonts w:ascii="Arial" w:eastAsia="Arial" w:hAnsi="Arial" w:cs="Arial"/>
                <w:color w:val="000000" w:themeColor="text1"/>
              </w:rPr>
              <w:t>fir</w:t>
            </w:r>
            <w:r w:rsidRPr="000A6EA0">
              <w:rPr>
                <w:rFonts w:ascii="Arial" w:eastAsia="Arial" w:hAnsi="Arial" w:cs="Arial"/>
                <w:color w:val="000000" w:themeColor="text1"/>
              </w:rPr>
              <w:t>st dorsal compartment release</w:t>
            </w:r>
            <w:r w:rsidR="006841EF">
              <w:rPr>
                <w:rFonts w:ascii="Arial" w:eastAsia="Arial" w:hAnsi="Arial" w:cs="Arial"/>
                <w:color w:val="000000" w:themeColor="text1"/>
              </w:rPr>
              <w:t>,</w:t>
            </w:r>
            <w:r w:rsidRPr="000A6EA0">
              <w:rPr>
                <w:rFonts w:ascii="Arial" w:eastAsia="Arial" w:hAnsi="Arial" w:cs="Arial"/>
                <w:color w:val="000000" w:themeColor="text1"/>
              </w:rPr>
              <w:t xml:space="preserve"> without assistance</w:t>
            </w:r>
          </w:p>
          <w:p w14:paraId="7B26AC0D" w14:textId="77777777" w:rsidR="001D4B40" w:rsidRDefault="001D4B40" w:rsidP="00577222">
            <w:pPr>
              <w:spacing w:line="240" w:lineRule="auto"/>
              <w:contextualSpacing/>
              <w:rPr>
                <w:rFonts w:ascii="Arial" w:eastAsia="Arial" w:hAnsi="Arial" w:cs="Arial"/>
                <w:color w:val="000000" w:themeColor="text1"/>
              </w:rPr>
            </w:pPr>
          </w:p>
          <w:p w14:paraId="66B61DF3" w14:textId="6D17CA13" w:rsidR="007B5C19" w:rsidRPr="00D617AF" w:rsidRDefault="00E63D0B" w:rsidP="005067F8">
            <w:pPr>
              <w:numPr>
                <w:ilvl w:val="0"/>
                <w:numId w:val="1"/>
              </w:numPr>
              <w:spacing w:line="240" w:lineRule="auto"/>
              <w:ind w:left="187" w:hanging="187"/>
              <w:contextualSpacing/>
            </w:pPr>
            <w:r w:rsidRPr="00E63D0B">
              <w:rPr>
                <w:rFonts w:ascii="Arial" w:eastAsia="Arial" w:hAnsi="Arial" w:cs="Arial"/>
                <w:color w:val="000000" w:themeColor="text1"/>
              </w:rPr>
              <w:t>Manages complications such as wound dehiscence, superficial infection</w:t>
            </w:r>
          </w:p>
        </w:tc>
      </w:tr>
      <w:tr w:rsidR="00A919AE" w:rsidRPr="00D617AF" w14:paraId="10C39C8F" w14:textId="77777777" w:rsidTr="69424779">
        <w:tc>
          <w:tcPr>
            <w:tcW w:w="4965" w:type="dxa"/>
            <w:tcBorders>
              <w:top w:val="single" w:sz="4" w:space="0" w:color="000000" w:themeColor="text1"/>
              <w:bottom w:val="single" w:sz="4" w:space="0" w:color="000000" w:themeColor="text1"/>
            </w:tcBorders>
            <w:shd w:val="clear" w:color="auto" w:fill="C9C9C9"/>
          </w:tcPr>
          <w:p w14:paraId="2851FC2E" w14:textId="77777777" w:rsidR="00542851" w:rsidRPr="00A967C1" w:rsidRDefault="007B5C19" w:rsidP="00542851">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542851" w:rsidRPr="00A967C1">
              <w:rPr>
                <w:rFonts w:ascii="Arial" w:eastAsia="Arial" w:hAnsi="Arial" w:cs="Arial"/>
                <w:i/>
                <w:iCs/>
              </w:rPr>
              <w:t xml:space="preserve">Develops a treatment plan for moderately complex elective conditions </w:t>
            </w:r>
          </w:p>
          <w:p w14:paraId="1B33BB82" w14:textId="545F05CC" w:rsidR="00542851" w:rsidRPr="00A967C1" w:rsidRDefault="00542851" w:rsidP="00542851">
            <w:pPr>
              <w:spacing w:after="0" w:line="240" w:lineRule="auto"/>
              <w:rPr>
                <w:rFonts w:ascii="Arial" w:eastAsia="Arial" w:hAnsi="Arial" w:cs="Arial"/>
                <w:i/>
                <w:iCs/>
              </w:rPr>
            </w:pPr>
          </w:p>
          <w:p w14:paraId="5C6E35C1" w14:textId="3B679DF2" w:rsidR="00C91826" w:rsidRPr="00A967C1" w:rsidRDefault="00C91826" w:rsidP="00542851">
            <w:pPr>
              <w:spacing w:after="0" w:line="240" w:lineRule="auto"/>
              <w:rPr>
                <w:rFonts w:ascii="Arial" w:eastAsia="Arial" w:hAnsi="Arial" w:cs="Arial"/>
                <w:i/>
                <w:iCs/>
              </w:rPr>
            </w:pPr>
          </w:p>
          <w:p w14:paraId="11232808" w14:textId="77777777" w:rsidR="001D4B40" w:rsidRPr="00A967C1" w:rsidRDefault="001D4B40" w:rsidP="00542851">
            <w:pPr>
              <w:spacing w:after="0" w:line="240" w:lineRule="auto"/>
              <w:rPr>
                <w:rFonts w:ascii="Arial" w:eastAsia="Arial" w:hAnsi="Arial" w:cs="Arial"/>
                <w:i/>
                <w:iCs/>
              </w:rPr>
            </w:pPr>
          </w:p>
          <w:p w14:paraId="2AAD3DD9" w14:textId="77777777" w:rsidR="00542851" w:rsidRPr="00A967C1" w:rsidRDefault="00542851" w:rsidP="00542851">
            <w:pPr>
              <w:spacing w:after="0" w:line="240" w:lineRule="auto"/>
              <w:rPr>
                <w:rFonts w:ascii="Arial" w:eastAsia="Arial" w:hAnsi="Arial" w:cs="Arial"/>
                <w:i/>
                <w:iCs/>
              </w:rPr>
            </w:pPr>
            <w:r w:rsidRPr="00A967C1">
              <w:rPr>
                <w:rFonts w:ascii="Arial" w:eastAsia="Arial" w:hAnsi="Arial" w:cs="Arial"/>
                <w:i/>
                <w:iCs/>
              </w:rPr>
              <w:t xml:space="preserve">Performs moderately complex elective procedures </w:t>
            </w:r>
          </w:p>
          <w:p w14:paraId="3926C382" w14:textId="026463B9" w:rsidR="00542851" w:rsidRPr="00A967C1" w:rsidRDefault="00542851" w:rsidP="00542851">
            <w:pPr>
              <w:spacing w:after="0" w:line="240" w:lineRule="auto"/>
              <w:rPr>
                <w:rFonts w:ascii="Arial" w:eastAsia="Arial" w:hAnsi="Arial" w:cs="Arial"/>
                <w:i/>
                <w:iCs/>
              </w:rPr>
            </w:pPr>
          </w:p>
          <w:p w14:paraId="605265EE" w14:textId="77777777" w:rsidR="001D4B40" w:rsidRPr="00A967C1" w:rsidRDefault="001D4B40" w:rsidP="00542851">
            <w:pPr>
              <w:spacing w:after="0" w:line="240" w:lineRule="auto"/>
              <w:rPr>
                <w:rFonts w:ascii="Arial" w:eastAsia="Arial" w:hAnsi="Arial" w:cs="Arial"/>
                <w:i/>
                <w:iCs/>
              </w:rPr>
            </w:pPr>
          </w:p>
          <w:p w14:paraId="78BD9895" w14:textId="77777777" w:rsidR="00A97098" w:rsidRPr="00A967C1" w:rsidRDefault="00A97098" w:rsidP="00542851">
            <w:pPr>
              <w:spacing w:after="0" w:line="240" w:lineRule="auto"/>
              <w:rPr>
                <w:rFonts w:ascii="Arial" w:eastAsia="Arial" w:hAnsi="Arial" w:cs="Arial"/>
                <w:i/>
                <w:iCs/>
              </w:rPr>
            </w:pPr>
          </w:p>
          <w:p w14:paraId="179EA157" w14:textId="39DB59A5" w:rsidR="007B5C19" w:rsidRPr="00D617AF" w:rsidRDefault="00542851" w:rsidP="007C40FA">
            <w:pPr>
              <w:spacing w:after="0" w:line="240" w:lineRule="auto"/>
              <w:rPr>
                <w:rFonts w:ascii="Arial" w:eastAsia="Arial" w:hAnsi="Arial" w:cs="Arial"/>
                <w:i/>
                <w:iCs/>
              </w:rPr>
            </w:pPr>
            <w:r w:rsidRPr="00A967C1">
              <w:rPr>
                <w:rFonts w:ascii="Arial" w:eastAsia="Arial" w:hAnsi="Arial" w:cs="Arial"/>
                <w:i/>
                <w:iCs/>
              </w:rPr>
              <w:t>Identifies and formulates a plan for complications requiring surgical management</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AD91D0A" w14:textId="75D6E54D" w:rsidR="007633FF" w:rsidRDefault="00605284" w:rsidP="005067F8">
            <w:pPr>
              <w:numPr>
                <w:ilvl w:val="0"/>
                <w:numId w:val="1"/>
              </w:numPr>
              <w:spacing w:line="240" w:lineRule="auto"/>
              <w:ind w:left="187" w:hanging="187"/>
              <w:contextualSpacing/>
              <w:rPr>
                <w:rFonts w:ascii="Arial" w:eastAsia="Arial" w:hAnsi="Arial" w:cs="Arial"/>
                <w:color w:val="000000" w:themeColor="text1"/>
              </w:rPr>
            </w:pPr>
            <w:r w:rsidRPr="00605284">
              <w:rPr>
                <w:rFonts w:ascii="Arial" w:eastAsia="Arial" w:hAnsi="Arial" w:cs="Arial"/>
                <w:color w:val="000000" w:themeColor="text1"/>
              </w:rPr>
              <w:t xml:space="preserve">Appropriately indicates and counsels patients on conservative and surgical management for </w:t>
            </w:r>
            <w:r w:rsidR="00F12E90">
              <w:rPr>
                <w:rFonts w:ascii="Arial" w:eastAsia="Arial" w:hAnsi="Arial" w:cs="Arial"/>
                <w:color w:val="000000" w:themeColor="text1"/>
              </w:rPr>
              <w:t>m</w:t>
            </w:r>
            <w:r w:rsidRPr="00605284">
              <w:rPr>
                <w:rFonts w:ascii="Arial" w:eastAsia="Arial" w:hAnsi="Arial" w:cs="Arial"/>
                <w:color w:val="000000" w:themeColor="text1"/>
              </w:rPr>
              <w:t xml:space="preserve">ucous cyst excision with soft tissue advancement, </w:t>
            </w:r>
            <w:r w:rsidR="00F12E90">
              <w:rPr>
                <w:rFonts w:ascii="Arial" w:eastAsia="Arial" w:hAnsi="Arial" w:cs="Arial"/>
                <w:color w:val="000000" w:themeColor="text1"/>
              </w:rPr>
              <w:t>g</w:t>
            </w:r>
            <w:r w:rsidRPr="00605284">
              <w:rPr>
                <w:rFonts w:ascii="Arial" w:eastAsia="Arial" w:hAnsi="Arial" w:cs="Arial"/>
                <w:color w:val="000000" w:themeColor="text1"/>
              </w:rPr>
              <w:t xml:space="preserve">iant cell tumor tendon sheath excision, </w:t>
            </w:r>
            <w:r w:rsidR="00F12E90">
              <w:rPr>
                <w:rFonts w:ascii="Arial" w:eastAsia="Arial" w:hAnsi="Arial" w:cs="Arial"/>
                <w:color w:val="000000" w:themeColor="text1"/>
              </w:rPr>
              <w:t>e</w:t>
            </w:r>
            <w:r w:rsidRPr="00605284">
              <w:rPr>
                <w:rFonts w:ascii="Arial" w:eastAsia="Arial" w:hAnsi="Arial" w:cs="Arial"/>
                <w:color w:val="000000" w:themeColor="text1"/>
              </w:rPr>
              <w:t xml:space="preserve">nchondroma </w:t>
            </w:r>
            <w:r w:rsidR="00F12E90">
              <w:rPr>
                <w:rFonts w:ascii="Arial" w:eastAsia="Arial" w:hAnsi="Arial" w:cs="Arial"/>
                <w:color w:val="000000" w:themeColor="text1"/>
              </w:rPr>
              <w:t>c</w:t>
            </w:r>
            <w:r w:rsidRPr="00605284">
              <w:rPr>
                <w:rFonts w:ascii="Arial" w:eastAsia="Arial" w:hAnsi="Arial" w:cs="Arial"/>
                <w:color w:val="000000" w:themeColor="text1"/>
              </w:rPr>
              <w:t>are, management of deep space infections</w:t>
            </w:r>
            <w:r w:rsidR="00621670">
              <w:rPr>
                <w:rFonts w:ascii="Arial" w:eastAsia="Arial" w:hAnsi="Arial" w:cs="Arial"/>
                <w:color w:val="000000" w:themeColor="text1"/>
              </w:rPr>
              <w:t>,</w:t>
            </w:r>
            <w:r w:rsidRPr="00605284">
              <w:rPr>
                <w:rFonts w:ascii="Arial" w:eastAsia="Arial" w:hAnsi="Arial" w:cs="Arial"/>
                <w:color w:val="000000" w:themeColor="text1"/>
              </w:rPr>
              <w:t xml:space="preserve"> and flexor tenosynovitis</w:t>
            </w:r>
          </w:p>
          <w:p w14:paraId="3D889276" w14:textId="77777777" w:rsidR="001D4B40" w:rsidRDefault="001D4B40" w:rsidP="00577222">
            <w:pPr>
              <w:spacing w:line="240" w:lineRule="auto"/>
              <w:contextualSpacing/>
              <w:rPr>
                <w:rFonts w:ascii="Arial" w:eastAsia="Arial" w:hAnsi="Arial" w:cs="Arial"/>
                <w:color w:val="000000" w:themeColor="text1"/>
              </w:rPr>
            </w:pPr>
          </w:p>
          <w:p w14:paraId="1BA4D88F" w14:textId="01A2C75A" w:rsidR="00605284" w:rsidRDefault="00820934" w:rsidP="005067F8">
            <w:pPr>
              <w:numPr>
                <w:ilvl w:val="0"/>
                <w:numId w:val="1"/>
              </w:numPr>
              <w:spacing w:line="240" w:lineRule="auto"/>
              <w:ind w:left="187" w:hanging="187"/>
              <w:contextualSpacing/>
              <w:rPr>
                <w:rFonts w:ascii="Arial" w:eastAsia="Arial" w:hAnsi="Arial" w:cs="Arial"/>
                <w:color w:val="000000" w:themeColor="text1"/>
              </w:rPr>
            </w:pPr>
            <w:r w:rsidRPr="00820934">
              <w:rPr>
                <w:rFonts w:ascii="Arial" w:eastAsia="Arial" w:hAnsi="Arial" w:cs="Arial"/>
                <w:color w:val="000000" w:themeColor="text1"/>
              </w:rPr>
              <w:t xml:space="preserve">Performs surgery such as </w:t>
            </w:r>
            <w:r w:rsidR="00621670">
              <w:rPr>
                <w:rFonts w:ascii="Arial" w:eastAsia="Arial" w:hAnsi="Arial" w:cs="Arial"/>
                <w:color w:val="000000" w:themeColor="text1"/>
              </w:rPr>
              <w:t>m</w:t>
            </w:r>
            <w:r w:rsidRPr="00820934">
              <w:rPr>
                <w:rFonts w:ascii="Arial" w:eastAsia="Arial" w:hAnsi="Arial" w:cs="Arial"/>
                <w:color w:val="000000" w:themeColor="text1"/>
              </w:rPr>
              <w:t xml:space="preserve">ucous cyst excision with soft tissue advancement, </w:t>
            </w:r>
            <w:r w:rsidR="00621670">
              <w:rPr>
                <w:rFonts w:ascii="Arial" w:eastAsia="Arial" w:hAnsi="Arial" w:cs="Arial"/>
                <w:color w:val="000000" w:themeColor="text1"/>
              </w:rPr>
              <w:t>g</w:t>
            </w:r>
            <w:r w:rsidRPr="00820934">
              <w:rPr>
                <w:rFonts w:ascii="Arial" w:eastAsia="Arial" w:hAnsi="Arial" w:cs="Arial"/>
                <w:color w:val="000000" w:themeColor="text1"/>
              </w:rPr>
              <w:t xml:space="preserve">iant cell tumor tendon sheath excision, </w:t>
            </w:r>
            <w:r w:rsidR="00621670">
              <w:rPr>
                <w:rFonts w:ascii="Arial" w:eastAsia="Arial" w:hAnsi="Arial" w:cs="Arial"/>
                <w:color w:val="000000" w:themeColor="text1"/>
              </w:rPr>
              <w:t>e</w:t>
            </w:r>
            <w:r w:rsidRPr="00820934">
              <w:rPr>
                <w:rFonts w:ascii="Arial" w:eastAsia="Arial" w:hAnsi="Arial" w:cs="Arial"/>
                <w:color w:val="000000" w:themeColor="text1"/>
              </w:rPr>
              <w:t xml:space="preserve">nchondroma </w:t>
            </w:r>
            <w:r w:rsidR="00621670">
              <w:rPr>
                <w:rFonts w:ascii="Arial" w:eastAsia="Arial" w:hAnsi="Arial" w:cs="Arial"/>
                <w:color w:val="000000" w:themeColor="text1"/>
              </w:rPr>
              <w:t>c</w:t>
            </w:r>
            <w:r w:rsidRPr="00820934">
              <w:rPr>
                <w:rFonts w:ascii="Arial" w:eastAsia="Arial" w:hAnsi="Arial" w:cs="Arial"/>
                <w:color w:val="000000" w:themeColor="text1"/>
              </w:rPr>
              <w:t xml:space="preserve">are, management of deep space infections and flexor tenosynovitis, </w:t>
            </w:r>
            <w:r w:rsidR="00621670">
              <w:rPr>
                <w:rFonts w:ascii="Arial" w:eastAsia="Arial" w:hAnsi="Arial" w:cs="Arial"/>
                <w:color w:val="000000" w:themeColor="text1"/>
              </w:rPr>
              <w:t xml:space="preserve">and </w:t>
            </w:r>
            <w:r w:rsidRPr="00820934">
              <w:rPr>
                <w:rFonts w:ascii="Arial" w:eastAsia="Arial" w:hAnsi="Arial" w:cs="Arial"/>
                <w:color w:val="000000" w:themeColor="text1"/>
              </w:rPr>
              <w:t>percutaneous needle aponeurotomy/collagenase injections</w:t>
            </w:r>
            <w:r w:rsidR="00621670">
              <w:rPr>
                <w:rFonts w:ascii="Arial" w:eastAsia="Arial" w:hAnsi="Arial" w:cs="Arial"/>
                <w:color w:val="000000" w:themeColor="text1"/>
              </w:rPr>
              <w:t>,</w:t>
            </w:r>
            <w:r w:rsidRPr="00820934">
              <w:rPr>
                <w:rFonts w:ascii="Arial" w:eastAsia="Arial" w:hAnsi="Arial" w:cs="Arial"/>
                <w:color w:val="000000" w:themeColor="text1"/>
              </w:rPr>
              <w:t xml:space="preserve"> with minimal to no assistance</w:t>
            </w:r>
          </w:p>
          <w:p w14:paraId="3FB67F8D" w14:textId="77777777" w:rsidR="001D4B40" w:rsidRDefault="001D4B40" w:rsidP="00577222">
            <w:pPr>
              <w:spacing w:line="240" w:lineRule="auto"/>
              <w:contextualSpacing/>
              <w:rPr>
                <w:rFonts w:ascii="Arial" w:eastAsia="Arial" w:hAnsi="Arial" w:cs="Arial"/>
                <w:color w:val="000000" w:themeColor="text1"/>
              </w:rPr>
            </w:pPr>
          </w:p>
          <w:p w14:paraId="3BA05402" w14:textId="3DA77DAB" w:rsidR="007B5C19" w:rsidRPr="00770D67" w:rsidRDefault="00C91826" w:rsidP="005067F8">
            <w:pPr>
              <w:numPr>
                <w:ilvl w:val="0"/>
                <w:numId w:val="1"/>
              </w:numPr>
              <w:spacing w:line="240" w:lineRule="auto"/>
              <w:ind w:left="187" w:hanging="187"/>
              <w:contextualSpacing/>
              <w:rPr>
                <w:rFonts w:ascii="Arial" w:eastAsia="Arial" w:hAnsi="Arial" w:cs="Arial"/>
              </w:rPr>
            </w:pPr>
            <w:r w:rsidRPr="00C91826">
              <w:rPr>
                <w:rFonts w:ascii="Arial" w:eastAsia="Arial" w:hAnsi="Arial" w:cs="Arial"/>
                <w:color w:val="000000" w:themeColor="text1"/>
              </w:rPr>
              <w:t>Correctly identifies complications such as wound and deep space infections that will not resolve with conservative management</w:t>
            </w:r>
          </w:p>
        </w:tc>
      </w:tr>
      <w:tr w:rsidR="00A919AE" w:rsidRPr="00D617AF" w14:paraId="00054285" w14:textId="77777777" w:rsidTr="69424779">
        <w:tc>
          <w:tcPr>
            <w:tcW w:w="4965" w:type="dxa"/>
            <w:tcBorders>
              <w:top w:val="single" w:sz="4" w:space="0" w:color="000000" w:themeColor="text1"/>
              <w:bottom w:val="single" w:sz="4" w:space="0" w:color="000000" w:themeColor="text1"/>
            </w:tcBorders>
            <w:shd w:val="clear" w:color="auto" w:fill="C9C9C9"/>
          </w:tcPr>
          <w:p w14:paraId="55A15899" w14:textId="77777777" w:rsidR="007C40FA" w:rsidRPr="00A967C1" w:rsidRDefault="007B5C19" w:rsidP="007C40FA">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7C40FA" w:rsidRPr="00A967C1">
              <w:rPr>
                <w:rFonts w:ascii="Arial" w:eastAsia="Arial" w:hAnsi="Arial" w:cs="Arial"/>
                <w:i/>
                <w:iCs/>
              </w:rPr>
              <w:t xml:space="preserve">Develops treatment plan for complex elective conditions </w:t>
            </w:r>
          </w:p>
          <w:p w14:paraId="3E008D39" w14:textId="04901420" w:rsidR="007C40FA" w:rsidRDefault="007C40FA" w:rsidP="007C40FA">
            <w:pPr>
              <w:spacing w:after="0" w:line="240" w:lineRule="auto"/>
              <w:rPr>
                <w:rFonts w:ascii="Arial" w:eastAsia="Arial" w:hAnsi="Arial" w:cs="Arial"/>
                <w:i/>
                <w:iCs/>
              </w:rPr>
            </w:pPr>
          </w:p>
          <w:p w14:paraId="2660D3F6" w14:textId="6BB05104" w:rsidR="00C10AFA" w:rsidRDefault="00C10AFA" w:rsidP="007C40FA">
            <w:pPr>
              <w:spacing w:after="0" w:line="240" w:lineRule="auto"/>
              <w:rPr>
                <w:rFonts w:ascii="Arial" w:eastAsia="Arial" w:hAnsi="Arial" w:cs="Arial"/>
                <w:i/>
                <w:iCs/>
              </w:rPr>
            </w:pPr>
          </w:p>
          <w:p w14:paraId="6620FFAF" w14:textId="77777777" w:rsidR="00C10AFA" w:rsidRPr="00A967C1" w:rsidRDefault="00C10AFA" w:rsidP="007C40FA">
            <w:pPr>
              <w:spacing w:after="0" w:line="240" w:lineRule="auto"/>
              <w:rPr>
                <w:rFonts w:ascii="Arial" w:eastAsia="Arial" w:hAnsi="Arial" w:cs="Arial"/>
                <w:i/>
                <w:iCs/>
              </w:rPr>
            </w:pPr>
          </w:p>
          <w:p w14:paraId="5DA90DE1" w14:textId="4AFB3C70" w:rsidR="007C40FA" w:rsidRPr="00A967C1" w:rsidRDefault="007C40FA" w:rsidP="007C40FA">
            <w:pPr>
              <w:spacing w:after="0" w:line="240" w:lineRule="auto"/>
              <w:rPr>
                <w:rFonts w:ascii="Arial" w:eastAsia="Arial" w:hAnsi="Arial" w:cs="Arial"/>
                <w:i/>
                <w:iCs/>
              </w:rPr>
            </w:pPr>
            <w:r w:rsidRPr="00A967C1">
              <w:rPr>
                <w:rFonts w:ascii="Arial" w:eastAsia="Arial" w:hAnsi="Arial" w:cs="Arial"/>
                <w:i/>
                <w:iCs/>
              </w:rPr>
              <w:lastRenderedPageBreak/>
              <w:t xml:space="preserve">Performs complex elective procedures </w:t>
            </w:r>
          </w:p>
          <w:p w14:paraId="39865059" w14:textId="1AFDD8E2" w:rsidR="007C40FA" w:rsidRDefault="007C40FA" w:rsidP="007C40FA">
            <w:pPr>
              <w:spacing w:after="0" w:line="240" w:lineRule="auto"/>
              <w:rPr>
                <w:rFonts w:ascii="Arial" w:eastAsia="Arial" w:hAnsi="Arial" w:cs="Arial"/>
                <w:i/>
                <w:iCs/>
              </w:rPr>
            </w:pPr>
          </w:p>
          <w:p w14:paraId="177616B1" w14:textId="28514DCF" w:rsidR="00C10AFA" w:rsidRDefault="00C10AFA" w:rsidP="007C40FA">
            <w:pPr>
              <w:spacing w:after="0" w:line="240" w:lineRule="auto"/>
              <w:rPr>
                <w:rFonts w:ascii="Arial" w:eastAsia="Arial" w:hAnsi="Arial" w:cs="Arial"/>
                <w:i/>
                <w:iCs/>
              </w:rPr>
            </w:pPr>
          </w:p>
          <w:p w14:paraId="5222B8F1" w14:textId="77777777" w:rsidR="00C10AFA" w:rsidRPr="00A967C1" w:rsidRDefault="00C10AFA" w:rsidP="007C40FA">
            <w:pPr>
              <w:spacing w:after="0" w:line="240" w:lineRule="auto"/>
              <w:rPr>
                <w:rFonts w:ascii="Arial" w:eastAsia="Arial" w:hAnsi="Arial" w:cs="Arial"/>
                <w:i/>
                <w:iCs/>
              </w:rPr>
            </w:pPr>
          </w:p>
          <w:p w14:paraId="3B59C688" w14:textId="70C5377A" w:rsidR="007B5C19" w:rsidRPr="00D617AF" w:rsidRDefault="007C40FA" w:rsidP="007C40FA">
            <w:pPr>
              <w:spacing w:after="0" w:line="240" w:lineRule="auto"/>
              <w:rPr>
                <w:rFonts w:ascii="Arial" w:eastAsia="Arial" w:hAnsi="Arial" w:cs="Arial"/>
                <w:i/>
                <w:iCs/>
              </w:rPr>
            </w:pPr>
            <w:r w:rsidRPr="00A967C1">
              <w:rPr>
                <w:rFonts w:ascii="Arial" w:eastAsia="Arial" w:hAnsi="Arial" w:cs="Arial"/>
                <w:i/>
                <w:iCs/>
              </w:rPr>
              <w:t>Performs surgical management for routine complications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C17016" w14:textId="26D671F2" w:rsidR="00A55D9A" w:rsidRDefault="00A55D9A" w:rsidP="005067F8">
            <w:pPr>
              <w:numPr>
                <w:ilvl w:val="0"/>
                <w:numId w:val="1"/>
              </w:numPr>
              <w:spacing w:line="240" w:lineRule="auto"/>
              <w:ind w:left="187" w:hanging="187"/>
              <w:contextualSpacing/>
              <w:rPr>
                <w:rFonts w:ascii="Arial" w:eastAsia="Arial" w:hAnsi="Arial" w:cs="Arial"/>
                <w:color w:val="000000" w:themeColor="text1"/>
              </w:rPr>
            </w:pPr>
            <w:r w:rsidRPr="00A55D9A">
              <w:rPr>
                <w:rFonts w:ascii="Arial" w:eastAsia="Arial" w:hAnsi="Arial" w:cs="Arial"/>
                <w:color w:val="000000" w:themeColor="text1"/>
              </w:rPr>
              <w:lastRenderedPageBreak/>
              <w:t>Develops treatment plan for conditions such as stiff finger</w:t>
            </w:r>
            <w:r w:rsidR="004C250D">
              <w:rPr>
                <w:rFonts w:ascii="Arial" w:eastAsia="Arial" w:hAnsi="Arial" w:cs="Arial"/>
                <w:color w:val="000000" w:themeColor="text1"/>
              </w:rPr>
              <w:t xml:space="preserve"> or</w:t>
            </w:r>
            <w:r w:rsidRPr="00A55D9A">
              <w:rPr>
                <w:rFonts w:ascii="Arial" w:eastAsia="Arial" w:hAnsi="Arial" w:cs="Arial"/>
                <w:color w:val="000000" w:themeColor="text1"/>
              </w:rPr>
              <w:t xml:space="preserve"> the spastic upper extremity</w:t>
            </w:r>
          </w:p>
          <w:p w14:paraId="55379EFA" w14:textId="77777777" w:rsidR="006841EF" w:rsidRDefault="006841EF" w:rsidP="00987BEA">
            <w:pPr>
              <w:spacing w:line="240" w:lineRule="auto"/>
              <w:ind w:left="187"/>
              <w:contextualSpacing/>
              <w:rPr>
                <w:rFonts w:ascii="Arial" w:eastAsia="Arial" w:hAnsi="Arial" w:cs="Arial"/>
                <w:color w:val="000000" w:themeColor="text1"/>
              </w:rPr>
            </w:pPr>
          </w:p>
          <w:p w14:paraId="64CC6C7E" w14:textId="77777777" w:rsidR="006841EF" w:rsidRDefault="006841EF" w:rsidP="00987BEA">
            <w:pPr>
              <w:spacing w:line="240" w:lineRule="auto"/>
              <w:ind w:left="187"/>
              <w:contextualSpacing/>
              <w:rPr>
                <w:rFonts w:ascii="Arial" w:eastAsia="Arial" w:hAnsi="Arial" w:cs="Arial"/>
                <w:color w:val="000000" w:themeColor="text1"/>
              </w:rPr>
            </w:pPr>
          </w:p>
          <w:p w14:paraId="79BB1995" w14:textId="191DDEFA" w:rsidR="0050019D" w:rsidRDefault="00A72AAA" w:rsidP="005067F8">
            <w:pPr>
              <w:numPr>
                <w:ilvl w:val="0"/>
                <w:numId w:val="1"/>
              </w:numPr>
              <w:spacing w:line="240" w:lineRule="auto"/>
              <w:ind w:left="187" w:hanging="187"/>
              <w:contextualSpacing/>
              <w:rPr>
                <w:rFonts w:ascii="Arial" w:eastAsia="Arial" w:hAnsi="Arial" w:cs="Arial"/>
                <w:color w:val="000000" w:themeColor="text1"/>
              </w:rPr>
            </w:pPr>
            <w:r w:rsidRPr="00A72AAA">
              <w:rPr>
                <w:rFonts w:ascii="Arial" w:eastAsia="Arial" w:hAnsi="Arial" w:cs="Arial"/>
                <w:color w:val="000000" w:themeColor="text1"/>
              </w:rPr>
              <w:lastRenderedPageBreak/>
              <w:t xml:space="preserve">Performs surgery such as fasciectomy for Dupuytren’s </w:t>
            </w:r>
            <w:r w:rsidR="00042829" w:rsidRPr="00122B51">
              <w:rPr>
                <w:rFonts w:ascii="Arial" w:eastAsia="Arial" w:hAnsi="Arial" w:cs="Arial"/>
                <w:color w:val="000000" w:themeColor="text1"/>
              </w:rPr>
              <w:t>disease</w:t>
            </w:r>
            <w:r w:rsidR="00042829" w:rsidRPr="00A72AAA">
              <w:rPr>
                <w:rFonts w:ascii="Arial" w:eastAsia="Arial" w:hAnsi="Arial" w:cs="Arial"/>
                <w:color w:val="000000" w:themeColor="text1"/>
              </w:rPr>
              <w:t xml:space="preserve"> </w:t>
            </w:r>
            <w:r w:rsidRPr="00A72AAA">
              <w:rPr>
                <w:rFonts w:ascii="Arial" w:eastAsia="Arial" w:hAnsi="Arial" w:cs="Arial"/>
                <w:color w:val="000000" w:themeColor="text1"/>
              </w:rPr>
              <w:t xml:space="preserve">and </w:t>
            </w:r>
            <w:proofErr w:type="spellStart"/>
            <w:r w:rsidRPr="00A72AAA">
              <w:rPr>
                <w:rFonts w:ascii="Arial" w:eastAsia="Arial" w:hAnsi="Arial" w:cs="Arial"/>
                <w:color w:val="000000" w:themeColor="text1"/>
              </w:rPr>
              <w:t>tenolysis</w:t>
            </w:r>
            <w:proofErr w:type="spellEnd"/>
            <w:r w:rsidRPr="00A72AAA">
              <w:rPr>
                <w:rFonts w:ascii="Arial" w:eastAsia="Arial" w:hAnsi="Arial" w:cs="Arial"/>
                <w:color w:val="000000" w:themeColor="text1"/>
              </w:rPr>
              <w:t xml:space="preserve">, contracture releases, </w:t>
            </w:r>
            <w:r w:rsidR="00660B6E">
              <w:rPr>
                <w:rFonts w:ascii="Arial" w:eastAsia="Arial" w:hAnsi="Arial" w:cs="Arial"/>
                <w:color w:val="000000" w:themeColor="text1"/>
              </w:rPr>
              <w:t xml:space="preserve">and </w:t>
            </w:r>
            <w:r w:rsidRPr="00A72AAA">
              <w:rPr>
                <w:rFonts w:ascii="Arial" w:eastAsia="Arial" w:hAnsi="Arial" w:cs="Arial"/>
                <w:color w:val="000000" w:themeColor="text1"/>
              </w:rPr>
              <w:t>arthrodesis, a</w:t>
            </w:r>
            <w:r w:rsidR="00660B6E">
              <w:rPr>
                <w:rFonts w:ascii="Arial" w:eastAsia="Arial" w:hAnsi="Arial" w:cs="Arial"/>
                <w:color w:val="000000" w:themeColor="text1"/>
              </w:rPr>
              <w:t xml:space="preserve">s well as </w:t>
            </w:r>
            <w:r w:rsidRPr="00A72AAA">
              <w:rPr>
                <w:rFonts w:ascii="Arial" w:eastAsia="Arial" w:hAnsi="Arial" w:cs="Arial"/>
                <w:color w:val="000000" w:themeColor="text1"/>
              </w:rPr>
              <w:t>tendon transfers for the stiff finger and spastic upper extremity</w:t>
            </w:r>
          </w:p>
          <w:p w14:paraId="29FFE61A" w14:textId="77777777" w:rsidR="00C10AFA" w:rsidRDefault="00C10AFA" w:rsidP="00C10AFA">
            <w:pPr>
              <w:spacing w:line="240" w:lineRule="auto"/>
              <w:ind w:left="187"/>
              <w:contextualSpacing/>
              <w:rPr>
                <w:rFonts w:ascii="Arial" w:eastAsia="Arial" w:hAnsi="Arial" w:cs="Arial"/>
                <w:color w:val="000000" w:themeColor="text1"/>
              </w:rPr>
            </w:pPr>
          </w:p>
          <w:p w14:paraId="0AC5F2FF" w14:textId="3C7BDC97" w:rsidR="00A72AAA" w:rsidRDefault="00EB1175" w:rsidP="005067F8">
            <w:pPr>
              <w:numPr>
                <w:ilvl w:val="0"/>
                <w:numId w:val="1"/>
              </w:numPr>
              <w:spacing w:line="240" w:lineRule="auto"/>
              <w:ind w:left="187" w:hanging="187"/>
              <w:contextualSpacing/>
              <w:rPr>
                <w:rFonts w:ascii="Arial" w:eastAsia="Arial" w:hAnsi="Arial" w:cs="Arial"/>
                <w:color w:val="000000" w:themeColor="text1"/>
              </w:rPr>
            </w:pPr>
            <w:r w:rsidRPr="00EB1175">
              <w:rPr>
                <w:rFonts w:ascii="Arial" w:eastAsia="Arial" w:hAnsi="Arial" w:cs="Arial"/>
                <w:color w:val="000000" w:themeColor="text1"/>
              </w:rPr>
              <w:t>Safely manages wound issues and deep space infections surgically when necessary</w:t>
            </w:r>
          </w:p>
          <w:p w14:paraId="7E222C2A" w14:textId="05B0B4DF" w:rsidR="007B5C19" w:rsidRPr="00770D67" w:rsidRDefault="007B5C19" w:rsidP="00577222">
            <w:pPr>
              <w:spacing w:after="0" w:line="240" w:lineRule="auto"/>
              <w:rPr>
                <w:rFonts w:ascii="Arial" w:eastAsia="Arial" w:hAnsi="Arial" w:cs="Arial"/>
              </w:rPr>
            </w:pPr>
          </w:p>
        </w:tc>
      </w:tr>
      <w:tr w:rsidR="00A919AE" w:rsidRPr="00D617AF" w14:paraId="4E0CB1F5" w14:textId="77777777" w:rsidTr="69424779">
        <w:tc>
          <w:tcPr>
            <w:tcW w:w="4965" w:type="dxa"/>
            <w:tcBorders>
              <w:top w:val="single" w:sz="4" w:space="0" w:color="000000" w:themeColor="text1"/>
              <w:bottom w:val="single" w:sz="4" w:space="0" w:color="000000" w:themeColor="text1"/>
            </w:tcBorders>
            <w:shd w:val="clear" w:color="auto" w:fill="C9C9C9"/>
          </w:tcPr>
          <w:p w14:paraId="6C9FF995" w14:textId="77777777" w:rsidR="007C40FA" w:rsidRPr="00A967C1" w:rsidRDefault="007B5C19" w:rsidP="007C40FA">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7C40FA" w:rsidRPr="00A967C1">
              <w:rPr>
                <w:rFonts w:ascii="Arial" w:eastAsia="Arial" w:hAnsi="Arial" w:cs="Arial"/>
                <w:i/>
                <w:iCs/>
              </w:rPr>
              <w:t xml:space="preserve">Develops a treatment plan for complex revision elective procedures  </w:t>
            </w:r>
          </w:p>
          <w:p w14:paraId="0C50D761" w14:textId="77777777" w:rsidR="007C40FA" w:rsidRPr="00A967C1" w:rsidRDefault="007C40FA" w:rsidP="007C40FA">
            <w:pPr>
              <w:spacing w:after="0" w:line="240" w:lineRule="auto"/>
              <w:rPr>
                <w:rFonts w:ascii="Arial" w:eastAsia="Arial" w:hAnsi="Arial" w:cs="Arial"/>
                <w:i/>
                <w:iCs/>
              </w:rPr>
            </w:pPr>
          </w:p>
          <w:p w14:paraId="14634DD4" w14:textId="77777777" w:rsidR="007C40FA" w:rsidRPr="00A967C1" w:rsidRDefault="007C40FA" w:rsidP="007C40FA">
            <w:pPr>
              <w:spacing w:after="0" w:line="240" w:lineRule="auto"/>
              <w:rPr>
                <w:rFonts w:ascii="Arial" w:eastAsia="Arial" w:hAnsi="Arial" w:cs="Arial"/>
                <w:i/>
                <w:iCs/>
              </w:rPr>
            </w:pPr>
            <w:r w:rsidRPr="00A967C1">
              <w:rPr>
                <w:rFonts w:ascii="Arial" w:eastAsia="Arial" w:hAnsi="Arial" w:cs="Arial"/>
                <w:i/>
                <w:iCs/>
              </w:rPr>
              <w:t xml:space="preserve">Performs complex revision elective procedures  </w:t>
            </w:r>
          </w:p>
          <w:p w14:paraId="72660DC5" w14:textId="584C8EB7" w:rsidR="007C40FA" w:rsidRPr="00A967C1" w:rsidRDefault="007C40FA" w:rsidP="007C40FA">
            <w:pPr>
              <w:spacing w:after="0" w:line="240" w:lineRule="auto"/>
              <w:rPr>
                <w:rFonts w:ascii="Arial" w:eastAsia="Arial" w:hAnsi="Arial" w:cs="Arial"/>
                <w:i/>
                <w:iCs/>
              </w:rPr>
            </w:pPr>
          </w:p>
          <w:p w14:paraId="0C0BF307" w14:textId="77777777" w:rsidR="003426F9" w:rsidRPr="00A967C1" w:rsidRDefault="003426F9" w:rsidP="007C40FA">
            <w:pPr>
              <w:spacing w:after="0" w:line="240" w:lineRule="auto"/>
              <w:rPr>
                <w:rFonts w:ascii="Arial" w:eastAsia="Arial" w:hAnsi="Arial" w:cs="Arial"/>
                <w:i/>
                <w:iCs/>
              </w:rPr>
            </w:pPr>
          </w:p>
          <w:p w14:paraId="70A1599C" w14:textId="5E4C1124" w:rsidR="007B5C19" w:rsidRPr="007572BA" w:rsidRDefault="007C40FA" w:rsidP="00703966">
            <w:pPr>
              <w:spacing w:after="0" w:line="240" w:lineRule="auto"/>
              <w:rPr>
                <w:rFonts w:ascii="Arial" w:eastAsia="Arial" w:hAnsi="Arial" w:cs="Arial"/>
                <w:i/>
                <w:iCs/>
              </w:rPr>
            </w:pPr>
            <w:r w:rsidRPr="00A967C1">
              <w:rPr>
                <w:rFonts w:ascii="Arial" w:eastAsia="Arial" w:hAnsi="Arial" w:cs="Arial"/>
                <w:i/>
                <w:iCs/>
              </w:rPr>
              <w:t>Performs surgical management for complex complications </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45C481" w14:textId="7CB11A44" w:rsidR="005F6336" w:rsidRDefault="005002E9" w:rsidP="005067F8">
            <w:pPr>
              <w:numPr>
                <w:ilvl w:val="0"/>
                <w:numId w:val="1"/>
              </w:numPr>
              <w:spacing w:line="240" w:lineRule="auto"/>
              <w:ind w:left="187" w:hanging="187"/>
              <w:contextualSpacing/>
              <w:rPr>
                <w:rFonts w:ascii="Arial" w:eastAsia="Arial" w:hAnsi="Arial" w:cs="Arial"/>
                <w:color w:val="000000" w:themeColor="text1"/>
              </w:rPr>
            </w:pPr>
            <w:r w:rsidRPr="005002E9">
              <w:rPr>
                <w:rFonts w:ascii="Arial" w:eastAsia="Arial" w:hAnsi="Arial" w:cs="Arial"/>
                <w:color w:val="000000" w:themeColor="text1"/>
              </w:rPr>
              <w:t>Appropriately indicates and counsels patients/parents for conservative and surgical management of complex/complicated congenital anomalies, recurrent Dupuytren’s</w:t>
            </w:r>
            <w:r w:rsidR="00903B71">
              <w:rPr>
                <w:rFonts w:ascii="Arial" w:eastAsia="Arial" w:hAnsi="Arial" w:cs="Arial"/>
                <w:color w:val="000000" w:themeColor="text1"/>
              </w:rPr>
              <w:t xml:space="preserve"> </w:t>
            </w:r>
            <w:r w:rsidR="00042829" w:rsidRPr="00122B51">
              <w:rPr>
                <w:rFonts w:ascii="Arial" w:eastAsia="Arial" w:hAnsi="Arial" w:cs="Arial"/>
                <w:color w:val="000000" w:themeColor="text1"/>
              </w:rPr>
              <w:t>disease</w:t>
            </w:r>
          </w:p>
          <w:p w14:paraId="5DC1B540" w14:textId="77777777" w:rsidR="008F2997" w:rsidRDefault="008F2997" w:rsidP="00577222">
            <w:pPr>
              <w:spacing w:line="240" w:lineRule="auto"/>
              <w:ind w:left="187"/>
              <w:contextualSpacing/>
              <w:rPr>
                <w:rFonts w:ascii="Arial" w:eastAsia="Arial" w:hAnsi="Arial" w:cs="Arial"/>
                <w:color w:val="000000" w:themeColor="text1"/>
              </w:rPr>
            </w:pPr>
          </w:p>
          <w:p w14:paraId="3E95CA7E" w14:textId="5A50DC68" w:rsidR="005002E9" w:rsidRDefault="007211F6" w:rsidP="005067F8">
            <w:pPr>
              <w:numPr>
                <w:ilvl w:val="0"/>
                <w:numId w:val="1"/>
              </w:numPr>
              <w:spacing w:line="240" w:lineRule="auto"/>
              <w:ind w:left="187" w:hanging="187"/>
              <w:contextualSpacing/>
              <w:rPr>
                <w:rFonts w:ascii="Arial" w:eastAsia="Arial" w:hAnsi="Arial" w:cs="Arial"/>
                <w:color w:val="000000" w:themeColor="text1"/>
              </w:rPr>
            </w:pPr>
            <w:r w:rsidRPr="007211F6">
              <w:rPr>
                <w:rFonts w:ascii="Arial" w:eastAsia="Arial" w:hAnsi="Arial" w:cs="Arial"/>
                <w:color w:val="000000" w:themeColor="text1"/>
              </w:rPr>
              <w:t>Performs surgery such as revision fasciectomy for Dupuytren’s</w:t>
            </w:r>
            <w:r w:rsidR="00903B71">
              <w:rPr>
                <w:rFonts w:ascii="Arial" w:eastAsia="Arial" w:hAnsi="Arial" w:cs="Arial"/>
                <w:color w:val="000000" w:themeColor="text1"/>
              </w:rPr>
              <w:t xml:space="preserve"> </w:t>
            </w:r>
            <w:r w:rsidR="00042829" w:rsidRPr="00122B51">
              <w:rPr>
                <w:rFonts w:ascii="Arial" w:eastAsia="Arial" w:hAnsi="Arial" w:cs="Arial"/>
                <w:color w:val="000000" w:themeColor="text1"/>
              </w:rPr>
              <w:t>disease</w:t>
            </w:r>
            <w:r w:rsidRPr="007211F6">
              <w:rPr>
                <w:rFonts w:ascii="Arial" w:eastAsia="Arial" w:hAnsi="Arial" w:cs="Arial"/>
                <w:color w:val="000000" w:themeColor="text1"/>
              </w:rPr>
              <w:t>, pollicization</w:t>
            </w:r>
            <w:r w:rsidR="00903B71">
              <w:rPr>
                <w:rFonts w:ascii="Arial" w:eastAsia="Arial" w:hAnsi="Arial" w:cs="Arial"/>
                <w:color w:val="000000" w:themeColor="text1"/>
              </w:rPr>
              <w:t>,</w:t>
            </w:r>
            <w:r w:rsidRPr="007211F6">
              <w:rPr>
                <w:rFonts w:ascii="Arial" w:eastAsia="Arial" w:hAnsi="Arial" w:cs="Arial"/>
                <w:color w:val="000000" w:themeColor="text1"/>
              </w:rPr>
              <w:t xml:space="preserve"> and other complex/complicated congenital cases</w:t>
            </w:r>
          </w:p>
          <w:p w14:paraId="5FEC6C61" w14:textId="77777777" w:rsidR="003426F9" w:rsidRDefault="003426F9" w:rsidP="00577222">
            <w:pPr>
              <w:spacing w:line="240" w:lineRule="auto"/>
              <w:contextualSpacing/>
              <w:rPr>
                <w:rFonts w:ascii="Arial" w:eastAsia="Arial" w:hAnsi="Arial" w:cs="Arial"/>
                <w:color w:val="000000" w:themeColor="text1"/>
              </w:rPr>
            </w:pPr>
          </w:p>
          <w:p w14:paraId="1018D961" w14:textId="7537226D" w:rsidR="007211F6" w:rsidRDefault="008F2997" w:rsidP="005067F8">
            <w:pPr>
              <w:numPr>
                <w:ilvl w:val="0"/>
                <w:numId w:val="1"/>
              </w:numPr>
              <w:spacing w:line="240" w:lineRule="auto"/>
              <w:ind w:left="187" w:hanging="187"/>
              <w:contextualSpacing/>
              <w:rPr>
                <w:rFonts w:ascii="Arial" w:eastAsia="Arial" w:hAnsi="Arial" w:cs="Arial"/>
                <w:color w:val="000000" w:themeColor="text1"/>
              </w:rPr>
            </w:pPr>
            <w:r w:rsidRPr="008F2997">
              <w:rPr>
                <w:rFonts w:ascii="Arial" w:eastAsia="Arial" w:hAnsi="Arial" w:cs="Arial"/>
                <w:color w:val="000000" w:themeColor="text1"/>
              </w:rPr>
              <w:t>Safely manages any complications that may arise from elective surgery</w:t>
            </w:r>
          </w:p>
          <w:p w14:paraId="78F79B46" w14:textId="2DBDEEB5" w:rsidR="007B5C19" w:rsidRPr="007572BA" w:rsidRDefault="007B5C19" w:rsidP="00577222">
            <w:pPr>
              <w:spacing w:after="0" w:line="240" w:lineRule="auto"/>
              <w:rPr>
                <w:rFonts w:ascii="Arial" w:eastAsia="Arial" w:hAnsi="Arial" w:cs="Arial"/>
              </w:rPr>
            </w:pPr>
          </w:p>
        </w:tc>
      </w:tr>
      <w:tr w:rsidR="00A919AE" w:rsidRPr="00D617AF" w14:paraId="75F8AC78" w14:textId="77777777" w:rsidTr="69424779">
        <w:tc>
          <w:tcPr>
            <w:tcW w:w="4965" w:type="dxa"/>
            <w:shd w:val="clear" w:color="auto" w:fill="FFD965"/>
          </w:tcPr>
          <w:p w14:paraId="5813E2A3"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F74179F" w14:textId="1D2679C8" w:rsidR="008E7031" w:rsidRPr="0048786F" w:rsidRDefault="008E7031" w:rsidP="005067F8">
            <w:pPr>
              <w:numPr>
                <w:ilvl w:val="0"/>
                <w:numId w:val="1"/>
              </w:numPr>
              <w:spacing w:line="240" w:lineRule="auto"/>
              <w:ind w:left="187" w:hanging="187"/>
              <w:contextualSpacing/>
              <w:rPr>
                <w:rFonts w:ascii="Arial" w:eastAsia="Arial" w:hAnsi="Arial" w:cs="Arial"/>
                <w:color w:val="000000" w:themeColor="text1"/>
              </w:rPr>
            </w:pPr>
            <w:r w:rsidRPr="008E7031">
              <w:rPr>
                <w:rFonts w:ascii="Arial" w:eastAsia="Arial" w:hAnsi="Arial" w:cs="Arial"/>
                <w:color w:val="000000" w:themeColor="text1"/>
              </w:rPr>
              <w:t>Direct observation</w:t>
            </w:r>
          </w:p>
          <w:p w14:paraId="0DEA70DE" w14:textId="45C3887B" w:rsidR="007B5C19" w:rsidRPr="0048786F" w:rsidRDefault="00FB054D" w:rsidP="005067F8">
            <w:pPr>
              <w:numPr>
                <w:ilvl w:val="0"/>
                <w:numId w:val="1"/>
              </w:numPr>
              <w:spacing w:line="240" w:lineRule="auto"/>
              <w:ind w:left="187" w:hanging="187"/>
              <w:contextualSpacing/>
              <w:rPr>
                <w:rFonts w:ascii="Arial" w:eastAsia="Arial" w:hAnsi="Arial" w:cs="Arial"/>
              </w:rPr>
            </w:pPr>
            <w:r w:rsidRPr="00FB054D">
              <w:rPr>
                <w:rFonts w:ascii="Arial" w:eastAsia="Arial" w:hAnsi="Arial" w:cs="Arial"/>
              </w:rPr>
              <w:t xml:space="preserve">Multisource </w:t>
            </w:r>
            <w:r w:rsidR="00903B71">
              <w:rPr>
                <w:rFonts w:ascii="Arial" w:eastAsia="Arial" w:hAnsi="Arial" w:cs="Arial"/>
              </w:rPr>
              <w:t>f</w:t>
            </w:r>
            <w:r w:rsidRPr="00FB054D">
              <w:rPr>
                <w:rFonts w:ascii="Arial" w:eastAsia="Arial" w:hAnsi="Arial" w:cs="Arial"/>
              </w:rPr>
              <w:t>eedback</w:t>
            </w:r>
          </w:p>
        </w:tc>
      </w:tr>
      <w:tr w:rsidR="00A919AE" w:rsidRPr="00D617AF" w14:paraId="390BAFFD" w14:textId="77777777" w:rsidTr="69424779">
        <w:tc>
          <w:tcPr>
            <w:tcW w:w="4965" w:type="dxa"/>
            <w:shd w:val="clear" w:color="auto" w:fill="8DB3E2" w:themeFill="text2" w:themeFillTint="66"/>
          </w:tcPr>
          <w:p w14:paraId="5FFD5DCB"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16042BA9" w14:textId="2A338931" w:rsidR="007B5C19" w:rsidRPr="0048786F" w:rsidRDefault="007B5C19" w:rsidP="005067F8">
            <w:pPr>
              <w:numPr>
                <w:ilvl w:val="0"/>
                <w:numId w:val="1"/>
              </w:numPr>
              <w:spacing w:line="240" w:lineRule="auto"/>
              <w:ind w:left="187" w:hanging="187"/>
              <w:contextualSpacing/>
              <w:rPr>
                <w:rFonts w:ascii="Arial" w:eastAsia="Arial" w:hAnsi="Arial" w:cs="Arial"/>
              </w:rPr>
            </w:pPr>
          </w:p>
        </w:tc>
      </w:tr>
      <w:tr w:rsidR="00A919AE" w:rsidRPr="00D617AF" w14:paraId="7508FC53" w14:textId="77777777" w:rsidTr="00A967C1">
        <w:trPr>
          <w:trHeight w:val="1142"/>
        </w:trPr>
        <w:tc>
          <w:tcPr>
            <w:tcW w:w="4965" w:type="dxa"/>
            <w:shd w:val="clear" w:color="auto" w:fill="A8D08D"/>
          </w:tcPr>
          <w:p w14:paraId="106B3C3A" w14:textId="77777777" w:rsidR="007B5C19" w:rsidRPr="00BA0AF5" w:rsidRDefault="0007B693" w:rsidP="5B1C7070">
            <w:pPr>
              <w:spacing w:after="0" w:line="240" w:lineRule="auto"/>
              <w:rPr>
                <w:rFonts w:ascii="Arial" w:eastAsia="Arial" w:hAnsi="Arial" w:cs="Arial"/>
              </w:rPr>
            </w:pPr>
            <w:r w:rsidRPr="00BA0AF5">
              <w:rPr>
                <w:rFonts w:ascii="Arial" w:eastAsia="Arial" w:hAnsi="Arial" w:cs="Arial"/>
              </w:rPr>
              <w:t>Notes or Resources</w:t>
            </w:r>
          </w:p>
        </w:tc>
        <w:tc>
          <w:tcPr>
            <w:tcW w:w="9165" w:type="dxa"/>
            <w:shd w:val="clear" w:color="auto" w:fill="A8D08D"/>
          </w:tcPr>
          <w:p w14:paraId="6EA887E7" w14:textId="77777777" w:rsidR="00EA7F59" w:rsidRPr="00EA7F59" w:rsidRDefault="00EA7F59" w:rsidP="00EA7F59">
            <w:pPr>
              <w:pStyle w:val="ListParagraph"/>
              <w:numPr>
                <w:ilvl w:val="0"/>
                <w:numId w:val="12"/>
              </w:numPr>
              <w:spacing w:after="0" w:line="240" w:lineRule="auto"/>
              <w:ind w:left="233" w:hanging="233"/>
              <w:rPr>
                <w:rFonts w:ascii="Arial" w:eastAsia="Arial" w:hAnsi="Arial" w:cs="Arial"/>
              </w:rPr>
            </w:pPr>
            <w:r w:rsidRPr="00EA7F59">
              <w:rPr>
                <w:rFonts w:ascii="Arial" w:eastAsia="Arial" w:hAnsi="Arial" w:cs="Arial"/>
              </w:rPr>
              <w:t xml:space="preserve">ASSH. </w:t>
            </w:r>
            <w:proofErr w:type="spellStart"/>
            <w:r w:rsidRPr="00EA7F59">
              <w:rPr>
                <w:rFonts w:ascii="Arial" w:eastAsia="Arial" w:hAnsi="Arial" w:cs="Arial"/>
              </w:rPr>
              <w:t>Hand.e</w:t>
            </w:r>
            <w:proofErr w:type="spellEnd"/>
            <w:r w:rsidRPr="00EA7F59">
              <w:rPr>
                <w:rFonts w:ascii="Arial" w:eastAsia="Arial" w:hAnsi="Arial" w:cs="Arial"/>
              </w:rPr>
              <w:t xml:space="preserve"> video collection. 2021. https://www.assh.org/hande/s/.</w:t>
            </w:r>
          </w:p>
          <w:p w14:paraId="52729809" w14:textId="77777777" w:rsidR="00EA7F59" w:rsidRPr="00EA7F59" w:rsidRDefault="00EA7F59" w:rsidP="00EA7F59">
            <w:pPr>
              <w:pStyle w:val="ListParagraph"/>
              <w:numPr>
                <w:ilvl w:val="0"/>
                <w:numId w:val="12"/>
              </w:numPr>
              <w:spacing w:after="0" w:line="240" w:lineRule="auto"/>
              <w:ind w:left="233" w:hanging="233"/>
              <w:rPr>
                <w:rFonts w:ascii="Arial" w:eastAsia="Arial" w:hAnsi="Arial" w:cs="Arial"/>
              </w:rPr>
            </w:pPr>
            <w:r w:rsidRPr="00EA7F59">
              <w:rPr>
                <w:rFonts w:ascii="Arial" w:eastAsia="Arial" w:hAnsi="Arial" w:cs="Arial"/>
              </w:rPr>
              <w:t>Weiss, APC. ASSH Textbook of Hand and Upper Extremity Surgery. 2nd ed. Chicago: ASSH; 2019.</w:t>
            </w:r>
          </w:p>
          <w:p w14:paraId="7CF24333" w14:textId="113F797F" w:rsidR="007B5C19" w:rsidRPr="00963AD6" w:rsidRDefault="00EA7F59" w:rsidP="00C10AFA">
            <w:pPr>
              <w:numPr>
                <w:ilvl w:val="0"/>
                <w:numId w:val="12"/>
              </w:numPr>
              <w:spacing w:after="0"/>
              <w:ind w:left="233" w:hanging="233"/>
            </w:pPr>
            <w:r w:rsidRPr="00EA7F59">
              <w:rPr>
                <w:rFonts w:ascii="Arial" w:eastAsia="Arial" w:hAnsi="Arial" w:cs="Arial"/>
              </w:rPr>
              <w:t xml:space="preserve">Wolfe, S, Pederson, W, </w:t>
            </w:r>
            <w:proofErr w:type="spellStart"/>
            <w:r w:rsidRPr="00EA7F59">
              <w:rPr>
                <w:rFonts w:ascii="Arial" w:eastAsia="Arial" w:hAnsi="Arial" w:cs="Arial"/>
              </w:rPr>
              <w:t>Kozin</w:t>
            </w:r>
            <w:proofErr w:type="spellEnd"/>
            <w:r w:rsidRPr="00EA7F59">
              <w:rPr>
                <w:rFonts w:ascii="Arial" w:eastAsia="Arial" w:hAnsi="Arial" w:cs="Arial"/>
              </w:rPr>
              <w:t>, S, Cohen, M. Green’s Operative Hand Surgery. 8th ed. Elsevier; 2021.</w:t>
            </w:r>
          </w:p>
        </w:tc>
      </w:tr>
    </w:tbl>
    <w:p w14:paraId="457670C5" w14:textId="77777777" w:rsidR="007B5C19" w:rsidRDefault="007B5C19" w:rsidP="007043DB">
      <w:pPr>
        <w:spacing w:after="0" w:line="240" w:lineRule="auto"/>
        <w:rPr>
          <w:rFonts w:ascii="Arial" w:eastAsia="Arial" w:hAnsi="Arial" w:cs="Arial"/>
        </w:rPr>
      </w:pPr>
    </w:p>
    <w:p w14:paraId="60ACCC1E" w14:textId="4F33B7B2" w:rsidR="69424779" w:rsidRDefault="69424779" w:rsidP="69424779">
      <w:pPr>
        <w:spacing w:after="0" w:line="240" w:lineRule="auto"/>
        <w:rPr>
          <w:rFonts w:ascii="Arial" w:eastAsia="Arial" w:hAnsi="Arial" w:cs="Arial"/>
        </w:rPr>
      </w:pPr>
    </w:p>
    <w:p w14:paraId="4D6E644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09019E58" w14:textId="77777777" w:rsidTr="377B7B41">
        <w:trPr>
          <w:trHeight w:val="769"/>
        </w:trPr>
        <w:tc>
          <w:tcPr>
            <w:tcW w:w="14130" w:type="dxa"/>
            <w:gridSpan w:val="2"/>
            <w:shd w:val="clear" w:color="auto" w:fill="9CC3E5"/>
          </w:tcPr>
          <w:p w14:paraId="1F09FDFE" w14:textId="46D04348" w:rsidR="007B5C19" w:rsidRPr="00D617AF" w:rsidRDefault="00924A8B"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w:t>
            </w:r>
            <w:r w:rsidR="007B5C19" w:rsidRPr="00D617AF">
              <w:rPr>
                <w:rFonts w:ascii="Arial" w:eastAsia="Arial" w:hAnsi="Arial" w:cs="Arial"/>
                <w:b/>
              </w:rPr>
              <w:t xml:space="preserve"> 1: </w:t>
            </w:r>
            <w:r w:rsidR="005B3DB5">
              <w:rPr>
                <w:rFonts w:ascii="Arial" w:eastAsia="Arial" w:hAnsi="Arial" w:cs="Arial"/>
                <w:b/>
              </w:rPr>
              <w:t>Clinical Decision</w:t>
            </w:r>
            <w:r w:rsidR="00903B71">
              <w:rPr>
                <w:rFonts w:ascii="Arial" w:eastAsia="Arial" w:hAnsi="Arial" w:cs="Arial"/>
                <w:b/>
              </w:rPr>
              <w:t xml:space="preserve"> </w:t>
            </w:r>
            <w:r w:rsidR="005B3DB5">
              <w:rPr>
                <w:rFonts w:ascii="Arial" w:eastAsia="Arial" w:hAnsi="Arial" w:cs="Arial"/>
                <w:b/>
              </w:rPr>
              <w:t>Making</w:t>
            </w:r>
            <w:r>
              <w:rPr>
                <w:rFonts w:ascii="Arial" w:eastAsia="Arial" w:hAnsi="Arial" w:cs="Arial"/>
                <w:b/>
              </w:rPr>
              <w:t xml:space="preserve"> </w:t>
            </w:r>
          </w:p>
          <w:p w14:paraId="5D61B8F6" w14:textId="4A4CE17C" w:rsidR="007B5C19" w:rsidRPr="00D617AF" w:rsidRDefault="007B5C19" w:rsidP="068DB747">
            <w:pPr>
              <w:spacing w:after="0" w:line="240" w:lineRule="auto"/>
              <w:ind w:left="201" w:hanging="14"/>
              <w:rPr>
                <w:rFonts w:ascii="Arial" w:eastAsia="Arial" w:hAnsi="Arial" w:cs="Arial"/>
                <w:b/>
                <w:bCs/>
                <w:color w:val="000000"/>
              </w:rPr>
            </w:pPr>
            <w:r w:rsidRPr="068DB747">
              <w:rPr>
                <w:rFonts w:ascii="Arial" w:eastAsia="Arial" w:hAnsi="Arial" w:cs="Arial"/>
                <w:b/>
                <w:bCs/>
              </w:rPr>
              <w:t>Overall Intent:</w:t>
            </w:r>
            <w:r w:rsidRPr="068DB747">
              <w:rPr>
                <w:rFonts w:ascii="Arial" w:eastAsia="Arial" w:hAnsi="Arial" w:cs="Arial"/>
              </w:rPr>
              <w:t xml:space="preserve"> </w:t>
            </w:r>
            <w:r w:rsidR="306CD81B" w:rsidRPr="068DB747">
              <w:rPr>
                <w:rFonts w:ascii="Arial" w:eastAsia="Arial" w:hAnsi="Arial" w:cs="Arial"/>
                <w:color w:val="000000" w:themeColor="text1"/>
              </w:rPr>
              <w:t>To analyze and synthesize medical knowledge to apply critical reasoning to clinical decision making, appropriately prioritizing diagnoses and using diagnostic tests</w:t>
            </w:r>
          </w:p>
        </w:tc>
      </w:tr>
      <w:tr w:rsidR="00A919AE" w:rsidRPr="00D617AF" w14:paraId="59FCB898" w14:textId="77777777" w:rsidTr="377B7B41">
        <w:tc>
          <w:tcPr>
            <w:tcW w:w="4965" w:type="dxa"/>
            <w:shd w:val="clear" w:color="auto" w:fill="FAC090"/>
          </w:tcPr>
          <w:p w14:paraId="1E245BCE"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3E2AC66"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6AB95AA0" w14:textId="77777777" w:rsidTr="377B7B41">
        <w:tc>
          <w:tcPr>
            <w:tcW w:w="4965" w:type="dxa"/>
            <w:tcBorders>
              <w:top w:val="single" w:sz="4" w:space="0" w:color="000000" w:themeColor="text1"/>
              <w:bottom w:val="single" w:sz="4" w:space="0" w:color="000000" w:themeColor="text1"/>
            </w:tcBorders>
            <w:shd w:val="clear" w:color="auto" w:fill="C9C9C9"/>
          </w:tcPr>
          <w:p w14:paraId="4E9DCAB5" w14:textId="77777777"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5B3DB5" w:rsidRPr="00A967C1">
              <w:rPr>
                <w:rFonts w:ascii="Arial" w:eastAsia="Arial" w:hAnsi="Arial" w:cs="Arial"/>
                <w:i/>
                <w:iCs/>
              </w:rPr>
              <w:t xml:space="preserve">Articulates a methodology for clinical reasoning </w:t>
            </w:r>
          </w:p>
          <w:p w14:paraId="2079030D" w14:textId="77777777" w:rsidR="005B3DB5" w:rsidRPr="00A967C1" w:rsidRDefault="005B3DB5" w:rsidP="005B3DB5">
            <w:pPr>
              <w:spacing w:after="0" w:line="240" w:lineRule="auto"/>
              <w:rPr>
                <w:rFonts w:ascii="Arial" w:eastAsia="Arial" w:hAnsi="Arial" w:cs="Arial"/>
                <w:i/>
                <w:iCs/>
              </w:rPr>
            </w:pPr>
          </w:p>
          <w:p w14:paraId="44B4FFEA" w14:textId="54C01FA3" w:rsidR="007B5C19" w:rsidRPr="00D617AF" w:rsidRDefault="005B3DB5" w:rsidP="00703966">
            <w:pPr>
              <w:spacing w:after="0" w:line="240" w:lineRule="auto"/>
              <w:rPr>
                <w:rFonts w:ascii="Arial" w:eastAsia="Arial" w:hAnsi="Arial" w:cs="Arial"/>
                <w:i/>
                <w:iCs/>
                <w:color w:val="000000"/>
              </w:rPr>
            </w:pPr>
            <w:r w:rsidRPr="00A967C1">
              <w:rPr>
                <w:rFonts w:ascii="Arial" w:eastAsia="Arial" w:hAnsi="Arial" w:cs="Arial"/>
                <w:i/>
                <w:iCs/>
              </w:rPr>
              <w:t>Identifies resources to direct clinical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3E3408" w14:textId="76F7EA05" w:rsidR="007F3193" w:rsidRDefault="000C2F70" w:rsidP="005067F8">
            <w:pPr>
              <w:numPr>
                <w:ilvl w:val="0"/>
                <w:numId w:val="1"/>
              </w:numPr>
              <w:spacing w:line="240" w:lineRule="auto"/>
              <w:ind w:left="187" w:hanging="187"/>
              <w:contextualSpacing/>
              <w:rPr>
                <w:rFonts w:ascii="Arial" w:eastAsia="Arial" w:hAnsi="Arial" w:cs="Arial"/>
                <w:color w:val="000000" w:themeColor="text1"/>
              </w:rPr>
            </w:pPr>
            <w:r w:rsidRPr="000C2F70">
              <w:rPr>
                <w:rFonts w:ascii="Arial" w:eastAsia="Arial" w:hAnsi="Arial" w:cs="Arial"/>
                <w:color w:val="000000" w:themeColor="text1"/>
              </w:rPr>
              <w:t>Presents a patient complaining of hand/wrist pain, including relevant musculoskeletal symptoms and activity history after interviewing the patient</w:t>
            </w:r>
          </w:p>
          <w:p w14:paraId="1FD9BB6D" w14:textId="77777777" w:rsidR="007F3DAE" w:rsidRDefault="007F3DAE" w:rsidP="00EF4A61">
            <w:pPr>
              <w:spacing w:line="240" w:lineRule="auto"/>
              <w:ind w:left="187"/>
              <w:contextualSpacing/>
              <w:rPr>
                <w:rFonts w:ascii="Arial" w:eastAsia="Arial" w:hAnsi="Arial" w:cs="Arial"/>
                <w:color w:val="000000" w:themeColor="text1"/>
              </w:rPr>
            </w:pPr>
          </w:p>
          <w:p w14:paraId="1C489631" w14:textId="26B126FF" w:rsidR="000C2F70" w:rsidRDefault="00100069" w:rsidP="005067F8">
            <w:pPr>
              <w:numPr>
                <w:ilvl w:val="0"/>
                <w:numId w:val="1"/>
              </w:numPr>
              <w:spacing w:line="240" w:lineRule="auto"/>
              <w:ind w:left="187" w:hanging="187"/>
              <w:contextualSpacing/>
              <w:rPr>
                <w:rFonts w:ascii="Arial" w:eastAsia="Arial" w:hAnsi="Arial" w:cs="Arial"/>
                <w:color w:val="000000" w:themeColor="text1"/>
              </w:rPr>
            </w:pPr>
            <w:r w:rsidRPr="00100069">
              <w:rPr>
                <w:rFonts w:ascii="Arial" w:eastAsia="Arial" w:hAnsi="Arial" w:cs="Arial"/>
                <w:color w:val="000000" w:themeColor="text1"/>
              </w:rPr>
              <w:t>Investigates medical record for ancillary treatments including physical and/or occupational therapies, bracing, injections</w:t>
            </w:r>
          </w:p>
          <w:p w14:paraId="6ECA8767" w14:textId="775637FD" w:rsidR="007B5C19" w:rsidRPr="00D617AF" w:rsidRDefault="0086166F" w:rsidP="005067F8">
            <w:pPr>
              <w:numPr>
                <w:ilvl w:val="0"/>
                <w:numId w:val="1"/>
              </w:numPr>
              <w:spacing w:line="240" w:lineRule="auto"/>
              <w:ind w:left="187" w:hanging="187"/>
              <w:contextualSpacing/>
              <w:rPr>
                <w:rFonts w:ascii="Arial" w:eastAsia="Arial" w:hAnsi="Arial" w:cs="Arial"/>
                <w:color w:val="000000" w:themeColor="text1"/>
              </w:rPr>
            </w:pPr>
            <w:r w:rsidRPr="0086166F">
              <w:rPr>
                <w:rFonts w:ascii="Arial" w:eastAsia="Arial" w:hAnsi="Arial" w:cs="Arial"/>
                <w:color w:val="000000" w:themeColor="text1"/>
              </w:rPr>
              <w:t>Orders appropriate basic imaging studies for the involved hand/wrist</w:t>
            </w:r>
          </w:p>
        </w:tc>
      </w:tr>
      <w:tr w:rsidR="00A919AE" w:rsidRPr="00D617AF" w14:paraId="5F3028F2" w14:textId="77777777" w:rsidTr="377B7B41">
        <w:tc>
          <w:tcPr>
            <w:tcW w:w="4965" w:type="dxa"/>
            <w:tcBorders>
              <w:top w:val="single" w:sz="4" w:space="0" w:color="000000" w:themeColor="text1"/>
              <w:bottom w:val="single" w:sz="4" w:space="0" w:color="000000" w:themeColor="text1"/>
            </w:tcBorders>
            <w:shd w:val="clear" w:color="auto" w:fill="C9C9C9"/>
          </w:tcPr>
          <w:p w14:paraId="53D531CA" w14:textId="4E43639E"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5B3DB5" w:rsidRPr="00A967C1">
              <w:rPr>
                <w:rFonts w:ascii="Arial" w:eastAsia="Arial" w:hAnsi="Arial" w:cs="Arial"/>
                <w:i/>
                <w:iCs/>
              </w:rPr>
              <w:t xml:space="preserve">Demonstrates clinical reasoning to determine treatment goals </w:t>
            </w:r>
          </w:p>
          <w:p w14:paraId="34E3F2AB" w14:textId="77777777" w:rsidR="005B3DB5" w:rsidRPr="00987BEA" w:rsidRDefault="005B3DB5" w:rsidP="005B3DB5">
            <w:pPr>
              <w:spacing w:after="0" w:line="240" w:lineRule="auto"/>
              <w:rPr>
                <w:rFonts w:ascii="Arial" w:eastAsia="Arial" w:hAnsi="Arial" w:cs="Arial"/>
                <w:i/>
                <w:iCs/>
              </w:rPr>
            </w:pPr>
          </w:p>
          <w:p w14:paraId="61C2BFC1" w14:textId="77777777" w:rsidR="002A70BD" w:rsidRPr="00A967C1" w:rsidRDefault="002A70BD" w:rsidP="005B3DB5">
            <w:pPr>
              <w:spacing w:after="0" w:line="240" w:lineRule="auto"/>
              <w:rPr>
                <w:rFonts w:ascii="Arial" w:eastAsia="Arial" w:hAnsi="Arial" w:cs="Arial"/>
                <w:i/>
                <w:iCs/>
              </w:rPr>
            </w:pPr>
          </w:p>
          <w:p w14:paraId="392B9767" w14:textId="376E2376" w:rsidR="007B5C19" w:rsidRPr="00D617AF" w:rsidRDefault="005B3DB5" w:rsidP="00703966">
            <w:pPr>
              <w:spacing w:after="0" w:line="240" w:lineRule="auto"/>
              <w:rPr>
                <w:rFonts w:ascii="Arial" w:eastAsia="Arial" w:hAnsi="Arial" w:cs="Arial"/>
                <w:i/>
                <w:iCs/>
              </w:rPr>
            </w:pPr>
            <w:r w:rsidRPr="00A967C1">
              <w:rPr>
                <w:rFonts w:ascii="Arial" w:eastAsia="Arial" w:hAnsi="Arial" w:cs="Arial"/>
                <w:i/>
                <w:iCs/>
              </w:rPr>
              <w:t>Selects and prioritizes relevant resources based on scenario to inform decisions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41FA07A" w14:textId="03D88B51" w:rsidR="002B3553" w:rsidRDefault="007D481F" w:rsidP="005067F8">
            <w:pPr>
              <w:numPr>
                <w:ilvl w:val="0"/>
                <w:numId w:val="1"/>
              </w:numPr>
              <w:spacing w:line="240" w:lineRule="auto"/>
              <w:ind w:left="187" w:hanging="187"/>
              <w:contextualSpacing/>
              <w:rPr>
                <w:rFonts w:ascii="Arial" w:eastAsia="Arial" w:hAnsi="Arial" w:cs="Arial"/>
                <w:color w:val="000000" w:themeColor="text1"/>
              </w:rPr>
            </w:pPr>
            <w:r w:rsidRPr="007D481F">
              <w:rPr>
                <w:rFonts w:ascii="Arial" w:eastAsia="Arial" w:hAnsi="Arial" w:cs="Arial"/>
                <w:color w:val="000000" w:themeColor="text1"/>
              </w:rPr>
              <w:t>Prioritizes common-to-rare differential diagnoses for hand/wrist pain relevant to patient history and exam</w:t>
            </w:r>
          </w:p>
          <w:p w14:paraId="25655AB3" w14:textId="40C20151" w:rsidR="007D481F" w:rsidRDefault="006158A4" w:rsidP="005067F8">
            <w:pPr>
              <w:numPr>
                <w:ilvl w:val="0"/>
                <w:numId w:val="1"/>
              </w:numPr>
              <w:spacing w:line="240" w:lineRule="auto"/>
              <w:ind w:left="187" w:hanging="187"/>
              <w:contextualSpacing/>
              <w:rPr>
                <w:rFonts w:ascii="Arial" w:eastAsia="Arial" w:hAnsi="Arial" w:cs="Arial"/>
                <w:color w:val="000000" w:themeColor="text1"/>
              </w:rPr>
            </w:pPr>
            <w:r w:rsidRPr="006158A4">
              <w:rPr>
                <w:rFonts w:ascii="Arial" w:eastAsia="Arial" w:hAnsi="Arial" w:cs="Arial"/>
                <w:color w:val="000000" w:themeColor="text1"/>
              </w:rPr>
              <w:t>Interprets plain radiographs to determine presence of acute and/or chronic conditions</w:t>
            </w:r>
          </w:p>
          <w:p w14:paraId="2C0C35A5" w14:textId="77777777" w:rsidR="002A70BD" w:rsidRDefault="002A70BD" w:rsidP="00A967C1">
            <w:pPr>
              <w:spacing w:line="240" w:lineRule="auto"/>
              <w:ind w:left="187"/>
              <w:contextualSpacing/>
              <w:rPr>
                <w:rFonts w:ascii="Arial" w:eastAsia="Arial" w:hAnsi="Arial" w:cs="Arial"/>
                <w:color w:val="000000" w:themeColor="text1"/>
              </w:rPr>
            </w:pPr>
          </w:p>
          <w:p w14:paraId="6DB9485B" w14:textId="1C4F52E0" w:rsidR="006158A4" w:rsidRDefault="0015433B" w:rsidP="005067F8">
            <w:pPr>
              <w:numPr>
                <w:ilvl w:val="0"/>
                <w:numId w:val="1"/>
              </w:numPr>
              <w:spacing w:line="240" w:lineRule="auto"/>
              <w:ind w:left="187" w:hanging="187"/>
              <w:contextualSpacing/>
              <w:rPr>
                <w:rFonts w:ascii="Arial" w:eastAsia="Arial" w:hAnsi="Arial" w:cs="Arial"/>
                <w:color w:val="000000" w:themeColor="text1"/>
              </w:rPr>
            </w:pPr>
            <w:r w:rsidRPr="0015433B">
              <w:rPr>
                <w:rFonts w:ascii="Arial" w:eastAsia="Arial" w:hAnsi="Arial" w:cs="Arial"/>
                <w:color w:val="000000" w:themeColor="text1"/>
              </w:rPr>
              <w:t>Relates the potential findings seen on plain radiographs (e.g., fracture, arthritis, malalignment)</w:t>
            </w:r>
          </w:p>
          <w:p w14:paraId="585C1220" w14:textId="7474CACF" w:rsidR="007B5C19" w:rsidRPr="00D617AF" w:rsidRDefault="00DA642F" w:rsidP="005067F8">
            <w:pPr>
              <w:numPr>
                <w:ilvl w:val="0"/>
                <w:numId w:val="1"/>
              </w:numPr>
              <w:spacing w:line="240" w:lineRule="auto"/>
              <w:ind w:left="187" w:hanging="187"/>
              <w:contextualSpacing/>
              <w:rPr>
                <w:rFonts w:ascii="Arial" w:eastAsia="Arial" w:hAnsi="Arial" w:cs="Arial"/>
                <w:color w:val="000000" w:themeColor="text1"/>
              </w:rPr>
            </w:pPr>
            <w:r w:rsidRPr="00DA642F">
              <w:rPr>
                <w:rFonts w:ascii="Arial" w:eastAsia="Arial" w:hAnsi="Arial" w:cs="Arial"/>
                <w:color w:val="000000" w:themeColor="text1"/>
              </w:rPr>
              <w:t>Applies the appropriate use criteria to an individual patient</w:t>
            </w:r>
          </w:p>
        </w:tc>
      </w:tr>
      <w:tr w:rsidR="00A919AE" w:rsidRPr="00D617AF" w14:paraId="1531EDDB" w14:textId="77777777" w:rsidTr="377B7B41">
        <w:tc>
          <w:tcPr>
            <w:tcW w:w="4965" w:type="dxa"/>
            <w:tcBorders>
              <w:top w:val="single" w:sz="4" w:space="0" w:color="000000" w:themeColor="text1"/>
              <w:bottom w:val="single" w:sz="4" w:space="0" w:color="000000" w:themeColor="text1"/>
            </w:tcBorders>
            <w:shd w:val="clear" w:color="auto" w:fill="C9C9C9"/>
          </w:tcPr>
          <w:p w14:paraId="5D02819C" w14:textId="77777777" w:rsidR="005B3DB5" w:rsidRPr="00A967C1" w:rsidRDefault="007B5C19" w:rsidP="005B3DB5">
            <w:pPr>
              <w:spacing w:after="0" w:line="240" w:lineRule="auto"/>
              <w:rPr>
                <w:rFonts w:ascii="Arial" w:eastAsia="Arial" w:hAnsi="Arial" w:cs="Arial"/>
                <w:i/>
                <w:iCs/>
              </w:rPr>
            </w:pPr>
            <w:r w:rsidRPr="00D617AF">
              <w:rPr>
                <w:rFonts w:ascii="Arial" w:eastAsia="Arial" w:hAnsi="Arial" w:cs="Arial"/>
                <w:b/>
              </w:rPr>
              <w:t>Level 3</w:t>
            </w:r>
            <w:r w:rsidRPr="00D617AF">
              <w:rPr>
                <w:rFonts w:ascii="Arial" w:eastAsia="Arial" w:hAnsi="Arial" w:cs="Arial"/>
              </w:rPr>
              <w:t xml:space="preserve"> </w:t>
            </w:r>
            <w:r w:rsidR="005B3DB5" w:rsidRPr="00A967C1">
              <w:rPr>
                <w:rFonts w:ascii="Arial" w:eastAsia="Arial" w:hAnsi="Arial" w:cs="Arial"/>
                <w:i/>
                <w:iCs/>
              </w:rPr>
              <w:t xml:space="preserve">Synthesizes information to make clinical decisions for straightforward conditions </w:t>
            </w:r>
          </w:p>
          <w:p w14:paraId="7F2ACDAE" w14:textId="77777777" w:rsidR="005B3DB5" w:rsidRPr="00987BEA" w:rsidRDefault="005B3DB5" w:rsidP="005B3DB5">
            <w:pPr>
              <w:spacing w:after="0" w:line="240" w:lineRule="auto"/>
              <w:rPr>
                <w:rFonts w:ascii="Arial" w:eastAsia="Arial" w:hAnsi="Arial" w:cs="Arial"/>
                <w:i/>
                <w:iCs/>
              </w:rPr>
            </w:pPr>
          </w:p>
          <w:p w14:paraId="02A5D0B9" w14:textId="77777777" w:rsidR="002A70BD" w:rsidRPr="00987BEA" w:rsidRDefault="002A70BD" w:rsidP="005B3DB5">
            <w:pPr>
              <w:spacing w:after="0" w:line="240" w:lineRule="auto"/>
              <w:rPr>
                <w:rFonts w:ascii="Arial" w:eastAsia="Arial" w:hAnsi="Arial" w:cs="Arial"/>
                <w:i/>
                <w:iCs/>
              </w:rPr>
            </w:pPr>
          </w:p>
          <w:p w14:paraId="4F09804A" w14:textId="77777777" w:rsidR="002A70BD" w:rsidRPr="00A967C1" w:rsidRDefault="002A70BD" w:rsidP="005B3DB5">
            <w:pPr>
              <w:spacing w:after="0" w:line="240" w:lineRule="auto"/>
              <w:rPr>
                <w:rFonts w:ascii="Arial" w:eastAsia="Arial" w:hAnsi="Arial" w:cs="Arial"/>
                <w:i/>
                <w:iCs/>
              </w:rPr>
            </w:pPr>
          </w:p>
          <w:p w14:paraId="46DE0D6E" w14:textId="22147064" w:rsidR="007B5C19" w:rsidRPr="00D617AF" w:rsidRDefault="005B3DB5" w:rsidP="005B3DB5">
            <w:pPr>
              <w:spacing w:after="0" w:line="240" w:lineRule="auto"/>
              <w:rPr>
                <w:rFonts w:ascii="Arial" w:eastAsia="Arial" w:hAnsi="Arial" w:cs="Arial"/>
                <w:i/>
                <w:iCs/>
              </w:rPr>
            </w:pPr>
            <w:r w:rsidRPr="00A967C1">
              <w:rPr>
                <w:rFonts w:ascii="Arial" w:eastAsia="Arial" w:hAnsi="Arial" w:cs="Arial"/>
                <w:i/>
                <w:iCs/>
              </w:rPr>
              <w:t>Integrates evidence-based information to inform diagnostic decision</w:t>
            </w:r>
            <w:r w:rsidR="00E17B79" w:rsidRPr="00987BEA">
              <w:rPr>
                <w:rFonts w:ascii="Arial" w:eastAsia="Arial" w:hAnsi="Arial" w:cs="Arial"/>
                <w:i/>
                <w:iCs/>
              </w:rPr>
              <w:t>-</w:t>
            </w:r>
            <w:r w:rsidRPr="00A967C1">
              <w:rPr>
                <w:rFonts w:ascii="Arial" w:eastAsia="Arial" w:hAnsi="Arial" w:cs="Arial"/>
                <w:i/>
                <w:iCs/>
              </w:rPr>
              <w:t>making for straightforward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7D2EDC" w14:textId="15F95528" w:rsidR="004F6EBB" w:rsidRDefault="009964F2" w:rsidP="005067F8">
            <w:pPr>
              <w:numPr>
                <w:ilvl w:val="0"/>
                <w:numId w:val="1"/>
              </w:numPr>
              <w:spacing w:line="240" w:lineRule="auto"/>
              <w:ind w:left="187" w:hanging="187"/>
              <w:contextualSpacing/>
              <w:rPr>
                <w:rFonts w:ascii="Arial" w:eastAsia="Arial" w:hAnsi="Arial" w:cs="Arial"/>
                <w:color w:val="000000" w:themeColor="text1"/>
              </w:rPr>
            </w:pPr>
            <w:r w:rsidRPr="009964F2">
              <w:rPr>
                <w:rFonts w:ascii="Arial" w:eastAsia="Arial" w:hAnsi="Arial" w:cs="Arial"/>
                <w:color w:val="000000" w:themeColor="text1"/>
              </w:rPr>
              <w:t>Prioritizes a broad differential diagnosis for the presentation of hand/wrist pain but quickly focus differential based on history and exam</w:t>
            </w:r>
          </w:p>
          <w:p w14:paraId="19449F4C" w14:textId="7CF03AD2" w:rsidR="009964F2" w:rsidRDefault="000D5548" w:rsidP="005067F8">
            <w:pPr>
              <w:numPr>
                <w:ilvl w:val="0"/>
                <w:numId w:val="1"/>
              </w:numPr>
              <w:spacing w:line="240" w:lineRule="auto"/>
              <w:ind w:left="187" w:hanging="187"/>
              <w:contextualSpacing/>
              <w:rPr>
                <w:rFonts w:ascii="Arial" w:eastAsia="Arial" w:hAnsi="Arial" w:cs="Arial"/>
                <w:color w:val="000000" w:themeColor="text1"/>
              </w:rPr>
            </w:pPr>
            <w:r w:rsidRPr="000D5548">
              <w:rPr>
                <w:rFonts w:ascii="Arial" w:eastAsia="Arial" w:hAnsi="Arial" w:cs="Arial"/>
                <w:color w:val="000000" w:themeColor="text1"/>
              </w:rPr>
              <w:t>Orders appropriate adjunct plain radiographs or ancillary studies such as ultrasound, electrodiagnostic studies, CT</w:t>
            </w:r>
            <w:r w:rsidR="005A5245">
              <w:rPr>
                <w:rFonts w:ascii="Arial" w:eastAsia="Arial" w:hAnsi="Arial" w:cs="Arial"/>
                <w:color w:val="000000" w:themeColor="text1"/>
              </w:rPr>
              <w:t>,</w:t>
            </w:r>
            <w:r w:rsidRPr="000D5548">
              <w:rPr>
                <w:rFonts w:ascii="Arial" w:eastAsia="Arial" w:hAnsi="Arial" w:cs="Arial"/>
                <w:color w:val="000000" w:themeColor="text1"/>
              </w:rPr>
              <w:t xml:space="preserve"> </w:t>
            </w:r>
            <w:r w:rsidR="000353D7">
              <w:rPr>
                <w:rFonts w:ascii="Arial" w:eastAsia="Arial" w:hAnsi="Arial" w:cs="Arial"/>
                <w:color w:val="000000" w:themeColor="text1"/>
              </w:rPr>
              <w:t xml:space="preserve">or </w:t>
            </w:r>
            <w:r w:rsidRPr="000D5548">
              <w:rPr>
                <w:rFonts w:ascii="Arial" w:eastAsia="Arial" w:hAnsi="Arial" w:cs="Arial"/>
                <w:color w:val="000000" w:themeColor="text1"/>
              </w:rPr>
              <w:t>MRI</w:t>
            </w:r>
          </w:p>
          <w:p w14:paraId="69ADD7E7" w14:textId="77777777" w:rsidR="002A70BD" w:rsidRDefault="002A70BD" w:rsidP="00A967C1">
            <w:pPr>
              <w:spacing w:line="240" w:lineRule="auto"/>
              <w:ind w:left="187"/>
              <w:contextualSpacing/>
              <w:rPr>
                <w:rFonts w:ascii="Arial" w:eastAsia="Arial" w:hAnsi="Arial" w:cs="Arial"/>
                <w:color w:val="000000" w:themeColor="text1"/>
              </w:rPr>
            </w:pPr>
          </w:p>
          <w:p w14:paraId="43BCE49B" w14:textId="1211F798" w:rsidR="000D5548" w:rsidRDefault="007C0CA7" w:rsidP="005067F8">
            <w:pPr>
              <w:numPr>
                <w:ilvl w:val="0"/>
                <w:numId w:val="1"/>
              </w:numPr>
              <w:spacing w:line="240" w:lineRule="auto"/>
              <w:ind w:left="187" w:hanging="187"/>
              <w:contextualSpacing/>
              <w:rPr>
                <w:rFonts w:ascii="Arial" w:eastAsia="Arial" w:hAnsi="Arial" w:cs="Arial"/>
                <w:color w:val="000000" w:themeColor="text1"/>
              </w:rPr>
            </w:pPr>
            <w:r w:rsidRPr="376252E4">
              <w:rPr>
                <w:rFonts w:ascii="Arial" w:eastAsia="Arial" w:hAnsi="Arial" w:cs="Arial"/>
                <w:color w:val="000000" w:themeColor="text1"/>
              </w:rPr>
              <w:t>Describes the appropriate clinical practice guidelines to guide non-operative and surgical decision making for distal radius fracture</w:t>
            </w:r>
          </w:p>
          <w:p w14:paraId="4FB606DB" w14:textId="65AE0FBB" w:rsidR="007B5C19" w:rsidRPr="00770D67" w:rsidRDefault="00920F39" w:rsidP="005067F8">
            <w:pPr>
              <w:numPr>
                <w:ilvl w:val="0"/>
                <w:numId w:val="1"/>
              </w:numPr>
              <w:spacing w:line="240" w:lineRule="auto"/>
              <w:ind w:left="187" w:hanging="187"/>
              <w:contextualSpacing/>
            </w:pPr>
            <w:r w:rsidRPr="00920F39">
              <w:rPr>
                <w:rFonts w:ascii="Arial" w:eastAsia="Arial" w:hAnsi="Arial" w:cs="Arial"/>
                <w:color w:val="000000" w:themeColor="text1"/>
              </w:rPr>
              <w:t>Uses the clinical examination and appropriate additional studies to make a preliminary diagnosis of distal radius fracture and a preliminary treatment plan</w:t>
            </w:r>
          </w:p>
        </w:tc>
      </w:tr>
      <w:tr w:rsidR="00A919AE" w:rsidRPr="00D617AF" w14:paraId="2D71B1F3" w14:textId="77777777" w:rsidTr="377B7B41">
        <w:tc>
          <w:tcPr>
            <w:tcW w:w="4965" w:type="dxa"/>
            <w:tcBorders>
              <w:top w:val="single" w:sz="4" w:space="0" w:color="000000" w:themeColor="text1"/>
              <w:bottom w:val="single" w:sz="4" w:space="0" w:color="000000" w:themeColor="text1"/>
            </w:tcBorders>
            <w:shd w:val="clear" w:color="auto" w:fill="C9C9C9"/>
          </w:tcPr>
          <w:p w14:paraId="6E16DB2F" w14:textId="2D7A1F3B" w:rsidR="002E731B" w:rsidRPr="00A967C1" w:rsidRDefault="007B5C19" w:rsidP="002E731B">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2E731B" w:rsidRPr="00A967C1">
              <w:rPr>
                <w:rFonts w:ascii="Arial" w:eastAsia="Arial" w:hAnsi="Arial" w:cs="Arial"/>
                <w:i/>
                <w:iCs/>
              </w:rPr>
              <w:t xml:space="preserve">Efficiently synthesizes information and integrates reflection to make clinical decisions for complex conditions </w:t>
            </w:r>
          </w:p>
          <w:p w14:paraId="7DE3987A" w14:textId="77777777" w:rsidR="002E731B" w:rsidRPr="00987BEA" w:rsidRDefault="002E731B" w:rsidP="002E731B">
            <w:pPr>
              <w:spacing w:after="0" w:line="240" w:lineRule="auto"/>
              <w:rPr>
                <w:rFonts w:ascii="Arial" w:eastAsia="Arial" w:hAnsi="Arial" w:cs="Arial"/>
                <w:i/>
                <w:iCs/>
              </w:rPr>
            </w:pPr>
          </w:p>
          <w:p w14:paraId="56BD87F0" w14:textId="77777777" w:rsidR="002A70BD" w:rsidRPr="00A967C1" w:rsidRDefault="002A70BD" w:rsidP="002E731B">
            <w:pPr>
              <w:spacing w:after="0" w:line="240" w:lineRule="auto"/>
              <w:rPr>
                <w:rFonts w:ascii="Arial" w:eastAsia="Arial" w:hAnsi="Arial" w:cs="Arial"/>
                <w:i/>
                <w:iCs/>
              </w:rPr>
            </w:pPr>
          </w:p>
          <w:p w14:paraId="377EAC6C" w14:textId="05286970" w:rsidR="007B5C19" w:rsidRPr="00D617AF" w:rsidRDefault="002E731B" w:rsidP="002E731B">
            <w:pPr>
              <w:spacing w:after="0" w:line="240" w:lineRule="auto"/>
              <w:rPr>
                <w:rFonts w:ascii="Arial" w:eastAsia="Arial" w:hAnsi="Arial" w:cs="Arial"/>
                <w:i/>
                <w:iCs/>
              </w:rPr>
            </w:pPr>
            <w:r w:rsidRPr="00A967C1">
              <w:rPr>
                <w:rFonts w:ascii="Arial" w:eastAsia="Arial" w:hAnsi="Arial" w:cs="Arial"/>
                <w:i/>
                <w:iCs/>
              </w:rPr>
              <w:t>Integrates evidence-based information to inform diagnostic decision</w:t>
            </w:r>
            <w:r w:rsidR="00E17B79" w:rsidRPr="00987BEA">
              <w:rPr>
                <w:rFonts w:ascii="Arial" w:eastAsia="Arial" w:hAnsi="Arial" w:cs="Arial"/>
                <w:i/>
                <w:iCs/>
              </w:rPr>
              <w:t>-</w:t>
            </w:r>
            <w:r w:rsidRPr="00A967C1">
              <w:rPr>
                <w:rFonts w:ascii="Arial" w:eastAsia="Arial" w:hAnsi="Arial" w:cs="Arial"/>
                <w:i/>
                <w:iCs/>
              </w:rPr>
              <w:t>making for complex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46DF5B" w14:textId="0C1B3075" w:rsidR="00777DE8" w:rsidRDefault="00994889" w:rsidP="005067F8">
            <w:pPr>
              <w:numPr>
                <w:ilvl w:val="0"/>
                <w:numId w:val="1"/>
              </w:numPr>
              <w:spacing w:line="240" w:lineRule="auto"/>
              <w:ind w:left="187" w:hanging="187"/>
              <w:contextualSpacing/>
              <w:rPr>
                <w:rFonts w:ascii="Arial" w:eastAsia="Arial" w:hAnsi="Arial" w:cs="Arial"/>
                <w:color w:val="000000" w:themeColor="text1"/>
              </w:rPr>
            </w:pPr>
            <w:r w:rsidRPr="00994889">
              <w:rPr>
                <w:rFonts w:ascii="Arial" w:eastAsia="Arial" w:hAnsi="Arial" w:cs="Arial"/>
                <w:color w:val="000000" w:themeColor="text1"/>
              </w:rPr>
              <w:t>Adjusts surgical plan to incorporate type of fracture, energy of injury, and concomitant injuries</w:t>
            </w:r>
          </w:p>
          <w:p w14:paraId="0A1E9FB2" w14:textId="573D8B9B" w:rsidR="00994889" w:rsidRDefault="00B314BB" w:rsidP="005067F8">
            <w:pPr>
              <w:numPr>
                <w:ilvl w:val="0"/>
                <w:numId w:val="1"/>
              </w:numPr>
              <w:spacing w:line="240" w:lineRule="auto"/>
              <w:ind w:left="187" w:hanging="187"/>
              <w:contextualSpacing/>
              <w:rPr>
                <w:rFonts w:ascii="Arial" w:eastAsia="Arial" w:hAnsi="Arial" w:cs="Arial"/>
                <w:color w:val="000000" w:themeColor="text1"/>
              </w:rPr>
            </w:pPr>
            <w:r w:rsidRPr="00B314BB">
              <w:rPr>
                <w:rFonts w:ascii="Arial" w:eastAsia="Arial" w:hAnsi="Arial" w:cs="Arial"/>
                <w:color w:val="000000" w:themeColor="text1"/>
              </w:rPr>
              <w:t>Considers patient factors including age and patient needs in the need for continued conservative v</w:t>
            </w:r>
            <w:r w:rsidR="000353D7">
              <w:rPr>
                <w:rFonts w:ascii="Arial" w:eastAsia="Arial" w:hAnsi="Arial" w:cs="Arial"/>
                <w:color w:val="000000" w:themeColor="text1"/>
              </w:rPr>
              <w:t>ersu</w:t>
            </w:r>
            <w:r w:rsidRPr="00B314BB">
              <w:rPr>
                <w:rFonts w:ascii="Arial" w:eastAsia="Arial" w:hAnsi="Arial" w:cs="Arial"/>
                <w:color w:val="000000" w:themeColor="text1"/>
              </w:rPr>
              <w:t>s operative management</w:t>
            </w:r>
          </w:p>
          <w:p w14:paraId="532D710C" w14:textId="77777777" w:rsidR="002A70BD" w:rsidRDefault="002A70BD" w:rsidP="00A967C1">
            <w:pPr>
              <w:spacing w:line="240" w:lineRule="auto"/>
              <w:ind w:left="187"/>
              <w:contextualSpacing/>
              <w:rPr>
                <w:rFonts w:ascii="Arial" w:eastAsia="Arial" w:hAnsi="Arial" w:cs="Arial"/>
                <w:color w:val="000000" w:themeColor="text1"/>
              </w:rPr>
            </w:pPr>
          </w:p>
          <w:p w14:paraId="08C08BBA" w14:textId="01D70719" w:rsidR="00B314BB" w:rsidRDefault="00D3474E" w:rsidP="005067F8">
            <w:pPr>
              <w:numPr>
                <w:ilvl w:val="0"/>
                <w:numId w:val="1"/>
              </w:numPr>
              <w:spacing w:line="240" w:lineRule="auto"/>
              <w:ind w:left="187" w:hanging="187"/>
              <w:contextualSpacing/>
              <w:rPr>
                <w:rFonts w:ascii="Arial" w:eastAsia="Arial" w:hAnsi="Arial" w:cs="Arial"/>
                <w:color w:val="000000" w:themeColor="text1"/>
              </w:rPr>
            </w:pPr>
            <w:r w:rsidRPr="00D3474E">
              <w:rPr>
                <w:rFonts w:ascii="Arial" w:eastAsia="Arial" w:hAnsi="Arial" w:cs="Arial"/>
                <w:color w:val="000000" w:themeColor="text1"/>
              </w:rPr>
              <w:t>Incorporates clinical practice guidelines into clinical/radiologic findings to develop a comprehensive surgical and rehabilitation plan</w:t>
            </w:r>
          </w:p>
          <w:p w14:paraId="11A9781D" w14:textId="346B924E" w:rsidR="007B5C19" w:rsidRPr="00770D67" w:rsidRDefault="000361CE" w:rsidP="005067F8">
            <w:pPr>
              <w:numPr>
                <w:ilvl w:val="0"/>
                <w:numId w:val="1"/>
              </w:numPr>
              <w:spacing w:line="240" w:lineRule="auto"/>
              <w:ind w:left="187" w:hanging="187"/>
              <w:contextualSpacing/>
            </w:pPr>
            <w:r w:rsidRPr="376252E4">
              <w:rPr>
                <w:rFonts w:ascii="Arial" w:eastAsia="Arial" w:hAnsi="Arial" w:cs="Arial"/>
                <w:color w:val="000000" w:themeColor="text1"/>
              </w:rPr>
              <w:t>Uses current evidence</w:t>
            </w:r>
            <w:r w:rsidR="3256B8E7" w:rsidRPr="376252E4">
              <w:rPr>
                <w:rFonts w:ascii="Arial" w:eastAsia="Arial" w:hAnsi="Arial" w:cs="Arial"/>
                <w:color w:val="000000" w:themeColor="text1"/>
              </w:rPr>
              <w:t>, shared</w:t>
            </w:r>
            <w:r w:rsidR="000353D7">
              <w:rPr>
                <w:rFonts w:ascii="Arial" w:eastAsia="Arial" w:hAnsi="Arial" w:cs="Arial"/>
                <w:color w:val="000000" w:themeColor="text1"/>
              </w:rPr>
              <w:t xml:space="preserve"> </w:t>
            </w:r>
            <w:r w:rsidR="3256B8E7" w:rsidRPr="376252E4">
              <w:rPr>
                <w:rFonts w:ascii="Arial" w:eastAsia="Arial" w:hAnsi="Arial" w:cs="Arial"/>
                <w:color w:val="000000" w:themeColor="text1"/>
              </w:rPr>
              <w:t>decision making,</w:t>
            </w:r>
            <w:r w:rsidRPr="376252E4">
              <w:rPr>
                <w:rFonts w:ascii="Arial" w:eastAsia="Arial" w:hAnsi="Arial" w:cs="Arial"/>
                <w:color w:val="000000" w:themeColor="text1"/>
              </w:rPr>
              <w:t xml:space="preserve"> and other resources to decide </w:t>
            </w:r>
            <w:r w:rsidR="000353D7">
              <w:rPr>
                <w:rFonts w:ascii="Arial" w:eastAsia="Arial" w:hAnsi="Arial" w:cs="Arial"/>
                <w:color w:val="000000" w:themeColor="text1"/>
              </w:rPr>
              <w:t>the</w:t>
            </w:r>
            <w:r w:rsidR="00D64EC7">
              <w:rPr>
                <w:rFonts w:ascii="Arial" w:eastAsia="Arial" w:hAnsi="Arial" w:cs="Arial"/>
                <w:color w:val="000000" w:themeColor="text1"/>
              </w:rPr>
              <w:t xml:space="preserve"> </w:t>
            </w:r>
            <w:r w:rsidRPr="376252E4">
              <w:rPr>
                <w:rFonts w:ascii="Arial" w:eastAsia="Arial" w:hAnsi="Arial" w:cs="Arial"/>
                <w:color w:val="000000" w:themeColor="text1"/>
              </w:rPr>
              <w:t xml:space="preserve">most appropriate treatment plan for </w:t>
            </w:r>
            <w:r w:rsidR="000353D7">
              <w:rPr>
                <w:rFonts w:ascii="Arial" w:eastAsia="Arial" w:hAnsi="Arial" w:cs="Arial"/>
                <w:color w:val="000000" w:themeColor="text1"/>
              </w:rPr>
              <w:t xml:space="preserve">a </w:t>
            </w:r>
            <w:r w:rsidRPr="376252E4">
              <w:rPr>
                <w:rFonts w:ascii="Arial" w:eastAsia="Arial" w:hAnsi="Arial" w:cs="Arial"/>
                <w:color w:val="000000" w:themeColor="text1"/>
              </w:rPr>
              <w:t>distal radius fracture</w:t>
            </w:r>
            <w:r w:rsidR="00D64EC7">
              <w:rPr>
                <w:rFonts w:ascii="Arial" w:eastAsia="Arial" w:hAnsi="Arial" w:cs="Arial"/>
                <w:color w:val="000000" w:themeColor="text1"/>
              </w:rPr>
              <w:t xml:space="preserve"> </w:t>
            </w:r>
          </w:p>
        </w:tc>
      </w:tr>
      <w:tr w:rsidR="00A919AE" w:rsidRPr="00D617AF" w14:paraId="0DD7C4BB" w14:textId="77777777" w:rsidTr="377B7B41">
        <w:tc>
          <w:tcPr>
            <w:tcW w:w="4965" w:type="dxa"/>
            <w:tcBorders>
              <w:top w:val="single" w:sz="4" w:space="0" w:color="000000" w:themeColor="text1"/>
              <w:bottom w:val="single" w:sz="4" w:space="0" w:color="000000" w:themeColor="text1"/>
            </w:tcBorders>
            <w:shd w:val="clear" w:color="auto" w:fill="C9C9C9"/>
          </w:tcPr>
          <w:p w14:paraId="768A79E4" w14:textId="1C287108" w:rsidR="007B5C19" w:rsidRPr="007572BA" w:rsidRDefault="007B5C19" w:rsidP="00703966">
            <w:pPr>
              <w:spacing w:after="0" w:line="240" w:lineRule="auto"/>
              <w:rPr>
                <w:rFonts w:ascii="Arial" w:eastAsia="Arial" w:hAnsi="Arial" w:cs="Arial"/>
                <w:i/>
                <w:iCs/>
              </w:rPr>
            </w:pPr>
            <w:r w:rsidRPr="00D617AF">
              <w:rPr>
                <w:rFonts w:ascii="Arial" w:eastAsia="Arial" w:hAnsi="Arial" w:cs="Arial"/>
                <w:b/>
              </w:rPr>
              <w:lastRenderedPageBreak/>
              <w:t>Level 5</w:t>
            </w:r>
            <w:r w:rsidRPr="00D617AF">
              <w:rPr>
                <w:rFonts w:ascii="Arial" w:eastAsia="Arial" w:hAnsi="Arial" w:cs="Arial"/>
              </w:rPr>
              <w:t xml:space="preserve"> </w:t>
            </w:r>
            <w:r w:rsidR="002E731B" w:rsidRPr="00A967C1">
              <w:rPr>
                <w:rFonts w:ascii="Arial" w:eastAsia="Arial" w:hAnsi="Arial" w:cs="Arial"/>
                <w:i/>
                <w:iCs/>
              </w:rPr>
              <w:t>Incorporates clinical reasoning to improve care pathways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8EE1052" w14:textId="6F165135" w:rsidR="00606934" w:rsidRDefault="00F7047C" w:rsidP="005067F8">
            <w:pPr>
              <w:numPr>
                <w:ilvl w:val="0"/>
                <w:numId w:val="1"/>
              </w:numPr>
              <w:spacing w:line="240" w:lineRule="auto"/>
              <w:ind w:left="187" w:hanging="187"/>
              <w:contextualSpacing/>
              <w:rPr>
                <w:rFonts w:ascii="Arial" w:eastAsia="Arial" w:hAnsi="Arial" w:cs="Arial"/>
                <w:color w:val="000000" w:themeColor="text1"/>
              </w:rPr>
            </w:pPr>
            <w:r w:rsidRPr="00F7047C">
              <w:rPr>
                <w:rFonts w:ascii="Arial" w:eastAsia="Arial" w:hAnsi="Arial" w:cs="Arial"/>
                <w:color w:val="000000" w:themeColor="text1"/>
              </w:rPr>
              <w:t>Demonstrates knowledge of the interlinked effects of age, surgical v</w:t>
            </w:r>
            <w:r w:rsidR="000353D7">
              <w:rPr>
                <w:rFonts w:ascii="Arial" w:eastAsia="Arial" w:hAnsi="Arial" w:cs="Arial"/>
                <w:color w:val="000000" w:themeColor="text1"/>
              </w:rPr>
              <w:t>ersu</w:t>
            </w:r>
            <w:r w:rsidRPr="00F7047C">
              <w:rPr>
                <w:rFonts w:ascii="Arial" w:eastAsia="Arial" w:hAnsi="Arial" w:cs="Arial"/>
                <w:color w:val="000000" w:themeColor="text1"/>
              </w:rPr>
              <w:t>s conservative treatment</w:t>
            </w:r>
            <w:r w:rsidR="000353D7">
              <w:rPr>
                <w:rFonts w:ascii="Arial" w:eastAsia="Arial" w:hAnsi="Arial" w:cs="Arial"/>
                <w:color w:val="000000" w:themeColor="text1"/>
              </w:rPr>
              <w:t>,</w:t>
            </w:r>
            <w:r w:rsidRPr="00F7047C">
              <w:rPr>
                <w:rFonts w:ascii="Arial" w:eastAsia="Arial" w:hAnsi="Arial" w:cs="Arial"/>
                <w:color w:val="000000" w:themeColor="text1"/>
              </w:rPr>
              <w:t xml:space="preserve"> and rehabilitation protocols</w:t>
            </w:r>
            <w:r w:rsidR="000353D7">
              <w:rPr>
                <w:rFonts w:ascii="Arial" w:eastAsia="Arial" w:hAnsi="Arial" w:cs="Arial"/>
                <w:color w:val="000000" w:themeColor="text1"/>
              </w:rPr>
              <w:t>,</w:t>
            </w:r>
            <w:r w:rsidRPr="00F7047C">
              <w:rPr>
                <w:rFonts w:ascii="Arial" w:eastAsia="Arial" w:hAnsi="Arial" w:cs="Arial"/>
                <w:color w:val="000000" w:themeColor="text1"/>
              </w:rPr>
              <w:t xml:space="preserve"> and applies them to appropriate patient populations and specific patient needs</w:t>
            </w:r>
          </w:p>
          <w:p w14:paraId="39730D73" w14:textId="7056D7E9" w:rsidR="007B5C19" w:rsidRPr="007572BA" w:rsidRDefault="004779F9" w:rsidP="005067F8">
            <w:pPr>
              <w:numPr>
                <w:ilvl w:val="0"/>
                <w:numId w:val="1"/>
              </w:numPr>
              <w:spacing w:line="240" w:lineRule="auto"/>
              <w:ind w:left="187" w:hanging="187"/>
              <w:contextualSpacing/>
            </w:pPr>
            <w:r w:rsidRPr="00242390">
              <w:rPr>
                <w:rFonts w:ascii="Arial" w:eastAsia="Arial" w:hAnsi="Arial" w:cs="Arial"/>
                <w:color w:val="000000" w:themeColor="text1"/>
              </w:rPr>
              <w:t xml:space="preserve">Understands the </w:t>
            </w:r>
            <w:r w:rsidR="00AD3F42" w:rsidRPr="00242390">
              <w:rPr>
                <w:rFonts w:ascii="Arial" w:eastAsia="Arial" w:hAnsi="Arial" w:cs="Arial"/>
                <w:color w:val="000000" w:themeColor="text1"/>
              </w:rPr>
              <w:t>methodology for applying appropriate use criteri</w:t>
            </w:r>
            <w:r w:rsidR="00856808">
              <w:rPr>
                <w:rFonts w:ascii="Arial" w:eastAsia="Arial" w:hAnsi="Arial" w:cs="Arial"/>
                <w:color w:val="000000" w:themeColor="text1"/>
              </w:rPr>
              <w:t>a</w:t>
            </w:r>
            <w:r w:rsidR="00242390" w:rsidRPr="00242390">
              <w:rPr>
                <w:rFonts w:ascii="Arial" w:eastAsia="Arial" w:hAnsi="Arial" w:cs="Arial"/>
                <w:color w:val="000000" w:themeColor="text1"/>
              </w:rPr>
              <w:t xml:space="preserve"> </w:t>
            </w:r>
          </w:p>
        </w:tc>
      </w:tr>
      <w:tr w:rsidR="00A919AE" w:rsidRPr="00D617AF" w14:paraId="35B059EC" w14:textId="77777777" w:rsidTr="377B7B41">
        <w:tc>
          <w:tcPr>
            <w:tcW w:w="4965" w:type="dxa"/>
            <w:shd w:val="clear" w:color="auto" w:fill="FFD965"/>
          </w:tcPr>
          <w:p w14:paraId="29A2E625"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6B124147" w14:textId="73E5D144" w:rsidR="00737F8F" w:rsidRDefault="00C458AE" w:rsidP="005067F8">
            <w:pPr>
              <w:numPr>
                <w:ilvl w:val="0"/>
                <w:numId w:val="1"/>
              </w:numPr>
              <w:spacing w:line="240" w:lineRule="auto"/>
              <w:ind w:left="187" w:hanging="187"/>
              <w:contextualSpacing/>
              <w:rPr>
                <w:rFonts w:ascii="Arial" w:eastAsia="Arial" w:hAnsi="Arial" w:cs="Arial"/>
                <w:color w:val="000000" w:themeColor="text1"/>
              </w:rPr>
            </w:pPr>
            <w:r w:rsidRPr="00C458AE">
              <w:rPr>
                <w:rFonts w:ascii="Arial" w:eastAsia="Arial" w:hAnsi="Arial" w:cs="Arial"/>
                <w:color w:val="000000" w:themeColor="text1"/>
              </w:rPr>
              <w:t>Case-based discussions</w:t>
            </w:r>
          </w:p>
          <w:p w14:paraId="2D05B111" w14:textId="77777777" w:rsidR="002A70BD" w:rsidRDefault="002A70BD" w:rsidP="005067F8">
            <w:pPr>
              <w:numPr>
                <w:ilvl w:val="0"/>
                <w:numId w:val="1"/>
              </w:numPr>
              <w:spacing w:line="240" w:lineRule="auto"/>
              <w:ind w:left="187" w:hanging="187"/>
              <w:contextualSpacing/>
              <w:rPr>
                <w:rFonts w:ascii="Arial" w:eastAsia="Arial" w:hAnsi="Arial" w:cs="Arial"/>
                <w:color w:val="000000" w:themeColor="text1"/>
              </w:rPr>
            </w:pPr>
            <w:r w:rsidRPr="0084725E">
              <w:rPr>
                <w:rFonts w:ascii="Arial" w:eastAsia="Arial" w:hAnsi="Arial" w:cs="Arial"/>
                <w:color w:val="000000" w:themeColor="text1"/>
              </w:rPr>
              <w:t>Medical record (chart) audit</w:t>
            </w:r>
          </w:p>
          <w:p w14:paraId="529A137D" w14:textId="10330211" w:rsidR="00C458AE" w:rsidRDefault="000E7D35" w:rsidP="005067F8">
            <w:pPr>
              <w:numPr>
                <w:ilvl w:val="0"/>
                <w:numId w:val="1"/>
              </w:numPr>
              <w:spacing w:line="240" w:lineRule="auto"/>
              <w:ind w:left="187" w:hanging="187"/>
              <w:contextualSpacing/>
              <w:rPr>
                <w:rFonts w:ascii="Arial" w:eastAsia="Arial" w:hAnsi="Arial" w:cs="Arial"/>
                <w:color w:val="000000" w:themeColor="text1"/>
              </w:rPr>
            </w:pPr>
            <w:r w:rsidRPr="000E7D35">
              <w:rPr>
                <w:rFonts w:ascii="Arial" w:eastAsia="Arial" w:hAnsi="Arial" w:cs="Arial"/>
                <w:color w:val="000000" w:themeColor="text1"/>
              </w:rPr>
              <w:t>Multisource feedback</w:t>
            </w:r>
          </w:p>
          <w:p w14:paraId="1B3CC23A" w14:textId="6A2FFBA5" w:rsidR="005E3DE2" w:rsidRPr="00791F64" w:rsidRDefault="00F7409D" w:rsidP="005067F8">
            <w:pPr>
              <w:numPr>
                <w:ilvl w:val="0"/>
                <w:numId w:val="1"/>
              </w:numPr>
              <w:spacing w:line="240" w:lineRule="auto"/>
              <w:ind w:left="187" w:hanging="187"/>
              <w:contextualSpacing/>
              <w:rPr>
                <w:rFonts w:ascii="Arial" w:eastAsia="Arial" w:hAnsi="Arial" w:cs="Arial"/>
                <w:color w:val="000000" w:themeColor="text1"/>
              </w:rPr>
            </w:pPr>
            <w:r w:rsidRPr="00F7409D">
              <w:rPr>
                <w:rFonts w:ascii="Arial" w:eastAsia="Arial" w:hAnsi="Arial" w:cs="Arial"/>
                <w:color w:val="000000" w:themeColor="text1"/>
              </w:rPr>
              <w:t>Preceptor encounters</w:t>
            </w:r>
          </w:p>
          <w:p w14:paraId="6963D35C" w14:textId="090CFA4B" w:rsidR="007B5C19" w:rsidRPr="0048786F" w:rsidRDefault="005E3DE2"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Reflection</w:t>
            </w:r>
          </w:p>
        </w:tc>
      </w:tr>
      <w:tr w:rsidR="00A919AE" w:rsidRPr="00D617AF" w14:paraId="2729814A" w14:textId="77777777" w:rsidTr="377B7B41">
        <w:tc>
          <w:tcPr>
            <w:tcW w:w="4965" w:type="dxa"/>
            <w:shd w:val="clear" w:color="auto" w:fill="8DB3E2" w:themeFill="text2" w:themeFillTint="66"/>
          </w:tcPr>
          <w:p w14:paraId="497682FB"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628BC5A0" w14:textId="438332E0" w:rsidR="007B5C19" w:rsidRPr="0048786F" w:rsidRDefault="0000057D"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1B209926" w14:textId="77777777" w:rsidTr="377B7B41">
        <w:trPr>
          <w:trHeight w:val="80"/>
        </w:trPr>
        <w:tc>
          <w:tcPr>
            <w:tcW w:w="4965" w:type="dxa"/>
            <w:shd w:val="clear" w:color="auto" w:fill="A8D08D"/>
          </w:tcPr>
          <w:p w14:paraId="7E51B883" w14:textId="77777777" w:rsidR="0000057D" w:rsidRPr="00963AD6" w:rsidRDefault="0000057D" w:rsidP="0000057D">
            <w:pPr>
              <w:spacing w:after="0" w:line="240" w:lineRule="auto"/>
              <w:rPr>
                <w:rFonts w:ascii="Arial" w:eastAsia="Arial" w:hAnsi="Arial" w:cs="Arial"/>
              </w:rPr>
            </w:pPr>
            <w:r w:rsidRPr="00963AD6">
              <w:rPr>
                <w:rFonts w:ascii="Arial" w:eastAsia="Arial" w:hAnsi="Arial" w:cs="Arial"/>
              </w:rPr>
              <w:t>Notes or Resources</w:t>
            </w:r>
          </w:p>
        </w:tc>
        <w:tc>
          <w:tcPr>
            <w:tcW w:w="9165" w:type="dxa"/>
            <w:shd w:val="clear" w:color="auto" w:fill="A8D08D"/>
          </w:tcPr>
          <w:p w14:paraId="37162EE2" w14:textId="4EE59E67" w:rsidR="00D372F4" w:rsidRPr="00D372F4" w:rsidRDefault="0000057D" w:rsidP="00D372F4">
            <w:pPr>
              <w:spacing w:after="0" w:line="240" w:lineRule="auto"/>
              <w:rPr>
                <w:rFonts w:ascii="Arial" w:eastAsia="Arial" w:hAnsi="Arial" w:cs="Arial"/>
              </w:rPr>
            </w:pPr>
            <w:r w:rsidRPr="00FB054D">
              <w:rPr>
                <w:rFonts w:ascii="Arial" w:eastAsia="Arial" w:hAnsi="Arial" w:cs="Arial"/>
              </w:rPr>
              <w:t>●</w:t>
            </w:r>
            <w:r w:rsidR="00963AD6">
              <w:rPr>
                <w:rFonts w:ascii="Arial" w:eastAsia="Arial" w:hAnsi="Arial" w:cs="Arial"/>
              </w:rPr>
              <w:t xml:space="preserve"> </w:t>
            </w:r>
            <w:proofErr w:type="spellStart"/>
            <w:r w:rsidR="00D372F4" w:rsidRPr="00D372F4">
              <w:rPr>
                <w:rFonts w:ascii="Arial" w:eastAsia="Arial" w:hAnsi="Arial" w:cs="Arial"/>
              </w:rPr>
              <w:t>Croskerry</w:t>
            </w:r>
            <w:proofErr w:type="spellEnd"/>
            <w:r w:rsidR="00D372F4" w:rsidRPr="00D372F4">
              <w:rPr>
                <w:rFonts w:ascii="Arial" w:eastAsia="Arial" w:hAnsi="Arial" w:cs="Arial"/>
              </w:rPr>
              <w:t xml:space="preserve"> P. Achieving quality in clinical decision making: Cognitive strategies and detection of bias. </w:t>
            </w:r>
            <w:r w:rsidR="00D372F4" w:rsidRPr="00D64EC7">
              <w:rPr>
                <w:rFonts w:ascii="Arial" w:eastAsia="Arial" w:hAnsi="Arial" w:cs="Arial"/>
                <w:i/>
                <w:iCs/>
              </w:rPr>
              <w:t>Academic Emergency Medicine</w:t>
            </w:r>
            <w:r w:rsidR="00D372F4" w:rsidRPr="00D372F4">
              <w:rPr>
                <w:rFonts w:ascii="Arial" w:eastAsia="Arial" w:hAnsi="Arial" w:cs="Arial"/>
              </w:rPr>
              <w:t xml:space="preserve">. 2002;9(11):1184-1204. </w:t>
            </w:r>
            <w:hyperlink r:id="rId16" w:history="1">
              <w:r w:rsidR="000353D7" w:rsidRPr="00B65DD8">
                <w:rPr>
                  <w:rStyle w:val="Hyperlink"/>
                  <w:rFonts w:ascii="Arial" w:eastAsia="Arial" w:hAnsi="Arial" w:cs="Arial"/>
                </w:rPr>
                <w:t>https://onlinelibrary.wiley.com/doi/abs/10.1197/aemj.9.11.1184?sid=nlm%3Apubmed</w:t>
              </w:r>
            </w:hyperlink>
            <w:r w:rsidR="00D372F4" w:rsidRPr="00D372F4">
              <w:rPr>
                <w:rFonts w:ascii="Arial" w:eastAsia="Arial" w:hAnsi="Arial" w:cs="Arial"/>
              </w:rPr>
              <w:t xml:space="preserve">. </w:t>
            </w:r>
            <w:r w:rsidR="000353D7">
              <w:rPr>
                <w:rFonts w:ascii="Arial" w:eastAsia="Arial" w:hAnsi="Arial" w:cs="Arial"/>
              </w:rPr>
              <w:t xml:space="preserve">Accessed </w:t>
            </w:r>
            <w:r w:rsidR="00D372F4" w:rsidRPr="00D372F4">
              <w:rPr>
                <w:rFonts w:ascii="Arial" w:eastAsia="Arial" w:hAnsi="Arial" w:cs="Arial"/>
              </w:rPr>
              <w:t>2021.</w:t>
            </w:r>
          </w:p>
          <w:p w14:paraId="691168FE" w14:textId="4D1C82EE"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Hedrick TL, Young JS. The use of “war games”’ to enhance high-risk clinical decision-making in students and residents. </w:t>
            </w:r>
            <w:r w:rsidRPr="00D64EC7">
              <w:rPr>
                <w:rFonts w:ascii="Arial" w:eastAsia="Arial" w:hAnsi="Arial" w:cs="Arial"/>
                <w:i/>
                <w:iCs/>
              </w:rPr>
              <w:t>The American Journal of Surgery</w:t>
            </w:r>
            <w:r w:rsidRPr="00D372F4">
              <w:rPr>
                <w:rFonts w:ascii="Arial" w:eastAsia="Arial" w:hAnsi="Arial" w:cs="Arial"/>
              </w:rPr>
              <w:t xml:space="preserve">. 2008;195(6):843-849. </w:t>
            </w:r>
            <w:hyperlink r:id="rId17" w:history="1">
              <w:r w:rsidR="000353D7" w:rsidRPr="00B65DD8">
                <w:rPr>
                  <w:rStyle w:val="Hyperlink"/>
                  <w:rFonts w:ascii="Arial" w:eastAsia="Arial" w:hAnsi="Arial" w:cs="Arial"/>
                </w:rPr>
                <w:t>https://pubmed.ncbi.nlm.nih.gov/18440485/</w:t>
              </w:r>
            </w:hyperlink>
            <w:r w:rsidRPr="00D372F4">
              <w:rPr>
                <w:rFonts w:ascii="Arial" w:eastAsia="Arial" w:hAnsi="Arial" w:cs="Arial"/>
              </w:rPr>
              <w:t xml:space="preserve">. </w:t>
            </w:r>
            <w:r w:rsidR="000353D7">
              <w:rPr>
                <w:rFonts w:ascii="Arial" w:eastAsia="Arial" w:hAnsi="Arial" w:cs="Arial"/>
              </w:rPr>
              <w:t xml:space="preserve">Accessed </w:t>
            </w:r>
            <w:r w:rsidRPr="00D372F4">
              <w:rPr>
                <w:rFonts w:ascii="Arial" w:eastAsia="Arial" w:hAnsi="Arial" w:cs="Arial"/>
              </w:rPr>
              <w:t>2021.</w:t>
            </w:r>
          </w:p>
          <w:p w14:paraId="5BF5D0C2" w14:textId="2F5CB76B"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Humbert AJ, </w:t>
            </w:r>
            <w:proofErr w:type="spellStart"/>
            <w:r w:rsidRPr="00D372F4">
              <w:rPr>
                <w:rFonts w:ascii="Arial" w:eastAsia="Arial" w:hAnsi="Arial" w:cs="Arial"/>
              </w:rPr>
              <w:t>Besinger</w:t>
            </w:r>
            <w:proofErr w:type="spellEnd"/>
            <w:r w:rsidRPr="00D372F4">
              <w:rPr>
                <w:rFonts w:ascii="Arial" w:eastAsia="Arial" w:hAnsi="Arial" w:cs="Arial"/>
              </w:rPr>
              <w:t xml:space="preserve"> B, </w:t>
            </w:r>
            <w:proofErr w:type="spellStart"/>
            <w:r w:rsidRPr="00D372F4">
              <w:rPr>
                <w:rFonts w:ascii="Arial" w:eastAsia="Arial" w:hAnsi="Arial" w:cs="Arial"/>
              </w:rPr>
              <w:t>Miech</w:t>
            </w:r>
            <w:proofErr w:type="spellEnd"/>
            <w:r w:rsidRPr="00D372F4">
              <w:rPr>
                <w:rFonts w:ascii="Arial" w:eastAsia="Arial" w:hAnsi="Arial" w:cs="Arial"/>
              </w:rPr>
              <w:t xml:space="preserve"> </w:t>
            </w:r>
            <w:proofErr w:type="spellStart"/>
            <w:r w:rsidRPr="00D372F4">
              <w:rPr>
                <w:rFonts w:ascii="Arial" w:eastAsia="Arial" w:hAnsi="Arial" w:cs="Arial"/>
              </w:rPr>
              <w:t>Ej</w:t>
            </w:r>
            <w:proofErr w:type="spellEnd"/>
            <w:r w:rsidRPr="00D372F4">
              <w:rPr>
                <w:rFonts w:ascii="Arial" w:eastAsia="Arial" w:hAnsi="Arial" w:cs="Arial"/>
              </w:rPr>
              <w:t xml:space="preserve">. Assessing clinical reasoning skills in scenarios of uncertainty: convergent validity for a Script Concordance Test in an emergency medicine clerkship and residency. </w:t>
            </w:r>
            <w:r w:rsidRPr="00D64EC7">
              <w:rPr>
                <w:rFonts w:ascii="Arial" w:eastAsia="Arial" w:hAnsi="Arial" w:cs="Arial"/>
                <w:i/>
                <w:iCs/>
              </w:rPr>
              <w:t xml:space="preserve">Acad </w:t>
            </w:r>
            <w:proofErr w:type="spellStart"/>
            <w:r w:rsidRPr="00D64EC7">
              <w:rPr>
                <w:rFonts w:ascii="Arial" w:eastAsia="Arial" w:hAnsi="Arial" w:cs="Arial"/>
                <w:i/>
                <w:iCs/>
              </w:rPr>
              <w:t>Emerg</w:t>
            </w:r>
            <w:proofErr w:type="spellEnd"/>
            <w:r w:rsidRPr="00D64EC7">
              <w:rPr>
                <w:rFonts w:ascii="Arial" w:eastAsia="Arial" w:hAnsi="Arial" w:cs="Arial"/>
                <w:i/>
                <w:iCs/>
              </w:rPr>
              <w:t xml:space="preserve"> Med</w:t>
            </w:r>
            <w:r w:rsidRPr="00D372F4">
              <w:rPr>
                <w:rFonts w:ascii="Arial" w:eastAsia="Arial" w:hAnsi="Arial" w:cs="Arial"/>
              </w:rPr>
              <w:t xml:space="preserve">. 2011;18(6):627-634. https://onlinelibrary.wiley.com/doi/full/10.1111/j.1553-2712.2011.01084.x. </w:t>
            </w:r>
            <w:r w:rsidR="000353D7">
              <w:rPr>
                <w:rFonts w:ascii="Arial" w:eastAsia="Arial" w:hAnsi="Arial" w:cs="Arial"/>
              </w:rPr>
              <w:t xml:space="preserve">Accessed </w:t>
            </w:r>
            <w:r w:rsidRPr="00D372F4">
              <w:rPr>
                <w:rFonts w:ascii="Arial" w:eastAsia="Arial" w:hAnsi="Arial" w:cs="Arial"/>
              </w:rPr>
              <w:t>2021.</w:t>
            </w:r>
          </w:p>
          <w:p w14:paraId="00567F51" w14:textId="6CC0CE91" w:rsidR="00D372F4" w:rsidRPr="00D372F4" w:rsidRDefault="00D372F4" w:rsidP="00D372F4">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Norman GR, Monteiro SD, </w:t>
            </w:r>
            <w:proofErr w:type="spellStart"/>
            <w:r w:rsidRPr="00D372F4">
              <w:rPr>
                <w:rFonts w:ascii="Arial" w:eastAsia="Arial" w:hAnsi="Arial" w:cs="Arial"/>
              </w:rPr>
              <w:t>Sherbino</w:t>
            </w:r>
            <w:proofErr w:type="spellEnd"/>
            <w:r w:rsidRPr="00D372F4">
              <w:rPr>
                <w:rFonts w:ascii="Arial" w:eastAsia="Arial" w:hAnsi="Arial" w:cs="Arial"/>
              </w:rPr>
              <w:t xml:space="preserve"> J, </w:t>
            </w:r>
            <w:proofErr w:type="spellStart"/>
            <w:r w:rsidRPr="00D372F4">
              <w:rPr>
                <w:rFonts w:ascii="Arial" w:eastAsia="Arial" w:hAnsi="Arial" w:cs="Arial"/>
              </w:rPr>
              <w:t>Ilgen</w:t>
            </w:r>
            <w:proofErr w:type="spellEnd"/>
            <w:r w:rsidRPr="00D372F4">
              <w:rPr>
                <w:rFonts w:ascii="Arial" w:eastAsia="Arial" w:hAnsi="Arial" w:cs="Arial"/>
              </w:rPr>
              <w:t xml:space="preserve"> JS, Schmidt HG, </w:t>
            </w:r>
            <w:proofErr w:type="spellStart"/>
            <w:r w:rsidRPr="00D372F4">
              <w:rPr>
                <w:rFonts w:ascii="Arial" w:eastAsia="Arial" w:hAnsi="Arial" w:cs="Arial"/>
              </w:rPr>
              <w:t>Mamede</w:t>
            </w:r>
            <w:proofErr w:type="spellEnd"/>
            <w:r w:rsidRPr="00D372F4">
              <w:rPr>
                <w:rFonts w:ascii="Arial" w:eastAsia="Arial" w:hAnsi="Arial" w:cs="Arial"/>
              </w:rPr>
              <w:t xml:space="preserve"> S. The causes of errors in clinical reasoning: Cognitive biases, knowledge deficits, and dual process thinking. </w:t>
            </w:r>
            <w:r w:rsidRPr="00D64EC7">
              <w:rPr>
                <w:rFonts w:ascii="Arial" w:eastAsia="Arial" w:hAnsi="Arial" w:cs="Arial"/>
                <w:i/>
                <w:iCs/>
              </w:rPr>
              <w:t>Acad Med</w:t>
            </w:r>
            <w:r w:rsidRPr="00D372F4">
              <w:rPr>
                <w:rFonts w:ascii="Arial" w:eastAsia="Arial" w:hAnsi="Arial" w:cs="Arial"/>
              </w:rPr>
              <w:t xml:space="preserve">. 2017;92(1):23-30. </w:t>
            </w:r>
            <w:hyperlink r:id="rId18" w:history="1">
              <w:r w:rsidR="000353D7" w:rsidRPr="00B65DD8">
                <w:rPr>
                  <w:rStyle w:val="Hyperlink"/>
                  <w:rFonts w:ascii="Arial" w:eastAsia="Arial" w:hAnsi="Arial" w:cs="Arial"/>
                </w:rPr>
                <w:t>https://journals.lww.com/academicmedicine/Fulltext/2017/01000/The_Causes_of_Errors_in_Clinical_Reasoning_.13.aspx</w:t>
              </w:r>
            </w:hyperlink>
            <w:r w:rsidRPr="00D372F4">
              <w:rPr>
                <w:rFonts w:ascii="Arial" w:eastAsia="Arial" w:hAnsi="Arial" w:cs="Arial"/>
              </w:rPr>
              <w:t xml:space="preserve">. </w:t>
            </w:r>
            <w:r w:rsidR="000353D7">
              <w:rPr>
                <w:rFonts w:ascii="Arial" w:eastAsia="Arial" w:hAnsi="Arial" w:cs="Arial"/>
              </w:rPr>
              <w:t xml:space="preserve">Accessed </w:t>
            </w:r>
            <w:r w:rsidRPr="00D372F4">
              <w:rPr>
                <w:rFonts w:ascii="Arial" w:eastAsia="Arial" w:hAnsi="Arial" w:cs="Arial"/>
              </w:rPr>
              <w:t>2021.</w:t>
            </w:r>
          </w:p>
          <w:p w14:paraId="2020887B" w14:textId="77E0F5F5" w:rsidR="0000057D" w:rsidRPr="006632FB" w:rsidRDefault="00D372F4" w:rsidP="00EF4A61">
            <w:pPr>
              <w:spacing w:after="0" w:line="240" w:lineRule="auto"/>
              <w:rPr>
                <w:rFonts w:ascii="Arial" w:eastAsia="Arial" w:hAnsi="Arial" w:cs="Arial"/>
              </w:rPr>
            </w:pPr>
            <w:r w:rsidRPr="00D372F4">
              <w:rPr>
                <w:rFonts w:ascii="Arial" w:eastAsia="Arial" w:hAnsi="Arial" w:cs="Arial"/>
              </w:rPr>
              <w:t>●</w:t>
            </w:r>
            <w:r w:rsidR="00963AD6">
              <w:rPr>
                <w:rFonts w:ascii="Arial" w:eastAsia="Arial" w:hAnsi="Arial" w:cs="Arial"/>
              </w:rPr>
              <w:t xml:space="preserve"> </w:t>
            </w:r>
            <w:r w:rsidRPr="00D372F4">
              <w:rPr>
                <w:rFonts w:ascii="Arial" w:eastAsia="Arial" w:hAnsi="Arial" w:cs="Arial"/>
              </w:rPr>
              <w:t xml:space="preserve">Royce CS, Hayes MM, </w:t>
            </w:r>
            <w:proofErr w:type="spellStart"/>
            <w:r w:rsidRPr="00D372F4">
              <w:rPr>
                <w:rFonts w:ascii="Arial" w:eastAsia="Arial" w:hAnsi="Arial" w:cs="Arial"/>
              </w:rPr>
              <w:t>Schwartzstein</w:t>
            </w:r>
            <w:proofErr w:type="spellEnd"/>
            <w:r w:rsidRPr="00D372F4">
              <w:rPr>
                <w:rFonts w:ascii="Arial" w:eastAsia="Arial" w:hAnsi="Arial" w:cs="Arial"/>
              </w:rPr>
              <w:t xml:space="preserve"> RM. Teaching critical thinking: a case for instruction in cognitive biases to reduce diagnostic errors and improve patient safety. </w:t>
            </w:r>
            <w:r w:rsidRPr="00D64EC7">
              <w:rPr>
                <w:rFonts w:ascii="Arial" w:eastAsia="Arial" w:hAnsi="Arial" w:cs="Arial"/>
                <w:i/>
                <w:iCs/>
              </w:rPr>
              <w:t>Acad Med</w:t>
            </w:r>
            <w:r w:rsidRPr="00D372F4">
              <w:rPr>
                <w:rFonts w:ascii="Arial" w:eastAsia="Arial" w:hAnsi="Arial" w:cs="Arial"/>
              </w:rPr>
              <w:t xml:space="preserve">. 2019;94(2):187-194. https://journals.lww.com/academicmedicine/Fulltext/2019/02000/Teaching_Critical_Thinking__A_Case_for_Instruction.20.aspx. </w:t>
            </w:r>
            <w:r w:rsidR="00042829">
              <w:rPr>
                <w:rFonts w:ascii="Arial" w:eastAsia="Arial" w:hAnsi="Arial" w:cs="Arial"/>
              </w:rPr>
              <w:t xml:space="preserve">Accessed </w:t>
            </w:r>
            <w:r w:rsidRPr="00D372F4">
              <w:rPr>
                <w:rFonts w:ascii="Arial" w:eastAsia="Arial" w:hAnsi="Arial" w:cs="Arial"/>
              </w:rPr>
              <w:t>2021.</w:t>
            </w:r>
          </w:p>
        </w:tc>
      </w:tr>
    </w:tbl>
    <w:p w14:paraId="30FB0633" w14:textId="77777777" w:rsidR="007B5C19" w:rsidRDefault="007B5C19" w:rsidP="007043DB">
      <w:pPr>
        <w:spacing w:after="0" w:line="240" w:lineRule="auto"/>
        <w:rPr>
          <w:rFonts w:ascii="Arial" w:eastAsia="Arial" w:hAnsi="Arial" w:cs="Arial"/>
        </w:rPr>
      </w:pPr>
    </w:p>
    <w:p w14:paraId="3CC3DAF8"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67FD4263" w14:textId="77777777" w:rsidTr="6613409F">
        <w:trPr>
          <w:trHeight w:val="769"/>
        </w:trPr>
        <w:tc>
          <w:tcPr>
            <w:tcW w:w="14130" w:type="dxa"/>
            <w:gridSpan w:val="2"/>
            <w:shd w:val="clear" w:color="auto" w:fill="9CC3E5"/>
          </w:tcPr>
          <w:p w14:paraId="40B43E40" w14:textId="547190E3" w:rsidR="007B5C19" w:rsidRPr="00D617AF" w:rsidRDefault="4237458D" w:rsidP="7B5EA2D6">
            <w:pPr>
              <w:keepNext/>
              <w:pBdr>
                <w:top w:val="nil"/>
                <w:left w:val="nil"/>
                <w:bottom w:val="nil"/>
                <w:right w:val="nil"/>
                <w:between w:val="nil"/>
              </w:pBdr>
              <w:spacing w:after="0" w:line="240" w:lineRule="auto"/>
              <w:jc w:val="center"/>
              <w:rPr>
                <w:rFonts w:ascii="Arial" w:eastAsia="Arial" w:hAnsi="Arial" w:cs="Arial"/>
                <w:b/>
                <w:bCs/>
              </w:rPr>
            </w:pPr>
            <w:r w:rsidRPr="5B1C7070">
              <w:rPr>
                <w:rFonts w:ascii="Arial" w:eastAsia="Arial" w:hAnsi="Arial" w:cs="Arial"/>
                <w:b/>
                <w:bCs/>
              </w:rPr>
              <w:lastRenderedPageBreak/>
              <w:t>Medical Knowledge 2</w:t>
            </w:r>
            <w:r w:rsidR="0007B693" w:rsidRPr="5B1C7070">
              <w:rPr>
                <w:rFonts w:ascii="Arial" w:eastAsia="Arial" w:hAnsi="Arial" w:cs="Arial"/>
                <w:b/>
                <w:bCs/>
              </w:rPr>
              <w:t xml:space="preserve">: </w:t>
            </w:r>
            <w:r w:rsidR="1CDE7D7F" w:rsidRPr="5B1C7070">
              <w:rPr>
                <w:rFonts w:ascii="Arial" w:eastAsia="Arial" w:hAnsi="Arial" w:cs="Arial"/>
                <w:b/>
                <w:bCs/>
              </w:rPr>
              <w:t xml:space="preserve">Anatomy and Physiology of </w:t>
            </w:r>
            <w:r w:rsidR="68BAE185" w:rsidRPr="5B1C7070">
              <w:rPr>
                <w:rFonts w:ascii="Arial" w:eastAsia="Arial" w:hAnsi="Arial" w:cs="Arial"/>
                <w:b/>
                <w:bCs/>
              </w:rPr>
              <w:t xml:space="preserve">Hand </w:t>
            </w:r>
            <w:r w:rsidR="1CDE7D7F" w:rsidRPr="5B1C7070">
              <w:rPr>
                <w:rFonts w:ascii="Arial" w:eastAsia="Arial" w:hAnsi="Arial" w:cs="Arial"/>
                <w:b/>
                <w:bCs/>
              </w:rPr>
              <w:t xml:space="preserve">Conditions </w:t>
            </w:r>
          </w:p>
          <w:p w14:paraId="2E961623" w14:textId="62FCB8FB" w:rsidR="007B5C19" w:rsidRPr="00D617AF" w:rsidRDefault="73940C7C" w:rsidP="5B1C7070">
            <w:pPr>
              <w:spacing w:after="0" w:line="240" w:lineRule="auto"/>
              <w:ind w:left="187"/>
              <w:rPr>
                <w:rFonts w:ascii="Arial" w:eastAsia="Arial" w:hAnsi="Arial" w:cs="Arial"/>
                <w:color w:val="000000" w:themeColor="text1"/>
              </w:rPr>
            </w:pPr>
            <w:r w:rsidRPr="5B1C7070">
              <w:rPr>
                <w:rFonts w:ascii="Arial" w:eastAsia="Arial" w:hAnsi="Arial" w:cs="Arial"/>
                <w:b/>
                <w:bCs/>
                <w:color w:val="000000" w:themeColor="text1"/>
              </w:rPr>
              <w:t>Overall Intent:</w:t>
            </w:r>
            <w:r w:rsidRPr="5B1C7070">
              <w:rPr>
                <w:rFonts w:ascii="Arial" w:eastAsia="Arial" w:hAnsi="Arial" w:cs="Arial"/>
                <w:color w:val="000000" w:themeColor="text1"/>
              </w:rPr>
              <w:t xml:space="preserve"> To apply knowledge of pathoanatomy and pathophysiology to patient care</w:t>
            </w:r>
          </w:p>
          <w:p w14:paraId="5DC4F524" w14:textId="4523F7EE" w:rsidR="007B5C19" w:rsidRPr="00D617AF" w:rsidRDefault="007B5C19" w:rsidP="5B1C7070">
            <w:pPr>
              <w:spacing w:after="0" w:line="240" w:lineRule="auto"/>
              <w:ind w:left="201" w:hanging="14"/>
              <w:rPr>
                <w:rFonts w:ascii="Arial" w:eastAsia="Arial" w:hAnsi="Arial" w:cs="Arial"/>
              </w:rPr>
            </w:pPr>
          </w:p>
        </w:tc>
      </w:tr>
      <w:tr w:rsidR="00A919AE" w:rsidRPr="00D617AF" w14:paraId="57966A08" w14:textId="77777777" w:rsidTr="6613409F">
        <w:tc>
          <w:tcPr>
            <w:tcW w:w="4965" w:type="dxa"/>
            <w:shd w:val="clear" w:color="auto" w:fill="FAC090"/>
          </w:tcPr>
          <w:p w14:paraId="79E8C7C6"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7244E1C6"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5E833A29" w14:textId="77777777" w:rsidTr="6613409F">
        <w:tc>
          <w:tcPr>
            <w:tcW w:w="4965" w:type="dxa"/>
            <w:tcBorders>
              <w:top w:val="single" w:sz="4" w:space="0" w:color="000000" w:themeColor="text1"/>
              <w:bottom w:val="single" w:sz="4" w:space="0" w:color="000000" w:themeColor="text1"/>
            </w:tcBorders>
            <w:shd w:val="clear" w:color="auto" w:fill="C9C9C9"/>
          </w:tcPr>
          <w:p w14:paraId="5439C6AB" w14:textId="77777777" w:rsidR="007B5C19" w:rsidRDefault="007B5C19" w:rsidP="00703966">
            <w:pPr>
              <w:spacing w:after="0" w:line="240" w:lineRule="auto"/>
              <w:rPr>
                <w:rFonts w:ascii="Arial" w:eastAsia="Arial" w:hAnsi="Arial" w:cs="Arial"/>
              </w:rPr>
            </w:pPr>
            <w:r w:rsidRPr="00D617AF">
              <w:rPr>
                <w:rFonts w:ascii="Arial" w:eastAsia="Arial" w:hAnsi="Arial" w:cs="Arial"/>
                <w:b/>
              </w:rPr>
              <w:t>Level 1</w:t>
            </w:r>
            <w:r w:rsidRPr="00D617AF">
              <w:rPr>
                <w:rFonts w:ascii="Arial" w:eastAsia="Arial" w:hAnsi="Arial" w:cs="Arial"/>
              </w:rPr>
              <w:t xml:space="preserve"> </w:t>
            </w:r>
            <w:r w:rsidR="002E731B" w:rsidRPr="00A967C1">
              <w:rPr>
                <w:rFonts w:ascii="Arial" w:eastAsia="Arial" w:hAnsi="Arial" w:cs="Arial"/>
                <w:i/>
                <w:iCs/>
              </w:rPr>
              <w:t>Identifies anatomy and pathophysiology of straightforward conditions</w:t>
            </w:r>
            <w:r w:rsidR="002E731B" w:rsidRPr="002E731B">
              <w:rPr>
                <w:rFonts w:ascii="Arial" w:eastAsia="Arial" w:hAnsi="Arial" w:cs="Arial"/>
              </w:rPr>
              <w:t xml:space="preserve"> </w:t>
            </w:r>
          </w:p>
          <w:p w14:paraId="6C390920" w14:textId="2A5D3151" w:rsidR="006341CA" w:rsidRPr="002D2B0B" w:rsidRDefault="006341CA" w:rsidP="00703966">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A0B4CC" w14:textId="191627D1" w:rsidR="001D0349" w:rsidRDefault="009B5C3D" w:rsidP="005067F8">
            <w:pPr>
              <w:numPr>
                <w:ilvl w:val="0"/>
                <w:numId w:val="1"/>
              </w:numPr>
              <w:spacing w:line="240" w:lineRule="auto"/>
              <w:ind w:left="187" w:hanging="187"/>
              <w:contextualSpacing/>
              <w:rPr>
                <w:rFonts w:ascii="Arial" w:eastAsia="Arial" w:hAnsi="Arial" w:cs="Arial"/>
                <w:color w:val="000000" w:themeColor="text1"/>
              </w:rPr>
            </w:pPr>
            <w:r w:rsidRPr="009B5C3D">
              <w:rPr>
                <w:rFonts w:ascii="Arial" w:eastAsia="Arial" w:hAnsi="Arial" w:cs="Arial"/>
                <w:color w:val="000000" w:themeColor="text1"/>
              </w:rPr>
              <w:t>Properly identifies nerve, vessel, and tendon injuries associated with a hand laceration</w:t>
            </w:r>
          </w:p>
          <w:p w14:paraId="02022B4F" w14:textId="66DCE7C4" w:rsidR="009B5C3D" w:rsidRDefault="00122B51" w:rsidP="005067F8">
            <w:pPr>
              <w:numPr>
                <w:ilvl w:val="0"/>
                <w:numId w:val="1"/>
              </w:numPr>
              <w:spacing w:line="240" w:lineRule="auto"/>
              <w:ind w:left="187" w:hanging="187"/>
              <w:contextualSpacing/>
              <w:rPr>
                <w:rFonts w:ascii="Arial" w:eastAsia="Arial" w:hAnsi="Arial" w:cs="Arial"/>
                <w:color w:val="000000" w:themeColor="text1"/>
              </w:rPr>
            </w:pPr>
            <w:r w:rsidRPr="00122B51">
              <w:rPr>
                <w:rFonts w:ascii="Arial" w:eastAsia="Arial" w:hAnsi="Arial" w:cs="Arial"/>
                <w:color w:val="000000" w:themeColor="text1"/>
              </w:rPr>
              <w:t>Describes the various cord patterns in Dupuytren</w:t>
            </w:r>
            <w:r w:rsidR="00042829">
              <w:rPr>
                <w:rFonts w:ascii="Arial" w:eastAsia="Arial" w:hAnsi="Arial" w:cs="Arial"/>
                <w:color w:val="000000" w:themeColor="text1"/>
              </w:rPr>
              <w:t>’s</w:t>
            </w:r>
            <w:r w:rsidRPr="00122B51">
              <w:rPr>
                <w:rFonts w:ascii="Arial" w:eastAsia="Arial" w:hAnsi="Arial" w:cs="Arial"/>
                <w:color w:val="000000" w:themeColor="text1"/>
              </w:rPr>
              <w:t xml:space="preserve"> disease</w:t>
            </w:r>
          </w:p>
          <w:p w14:paraId="63200596" w14:textId="5D04F1DF" w:rsidR="007B5C19" w:rsidRPr="00D617AF" w:rsidRDefault="002E4462"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 xml:space="preserve">Accurately interprets </w:t>
            </w:r>
            <w:r w:rsidR="00042829">
              <w:rPr>
                <w:rFonts w:ascii="Arial" w:eastAsia="Arial" w:hAnsi="Arial" w:cs="Arial"/>
                <w:color w:val="000000" w:themeColor="text1"/>
              </w:rPr>
              <w:t>x</w:t>
            </w:r>
            <w:r>
              <w:rPr>
                <w:rFonts w:ascii="Arial" w:eastAsia="Arial" w:hAnsi="Arial" w:cs="Arial"/>
                <w:color w:val="000000" w:themeColor="text1"/>
              </w:rPr>
              <w:t>-rays in osteoarthritis</w:t>
            </w:r>
          </w:p>
        </w:tc>
      </w:tr>
      <w:tr w:rsidR="00A919AE" w:rsidRPr="00D617AF" w14:paraId="0D37BC8C" w14:textId="77777777" w:rsidTr="6613409F">
        <w:tc>
          <w:tcPr>
            <w:tcW w:w="4965" w:type="dxa"/>
            <w:tcBorders>
              <w:top w:val="single" w:sz="4" w:space="0" w:color="000000" w:themeColor="text1"/>
              <w:bottom w:val="single" w:sz="4" w:space="0" w:color="000000" w:themeColor="text1"/>
            </w:tcBorders>
            <w:shd w:val="clear" w:color="auto" w:fill="C9C9C9"/>
          </w:tcPr>
          <w:p w14:paraId="54A072B3" w14:textId="20765AED" w:rsidR="007B5C19" w:rsidRDefault="007B5C19" w:rsidP="00703966">
            <w:pPr>
              <w:spacing w:after="0" w:line="240" w:lineRule="auto"/>
              <w:rPr>
                <w:rFonts w:ascii="Arial" w:eastAsia="Arial" w:hAnsi="Arial" w:cs="Arial"/>
              </w:rPr>
            </w:pPr>
            <w:r w:rsidRPr="00D617AF">
              <w:rPr>
                <w:rFonts w:ascii="Arial" w:eastAsia="Arial" w:hAnsi="Arial" w:cs="Arial"/>
                <w:b/>
              </w:rPr>
              <w:t>Level 2</w:t>
            </w:r>
            <w:r w:rsidRPr="00D617AF">
              <w:rPr>
                <w:rFonts w:ascii="Arial" w:eastAsia="Arial" w:hAnsi="Arial" w:cs="Arial"/>
              </w:rPr>
              <w:t xml:space="preserve"> </w:t>
            </w:r>
            <w:r w:rsidR="002E731B" w:rsidRPr="00A967C1">
              <w:rPr>
                <w:rFonts w:ascii="Arial" w:eastAsia="Arial" w:hAnsi="Arial" w:cs="Arial"/>
                <w:i/>
                <w:iCs/>
              </w:rPr>
              <w:t>Demonstrates knowledge of pathoanatomy,</w:t>
            </w:r>
            <w:r w:rsidR="00264567" w:rsidRPr="00A967C1">
              <w:rPr>
                <w:rFonts w:ascii="Arial" w:eastAsia="Arial" w:hAnsi="Arial" w:cs="Arial"/>
                <w:i/>
                <w:iCs/>
              </w:rPr>
              <w:t xml:space="preserve"> </w:t>
            </w:r>
            <w:r w:rsidR="002E731B" w:rsidRPr="00A967C1">
              <w:rPr>
                <w:rFonts w:ascii="Arial" w:eastAsia="Arial" w:hAnsi="Arial" w:cs="Arial"/>
                <w:i/>
                <w:iCs/>
              </w:rPr>
              <w:t>disease classification systems, and natural history for straightforward conditions</w:t>
            </w:r>
          </w:p>
          <w:p w14:paraId="213E9B38" w14:textId="284405D5"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AE5571" w14:textId="3CE58EDC" w:rsidR="009D67A5" w:rsidRDefault="00732062" w:rsidP="005067F8">
            <w:pPr>
              <w:numPr>
                <w:ilvl w:val="0"/>
                <w:numId w:val="1"/>
              </w:numPr>
              <w:spacing w:line="240" w:lineRule="auto"/>
              <w:ind w:left="187" w:hanging="187"/>
              <w:contextualSpacing/>
              <w:rPr>
                <w:rFonts w:ascii="Arial" w:eastAsia="Arial" w:hAnsi="Arial" w:cs="Arial"/>
                <w:color w:val="000000" w:themeColor="text1"/>
              </w:rPr>
            </w:pPr>
            <w:r w:rsidRPr="00732062">
              <w:rPr>
                <w:rFonts w:ascii="Arial" w:eastAsia="Arial" w:hAnsi="Arial" w:cs="Arial"/>
                <w:color w:val="000000" w:themeColor="text1"/>
              </w:rPr>
              <w:t>Describes the radiographic features of inflammatory arthritis</w:t>
            </w:r>
          </w:p>
          <w:p w14:paraId="4DA651E2" w14:textId="292E7198" w:rsidR="00732062" w:rsidRDefault="00805FBB" w:rsidP="005067F8">
            <w:pPr>
              <w:numPr>
                <w:ilvl w:val="0"/>
                <w:numId w:val="1"/>
              </w:numPr>
              <w:spacing w:line="240" w:lineRule="auto"/>
              <w:ind w:left="187" w:hanging="187"/>
              <w:contextualSpacing/>
              <w:rPr>
                <w:rFonts w:ascii="Arial" w:eastAsia="Arial" w:hAnsi="Arial" w:cs="Arial"/>
                <w:color w:val="000000" w:themeColor="text1"/>
              </w:rPr>
            </w:pPr>
            <w:r w:rsidRPr="00805FBB">
              <w:rPr>
                <w:rFonts w:ascii="Arial" w:eastAsia="Arial" w:hAnsi="Arial" w:cs="Arial"/>
                <w:color w:val="000000" w:themeColor="text1"/>
              </w:rPr>
              <w:t>Describes the classification systems for scapholunate advanced collapse and scaphoid nonunion advanced collapse</w:t>
            </w:r>
          </w:p>
          <w:p w14:paraId="79D576B3" w14:textId="29B0AB99" w:rsidR="007B5C19" w:rsidRPr="00D617AF" w:rsidRDefault="008C5E8A" w:rsidP="005067F8">
            <w:pPr>
              <w:numPr>
                <w:ilvl w:val="0"/>
                <w:numId w:val="1"/>
              </w:numPr>
              <w:spacing w:line="240" w:lineRule="auto"/>
              <w:ind w:left="187" w:hanging="187"/>
              <w:contextualSpacing/>
              <w:rPr>
                <w:rFonts w:ascii="Arial" w:eastAsia="Arial" w:hAnsi="Arial" w:cs="Arial"/>
              </w:rPr>
            </w:pPr>
            <w:r w:rsidRPr="008C5E8A">
              <w:rPr>
                <w:rFonts w:ascii="Arial" w:eastAsia="Arial" w:hAnsi="Arial" w:cs="Arial"/>
                <w:color w:val="000000" w:themeColor="text1"/>
              </w:rPr>
              <w:t xml:space="preserve">Describes the typical clinical and electrodiagnostic findings in various stages of carpal and cubital tunnel syndrome </w:t>
            </w:r>
          </w:p>
        </w:tc>
      </w:tr>
      <w:tr w:rsidR="00A919AE" w:rsidRPr="00D617AF" w14:paraId="7308E7EC" w14:textId="77777777" w:rsidTr="6613409F">
        <w:tc>
          <w:tcPr>
            <w:tcW w:w="4965" w:type="dxa"/>
            <w:tcBorders>
              <w:top w:val="single" w:sz="4" w:space="0" w:color="000000" w:themeColor="text1"/>
              <w:bottom w:val="single" w:sz="4" w:space="0" w:color="000000" w:themeColor="text1"/>
            </w:tcBorders>
            <w:shd w:val="clear" w:color="auto" w:fill="C9C9C9"/>
          </w:tcPr>
          <w:p w14:paraId="2838DB5B" w14:textId="77777777" w:rsidR="007B5C19" w:rsidRDefault="007B5C19" w:rsidP="00703966">
            <w:pPr>
              <w:spacing w:after="0" w:line="240" w:lineRule="auto"/>
              <w:rPr>
                <w:rFonts w:ascii="Arial" w:eastAsia="Arial" w:hAnsi="Arial" w:cs="Arial"/>
              </w:rPr>
            </w:pPr>
            <w:r w:rsidRPr="00D617AF">
              <w:rPr>
                <w:rFonts w:ascii="Arial" w:eastAsia="Arial" w:hAnsi="Arial" w:cs="Arial"/>
                <w:b/>
              </w:rPr>
              <w:t>Level 3</w:t>
            </w:r>
            <w:r w:rsidRPr="00D617AF">
              <w:rPr>
                <w:rFonts w:ascii="Arial" w:eastAsia="Arial" w:hAnsi="Arial" w:cs="Arial"/>
              </w:rPr>
              <w:t xml:space="preserve"> </w:t>
            </w:r>
            <w:r w:rsidR="002D2B0B" w:rsidRPr="00A967C1">
              <w:rPr>
                <w:rFonts w:ascii="Arial" w:eastAsia="Arial" w:hAnsi="Arial" w:cs="Arial"/>
                <w:i/>
                <w:iCs/>
              </w:rPr>
              <w:t>Applies knowledge of pathoanatomy and pathophysiology to explain the effects of surgical or non-surgical treatment on patient outcomes for straightforward conditions</w:t>
            </w:r>
          </w:p>
          <w:p w14:paraId="77F42424" w14:textId="1206C178"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2EC65F" w14:textId="0B56B85F" w:rsidR="00264567" w:rsidRDefault="00D1790D" w:rsidP="005067F8">
            <w:pPr>
              <w:numPr>
                <w:ilvl w:val="0"/>
                <w:numId w:val="1"/>
              </w:numPr>
              <w:spacing w:line="240" w:lineRule="auto"/>
              <w:ind w:left="187" w:hanging="187"/>
              <w:contextualSpacing/>
              <w:rPr>
                <w:rFonts w:ascii="Arial" w:eastAsia="Arial" w:hAnsi="Arial" w:cs="Arial"/>
                <w:color w:val="000000" w:themeColor="text1"/>
              </w:rPr>
            </w:pPr>
            <w:r w:rsidRPr="00D1790D">
              <w:rPr>
                <w:rFonts w:ascii="Arial" w:eastAsia="Arial" w:hAnsi="Arial" w:cs="Arial"/>
                <w:color w:val="000000" w:themeColor="text1"/>
              </w:rPr>
              <w:t>Explains the etiology of swan neck and boutonnière deformities resulting from trauma</w:t>
            </w:r>
          </w:p>
          <w:p w14:paraId="18EBBBB4" w14:textId="6AFD97F8" w:rsidR="00D1790D" w:rsidRDefault="00B76D75" w:rsidP="005067F8">
            <w:pPr>
              <w:numPr>
                <w:ilvl w:val="0"/>
                <w:numId w:val="1"/>
              </w:numPr>
              <w:spacing w:line="240" w:lineRule="auto"/>
              <w:ind w:left="187" w:hanging="187"/>
              <w:contextualSpacing/>
              <w:rPr>
                <w:rFonts w:ascii="Arial" w:eastAsia="Arial" w:hAnsi="Arial" w:cs="Arial"/>
                <w:color w:val="000000" w:themeColor="text1"/>
              </w:rPr>
            </w:pPr>
            <w:r w:rsidRPr="00B76D75">
              <w:rPr>
                <w:rFonts w:ascii="Arial" w:eastAsia="Arial" w:hAnsi="Arial" w:cs="Arial"/>
                <w:color w:val="000000" w:themeColor="text1"/>
              </w:rPr>
              <w:t>Explains the etiology of swan neck and boutonnière deformities resulting from inflammatory arthritis</w:t>
            </w:r>
          </w:p>
          <w:p w14:paraId="6C1B6BF1" w14:textId="1A919F42" w:rsidR="007B5C19" w:rsidRPr="00770D67" w:rsidRDefault="00D63DF7" w:rsidP="005067F8">
            <w:pPr>
              <w:numPr>
                <w:ilvl w:val="0"/>
                <w:numId w:val="1"/>
              </w:numPr>
              <w:spacing w:line="240" w:lineRule="auto"/>
              <w:ind w:left="187" w:hanging="187"/>
              <w:contextualSpacing/>
              <w:rPr>
                <w:rFonts w:ascii="Arial" w:eastAsia="Arial" w:hAnsi="Arial" w:cs="Arial"/>
              </w:rPr>
            </w:pPr>
            <w:r w:rsidRPr="00D63DF7">
              <w:rPr>
                <w:rFonts w:ascii="Arial" w:eastAsia="Arial" w:hAnsi="Arial" w:cs="Arial"/>
                <w:color w:val="000000" w:themeColor="text1"/>
              </w:rPr>
              <w:t>Describes the secondary deformity patterns resulting from metacarpal and phalangeal malunion</w:t>
            </w:r>
            <w:r>
              <w:rPr>
                <w:rFonts w:ascii="Arial" w:eastAsia="Arial" w:hAnsi="Arial" w:cs="Arial"/>
                <w:color w:val="000000" w:themeColor="text1"/>
              </w:rPr>
              <w:t xml:space="preserve"> </w:t>
            </w:r>
          </w:p>
        </w:tc>
      </w:tr>
      <w:tr w:rsidR="00A919AE" w:rsidRPr="00D617AF" w14:paraId="534E24C3" w14:textId="77777777" w:rsidTr="6613409F">
        <w:tc>
          <w:tcPr>
            <w:tcW w:w="4965" w:type="dxa"/>
            <w:tcBorders>
              <w:top w:val="single" w:sz="4" w:space="0" w:color="000000" w:themeColor="text1"/>
              <w:bottom w:val="single" w:sz="4" w:space="0" w:color="000000" w:themeColor="text1"/>
            </w:tcBorders>
            <w:shd w:val="clear" w:color="auto" w:fill="C9C9C9"/>
          </w:tcPr>
          <w:p w14:paraId="37B62DD0" w14:textId="22C3A23E" w:rsidR="006341CA" w:rsidRPr="00D617AF" w:rsidRDefault="007B5C19" w:rsidP="0070396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2D2B0B" w:rsidRPr="00A967C1">
              <w:rPr>
                <w:rFonts w:ascii="Arial" w:eastAsia="Arial" w:hAnsi="Arial" w:cs="Arial"/>
                <w:i/>
                <w:iCs/>
              </w:rPr>
              <w:t>Applies knowledge of pathoanatomy and pathophysiology to treatment options and patient outcomes for complex conditions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1D5A50" w14:textId="39AA384A" w:rsidR="002A7CB0" w:rsidRDefault="00250AC4" w:rsidP="005067F8">
            <w:pPr>
              <w:numPr>
                <w:ilvl w:val="0"/>
                <w:numId w:val="1"/>
              </w:numPr>
              <w:spacing w:line="240" w:lineRule="auto"/>
              <w:ind w:left="187" w:hanging="187"/>
              <w:contextualSpacing/>
              <w:rPr>
                <w:rFonts w:ascii="Arial" w:eastAsia="Arial" w:hAnsi="Arial" w:cs="Arial"/>
                <w:color w:val="000000" w:themeColor="text1"/>
              </w:rPr>
            </w:pPr>
            <w:r w:rsidRPr="00250AC4">
              <w:rPr>
                <w:rFonts w:ascii="Arial" w:eastAsia="Arial" w:hAnsi="Arial" w:cs="Arial"/>
                <w:color w:val="000000" w:themeColor="text1"/>
              </w:rPr>
              <w:t>Describes the typical clinical and electrodiagnostic findings in brachial plexus injury</w:t>
            </w:r>
          </w:p>
          <w:p w14:paraId="63085FC0" w14:textId="352394D8" w:rsidR="007B5C19" w:rsidRPr="00770D67" w:rsidRDefault="00A25CF1" w:rsidP="005067F8">
            <w:pPr>
              <w:numPr>
                <w:ilvl w:val="0"/>
                <w:numId w:val="1"/>
              </w:numPr>
              <w:spacing w:line="240" w:lineRule="auto"/>
              <w:ind w:left="187" w:hanging="187"/>
              <w:contextualSpacing/>
              <w:rPr>
                <w:rFonts w:ascii="Arial" w:eastAsia="Arial" w:hAnsi="Arial" w:cs="Arial"/>
              </w:rPr>
            </w:pPr>
            <w:r w:rsidRPr="00A25CF1">
              <w:rPr>
                <w:rFonts w:ascii="Arial" w:eastAsia="Arial" w:hAnsi="Arial" w:cs="Arial"/>
                <w:color w:val="000000" w:themeColor="text1"/>
              </w:rPr>
              <w:t>Applies understanding of spasticity patterns in cerebral palsy and traumatic brain injury to inform treatments</w:t>
            </w:r>
            <w:r w:rsidR="00E62C70">
              <w:rPr>
                <w:rFonts w:ascii="Arial" w:eastAsia="Arial" w:hAnsi="Arial" w:cs="Arial"/>
                <w:color w:val="000000" w:themeColor="text1"/>
              </w:rPr>
              <w:t xml:space="preserve"> </w:t>
            </w:r>
          </w:p>
        </w:tc>
      </w:tr>
      <w:tr w:rsidR="00A919AE" w:rsidRPr="00D617AF" w14:paraId="19A7726C" w14:textId="77777777" w:rsidTr="6613409F">
        <w:tc>
          <w:tcPr>
            <w:tcW w:w="4965" w:type="dxa"/>
            <w:tcBorders>
              <w:top w:val="single" w:sz="4" w:space="0" w:color="000000" w:themeColor="text1"/>
              <w:bottom w:val="single" w:sz="4" w:space="0" w:color="000000" w:themeColor="text1"/>
            </w:tcBorders>
            <w:shd w:val="clear" w:color="auto" w:fill="C9C9C9"/>
          </w:tcPr>
          <w:p w14:paraId="2D5A2F43" w14:textId="44E54D87" w:rsidR="006341CA" w:rsidRPr="007572BA" w:rsidRDefault="007B5C19" w:rsidP="0070396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2D2B0B" w:rsidRPr="00A967C1">
              <w:rPr>
                <w:rFonts w:ascii="Arial" w:eastAsia="Arial" w:hAnsi="Arial" w:cs="Arial"/>
                <w:i/>
                <w:iCs/>
              </w:rPr>
              <w:t>Disseminates knowledge on the varying patterns of disease presentation, natural history, and treatment options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1A86D2" w14:textId="02C284B9" w:rsidR="005D620D" w:rsidRDefault="00E6009C" w:rsidP="005067F8">
            <w:pPr>
              <w:numPr>
                <w:ilvl w:val="0"/>
                <w:numId w:val="1"/>
              </w:numPr>
              <w:spacing w:line="240" w:lineRule="auto"/>
              <w:ind w:left="187" w:hanging="187"/>
              <w:contextualSpacing/>
              <w:rPr>
                <w:rFonts w:ascii="Arial" w:eastAsia="Arial" w:hAnsi="Arial" w:cs="Arial"/>
                <w:color w:val="000000" w:themeColor="text1"/>
              </w:rPr>
            </w:pPr>
            <w:r w:rsidRPr="00E6009C">
              <w:rPr>
                <w:rFonts w:ascii="Arial" w:eastAsia="Arial" w:hAnsi="Arial" w:cs="Arial"/>
                <w:color w:val="000000" w:themeColor="text1"/>
              </w:rPr>
              <w:t>Identifies appropriate patient resources and educates patient about condition</w:t>
            </w:r>
          </w:p>
          <w:p w14:paraId="1FB2D3B3" w14:textId="0B556A34" w:rsidR="005D620D" w:rsidRDefault="00FE0EA4" w:rsidP="005067F8">
            <w:pPr>
              <w:numPr>
                <w:ilvl w:val="0"/>
                <w:numId w:val="1"/>
              </w:numPr>
              <w:spacing w:line="240" w:lineRule="auto"/>
              <w:ind w:left="187" w:hanging="187"/>
              <w:contextualSpacing/>
              <w:rPr>
                <w:rFonts w:ascii="Arial" w:eastAsia="Arial" w:hAnsi="Arial" w:cs="Arial"/>
                <w:color w:val="000000" w:themeColor="text1"/>
              </w:rPr>
            </w:pPr>
            <w:r w:rsidRPr="00FE0EA4">
              <w:rPr>
                <w:rFonts w:ascii="Arial" w:eastAsia="Arial" w:hAnsi="Arial" w:cs="Arial"/>
                <w:color w:val="000000" w:themeColor="text1"/>
              </w:rPr>
              <w:t>Develops and presents hand-related lectures to residents and physician extenders</w:t>
            </w:r>
          </w:p>
          <w:p w14:paraId="77D3F694" w14:textId="759957EA" w:rsidR="007B5C19" w:rsidRPr="007572BA" w:rsidRDefault="00B160E9" w:rsidP="005067F8">
            <w:pPr>
              <w:numPr>
                <w:ilvl w:val="0"/>
                <w:numId w:val="1"/>
              </w:numPr>
              <w:spacing w:line="240" w:lineRule="auto"/>
              <w:ind w:left="187" w:hanging="187"/>
              <w:contextualSpacing/>
            </w:pPr>
            <w:r w:rsidRPr="00425B1D">
              <w:rPr>
                <w:rFonts w:ascii="Arial" w:eastAsia="Arial" w:hAnsi="Arial" w:cs="Arial"/>
                <w:color w:val="000000" w:themeColor="text1"/>
              </w:rPr>
              <w:t xml:space="preserve">Publishes review article on hand-related </w:t>
            </w:r>
            <w:r w:rsidR="00425B1D">
              <w:rPr>
                <w:rFonts w:ascii="Arial" w:eastAsia="Arial" w:hAnsi="Arial" w:cs="Arial"/>
                <w:color w:val="000000" w:themeColor="text1"/>
              </w:rPr>
              <w:t xml:space="preserve">subject </w:t>
            </w:r>
          </w:p>
        </w:tc>
      </w:tr>
      <w:tr w:rsidR="00A919AE" w:rsidRPr="00D617AF" w14:paraId="311AB615" w14:textId="77777777" w:rsidTr="6613409F">
        <w:tc>
          <w:tcPr>
            <w:tcW w:w="4965" w:type="dxa"/>
            <w:shd w:val="clear" w:color="auto" w:fill="FFD965"/>
          </w:tcPr>
          <w:p w14:paraId="47DD4704"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10B2D7A7" w14:textId="54448793" w:rsidR="00643458" w:rsidRDefault="00643458" w:rsidP="005067F8">
            <w:pPr>
              <w:numPr>
                <w:ilvl w:val="0"/>
                <w:numId w:val="1"/>
              </w:numPr>
              <w:spacing w:line="240" w:lineRule="auto"/>
              <w:ind w:left="187" w:hanging="187"/>
              <w:contextualSpacing/>
              <w:rPr>
                <w:rFonts w:ascii="Arial" w:eastAsia="Arial" w:hAnsi="Arial" w:cs="Arial"/>
                <w:color w:val="000000" w:themeColor="text1"/>
              </w:rPr>
            </w:pPr>
            <w:r>
              <w:rPr>
                <w:rFonts w:ascii="Arial" w:eastAsia="Arial" w:hAnsi="Arial" w:cs="Arial"/>
                <w:color w:val="000000" w:themeColor="text1"/>
              </w:rPr>
              <w:t>Direct observation</w:t>
            </w:r>
          </w:p>
          <w:p w14:paraId="03F2F930" w14:textId="7BEE5DE2" w:rsidR="007B5C19" w:rsidRPr="00963AD6" w:rsidRDefault="1464C87D" w:rsidP="005067F8">
            <w:pPr>
              <w:numPr>
                <w:ilvl w:val="0"/>
                <w:numId w:val="1"/>
              </w:numPr>
              <w:spacing w:line="240" w:lineRule="auto"/>
              <w:ind w:left="187" w:hanging="187"/>
              <w:contextualSpacing/>
              <w:rPr>
                <w:rFonts w:ascii="Arial" w:hAnsi="Arial" w:cs="Arial"/>
              </w:rPr>
            </w:pPr>
            <w:r w:rsidRPr="6613409F">
              <w:rPr>
                <w:rFonts w:ascii="Arial" w:eastAsia="Arial" w:hAnsi="Arial" w:cs="Arial"/>
                <w:color w:val="000000" w:themeColor="text1"/>
              </w:rPr>
              <w:t xml:space="preserve">Hand </w:t>
            </w:r>
            <w:r w:rsidRPr="009A030B">
              <w:rPr>
                <w:rFonts w:ascii="Arial" w:eastAsia="Arial" w:hAnsi="Arial" w:cs="Arial"/>
                <w:color w:val="000000" w:themeColor="text1"/>
              </w:rPr>
              <w:t xml:space="preserve">self-assessment </w:t>
            </w:r>
            <w:r w:rsidR="000804EA">
              <w:rPr>
                <w:rFonts w:ascii="Arial" w:eastAsia="Arial" w:hAnsi="Arial" w:cs="Arial"/>
                <w:color w:val="000000" w:themeColor="text1"/>
              </w:rPr>
              <w:t>e</w:t>
            </w:r>
            <w:r w:rsidRPr="009A030B">
              <w:rPr>
                <w:rFonts w:ascii="Arial" w:eastAsia="Arial" w:hAnsi="Arial" w:cs="Arial"/>
                <w:color w:val="000000" w:themeColor="text1"/>
              </w:rPr>
              <w:t>xamination</w:t>
            </w:r>
          </w:p>
          <w:p w14:paraId="7AF29212" w14:textId="65976632" w:rsidR="00327485" w:rsidRPr="00987BEA" w:rsidRDefault="003106F1" w:rsidP="005067F8">
            <w:pPr>
              <w:numPr>
                <w:ilvl w:val="0"/>
                <w:numId w:val="1"/>
              </w:numPr>
              <w:spacing w:line="240" w:lineRule="auto"/>
              <w:ind w:left="187" w:hanging="187"/>
              <w:contextualSpacing/>
              <w:rPr>
                <w:rFonts w:ascii="Arial" w:eastAsia="Arial" w:hAnsi="Arial" w:cs="Arial"/>
              </w:rPr>
            </w:pPr>
            <w:r>
              <w:rPr>
                <w:rFonts w:ascii="Arial" w:hAnsi="Arial" w:cs="Arial"/>
                <w:color w:val="000000" w:themeColor="text1"/>
              </w:rPr>
              <w:t>O</w:t>
            </w:r>
            <w:r w:rsidR="708D6D91" w:rsidRPr="00963AD6">
              <w:rPr>
                <w:rFonts w:ascii="Arial" w:hAnsi="Arial" w:cs="Arial"/>
                <w:color w:val="000000" w:themeColor="text1"/>
              </w:rPr>
              <w:t>bjective structured clinical examination</w:t>
            </w:r>
            <w:r w:rsidR="00327485" w:rsidRPr="6613409F">
              <w:rPr>
                <w:rFonts w:ascii="Arial" w:eastAsia="Arial" w:hAnsi="Arial" w:cs="Arial"/>
                <w:color w:val="000000" w:themeColor="text1"/>
              </w:rPr>
              <w:t xml:space="preserve"> </w:t>
            </w:r>
            <w:r>
              <w:rPr>
                <w:rFonts w:ascii="Arial" w:eastAsia="Arial" w:hAnsi="Arial" w:cs="Arial"/>
                <w:color w:val="000000" w:themeColor="text1"/>
              </w:rPr>
              <w:t>(</w:t>
            </w:r>
            <w:r w:rsidRPr="00963AD6">
              <w:rPr>
                <w:rFonts w:ascii="Arial" w:hAnsi="Arial" w:cs="Arial"/>
                <w:color w:val="000000" w:themeColor="text1"/>
              </w:rPr>
              <w:t>OSCE</w:t>
            </w:r>
            <w:r>
              <w:rPr>
                <w:rFonts w:ascii="Arial" w:hAnsi="Arial" w:cs="Arial"/>
                <w:color w:val="000000" w:themeColor="text1"/>
              </w:rPr>
              <w:t>)</w:t>
            </w:r>
          </w:p>
          <w:p w14:paraId="0EFA3D9F" w14:textId="166304D1" w:rsidR="007B5C19" w:rsidRPr="00A967C1" w:rsidRDefault="00327485"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color w:val="000000" w:themeColor="text1"/>
              </w:rPr>
              <w:t xml:space="preserve">Radiographic and MRI interpretations </w:t>
            </w:r>
          </w:p>
        </w:tc>
      </w:tr>
      <w:tr w:rsidR="00A919AE" w:rsidRPr="00D617AF" w14:paraId="44E9C49B" w14:textId="77777777" w:rsidTr="6613409F">
        <w:tc>
          <w:tcPr>
            <w:tcW w:w="4965" w:type="dxa"/>
            <w:shd w:val="clear" w:color="auto" w:fill="8DB3E2" w:themeFill="text2" w:themeFillTint="66"/>
          </w:tcPr>
          <w:p w14:paraId="68C81BBE" w14:textId="77777777" w:rsidR="00355E53" w:rsidRPr="00D617AF" w:rsidRDefault="00355E53" w:rsidP="00355E53">
            <w:pPr>
              <w:spacing w:after="0" w:line="240" w:lineRule="auto"/>
              <w:rPr>
                <w:rFonts w:ascii="Arial" w:eastAsia="Arial" w:hAnsi="Arial" w:cs="Arial"/>
              </w:rPr>
            </w:pPr>
            <w:r w:rsidRPr="00D617AF">
              <w:rPr>
                <w:rFonts w:ascii="Arial" w:eastAsia="Arial" w:hAnsi="Arial" w:cs="Arial"/>
              </w:rPr>
              <w:t xml:space="preserve">Curriculum Mapping </w:t>
            </w:r>
          </w:p>
        </w:tc>
        <w:tc>
          <w:tcPr>
            <w:tcW w:w="9165" w:type="dxa"/>
            <w:shd w:val="clear" w:color="auto" w:fill="8DB3E2" w:themeFill="text2" w:themeFillTint="66"/>
          </w:tcPr>
          <w:p w14:paraId="5FDD393D" w14:textId="2C328D7D" w:rsidR="00355E53" w:rsidRPr="0048786F" w:rsidRDefault="00355E53"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52A35A40" w14:textId="77777777" w:rsidTr="6613409F">
        <w:trPr>
          <w:trHeight w:val="80"/>
        </w:trPr>
        <w:tc>
          <w:tcPr>
            <w:tcW w:w="4965" w:type="dxa"/>
            <w:shd w:val="clear" w:color="auto" w:fill="A8D08D"/>
          </w:tcPr>
          <w:p w14:paraId="57285A47" w14:textId="77777777" w:rsidR="00355E53" w:rsidRPr="00963AD6" w:rsidRDefault="00355E53" w:rsidP="00355E53">
            <w:pPr>
              <w:spacing w:after="0" w:line="240" w:lineRule="auto"/>
              <w:rPr>
                <w:rFonts w:ascii="Arial" w:eastAsia="Arial" w:hAnsi="Arial" w:cs="Arial"/>
              </w:rPr>
            </w:pPr>
            <w:r w:rsidRPr="00963AD6">
              <w:rPr>
                <w:rFonts w:ascii="Arial" w:eastAsia="Arial" w:hAnsi="Arial" w:cs="Arial"/>
              </w:rPr>
              <w:t>Notes or Resources</w:t>
            </w:r>
          </w:p>
        </w:tc>
        <w:tc>
          <w:tcPr>
            <w:tcW w:w="9165" w:type="dxa"/>
            <w:shd w:val="clear" w:color="auto" w:fill="A8D08D"/>
          </w:tcPr>
          <w:p w14:paraId="421C4C2E" w14:textId="1B526EB5" w:rsidR="00355E53" w:rsidRPr="006632FB" w:rsidRDefault="003106F1" w:rsidP="005067F8">
            <w:pPr>
              <w:numPr>
                <w:ilvl w:val="0"/>
                <w:numId w:val="1"/>
              </w:numPr>
              <w:spacing w:line="240" w:lineRule="auto"/>
              <w:ind w:left="151" w:hanging="180"/>
              <w:contextualSpacing/>
              <w:rPr>
                <w:rFonts w:ascii="Arial" w:eastAsia="Arial" w:hAnsi="Arial" w:cs="Arial"/>
              </w:rPr>
            </w:pPr>
            <w:r w:rsidRPr="00EA7F59">
              <w:rPr>
                <w:rFonts w:ascii="Arial" w:eastAsia="Arial" w:hAnsi="Arial" w:cs="Arial"/>
              </w:rPr>
              <w:t xml:space="preserve">Wolfe, S, Pederson, W, </w:t>
            </w:r>
            <w:proofErr w:type="spellStart"/>
            <w:r w:rsidRPr="00EA7F59">
              <w:rPr>
                <w:rFonts w:ascii="Arial" w:eastAsia="Arial" w:hAnsi="Arial" w:cs="Arial"/>
              </w:rPr>
              <w:t>Kozin</w:t>
            </w:r>
            <w:proofErr w:type="spellEnd"/>
            <w:r w:rsidRPr="00EA7F59">
              <w:rPr>
                <w:rFonts w:ascii="Arial" w:eastAsia="Arial" w:hAnsi="Arial" w:cs="Arial"/>
              </w:rPr>
              <w:t>, S, Cohen, M. Green’s Operative Hand Surgery. 8th ed. Elsevier; 2021.</w:t>
            </w:r>
            <w:r w:rsidR="00FE55F1" w:rsidRPr="00FE55F1">
              <w:rPr>
                <w:rFonts w:ascii="Arial" w:eastAsia="Arial" w:hAnsi="Arial" w:cs="Arial"/>
              </w:rPr>
              <w:t xml:space="preserve">Smith RJ. Balance and </w:t>
            </w:r>
            <w:r>
              <w:rPr>
                <w:rFonts w:ascii="Arial" w:eastAsia="Arial" w:hAnsi="Arial" w:cs="Arial"/>
              </w:rPr>
              <w:t>k</w:t>
            </w:r>
            <w:r w:rsidR="00FE55F1" w:rsidRPr="00FE55F1">
              <w:rPr>
                <w:rFonts w:ascii="Arial" w:eastAsia="Arial" w:hAnsi="Arial" w:cs="Arial"/>
              </w:rPr>
              <w:t xml:space="preserve">inetics of the </w:t>
            </w:r>
            <w:r>
              <w:rPr>
                <w:rFonts w:ascii="Arial" w:eastAsia="Arial" w:hAnsi="Arial" w:cs="Arial"/>
              </w:rPr>
              <w:t>f</w:t>
            </w:r>
            <w:r w:rsidR="00FE55F1" w:rsidRPr="00FE55F1">
              <w:rPr>
                <w:rFonts w:ascii="Arial" w:eastAsia="Arial" w:hAnsi="Arial" w:cs="Arial"/>
              </w:rPr>
              <w:t xml:space="preserve">ingers </w:t>
            </w:r>
            <w:r>
              <w:rPr>
                <w:rFonts w:ascii="Arial" w:eastAsia="Arial" w:hAnsi="Arial" w:cs="Arial"/>
              </w:rPr>
              <w:t>u</w:t>
            </w:r>
            <w:r w:rsidR="00FE55F1" w:rsidRPr="00FE55F1">
              <w:rPr>
                <w:rFonts w:ascii="Arial" w:eastAsia="Arial" w:hAnsi="Arial" w:cs="Arial"/>
              </w:rPr>
              <w:t xml:space="preserve">nder </w:t>
            </w:r>
            <w:r>
              <w:rPr>
                <w:rFonts w:ascii="Arial" w:eastAsia="Arial" w:hAnsi="Arial" w:cs="Arial"/>
              </w:rPr>
              <w:t>n</w:t>
            </w:r>
            <w:r w:rsidR="00FE55F1" w:rsidRPr="00FE55F1">
              <w:rPr>
                <w:rFonts w:ascii="Arial" w:eastAsia="Arial" w:hAnsi="Arial" w:cs="Arial"/>
              </w:rPr>
              <w:t xml:space="preserve">ormal and </w:t>
            </w:r>
            <w:r>
              <w:rPr>
                <w:rFonts w:ascii="Arial" w:eastAsia="Arial" w:hAnsi="Arial" w:cs="Arial"/>
              </w:rPr>
              <w:t>p</w:t>
            </w:r>
            <w:r w:rsidR="00FE55F1" w:rsidRPr="00FE55F1">
              <w:rPr>
                <w:rFonts w:ascii="Arial" w:eastAsia="Arial" w:hAnsi="Arial" w:cs="Arial"/>
              </w:rPr>
              <w:t xml:space="preserve">athologic </w:t>
            </w:r>
            <w:r>
              <w:rPr>
                <w:rFonts w:ascii="Arial" w:eastAsia="Arial" w:hAnsi="Arial" w:cs="Arial"/>
              </w:rPr>
              <w:t>c</w:t>
            </w:r>
            <w:r w:rsidR="00FE55F1" w:rsidRPr="00FE55F1">
              <w:rPr>
                <w:rFonts w:ascii="Arial" w:eastAsia="Arial" w:hAnsi="Arial" w:cs="Arial"/>
              </w:rPr>
              <w:t xml:space="preserve">onditions. </w:t>
            </w:r>
            <w:r w:rsidR="00FE55F1" w:rsidRPr="00D64EC7">
              <w:rPr>
                <w:rFonts w:ascii="Arial" w:eastAsia="Arial" w:hAnsi="Arial" w:cs="Arial"/>
                <w:i/>
                <w:iCs/>
              </w:rPr>
              <w:t xml:space="preserve">Clin </w:t>
            </w:r>
            <w:proofErr w:type="spellStart"/>
            <w:r w:rsidR="00FE55F1" w:rsidRPr="00D64EC7">
              <w:rPr>
                <w:rFonts w:ascii="Arial" w:eastAsia="Arial" w:hAnsi="Arial" w:cs="Arial"/>
                <w:i/>
                <w:iCs/>
              </w:rPr>
              <w:t>Orthop</w:t>
            </w:r>
            <w:proofErr w:type="spellEnd"/>
            <w:r w:rsidR="00FE55F1" w:rsidRPr="00D64EC7">
              <w:rPr>
                <w:rFonts w:ascii="Arial" w:eastAsia="Arial" w:hAnsi="Arial" w:cs="Arial"/>
                <w:i/>
                <w:iCs/>
              </w:rPr>
              <w:t xml:space="preserve"> </w:t>
            </w:r>
            <w:proofErr w:type="spellStart"/>
            <w:r w:rsidR="00FE55F1" w:rsidRPr="00D64EC7">
              <w:rPr>
                <w:rFonts w:ascii="Arial" w:eastAsia="Arial" w:hAnsi="Arial" w:cs="Arial"/>
                <w:i/>
                <w:iCs/>
              </w:rPr>
              <w:t>Relat</w:t>
            </w:r>
            <w:proofErr w:type="spellEnd"/>
            <w:r w:rsidR="00FE55F1" w:rsidRPr="00D64EC7">
              <w:rPr>
                <w:rFonts w:ascii="Arial" w:eastAsia="Arial" w:hAnsi="Arial" w:cs="Arial"/>
                <w:i/>
                <w:iCs/>
              </w:rPr>
              <w:t xml:space="preserve"> Res</w:t>
            </w:r>
            <w:r w:rsidR="00FE55F1" w:rsidRPr="00FE55F1">
              <w:rPr>
                <w:rFonts w:ascii="Arial" w:eastAsia="Arial" w:hAnsi="Arial" w:cs="Arial"/>
              </w:rPr>
              <w:t xml:space="preserve"> 1974;104:92-111.</w:t>
            </w:r>
            <w:r w:rsidR="00FE55F1">
              <w:rPr>
                <w:rFonts w:ascii="Arial" w:eastAsia="Arial" w:hAnsi="Arial" w:cs="Arial"/>
              </w:rPr>
              <w:t xml:space="preserve"> </w:t>
            </w:r>
          </w:p>
        </w:tc>
      </w:tr>
    </w:tbl>
    <w:p w14:paraId="690A1704" w14:textId="77777777" w:rsidR="007B5C19" w:rsidRDefault="007B5C19" w:rsidP="007043DB">
      <w:pPr>
        <w:spacing w:after="0" w:line="240" w:lineRule="auto"/>
        <w:rPr>
          <w:rFonts w:ascii="Arial" w:eastAsia="Arial" w:hAnsi="Arial" w:cs="Arial"/>
        </w:rPr>
      </w:pPr>
    </w:p>
    <w:p w14:paraId="06BC9957" w14:textId="77777777" w:rsidR="007B5C19" w:rsidRDefault="007B5C19">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39896A48" w14:textId="77777777" w:rsidTr="6E7E84AD">
        <w:trPr>
          <w:trHeight w:val="769"/>
        </w:trPr>
        <w:tc>
          <w:tcPr>
            <w:tcW w:w="14130" w:type="dxa"/>
            <w:gridSpan w:val="2"/>
            <w:shd w:val="clear" w:color="auto" w:fill="9CC3E5"/>
          </w:tcPr>
          <w:p w14:paraId="0C5349EB" w14:textId="679949AE" w:rsidR="007B5C19" w:rsidRPr="00D617AF" w:rsidRDefault="002D2B0B"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b/>
              </w:rPr>
              <w:lastRenderedPageBreak/>
              <w:t>Medical Knowledge 3: Diagnostics</w:t>
            </w:r>
          </w:p>
          <w:p w14:paraId="72476F65" w14:textId="60D427B1" w:rsidR="007B5C19" w:rsidRPr="00D617AF" w:rsidRDefault="0007B693" w:rsidP="5B1C7070">
            <w:pPr>
              <w:spacing w:after="0" w:line="240" w:lineRule="auto"/>
              <w:ind w:left="201" w:hanging="14"/>
              <w:rPr>
                <w:rFonts w:ascii="Arial" w:eastAsia="Arial" w:hAnsi="Arial" w:cs="Arial"/>
              </w:rPr>
            </w:pPr>
            <w:r w:rsidRPr="2662ECBA">
              <w:rPr>
                <w:rFonts w:ascii="Arial" w:eastAsia="Arial" w:hAnsi="Arial" w:cs="Arial"/>
                <w:b/>
                <w:bCs/>
              </w:rPr>
              <w:t>Overall Intent:</w:t>
            </w:r>
            <w:r w:rsidRPr="2662ECBA">
              <w:rPr>
                <w:rFonts w:ascii="Arial" w:eastAsia="Arial" w:hAnsi="Arial" w:cs="Arial"/>
              </w:rPr>
              <w:t xml:space="preserve"> </w:t>
            </w:r>
            <w:r w:rsidR="59487F4C" w:rsidRPr="2662ECBA">
              <w:rPr>
                <w:rFonts w:ascii="Arial" w:eastAsia="Arial" w:hAnsi="Arial" w:cs="Arial"/>
              </w:rPr>
              <w:t>To understand</w:t>
            </w:r>
            <w:r w:rsidR="003106F1">
              <w:rPr>
                <w:rFonts w:ascii="Arial" w:eastAsia="Arial" w:hAnsi="Arial" w:cs="Arial"/>
              </w:rPr>
              <w:t xml:space="preserve"> the </w:t>
            </w:r>
            <w:r w:rsidR="59487F4C" w:rsidRPr="2662ECBA">
              <w:rPr>
                <w:rFonts w:ascii="Arial" w:eastAsia="Arial" w:hAnsi="Arial" w:cs="Arial"/>
              </w:rPr>
              <w:t xml:space="preserve">indications and appropriate </w:t>
            </w:r>
            <w:r w:rsidR="40CBF378" w:rsidRPr="2662ECBA">
              <w:rPr>
                <w:rFonts w:ascii="Arial" w:eastAsia="Arial" w:hAnsi="Arial" w:cs="Arial"/>
              </w:rPr>
              <w:t>interpretation</w:t>
            </w:r>
            <w:r w:rsidR="59487F4C" w:rsidRPr="2662ECBA">
              <w:rPr>
                <w:rFonts w:ascii="Arial" w:eastAsia="Arial" w:hAnsi="Arial" w:cs="Arial"/>
              </w:rPr>
              <w:t xml:space="preserve"> of </w:t>
            </w:r>
            <w:r w:rsidR="6A45ACD0" w:rsidRPr="2662ECBA">
              <w:rPr>
                <w:rFonts w:ascii="Arial" w:eastAsia="Arial" w:hAnsi="Arial" w:cs="Arial"/>
              </w:rPr>
              <w:t>diagnostic</w:t>
            </w:r>
            <w:r w:rsidR="140F9FA3" w:rsidRPr="2662ECBA">
              <w:rPr>
                <w:rFonts w:ascii="Arial" w:eastAsia="Arial" w:hAnsi="Arial" w:cs="Arial"/>
              </w:rPr>
              <w:t xml:space="preserve"> tests</w:t>
            </w:r>
            <w:r w:rsidR="59487F4C" w:rsidRPr="2662ECBA">
              <w:rPr>
                <w:rFonts w:ascii="Arial" w:eastAsia="Arial" w:hAnsi="Arial" w:cs="Arial"/>
              </w:rPr>
              <w:t xml:space="preserve"> in</w:t>
            </w:r>
            <w:r w:rsidR="02D60ACF" w:rsidRPr="2662ECBA">
              <w:rPr>
                <w:rFonts w:ascii="Arial" w:eastAsia="Arial" w:hAnsi="Arial" w:cs="Arial"/>
              </w:rPr>
              <w:t xml:space="preserve"> upper </w:t>
            </w:r>
            <w:r w:rsidR="17CABB34" w:rsidRPr="2662ECBA">
              <w:rPr>
                <w:rFonts w:ascii="Arial" w:eastAsia="Arial" w:hAnsi="Arial" w:cs="Arial"/>
              </w:rPr>
              <w:t>extremity pathology</w:t>
            </w:r>
          </w:p>
        </w:tc>
      </w:tr>
      <w:tr w:rsidR="00A919AE" w:rsidRPr="00D617AF" w14:paraId="4281E1A5" w14:textId="77777777" w:rsidTr="6E7E84AD">
        <w:tc>
          <w:tcPr>
            <w:tcW w:w="4965" w:type="dxa"/>
            <w:shd w:val="clear" w:color="auto" w:fill="FAC090"/>
          </w:tcPr>
          <w:p w14:paraId="67BF17E8"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290511A0"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2A9AD11D" w14:textId="77777777" w:rsidTr="6E7E84AD">
        <w:tc>
          <w:tcPr>
            <w:tcW w:w="4965" w:type="dxa"/>
            <w:tcBorders>
              <w:top w:val="single" w:sz="4" w:space="0" w:color="000000" w:themeColor="text1"/>
              <w:bottom w:val="single" w:sz="4" w:space="0" w:color="000000" w:themeColor="text1"/>
            </w:tcBorders>
            <w:shd w:val="clear" w:color="auto" w:fill="C9C9C9"/>
          </w:tcPr>
          <w:p w14:paraId="658F958E"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1</w:t>
            </w:r>
            <w:r w:rsidRPr="00D617AF">
              <w:rPr>
                <w:rFonts w:ascii="Arial" w:eastAsia="Arial" w:hAnsi="Arial" w:cs="Arial"/>
              </w:rPr>
              <w:t xml:space="preserve"> </w:t>
            </w:r>
            <w:r w:rsidR="006341CA" w:rsidRPr="00A967C1">
              <w:rPr>
                <w:rFonts w:ascii="Arial" w:eastAsia="Arial" w:hAnsi="Arial" w:cs="Arial"/>
                <w:i/>
                <w:iCs/>
              </w:rPr>
              <w:t>Gathers and reports basic diagnostic test results</w:t>
            </w:r>
          </w:p>
          <w:p w14:paraId="04EDC384" w14:textId="557E33A1" w:rsidR="006341CA" w:rsidRPr="00D617AF" w:rsidRDefault="006341CA" w:rsidP="00703966">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090761" w14:textId="288F38BD" w:rsidR="007E2905" w:rsidRDefault="006929A5" w:rsidP="005067F8">
            <w:pPr>
              <w:numPr>
                <w:ilvl w:val="0"/>
                <w:numId w:val="1"/>
              </w:numPr>
              <w:spacing w:line="240" w:lineRule="auto"/>
              <w:ind w:left="187" w:hanging="187"/>
              <w:contextualSpacing/>
              <w:rPr>
                <w:rFonts w:ascii="Arial" w:eastAsia="Arial" w:hAnsi="Arial" w:cs="Arial"/>
                <w:color w:val="000000" w:themeColor="text1"/>
              </w:rPr>
            </w:pPr>
            <w:r w:rsidRPr="006929A5">
              <w:rPr>
                <w:rFonts w:ascii="Arial" w:eastAsia="Arial" w:hAnsi="Arial" w:cs="Arial"/>
                <w:color w:val="000000" w:themeColor="text1"/>
              </w:rPr>
              <w:t>Demonstrates ability to locate pertinent diagnostic results from the medical chart</w:t>
            </w:r>
          </w:p>
          <w:p w14:paraId="307243AB" w14:textId="13F01561" w:rsidR="007B5C19" w:rsidRPr="00D617AF" w:rsidRDefault="001163A2" w:rsidP="005067F8">
            <w:pPr>
              <w:numPr>
                <w:ilvl w:val="0"/>
                <w:numId w:val="1"/>
              </w:numPr>
              <w:spacing w:line="240" w:lineRule="auto"/>
              <w:ind w:left="187" w:hanging="187"/>
              <w:contextualSpacing/>
              <w:rPr>
                <w:rFonts w:ascii="Arial" w:eastAsia="Arial" w:hAnsi="Arial" w:cs="Arial"/>
              </w:rPr>
            </w:pPr>
            <w:r w:rsidRPr="001163A2">
              <w:rPr>
                <w:rFonts w:ascii="Arial" w:eastAsia="Arial" w:hAnsi="Arial" w:cs="Arial"/>
                <w:color w:val="000000" w:themeColor="text1"/>
              </w:rPr>
              <w:t xml:space="preserve">Synthesizes pertinent positives and negatives from the report of the diagnostic tests such as from wrist MRIs, CT scans, and </w:t>
            </w:r>
            <w:r w:rsidR="003106F1">
              <w:rPr>
                <w:rFonts w:ascii="Arial" w:eastAsia="Arial" w:hAnsi="Arial" w:cs="Arial"/>
                <w:color w:val="000000" w:themeColor="text1"/>
              </w:rPr>
              <w:t>electromyography</w:t>
            </w:r>
          </w:p>
        </w:tc>
      </w:tr>
      <w:tr w:rsidR="00A919AE" w:rsidRPr="00D617AF" w14:paraId="69CD9045" w14:textId="77777777" w:rsidTr="6E7E84AD">
        <w:tc>
          <w:tcPr>
            <w:tcW w:w="4965" w:type="dxa"/>
            <w:tcBorders>
              <w:top w:val="single" w:sz="4" w:space="0" w:color="000000" w:themeColor="text1"/>
              <w:bottom w:val="single" w:sz="4" w:space="0" w:color="000000" w:themeColor="text1"/>
            </w:tcBorders>
            <w:shd w:val="clear" w:color="auto" w:fill="C9C9C9"/>
          </w:tcPr>
          <w:p w14:paraId="75EBCA4E"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2</w:t>
            </w:r>
            <w:r w:rsidRPr="00D617AF">
              <w:rPr>
                <w:rFonts w:ascii="Arial" w:eastAsia="Arial" w:hAnsi="Arial" w:cs="Arial"/>
              </w:rPr>
              <w:t xml:space="preserve"> </w:t>
            </w:r>
            <w:r w:rsidR="006341CA" w:rsidRPr="00A967C1">
              <w:rPr>
                <w:rFonts w:ascii="Arial" w:eastAsia="Arial" w:hAnsi="Arial" w:cs="Arial"/>
                <w:i/>
                <w:iCs/>
              </w:rPr>
              <w:t>Describes indications for standard diagnostic testing</w:t>
            </w:r>
          </w:p>
          <w:p w14:paraId="27BF0FCE" w14:textId="50696245"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D56D33" w14:textId="37601909" w:rsidR="00BE5CE0" w:rsidRDefault="435BD79C" w:rsidP="005067F8">
            <w:pPr>
              <w:numPr>
                <w:ilvl w:val="0"/>
                <w:numId w:val="1"/>
              </w:numPr>
              <w:spacing w:line="240" w:lineRule="auto"/>
              <w:ind w:left="187" w:hanging="187"/>
              <w:contextualSpacing/>
              <w:rPr>
                <w:rFonts w:ascii="Arial" w:eastAsia="Arial" w:hAnsi="Arial" w:cs="Arial"/>
                <w:color w:val="000000" w:themeColor="text1"/>
              </w:rPr>
            </w:pPr>
            <w:r w:rsidRPr="2662ECBA">
              <w:rPr>
                <w:rFonts w:ascii="Arial" w:eastAsia="Arial" w:hAnsi="Arial" w:cs="Arial"/>
                <w:color w:val="000000" w:themeColor="text1"/>
              </w:rPr>
              <w:t xml:space="preserve">Understands appropriate timing and indications for ordering diagnostic testing including </w:t>
            </w:r>
            <w:r w:rsidR="100C009B" w:rsidRPr="2662ECBA">
              <w:rPr>
                <w:rFonts w:ascii="Arial" w:eastAsia="Arial" w:hAnsi="Arial" w:cs="Arial"/>
                <w:color w:val="000000" w:themeColor="text1"/>
              </w:rPr>
              <w:t>radiographs</w:t>
            </w:r>
            <w:r w:rsidRPr="2662ECBA">
              <w:rPr>
                <w:rFonts w:ascii="Arial" w:eastAsia="Arial" w:hAnsi="Arial" w:cs="Arial"/>
                <w:color w:val="000000" w:themeColor="text1"/>
              </w:rPr>
              <w:t xml:space="preserve"> with specific views, CTs, MRIs, </w:t>
            </w:r>
            <w:r w:rsidR="003106F1">
              <w:rPr>
                <w:rFonts w:ascii="Arial" w:eastAsia="Arial" w:hAnsi="Arial" w:cs="Arial"/>
                <w:color w:val="000000" w:themeColor="text1"/>
              </w:rPr>
              <w:t>electromyography</w:t>
            </w:r>
            <w:r w:rsidRPr="2662ECBA">
              <w:rPr>
                <w:rFonts w:ascii="Arial" w:eastAsia="Arial" w:hAnsi="Arial" w:cs="Arial"/>
                <w:color w:val="000000" w:themeColor="text1"/>
              </w:rPr>
              <w:t>, ultrasounds, and angiography</w:t>
            </w:r>
          </w:p>
          <w:p w14:paraId="7784E833" w14:textId="0D323F95" w:rsidR="009E5EA1" w:rsidRDefault="0018799B" w:rsidP="005067F8">
            <w:pPr>
              <w:numPr>
                <w:ilvl w:val="0"/>
                <w:numId w:val="1"/>
              </w:numPr>
              <w:spacing w:line="240" w:lineRule="auto"/>
              <w:ind w:left="187" w:hanging="187"/>
              <w:contextualSpacing/>
              <w:rPr>
                <w:rFonts w:ascii="Arial" w:eastAsia="Arial" w:hAnsi="Arial" w:cs="Arial"/>
                <w:color w:val="000000" w:themeColor="text1"/>
              </w:rPr>
            </w:pPr>
            <w:r w:rsidRPr="0018799B">
              <w:rPr>
                <w:rFonts w:ascii="Arial" w:eastAsia="Arial" w:hAnsi="Arial" w:cs="Arial"/>
                <w:color w:val="000000" w:themeColor="text1"/>
              </w:rPr>
              <w:t>Demonstrates understanding of when to order follow</w:t>
            </w:r>
            <w:r w:rsidR="00A60455">
              <w:rPr>
                <w:rFonts w:ascii="Arial" w:eastAsia="Arial" w:hAnsi="Arial" w:cs="Arial"/>
                <w:color w:val="000000" w:themeColor="text1"/>
              </w:rPr>
              <w:t>-</w:t>
            </w:r>
            <w:r w:rsidRPr="0018799B">
              <w:rPr>
                <w:rFonts w:ascii="Arial" w:eastAsia="Arial" w:hAnsi="Arial" w:cs="Arial"/>
                <w:color w:val="000000" w:themeColor="text1"/>
              </w:rPr>
              <w:t xml:space="preserve">up </w:t>
            </w:r>
            <w:r w:rsidR="003106F1">
              <w:rPr>
                <w:rFonts w:ascii="Arial" w:eastAsia="Arial" w:hAnsi="Arial" w:cs="Arial"/>
                <w:color w:val="000000" w:themeColor="text1"/>
              </w:rPr>
              <w:t>electromyography</w:t>
            </w:r>
            <w:r w:rsidR="00A60455">
              <w:rPr>
                <w:rFonts w:ascii="Arial" w:eastAsia="Arial" w:hAnsi="Arial" w:cs="Arial"/>
                <w:color w:val="000000" w:themeColor="text1"/>
              </w:rPr>
              <w:t xml:space="preserve"> </w:t>
            </w:r>
            <w:r w:rsidRPr="0018799B">
              <w:rPr>
                <w:rFonts w:ascii="Arial" w:eastAsia="Arial" w:hAnsi="Arial" w:cs="Arial"/>
                <w:color w:val="000000" w:themeColor="text1"/>
              </w:rPr>
              <w:t>when following nerve recovery</w:t>
            </w:r>
          </w:p>
          <w:p w14:paraId="3FFC7BFF" w14:textId="3C4C3779" w:rsidR="0018799B" w:rsidRDefault="00164CC2" w:rsidP="005067F8">
            <w:pPr>
              <w:numPr>
                <w:ilvl w:val="0"/>
                <w:numId w:val="1"/>
              </w:numPr>
              <w:spacing w:line="240" w:lineRule="auto"/>
              <w:ind w:left="187" w:hanging="187"/>
              <w:contextualSpacing/>
              <w:rPr>
                <w:rFonts w:ascii="Arial" w:eastAsia="Arial" w:hAnsi="Arial" w:cs="Arial"/>
                <w:color w:val="000000" w:themeColor="text1"/>
              </w:rPr>
            </w:pPr>
            <w:r w:rsidRPr="00164CC2">
              <w:rPr>
                <w:rFonts w:ascii="Arial" w:eastAsia="Arial" w:hAnsi="Arial" w:cs="Arial"/>
                <w:color w:val="000000" w:themeColor="text1"/>
              </w:rPr>
              <w:t>Demonstrates understanding of indication for follow</w:t>
            </w:r>
            <w:r w:rsidR="00A60455">
              <w:rPr>
                <w:rFonts w:ascii="Arial" w:eastAsia="Arial" w:hAnsi="Arial" w:cs="Arial"/>
                <w:color w:val="000000" w:themeColor="text1"/>
              </w:rPr>
              <w:t>-</w:t>
            </w:r>
            <w:r w:rsidRPr="00164CC2">
              <w:rPr>
                <w:rFonts w:ascii="Arial" w:eastAsia="Arial" w:hAnsi="Arial" w:cs="Arial"/>
                <w:color w:val="000000" w:themeColor="text1"/>
              </w:rPr>
              <w:t>up CT scan when following scaphoid fracture healing</w:t>
            </w:r>
          </w:p>
          <w:p w14:paraId="67CE20CF" w14:textId="7488EE4B" w:rsidR="007B5C19" w:rsidRPr="00D617AF" w:rsidRDefault="00474B62" w:rsidP="005067F8">
            <w:pPr>
              <w:numPr>
                <w:ilvl w:val="0"/>
                <w:numId w:val="1"/>
              </w:numPr>
              <w:spacing w:line="240" w:lineRule="auto"/>
              <w:ind w:left="187" w:hanging="187"/>
              <w:contextualSpacing/>
              <w:rPr>
                <w:rFonts w:ascii="Arial" w:eastAsia="Arial" w:hAnsi="Arial" w:cs="Arial"/>
              </w:rPr>
            </w:pPr>
            <w:r w:rsidRPr="00474B62">
              <w:rPr>
                <w:rFonts w:ascii="Arial" w:eastAsia="Arial" w:hAnsi="Arial" w:cs="Arial"/>
                <w:color w:val="000000" w:themeColor="text1"/>
              </w:rPr>
              <w:t xml:space="preserve">Demonstrates understanding of the </w:t>
            </w:r>
            <w:r w:rsidR="00A60455">
              <w:rPr>
                <w:rFonts w:ascii="Arial" w:eastAsia="Arial" w:hAnsi="Arial" w:cs="Arial"/>
                <w:color w:val="000000" w:themeColor="text1"/>
              </w:rPr>
              <w:t>use</w:t>
            </w:r>
            <w:r w:rsidR="00A60455" w:rsidRPr="00474B62">
              <w:rPr>
                <w:rFonts w:ascii="Arial" w:eastAsia="Arial" w:hAnsi="Arial" w:cs="Arial"/>
                <w:color w:val="000000" w:themeColor="text1"/>
              </w:rPr>
              <w:t xml:space="preserve"> </w:t>
            </w:r>
            <w:r w:rsidRPr="00474B62">
              <w:rPr>
                <w:rFonts w:ascii="Arial" w:eastAsia="Arial" w:hAnsi="Arial" w:cs="Arial"/>
                <w:color w:val="000000" w:themeColor="text1"/>
              </w:rPr>
              <w:t>of pre</w:t>
            </w:r>
            <w:r w:rsidR="00A60455">
              <w:rPr>
                <w:rFonts w:ascii="Arial" w:eastAsia="Arial" w:hAnsi="Arial" w:cs="Arial"/>
                <w:color w:val="000000" w:themeColor="text1"/>
              </w:rPr>
              <w:t>-</w:t>
            </w:r>
            <w:r w:rsidRPr="00474B62">
              <w:rPr>
                <w:rFonts w:ascii="Arial" w:eastAsia="Arial" w:hAnsi="Arial" w:cs="Arial"/>
                <w:color w:val="000000" w:themeColor="text1"/>
              </w:rPr>
              <w:t>op</w:t>
            </w:r>
            <w:r w:rsidR="00A60455">
              <w:rPr>
                <w:rFonts w:ascii="Arial" w:eastAsia="Arial" w:hAnsi="Arial" w:cs="Arial"/>
                <w:color w:val="000000" w:themeColor="text1"/>
              </w:rPr>
              <w:t>erative</w:t>
            </w:r>
            <w:r w:rsidRPr="00474B62">
              <w:rPr>
                <w:rFonts w:ascii="Arial" w:eastAsia="Arial" w:hAnsi="Arial" w:cs="Arial"/>
                <w:color w:val="000000" w:themeColor="text1"/>
              </w:rPr>
              <w:t xml:space="preserve"> CT scans for complex fracture patterns such as distal radius, elbow, and scaphoid fractures</w:t>
            </w:r>
            <w:r>
              <w:rPr>
                <w:rFonts w:ascii="Arial" w:eastAsia="Arial" w:hAnsi="Arial" w:cs="Arial"/>
                <w:color w:val="000000" w:themeColor="text1"/>
              </w:rPr>
              <w:t xml:space="preserve"> </w:t>
            </w:r>
          </w:p>
        </w:tc>
      </w:tr>
      <w:tr w:rsidR="00A919AE" w:rsidRPr="00D617AF" w14:paraId="1F688F37" w14:textId="77777777" w:rsidTr="6E7E84AD">
        <w:tc>
          <w:tcPr>
            <w:tcW w:w="4965" w:type="dxa"/>
            <w:tcBorders>
              <w:top w:val="single" w:sz="4" w:space="0" w:color="000000" w:themeColor="text1"/>
              <w:bottom w:val="single" w:sz="4" w:space="0" w:color="000000" w:themeColor="text1"/>
            </w:tcBorders>
            <w:shd w:val="clear" w:color="auto" w:fill="C9C9C9"/>
          </w:tcPr>
          <w:p w14:paraId="79A8D60D" w14:textId="77777777" w:rsidR="007B5C19" w:rsidRDefault="007B5C19" w:rsidP="006341CA">
            <w:pPr>
              <w:spacing w:after="0" w:line="240" w:lineRule="auto"/>
              <w:rPr>
                <w:rFonts w:ascii="Arial" w:eastAsia="Arial" w:hAnsi="Arial" w:cs="Arial"/>
              </w:rPr>
            </w:pPr>
            <w:r w:rsidRPr="00D617AF">
              <w:rPr>
                <w:rFonts w:ascii="Arial" w:eastAsia="Arial" w:hAnsi="Arial" w:cs="Arial"/>
                <w:b/>
              </w:rPr>
              <w:t>Level 3</w:t>
            </w:r>
            <w:r w:rsidRPr="00D617AF">
              <w:rPr>
                <w:rFonts w:ascii="Arial" w:eastAsia="Arial" w:hAnsi="Arial" w:cs="Arial"/>
              </w:rPr>
              <w:t xml:space="preserve"> </w:t>
            </w:r>
            <w:r w:rsidR="006341CA" w:rsidRPr="00A967C1">
              <w:rPr>
                <w:rFonts w:ascii="Arial" w:eastAsia="Arial" w:hAnsi="Arial" w:cs="Arial"/>
                <w:i/>
                <w:iCs/>
              </w:rPr>
              <w:t>Prioritizes, orders, and interprets straightforward diagnostic tests</w:t>
            </w:r>
          </w:p>
          <w:p w14:paraId="04F333C0" w14:textId="71BCF8FC" w:rsidR="006341CA" w:rsidRPr="00D617AF" w:rsidRDefault="006341CA" w:rsidP="006341CA">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599090" w14:textId="31713DFC" w:rsidR="00675D92" w:rsidRDefault="00E55030" w:rsidP="005067F8">
            <w:pPr>
              <w:numPr>
                <w:ilvl w:val="0"/>
                <w:numId w:val="1"/>
              </w:numPr>
              <w:spacing w:line="240" w:lineRule="auto"/>
              <w:ind w:left="187" w:hanging="187"/>
              <w:contextualSpacing/>
              <w:rPr>
                <w:rFonts w:ascii="Arial" w:eastAsia="Arial" w:hAnsi="Arial" w:cs="Arial"/>
                <w:color w:val="000000" w:themeColor="text1"/>
              </w:rPr>
            </w:pPr>
            <w:r w:rsidRPr="2662ECBA">
              <w:rPr>
                <w:rFonts w:ascii="Arial" w:eastAsia="Arial" w:hAnsi="Arial" w:cs="Arial"/>
                <w:color w:val="000000" w:themeColor="text1"/>
              </w:rPr>
              <w:t xml:space="preserve">Independently orders and interprets </w:t>
            </w:r>
            <w:r w:rsidR="7DE0A1B2" w:rsidRPr="2662ECBA">
              <w:rPr>
                <w:rFonts w:ascii="Arial" w:eastAsia="Arial" w:hAnsi="Arial" w:cs="Arial"/>
                <w:color w:val="000000" w:themeColor="text1"/>
              </w:rPr>
              <w:t>radiographs</w:t>
            </w:r>
            <w:r w:rsidRPr="2662ECBA">
              <w:rPr>
                <w:rFonts w:ascii="Arial" w:eastAsia="Arial" w:hAnsi="Arial" w:cs="Arial"/>
                <w:color w:val="000000" w:themeColor="text1"/>
              </w:rPr>
              <w:t xml:space="preserve"> for common hand and upper extremity pathology</w:t>
            </w:r>
          </w:p>
          <w:p w14:paraId="01150B8B" w14:textId="77FC2B6E" w:rsidR="007B5C19" w:rsidRPr="00770D67" w:rsidRDefault="001A623D" w:rsidP="005067F8">
            <w:pPr>
              <w:numPr>
                <w:ilvl w:val="0"/>
                <w:numId w:val="1"/>
              </w:numPr>
              <w:spacing w:line="240" w:lineRule="auto"/>
              <w:ind w:left="187" w:hanging="187"/>
              <w:contextualSpacing/>
              <w:rPr>
                <w:rFonts w:ascii="Arial" w:eastAsia="Arial" w:hAnsi="Arial" w:cs="Arial"/>
              </w:rPr>
            </w:pPr>
            <w:r w:rsidRPr="2662ECBA">
              <w:rPr>
                <w:rFonts w:ascii="Arial" w:eastAsia="Arial" w:hAnsi="Arial" w:cs="Arial"/>
                <w:color w:val="000000" w:themeColor="text1"/>
              </w:rPr>
              <w:t xml:space="preserve">Orders and interprets appropriate specialized </w:t>
            </w:r>
            <w:r w:rsidR="3B94271F" w:rsidRPr="2662ECBA">
              <w:rPr>
                <w:rFonts w:ascii="Arial" w:eastAsia="Arial" w:hAnsi="Arial" w:cs="Arial"/>
                <w:color w:val="000000" w:themeColor="text1"/>
              </w:rPr>
              <w:t>radiographic</w:t>
            </w:r>
            <w:r w:rsidRPr="2662ECBA">
              <w:rPr>
                <w:rFonts w:ascii="Arial" w:eastAsia="Arial" w:hAnsi="Arial" w:cs="Arial"/>
                <w:color w:val="000000" w:themeColor="text1"/>
              </w:rPr>
              <w:t xml:space="preserve"> views when indicated: hyper pronated view for thumb </w:t>
            </w:r>
            <w:r w:rsidR="004F063A">
              <w:rPr>
                <w:rFonts w:ascii="Arial" w:eastAsia="Arial" w:hAnsi="Arial" w:cs="Arial"/>
                <w:color w:val="000000" w:themeColor="text1"/>
              </w:rPr>
              <w:t>carpometa</w:t>
            </w:r>
            <w:r w:rsidR="006C2496">
              <w:rPr>
                <w:rFonts w:ascii="Arial" w:eastAsia="Arial" w:hAnsi="Arial" w:cs="Arial"/>
                <w:color w:val="000000" w:themeColor="text1"/>
              </w:rPr>
              <w:t>carpal joint (</w:t>
            </w:r>
            <w:r w:rsidRPr="2662ECBA">
              <w:rPr>
                <w:rFonts w:ascii="Arial" w:eastAsia="Arial" w:hAnsi="Arial" w:cs="Arial"/>
                <w:color w:val="000000" w:themeColor="text1"/>
              </w:rPr>
              <w:t>CMC</w:t>
            </w:r>
            <w:r w:rsidR="006C2496">
              <w:rPr>
                <w:rFonts w:ascii="Arial" w:eastAsia="Arial" w:hAnsi="Arial" w:cs="Arial"/>
                <w:color w:val="000000" w:themeColor="text1"/>
              </w:rPr>
              <w:t>)</w:t>
            </w:r>
            <w:r w:rsidRPr="2662ECBA">
              <w:rPr>
                <w:rFonts w:ascii="Arial" w:eastAsia="Arial" w:hAnsi="Arial" w:cs="Arial"/>
                <w:color w:val="000000" w:themeColor="text1"/>
              </w:rPr>
              <w:t xml:space="preserve"> arthritis, Bora view for </w:t>
            </w:r>
            <w:r w:rsidR="00A60455">
              <w:rPr>
                <w:rFonts w:ascii="Arial" w:eastAsia="Arial" w:hAnsi="Arial" w:cs="Arial"/>
                <w:color w:val="000000" w:themeColor="text1"/>
              </w:rPr>
              <w:t>fourth/fifth</w:t>
            </w:r>
            <w:r w:rsidRPr="2662ECBA">
              <w:rPr>
                <w:rFonts w:ascii="Arial" w:eastAsia="Arial" w:hAnsi="Arial" w:cs="Arial"/>
                <w:color w:val="000000" w:themeColor="text1"/>
              </w:rPr>
              <w:t xml:space="preserve"> CMC joint, clenched fist view for </w:t>
            </w:r>
            <w:r w:rsidR="00B22FF8" w:rsidRPr="00B22FF8">
              <w:rPr>
                <w:rFonts w:ascii="Arial" w:eastAsia="Arial" w:hAnsi="Arial" w:cs="Arial"/>
                <w:color w:val="000000" w:themeColor="text1"/>
              </w:rPr>
              <w:t>scapholunate ligament</w:t>
            </w:r>
            <w:r w:rsidR="00B22FF8" w:rsidRPr="00B22FF8" w:rsidDel="00B22FF8">
              <w:rPr>
                <w:rFonts w:ascii="Arial" w:eastAsia="Arial" w:hAnsi="Arial" w:cs="Arial"/>
                <w:color w:val="000000" w:themeColor="text1"/>
              </w:rPr>
              <w:t xml:space="preserve"> </w:t>
            </w:r>
            <w:r w:rsidRPr="2662ECBA">
              <w:rPr>
                <w:rFonts w:ascii="Arial" w:eastAsia="Arial" w:hAnsi="Arial" w:cs="Arial"/>
                <w:color w:val="000000" w:themeColor="text1"/>
              </w:rPr>
              <w:t>injury</w:t>
            </w:r>
            <w:r w:rsidR="00A60455">
              <w:rPr>
                <w:rFonts w:ascii="Arial" w:eastAsia="Arial" w:hAnsi="Arial" w:cs="Arial"/>
                <w:color w:val="000000" w:themeColor="text1"/>
              </w:rPr>
              <w:t>,</w:t>
            </w:r>
            <w:r w:rsidRPr="2662ECBA">
              <w:rPr>
                <w:rFonts w:ascii="Arial" w:eastAsia="Arial" w:hAnsi="Arial" w:cs="Arial"/>
                <w:color w:val="000000" w:themeColor="text1"/>
              </w:rPr>
              <w:t xml:space="preserve"> etc. </w:t>
            </w:r>
          </w:p>
        </w:tc>
      </w:tr>
      <w:tr w:rsidR="00A919AE" w:rsidRPr="00D617AF" w14:paraId="746918EA" w14:textId="77777777" w:rsidTr="6E7E84AD">
        <w:tc>
          <w:tcPr>
            <w:tcW w:w="4965" w:type="dxa"/>
            <w:tcBorders>
              <w:top w:val="single" w:sz="4" w:space="0" w:color="000000" w:themeColor="text1"/>
              <w:bottom w:val="single" w:sz="4" w:space="0" w:color="000000" w:themeColor="text1"/>
            </w:tcBorders>
            <w:shd w:val="clear" w:color="auto" w:fill="C9C9C9"/>
          </w:tcPr>
          <w:p w14:paraId="7D0146E0" w14:textId="77777777" w:rsidR="007B5C19" w:rsidRPr="00A967C1" w:rsidRDefault="007B5C19" w:rsidP="00703966">
            <w:pPr>
              <w:spacing w:after="0" w:line="240" w:lineRule="auto"/>
              <w:rPr>
                <w:rFonts w:ascii="Arial" w:eastAsia="Arial" w:hAnsi="Arial" w:cs="Arial"/>
                <w:i/>
                <w:iCs/>
              </w:rPr>
            </w:pPr>
            <w:r w:rsidRPr="00D617AF">
              <w:rPr>
                <w:rFonts w:ascii="Arial" w:eastAsia="Arial" w:hAnsi="Arial" w:cs="Arial"/>
                <w:b/>
              </w:rPr>
              <w:t>Level 4</w:t>
            </w:r>
            <w:r w:rsidRPr="00D617AF">
              <w:rPr>
                <w:rFonts w:ascii="Arial" w:eastAsia="Arial" w:hAnsi="Arial" w:cs="Arial"/>
              </w:rPr>
              <w:t xml:space="preserve"> </w:t>
            </w:r>
            <w:r w:rsidR="006341CA" w:rsidRPr="00A967C1">
              <w:rPr>
                <w:rFonts w:ascii="Arial" w:eastAsia="Arial" w:hAnsi="Arial" w:cs="Arial"/>
                <w:i/>
                <w:iCs/>
              </w:rPr>
              <w:t>Prioritizes, orders, and interprets complex diagnostic studies</w:t>
            </w:r>
          </w:p>
          <w:p w14:paraId="094B01E8" w14:textId="5D28B053" w:rsidR="006341CA" w:rsidRPr="00D617AF" w:rsidRDefault="006341CA"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7F4990" w14:textId="72E0ED6B" w:rsidR="000D6A9C" w:rsidRDefault="0088597E" w:rsidP="005067F8">
            <w:pPr>
              <w:pStyle w:val="ListParagraph"/>
              <w:numPr>
                <w:ilvl w:val="0"/>
                <w:numId w:val="1"/>
              </w:numPr>
              <w:spacing w:line="240" w:lineRule="auto"/>
              <w:ind w:left="187" w:hanging="187"/>
              <w:rPr>
                <w:rFonts w:ascii="Arial" w:eastAsia="Arial" w:hAnsi="Arial" w:cs="Arial"/>
                <w:color w:val="000000" w:themeColor="text1"/>
              </w:rPr>
            </w:pPr>
            <w:r>
              <w:rPr>
                <w:rFonts w:ascii="Arial" w:eastAsia="Arial" w:hAnsi="Arial" w:cs="Arial"/>
                <w:color w:val="000000" w:themeColor="text1"/>
              </w:rPr>
              <w:t xml:space="preserve">Independently orders and interprets CT scans, MRIs, </w:t>
            </w:r>
            <w:r w:rsidR="00A60455">
              <w:rPr>
                <w:rFonts w:ascii="Arial" w:eastAsia="Arial" w:hAnsi="Arial" w:cs="Arial"/>
                <w:color w:val="000000" w:themeColor="text1"/>
              </w:rPr>
              <w:t>electromyography</w:t>
            </w:r>
            <w:r>
              <w:rPr>
                <w:rFonts w:ascii="Arial" w:eastAsia="Arial" w:hAnsi="Arial" w:cs="Arial"/>
                <w:color w:val="000000" w:themeColor="text1"/>
              </w:rPr>
              <w:t xml:space="preserve">, </w:t>
            </w:r>
            <w:r w:rsidR="00984E7B">
              <w:rPr>
                <w:rFonts w:ascii="Arial" w:eastAsia="Arial" w:hAnsi="Arial" w:cs="Arial"/>
                <w:color w:val="000000" w:themeColor="text1"/>
              </w:rPr>
              <w:t>u</w:t>
            </w:r>
            <w:r>
              <w:rPr>
                <w:rFonts w:ascii="Arial" w:eastAsia="Arial" w:hAnsi="Arial" w:cs="Arial"/>
                <w:color w:val="000000" w:themeColor="text1"/>
              </w:rPr>
              <w:t>ltrasounds, angiography, etc. for both common AND complex upper extremity pathologies:</w:t>
            </w:r>
          </w:p>
          <w:p w14:paraId="2ADA13D0" w14:textId="70712DEB" w:rsidR="00A70364" w:rsidRPr="0088597E" w:rsidRDefault="00B22FF8"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Angiography for upper extremity vascular disorders</w:t>
            </w:r>
            <w:r>
              <w:rPr>
                <w:rFonts w:ascii="Arial" w:eastAsia="Arial" w:hAnsi="Arial" w:cs="Arial"/>
                <w:color w:val="000000" w:themeColor="text1"/>
              </w:rPr>
              <w:t xml:space="preserve"> </w:t>
            </w:r>
          </w:p>
          <w:p w14:paraId="0B36CAEA" w14:textId="77777777" w:rsidR="00A70364" w:rsidRPr="0010431D" w:rsidRDefault="00A70364"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CT scan for scaphoid or elbow fractures</w:t>
            </w:r>
          </w:p>
          <w:p w14:paraId="501316E6" w14:textId="567C6313" w:rsidR="00A70364" w:rsidRPr="0010431D" w:rsidRDefault="00A60455" w:rsidP="00B22FF8">
            <w:pPr>
              <w:pStyle w:val="ListParagraph"/>
              <w:numPr>
                <w:ilvl w:val="0"/>
                <w:numId w:val="8"/>
              </w:numPr>
              <w:spacing w:after="0" w:line="240" w:lineRule="auto"/>
              <w:ind w:left="773"/>
              <w:rPr>
                <w:rFonts w:ascii="Arial" w:eastAsia="Arial" w:hAnsi="Arial" w:cs="Arial"/>
                <w:color w:val="000000" w:themeColor="text1"/>
              </w:rPr>
            </w:pPr>
            <w:r>
              <w:rPr>
                <w:rFonts w:ascii="Arial" w:eastAsia="Arial" w:hAnsi="Arial" w:cs="Arial"/>
                <w:color w:val="000000" w:themeColor="text1"/>
              </w:rPr>
              <w:t>Electromyography</w:t>
            </w:r>
            <w:r w:rsidR="00A70364" w:rsidRPr="0010431D">
              <w:rPr>
                <w:rFonts w:ascii="Arial" w:eastAsia="Arial" w:hAnsi="Arial" w:cs="Arial"/>
                <w:color w:val="000000" w:themeColor="text1"/>
              </w:rPr>
              <w:t>/</w:t>
            </w:r>
            <w:r>
              <w:rPr>
                <w:rFonts w:ascii="Arial" w:eastAsia="Arial" w:hAnsi="Arial" w:cs="Arial"/>
                <w:color w:val="000000" w:themeColor="text1"/>
              </w:rPr>
              <w:t xml:space="preserve">nerve conduction </w:t>
            </w:r>
            <w:r w:rsidR="0039581C">
              <w:rPr>
                <w:rFonts w:ascii="Arial" w:eastAsia="Arial" w:hAnsi="Arial" w:cs="Arial"/>
                <w:color w:val="000000" w:themeColor="text1"/>
              </w:rPr>
              <w:t>study</w:t>
            </w:r>
            <w:r w:rsidR="00A70364" w:rsidRPr="0010431D">
              <w:rPr>
                <w:rFonts w:ascii="Arial" w:eastAsia="Arial" w:hAnsi="Arial" w:cs="Arial"/>
                <w:color w:val="000000" w:themeColor="text1"/>
              </w:rPr>
              <w:t xml:space="preserve"> for brachial plexus pathology</w:t>
            </w:r>
          </w:p>
          <w:p w14:paraId="12969CDF" w14:textId="77777777" w:rsidR="00B22FF8" w:rsidRDefault="00B22FF8">
            <w:pPr>
              <w:pStyle w:val="ListParagraph"/>
              <w:numPr>
                <w:ilvl w:val="0"/>
                <w:numId w:val="8"/>
              </w:numPr>
              <w:spacing w:after="0" w:line="240" w:lineRule="auto"/>
              <w:ind w:left="773"/>
              <w:rPr>
                <w:rFonts w:ascii="Arial" w:eastAsia="Arial" w:hAnsi="Arial" w:cs="Arial"/>
                <w:color w:val="000000" w:themeColor="text1"/>
              </w:rPr>
            </w:pPr>
            <w:r w:rsidRPr="0088597E">
              <w:rPr>
                <w:rFonts w:ascii="Arial" w:eastAsia="Arial" w:hAnsi="Arial" w:cs="Arial"/>
                <w:color w:val="000000" w:themeColor="text1"/>
              </w:rPr>
              <w:t>MRI for wrist and elbow injuries</w:t>
            </w:r>
            <w:r w:rsidRPr="0010431D">
              <w:rPr>
                <w:rFonts w:ascii="Arial" w:eastAsia="Arial" w:hAnsi="Arial" w:cs="Arial"/>
                <w:color w:val="000000" w:themeColor="text1"/>
              </w:rPr>
              <w:t xml:space="preserve"> </w:t>
            </w:r>
          </w:p>
          <w:p w14:paraId="07624F9F" w14:textId="2C63FABB" w:rsidR="00A70364" w:rsidRPr="0010431D" w:rsidRDefault="00A70364" w:rsidP="00B22FF8">
            <w:pPr>
              <w:pStyle w:val="ListParagraph"/>
              <w:numPr>
                <w:ilvl w:val="0"/>
                <w:numId w:val="8"/>
              </w:numPr>
              <w:spacing w:after="0" w:line="240" w:lineRule="auto"/>
              <w:ind w:left="773"/>
              <w:rPr>
                <w:rFonts w:ascii="Arial" w:eastAsia="Arial" w:hAnsi="Arial" w:cs="Arial"/>
                <w:color w:val="000000" w:themeColor="text1"/>
              </w:rPr>
            </w:pPr>
            <w:r w:rsidRPr="0010431D">
              <w:rPr>
                <w:rFonts w:ascii="Arial" w:eastAsia="Arial" w:hAnsi="Arial" w:cs="Arial"/>
                <w:color w:val="000000" w:themeColor="text1"/>
              </w:rPr>
              <w:t>Ultrasound for nerve compressive pathology</w:t>
            </w:r>
          </w:p>
          <w:p w14:paraId="1D94E6DB" w14:textId="1E918D44" w:rsidR="007B5C19" w:rsidRPr="00770D67" w:rsidRDefault="007B5C19" w:rsidP="00B22FF8">
            <w:pPr>
              <w:pStyle w:val="ListParagraph"/>
              <w:numPr>
                <w:ilvl w:val="0"/>
                <w:numId w:val="8"/>
              </w:numPr>
              <w:spacing w:after="0" w:line="240" w:lineRule="auto"/>
              <w:ind w:left="773"/>
              <w:rPr>
                <w:rFonts w:ascii="Arial" w:eastAsia="Arial" w:hAnsi="Arial" w:cs="Arial"/>
              </w:rPr>
            </w:pPr>
          </w:p>
        </w:tc>
      </w:tr>
      <w:tr w:rsidR="00A919AE" w:rsidRPr="00D617AF" w14:paraId="5C240138" w14:textId="77777777" w:rsidTr="6E7E84AD">
        <w:tc>
          <w:tcPr>
            <w:tcW w:w="4965" w:type="dxa"/>
            <w:tcBorders>
              <w:top w:val="single" w:sz="4" w:space="0" w:color="000000" w:themeColor="text1"/>
              <w:bottom w:val="single" w:sz="4" w:space="0" w:color="000000" w:themeColor="text1"/>
            </w:tcBorders>
            <w:shd w:val="clear" w:color="auto" w:fill="C9C9C9"/>
          </w:tcPr>
          <w:p w14:paraId="7EEDB7C9" w14:textId="5F8437CC" w:rsidR="007B5C19" w:rsidRPr="007572BA" w:rsidRDefault="007B5C19" w:rsidP="00703966">
            <w:pPr>
              <w:spacing w:after="0" w:line="240" w:lineRule="auto"/>
              <w:rPr>
                <w:rFonts w:ascii="Arial" w:eastAsia="Arial" w:hAnsi="Arial" w:cs="Arial"/>
                <w:i/>
                <w:iCs/>
              </w:rPr>
            </w:pPr>
            <w:r w:rsidRPr="00D617AF">
              <w:rPr>
                <w:rFonts w:ascii="Arial" w:eastAsia="Arial" w:hAnsi="Arial" w:cs="Arial"/>
                <w:b/>
              </w:rPr>
              <w:t>Level 5</w:t>
            </w:r>
            <w:r w:rsidRPr="00D617AF">
              <w:rPr>
                <w:rFonts w:ascii="Arial" w:eastAsia="Arial" w:hAnsi="Arial" w:cs="Arial"/>
              </w:rPr>
              <w:t xml:space="preserve"> </w:t>
            </w:r>
            <w:r w:rsidR="00F44E1A" w:rsidRPr="00987BEA">
              <w:rPr>
                <w:rFonts w:ascii="Arial" w:eastAsia="Arial" w:hAnsi="Arial" w:cs="Arial"/>
                <w:i/>
                <w:iCs/>
              </w:rPr>
              <w:t xml:space="preserve">Uses </w:t>
            </w:r>
            <w:r w:rsidR="006341CA" w:rsidRPr="00A967C1">
              <w:rPr>
                <w:rFonts w:ascii="Arial" w:eastAsia="Arial" w:hAnsi="Arial" w:cs="Arial"/>
                <w:i/>
                <w:iCs/>
              </w:rPr>
              <w:t>complex diagnostic approaches in novel situations</w:t>
            </w:r>
          </w:p>
          <w:p w14:paraId="00B09C79" w14:textId="77777777" w:rsidR="007B5C19" w:rsidRPr="007572BA"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985B05" w14:textId="3ED3C19D" w:rsidR="009A5B19" w:rsidRDefault="435BD79C" w:rsidP="005067F8">
            <w:pPr>
              <w:numPr>
                <w:ilvl w:val="0"/>
                <w:numId w:val="1"/>
              </w:numPr>
              <w:spacing w:line="240" w:lineRule="auto"/>
              <w:ind w:left="187" w:hanging="187"/>
              <w:contextualSpacing/>
              <w:rPr>
                <w:rFonts w:ascii="Arial" w:eastAsia="Arial" w:hAnsi="Arial" w:cs="Arial"/>
                <w:color w:val="000000" w:themeColor="text1"/>
              </w:rPr>
            </w:pPr>
            <w:r w:rsidRPr="435BD79C">
              <w:rPr>
                <w:rFonts w:ascii="Arial" w:eastAsia="Arial" w:hAnsi="Arial" w:cs="Arial"/>
                <w:color w:val="000000" w:themeColor="text1"/>
              </w:rPr>
              <w:t>U</w:t>
            </w:r>
            <w:r w:rsidR="0039581C">
              <w:rPr>
                <w:rFonts w:ascii="Arial" w:eastAsia="Arial" w:hAnsi="Arial" w:cs="Arial"/>
                <w:color w:val="000000" w:themeColor="text1"/>
              </w:rPr>
              <w:t>ses electromyography</w:t>
            </w:r>
            <w:r w:rsidR="0039581C" w:rsidRPr="0010431D">
              <w:rPr>
                <w:rFonts w:ascii="Arial" w:eastAsia="Arial" w:hAnsi="Arial" w:cs="Arial"/>
                <w:color w:val="000000" w:themeColor="text1"/>
              </w:rPr>
              <w:t>/</w:t>
            </w:r>
            <w:r w:rsidR="0039581C">
              <w:rPr>
                <w:rFonts w:ascii="Arial" w:eastAsia="Arial" w:hAnsi="Arial" w:cs="Arial"/>
                <w:color w:val="000000" w:themeColor="text1"/>
              </w:rPr>
              <w:t>nerve conduction study</w:t>
            </w:r>
            <w:r w:rsidRPr="435BD79C">
              <w:rPr>
                <w:rFonts w:ascii="Arial" w:eastAsia="Arial" w:hAnsi="Arial" w:cs="Arial"/>
                <w:color w:val="000000" w:themeColor="text1"/>
              </w:rPr>
              <w:t xml:space="preserve"> to assess for available nerve transfer or tendon transfer options for patients with complex brachial plexus pathology</w:t>
            </w:r>
          </w:p>
          <w:p w14:paraId="28EF3313" w14:textId="6646C3A9" w:rsidR="004977CE" w:rsidRDefault="00B513A5" w:rsidP="005067F8">
            <w:pPr>
              <w:numPr>
                <w:ilvl w:val="0"/>
                <w:numId w:val="1"/>
              </w:numPr>
              <w:spacing w:line="240" w:lineRule="auto"/>
              <w:ind w:left="187" w:hanging="187"/>
              <w:contextualSpacing/>
              <w:rPr>
                <w:rFonts w:ascii="Arial" w:eastAsia="Arial" w:hAnsi="Arial" w:cs="Arial"/>
                <w:color w:val="000000" w:themeColor="text1"/>
              </w:rPr>
            </w:pPr>
            <w:r w:rsidRPr="00B513A5">
              <w:rPr>
                <w:rFonts w:ascii="Arial" w:eastAsia="Arial" w:hAnsi="Arial" w:cs="Arial"/>
                <w:color w:val="000000" w:themeColor="text1"/>
              </w:rPr>
              <w:t>Performs independent ultrasound assessment of nerve healing, neuroma formation, compressive pathology</w:t>
            </w:r>
          </w:p>
          <w:p w14:paraId="43CD0A9A" w14:textId="7B23B2B1" w:rsidR="00B513A5" w:rsidRDefault="00004A46" w:rsidP="005067F8">
            <w:pPr>
              <w:numPr>
                <w:ilvl w:val="0"/>
                <w:numId w:val="1"/>
              </w:numPr>
              <w:spacing w:line="240" w:lineRule="auto"/>
              <w:ind w:left="187" w:hanging="187"/>
              <w:contextualSpacing/>
              <w:rPr>
                <w:rFonts w:ascii="Arial" w:eastAsia="Arial" w:hAnsi="Arial" w:cs="Arial"/>
                <w:color w:val="000000" w:themeColor="text1"/>
              </w:rPr>
            </w:pPr>
            <w:r w:rsidRPr="00004A46">
              <w:rPr>
                <w:rFonts w:ascii="Arial" w:eastAsia="Arial" w:hAnsi="Arial" w:cs="Arial"/>
                <w:color w:val="000000" w:themeColor="text1"/>
              </w:rPr>
              <w:t xml:space="preserve">Orders and interprets </w:t>
            </w:r>
            <w:r w:rsidR="0039581C">
              <w:rPr>
                <w:rFonts w:ascii="Arial" w:eastAsia="Arial" w:hAnsi="Arial" w:cs="Arial"/>
                <w:color w:val="000000" w:themeColor="text1"/>
              </w:rPr>
              <w:t>magnetic resonance (</w:t>
            </w:r>
            <w:r w:rsidRPr="00004A46">
              <w:rPr>
                <w:rFonts w:ascii="Arial" w:eastAsia="Arial" w:hAnsi="Arial" w:cs="Arial"/>
                <w:color w:val="000000" w:themeColor="text1"/>
              </w:rPr>
              <w:t>MR</w:t>
            </w:r>
            <w:r w:rsidR="0039581C">
              <w:rPr>
                <w:rFonts w:ascii="Arial" w:eastAsia="Arial" w:hAnsi="Arial" w:cs="Arial"/>
                <w:color w:val="000000" w:themeColor="text1"/>
              </w:rPr>
              <w:t>)</w:t>
            </w:r>
            <w:r w:rsidRPr="00004A46">
              <w:rPr>
                <w:rFonts w:ascii="Arial" w:eastAsia="Arial" w:hAnsi="Arial" w:cs="Arial"/>
                <w:color w:val="000000" w:themeColor="text1"/>
              </w:rPr>
              <w:t xml:space="preserve"> </w:t>
            </w:r>
            <w:r w:rsidR="0039581C">
              <w:rPr>
                <w:rFonts w:ascii="Arial" w:eastAsia="Arial" w:hAnsi="Arial" w:cs="Arial"/>
                <w:color w:val="000000" w:themeColor="text1"/>
              </w:rPr>
              <w:t>n</w:t>
            </w:r>
            <w:r w:rsidRPr="00004A46">
              <w:rPr>
                <w:rFonts w:ascii="Arial" w:eastAsia="Arial" w:hAnsi="Arial" w:cs="Arial"/>
                <w:color w:val="000000" w:themeColor="text1"/>
              </w:rPr>
              <w:t>eurography for complex nerve pathology</w:t>
            </w:r>
          </w:p>
          <w:p w14:paraId="126F8A94" w14:textId="25629FCA" w:rsidR="007B5C19" w:rsidRPr="007572BA" w:rsidRDefault="0039581C" w:rsidP="005067F8">
            <w:pPr>
              <w:numPr>
                <w:ilvl w:val="0"/>
                <w:numId w:val="1"/>
              </w:numPr>
              <w:spacing w:line="240" w:lineRule="auto"/>
              <w:ind w:left="187" w:hanging="187"/>
              <w:contextualSpacing/>
              <w:rPr>
                <w:rFonts w:ascii="Arial" w:eastAsia="Arial" w:hAnsi="Arial" w:cs="Arial"/>
              </w:rPr>
            </w:pPr>
            <w:r>
              <w:rPr>
                <w:rFonts w:ascii="Arial" w:eastAsia="Arial" w:hAnsi="Arial" w:cs="Arial"/>
                <w:color w:val="000000" w:themeColor="text1"/>
              </w:rPr>
              <w:t>Uses</w:t>
            </w:r>
            <w:r w:rsidRPr="2662ECBA">
              <w:rPr>
                <w:rFonts w:ascii="Arial" w:eastAsia="Arial" w:hAnsi="Arial" w:cs="Arial"/>
                <w:color w:val="000000" w:themeColor="text1"/>
              </w:rPr>
              <w:t xml:space="preserve"> </w:t>
            </w:r>
            <w:r>
              <w:rPr>
                <w:rFonts w:ascii="Arial" w:eastAsia="Arial" w:hAnsi="Arial" w:cs="Arial"/>
                <w:color w:val="000000" w:themeColor="text1"/>
              </w:rPr>
              <w:t>a</w:t>
            </w:r>
            <w:r w:rsidR="00C7003E" w:rsidRPr="2662ECBA">
              <w:rPr>
                <w:rFonts w:ascii="Arial" w:eastAsia="Arial" w:hAnsi="Arial" w:cs="Arial"/>
                <w:color w:val="000000" w:themeColor="text1"/>
              </w:rPr>
              <w:t xml:space="preserve">ngiography to plan complex revascularization procedures </w:t>
            </w:r>
            <w:r w:rsidR="29D5F5DA" w:rsidRPr="2662ECBA">
              <w:rPr>
                <w:rFonts w:ascii="Arial" w:eastAsia="Arial" w:hAnsi="Arial" w:cs="Arial"/>
                <w:color w:val="000000" w:themeColor="text1"/>
              </w:rPr>
              <w:t>and flap procedures</w:t>
            </w:r>
          </w:p>
        </w:tc>
      </w:tr>
      <w:tr w:rsidR="00A919AE" w:rsidRPr="00D617AF" w14:paraId="1FB134A4" w14:textId="77777777" w:rsidTr="6E7E84AD">
        <w:tc>
          <w:tcPr>
            <w:tcW w:w="4965" w:type="dxa"/>
            <w:shd w:val="clear" w:color="auto" w:fill="FFD965"/>
          </w:tcPr>
          <w:p w14:paraId="6C4FA230"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52907945" w14:textId="77777777" w:rsidR="009F6DDA" w:rsidRPr="0048786F" w:rsidRDefault="009F6DDA" w:rsidP="005067F8">
            <w:pPr>
              <w:numPr>
                <w:ilvl w:val="0"/>
                <w:numId w:val="1"/>
              </w:numPr>
              <w:spacing w:line="240" w:lineRule="auto"/>
              <w:ind w:left="187" w:hanging="187"/>
              <w:contextualSpacing/>
              <w:rPr>
                <w:rFonts w:ascii="Arial" w:eastAsia="Arial" w:hAnsi="Arial" w:cs="Arial"/>
              </w:rPr>
            </w:pPr>
            <w:r>
              <w:rPr>
                <w:rFonts w:ascii="Arial" w:eastAsia="Arial" w:hAnsi="Arial" w:cs="Arial"/>
              </w:rPr>
              <w:t>A</w:t>
            </w:r>
            <w:r w:rsidRPr="2662ECBA">
              <w:rPr>
                <w:rFonts w:ascii="Arial" w:eastAsia="Arial" w:hAnsi="Arial" w:cs="Arial"/>
              </w:rPr>
              <w:t>ssess and interpret diagnostics during educational sessions</w:t>
            </w:r>
          </w:p>
          <w:p w14:paraId="7B4B1D6B" w14:textId="2F2F05C6" w:rsidR="00DF74E4" w:rsidRPr="0048786F" w:rsidRDefault="00DF74E4" w:rsidP="005067F8">
            <w:pPr>
              <w:numPr>
                <w:ilvl w:val="0"/>
                <w:numId w:val="1"/>
              </w:numPr>
              <w:spacing w:line="240" w:lineRule="auto"/>
              <w:ind w:left="187" w:hanging="187"/>
              <w:contextualSpacing/>
              <w:rPr>
                <w:rFonts w:ascii="Arial" w:eastAsia="Arial" w:hAnsi="Arial" w:cs="Arial"/>
              </w:rPr>
            </w:pPr>
            <w:r w:rsidRPr="00DF74E4">
              <w:rPr>
                <w:rFonts w:ascii="Arial" w:eastAsia="Arial" w:hAnsi="Arial" w:cs="Arial"/>
              </w:rPr>
              <w:lastRenderedPageBreak/>
              <w:t>Direct observation of imaging interpretation and integration into patient care pathways</w:t>
            </w:r>
            <w:r w:rsidRPr="00DF74E4" w:rsidDel="00F177D9">
              <w:rPr>
                <w:rFonts w:ascii="Arial" w:eastAsia="Arial" w:hAnsi="Arial" w:cs="Arial"/>
              </w:rPr>
              <w:t xml:space="preserve"> </w:t>
            </w:r>
          </w:p>
          <w:p w14:paraId="460DEFB1" w14:textId="1615252D" w:rsidR="007B5C19" w:rsidRPr="0048786F" w:rsidRDefault="009F6DDA" w:rsidP="005067F8">
            <w:pPr>
              <w:numPr>
                <w:ilvl w:val="0"/>
                <w:numId w:val="1"/>
              </w:numPr>
              <w:spacing w:line="240" w:lineRule="auto"/>
              <w:ind w:left="187" w:hanging="187"/>
              <w:contextualSpacing/>
            </w:pPr>
            <w:r>
              <w:rPr>
                <w:rFonts w:ascii="Arial" w:eastAsia="Arial" w:hAnsi="Arial" w:cs="Arial"/>
              </w:rPr>
              <w:t>E</w:t>
            </w:r>
            <w:r w:rsidR="3C8586E4" w:rsidRPr="2662ECBA">
              <w:rPr>
                <w:rFonts w:ascii="Arial" w:eastAsia="Arial" w:hAnsi="Arial" w:cs="Arial"/>
              </w:rPr>
              <w:t>xplain and justify diagnostic decisions in case discussion and pa</w:t>
            </w:r>
            <w:r w:rsidR="2A5A27FC" w:rsidRPr="2662ECBA">
              <w:rPr>
                <w:rFonts w:ascii="Arial" w:eastAsia="Arial" w:hAnsi="Arial" w:cs="Arial"/>
              </w:rPr>
              <w:t>tient</w:t>
            </w:r>
            <w:r w:rsidR="3C8586E4" w:rsidRPr="2662ECBA">
              <w:rPr>
                <w:rFonts w:ascii="Arial" w:eastAsia="Arial" w:hAnsi="Arial" w:cs="Arial"/>
              </w:rPr>
              <w:t xml:space="preserve"> rounds</w:t>
            </w:r>
          </w:p>
        </w:tc>
      </w:tr>
      <w:tr w:rsidR="00A919AE" w:rsidRPr="00D617AF" w14:paraId="7D399F6E" w14:textId="77777777" w:rsidTr="6E7E84AD">
        <w:tc>
          <w:tcPr>
            <w:tcW w:w="4965" w:type="dxa"/>
            <w:shd w:val="clear" w:color="auto" w:fill="8DB3E2" w:themeFill="text2" w:themeFillTint="66"/>
          </w:tcPr>
          <w:p w14:paraId="6C3D3B29" w14:textId="77777777" w:rsidR="00262604" w:rsidRPr="00D617AF" w:rsidRDefault="00262604" w:rsidP="00262604">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4138DF5" w14:textId="4835E696" w:rsidR="00262604" w:rsidRPr="0048786F" w:rsidRDefault="00262604"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204D9A0E" w14:textId="77777777" w:rsidTr="6E7E84AD">
        <w:trPr>
          <w:trHeight w:val="80"/>
        </w:trPr>
        <w:tc>
          <w:tcPr>
            <w:tcW w:w="4965" w:type="dxa"/>
            <w:shd w:val="clear" w:color="auto" w:fill="A8D08D"/>
          </w:tcPr>
          <w:p w14:paraId="26A63E57" w14:textId="77777777" w:rsidR="00262604" w:rsidRPr="00BA0AF5" w:rsidRDefault="00262604" w:rsidP="00262604">
            <w:pPr>
              <w:spacing w:after="0" w:line="240" w:lineRule="auto"/>
              <w:rPr>
                <w:rFonts w:ascii="Arial" w:eastAsia="Arial" w:hAnsi="Arial" w:cs="Arial"/>
              </w:rPr>
            </w:pPr>
            <w:r w:rsidRPr="00BA0AF5">
              <w:rPr>
                <w:rFonts w:ascii="Arial" w:eastAsia="Arial" w:hAnsi="Arial" w:cs="Arial"/>
              </w:rPr>
              <w:t>Notes or Resources</w:t>
            </w:r>
          </w:p>
        </w:tc>
        <w:tc>
          <w:tcPr>
            <w:tcW w:w="9165" w:type="dxa"/>
            <w:shd w:val="clear" w:color="auto" w:fill="A8D08D"/>
          </w:tcPr>
          <w:p w14:paraId="14476510" w14:textId="574608F9" w:rsidR="00482510" w:rsidRPr="00716FE4" w:rsidRDefault="00C92B0D" w:rsidP="00C10AFA">
            <w:pPr>
              <w:pStyle w:val="ListParagraph"/>
              <w:numPr>
                <w:ilvl w:val="0"/>
                <w:numId w:val="13"/>
              </w:numPr>
              <w:spacing w:after="0" w:line="240" w:lineRule="auto"/>
              <w:ind w:left="233" w:hanging="233"/>
              <w:rPr>
                <w:rFonts w:ascii="Arial" w:eastAsia="Arial" w:hAnsi="Arial" w:cs="Arial"/>
              </w:rPr>
            </w:pPr>
            <w:proofErr w:type="spellStart"/>
            <w:r>
              <w:rPr>
                <w:rFonts w:ascii="Arial" w:eastAsia="Arial" w:hAnsi="Arial" w:cs="Arial"/>
              </w:rPr>
              <w:t>Schriber</w:t>
            </w:r>
            <w:proofErr w:type="spellEnd"/>
            <w:r>
              <w:rPr>
                <w:rFonts w:ascii="Arial" w:eastAsia="Arial" w:hAnsi="Arial" w:cs="Arial"/>
              </w:rPr>
              <w:t xml:space="preserve"> JJ, Feinberg JH, Byun DJ, Lee SK, Wolfe SW. </w:t>
            </w:r>
            <w:r w:rsidR="00482510" w:rsidRPr="00482510">
              <w:rPr>
                <w:rFonts w:ascii="Arial" w:eastAsia="Arial" w:hAnsi="Arial" w:cs="Arial"/>
              </w:rPr>
              <w:t>Preoperative donor nerve electromyography as a predictor of nerve transfer outcomes</w:t>
            </w:r>
            <w:r w:rsidR="00482510">
              <w:rPr>
                <w:rFonts w:ascii="Arial" w:eastAsia="Arial" w:hAnsi="Arial" w:cs="Arial"/>
              </w:rPr>
              <w:t>.</w:t>
            </w:r>
            <w:r w:rsidR="00482510" w:rsidRPr="00482510">
              <w:rPr>
                <w:rFonts w:ascii="Arial" w:eastAsia="Arial" w:hAnsi="Arial" w:cs="Arial"/>
              </w:rPr>
              <w:t xml:space="preserve"> J</w:t>
            </w:r>
            <w:r w:rsidR="00482510" w:rsidRPr="00716FE4">
              <w:rPr>
                <w:rFonts w:ascii="Arial" w:eastAsia="Arial" w:hAnsi="Arial" w:cs="Arial"/>
                <w:i/>
                <w:iCs/>
              </w:rPr>
              <w:t xml:space="preserve"> Hand Surg Am</w:t>
            </w:r>
            <w:r w:rsidR="00482510">
              <w:rPr>
                <w:rFonts w:ascii="Arial" w:eastAsia="Arial" w:hAnsi="Arial" w:cs="Arial"/>
                <w:i/>
                <w:iCs/>
              </w:rPr>
              <w:t xml:space="preserve">. </w:t>
            </w:r>
            <w:r w:rsidR="00482510" w:rsidRPr="00482510">
              <w:rPr>
                <w:rFonts w:ascii="Arial" w:eastAsia="Arial" w:hAnsi="Arial" w:cs="Arial"/>
              </w:rPr>
              <w:t>2014 Jan;39(1):42-9.</w:t>
            </w:r>
            <w:r w:rsidR="00482510" w:rsidRPr="00716FE4">
              <w:rPr>
                <w:rFonts w:ascii="Arial" w:eastAsia="Arial" w:hAnsi="Arial" w:cs="Arial"/>
              </w:rPr>
              <w:t xml:space="preserve"> doi: 10.1016/j.jhsa.2013.09.042. Epub 2013 Nov 20.</w:t>
            </w:r>
          </w:p>
          <w:p w14:paraId="52B2615A" w14:textId="47F8E6F3" w:rsidR="00262604" w:rsidRPr="00A967C1" w:rsidRDefault="00716FE4" w:rsidP="00C10AFA">
            <w:pPr>
              <w:pStyle w:val="ListParagraph"/>
              <w:numPr>
                <w:ilvl w:val="0"/>
                <w:numId w:val="13"/>
              </w:numPr>
              <w:ind w:left="233" w:hanging="233"/>
              <w:rPr>
                <w:rFonts w:ascii="Arial" w:eastAsia="Arial" w:hAnsi="Arial" w:cs="Arial"/>
              </w:rPr>
            </w:pPr>
            <w:r w:rsidRPr="00EA7F59">
              <w:rPr>
                <w:rFonts w:ascii="Arial" w:eastAsia="Arial" w:hAnsi="Arial" w:cs="Arial"/>
              </w:rPr>
              <w:t xml:space="preserve">Wolfe, S, Pederson, W, </w:t>
            </w:r>
            <w:proofErr w:type="spellStart"/>
            <w:r w:rsidRPr="00EA7F59">
              <w:rPr>
                <w:rFonts w:ascii="Arial" w:eastAsia="Arial" w:hAnsi="Arial" w:cs="Arial"/>
              </w:rPr>
              <w:t>Kozin</w:t>
            </w:r>
            <w:proofErr w:type="spellEnd"/>
            <w:r w:rsidRPr="00EA7F59">
              <w:rPr>
                <w:rFonts w:ascii="Arial" w:eastAsia="Arial" w:hAnsi="Arial" w:cs="Arial"/>
              </w:rPr>
              <w:t>, S, Cohen, M. Green’s Operative Hand Surgery. 8th ed. Elsevier; 2021.</w:t>
            </w:r>
          </w:p>
        </w:tc>
      </w:tr>
    </w:tbl>
    <w:p w14:paraId="32CE84EE" w14:textId="17766EB8" w:rsidR="009D008C" w:rsidRDefault="009D008C" w:rsidP="007043DB">
      <w:pPr>
        <w:spacing w:after="0" w:line="240" w:lineRule="auto"/>
        <w:rPr>
          <w:rFonts w:ascii="Arial" w:eastAsia="Arial" w:hAnsi="Arial" w:cs="Arial"/>
        </w:rPr>
      </w:pPr>
    </w:p>
    <w:p w14:paraId="1BAD6D34" w14:textId="3FEC2BE4" w:rsidR="007B5C19" w:rsidRDefault="009D008C" w:rsidP="00BA0AF5">
      <w:pPr>
        <w:rPr>
          <w:rFonts w:ascii="Arial" w:eastAsia="Arial" w:hAnsi="Arial" w:cs="Arial"/>
        </w:rPr>
      </w:pPr>
      <w:r>
        <w:rPr>
          <w:rFonts w:ascii="Arial" w:eastAsia="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5"/>
        <w:gridCol w:w="9165"/>
      </w:tblGrid>
      <w:tr w:rsidR="00F73BE1" w:rsidRPr="00D617AF" w14:paraId="28A852F5" w14:textId="77777777" w:rsidTr="70710F51">
        <w:trPr>
          <w:trHeight w:val="769"/>
        </w:trPr>
        <w:tc>
          <w:tcPr>
            <w:tcW w:w="14130" w:type="dxa"/>
            <w:gridSpan w:val="2"/>
            <w:shd w:val="clear" w:color="auto" w:fill="9CC3E5"/>
          </w:tcPr>
          <w:p w14:paraId="6864E3B2" w14:textId="32E53072" w:rsidR="007B5C19" w:rsidRPr="00D617AF" w:rsidRDefault="007B5C19" w:rsidP="00703966">
            <w:pPr>
              <w:keepNext/>
              <w:pBdr>
                <w:top w:val="nil"/>
                <w:left w:val="nil"/>
                <w:bottom w:val="nil"/>
                <w:right w:val="nil"/>
                <w:between w:val="nil"/>
              </w:pBdr>
              <w:spacing w:after="0" w:line="240" w:lineRule="auto"/>
              <w:jc w:val="center"/>
              <w:rPr>
                <w:rFonts w:ascii="Arial" w:eastAsia="Arial" w:hAnsi="Arial" w:cs="Arial"/>
                <w:b/>
              </w:rPr>
            </w:pPr>
            <w:r>
              <w:rPr>
                <w:rFonts w:ascii="Arial" w:eastAsia="Arial" w:hAnsi="Arial" w:cs="Arial"/>
              </w:rPr>
              <w:lastRenderedPageBreak/>
              <w:br w:type="page"/>
            </w:r>
            <w:r w:rsidR="006341CA">
              <w:rPr>
                <w:rFonts w:ascii="Arial" w:eastAsia="Arial" w:hAnsi="Arial" w:cs="Arial"/>
                <w:b/>
              </w:rPr>
              <w:t>Medical Knowledge 4:</w:t>
            </w:r>
            <w:r w:rsidR="00D2151B">
              <w:rPr>
                <w:rFonts w:ascii="Arial" w:eastAsia="Arial" w:hAnsi="Arial" w:cs="Arial"/>
                <w:b/>
              </w:rPr>
              <w:t xml:space="preserve"> Rehabilitation </w:t>
            </w:r>
          </w:p>
          <w:p w14:paraId="01800E11" w14:textId="6F03F996" w:rsidR="007B5C19" w:rsidRPr="00D617AF" w:rsidRDefault="0007B693" w:rsidP="5B1C7070">
            <w:pPr>
              <w:spacing w:after="0" w:line="240" w:lineRule="auto"/>
              <w:ind w:left="201" w:hanging="14"/>
              <w:rPr>
                <w:rFonts w:ascii="Arial" w:eastAsia="Arial" w:hAnsi="Arial" w:cs="Arial"/>
              </w:rPr>
            </w:pPr>
            <w:r w:rsidRPr="5B1C7070">
              <w:rPr>
                <w:rFonts w:ascii="Arial" w:eastAsia="Arial" w:hAnsi="Arial" w:cs="Arial"/>
                <w:b/>
                <w:bCs/>
              </w:rPr>
              <w:t>Overall Intent:</w:t>
            </w:r>
            <w:r w:rsidRPr="5B1C7070">
              <w:rPr>
                <w:rFonts w:ascii="Arial" w:eastAsia="Arial" w:hAnsi="Arial" w:cs="Arial"/>
              </w:rPr>
              <w:t xml:space="preserve"> </w:t>
            </w:r>
            <w:r w:rsidR="0384001F" w:rsidRPr="5B1C7070">
              <w:rPr>
                <w:rFonts w:ascii="Arial" w:eastAsia="Arial" w:hAnsi="Arial" w:cs="Arial"/>
              </w:rPr>
              <w:t>T</w:t>
            </w:r>
            <w:r w:rsidR="235A1D23" w:rsidRPr="5B1C7070">
              <w:rPr>
                <w:rFonts w:ascii="Arial" w:eastAsia="Arial" w:hAnsi="Arial" w:cs="Arial"/>
              </w:rPr>
              <w:t xml:space="preserve">o initiate, </w:t>
            </w:r>
            <w:r w:rsidR="0384001F" w:rsidRPr="5B1C7070">
              <w:rPr>
                <w:rFonts w:ascii="Arial" w:eastAsia="Arial" w:hAnsi="Arial" w:cs="Arial"/>
              </w:rPr>
              <w:t>monitor</w:t>
            </w:r>
            <w:r w:rsidR="55473F04" w:rsidRPr="5B1C7070">
              <w:rPr>
                <w:rFonts w:ascii="Arial" w:eastAsia="Arial" w:hAnsi="Arial" w:cs="Arial"/>
              </w:rPr>
              <w:t>,</w:t>
            </w:r>
            <w:r w:rsidR="0384001F" w:rsidRPr="5B1C7070">
              <w:rPr>
                <w:rFonts w:ascii="Arial" w:eastAsia="Arial" w:hAnsi="Arial" w:cs="Arial"/>
              </w:rPr>
              <w:t xml:space="preserve"> and individualiz</w:t>
            </w:r>
            <w:r w:rsidR="2E108400" w:rsidRPr="5B1C7070">
              <w:rPr>
                <w:rFonts w:ascii="Arial" w:eastAsia="Arial" w:hAnsi="Arial" w:cs="Arial"/>
              </w:rPr>
              <w:t xml:space="preserve">e </w:t>
            </w:r>
            <w:r w:rsidR="0384001F" w:rsidRPr="5B1C7070">
              <w:rPr>
                <w:rFonts w:ascii="Arial" w:eastAsia="Arial" w:hAnsi="Arial" w:cs="Arial"/>
              </w:rPr>
              <w:t>patient rehabilitation for both common</w:t>
            </w:r>
            <w:r w:rsidR="22A404B4" w:rsidRPr="5B1C7070">
              <w:rPr>
                <w:rFonts w:ascii="Arial" w:eastAsia="Arial" w:hAnsi="Arial" w:cs="Arial"/>
              </w:rPr>
              <w:t xml:space="preserve">, </w:t>
            </w:r>
            <w:r w:rsidR="22EB5479" w:rsidRPr="5B1C7070">
              <w:rPr>
                <w:rFonts w:ascii="Arial" w:eastAsia="Arial" w:hAnsi="Arial" w:cs="Arial"/>
              </w:rPr>
              <w:t>complex</w:t>
            </w:r>
            <w:r w:rsidR="39AAFBF8" w:rsidRPr="5B1C7070">
              <w:rPr>
                <w:rFonts w:ascii="Arial" w:eastAsia="Arial" w:hAnsi="Arial" w:cs="Arial"/>
              </w:rPr>
              <w:t>, and revision</w:t>
            </w:r>
            <w:r w:rsidR="44B2BB19" w:rsidRPr="5B1C7070">
              <w:rPr>
                <w:rFonts w:ascii="Arial" w:eastAsia="Arial" w:hAnsi="Arial" w:cs="Arial"/>
              </w:rPr>
              <w:t xml:space="preserve"> upper extremity</w:t>
            </w:r>
            <w:r w:rsidR="22EB5479" w:rsidRPr="5B1C7070">
              <w:rPr>
                <w:rFonts w:ascii="Arial" w:eastAsia="Arial" w:hAnsi="Arial" w:cs="Arial"/>
              </w:rPr>
              <w:t xml:space="preserve"> pathologies</w:t>
            </w:r>
          </w:p>
        </w:tc>
      </w:tr>
      <w:tr w:rsidR="00A919AE" w:rsidRPr="00D617AF" w14:paraId="1C0454C0" w14:textId="77777777" w:rsidTr="70710F51">
        <w:tc>
          <w:tcPr>
            <w:tcW w:w="4965" w:type="dxa"/>
            <w:shd w:val="clear" w:color="auto" w:fill="FAC090"/>
          </w:tcPr>
          <w:p w14:paraId="5C833DFF" w14:textId="77777777" w:rsidR="007B5C19" w:rsidRPr="00D617AF" w:rsidRDefault="007B5C19" w:rsidP="00703966">
            <w:pPr>
              <w:spacing w:after="0" w:line="240" w:lineRule="auto"/>
              <w:jc w:val="center"/>
              <w:rPr>
                <w:rFonts w:ascii="Arial" w:eastAsia="Arial" w:hAnsi="Arial" w:cs="Arial"/>
                <w:b/>
              </w:rPr>
            </w:pPr>
            <w:r w:rsidRPr="00D617AF">
              <w:rPr>
                <w:rFonts w:ascii="Arial" w:eastAsia="Arial" w:hAnsi="Arial" w:cs="Arial"/>
                <w:b/>
              </w:rPr>
              <w:t>Milestones</w:t>
            </w:r>
          </w:p>
        </w:tc>
        <w:tc>
          <w:tcPr>
            <w:tcW w:w="9165" w:type="dxa"/>
            <w:shd w:val="clear" w:color="auto" w:fill="FAC090"/>
          </w:tcPr>
          <w:p w14:paraId="31EE3F6F" w14:textId="77777777" w:rsidR="007B5C19" w:rsidRPr="00D617AF" w:rsidRDefault="007B5C19" w:rsidP="00703966">
            <w:pPr>
              <w:spacing w:after="0" w:line="240" w:lineRule="auto"/>
              <w:ind w:hanging="14"/>
              <w:jc w:val="center"/>
              <w:rPr>
                <w:rFonts w:ascii="Arial" w:eastAsia="Arial" w:hAnsi="Arial" w:cs="Arial"/>
                <w:b/>
              </w:rPr>
            </w:pPr>
            <w:r w:rsidRPr="00D617AF">
              <w:rPr>
                <w:rFonts w:ascii="Arial" w:eastAsia="Arial" w:hAnsi="Arial" w:cs="Arial"/>
                <w:b/>
              </w:rPr>
              <w:t>Examples</w:t>
            </w:r>
          </w:p>
        </w:tc>
      </w:tr>
      <w:tr w:rsidR="00A919AE" w:rsidRPr="00D617AF" w14:paraId="1320B571" w14:textId="77777777" w:rsidTr="70710F51">
        <w:tc>
          <w:tcPr>
            <w:tcW w:w="4965" w:type="dxa"/>
            <w:tcBorders>
              <w:top w:val="single" w:sz="4" w:space="0" w:color="000000" w:themeColor="text1"/>
              <w:bottom w:val="single" w:sz="4" w:space="0" w:color="000000" w:themeColor="text1"/>
            </w:tcBorders>
            <w:shd w:val="clear" w:color="auto" w:fill="C9C9C9"/>
          </w:tcPr>
          <w:p w14:paraId="6D3411E7" w14:textId="217A2D55" w:rsidR="007B5C19" w:rsidRPr="00D617AF" w:rsidRDefault="007B5C19" w:rsidP="00703966">
            <w:pPr>
              <w:spacing w:after="0" w:line="240" w:lineRule="auto"/>
              <w:rPr>
                <w:rFonts w:ascii="Arial" w:eastAsia="Arial" w:hAnsi="Arial" w:cs="Arial"/>
                <w:i/>
                <w:iCs/>
                <w:color w:val="000000"/>
              </w:rPr>
            </w:pPr>
            <w:r w:rsidRPr="7305E453">
              <w:rPr>
                <w:rFonts w:ascii="Arial" w:eastAsia="Arial" w:hAnsi="Arial" w:cs="Arial"/>
                <w:b/>
                <w:bCs/>
              </w:rPr>
              <w:t>Level 1</w:t>
            </w:r>
            <w:r w:rsidRPr="7305E453">
              <w:rPr>
                <w:rFonts w:ascii="Arial" w:eastAsia="Arial" w:hAnsi="Arial" w:cs="Arial"/>
              </w:rPr>
              <w:t xml:space="preserve"> </w:t>
            </w:r>
            <w:r w:rsidR="57BBF11C" w:rsidRPr="00A967C1">
              <w:rPr>
                <w:rFonts w:ascii="Arial" w:eastAsia="Arial" w:hAnsi="Arial" w:cs="Arial"/>
                <w:i/>
                <w:iCs/>
              </w:rPr>
              <w:t>Lists the indications for basic rehabilitatio</w:t>
            </w:r>
            <w:r w:rsidR="57BBF11C" w:rsidRPr="7305E453">
              <w:rPr>
                <w:rFonts w:ascii="Arial" w:eastAsia="Arial" w:hAnsi="Arial" w:cs="Arial"/>
              </w:rPr>
              <w:t>n</w:t>
            </w:r>
          </w:p>
          <w:p w14:paraId="019FC80D" w14:textId="77777777" w:rsidR="007B5C19" w:rsidRPr="00D617AF" w:rsidRDefault="007B5C19" w:rsidP="00703966">
            <w:pPr>
              <w:spacing w:after="0" w:line="240" w:lineRule="auto"/>
              <w:rPr>
                <w:rFonts w:ascii="Arial" w:eastAsia="Arial" w:hAnsi="Arial" w:cs="Arial"/>
                <w:i/>
                <w:iCs/>
                <w:color w:val="000000"/>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08F2A9" w14:textId="18857EF8" w:rsidR="0060693F" w:rsidRDefault="00C14A8A" w:rsidP="005067F8">
            <w:pPr>
              <w:numPr>
                <w:ilvl w:val="0"/>
                <w:numId w:val="1"/>
              </w:numPr>
              <w:spacing w:after="0" w:line="240" w:lineRule="auto"/>
              <w:ind w:left="187" w:hanging="187"/>
              <w:contextualSpacing/>
              <w:rPr>
                <w:rFonts w:ascii="Arial" w:eastAsia="Arial" w:hAnsi="Arial" w:cs="Arial"/>
                <w:color w:val="000000" w:themeColor="text1"/>
              </w:rPr>
            </w:pPr>
            <w:r w:rsidRPr="00C14A8A">
              <w:rPr>
                <w:rFonts w:ascii="Arial" w:eastAsia="Arial" w:hAnsi="Arial" w:cs="Arial"/>
                <w:color w:val="000000" w:themeColor="text1"/>
              </w:rPr>
              <w:t>Identifies patients who would benefit from rehabilitation including those with recent traumas or surgical interventions</w:t>
            </w:r>
          </w:p>
          <w:p w14:paraId="69CA5B62" w14:textId="66079704" w:rsidR="007B5C19" w:rsidRPr="00D617AF" w:rsidRDefault="00C02D76" w:rsidP="005067F8">
            <w:pPr>
              <w:numPr>
                <w:ilvl w:val="0"/>
                <w:numId w:val="1"/>
              </w:numPr>
              <w:spacing w:after="0" w:line="240" w:lineRule="auto"/>
              <w:ind w:left="187" w:hanging="187"/>
              <w:contextualSpacing/>
              <w:rPr>
                <w:rFonts w:ascii="Arial" w:eastAsia="Arial" w:hAnsi="Arial" w:cs="Arial"/>
              </w:rPr>
            </w:pPr>
            <w:r w:rsidRPr="00C02D76">
              <w:rPr>
                <w:rFonts w:ascii="Arial" w:eastAsia="Arial" w:hAnsi="Arial" w:cs="Arial"/>
                <w:color w:val="000000" w:themeColor="text1"/>
              </w:rPr>
              <w:t>Indicates patients for non</w:t>
            </w:r>
            <w:r w:rsidR="00697603">
              <w:rPr>
                <w:rFonts w:ascii="Arial" w:eastAsia="Arial" w:hAnsi="Arial" w:cs="Arial"/>
                <w:color w:val="000000" w:themeColor="text1"/>
              </w:rPr>
              <w:t>-</w:t>
            </w:r>
            <w:r w:rsidRPr="00C02D76">
              <w:rPr>
                <w:rFonts w:ascii="Arial" w:eastAsia="Arial" w:hAnsi="Arial" w:cs="Arial"/>
                <w:color w:val="000000" w:themeColor="text1"/>
              </w:rPr>
              <w:t>operative rehabilitation for common upper extremity pathologies including lateral epicondylitis</w:t>
            </w:r>
            <w:r>
              <w:rPr>
                <w:rFonts w:ascii="Arial" w:eastAsia="Arial" w:hAnsi="Arial" w:cs="Arial"/>
                <w:color w:val="000000" w:themeColor="text1"/>
              </w:rPr>
              <w:t xml:space="preserve">  </w:t>
            </w:r>
          </w:p>
        </w:tc>
      </w:tr>
      <w:tr w:rsidR="00A919AE" w:rsidRPr="00D617AF" w14:paraId="37A7BCC7" w14:textId="77777777" w:rsidTr="70710F51">
        <w:tc>
          <w:tcPr>
            <w:tcW w:w="4965" w:type="dxa"/>
            <w:tcBorders>
              <w:top w:val="single" w:sz="4" w:space="0" w:color="000000" w:themeColor="text1"/>
              <w:bottom w:val="single" w:sz="4" w:space="0" w:color="000000" w:themeColor="text1"/>
            </w:tcBorders>
            <w:shd w:val="clear" w:color="auto" w:fill="C9C9C9"/>
          </w:tcPr>
          <w:p w14:paraId="68DD7223" w14:textId="573BE1F9" w:rsidR="007B5C19" w:rsidRPr="0053590C" w:rsidRDefault="007B5C19" w:rsidP="00703966">
            <w:pPr>
              <w:spacing w:after="0" w:line="240" w:lineRule="auto"/>
              <w:rPr>
                <w:rFonts w:ascii="Arial" w:eastAsia="Arial" w:hAnsi="Arial" w:cs="Arial"/>
                <w:i/>
                <w:iCs/>
              </w:rPr>
            </w:pPr>
            <w:r w:rsidRPr="7305E453">
              <w:rPr>
                <w:rFonts w:ascii="Arial" w:eastAsia="Arial" w:hAnsi="Arial" w:cs="Arial"/>
                <w:b/>
                <w:bCs/>
              </w:rPr>
              <w:t>Level 2</w:t>
            </w:r>
            <w:r w:rsidRPr="7305E453">
              <w:rPr>
                <w:rFonts w:ascii="Arial" w:eastAsia="Arial" w:hAnsi="Arial" w:cs="Arial"/>
              </w:rPr>
              <w:t xml:space="preserve"> </w:t>
            </w:r>
            <w:r w:rsidR="4F3851D4" w:rsidRPr="00A967C1">
              <w:rPr>
                <w:rFonts w:ascii="Arial" w:eastAsia="Arial" w:hAnsi="Arial" w:cs="Arial"/>
                <w:i/>
                <w:iCs/>
              </w:rPr>
              <w:t>Describes different forms of rehabilitation for bone, joint, tendon</w:t>
            </w:r>
            <w:r w:rsidR="009711F5" w:rsidRPr="00987BEA">
              <w:rPr>
                <w:rFonts w:ascii="Arial" w:eastAsia="Arial" w:hAnsi="Arial" w:cs="Arial"/>
                <w:i/>
                <w:iCs/>
              </w:rPr>
              <w:t>,</w:t>
            </w:r>
            <w:r w:rsidR="4F3851D4" w:rsidRPr="00A967C1">
              <w:rPr>
                <w:rFonts w:ascii="Arial" w:eastAsia="Arial" w:hAnsi="Arial" w:cs="Arial"/>
                <w:i/>
                <w:iCs/>
              </w:rPr>
              <w:t xml:space="preserve"> and nerve</w:t>
            </w:r>
          </w:p>
          <w:p w14:paraId="12708A80" w14:textId="77777777" w:rsidR="007B5C19" w:rsidRPr="00D617AF"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E058E" w14:textId="5209D12F" w:rsidR="007B5C19" w:rsidRPr="00D617AF" w:rsidRDefault="00186875" w:rsidP="005067F8">
            <w:pPr>
              <w:numPr>
                <w:ilvl w:val="0"/>
                <w:numId w:val="1"/>
              </w:numPr>
              <w:spacing w:after="0" w:line="240" w:lineRule="auto"/>
              <w:ind w:left="187" w:hanging="187"/>
              <w:contextualSpacing/>
              <w:rPr>
                <w:rFonts w:ascii="Arial" w:eastAsia="Arial" w:hAnsi="Arial" w:cs="Arial"/>
              </w:rPr>
            </w:pPr>
            <w:r w:rsidRPr="00186875">
              <w:rPr>
                <w:rFonts w:ascii="Arial" w:eastAsia="Arial" w:hAnsi="Arial" w:cs="Arial"/>
                <w:color w:val="000000" w:themeColor="text1"/>
              </w:rPr>
              <w:t>Describes rehabilitation protocols for common upper extremity pathologies including distal radius fractures, thumb CMC arthroplasty, nerve repair, lateral epicondylitis (both non</w:t>
            </w:r>
            <w:r w:rsidR="00697603">
              <w:rPr>
                <w:rFonts w:ascii="Arial" w:eastAsia="Arial" w:hAnsi="Arial" w:cs="Arial"/>
                <w:color w:val="000000" w:themeColor="text1"/>
              </w:rPr>
              <w:t>-</w:t>
            </w:r>
            <w:r w:rsidRPr="00186875">
              <w:rPr>
                <w:rFonts w:ascii="Arial" w:eastAsia="Arial" w:hAnsi="Arial" w:cs="Arial"/>
                <w:color w:val="000000" w:themeColor="text1"/>
              </w:rPr>
              <w:t>operative and operatively treated)</w:t>
            </w:r>
            <w:r>
              <w:rPr>
                <w:rFonts w:ascii="Arial" w:eastAsia="Arial" w:hAnsi="Arial" w:cs="Arial"/>
                <w:color w:val="000000" w:themeColor="text1"/>
              </w:rPr>
              <w:t xml:space="preserve">  </w:t>
            </w:r>
          </w:p>
        </w:tc>
      </w:tr>
      <w:tr w:rsidR="00A919AE" w:rsidRPr="00D617AF" w14:paraId="142AEB27" w14:textId="77777777" w:rsidTr="70710F51">
        <w:tc>
          <w:tcPr>
            <w:tcW w:w="4965" w:type="dxa"/>
            <w:tcBorders>
              <w:top w:val="single" w:sz="4" w:space="0" w:color="000000" w:themeColor="text1"/>
              <w:bottom w:val="single" w:sz="4" w:space="0" w:color="000000" w:themeColor="text1"/>
            </w:tcBorders>
            <w:shd w:val="clear" w:color="auto" w:fill="C9C9C9"/>
          </w:tcPr>
          <w:p w14:paraId="432C9ECC" w14:textId="7CE4A1D3" w:rsidR="007B5C19" w:rsidRPr="00A967C1" w:rsidRDefault="007B5C19" w:rsidP="7305E453">
            <w:pPr>
              <w:spacing w:after="0" w:line="240" w:lineRule="auto"/>
              <w:rPr>
                <w:rFonts w:ascii="Arial" w:eastAsia="Arial" w:hAnsi="Arial" w:cs="Arial"/>
                <w:i/>
                <w:iCs/>
              </w:rPr>
            </w:pPr>
            <w:r w:rsidRPr="7305E453">
              <w:rPr>
                <w:rFonts w:ascii="Arial" w:eastAsia="Arial" w:hAnsi="Arial" w:cs="Arial"/>
                <w:b/>
                <w:bCs/>
              </w:rPr>
              <w:t>Level 3</w:t>
            </w:r>
            <w:r w:rsidRPr="7305E453">
              <w:rPr>
                <w:rFonts w:ascii="Arial" w:eastAsia="Arial" w:hAnsi="Arial" w:cs="Arial"/>
              </w:rPr>
              <w:t xml:space="preserve"> </w:t>
            </w:r>
            <w:r w:rsidR="6F17C9B2" w:rsidRPr="00A967C1">
              <w:rPr>
                <w:rFonts w:ascii="Arial" w:eastAsia="Arial" w:hAnsi="Arial" w:cs="Arial"/>
                <w:i/>
                <w:iCs/>
              </w:rPr>
              <w:t>Prioritizes, orders, and interprets individualized rehabilitation, including multi-modal rehabilitation protocol for common pathologies</w:t>
            </w:r>
          </w:p>
          <w:p w14:paraId="13AC1C95" w14:textId="459F7A1C" w:rsidR="007B5C19" w:rsidRPr="00D617AF" w:rsidRDefault="007B5C19" w:rsidP="00703966">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9180F4A" w14:textId="118FD62B" w:rsidR="00692C07" w:rsidRDefault="00C26F1E" w:rsidP="005067F8">
            <w:pPr>
              <w:pStyle w:val="ListParagraph"/>
              <w:numPr>
                <w:ilvl w:val="0"/>
                <w:numId w:val="1"/>
              </w:numPr>
              <w:spacing w:after="0" w:line="240" w:lineRule="auto"/>
              <w:ind w:left="187" w:hanging="187"/>
              <w:rPr>
                <w:rFonts w:ascii="Arial" w:eastAsia="Arial" w:hAnsi="Arial" w:cs="Arial"/>
                <w:color w:val="000000" w:themeColor="text1"/>
              </w:rPr>
            </w:pPr>
            <w:r w:rsidRPr="00843C96">
              <w:rPr>
                <w:rFonts w:ascii="Arial" w:eastAsia="Arial" w:hAnsi="Arial" w:cs="Arial"/>
                <w:color w:val="000000" w:themeColor="text1"/>
              </w:rPr>
              <w:t>Initiates, monitors, and adjusts rehabilitation programs for common pathologies</w:t>
            </w:r>
            <w:r w:rsidR="00692C07" w:rsidRPr="00E31B83">
              <w:rPr>
                <w:rFonts w:ascii="Arial" w:eastAsia="Arial" w:hAnsi="Arial" w:cs="Arial"/>
                <w:color w:val="000000" w:themeColor="text1"/>
              </w:rPr>
              <w:t xml:space="preserve"> including:</w:t>
            </w:r>
          </w:p>
          <w:p w14:paraId="5B0F8B0F" w14:textId="1F2DCA4D" w:rsidR="00692C07" w:rsidRDefault="00A35653" w:rsidP="00697603">
            <w:pPr>
              <w:pStyle w:val="ListParagraph"/>
              <w:numPr>
                <w:ilvl w:val="1"/>
                <w:numId w:val="7"/>
              </w:numPr>
              <w:spacing w:after="0" w:line="240" w:lineRule="auto"/>
              <w:ind w:left="773"/>
              <w:rPr>
                <w:rFonts w:ascii="Arial" w:eastAsia="Arial" w:hAnsi="Arial" w:cs="Arial"/>
              </w:rPr>
            </w:pPr>
            <w:r>
              <w:rPr>
                <w:rFonts w:ascii="Arial" w:eastAsia="Arial" w:hAnsi="Arial" w:cs="Arial"/>
              </w:rPr>
              <w:t>M</w:t>
            </w:r>
            <w:r w:rsidR="00BF0221" w:rsidRPr="00BF0221">
              <w:rPr>
                <w:rFonts w:ascii="Arial" w:eastAsia="Arial" w:hAnsi="Arial" w:cs="Arial"/>
              </w:rPr>
              <w:t>ost elective surgeries such as thumb CMC arthroplasty, subtotal palmar fasciectomy, small joint arthroplasty</w:t>
            </w:r>
          </w:p>
          <w:p w14:paraId="4283A419" w14:textId="0AC77153" w:rsidR="00BF0221" w:rsidRDefault="00A35653" w:rsidP="000C7109">
            <w:pPr>
              <w:pStyle w:val="ListParagraph"/>
              <w:numPr>
                <w:ilvl w:val="1"/>
                <w:numId w:val="7"/>
              </w:numPr>
              <w:spacing w:after="0" w:line="240" w:lineRule="auto"/>
              <w:ind w:left="773"/>
              <w:rPr>
                <w:rFonts w:ascii="Arial" w:eastAsia="Arial" w:hAnsi="Arial" w:cs="Arial"/>
              </w:rPr>
            </w:pPr>
            <w:r>
              <w:rPr>
                <w:rFonts w:ascii="Arial" w:eastAsia="Arial" w:hAnsi="Arial" w:cs="Arial"/>
              </w:rPr>
              <w:t>S</w:t>
            </w:r>
            <w:r w:rsidRPr="00A35653">
              <w:rPr>
                <w:rFonts w:ascii="Arial" w:eastAsia="Arial" w:hAnsi="Arial" w:cs="Arial"/>
              </w:rPr>
              <w:t>tandard fracture care including distal radius and metacarpal fractures</w:t>
            </w:r>
          </w:p>
          <w:p w14:paraId="4CD14AAF" w14:textId="5723AE2F" w:rsidR="007B5C19" w:rsidRPr="00770D67" w:rsidRDefault="006D654F" w:rsidP="005067F8">
            <w:pPr>
              <w:pStyle w:val="ListParagraph"/>
              <w:numPr>
                <w:ilvl w:val="0"/>
                <w:numId w:val="1"/>
              </w:numPr>
              <w:spacing w:after="0" w:line="240" w:lineRule="auto"/>
              <w:ind w:left="187" w:hanging="187"/>
              <w:rPr>
                <w:rFonts w:ascii="Arial" w:eastAsia="Arial" w:hAnsi="Arial" w:cs="Arial"/>
              </w:rPr>
            </w:pPr>
            <w:r w:rsidRPr="006D654F">
              <w:rPr>
                <w:rFonts w:ascii="Arial" w:eastAsia="Arial" w:hAnsi="Arial" w:cs="Arial"/>
                <w:color w:val="000000" w:themeColor="text1"/>
              </w:rPr>
              <w:t xml:space="preserve">Adjusts length of immobilization and/or initiates therapeutic </w:t>
            </w:r>
            <w:r w:rsidR="00E87A68" w:rsidRPr="006D654F">
              <w:rPr>
                <w:rFonts w:ascii="Arial" w:eastAsia="Arial" w:hAnsi="Arial" w:cs="Arial"/>
                <w:color w:val="000000" w:themeColor="text1"/>
              </w:rPr>
              <w:t>interventions</w:t>
            </w:r>
            <w:r w:rsidRPr="006D654F">
              <w:rPr>
                <w:rFonts w:ascii="Arial" w:eastAsia="Arial" w:hAnsi="Arial" w:cs="Arial"/>
                <w:color w:val="000000" w:themeColor="text1"/>
              </w:rPr>
              <w:t xml:space="preserve"> including dynamic or static progressive splinting depending on patient condition and state of recovery</w:t>
            </w:r>
          </w:p>
        </w:tc>
      </w:tr>
      <w:tr w:rsidR="00A919AE" w:rsidRPr="00D617AF" w14:paraId="4545EAE4" w14:textId="77777777" w:rsidTr="70710F51">
        <w:tc>
          <w:tcPr>
            <w:tcW w:w="4965" w:type="dxa"/>
            <w:tcBorders>
              <w:top w:val="single" w:sz="4" w:space="0" w:color="000000" w:themeColor="text1"/>
              <w:bottom w:val="single" w:sz="4" w:space="0" w:color="000000" w:themeColor="text1"/>
            </w:tcBorders>
            <w:shd w:val="clear" w:color="auto" w:fill="C9C9C9"/>
          </w:tcPr>
          <w:p w14:paraId="07D89DAE" w14:textId="261085D1" w:rsidR="007B5C19" w:rsidRPr="00A967C1" w:rsidRDefault="007B5C19" w:rsidP="7305E453">
            <w:pPr>
              <w:spacing w:after="0" w:line="240" w:lineRule="auto"/>
              <w:rPr>
                <w:rFonts w:ascii="Arial" w:eastAsia="Arial" w:hAnsi="Arial" w:cs="Arial"/>
                <w:i/>
                <w:iCs/>
              </w:rPr>
            </w:pPr>
            <w:r w:rsidRPr="7305E453">
              <w:rPr>
                <w:rFonts w:ascii="Arial" w:eastAsia="Arial" w:hAnsi="Arial" w:cs="Arial"/>
                <w:b/>
                <w:bCs/>
              </w:rPr>
              <w:t>Level 4</w:t>
            </w:r>
            <w:r w:rsidRPr="7305E453">
              <w:rPr>
                <w:rFonts w:ascii="Arial" w:eastAsia="Arial" w:hAnsi="Arial" w:cs="Arial"/>
              </w:rPr>
              <w:t xml:space="preserve"> </w:t>
            </w:r>
            <w:r w:rsidR="4EDE01F6" w:rsidRPr="00A967C1">
              <w:rPr>
                <w:rFonts w:ascii="Arial" w:eastAsia="Arial" w:hAnsi="Arial" w:cs="Arial"/>
                <w:i/>
                <w:iCs/>
              </w:rPr>
              <w:t>Prioritizes, orders, and interprets individualized rehabilitation, including multi-modal rehabilitation protocol for complex pathologies</w:t>
            </w:r>
          </w:p>
          <w:p w14:paraId="4D8BE6E6" w14:textId="10456951" w:rsidR="007B5C19" w:rsidRPr="00D617AF" w:rsidRDefault="007B5C19" w:rsidP="00703966">
            <w:pPr>
              <w:spacing w:after="0" w:line="240" w:lineRule="auto"/>
              <w:rPr>
                <w:rFonts w:ascii="Arial" w:eastAsia="Arial" w:hAnsi="Arial" w:cs="Arial"/>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5DD4B8" w14:textId="3E6A5C0D" w:rsidR="00874E38" w:rsidRPr="00874E38" w:rsidRDefault="00F640D2" w:rsidP="005067F8">
            <w:pPr>
              <w:numPr>
                <w:ilvl w:val="0"/>
                <w:numId w:val="1"/>
              </w:numPr>
              <w:spacing w:after="0" w:line="240" w:lineRule="auto"/>
              <w:ind w:left="187" w:hanging="187"/>
              <w:contextualSpacing/>
              <w:rPr>
                <w:rFonts w:ascii="Arial" w:eastAsia="Arial" w:hAnsi="Arial" w:cs="Arial"/>
                <w:color w:val="000000" w:themeColor="text1"/>
              </w:rPr>
            </w:pPr>
            <w:r w:rsidRPr="00F640D2">
              <w:rPr>
                <w:rFonts w:ascii="Arial" w:eastAsia="Arial" w:hAnsi="Arial" w:cs="Arial"/>
                <w:color w:val="000000" w:themeColor="text1"/>
              </w:rPr>
              <w:t>Initiates, monitors, and adjusts rehabilitation programs for complex pathologies including:</w:t>
            </w:r>
          </w:p>
          <w:p w14:paraId="1CB655F0" w14:textId="62050B1C" w:rsidR="00874E38" w:rsidRPr="00EF4A61" w:rsidRDefault="41381703" w:rsidP="00BB2AB1">
            <w:pPr>
              <w:numPr>
                <w:ilvl w:val="1"/>
                <w:numId w:val="7"/>
              </w:numPr>
              <w:spacing w:after="0" w:line="240" w:lineRule="auto"/>
              <w:ind w:left="773"/>
              <w:contextualSpacing/>
              <w:rPr>
                <w:rFonts w:ascii="Arial" w:eastAsia="Arial" w:hAnsi="Arial" w:cs="Arial"/>
                <w:color w:val="000000" w:themeColor="text1"/>
              </w:rPr>
            </w:pPr>
            <w:r w:rsidRPr="2662ECBA">
              <w:rPr>
                <w:rFonts w:ascii="Arial" w:eastAsia="Arial" w:hAnsi="Arial" w:cs="Arial"/>
              </w:rPr>
              <w:t>Standard tendon and nerve transfers</w:t>
            </w:r>
          </w:p>
          <w:p w14:paraId="1F7D0290" w14:textId="214C2E76" w:rsidR="2D1E05EB" w:rsidRDefault="2D1E05EB" w:rsidP="00BB2AB1">
            <w:pPr>
              <w:numPr>
                <w:ilvl w:val="1"/>
                <w:numId w:val="7"/>
              </w:numPr>
              <w:spacing w:after="0" w:line="240" w:lineRule="auto"/>
              <w:ind w:left="773"/>
              <w:rPr>
                <w:color w:val="000000" w:themeColor="text1"/>
              </w:rPr>
            </w:pPr>
            <w:r w:rsidRPr="2662ECBA">
              <w:rPr>
                <w:rFonts w:ascii="Arial" w:eastAsia="Arial" w:hAnsi="Arial" w:cs="Arial"/>
              </w:rPr>
              <w:t>Patients with inflammatory arthritis</w:t>
            </w:r>
          </w:p>
          <w:p w14:paraId="768823BC" w14:textId="3C868E93" w:rsidR="00460B36" w:rsidRDefault="0064160B" w:rsidP="00BB2AB1">
            <w:pPr>
              <w:numPr>
                <w:ilvl w:val="1"/>
                <w:numId w:val="7"/>
              </w:numPr>
              <w:spacing w:after="0" w:line="240" w:lineRule="auto"/>
              <w:ind w:left="773"/>
              <w:contextualSpacing/>
              <w:rPr>
                <w:rFonts w:ascii="Arial" w:eastAsia="Arial" w:hAnsi="Arial" w:cs="Arial"/>
                <w:color w:val="000000" w:themeColor="text1"/>
              </w:rPr>
            </w:pPr>
            <w:r w:rsidRPr="0064160B">
              <w:rPr>
                <w:rFonts w:ascii="Arial" w:eastAsia="Arial" w:hAnsi="Arial" w:cs="Arial"/>
                <w:color w:val="000000" w:themeColor="text1"/>
              </w:rPr>
              <w:t>Complex carpal fracture patterns (greater arc injuries)</w:t>
            </w:r>
          </w:p>
          <w:p w14:paraId="4B77421C" w14:textId="2410068A" w:rsidR="00E87A68" w:rsidRPr="001A7FA7" w:rsidRDefault="009D1B4B" w:rsidP="00BB2AB1">
            <w:pPr>
              <w:numPr>
                <w:ilvl w:val="1"/>
                <w:numId w:val="7"/>
              </w:numPr>
              <w:spacing w:after="0" w:line="240" w:lineRule="auto"/>
              <w:ind w:left="773"/>
              <w:contextualSpacing/>
              <w:rPr>
                <w:rFonts w:ascii="Arial" w:eastAsia="Arial" w:hAnsi="Arial" w:cs="Arial"/>
                <w:color w:val="000000" w:themeColor="text1"/>
              </w:rPr>
            </w:pPr>
            <w:r w:rsidRPr="009D1B4B">
              <w:rPr>
                <w:rFonts w:ascii="Arial" w:eastAsia="Arial" w:hAnsi="Arial" w:cs="Arial"/>
                <w:color w:val="000000" w:themeColor="text1"/>
              </w:rPr>
              <w:t>Combined trauma to the extremity with involvement of multiple systems requiring modification of standard rehabilitation pathways</w:t>
            </w:r>
          </w:p>
          <w:p w14:paraId="0B25D415" w14:textId="3307D530" w:rsidR="007B5C19" w:rsidRPr="00770D67" w:rsidRDefault="00E87A68" w:rsidP="005067F8">
            <w:pPr>
              <w:numPr>
                <w:ilvl w:val="0"/>
                <w:numId w:val="1"/>
              </w:numPr>
              <w:spacing w:after="0" w:line="240" w:lineRule="auto"/>
              <w:ind w:left="187" w:hanging="187"/>
              <w:contextualSpacing/>
              <w:rPr>
                <w:rFonts w:ascii="Arial" w:eastAsia="Arial" w:hAnsi="Arial" w:cs="Arial"/>
              </w:rPr>
            </w:pPr>
            <w:r w:rsidRPr="00EC7B98">
              <w:rPr>
                <w:rFonts w:ascii="Arial" w:eastAsia="Arial" w:hAnsi="Arial" w:cs="Arial"/>
              </w:rPr>
              <w:t>Integrates adjunctive therapeutic interventions including ultrasound, muscular stimulation, ionto</w:t>
            </w:r>
            <w:r w:rsidR="00BB2AB1">
              <w:rPr>
                <w:rFonts w:ascii="Arial" w:eastAsia="Arial" w:hAnsi="Arial" w:cs="Arial"/>
              </w:rPr>
              <w:t>phoresis</w:t>
            </w:r>
            <w:r w:rsidR="00060315">
              <w:rPr>
                <w:rFonts w:ascii="Arial" w:eastAsia="Arial" w:hAnsi="Arial" w:cs="Arial"/>
              </w:rPr>
              <w:t>,</w:t>
            </w:r>
            <w:r w:rsidRPr="00EC7B98">
              <w:rPr>
                <w:rFonts w:ascii="Arial" w:eastAsia="Arial" w:hAnsi="Arial" w:cs="Arial"/>
              </w:rPr>
              <w:t xml:space="preserve"> or phonophoresis when appropriate to generate an individualized program</w:t>
            </w:r>
          </w:p>
        </w:tc>
      </w:tr>
      <w:tr w:rsidR="00A919AE" w:rsidRPr="00D617AF" w14:paraId="46CE7AA3" w14:textId="77777777" w:rsidTr="70710F51">
        <w:tc>
          <w:tcPr>
            <w:tcW w:w="4965" w:type="dxa"/>
            <w:tcBorders>
              <w:top w:val="single" w:sz="4" w:space="0" w:color="000000" w:themeColor="text1"/>
              <w:bottom w:val="single" w:sz="4" w:space="0" w:color="000000" w:themeColor="text1"/>
            </w:tcBorders>
            <w:shd w:val="clear" w:color="auto" w:fill="C9C9C9"/>
          </w:tcPr>
          <w:p w14:paraId="26510EB0" w14:textId="00269467" w:rsidR="007B5C19" w:rsidRPr="007572BA" w:rsidRDefault="007B5C19" w:rsidP="5B1C7070">
            <w:pPr>
              <w:spacing w:after="0" w:line="240" w:lineRule="auto"/>
              <w:rPr>
                <w:rFonts w:ascii="Arial" w:eastAsia="Arial" w:hAnsi="Arial" w:cs="Arial"/>
                <w:i/>
                <w:iCs/>
              </w:rPr>
            </w:pPr>
            <w:r w:rsidRPr="5B1C7070" w:rsidDel="0007B693">
              <w:rPr>
                <w:rFonts w:ascii="Arial" w:eastAsia="Arial" w:hAnsi="Arial" w:cs="Arial"/>
                <w:b/>
                <w:bCs/>
              </w:rPr>
              <w:t>Level 5</w:t>
            </w:r>
            <w:r w:rsidRPr="5B1C7070" w:rsidDel="0007B693">
              <w:rPr>
                <w:rFonts w:ascii="Arial" w:eastAsia="Arial" w:hAnsi="Arial" w:cs="Arial"/>
              </w:rPr>
              <w:t xml:space="preserve"> </w:t>
            </w:r>
            <w:r w:rsidRPr="00A967C1" w:rsidDel="4554EC53">
              <w:rPr>
                <w:rFonts w:ascii="Arial" w:eastAsia="Arial" w:hAnsi="Arial" w:cs="Arial"/>
                <w:i/>
                <w:iCs/>
              </w:rPr>
              <w:t>Prioritizes, orders, and interprets rehabilitation after complex revision surgery</w:t>
            </w:r>
          </w:p>
          <w:p w14:paraId="5493BE39" w14:textId="49B99C01" w:rsidR="007B5C19" w:rsidRPr="007572BA" w:rsidRDefault="007B5C19" w:rsidP="5B1C7070">
            <w:pPr>
              <w:spacing w:after="0" w:line="240" w:lineRule="auto"/>
              <w:rPr>
                <w:rFonts w:ascii="Arial" w:eastAsia="Arial" w:hAnsi="Arial" w:cs="Arial"/>
                <w:i/>
                <w:iCs/>
              </w:rPr>
            </w:pPr>
          </w:p>
          <w:p w14:paraId="0EAD31F5" w14:textId="1DB6CFC3" w:rsidR="007B5C19" w:rsidRPr="007572BA" w:rsidRDefault="007B5C19" w:rsidP="5B1C7070">
            <w:pPr>
              <w:spacing w:after="0" w:line="240" w:lineRule="auto"/>
              <w:rPr>
                <w:rFonts w:ascii="Arial" w:eastAsia="Arial" w:hAnsi="Arial" w:cs="Arial"/>
                <w:i/>
                <w:iCs/>
              </w:rPr>
            </w:pP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096981C" w14:textId="0F7FBFBE" w:rsidR="00A47A73" w:rsidRPr="00EC048C" w:rsidRDefault="00A47A73" w:rsidP="005067F8">
            <w:pPr>
              <w:numPr>
                <w:ilvl w:val="0"/>
                <w:numId w:val="1"/>
              </w:numPr>
              <w:spacing w:after="0" w:line="240" w:lineRule="auto"/>
              <w:ind w:left="187" w:hanging="187"/>
              <w:contextualSpacing/>
              <w:rPr>
                <w:rFonts w:ascii="Arial" w:eastAsia="Arial" w:hAnsi="Arial" w:cs="Arial"/>
                <w:color w:val="000000" w:themeColor="text1"/>
              </w:rPr>
            </w:pPr>
            <w:r w:rsidRPr="00F640D2">
              <w:rPr>
                <w:rFonts w:ascii="Arial" w:eastAsia="Arial" w:hAnsi="Arial" w:cs="Arial"/>
                <w:color w:val="000000" w:themeColor="text1"/>
              </w:rPr>
              <w:t>Initiates, monitors, and adjusts</w:t>
            </w:r>
            <w:r w:rsidR="009C0FBE" w:rsidRPr="009C0FBE">
              <w:rPr>
                <w:rFonts w:ascii="Arial" w:eastAsia="Arial" w:hAnsi="Arial" w:cs="Arial"/>
                <w:color w:val="000000" w:themeColor="text1"/>
              </w:rPr>
              <w:t xml:space="preserve"> rehabilitation programs for complex revision pathologies including:</w:t>
            </w:r>
          </w:p>
          <w:p w14:paraId="606A29E6" w14:textId="1D37AFC3" w:rsidR="005815C1" w:rsidRDefault="000A303A" w:rsidP="00BB2AB1">
            <w:pPr>
              <w:numPr>
                <w:ilvl w:val="1"/>
                <w:numId w:val="7"/>
              </w:numPr>
              <w:spacing w:after="0" w:line="240" w:lineRule="auto"/>
              <w:ind w:left="773"/>
              <w:contextualSpacing/>
              <w:rPr>
                <w:rFonts w:ascii="Arial" w:eastAsia="Arial" w:hAnsi="Arial" w:cs="Arial"/>
                <w:color w:val="000000" w:themeColor="text1"/>
              </w:rPr>
            </w:pPr>
            <w:r w:rsidRPr="000A303A">
              <w:rPr>
                <w:rFonts w:ascii="Arial" w:eastAsia="Arial" w:hAnsi="Arial" w:cs="Arial"/>
                <w:color w:val="000000" w:themeColor="text1"/>
              </w:rPr>
              <w:t>Revision scaphoid fracture fixation</w:t>
            </w:r>
          </w:p>
          <w:p w14:paraId="1BA885B9" w14:textId="77777777" w:rsidR="00BB2AB1" w:rsidRDefault="00BB2AB1" w:rsidP="00BB2AB1">
            <w:pPr>
              <w:numPr>
                <w:ilvl w:val="1"/>
                <w:numId w:val="7"/>
              </w:numPr>
              <w:spacing w:after="0" w:line="240" w:lineRule="auto"/>
              <w:ind w:left="773"/>
              <w:contextualSpacing/>
              <w:rPr>
                <w:rFonts w:ascii="Arial" w:eastAsia="Arial" w:hAnsi="Arial" w:cs="Arial"/>
                <w:color w:val="000000" w:themeColor="text1"/>
              </w:rPr>
            </w:pPr>
            <w:r w:rsidRPr="001368DA">
              <w:rPr>
                <w:rFonts w:ascii="Arial" w:eastAsia="Arial" w:hAnsi="Arial" w:cs="Arial"/>
                <w:color w:val="000000" w:themeColor="text1"/>
              </w:rPr>
              <w:t>Revision soft tissue coverage</w:t>
            </w:r>
          </w:p>
          <w:p w14:paraId="1DF3BA1D" w14:textId="77777777" w:rsidR="00BB2AB1" w:rsidRDefault="00BB2AB1" w:rsidP="00BB2AB1">
            <w:pPr>
              <w:numPr>
                <w:ilvl w:val="1"/>
                <w:numId w:val="7"/>
              </w:numPr>
              <w:spacing w:after="0" w:line="240" w:lineRule="auto"/>
              <w:ind w:left="773"/>
              <w:contextualSpacing/>
              <w:rPr>
                <w:rFonts w:ascii="Arial" w:eastAsia="Arial" w:hAnsi="Arial" w:cs="Arial"/>
                <w:color w:val="000000" w:themeColor="text1"/>
              </w:rPr>
            </w:pPr>
            <w:r w:rsidRPr="005815C1">
              <w:rPr>
                <w:rFonts w:ascii="Arial" w:eastAsia="Arial" w:hAnsi="Arial" w:cs="Arial"/>
                <w:color w:val="000000" w:themeColor="text1"/>
              </w:rPr>
              <w:t>Revision tendon repair or reconstruction (</w:t>
            </w:r>
            <w:r>
              <w:rPr>
                <w:rFonts w:ascii="Arial" w:eastAsia="Arial" w:hAnsi="Arial" w:cs="Arial"/>
                <w:color w:val="000000" w:themeColor="text1"/>
              </w:rPr>
              <w:t>two-</w:t>
            </w:r>
            <w:r w:rsidRPr="005815C1">
              <w:rPr>
                <w:rFonts w:ascii="Arial" w:eastAsia="Arial" w:hAnsi="Arial" w:cs="Arial"/>
                <w:color w:val="000000" w:themeColor="text1"/>
              </w:rPr>
              <w:t>stage)</w:t>
            </w:r>
          </w:p>
          <w:p w14:paraId="7C5E9FAE" w14:textId="2A539FBC" w:rsidR="000A303A" w:rsidRDefault="38A9357C" w:rsidP="00BB2AB1">
            <w:pPr>
              <w:numPr>
                <w:ilvl w:val="1"/>
                <w:numId w:val="7"/>
              </w:numPr>
              <w:spacing w:after="0" w:line="240" w:lineRule="auto"/>
              <w:ind w:left="773"/>
              <w:contextualSpacing/>
              <w:rPr>
                <w:rFonts w:ascii="Arial" w:eastAsia="Arial" w:hAnsi="Arial" w:cs="Arial"/>
                <w:color w:val="000000" w:themeColor="text1"/>
              </w:rPr>
            </w:pPr>
            <w:r w:rsidRPr="2662ECBA">
              <w:rPr>
                <w:rFonts w:ascii="Arial" w:eastAsia="Arial" w:hAnsi="Arial" w:cs="Arial"/>
                <w:color w:val="000000" w:themeColor="text1"/>
              </w:rPr>
              <w:t>Revision total wrist arthroplasty</w:t>
            </w:r>
            <w:r w:rsidR="19585AEB" w:rsidRPr="2662ECBA">
              <w:rPr>
                <w:rFonts w:ascii="Arial" w:eastAsia="Arial" w:hAnsi="Arial" w:cs="Arial"/>
                <w:color w:val="000000" w:themeColor="text1"/>
              </w:rPr>
              <w:t xml:space="preserve"> and finger joint </w:t>
            </w:r>
            <w:r w:rsidR="06B25B43" w:rsidRPr="2662ECBA">
              <w:rPr>
                <w:rFonts w:ascii="Arial" w:eastAsia="Arial" w:hAnsi="Arial" w:cs="Arial"/>
                <w:color w:val="000000" w:themeColor="text1"/>
              </w:rPr>
              <w:t>arthroplasties</w:t>
            </w:r>
          </w:p>
          <w:p w14:paraId="25624A70" w14:textId="6587438E" w:rsidR="007B5C19" w:rsidRPr="007572BA" w:rsidRDefault="0096166E" w:rsidP="005067F8">
            <w:pPr>
              <w:numPr>
                <w:ilvl w:val="0"/>
                <w:numId w:val="1"/>
              </w:numPr>
              <w:spacing w:after="0" w:line="240" w:lineRule="auto"/>
              <w:ind w:left="187" w:hanging="187"/>
              <w:contextualSpacing/>
              <w:rPr>
                <w:rFonts w:ascii="Arial" w:eastAsia="Arial" w:hAnsi="Arial" w:cs="Arial"/>
              </w:rPr>
            </w:pPr>
            <w:r w:rsidRPr="0096166E">
              <w:rPr>
                <w:rFonts w:ascii="Arial" w:eastAsia="Arial" w:hAnsi="Arial" w:cs="Arial"/>
                <w:color w:val="000000" w:themeColor="text1"/>
              </w:rPr>
              <w:t xml:space="preserve">Generates </w:t>
            </w:r>
            <w:r w:rsidR="00344D29">
              <w:rPr>
                <w:rFonts w:ascii="Arial" w:eastAsia="Arial" w:hAnsi="Arial" w:cs="Arial"/>
                <w:color w:val="000000" w:themeColor="text1"/>
              </w:rPr>
              <w:t>i</w:t>
            </w:r>
            <w:r w:rsidRPr="0096166E">
              <w:rPr>
                <w:rFonts w:ascii="Arial" w:eastAsia="Arial" w:hAnsi="Arial" w:cs="Arial"/>
                <w:color w:val="000000" w:themeColor="text1"/>
              </w:rPr>
              <w:t>ndividualized rehabilitation programs for revision surgeries</w:t>
            </w:r>
            <w:r>
              <w:rPr>
                <w:rFonts w:ascii="Arial" w:eastAsia="Arial" w:hAnsi="Arial" w:cs="Arial"/>
                <w:color w:val="000000" w:themeColor="text1"/>
              </w:rPr>
              <w:t xml:space="preserve">  </w:t>
            </w:r>
          </w:p>
        </w:tc>
      </w:tr>
      <w:tr w:rsidR="00A919AE" w:rsidRPr="00D617AF" w14:paraId="6BAAEF8B" w14:textId="77777777" w:rsidTr="70710F51">
        <w:tc>
          <w:tcPr>
            <w:tcW w:w="4965" w:type="dxa"/>
            <w:shd w:val="clear" w:color="auto" w:fill="FFD965"/>
          </w:tcPr>
          <w:p w14:paraId="7A4391C8" w14:textId="77777777" w:rsidR="007B5C19" w:rsidRPr="00D617AF" w:rsidRDefault="007B5C19" w:rsidP="00703966">
            <w:pPr>
              <w:spacing w:after="0" w:line="240" w:lineRule="auto"/>
              <w:rPr>
                <w:rFonts w:ascii="Arial" w:eastAsia="Arial" w:hAnsi="Arial" w:cs="Arial"/>
              </w:rPr>
            </w:pPr>
            <w:r w:rsidRPr="00D617AF">
              <w:rPr>
                <w:rFonts w:ascii="Arial" w:eastAsia="Arial" w:hAnsi="Arial" w:cs="Arial"/>
              </w:rPr>
              <w:t>Assessment Models or Tools</w:t>
            </w:r>
          </w:p>
        </w:tc>
        <w:tc>
          <w:tcPr>
            <w:tcW w:w="9165" w:type="dxa"/>
            <w:shd w:val="clear" w:color="auto" w:fill="FFD965"/>
          </w:tcPr>
          <w:p w14:paraId="46B266E0" w14:textId="1DA5CBF4" w:rsidR="000804EA" w:rsidRPr="00987BEA" w:rsidRDefault="00940C87" w:rsidP="005067F8">
            <w:pPr>
              <w:numPr>
                <w:ilvl w:val="0"/>
                <w:numId w:val="1"/>
              </w:numPr>
              <w:spacing w:line="240" w:lineRule="auto"/>
              <w:ind w:left="187" w:hanging="187"/>
              <w:contextualSpacing/>
            </w:pPr>
            <w:r w:rsidRPr="000804EA">
              <w:rPr>
                <w:rFonts w:ascii="Arial" w:eastAsia="Arial" w:hAnsi="Arial" w:cs="Arial"/>
              </w:rPr>
              <w:t>A</w:t>
            </w:r>
            <w:r w:rsidR="480D7611" w:rsidRPr="000804EA">
              <w:rPr>
                <w:rFonts w:ascii="Arial" w:eastAsia="Arial" w:hAnsi="Arial" w:cs="Arial"/>
              </w:rPr>
              <w:t>ssess and interpret rehabilitation plans during educational sessions</w:t>
            </w:r>
            <w:r w:rsidR="000804EA" w:rsidRPr="000804EA">
              <w:rPr>
                <w:rFonts w:ascii="Arial" w:eastAsia="Arial" w:hAnsi="Arial" w:cs="Arial"/>
              </w:rPr>
              <w:t xml:space="preserve"> </w:t>
            </w:r>
          </w:p>
          <w:p w14:paraId="5385C484" w14:textId="25C9C3A0" w:rsidR="007B5C19" w:rsidRPr="0048786F" w:rsidRDefault="000804EA" w:rsidP="005067F8">
            <w:pPr>
              <w:numPr>
                <w:ilvl w:val="0"/>
                <w:numId w:val="1"/>
              </w:numPr>
              <w:spacing w:line="240" w:lineRule="auto"/>
              <w:ind w:left="187" w:hanging="187"/>
              <w:contextualSpacing/>
            </w:pPr>
            <w:r w:rsidRPr="2662ECBA">
              <w:rPr>
                <w:rFonts w:ascii="Arial" w:eastAsia="Arial" w:hAnsi="Arial" w:cs="Arial"/>
              </w:rPr>
              <w:t>Direct observation of rehabilitation integration and management during the initial non</w:t>
            </w:r>
            <w:r w:rsidR="00060315">
              <w:rPr>
                <w:rFonts w:ascii="Arial" w:eastAsia="Arial" w:hAnsi="Arial" w:cs="Arial"/>
              </w:rPr>
              <w:t>-</w:t>
            </w:r>
            <w:r w:rsidRPr="2662ECBA">
              <w:rPr>
                <w:rFonts w:ascii="Arial" w:eastAsia="Arial" w:hAnsi="Arial" w:cs="Arial"/>
              </w:rPr>
              <w:t>operative and post</w:t>
            </w:r>
            <w:r w:rsidR="00060315">
              <w:rPr>
                <w:rFonts w:ascii="Arial" w:eastAsia="Arial" w:hAnsi="Arial" w:cs="Arial"/>
              </w:rPr>
              <w:t>-</w:t>
            </w:r>
            <w:r w:rsidRPr="2662ECBA">
              <w:rPr>
                <w:rFonts w:ascii="Arial" w:eastAsia="Arial" w:hAnsi="Arial" w:cs="Arial"/>
              </w:rPr>
              <w:t>operative phases of patient care</w:t>
            </w:r>
          </w:p>
          <w:p w14:paraId="0D3CAC4E" w14:textId="7C8E2342" w:rsidR="007B5C19" w:rsidRPr="0048786F" w:rsidRDefault="000804EA" w:rsidP="005067F8">
            <w:pPr>
              <w:numPr>
                <w:ilvl w:val="0"/>
                <w:numId w:val="1"/>
              </w:numPr>
              <w:spacing w:line="240" w:lineRule="auto"/>
              <w:ind w:left="187" w:hanging="187"/>
              <w:contextualSpacing/>
            </w:pPr>
            <w:r>
              <w:rPr>
                <w:rFonts w:ascii="Arial" w:eastAsia="Arial" w:hAnsi="Arial" w:cs="Arial"/>
              </w:rPr>
              <w:t>E</w:t>
            </w:r>
            <w:r w:rsidR="480D7611" w:rsidRPr="2662ECBA">
              <w:rPr>
                <w:rFonts w:ascii="Arial" w:eastAsia="Arial" w:hAnsi="Arial" w:cs="Arial"/>
              </w:rPr>
              <w:t>xplain and justify rehabilitation plan during case discussion and patient rounds</w:t>
            </w:r>
          </w:p>
        </w:tc>
      </w:tr>
      <w:tr w:rsidR="00A919AE" w:rsidRPr="00D617AF" w14:paraId="5C67E53E" w14:textId="77777777" w:rsidTr="70710F51">
        <w:tc>
          <w:tcPr>
            <w:tcW w:w="4965" w:type="dxa"/>
            <w:shd w:val="clear" w:color="auto" w:fill="8DB3E2" w:themeFill="text2" w:themeFillTint="66"/>
          </w:tcPr>
          <w:p w14:paraId="17B4A514" w14:textId="77777777" w:rsidR="00681548" w:rsidRPr="00D617AF" w:rsidRDefault="00681548" w:rsidP="00681548">
            <w:pPr>
              <w:spacing w:after="0" w:line="240" w:lineRule="auto"/>
              <w:rPr>
                <w:rFonts w:ascii="Arial" w:eastAsia="Arial" w:hAnsi="Arial" w:cs="Arial"/>
              </w:rPr>
            </w:pPr>
            <w:r w:rsidRPr="00D617AF">
              <w:rPr>
                <w:rFonts w:ascii="Arial" w:eastAsia="Arial" w:hAnsi="Arial" w:cs="Arial"/>
              </w:rPr>
              <w:lastRenderedPageBreak/>
              <w:t xml:space="preserve">Curriculum Mapping </w:t>
            </w:r>
          </w:p>
        </w:tc>
        <w:tc>
          <w:tcPr>
            <w:tcW w:w="9165" w:type="dxa"/>
            <w:shd w:val="clear" w:color="auto" w:fill="8DB3E2" w:themeFill="text2" w:themeFillTint="66"/>
          </w:tcPr>
          <w:p w14:paraId="082DB43B" w14:textId="6B06DF18" w:rsidR="00681548" w:rsidRPr="0048786F" w:rsidRDefault="00681548" w:rsidP="00EF4A61">
            <w:pPr>
              <w:spacing w:after="0" w:line="240" w:lineRule="auto"/>
              <w:rPr>
                <w:rFonts w:ascii="Arial" w:eastAsia="Arial" w:hAnsi="Arial" w:cs="Arial"/>
              </w:rPr>
            </w:pPr>
            <w:r w:rsidRPr="0000057D">
              <w:rPr>
                <w:rFonts w:ascii="Arial" w:eastAsia="Arial" w:hAnsi="Arial" w:cs="Arial"/>
              </w:rPr>
              <w:t>●</w:t>
            </w:r>
            <w:r w:rsidRPr="0000057D">
              <w:rPr>
                <w:rFonts w:ascii="Arial" w:eastAsia="Arial" w:hAnsi="Arial" w:cs="Arial"/>
              </w:rPr>
              <w:tab/>
            </w:r>
          </w:p>
        </w:tc>
      </w:tr>
      <w:tr w:rsidR="00A919AE" w:rsidRPr="00D617AF" w14:paraId="03718400" w14:textId="77777777" w:rsidTr="70710F51">
        <w:trPr>
          <w:trHeight w:val="80"/>
        </w:trPr>
        <w:tc>
          <w:tcPr>
            <w:tcW w:w="4965" w:type="dxa"/>
            <w:shd w:val="clear" w:color="auto" w:fill="A8D08D"/>
          </w:tcPr>
          <w:p w14:paraId="18D26301" w14:textId="77777777" w:rsidR="00681548" w:rsidRPr="00A967C1" w:rsidRDefault="00681548" w:rsidP="70710F51">
            <w:pPr>
              <w:spacing w:after="0" w:line="240" w:lineRule="auto"/>
              <w:rPr>
                <w:rFonts w:ascii="Arial" w:eastAsia="Arial" w:hAnsi="Arial" w:cs="Arial"/>
              </w:rPr>
            </w:pPr>
            <w:r w:rsidRPr="00A967C1">
              <w:rPr>
                <w:rFonts w:ascii="Arial" w:eastAsia="Arial" w:hAnsi="Arial" w:cs="Arial"/>
              </w:rPr>
              <w:t>Notes or Resources</w:t>
            </w:r>
          </w:p>
        </w:tc>
        <w:tc>
          <w:tcPr>
            <w:tcW w:w="9165" w:type="dxa"/>
            <w:shd w:val="clear" w:color="auto" w:fill="A8D08D"/>
          </w:tcPr>
          <w:p w14:paraId="7931184C" w14:textId="77777777" w:rsidR="00C10AFA" w:rsidRDefault="6E7E84AD" w:rsidP="6E7E84AD">
            <w:pPr>
              <w:spacing w:after="0" w:line="240" w:lineRule="auto"/>
              <w:rPr>
                <w:rFonts w:ascii="Arial" w:eastAsia="Arial" w:hAnsi="Arial" w:cs="Arial"/>
              </w:rPr>
            </w:pPr>
            <w:r w:rsidRPr="6E7E84AD">
              <w:rPr>
                <w:rFonts w:ascii="Arial" w:eastAsia="Arial" w:hAnsi="Arial" w:cs="Arial"/>
              </w:rPr>
              <w:t xml:space="preserve">● </w:t>
            </w:r>
            <w:r w:rsidR="008F1902">
              <w:rPr>
                <w:rFonts w:ascii="Arial" w:eastAsia="Arial" w:hAnsi="Arial" w:cs="Arial"/>
              </w:rPr>
              <w:t xml:space="preserve">Cannon NM (ed). </w:t>
            </w:r>
            <w:r w:rsidRPr="00BB2AB1">
              <w:rPr>
                <w:rFonts w:ascii="Arial" w:eastAsia="Arial" w:hAnsi="Arial" w:cs="Arial"/>
                <w:i/>
                <w:iCs/>
              </w:rPr>
              <w:t>Diagnosis and Treatment Manual for Physicians &amp; Therapists</w:t>
            </w:r>
            <w:r w:rsidR="001E7484">
              <w:rPr>
                <w:rFonts w:ascii="Arial" w:eastAsia="Arial" w:hAnsi="Arial" w:cs="Arial"/>
                <w:i/>
                <w:iCs/>
              </w:rPr>
              <w:t xml:space="preserve">. </w:t>
            </w:r>
            <w:r w:rsidRPr="6E7E84AD">
              <w:rPr>
                <w:rFonts w:ascii="Arial" w:eastAsia="Arial" w:hAnsi="Arial" w:cs="Arial"/>
              </w:rPr>
              <w:t>5</w:t>
            </w:r>
            <w:r w:rsidR="001E7484">
              <w:rPr>
                <w:rFonts w:ascii="Arial" w:eastAsia="Arial" w:hAnsi="Arial" w:cs="Arial"/>
              </w:rPr>
              <w:t>th</w:t>
            </w:r>
            <w:r w:rsidRPr="6E7E84AD">
              <w:rPr>
                <w:rFonts w:ascii="Arial" w:eastAsia="Arial" w:hAnsi="Arial" w:cs="Arial"/>
              </w:rPr>
              <w:t xml:space="preserve"> </w:t>
            </w:r>
            <w:r w:rsidR="001E7484">
              <w:rPr>
                <w:rFonts w:ascii="Arial" w:eastAsia="Arial" w:hAnsi="Arial" w:cs="Arial"/>
              </w:rPr>
              <w:t>e</w:t>
            </w:r>
            <w:r w:rsidRPr="6E7E84AD">
              <w:rPr>
                <w:rFonts w:ascii="Arial" w:eastAsia="Arial" w:hAnsi="Arial" w:cs="Arial"/>
              </w:rPr>
              <w:t xml:space="preserve">d. </w:t>
            </w:r>
          </w:p>
          <w:p w14:paraId="5A2CCAEB" w14:textId="477C5607" w:rsidR="00681548" w:rsidRPr="006632FB" w:rsidRDefault="00C65F0C" w:rsidP="00C10AFA">
            <w:pPr>
              <w:pStyle w:val="ListParagraph"/>
              <w:numPr>
                <w:ilvl w:val="0"/>
                <w:numId w:val="16"/>
              </w:numPr>
              <w:spacing w:after="0" w:line="240" w:lineRule="auto"/>
              <w:ind w:left="241" w:hanging="241"/>
              <w:rPr>
                <w:rFonts w:ascii="Arial" w:eastAsia="Arial" w:hAnsi="Arial" w:cs="Arial"/>
              </w:rPr>
            </w:pPr>
            <w:r w:rsidRPr="00C10AFA">
              <w:rPr>
                <w:rFonts w:ascii="Arial" w:eastAsia="Arial" w:hAnsi="Arial" w:cs="Arial"/>
              </w:rPr>
              <w:t xml:space="preserve">Indiana Hand to Shoulder Center; 2020. </w:t>
            </w:r>
            <w:hyperlink r:id="rId19" w:history="1">
              <w:r w:rsidR="008F1902" w:rsidRPr="00C10AFA">
                <w:rPr>
                  <w:rStyle w:val="Hyperlink"/>
                  <w:rFonts w:ascii="Arial" w:eastAsia="Arial" w:hAnsi="Arial" w:cs="Arial"/>
                </w:rPr>
                <w:t>https://www.diagnosisandtreatmentmanual.com/</w:t>
              </w:r>
            </w:hyperlink>
            <w:r w:rsidR="00C10AFA">
              <w:rPr>
                <w:rStyle w:val="Hyperlink"/>
                <w:rFonts w:ascii="Arial" w:eastAsia="Arial" w:hAnsi="Arial" w:cs="Arial"/>
              </w:rPr>
              <w:t xml:space="preserve"> </w:t>
            </w:r>
          </w:p>
        </w:tc>
      </w:tr>
    </w:tbl>
    <w:p w14:paraId="4CDD87C8" w14:textId="77777777" w:rsidR="007B5C19" w:rsidRDefault="007B5C19" w:rsidP="007043DB">
      <w:pPr>
        <w:spacing w:after="0" w:line="240" w:lineRule="auto"/>
        <w:rPr>
          <w:rFonts w:ascii="Arial" w:eastAsia="Arial" w:hAnsi="Arial" w:cs="Arial"/>
        </w:rPr>
      </w:pPr>
    </w:p>
    <w:p w14:paraId="037C77F0" w14:textId="04323D8D" w:rsidR="00451527" w:rsidRDefault="00451527" w:rsidP="007043DB">
      <w:pPr>
        <w:spacing w:after="0" w:line="240" w:lineRule="auto"/>
        <w:rPr>
          <w:rFonts w:ascii="Arial" w:eastAsia="Arial" w:hAnsi="Arial" w:cs="Arial"/>
        </w:rPr>
      </w:pPr>
    </w:p>
    <w:p w14:paraId="1670002D" w14:textId="17766EB8" w:rsidR="009D008C" w:rsidRDefault="009D008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09118D" w14:paraId="58FD0EA0" w14:textId="77777777" w:rsidTr="00AA00D3">
        <w:trPr>
          <w:trHeight w:val="769"/>
        </w:trPr>
        <w:tc>
          <w:tcPr>
            <w:tcW w:w="14125" w:type="dxa"/>
            <w:gridSpan w:val="2"/>
            <w:shd w:val="clear" w:color="auto" w:fill="9CC3E5"/>
          </w:tcPr>
          <w:p w14:paraId="6B438BE8" w14:textId="5BAD9AC1" w:rsidR="001E3A8A" w:rsidRPr="0009118D" w:rsidRDefault="001E3A8A" w:rsidP="00703966">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Systems-</w:t>
            </w:r>
            <w:r w:rsidR="008F1902">
              <w:rPr>
                <w:rFonts w:ascii="Arial" w:eastAsia="Arial" w:hAnsi="Arial" w:cs="Arial"/>
                <w:b/>
              </w:rPr>
              <w:t>B</w:t>
            </w:r>
            <w:r>
              <w:rPr>
                <w:rFonts w:ascii="Arial" w:eastAsia="Arial" w:hAnsi="Arial" w:cs="Arial"/>
                <w:b/>
              </w:rPr>
              <w:t xml:space="preserve">ased Practice 1: Patient Safety and Quality Improvement </w:t>
            </w:r>
          </w:p>
          <w:p w14:paraId="195B273D" w14:textId="77777777" w:rsidR="001E3A8A" w:rsidRPr="0009118D" w:rsidRDefault="001E3A8A" w:rsidP="00BB2AB1">
            <w:pPr>
              <w:spacing w:after="0" w:line="240" w:lineRule="auto"/>
              <w:ind w:hanging="14"/>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A01050">
              <w:rPr>
                <w:rFonts w:ascii="Arial" w:eastAsia="Arial" w:hAnsi="Arial" w:cs="Arial"/>
              </w:rPr>
              <w:t>To engage in the analysis and management of patient safety events, including relevant communication with patients, families, and health care professionals; to conduct a QI project</w:t>
            </w:r>
          </w:p>
        </w:tc>
      </w:tr>
      <w:tr w:rsidR="00A919AE" w:rsidRPr="0009118D" w14:paraId="1D38C14E" w14:textId="77777777" w:rsidTr="00AA00D3">
        <w:tc>
          <w:tcPr>
            <w:tcW w:w="4950" w:type="dxa"/>
            <w:shd w:val="clear" w:color="auto" w:fill="FABF8F" w:themeFill="accent6" w:themeFillTint="99"/>
          </w:tcPr>
          <w:p w14:paraId="7F26E431" w14:textId="77777777" w:rsidR="001E3A8A" w:rsidRPr="003F5648" w:rsidRDefault="001E3A8A" w:rsidP="00703966">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120D245D" w14:textId="77777777" w:rsidR="001E3A8A" w:rsidRPr="00445C90" w:rsidRDefault="001E3A8A" w:rsidP="00703966">
            <w:pPr>
              <w:spacing w:after="0" w:line="240" w:lineRule="auto"/>
              <w:ind w:hanging="14"/>
              <w:jc w:val="center"/>
              <w:rPr>
                <w:rFonts w:ascii="Arial" w:eastAsia="Arial" w:hAnsi="Arial" w:cs="Arial"/>
                <w:b/>
              </w:rPr>
            </w:pPr>
            <w:r w:rsidRPr="00445C90">
              <w:rPr>
                <w:rFonts w:ascii="Arial" w:eastAsia="Arial" w:hAnsi="Arial" w:cs="Arial"/>
                <w:b/>
              </w:rPr>
              <w:t>Examples</w:t>
            </w:r>
          </w:p>
        </w:tc>
      </w:tr>
      <w:tr w:rsidR="00A919AE" w:rsidRPr="0009118D" w14:paraId="5D0982AD" w14:textId="77777777" w:rsidTr="00AA00D3">
        <w:tc>
          <w:tcPr>
            <w:tcW w:w="4950" w:type="dxa"/>
            <w:shd w:val="clear" w:color="auto" w:fill="C9C9C9"/>
          </w:tcPr>
          <w:p w14:paraId="255C85AF" w14:textId="77777777" w:rsidR="001E3A8A" w:rsidRPr="00324AEB" w:rsidRDefault="001E3A8A" w:rsidP="00703966">
            <w:pPr>
              <w:spacing w:after="0" w:line="240" w:lineRule="auto"/>
              <w:rPr>
                <w:rFonts w:ascii="Arial" w:eastAsia="Arial" w:hAnsi="Arial" w:cs="Arial"/>
                <w:i/>
              </w:rPr>
            </w:pPr>
            <w:r w:rsidRPr="009C7549">
              <w:rPr>
                <w:rFonts w:ascii="Arial" w:eastAsia="Arial" w:hAnsi="Arial" w:cs="Arial"/>
                <w:b/>
              </w:rPr>
              <w:t>Level 1</w:t>
            </w:r>
            <w:r>
              <w:rPr>
                <w:rFonts w:ascii="Arial" w:eastAsia="Arial" w:hAnsi="Arial" w:cs="Arial"/>
              </w:rPr>
              <w:t xml:space="preserve"> </w:t>
            </w:r>
            <w:r w:rsidRPr="00324AEB">
              <w:rPr>
                <w:rFonts w:ascii="Arial" w:eastAsia="Arial" w:hAnsi="Arial" w:cs="Arial"/>
                <w:i/>
              </w:rPr>
              <w:t xml:space="preserve">Demonstrates knowledge of common patient safety events </w:t>
            </w:r>
          </w:p>
          <w:p w14:paraId="698154D3" w14:textId="77777777" w:rsidR="001E3A8A" w:rsidRPr="00324AEB" w:rsidRDefault="001E3A8A" w:rsidP="00703966">
            <w:pPr>
              <w:spacing w:after="0" w:line="240" w:lineRule="auto"/>
              <w:rPr>
                <w:rFonts w:ascii="Arial" w:eastAsia="Arial" w:hAnsi="Arial" w:cs="Arial"/>
                <w:i/>
              </w:rPr>
            </w:pPr>
          </w:p>
          <w:p w14:paraId="21A02315" w14:textId="77777777" w:rsidR="001E3A8A" w:rsidRPr="00324AEB" w:rsidRDefault="001E3A8A" w:rsidP="00703966">
            <w:pPr>
              <w:spacing w:after="0" w:line="240" w:lineRule="auto"/>
              <w:rPr>
                <w:rFonts w:ascii="Arial" w:eastAsia="Arial" w:hAnsi="Arial" w:cs="Arial"/>
                <w:i/>
              </w:rPr>
            </w:pPr>
            <w:r w:rsidRPr="00324AEB">
              <w:rPr>
                <w:rFonts w:ascii="Arial" w:eastAsia="Arial" w:hAnsi="Arial" w:cs="Arial"/>
                <w:i/>
              </w:rPr>
              <w:t>Demonstrates knowledge of how to report patient safety events</w:t>
            </w:r>
          </w:p>
          <w:p w14:paraId="176E9CD8" w14:textId="77777777" w:rsidR="001E3A8A" w:rsidRPr="00324AEB" w:rsidRDefault="001E3A8A" w:rsidP="00703966">
            <w:pPr>
              <w:spacing w:after="0" w:line="240" w:lineRule="auto"/>
              <w:rPr>
                <w:rFonts w:ascii="Arial" w:eastAsia="Arial" w:hAnsi="Arial" w:cs="Arial"/>
                <w:i/>
              </w:rPr>
            </w:pPr>
          </w:p>
          <w:p w14:paraId="0983D780" w14:textId="77777777" w:rsidR="001E3A8A" w:rsidRPr="00A01050" w:rsidRDefault="001E3A8A" w:rsidP="00703966">
            <w:pPr>
              <w:spacing w:after="0" w:line="240" w:lineRule="auto"/>
              <w:rPr>
                <w:rFonts w:ascii="Arial" w:hAnsi="Arial" w:cs="Arial"/>
                <w:i/>
                <w:color w:val="000000"/>
              </w:rPr>
            </w:pPr>
            <w:r w:rsidRPr="00324AEB">
              <w:rPr>
                <w:rFonts w:ascii="Arial" w:eastAsia="Arial" w:hAnsi="Arial" w:cs="Arial"/>
                <w:i/>
              </w:rPr>
              <w:t>Demonstrates knowledge of basic quality improvement methodologies and metrics</w:t>
            </w:r>
          </w:p>
        </w:tc>
        <w:tc>
          <w:tcPr>
            <w:tcW w:w="9175" w:type="dxa"/>
            <w:tcBorders>
              <w:top w:val="nil"/>
              <w:left w:val="nil"/>
              <w:bottom w:val="single" w:sz="8" w:space="0" w:color="000000"/>
              <w:right w:val="single" w:sz="8" w:space="0" w:color="000000"/>
            </w:tcBorders>
            <w:shd w:val="clear" w:color="auto" w:fill="C9C9C9"/>
          </w:tcPr>
          <w:p w14:paraId="21EEF27D"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Lists patient misidentification or medication errors as common patient safety events </w:t>
            </w:r>
          </w:p>
          <w:p w14:paraId="66D96699" w14:textId="77777777" w:rsidR="001E3A8A" w:rsidRDefault="001E3A8A" w:rsidP="00A967C1">
            <w:pPr>
              <w:pBdr>
                <w:top w:val="nil"/>
                <w:left w:val="nil"/>
                <w:bottom w:val="nil"/>
                <w:right w:val="nil"/>
                <w:between w:val="nil"/>
              </w:pBdr>
              <w:spacing w:after="0" w:line="240" w:lineRule="auto"/>
              <w:ind w:left="166" w:hanging="180"/>
              <w:rPr>
                <w:color w:val="000000"/>
              </w:rPr>
            </w:pPr>
          </w:p>
          <w:p w14:paraId="3D41D678" w14:textId="77777777" w:rsidR="001E3A8A" w:rsidRDefault="001E3A8A" w:rsidP="00A967C1">
            <w:pPr>
              <w:pBdr>
                <w:top w:val="nil"/>
                <w:left w:val="nil"/>
                <w:bottom w:val="nil"/>
                <w:right w:val="nil"/>
                <w:between w:val="nil"/>
              </w:pBdr>
              <w:spacing w:after="0" w:line="240" w:lineRule="auto"/>
              <w:ind w:left="166" w:hanging="180"/>
              <w:rPr>
                <w:color w:val="000000"/>
              </w:rPr>
            </w:pPr>
          </w:p>
          <w:p w14:paraId="21CDA019" w14:textId="71534AA6"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Describes how to report errors in </w:t>
            </w:r>
            <w:r w:rsidR="009348B6">
              <w:rPr>
                <w:rFonts w:ascii="Arial" w:eastAsia="Arial" w:hAnsi="Arial" w:cs="Arial"/>
                <w:color w:val="000000"/>
              </w:rPr>
              <w:t>the institution</w:t>
            </w:r>
            <w:r>
              <w:rPr>
                <w:rFonts w:ascii="Arial" w:eastAsia="Arial" w:hAnsi="Arial" w:cs="Arial"/>
                <w:color w:val="000000"/>
              </w:rPr>
              <w:t xml:space="preserve"> </w:t>
            </w:r>
          </w:p>
          <w:p w14:paraId="6883A523" w14:textId="77777777" w:rsidR="001E3A8A" w:rsidRDefault="001E3A8A" w:rsidP="00A967C1">
            <w:pPr>
              <w:pBdr>
                <w:top w:val="nil"/>
                <w:left w:val="nil"/>
                <w:bottom w:val="nil"/>
                <w:right w:val="nil"/>
                <w:between w:val="nil"/>
              </w:pBdr>
              <w:spacing w:after="0" w:line="240" w:lineRule="auto"/>
              <w:ind w:left="166" w:hanging="180"/>
              <w:rPr>
                <w:color w:val="000000"/>
              </w:rPr>
            </w:pPr>
          </w:p>
          <w:p w14:paraId="1D63298D" w14:textId="77777777" w:rsidR="001E3A8A" w:rsidRDefault="001E3A8A" w:rsidP="00A967C1">
            <w:pPr>
              <w:pBdr>
                <w:top w:val="nil"/>
                <w:left w:val="nil"/>
                <w:bottom w:val="nil"/>
                <w:right w:val="nil"/>
                <w:between w:val="nil"/>
              </w:pBdr>
              <w:spacing w:after="0" w:line="240" w:lineRule="auto"/>
              <w:ind w:left="166" w:hanging="180"/>
              <w:rPr>
                <w:color w:val="000000"/>
              </w:rPr>
            </w:pPr>
          </w:p>
          <w:p w14:paraId="003DC70A" w14:textId="77777777" w:rsidR="001E3A8A" w:rsidRPr="00812A2A"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color w:val="000000"/>
              </w:rPr>
              <w:t xml:space="preserve">Describes fishbone tool </w:t>
            </w:r>
          </w:p>
        </w:tc>
      </w:tr>
      <w:tr w:rsidR="00A919AE" w:rsidRPr="0009118D" w14:paraId="770AC6D5" w14:textId="77777777" w:rsidTr="00AA00D3">
        <w:tc>
          <w:tcPr>
            <w:tcW w:w="4950" w:type="dxa"/>
            <w:shd w:val="clear" w:color="auto" w:fill="C9C9C9"/>
          </w:tcPr>
          <w:p w14:paraId="50E721F5" w14:textId="77777777" w:rsidR="001E3A8A" w:rsidRPr="00810537" w:rsidRDefault="001E3A8A" w:rsidP="00703966">
            <w:pPr>
              <w:spacing w:after="0" w:line="240" w:lineRule="auto"/>
              <w:rPr>
                <w:rFonts w:ascii="Arial" w:hAnsi="Arial" w:cs="Arial"/>
                <w:i/>
              </w:rPr>
            </w:pPr>
            <w:r w:rsidRPr="009C7549">
              <w:rPr>
                <w:rFonts w:ascii="Arial" w:hAnsi="Arial" w:cs="Arial"/>
                <w:b/>
              </w:rPr>
              <w:t>Level 2</w:t>
            </w:r>
            <w:r>
              <w:rPr>
                <w:rFonts w:ascii="Arial" w:hAnsi="Arial" w:cs="Arial"/>
              </w:rPr>
              <w:t xml:space="preserve"> </w:t>
            </w:r>
            <w:r w:rsidRPr="00810537">
              <w:rPr>
                <w:rFonts w:ascii="Arial" w:hAnsi="Arial" w:cs="Arial"/>
                <w:i/>
              </w:rPr>
              <w:t>Identifies system factors that lead to patient safety events</w:t>
            </w:r>
          </w:p>
          <w:p w14:paraId="4E0E8693" w14:textId="77777777" w:rsidR="001E3A8A" w:rsidRPr="00810537" w:rsidRDefault="001E3A8A" w:rsidP="00703966">
            <w:pPr>
              <w:spacing w:after="0" w:line="240" w:lineRule="auto"/>
              <w:rPr>
                <w:rFonts w:ascii="Arial" w:hAnsi="Arial" w:cs="Arial"/>
                <w:i/>
              </w:rPr>
            </w:pPr>
          </w:p>
          <w:p w14:paraId="1E4D95B0" w14:textId="77777777" w:rsidR="001E3A8A" w:rsidRPr="00810537" w:rsidRDefault="001E3A8A" w:rsidP="00703966">
            <w:pPr>
              <w:spacing w:after="0" w:line="240" w:lineRule="auto"/>
              <w:rPr>
                <w:rFonts w:ascii="Arial" w:hAnsi="Arial" w:cs="Arial"/>
                <w:i/>
              </w:rPr>
            </w:pPr>
            <w:r w:rsidRPr="00810537">
              <w:rPr>
                <w:rFonts w:ascii="Arial" w:hAnsi="Arial" w:cs="Arial"/>
                <w:i/>
              </w:rPr>
              <w:t>Reports patient safety events through institutional reporting systems (simulated or actual)</w:t>
            </w:r>
          </w:p>
          <w:p w14:paraId="21744413" w14:textId="77777777" w:rsidR="001E3A8A" w:rsidRPr="00810537" w:rsidRDefault="001E3A8A" w:rsidP="00703966">
            <w:pPr>
              <w:spacing w:after="0" w:line="240" w:lineRule="auto"/>
              <w:rPr>
                <w:rFonts w:ascii="Arial" w:hAnsi="Arial" w:cs="Arial"/>
                <w:i/>
              </w:rPr>
            </w:pPr>
          </w:p>
          <w:p w14:paraId="04645D28" w14:textId="77777777" w:rsidR="001E3A8A" w:rsidRPr="00A01050" w:rsidRDefault="001E3A8A" w:rsidP="00703966">
            <w:pPr>
              <w:spacing w:after="0" w:line="240" w:lineRule="auto"/>
              <w:rPr>
                <w:rFonts w:ascii="Arial" w:eastAsia="Arial" w:hAnsi="Arial" w:cs="Arial"/>
                <w:i/>
              </w:rPr>
            </w:pPr>
            <w:r w:rsidRPr="00810537">
              <w:rPr>
                <w:rFonts w:ascii="Arial" w:hAnsi="Arial" w:cs="Arial"/>
                <w:i/>
              </w:rPr>
              <w:t>Describes local quality improvement initiatives (e.g., infection rate, smoking cessation)</w:t>
            </w:r>
          </w:p>
        </w:tc>
        <w:tc>
          <w:tcPr>
            <w:tcW w:w="9175" w:type="dxa"/>
            <w:tcBorders>
              <w:top w:val="nil"/>
              <w:left w:val="nil"/>
              <w:bottom w:val="single" w:sz="8" w:space="0" w:color="000000"/>
              <w:right w:val="single" w:sz="8" w:space="0" w:color="000000"/>
            </w:tcBorders>
            <w:shd w:val="clear" w:color="auto" w:fill="C9C9C9"/>
          </w:tcPr>
          <w:p w14:paraId="19566940" w14:textId="478BF68C" w:rsidR="001E3A8A" w:rsidRDefault="00BA7A2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 xml:space="preserve">Understands that a </w:t>
            </w:r>
            <w:r w:rsidR="001E3A8A">
              <w:rPr>
                <w:rFonts w:ascii="Arial" w:eastAsia="Arial" w:hAnsi="Arial" w:cs="Arial"/>
              </w:rPr>
              <w:t>lack of hand sanitizer dispenser at each clinical exam room may lead to increased infection rates</w:t>
            </w:r>
          </w:p>
          <w:p w14:paraId="23108C0D" w14:textId="77777777" w:rsidR="001E3A8A" w:rsidRDefault="001E3A8A" w:rsidP="00A967C1">
            <w:pPr>
              <w:pBdr>
                <w:top w:val="nil"/>
                <w:left w:val="nil"/>
                <w:bottom w:val="nil"/>
                <w:right w:val="nil"/>
                <w:between w:val="nil"/>
              </w:pBdr>
              <w:spacing w:after="0" w:line="240" w:lineRule="auto"/>
              <w:ind w:left="166" w:hanging="180"/>
              <w:rPr>
                <w:rFonts w:ascii="Arial" w:eastAsia="Arial" w:hAnsi="Arial" w:cs="Arial"/>
              </w:rPr>
            </w:pPr>
          </w:p>
          <w:p w14:paraId="4CD9935B" w14:textId="77777777" w:rsidR="001E3A8A" w:rsidRDefault="001E3A8A" w:rsidP="005067F8">
            <w:pPr>
              <w:numPr>
                <w:ilvl w:val="0"/>
                <w:numId w:val="14"/>
              </w:numPr>
              <w:spacing w:after="0" w:line="240" w:lineRule="auto"/>
              <w:ind w:left="166" w:hanging="180"/>
            </w:pPr>
            <w:r>
              <w:rPr>
                <w:rFonts w:ascii="Arial" w:eastAsia="Arial" w:hAnsi="Arial" w:cs="Arial"/>
              </w:rPr>
              <w:t>Reports lack of hand sanitizer dispenser at each clinical exam room to the medical director</w:t>
            </w:r>
          </w:p>
          <w:p w14:paraId="51F6F295" w14:textId="77777777" w:rsidR="001E3A8A" w:rsidRDefault="001E3A8A" w:rsidP="00A967C1">
            <w:pPr>
              <w:pBdr>
                <w:top w:val="nil"/>
                <w:left w:val="nil"/>
                <w:bottom w:val="nil"/>
                <w:right w:val="nil"/>
                <w:between w:val="nil"/>
              </w:pBdr>
              <w:spacing w:after="0" w:line="240" w:lineRule="auto"/>
              <w:ind w:left="166" w:hanging="180"/>
              <w:rPr>
                <w:rFonts w:ascii="Arial" w:eastAsia="Arial" w:hAnsi="Arial" w:cs="Arial"/>
              </w:rPr>
            </w:pPr>
          </w:p>
          <w:p w14:paraId="09C526E2" w14:textId="77777777" w:rsidR="001E3A8A" w:rsidRDefault="001E3A8A" w:rsidP="00A967C1">
            <w:pPr>
              <w:pBdr>
                <w:top w:val="nil"/>
                <w:left w:val="nil"/>
                <w:bottom w:val="nil"/>
                <w:right w:val="nil"/>
                <w:between w:val="nil"/>
              </w:pBdr>
              <w:spacing w:after="0" w:line="240" w:lineRule="auto"/>
              <w:ind w:left="166" w:hanging="180"/>
            </w:pPr>
          </w:p>
          <w:p w14:paraId="6B715D07" w14:textId="6F015907" w:rsidR="001E3A8A" w:rsidRPr="0009118D"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Summarizes protocols resulting in decrease </w:t>
            </w:r>
            <w:r w:rsidR="00F15EB6">
              <w:rPr>
                <w:rFonts w:ascii="Arial" w:eastAsia="Arial" w:hAnsi="Arial" w:cs="Arial"/>
              </w:rPr>
              <w:t>perioperative infections</w:t>
            </w:r>
          </w:p>
        </w:tc>
      </w:tr>
      <w:tr w:rsidR="00A919AE" w:rsidRPr="0009118D" w14:paraId="5890BCC2" w14:textId="77777777" w:rsidTr="00AA00D3">
        <w:tc>
          <w:tcPr>
            <w:tcW w:w="4950" w:type="dxa"/>
            <w:shd w:val="clear" w:color="auto" w:fill="C9C9C9"/>
          </w:tcPr>
          <w:p w14:paraId="737ACBCB" w14:textId="77777777" w:rsidR="001E3A8A" w:rsidRPr="00ED04B7" w:rsidRDefault="001E3A8A" w:rsidP="00703966">
            <w:pPr>
              <w:spacing w:after="0" w:line="240" w:lineRule="auto"/>
              <w:rPr>
                <w:rFonts w:ascii="Arial" w:hAnsi="Arial" w:cs="Arial"/>
                <w:i/>
              </w:rPr>
            </w:pPr>
            <w:r w:rsidRPr="009C7549">
              <w:rPr>
                <w:rFonts w:ascii="Arial" w:hAnsi="Arial" w:cs="Arial"/>
                <w:b/>
              </w:rPr>
              <w:t>Level 3</w:t>
            </w:r>
            <w:r>
              <w:rPr>
                <w:rFonts w:ascii="Arial" w:hAnsi="Arial" w:cs="Arial"/>
              </w:rPr>
              <w:t xml:space="preserve"> </w:t>
            </w:r>
            <w:r w:rsidRPr="00ED04B7">
              <w:rPr>
                <w:rFonts w:ascii="Arial" w:hAnsi="Arial" w:cs="Arial"/>
                <w:i/>
              </w:rPr>
              <w:t>Participates in analysis of patient safety events (simulated or actual)</w:t>
            </w:r>
          </w:p>
          <w:p w14:paraId="48E912AC" w14:textId="77777777" w:rsidR="001E3A8A" w:rsidRPr="00ED04B7" w:rsidRDefault="001E3A8A" w:rsidP="00703966">
            <w:pPr>
              <w:spacing w:after="0" w:line="240" w:lineRule="auto"/>
              <w:rPr>
                <w:rFonts w:ascii="Arial" w:hAnsi="Arial" w:cs="Arial"/>
                <w:i/>
              </w:rPr>
            </w:pPr>
          </w:p>
          <w:p w14:paraId="72CE87F6" w14:textId="625FD15E" w:rsidR="001E3A8A" w:rsidRDefault="001E3A8A" w:rsidP="00703966">
            <w:pPr>
              <w:spacing w:after="0" w:line="240" w:lineRule="auto"/>
              <w:rPr>
                <w:rFonts w:ascii="Arial" w:hAnsi="Arial" w:cs="Arial"/>
                <w:i/>
              </w:rPr>
            </w:pPr>
            <w:r w:rsidRPr="00ED04B7">
              <w:rPr>
                <w:rFonts w:ascii="Arial" w:hAnsi="Arial" w:cs="Arial"/>
                <w:i/>
              </w:rPr>
              <w:t>Participates in disclosure of patient safety events to patients and</w:t>
            </w:r>
            <w:r w:rsidR="000860EB">
              <w:rPr>
                <w:rFonts w:ascii="Arial" w:hAnsi="Arial" w:cs="Arial"/>
                <w:i/>
              </w:rPr>
              <w:t xml:space="preserve"> their</w:t>
            </w:r>
            <w:r w:rsidRPr="00ED04B7">
              <w:rPr>
                <w:rFonts w:ascii="Arial" w:hAnsi="Arial" w:cs="Arial"/>
                <w:i/>
              </w:rPr>
              <w:t xml:space="preserve"> families (simulated or actual)</w:t>
            </w:r>
          </w:p>
          <w:p w14:paraId="7530CCBA" w14:textId="77777777" w:rsidR="00FE473F" w:rsidRPr="00ED04B7" w:rsidRDefault="00FE473F" w:rsidP="00703966">
            <w:pPr>
              <w:spacing w:after="0" w:line="240" w:lineRule="auto"/>
              <w:rPr>
                <w:rFonts w:ascii="Arial" w:hAnsi="Arial" w:cs="Arial"/>
                <w:i/>
              </w:rPr>
            </w:pPr>
          </w:p>
          <w:p w14:paraId="7842D28A" w14:textId="77777777" w:rsidR="001E3A8A" w:rsidRPr="00A01050" w:rsidRDefault="001E3A8A" w:rsidP="00703966">
            <w:pPr>
              <w:spacing w:after="0" w:line="240" w:lineRule="auto"/>
              <w:rPr>
                <w:rFonts w:ascii="Arial" w:hAnsi="Arial" w:cs="Arial"/>
                <w:i/>
                <w:color w:val="000000"/>
              </w:rPr>
            </w:pPr>
            <w:r w:rsidRPr="00ED04B7">
              <w:rPr>
                <w:rFonts w:ascii="Arial" w:hAnsi="Arial" w:cs="Arial"/>
                <w:i/>
              </w:rPr>
              <w:t>Participates in local quality improvement initiatives</w:t>
            </w:r>
          </w:p>
        </w:tc>
        <w:tc>
          <w:tcPr>
            <w:tcW w:w="9175" w:type="dxa"/>
            <w:tcBorders>
              <w:top w:val="nil"/>
              <w:left w:val="nil"/>
              <w:bottom w:val="single" w:sz="8" w:space="0" w:color="000000"/>
              <w:right w:val="single" w:sz="8" w:space="0" w:color="000000"/>
            </w:tcBorders>
            <w:shd w:val="clear" w:color="auto" w:fill="C9C9C9"/>
          </w:tcPr>
          <w:p w14:paraId="3693E0CF" w14:textId="6765FAFA"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Prepar</w:t>
            </w:r>
            <w:r w:rsidR="00BA7A2A">
              <w:rPr>
                <w:rFonts w:ascii="Arial" w:eastAsia="Arial" w:hAnsi="Arial" w:cs="Arial"/>
              </w:rPr>
              <w:t xml:space="preserve">es </w:t>
            </w:r>
            <w:r>
              <w:rPr>
                <w:rFonts w:ascii="Arial" w:eastAsia="Arial" w:hAnsi="Arial" w:cs="Arial"/>
              </w:rPr>
              <w:t>for morbidity and mortality presentations</w:t>
            </w:r>
          </w:p>
          <w:p w14:paraId="62243598" w14:textId="2F039899" w:rsidR="001E3A8A" w:rsidRDefault="001E3A8A" w:rsidP="00A967C1">
            <w:pPr>
              <w:pBdr>
                <w:top w:val="nil"/>
                <w:left w:val="nil"/>
                <w:bottom w:val="nil"/>
                <w:right w:val="nil"/>
                <w:between w:val="nil"/>
              </w:pBdr>
              <w:spacing w:after="0" w:line="240" w:lineRule="auto"/>
              <w:ind w:left="166" w:hanging="180"/>
            </w:pPr>
          </w:p>
          <w:p w14:paraId="1561A609" w14:textId="77777777" w:rsidR="00BB559B" w:rsidRDefault="00BB559B" w:rsidP="00A967C1">
            <w:pPr>
              <w:pBdr>
                <w:top w:val="nil"/>
                <w:left w:val="nil"/>
                <w:bottom w:val="nil"/>
                <w:right w:val="nil"/>
                <w:between w:val="nil"/>
              </w:pBdr>
              <w:spacing w:after="0" w:line="240" w:lineRule="auto"/>
              <w:ind w:left="166" w:hanging="180"/>
            </w:pPr>
          </w:p>
          <w:p w14:paraId="1AA24F81" w14:textId="7FAFCEDB"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Through simulation, communicates with patients/families about a</w:t>
            </w:r>
            <w:r w:rsidR="00F15EB6">
              <w:rPr>
                <w:rFonts w:ascii="Arial" w:eastAsia="Arial" w:hAnsi="Arial" w:cs="Arial"/>
              </w:rPr>
              <w:t>n intra</w:t>
            </w:r>
            <w:r w:rsidR="00BA7A2A">
              <w:rPr>
                <w:rFonts w:ascii="Arial" w:eastAsia="Arial" w:hAnsi="Arial" w:cs="Arial"/>
              </w:rPr>
              <w:t>-</w:t>
            </w:r>
            <w:r w:rsidR="00F15EB6">
              <w:rPr>
                <w:rFonts w:ascii="Arial" w:eastAsia="Arial" w:hAnsi="Arial" w:cs="Arial"/>
              </w:rPr>
              <w:t>operative fracture</w:t>
            </w:r>
            <w:r>
              <w:rPr>
                <w:rFonts w:ascii="Arial" w:eastAsia="Arial" w:hAnsi="Arial" w:cs="Arial"/>
              </w:rPr>
              <w:t xml:space="preserve"> </w:t>
            </w:r>
          </w:p>
          <w:p w14:paraId="7B374E2E" w14:textId="77777777" w:rsidR="00A36A43" w:rsidRDefault="00A36A43" w:rsidP="00A967C1">
            <w:pPr>
              <w:pBdr>
                <w:top w:val="nil"/>
                <w:left w:val="nil"/>
                <w:bottom w:val="nil"/>
                <w:right w:val="nil"/>
                <w:between w:val="nil"/>
              </w:pBdr>
              <w:spacing w:after="0" w:line="240" w:lineRule="auto"/>
              <w:ind w:left="166" w:hanging="180"/>
              <w:rPr>
                <w:rFonts w:ascii="Arial" w:eastAsia="Arial" w:hAnsi="Arial" w:cs="Arial"/>
              </w:rPr>
            </w:pPr>
          </w:p>
          <w:p w14:paraId="685ECB5E" w14:textId="77777777" w:rsidR="001E3A8A" w:rsidRDefault="001E3A8A" w:rsidP="00FE473F">
            <w:pPr>
              <w:pBdr>
                <w:top w:val="nil"/>
                <w:left w:val="nil"/>
                <w:bottom w:val="nil"/>
                <w:right w:val="nil"/>
                <w:between w:val="nil"/>
              </w:pBdr>
              <w:spacing w:after="0" w:line="240" w:lineRule="auto"/>
              <w:ind w:left="166" w:hanging="180"/>
            </w:pPr>
          </w:p>
          <w:p w14:paraId="5EE0CCA5" w14:textId="77777777" w:rsidR="00FE473F" w:rsidRDefault="00FE473F" w:rsidP="00A967C1">
            <w:pPr>
              <w:pBdr>
                <w:top w:val="nil"/>
                <w:left w:val="nil"/>
                <w:bottom w:val="nil"/>
                <w:right w:val="nil"/>
                <w:between w:val="nil"/>
              </w:pBdr>
              <w:spacing w:after="0" w:line="240" w:lineRule="auto"/>
              <w:ind w:left="166" w:hanging="180"/>
            </w:pPr>
          </w:p>
          <w:p w14:paraId="17ACBB0E" w14:textId="2FEC7A09" w:rsidR="001E3A8A" w:rsidRPr="0009118D"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 xml:space="preserve">Participates in </w:t>
            </w:r>
            <w:r w:rsidR="00BA7A2A">
              <w:rPr>
                <w:rFonts w:ascii="Arial" w:eastAsia="Arial" w:hAnsi="Arial" w:cs="Arial"/>
              </w:rPr>
              <w:t xml:space="preserve">a </w:t>
            </w:r>
            <w:r>
              <w:rPr>
                <w:rFonts w:ascii="Arial" w:eastAsia="Arial" w:hAnsi="Arial" w:cs="Arial"/>
              </w:rPr>
              <w:t xml:space="preserve">project identifying </w:t>
            </w:r>
            <w:r w:rsidR="00BA7A2A">
              <w:rPr>
                <w:rFonts w:ascii="Arial" w:eastAsia="Arial" w:hAnsi="Arial" w:cs="Arial"/>
              </w:rPr>
              <w:t xml:space="preserve">the </w:t>
            </w:r>
            <w:r>
              <w:rPr>
                <w:rFonts w:ascii="Arial" w:eastAsia="Arial" w:hAnsi="Arial" w:cs="Arial"/>
              </w:rPr>
              <w:t xml:space="preserve">root cause of rooming inefficiency </w:t>
            </w:r>
          </w:p>
        </w:tc>
      </w:tr>
      <w:tr w:rsidR="00A919AE" w:rsidRPr="0009118D" w14:paraId="1691B43E" w14:textId="77777777" w:rsidTr="00AA00D3">
        <w:tc>
          <w:tcPr>
            <w:tcW w:w="4950" w:type="dxa"/>
            <w:shd w:val="clear" w:color="auto" w:fill="C9C9C9"/>
          </w:tcPr>
          <w:p w14:paraId="43A652EA" w14:textId="61E8B77E" w:rsidR="001E3A8A" w:rsidRPr="00590FD7" w:rsidRDefault="001E3A8A" w:rsidP="00703966">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Pr="00590FD7">
              <w:rPr>
                <w:rFonts w:ascii="Arial" w:hAnsi="Arial" w:cs="Arial"/>
                <w:i/>
              </w:rPr>
              <w:t xml:space="preserve">Conducts analysis </w:t>
            </w:r>
            <w:r w:rsidR="00BB559B" w:rsidRPr="00590FD7">
              <w:rPr>
                <w:rFonts w:ascii="Arial" w:hAnsi="Arial" w:cs="Arial"/>
                <w:i/>
              </w:rPr>
              <w:t>of patient</w:t>
            </w:r>
            <w:r w:rsidRPr="00590FD7">
              <w:rPr>
                <w:rFonts w:ascii="Arial" w:hAnsi="Arial" w:cs="Arial"/>
                <w:i/>
              </w:rPr>
              <w:t xml:space="preserve"> safety events and offers error prevention strategies (simulated or actual)</w:t>
            </w:r>
          </w:p>
          <w:p w14:paraId="5EC7BF2F" w14:textId="77777777" w:rsidR="001E3A8A" w:rsidRPr="00590FD7" w:rsidRDefault="001E3A8A" w:rsidP="00703966">
            <w:pPr>
              <w:spacing w:after="0" w:line="240" w:lineRule="auto"/>
              <w:rPr>
                <w:rFonts w:ascii="Arial" w:hAnsi="Arial" w:cs="Arial"/>
                <w:i/>
              </w:rPr>
            </w:pPr>
          </w:p>
          <w:p w14:paraId="2FFE68A9" w14:textId="7FE108B3" w:rsidR="001E3A8A" w:rsidRPr="00590FD7" w:rsidRDefault="001E3A8A" w:rsidP="00703966">
            <w:pPr>
              <w:spacing w:after="0" w:line="240" w:lineRule="auto"/>
              <w:rPr>
                <w:rFonts w:ascii="Arial" w:hAnsi="Arial" w:cs="Arial"/>
                <w:i/>
              </w:rPr>
            </w:pPr>
            <w:r w:rsidRPr="00590FD7">
              <w:rPr>
                <w:rFonts w:ascii="Arial" w:hAnsi="Arial" w:cs="Arial"/>
                <w:i/>
              </w:rPr>
              <w:t xml:space="preserve">Discloses patient safety events to patients and </w:t>
            </w:r>
            <w:r w:rsidR="000860EB">
              <w:rPr>
                <w:rFonts w:ascii="Arial" w:hAnsi="Arial" w:cs="Arial"/>
                <w:i/>
              </w:rPr>
              <w:t xml:space="preserve">their </w:t>
            </w:r>
            <w:r w:rsidRPr="00590FD7">
              <w:rPr>
                <w:rFonts w:ascii="Arial" w:hAnsi="Arial" w:cs="Arial"/>
                <w:i/>
              </w:rPr>
              <w:t>families (simulated or actual)</w:t>
            </w:r>
          </w:p>
          <w:p w14:paraId="4E01D52A" w14:textId="77777777" w:rsidR="001E3A8A" w:rsidRPr="00590FD7" w:rsidRDefault="001E3A8A" w:rsidP="00703966">
            <w:pPr>
              <w:spacing w:after="0" w:line="240" w:lineRule="auto"/>
              <w:rPr>
                <w:rFonts w:ascii="Arial" w:hAnsi="Arial" w:cs="Arial"/>
                <w:i/>
              </w:rPr>
            </w:pPr>
          </w:p>
          <w:p w14:paraId="4D765BC7" w14:textId="77777777" w:rsidR="001E3A8A" w:rsidRPr="00A01050" w:rsidRDefault="001E3A8A" w:rsidP="00703966">
            <w:pPr>
              <w:spacing w:after="0" w:line="240" w:lineRule="auto"/>
              <w:rPr>
                <w:rFonts w:ascii="Arial" w:eastAsia="Arial" w:hAnsi="Arial" w:cs="Arial"/>
                <w:i/>
              </w:rPr>
            </w:pPr>
            <w:r w:rsidRPr="00590FD7">
              <w:rPr>
                <w:rFonts w:ascii="Arial" w:hAnsi="Arial" w:cs="Arial"/>
                <w:i/>
              </w:rPr>
              <w:lastRenderedPageBreak/>
              <w:t>Demonstrates the skills required to identify, develop, implement, and analyze a quality improvement project</w:t>
            </w:r>
          </w:p>
        </w:tc>
        <w:tc>
          <w:tcPr>
            <w:tcW w:w="9175" w:type="dxa"/>
            <w:tcBorders>
              <w:top w:val="nil"/>
              <w:left w:val="nil"/>
              <w:bottom w:val="single" w:sz="8" w:space="0" w:color="000000"/>
              <w:right w:val="single" w:sz="8" w:space="0" w:color="000000"/>
            </w:tcBorders>
            <w:shd w:val="clear" w:color="auto" w:fill="C9C9C9"/>
          </w:tcPr>
          <w:p w14:paraId="50ABCEFD" w14:textId="7CB222C8" w:rsidR="001E3A8A"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lastRenderedPageBreak/>
              <w:t>Collaborates with a team to conduct the analysis of a</w:t>
            </w:r>
            <w:r w:rsidR="00F15EB6">
              <w:rPr>
                <w:rFonts w:ascii="Arial" w:eastAsia="Arial" w:hAnsi="Arial" w:cs="Arial"/>
              </w:rPr>
              <w:t xml:space="preserve"> wrong</w:t>
            </w:r>
            <w:r w:rsidR="00BA7A2A">
              <w:rPr>
                <w:rFonts w:ascii="Arial" w:eastAsia="Arial" w:hAnsi="Arial" w:cs="Arial"/>
              </w:rPr>
              <w:t>-</w:t>
            </w:r>
            <w:r w:rsidR="00F15EB6">
              <w:rPr>
                <w:rFonts w:ascii="Arial" w:eastAsia="Arial" w:hAnsi="Arial" w:cs="Arial"/>
              </w:rPr>
              <w:t>side surgery</w:t>
            </w:r>
            <w:r>
              <w:rPr>
                <w:rFonts w:ascii="Arial" w:eastAsia="Arial" w:hAnsi="Arial" w:cs="Arial"/>
              </w:rPr>
              <w:t xml:space="preserve"> and can effectively communicate with patients/families about those events</w:t>
            </w:r>
          </w:p>
          <w:p w14:paraId="6A3096C0" w14:textId="77777777" w:rsidR="001E3A8A" w:rsidRDefault="001E3A8A" w:rsidP="00A967C1">
            <w:pPr>
              <w:pBdr>
                <w:top w:val="nil"/>
                <w:left w:val="nil"/>
                <w:bottom w:val="nil"/>
                <w:right w:val="nil"/>
                <w:between w:val="nil"/>
              </w:pBdr>
              <w:spacing w:after="0" w:line="240" w:lineRule="auto"/>
              <w:ind w:left="166" w:hanging="180"/>
            </w:pPr>
          </w:p>
          <w:p w14:paraId="65143198" w14:textId="77777777" w:rsidR="001E3A8A" w:rsidRDefault="001E3A8A" w:rsidP="00A967C1">
            <w:pPr>
              <w:pBdr>
                <w:top w:val="nil"/>
                <w:left w:val="nil"/>
                <w:bottom w:val="nil"/>
                <w:right w:val="nil"/>
                <w:between w:val="nil"/>
              </w:pBdr>
              <w:spacing w:after="0" w:line="240" w:lineRule="auto"/>
              <w:ind w:left="166" w:hanging="180"/>
            </w:pPr>
          </w:p>
          <w:p w14:paraId="52BF78FF" w14:textId="217EC206" w:rsidR="001E3A8A" w:rsidRPr="00614D6C" w:rsidRDefault="001E3A8A" w:rsidP="005067F8">
            <w:pPr>
              <w:numPr>
                <w:ilvl w:val="0"/>
                <w:numId w:val="14"/>
              </w:numPr>
              <w:pBdr>
                <w:top w:val="nil"/>
                <w:left w:val="nil"/>
                <w:bottom w:val="nil"/>
                <w:right w:val="nil"/>
                <w:between w:val="nil"/>
              </w:pBdr>
              <w:spacing w:after="0" w:line="240" w:lineRule="auto"/>
              <w:ind w:left="166" w:hanging="180"/>
            </w:pPr>
            <w:r>
              <w:rPr>
                <w:rFonts w:ascii="Arial" w:eastAsia="Arial" w:hAnsi="Arial" w:cs="Arial"/>
              </w:rPr>
              <w:t xml:space="preserve">Participates in the completion of a QI project to improve </w:t>
            </w:r>
            <w:r w:rsidR="00F15EB6">
              <w:rPr>
                <w:rFonts w:ascii="Arial" w:eastAsia="Arial" w:hAnsi="Arial" w:cs="Arial"/>
              </w:rPr>
              <w:t>referrals to bone health for patients with distal radius fractures</w:t>
            </w:r>
            <w:r>
              <w:rPr>
                <w:rFonts w:ascii="Arial" w:eastAsia="Arial" w:hAnsi="Arial" w:cs="Arial"/>
              </w:rPr>
              <w:t xml:space="preserve"> within the practice, including assessing the problem, </w:t>
            </w:r>
            <w:r>
              <w:rPr>
                <w:rFonts w:ascii="Arial" w:eastAsia="Arial" w:hAnsi="Arial" w:cs="Arial"/>
              </w:rPr>
              <w:lastRenderedPageBreak/>
              <w:t xml:space="preserve">articulating a broad goal, developing a SMART </w:t>
            </w:r>
            <w:r w:rsidR="00BA7A2A">
              <w:rPr>
                <w:rFonts w:ascii="Arial" w:eastAsia="Arial" w:hAnsi="Arial" w:cs="Arial"/>
              </w:rPr>
              <w:t xml:space="preserve">(Specific, Measurable, Attainable, Relevant, Time-bound) </w:t>
            </w:r>
            <w:r>
              <w:rPr>
                <w:rFonts w:ascii="Arial" w:eastAsia="Arial" w:hAnsi="Arial" w:cs="Arial"/>
              </w:rPr>
              <w:t>objective plan, and monitoring progress and challenges</w:t>
            </w:r>
          </w:p>
        </w:tc>
      </w:tr>
      <w:tr w:rsidR="00A919AE" w:rsidRPr="0009118D" w14:paraId="68A2C26E" w14:textId="77777777" w:rsidTr="00AA00D3">
        <w:tc>
          <w:tcPr>
            <w:tcW w:w="4950" w:type="dxa"/>
            <w:shd w:val="clear" w:color="auto" w:fill="C9C9C9"/>
          </w:tcPr>
          <w:p w14:paraId="6EBC6DAF" w14:textId="77777777" w:rsidR="001E3A8A" w:rsidRPr="00411AB9" w:rsidRDefault="001E3A8A" w:rsidP="00703966">
            <w:pPr>
              <w:spacing w:after="0" w:line="240" w:lineRule="auto"/>
              <w:rPr>
                <w:rFonts w:ascii="Arial" w:hAnsi="Arial" w:cs="Arial"/>
                <w:i/>
              </w:rPr>
            </w:pPr>
            <w:r w:rsidRPr="009C7549">
              <w:rPr>
                <w:rFonts w:ascii="Arial" w:hAnsi="Arial" w:cs="Arial"/>
                <w:b/>
              </w:rPr>
              <w:lastRenderedPageBreak/>
              <w:t>Level 5</w:t>
            </w:r>
            <w:r>
              <w:rPr>
                <w:rFonts w:ascii="Arial" w:hAnsi="Arial" w:cs="Arial"/>
              </w:rPr>
              <w:t xml:space="preserve"> </w:t>
            </w:r>
            <w:r w:rsidRPr="00411AB9">
              <w:rPr>
                <w:rFonts w:ascii="Arial" w:hAnsi="Arial" w:cs="Arial"/>
                <w:i/>
              </w:rPr>
              <w:t>Actively engages teams and processes to modify systems to prevent patient safety events</w:t>
            </w:r>
          </w:p>
          <w:p w14:paraId="4DC8D77F" w14:textId="77777777" w:rsidR="001E3A8A" w:rsidRPr="00411AB9" w:rsidRDefault="001E3A8A" w:rsidP="00703966">
            <w:pPr>
              <w:spacing w:after="0" w:line="240" w:lineRule="auto"/>
              <w:rPr>
                <w:rFonts w:ascii="Arial" w:hAnsi="Arial" w:cs="Arial"/>
                <w:i/>
              </w:rPr>
            </w:pPr>
          </w:p>
          <w:p w14:paraId="2D0005F8" w14:textId="77777777" w:rsidR="001E3A8A" w:rsidRPr="00411AB9" w:rsidRDefault="001E3A8A" w:rsidP="00703966">
            <w:pPr>
              <w:spacing w:after="0" w:line="240" w:lineRule="auto"/>
              <w:rPr>
                <w:rFonts w:ascii="Arial" w:hAnsi="Arial" w:cs="Arial"/>
                <w:i/>
              </w:rPr>
            </w:pPr>
            <w:r w:rsidRPr="00411AB9">
              <w:rPr>
                <w:rFonts w:ascii="Arial" w:hAnsi="Arial" w:cs="Arial"/>
                <w:i/>
              </w:rPr>
              <w:t>Role models or mentors others in the disclosure of patient safety events</w:t>
            </w:r>
          </w:p>
          <w:p w14:paraId="74F1C4F8" w14:textId="77777777" w:rsidR="001E3A8A" w:rsidRPr="00411AB9" w:rsidRDefault="001E3A8A" w:rsidP="00703966">
            <w:pPr>
              <w:spacing w:after="0" w:line="240" w:lineRule="auto"/>
              <w:rPr>
                <w:rFonts w:ascii="Arial" w:hAnsi="Arial" w:cs="Arial"/>
                <w:i/>
              </w:rPr>
            </w:pPr>
          </w:p>
          <w:p w14:paraId="7A1E620A" w14:textId="77777777" w:rsidR="001E3A8A" w:rsidRPr="00A01050" w:rsidRDefault="001E3A8A" w:rsidP="00703966">
            <w:pPr>
              <w:spacing w:after="0" w:line="240" w:lineRule="auto"/>
              <w:rPr>
                <w:rFonts w:ascii="Arial" w:eastAsia="Arial" w:hAnsi="Arial" w:cs="Arial"/>
                <w:i/>
              </w:rPr>
            </w:pPr>
            <w:r w:rsidRPr="00411AB9">
              <w:rPr>
                <w:rFonts w:ascii="Arial" w:hAnsi="Arial" w:cs="Arial"/>
                <w:i/>
              </w:rPr>
              <w:t>Creates, implements, and assesses quality improvement initiatives at the institutional or community level</w:t>
            </w:r>
          </w:p>
        </w:tc>
        <w:tc>
          <w:tcPr>
            <w:tcW w:w="9175" w:type="dxa"/>
            <w:tcBorders>
              <w:top w:val="nil"/>
              <w:left w:val="nil"/>
              <w:bottom w:val="single" w:sz="8" w:space="0" w:color="000000"/>
              <w:right w:val="single" w:sz="8" w:space="0" w:color="000000"/>
            </w:tcBorders>
            <w:shd w:val="clear" w:color="auto" w:fill="C9C9C9"/>
          </w:tcPr>
          <w:p w14:paraId="7AA414E3"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 xml:space="preserve">Assumes a leadership role at the departmental or institutional level for patient safety </w:t>
            </w:r>
          </w:p>
          <w:p w14:paraId="03C24107" w14:textId="77777777" w:rsidR="001E3A8A" w:rsidRDefault="001E3A8A" w:rsidP="00A967C1">
            <w:pPr>
              <w:pBdr>
                <w:top w:val="nil"/>
                <w:left w:val="nil"/>
                <w:bottom w:val="nil"/>
                <w:right w:val="nil"/>
                <w:between w:val="nil"/>
              </w:pBdr>
              <w:spacing w:after="0" w:line="240" w:lineRule="auto"/>
              <w:ind w:left="166" w:hanging="180"/>
              <w:rPr>
                <w:color w:val="000000"/>
              </w:rPr>
            </w:pPr>
          </w:p>
          <w:p w14:paraId="4E45670F" w14:textId="1FF08D8A" w:rsidR="001E3A8A" w:rsidRDefault="001E3A8A" w:rsidP="00A967C1">
            <w:pPr>
              <w:pBdr>
                <w:top w:val="nil"/>
                <w:left w:val="nil"/>
                <w:bottom w:val="nil"/>
                <w:right w:val="nil"/>
                <w:between w:val="nil"/>
              </w:pBdr>
              <w:spacing w:after="0" w:line="240" w:lineRule="auto"/>
              <w:ind w:left="166" w:hanging="180"/>
              <w:rPr>
                <w:color w:val="000000"/>
              </w:rPr>
            </w:pPr>
          </w:p>
          <w:p w14:paraId="6A72B3A2" w14:textId="77777777" w:rsidR="00BB559B" w:rsidRDefault="00BB559B" w:rsidP="00A967C1">
            <w:pPr>
              <w:pBdr>
                <w:top w:val="nil"/>
                <w:left w:val="nil"/>
                <w:bottom w:val="nil"/>
                <w:right w:val="nil"/>
                <w:between w:val="nil"/>
              </w:pBdr>
              <w:spacing w:after="0" w:line="240" w:lineRule="auto"/>
              <w:ind w:left="166" w:hanging="180"/>
              <w:rPr>
                <w:color w:val="000000"/>
              </w:rPr>
            </w:pPr>
          </w:p>
          <w:p w14:paraId="578F8928" w14:textId="77777777" w:rsidR="001E3A8A" w:rsidRDefault="001E3A8A" w:rsidP="005067F8">
            <w:pPr>
              <w:numPr>
                <w:ilvl w:val="0"/>
                <w:numId w:val="14"/>
              </w:numPr>
              <w:pBdr>
                <w:top w:val="nil"/>
                <w:left w:val="nil"/>
                <w:bottom w:val="nil"/>
                <w:right w:val="nil"/>
                <w:between w:val="nil"/>
              </w:pBdr>
              <w:spacing w:after="0" w:line="240" w:lineRule="auto"/>
              <w:ind w:left="166" w:hanging="180"/>
              <w:rPr>
                <w:color w:val="000000"/>
              </w:rPr>
            </w:pPr>
            <w:r>
              <w:rPr>
                <w:rFonts w:ascii="Arial" w:eastAsia="Arial" w:hAnsi="Arial" w:cs="Arial"/>
                <w:color w:val="000000"/>
              </w:rPr>
              <w:t>Conducts a simulation for disclosing patient safety events</w:t>
            </w:r>
          </w:p>
          <w:p w14:paraId="388DB426" w14:textId="2A9D7966" w:rsidR="001E3A8A" w:rsidRDefault="001E3A8A" w:rsidP="00A967C1">
            <w:pPr>
              <w:pBdr>
                <w:top w:val="nil"/>
                <w:left w:val="nil"/>
                <w:bottom w:val="nil"/>
                <w:right w:val="nil"/>
                <w:between w:val="nil"/>
              </w:pBdr>
              <w:spacing w:after="0" w:line="240" w:lineRule="auto"/>
              <w:ind w:left="166" w:hanging="180"/>
              <w:rPr>
                <w:color w:val="000000"/>
              </w:rPr>
            </w:pPr>
          </w:p>
          <w:p w14:paraId="7646FD97" w14:textId="77777777" w:rsidR="00783C11" w:rsidRDefault="00783C11" w:rsidP="00A967C1">
            <w:pPr>
              <w:pBdr>
                <w:top w:val="nil"/>
                <w:left w:val="nil"/>
                <w:bottom w:val="nil"/>
                <w:right w:val="nil"/>
                <w:between w:val="nil"/>
              </w:pBdr>
              <w:spacing w:after="0" w:line="240" w:lineRule="auto"/>
              <w:ind w:left="166" w:hanging="180"/>
              <w:rPr>
                <w:color w:val="000000"/>
              </w:rPr>
            </w:pPr>
          </w:p>
          <w:p w14:paraId="27CFC419" w14:textId="443C2BFA" w:rsidR="001E3A8A" w:rsidRPr="00812A2A"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r>
              <w:rPr>
                <w:rFonts w:ascii="Arial" w:eastAsia="Arial" w:hAnsi="Arial" w:cs="Arial"/>
              </w:rPr>
              <w:t xml:space="preserve">Initiates and completes a QI project to improve county </w:t>
            </w:r>
            <w:r w:rsidR="00F15EB6">
              <w:rPr>
                <w:rFonts w:ascii="Arial" w:eastAsia="Arial" w:hAnsi="Arial" w:cs="Arial"/>
              </w:rPr>
              <w:t xml:space="preserve">referrals to bone health for patients with distal radius fractures </w:t>
            </w:r>
            <w:r>
              <w:rPr>
                <w:rFonts w:ascii="Arial" w:eastAsia="Arial" w:hAnsi="Arial" w:cs="Arial"/>
              </w:rPr>
              <w:t>in collaboration with the county health department and shares results with stakeholders</w:t>
            </w:r>
          </w:p>
        </w:tc>
      </w:tr>
      <w:tr w:rsidR="00A919AE" w:rsidRPr="0009118D" w14:paraId="22E1F407" w14:textId="77777777" w:rsidTr="00AA00D3">
        <w:tc>
          <w:tcPr>
            <w:tcW w:w="4950" w:type="dxa"/>
            <w:shd w:val="clear" w:color="auto" w:fill="FFD965"/>
          </w:tcPr>
          <w:p w14:paraId="4709F484" w14:textId="77777777" w:rsidR="001E3A8A" w:rsidRPr="0009118D" w:rsidRDefault="001E3A8A" w:rsidP="00703966">
            <w:pPr>
              <w:spacing w:after="0" w:line="240" w:lineRule="auto"/>
              <w:rPr>
                <w:rFonts w:ascii="Arial" w:eastAsia="Arial" w:hAnsi="Arial" w:cs="Arial"/>
              </w:rPr>
            </w:pPr>
            <w:r>
              <w:rPr>
                <w:rFonts w:ascii="Arial" w:hAnsi="Arial" w:cs="Arial"/>
              </w:rPr>
              <w:t>Assessment Models or Tools</w:t>
            </w:r>
          </w:p>
        </w:tc>
        <w:tc>
          <w:tcPr>
            <w:tcW w:w="9175" w:type="dxa"/>
            <w:shd w:val="clear" w:color="auto" w:fill="FFD965"/>
          </w:tcPr>
          <w:p w14:paraId="15BEF5F6"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 xml:space="preserve">Direct observation </w:t>
            </w:r>
          </w:p>
          <w:p w14:paraId="59EEAB04"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E-module multiple choice tests</w:t>
            </w:r>
          </w:p>
          <w:p w14:paraId="3423B1B0" w14:textId="77777777" w:rsidR="001E3A8A" w:rsidRPr="00E3228F"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Medical record (chart) audit</w:t>
            </w:r>
          </w:p>
          <w:p w14:paraId="586482BB" w14:textId="77777777" w:rsidR="001E3A8A"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Pr>
                <w:rFonts w:ascii="Arial" w:eastAsia="Arial" w:hAnsi="Arial" w:cs="Arial"/>
              </w:rPr>
              <w:t>Multisource feedback</w:t>
            </w:r>
          </w:p>
          <w:p w14:paraId="5A3E76BB" w14:textId="77777777" w:rsidR="00FE473F" w:rsidRPr="00987BEA"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B4830">
              <w:rPr>
                <w:rFonts w:ascii="Arial" w:eastAsia="Arial" w:hAnsi="Arial" w:cs="Arial"/>
              </w:rPr>
              <w:t>Portfolio</w:t>
            </w:r>
            <w:r w:rsidR="00FE473F" w:rsidRPr="00E3228F">
              <w:rPr>
                <w:rFonts w:ascii="Arial" w:eastAsia="Arial" w:hAnsi="Arial" w:cs="Arial"/>
              </w:rPr>
              <w:t xml:space="preserve"> </w:t>
            </w:r>
          </w:p>
          <w:p w14:paraId="37B58ACC" w14:textId="575B0793" w:rsidR="00FE473F" w:rsidRPr="00E3228F" w:rsidRDefault="00FE473F"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Reflection</w:t>
            </w:r>
          </w:p>
          <w:p w14:paraId="22F818F3" w14:textId="4B187D93" w:rsidR="001E3A8A" w:rsidRPr="00FE473F" w:rsidRDefault="00FE473F"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3228F">
              <w:rPr>
                <w:rFonts w:ascii="Arial" w:eastAsia="Arial" w:hAnsi="Arial" w:cs="Arial"/>
              </w:rPr>
              <w:t>Simulation</w:t>
            </w:r>
          </w:p>
        </w:tc>
      </w:tr>
      <w:tr w:rsidR="00A919AE" w:rsidRPr="0009118D" w14:paraId="6216C249" w14:textId="77777777" w:rsidTr="00AA00D3">
        <w:tc>
          <w:tcPr>
            <w:tcW w:w="4950" w:type="dxa"/>
            <w:shd w:val="clear" w:color="auto" w:fill="8DB3E2" w:themeFill="text2" w:themeFillTint="66"/>
          </w:tcPr>
          <w:p w14:paraId="515B6A89" w14:textId="77777777" w:rsidR="001E3A8A" w:rsidRDefault="001E3A8A" w:rsidP="00703966">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3B12FA3D" w14:textId="77777777" w:rsidR="001E3A8A" w:rsidRPr="00445C90" w:rsidRDefault="001E3A8A" w:rsidP="005067F8">
            <w:pPr>
              <w:pStyle w:val="ListParagraph"/>
              <w:numPr>
                <w:ilvl w:val="0"/>
                <w:numId w:val="14"/>
              </w:numPr>
              <w:pBdr>
                <w:top w:val="nil"/>
                <w:left w:val="nil"/>
                <w:bottom w:val="nil"/>
                <w:right w:val="nil"/>
                <w:between w:val="nil"/>
              </w:pBdr>
              <w:spacing w:after="0" w:line="240" w:lineRule="auto"/>
              <w:ind w:left="166" w:hanging="180"/>
              <w:rPr>
                <w:rFonts w:ascii="Arial" w:hAnsi="Arial" w:cs="Arial"/>
              </w:rPr>
            </w:pPr>
          </w:p>
        </w:tc>
      </w:tr>
      <w:tr w:rsidR="00A919AE" w:rsidRPr="0009118D" w14:paraId="2791F67F" w14:textId="77777777" w:rsidTr="00AA00D3">
        <w:tc>
          <w:tcPr>
            <w:tcW w:w="4950" w:type="dxa"/>
            <w:shd w:val="clear" w:color="auto" w:fill="A8D08D"/>
          </w:tcPr>
          <w:p w14:paraId="1E285957" w14:textId="77777777" w:rsidR="001E3A8A" w:rsidRPr="0009118D" w:rsidRDefault="001E3A8A" w:rsidP="00703966">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CF82AE3" w14:textId="07FD28A8" w:rsidR="001E3A8A" w:rsidRPr="00445C90" w:rsidRDefault="001E3A8A" w:rsidP="005067F8">
            <w:pPr>
              <w:numPr>
                <w:ilvl w:val="0"/>
                <w:numId w:val="14"/>
              </w:numPr>
              <w:pBdr>
                <w:top w:val="nil"/>
                <w:left w:val="nil"/>
                <w:bottom w:val="nil"/>
                <w:right w:val="nil"/>
                <w:between w:val="nil"/>
              </w:pBdr>
              <w:spacing w:after="0" w:line="240" w:lineRule="auto"/>
              <w:ind w:left="166" w:hanging="180"/>
              <w:contextualSpacing/>
              <w:rPr>
                <w:rFonts w:ascii="Arial" w:hAnsi="Arial" w:cs="Arial"/>
              </w:rPr>
            </w:pPr>
            <w:r w:rsidRPr="00EB4830">
              <w:rPr>
                <w:rFonts w:ascii="Arial" w:hAnsi="Arial" w:cs="Arial"/>
              </w:rPr>
              <w:t>Institute of Healthcare Improvement website</w:t>
            </w:r>
            <w:r w:rsidR="0031500E">
              <w:rPr>
                <w:rFonts w:ascii="Arial" w:hAnsi="Arial" w:cs="Arial"/>
              </w:rPr>
              <w:t xml:space="preserve">. </w:t>
            </w:r>
            <w:hyperlink r:id="rId20" w:history="1">
              <w:r w:rsidR="0031500E" w:rsidRPr="0031500E">
                <w:rPr>
                  <w:rStyle w:val="Hyperlink"/>
                  <w:rFonts w:ascii="Arial" w:hAnsi="Arial" w:cs="Arial"/>
                </w:rPr>
                <w:t>http://www.ihi.org/Pages/default.aspx</w:t>
              </w:r>
            </w:hyperlink>
            <w:r w:rsidR="0031500E">
              <w:rPr>
                <w:rFonts w:ascii="Arial" w:hAnsi="Arial" w:cs="Arial"/>
              </w:rPr>
              <w:t>.</w:t>
            </w:r>
            <w:r w:rsidRPr="00EB4830">
              <w:rPr>
                <w:rFonts w:ascii="Arial" w:hAnsi="Arial" w:cs="Arial"/>
              </w:rPr>
              <w:t xml:space="preserve"> </w:t>
            </w:r>
            <w:r w:rsidR="0031500E">
              <w:rPr>
                <w:rFonts w:ascii="Arial" w:hAnsi="Arial" w:cs="Arial"/>
              </w:rPr>
              <w:br/>
              <w:t>Note:</w:t>
            </w:r>
            <w:r w:rsidR="00C10AFA">
              <w:rPr>
                <w:rFonts w:ascii="Arial" w:hAnsi="Arial" w:cs="Arial"/>
              </w:rPr>
              <w:t xml:space="preserve"> </w:t>
            </w:r>
            <w:r w:rsidR="0031500E">
              <w:rPr>
                <w:rFonts w:ascii="Arial" w:hAnsi="Arial" w:cs="Arial"/>
              </w:rPr>
              <w:t>I</w:t>
            </w:r>
            <w:r w:rsidRPr="00EB4830">
              <w:rPr>
                <w:rFonts w:ascii="Arial" w:hAnsi="Arial" w:cs="Arial"/>
              </w:rPr>
              <w:t>ncludes multiple choice tests, reflective writing samples, and more</w:t>
            </w:r>
          </w:p>
        </w:tc>
      </w:tr>
    </w:tbl>
    <w:p w14:paraId="16D46931" w14:textId="07DE277E" w:rsidR="001E3A8A" w:rsidRDefault="00EF4A61" w:rsidP="00BA0AF5">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506E39C3" w14:textId="77777777" w:rsidTr="2D484D16">
        <w:trPr>
          <w:trHeight w:val="769"/>
        </w:trPr>
        <w:tc>
          <w:tcPr>
            <w:tcW w:w="14125" w:type="dxa"/>
            <w:gridSpan w:val="2"/>
            <w:shd w:val="clear" w:color="auto" w:fill="9CC3E5"/>
          </w:tcPr>
          <w:p w14:paraId="5911ED9B"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2: System Navigation for Patient-Centered Care</w:t>
            </w:r>
          </w:p>
          <w:p w14:paraId="1FD52EB9" w14:textId="55BD5184"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A919AE" w:rsidRPr="00147E6A" w14:paraId="357A1F79" w14:textId="77777777" w:rsidTr="2D484D16">
        <w:tc>
          <w:tcPr>
            <w:tcW w:w="4950" w:type="dxa"/>
            <w:shd w:val="clear" w:color="auto" w:fill="FAC090"/>
          </w:tcPr>
          <w:p w14:paraId="2FAABD6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431619A"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3F6AB782" w14:textId="77777777" w:rsidTr="2D484D16">
        <w:tc>
          <w:tcPr>
            <w:tcW w:w="4950" w:type="dxa"/>
            <w:tcBorders>
              <w:top w:val="single" w:sz="4" w:space="0" w:color="000000" w:themeColor="text1"/>
              <w:bottom w:val="single" w:sz="4" w:space="0" w:color="000000" w:themeColor="text1"/>
            </w:tcBorders>
            <w:shd w:val="clear" w:color="auto" w:fill="C9C9C9"/>
          </w:tcPr>
          <w:p w14:paraId="75752863" w14:textId="77777777"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rPr>
              <w:t>Demonstrates knowledge of care coordination</w:t>
            </w:r>
          </w:p>
          <w:p w14:paraId="1EFB893F" w14:textId="77777777" w:rsidR="005A40B4" w:rsidRPr="005A40B4" w:rsidRDefault="005A40B4" w:rsidP="005A40B4">
            <w:pPr>
              <w:spacing w:after="0" w:line="240" w:lineRule="auto"/>
              <w:rPr>
                <w:rFonts w:ascii="Arial" w:eastAsia="Arial" w:hAnsi="Arial" w:cs="Arial"/>
                <w:i/>
              </w:rPr>
            </w:pPr>
          </w:p>
          <w:p w14:paraId="10A4CAE9" w14:textId="32CCE6B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Identifies key elements for safe and effective transitions of care and 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FD18D6" w14:textId="0AC53B7D" w:rsidR="00853A38" w:rsidRDefault="00543474" w:rsidP="005067F8">
            <w:pPr>
              <w:numPr>
                <w:ilvl w:val="0"/>
                <w:numId w:val="15"/>
              </w:numPr>
              <w:spacing w:line="240" w:lineRule="auto"/>
              <w:ind w:left="166" w:hanging="166"/>
              <w:contextualSpacing/>
              <w:rPr>
                <w:rFonts w:ascii="Arial" w:eastAsia="Arial" w:hAnsi="Arial" w:cs="Arial"/>
              </w:rPr>
            </w:pPr>
            <w:r w:rsidRPr="00543474">
              <w:rPr>
                <w:rFonts w:ascii="Arial" w:eastAsia="Arial" w:hAnsi="Arial" w:cs="Arial"/>
              </w:rPr>
              <w:t>Identifies the primary care provider for a geriatric patient with a</w:t>
            </w:r>
            <w:r w:rsidR="00E923E8">
              <w:rPr>
                <w:rFonts w:ascii="Arial" w:eastAsia="Arial" w:hAnsi="Arial" w:cs="Arial"/>
              </w:rPr>
              <w:t xml:space="preserve">n insufficiency </w:t>
            </w:r>
            <w:r w:rsidRPr="00543474">
              <w:rPr>
                <w:rFonts w:ascii="Arial" w:eastAsia="Arial" w:hAnsi="Arial" w:cs="Arial"/>
              </w:rPr>
              <w:t>fracture home health nurse, physical therapist, and social workers as members of the team</w:t>
            </w:r>
          </w:p>
          <w:p w14:paraId="761D4F7E" w14:textId="77777777" w:rsidR="00543474" w:rsidRDefault="00543474" w:rsidP="00A967C1">
            <w:pPr>
              <w:spacing w:line="240" w:lineRule="auto"/>
              <w:ind w:left="166" w:hanging="166"/>
              <w:contextualSpacing/>
              <w:rPr>
                <w:rFonts w:ascii="Arial" w:eastAsia="Arial" w:hAnsi="Arial" w:cs="Arial"/>
              </w:rPr>
            </w:pPr>
          </w:p>
          <w:p w14:paraId="74B42E8C" w14:textId="25BF40F9" w:rsidR="00451527" w:rsidRPr="00191DFC" w:rsidRDefault="00415410" w:rsidP="005067F8">
            <w:pPr>
              <w:numPr>
                <w:ilvl w:val="0"/>
                <w:numId w:val="15"/>
              </w:numPr>
              <w:spacing w:line="240" w:lineRule="auto"/>
              <w:ind w:left="166" w:hanging="166"/>
              <w:contextualSpacing/>
              <w:rPr>
                <w:rFonts w:ascii="Arial" w:eastAsia="Arial" w:hAnsi="Arial" w:cs="Arial"/>
              </w:rPr>
            </w:pPr>
            <w:r w:rsidRPr="00415410">
              <w:rPr>
                <w:rFonts w:ascii="Arial" w:eastAsia="Arial" w:hAnsi="Arial" w:cs="Arial"/>
              </w:rPr>
              <w:t>Lists follow-up of labs, testing, new medications, and consults as essential components of a sign-out</w:t>
            </w:r>
          </w:p>
        </w:tc>
      </w:tr>
      <w:tr w:rsidR="00A919AE" w:rsidRPr="00147E6A" w14:paraId="1A203043" w14:textId="77777777" w:rsidTr="2D484D16">
        <w:tc>
          <w:tcPr>
            <w:tcW w:w="4950" w:type="dxa"/>
            <w:tcBorders>
              <w:top w:val="single" w:sz="4" w:space="0" w:color="000000" w:themeColor="text1"/>
              <w:bottom w:val="single" w:sz="4" w:space="0" w:color="000000" w:themeColor="text1"/>
            </w:tcBorders>
            <w:shd w:val="clear" w:color="auto" w:fill="C9C9C9"/>
          </w:tcPr>
          <w:p w14:paraId="71663D9D" w14:textId="1A41165B"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Coordinates care of patients in routine clinical situations effectively using the roles of interprofessional team</w:t>
            </w:r>
            <w:r w:rsidR="00965CF3">
              <w:rPr>
                <w:rFonts w:ascii="Arial" w:eastAsia="Arial" w:hAnsi="Arial" w:cs="Arial"/>
                <w:i/>
              </w:rPr>
              <w:t xml:space="preserve"> member</w:t>
            </w:r>
            <w:r w:rsidR="005A40B4" w:rsidRPr="005A40B4">
              <w:rPr>
                <w:rFonts w:ascii="Arial" w:eastAsia="Arial" w:hAnsi="Arial" w:cs="Arial"/>
                <w:i/>
              </w:rPr>
              <w:t>s</w:t>
            </w:r>
          </w:p>
          <w:p w14:paraId="66E8519E" w14:textId="77777777" w:rsidR="005A40B4" w:rsidRDefault="005A40B4" w:rsidP="005A40B4">
            <w:pPr>
              <w:spacing w:after="0" w:line="240" w:lineRule="auto"/>
              <w:rPr>
                <w:rFonts w:ascii="Arial" w:eastAsia="Arial" w:hAnsi="Arial" w:cs="Arial"/>
                <w:i/>
              </w:rPr>
            </w:pPr>
          </w:p>
          <w:p w14:paraId="07F279D1" w14:textId="77777777" w:rsidR="00B26A8D" w:rsidRPr="005A40B4" w:rsidRDefault="00B26A8D" w:rsidP="005A40B4">
            <w:pPr>
              <w:spacing w:after="0" w:line="240" w:lineRule="auto"/>
              <w:rPr>
                <w:rFonts w:ascii="Arial" w:eastAsia="Arial" w:hAnsi="Arial" w:cs="Arial"/>
                <w:i/>
              </w:rPr>
            </w:pPr>
          </w:p>
          <w:p w14:paraId="5C7FF73F" w14:textId="799006AB"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Performs safe and effective transitions of care/hand-offs in straightforward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DC7368" w14:textId="4B87E767" w:rsidR="00847852" w:rsidRDefault="00E1678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E1678E">
              <w:rPr>
                <w:rFonts w:ascii="Arial" w:hAnsi="Arial" w:cs="Arial"/>
              </w:rPr>
              <w:t xml:space="preserve">Coordinates transition of care with </w:t>
            </w:r>
            <w:r w:rsidR="007565A8">
              <w:rPr>
                <w:rFonts w:ascii="Arial" w:hAnsi="Arial" w:cs="Arial"/>
              </w:rPr>
              <w:t>home intravenous antibiotic therapy</w:t>
            </w:r>
            <w:r w:rsidRPr="00E1678E">
              <w:rPr>
                <w:rFonts w:ascii="Arial" w:hAnsi="Arial" w:cs="Arial"/>
              </w:rPr>
              <w:t xml:space="preserve"> at the time of discharge from the hospital</w:t>
            </w:r>
          </w:p>
          <w:p w14:paraId="116E7C69" w14:textId="3C63F9E7" w:rsidR="00B26A8D" w:rsidRDefault="00B26A8D"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Pr>
                <w:rFonts w:ascii="Arial" w:hAnsi="Arial" w:cs="Arial"/>
              </w:rPr>
              <w:t>Ensures post-hospitalization appointments are scheduled and therapeutic aftercare is coordinated</w:t>
            </w:r>
          </w:p>
          <w:p w14:paraId="2CB389E0" w14:textId="77777777" w:rsidR="003E29E5" w:rsidRDefault="003E29E5" w:rsidP="00A967C1">
            <w:pPr>
              <w:pBdr>
                <w:top w:val="nil"/>
                <w:left w:val="nil"/>
                <w:bottom w:val="nil"/>
                <w:right w:val="nil"/>
                <w:between w:val="nil"/>
              </w:pBdr>
              <w:spacing w:after="0" w:line="240" w:lineRule="auto"/>
              <w:ind w:left="166" w:hanging="166"/>
              <w:contextualSpacing/>
              <w:rPr>
                <w:rFonts w:ascii="Arial" w:hAnsi="Arial" w:cs="Arial"/>
              </w:rPr>
            </w:pPr>
          </w:p>
          <w:p w14:paraId="196BE68B" w14:textId="5AF68962" w:rsidR="00E1678E" w:rsidRPr="00E3228F" w:rsidRDefault="003E29E5"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3E29E5">
              <w:rPr>
                <w:rFonts w:ascii="Arial" w:hAnsi="Arial" w:cs="Arial"/>
              </w:rPr>
              <w:t>Uses a systematic institutional process during routine sign-out</w:t>
            </w:r>
          </w:p>
          <w:p w14:paraId="6244539E" w14:textId="1B7707FD" w:rsidR="00847852" w:rsidRPr="00E3228F" w:rsidRDefault="00847852" w:rsidP="00A967C1">
            <w:pPr>
              <w:pBdr>
                <w:top w:val="nil"/>
                <w:left w:val="nil"/>
                <w:bottom w:val="nil"/>
                <w:right w:val="nil"/>
                <w:between w:val="nil"/>
              </w:pBdr>
              <w:spacing w:after="0" w:line="240" w:lineRule="auto"/>
              <w:ind w:left="166" w:hanging="166"/>
              <w:contextualSpacing/>
              <w:rPr>
                <w:rFonts w:ascii="Arial" w:hAnsi="Arial" w:cs="Arial"/>
              </w:rPr>
            </w:pPr>
          </w:p>
          <w:p w14:paraId="143D98EB" w14:textId="6BD8499D" w:rsidR="00451527" w:rsidRPr="00191DFC" w:rsidRDefault="00451527" w:rsidP="00A967C1">
            <w:pPr>
              <w:spacing w:after="0" w:line="240" w:lineRule="auto"/>
              <w:ind w:left="166" w:hanging="166"/>
              <w:rPr>
                <w:rFonts w:ascii="Arial" w:eastAsia="Arial" w:hAnsi="Arial" w:cs="Arial"/>
              </w:rPr>
            </w:pPr>
          </w:p>
        </w:tc>
      </w:tr>
      <w:tr w:rsidR="00A919AE" w:rsidRPr="00147E6A" w14:paraId="161639A6" w14:textId="77777777" w:rsidTr="2D484D16">
        <w:tc>
          <w:tcPr>
            <w:tcW w:w="4950" w:type="dxa"/>
            <w:tcBorders>
              <w:top w:val="single" w:sz="4" w:space="0" w:color="000000" w:themeColor="text1"/>
              <w:bottom w:val="single" w:sz="4" w:space="0" w:color="000000" w:themeColor="text1"/>
            </w:tcBorders>
            <w:shd w:val="clear" w:color="auto" w:fill="C9C9C9"/>
          </w:tcPr>
          <w:p w14:paraId="1B683CB3" w14:textId="4E037162"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Coordinates care of patients in complex clinical situations effectively using the roles of interprofessional team</w:t>
            </w:r>
            <w:r w:rsidR="00965CF3">
              <w:rPr>
                <w:rFonts w:ascii="Arial" w:eastAsia="Arial" w:hAnsi="Arial" w:cs="Arial"/>
                <w:i/>
              </w:rPr>
              <w:t xml:space="preserve"> member</w:t>
            </w:r>
            <w:r w:rsidR="005A40B4" w:rsidRPr="005A40B4">
              <w:rPr>
                <w:rFonts w:ascii="Arial" w:eastAsia="Arial" w:hAnsi="Arial" w:cs="Arial"/>
                <w:i/>
              </w:rPr>
              <w:t>s</w:t>
            </w:r>
          </w:p>
          <w:p w14:paraId="08ED6F6E" w14:textId="77777777" w:rsidR="005A40B4" w:rsidRPr="005A40B4" w:rsidRDefault="005A40B4" w:rsidP="005A40B4">
            <w:pPr>
              <w:spacing w:after="0" w:line="240" w:lineRule="auto"/>
              <w:rPr>
                <w:rFonts w:ascii="Arial" w:eastAsia="Arial" w:hAnsi="Arial" w:cs="Arial"/>
                <w:i/>
              </w:rPr>
            </w:pPr>
          </w:p>
          <w:p w14:paraId="273E8623" w14:textId="17D87E9E" w:rsidR="00451527" w:rsidRPr="00147E6A" w:rsidRDefault="005A40B4" w:rsidP="005A40B4">
            <w:pPr>
              <w:spacing w:after="0" w:line="240" w:lineRule="auto"/>
              <w:rPr>
                <w:rFonts w:ascii="Arial" w:eastAsia="Arial" w:hAnsi="Arial" w:cs="Arial"/>
                <w:i/>
                <w:color w:val="000000"/>
              </w:rPr>
            </w:pPr>
            <w:r w:rsidRPr="005A40B4">
              <w:rPr>
                <w:rFonts w:ascii="Arial" w:eastAsia="Arial" w:hAnsi="Arial" w:cs="Arial"/>
                <w:i/>
              </w:rPr>
              <w:t>Performs safe and effective transitions of care/hand-offs in complex clinical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AF2D8D0" w14:textId="5F574E9D" w:rsidR="00C46352" w:rsidRDefault="001C30C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1C30CE">
              <w:rPr>
                <w:rFonts w:ascii="Arial" w:hAnsi="Arial" w:cs="Arial"/>
              </w:rPr>
              <w:t>Coordinates complex care with the social worker for a homeless patient to ensure appropriate medical aftercare</w:t>
            </w:r>
          </w:p>
          <w:p w14:paraId="1032B926" w14:textId="1C7B8B42" w:rsidR="004E64AB" w:rsidRDefault="004E64AB" w:rsidP="00A967C1">
            <w:pPr>
              <w:pBdr>
                <w:top w:val="nil"/>
                <w:left w:val="nil"/>
                <w:bottom w:val="nil"/>
                <w:right w:val="nil"/>
                <w:between w:val="nil"/>
              </w:pBdr>
              <w:spacing w:after="0" w:line="240" w:lineRule="auto"/>
              <w:ind w:left="166" w:hanging="166"/>
              <w:contextualSpacing/>
              <w:rPr>
                <w:rFonts w:ascii="Arial" w:hAnsi="Arial" w:cs="Arial"/>
              </w:rPr>
            </w:pPr>
          </w:p>
          <w:p w14:paraId="4A9A3120" w14:textId="77777777" w:rsidR="00783C11" w:rsidRDefault="00783C11" w:rsidP="00A967C1">
            <w:pPr>
              <w:pBdr>
                <w:top w:val="nil"/>
                <w:left w:val="nil"/>
                <w:bottom w:val="nil"/>
                <w:right w:val="nil"/>
                <w:between w:val="nil"/>
              </w:pBdr>
              <w:spacing w:after="0" w:line="240" w:lineRule="auto"/>
              <w:ind w:left="166" w:hanging="166"/>
              <w:contextualSpacing/>
              <w:rPr>
                <w:rFonts w:ascii="Arial" w:hAnsi="Arial" w:cs="Arial"/>
              </w:rPr>
            </w:pPr>
          </w:p>
          <w:p w14:paraId="59CC84F9" w14:textId="2F0B2A72" w:rsidR="00451527" w:rsidRPr="00191DFC" w:rsidRDefault="004E64AB" w:rsidP="005067F8">
            <w:pPr>
              <w:numPr>
                <w:ilvl w:val="0"/>
                <w:numId w:val="15"/>
              </w:numPr>
              <w:pBdr>
                <w:top w:val="nil"/>
                <w:left w:val="nil"/>
                <w:bottom w:val="nil"/>
                <w:right w:val="nil"/>
                <w:between w:val="nil"/>
              </w:pBdr>
              <w:spacing w:after="0" w:line="240" w:lineRule="auto"/>
              <w:ind w:left="166" w:hanging="166"/>
              <w:contextualSpacing/>
              <w:rPr>
                <w:rFonts w:ascii="Arial" w:eastAsia="Arial" w:hAnsi="Arial" w:cs="Arial"/>
              </w:rPr>
            </w:pPr>
            <w:r w:rsidRPr="004E64AB">
              <w:rPr>
                <w:rFonts w:ascii="Arial" w:hAnsi="Arial" w:cs="Arial"/>
              </w:rPr>
              <w:t xml:space="preserve">Uses institutional protocol when transferring a </w:t>
            </w:r>
            <w:r w:rsidR="008B498A">
              <w:rPr>
                <w:rFonts w:ascii="Arial" w:hAnsi="Arial" w:cs="Arial"/>
              </w:rPr>
              <w:t>replantation</w:t>
            </w:r>
            <w:r w:rsidR="008B498A" w:rsidRPr="004E64AB">
              <w:rPr>
                <w:rFonts w:ascii="Arial" w:hAnsi="Arial" w:cs="Arial"/>
              </w:rPr>
              <w:t xml:space="preserve"> </w:t>
            </w:r>
            <w:r w:rsidRPr="004E64AB">
              <w:rPr>
                <w:rFonts w:ascii="Arial" w:hAnsi="Arial" w:cs="Arial"/>
              </w:rPr>
              <w:t>patient to the intensive care unit (ICU)</w:t>
            </w:r>
          </w:p>
        </w:tc>
      </w:tr>
      <w:tr w:rsidR="00A919AE" w:rsidRPr="00147E6A" w14:paraId="21B8499F" w14:textId="77777777" w:rsidTr="2D484D16">
        <w:tc>
          <w:tcPr>
            <w:tcW w:w="4950" w:type="dxa"/>
            <w:tcBorders>
              <w:top w:val="single" w:sz="4" w:space="0" w:color="000000" w:themeColor="text1"/>
              <w:bottom w:val="single" w:sz="4" w:space="0" w:color="000000" w:themeColor="text1"/>
            </w:tcBorders>
            <w:shd w:val="clear" w:color="auto" w:fill="C9C9C9"/>
          </w:tcPr>
          <w:p w14:paraId="7684937D" w14:textId="1913E0E9" w:rsidR="005A40B4" w:rsidRPr="005A40B4" w:rsidRDefault="00451527" w:rsidP="005A40B4">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8F1A16">
              <w:rPr>
                <w:rFonts w:ascii="Arial" w:eastAsia="Arial" w:hAnsi="Arial" w:cs="Arial"/>
                <w:i/>
              </w:rPr>
              <w:t>Teaches</w:t>
            </w:r>
            <w:r w:rsidR="005A40B4" w:rsidRPr="005A40B4">
              <w:rPr>
                <w:rFonts w:ascii="Arial" w:eastAsia="Arial" w:hAnsi="Arial" w:cs="Arial"/>
                <w:i/>
              </w:rPr>
              <w:t xml:space="preserve"> effective coordination of patient-centered care among multidisciplinary teams</w:t>
            </w:r>
          </w:p>
          <w:p w14:paraId="34C530DE" w14:textId="77777777" w:rsidR="005A40B4" w:rsidRPr="005A40B4" w:rsidRDefault="005A40B4" w:rsidP="005A40B4">
            <w:pPr>
              <w:spacing w:after="0" w:line="240" w:lineRule="auto"/>
              <w:rPr>
                <w:rFonts w:ascii="Arial" w:eastAsia="Arial" w:hAnsi="Arial" w:cs="Arial"/>
                <w:i/>
              </w:rPr>
            </w:pPr>
          </w:p>
          <w:p w14:paraId="116C702C" w14:textId="2BC5C006" w:rsidR="00451527" w:rsidRPr="00147E6A" w:rsidRDefault="00B2658A" w:rsidP="005A40B4">
            <w:pPr>
              <w:spacing w:after="0" w:line="240" w:lineRule="auto"/>
              <w:rPr>
                <w:rFonts w:ascii="Arial" w:eastAsia="Arial" w:hAnsi="Arial" w:cs="Arial"/>
                <w:i/>
              </w:rPr>
            </w:pPr>
            <w:r>
              <w:rPr>
                <w:rFonts w:ascii="Arial" w:eastAsia="Arial" w:hAnsi="Arial" w:cs="Arial"/>
                <w:i/>
              </w:rPr>
              <w:t>Advocates</w:t>
            </w:r>
            <w:r w:rsidR="005A40B4" w:rsidRPr="005A40B4">
              <w:rPr>
                <w:rFonts w:ascii="Arial" w:eastAsia="Arial" w:hAnsi="Arial" w:cs="Arial"/>
                <w:i/>
              </w:rPr>
              <w:t xml:space="preserve"> for safe and effective transitions of care/hand-offs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237F2" w14:textId="5A681527" w:rsidR="000E0FBD" w:rsidRPr="00E3228F" w:rsidRDefault="004401CE"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4401CE">
              <w:rPr>
                <w:rFonts w:ascii="Arial" w:hAnsi="Arial" w:cs="Arial"/>
              </w:rPr>
              <w:t xml:space="preserve">Leads team members during inpatient rotations in appropriate consultation with care coordination in disposition of homeless patient </w:t>
            </w:r>
            <w:r w:rsidR="00B26A8D">
              <w:rPr>
                <w:rFonts w:ascii="Arial" w:hAnsi="Arial" w:cs="Arial"/>
              </w:rPr>
              <w:t>who needs therapeutic aftercare</w:t>
            </w:r>
          </w:p>
          <w:p w14:paraId="15E92379" w14:textId="25D3773A" w:rsidR="000E0FBD" w:rsidRDefault="00F53CE3"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F53CE3">
              <w:rPr>
                <w:rFonts w:ascii="Arial" w:hAnsi="Arial" w:cs="Arial"/>
              </w:rPr>
              <w:t xml:space="preserve">Teaches </w:t>
            </w:r>
            <w:r w:rsidR="00324883">
              <w:rPr>
                <w:rFonts w:ascii="Arial" w:hAnsi="Arial" w:cs="Arial"/>
              </w:rPr>
              <w:t>physician assistants</w:t>
            </w:r>
            <w:r w:rsidRPr="00F53CE3">
              <w:rPr>
                <w:rFonts w:ascii="Arial" w:hAnsi="Arial" w:cs="Arial"/>
              </w:rPr>
              <w:t xml:space="preserve">, </w:t>
            </w:r>
            <w:r w:rsidR="00324883">
              <w:rPr>
                <w:rFonts w:ascii="Arial" w:hAnsi="Arial" w:cs="Arial"/>
              </w:rPr>
              <w:t xml:space="preserve">more </w:t>
            </w:r>
            <w:r w:rsidRPr="00F53CE3">
              <w:rPr>
                <w:rFonts w:ascii="Arial" w:hAnsi="Arial" w:cs="Arial"/>
              </w:rPr>
              <w:t>junior residents</w:t>
            </w:r>
            <w:r w:rsidR="00324883">
              <w:rPr>
                <w:rFonts w:ascii="Arial" w:hAnsi="Arial" w:cs="Arial"/>
              </w:rPr>
              <w:t>, and others</w:t>
            </w:r>
            <w:r w:rsidR="008F7C3E">
              <w:rPr>
                <w:rFonts w:ascii="Arial" w:hAnsi="Arial" w:cs="Arial"/>
              </w:rPr>
              <w:t xml:space="preserve"> </w:t>
            </w:r>
          </w:p>
          <w:p w14:paraId="2D130704" w14:textId="77777777" w:rsidR="008C5DFB" w:rsidRDefault="008C5DFB" w:rsidP="00A967C1">
            <w:pPr>
              <w:pBdr>
                <w:top w:val="nil"/>
                <w:left w:val="nil"/>
                <w:bottom w:val="nil"/>
                <w:right w:val="nil"/>
                <w:between w:val="nil"/>
              </w:pBdr>
              <w:spacing w:after="0" w:line="240" w:lineRule="auto"/>
              <w:ind w:left="166" w:hanging="166"/>
              <w:contextualSpacing/>
              <w:rPr>
                <w:rFonts w:ascii="Arial" w:hAnsi="Arial" w:cs="Arial"/>
              </w:rPr>
            </w:pPr>
          </w:p>
          <w:p w14:paraId="045AC46D" w14:textId="748E8E93" w:rsidR="00F53CE3" w:rsidRPr="00E3228F" w:rsidRDefault="008C5DFB"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8C5DFB">
              <w:rPr>
                <w:rFonts w:ascii="Arial" w:hAnsi="Arial" w:cs="Arial"/>
              </w:rPr>
              <w:t>Plans for cross-coverage in case of unanticipated absence of a team member</w:t>
            </w:r>
          </w:p>
          <w:p w14:paraId="05301C3F" w14:textId="51A1EA3D" w:rsidR="00451527" w:rsidRPr="00191DFC" w:rsidRDefault="00451527" w:rsidP="00A967C1">
            <w:pPr>
              <w:spacing w:after="0" w:line="240" w:lineRule="auto"/>
              <w:ind w:left="166" w:hanging="166"/>
              <w:rPr>
                <w:rFonts w:ascii="Arial" w:eastAsia="Arial" w:hAnsi="Arial" w:cs="Arial"/>
              </w:rPr>
            </w:pPr>
          </w:p>
        </w:tc>
      </w:tr>
      <w:tr w:rsidR="00A919AE" w:rsidRPr="00147E6A" w14:paraId="3B02B734" w14:textId="77777777" w:rsidTr="2D484D16">
        <w:tc>
          <w:tcPr>
            <w:tcW w:w="4950" w:type="dxa"/>
            <w:tcBorders>
              <w:top w:val="single" w:sz="4" w:space="0" w:color="000000" w:themeColor="text1"/>
              <w:bottom w:val="single" w:sz="4" w:space="0" w:color="000000" w:themeColor="text1"/>
            </w:tcBorders>
            <w:shd w:val="clear" w:color="auto" w:fill="C9C9C9"/>
          </w:tcPr>
          <w:p w14:paraId="19BAE29F" w14:textId="32873F5A" w:rsidR="005A40B4" w:rsidRDefault="00451527" w:rsidP="005A40B4">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Analyzes the process of care coordination and leads in the design and implementation of improvements</w:t>
            </w:r>
          </w:p>
          <w:p w14:paraId="099624F8" w14:textId="77777777" w:rsidR="00963AD6" w:rsidRDefault="00963AD6" w:rsidP="005A40B4">
            <w:pPr>
              <w:spacing w:after="0" w:line="240" w:lineRule="auto"/>
              <w:rPr>
                <w:rFonts w:ascii="Arial" w:eastAsia="Arial" w:hAnsi="Arial" w:cs="Arial"/>
                <w:i/>
              </w:rPr>
            </w:pPr>
          </w:p>
          <w:p w14:paraId="6D62432A" w14:textId="67F7402A" w:rsidR="00451527" w:rsidRPr="00147E6A" w:rsidRDefault="005A40B4" w:rsidP="005A40B4">
            <w:pPr>
              <w:spacing w:after="0" w:line="240" w:lineRule="auto"/>
              <w:rPr>
                <w:rFonts w:ascii="Arial" w:eastAsia="Arial" w:hAnsi="Arial" w:cs="Arial"/>
                <w:i/>
              </w:rPr>
            </w:pPr>
            <w:r w:rsidRPr="005A40B4">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552228" w14:textId="0138F894" w:rsidR="00EC4D28" w:rsidRDefault="009C0B84"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9C0B84">
              <w:rPr>
                <w:rFonts w:ascii="Arial" w:hAnsi="Arial" w:cs="Arial"/>
              </w:rPr>
              <w:t xml:space="preserve">Leads a community outreach program to design and implement a </w:t>
            </w:r>
            <w:r w:rsidR="00531386">
              <w:rPr>
                <w:rFonts w:ascii="Arial" w:hAnsi="Arial" w:cs="Arial"/>
              </w:rPr>
              <w:t>lawnmower/snowblower safety</w:t>
            </w:r>
            <w:r w:rsidRPr="009C0B84">
              <w:rPr>
                <w:rFonts w:ascii="Arial" w:hAnsi="Arial" w:cs="Arial"/>
              </w:rPr>
              <w:t xml:space="preserve"> plan</w:t>
            </w:r>
          </w:p>
          <w:p w14:paraId="73154921" w14:textId="354E499F" w:rsidR="00E501AA" w:rsidRDefault="00E501AA" w:rsidP="00A967C1">
            <w:pPr>
              <w:pBdr>
                <w:top w:val="nil"/>
                <w:left w:val="nil"/>
                <w:bottom w:val="nil"/>
                <w:right w:val="nil"/>
                <w:between w:val="nil"/>
              </w:pBdr>
              <w:spacing w:after="0" w:line="240" w:lineRule="auto"/>
              <w:ind w:left="166" w:hanging="166"/>
              <w:contextualSpacing/>
              <w:rPr>
                <w:rFonts w:ascii="Arial" w:hAnsi="Arial" w:cs="Arial"/>
              </w:rPr>
            </w:pPr>
          </w:p>
          <w:p w14:paraId="176B3347" w14:textId="6014EAF0" w:rsidR="00783C11" w:rsidRDefault="00783C11" w:rsidP="00A967C1">
            <w:pPr>
              <w:pBdr>
                <w:top w:val="nil"/>
                <w:left w:val="nil"/>
                <w:bottom w:val="nil"/>
                <w:right w:val="nil"/>
                <w:between w:val="nil"/>
              </w:pBdr>
              <w:spacing w:after="0" w:line="240" w:lineRule="auto"/>
              <w:ind w:left="166" w:hanging="166"/>
              <w:contextualSpacing/>
              <w:rPr>
                <w:rFonts w:ascii="Arial" w:hAnsi="Arial" w:cs="Arial"/>
              </w:rPr>
            </w:pPr>
          </w:p>
          <w:p w14:paraId="520C53B6" w14:textId="01A50396" w:rsidR="00EC4D28" w:rsidRPr="00E3228F" w:rsidRDefault="00E501AA" w:rsidP="005067F8">
            <w:pPr>
              <w:numPr>
                <w:ilvl w:val="0"/>
                <w:numId w:val="15"/>
              </w:numPr>
              <w:pBdr>
                <w:top w:val="nil"/>
                <w:left w:val="nil"/>
                <w:bottom w:val="nil"/>
                <w:right w:val="nil"/>
                <w:between w:val="nil"/>
              </w:pBdr>
              <w:spacing w:after="0" w:line="240" w:lineRule="auto"/>
              <w:ind w:left="166" w:hanging="166"/>
              <w:contextualSpacing/>
              <w:rPr>
                <w:rFonts w:ascii="Arial" w:hAnsi="Arial" w:cs="Arial"/>
              </w:rPr>
            </w:pPr>
            <w:r w:rsidRPr="00E501AA">
              <w:rPr>
                <w:rFonts w:ascii="Arial" w:hAnsi="Arial" w:cs="Arial"/>
              </w:rPr>
              <w:t xml:space="preserve">Develops a protocol (care pathways for various </w:t>
            </w:r>
            <w:r w:rsidR="00BF452D">
              <w:rPr>
                <w:rFonts w:ascii="Arial" w:hAnsi="Arial" w:cs="Arial"/>
              </w:rPr>
              <w:t>hand surgery</w:t>
            </w:r>
            <w:r w:rsidR="00BF452D" w:rsidRPr="00E501AA">
              <w:rPr>
                <w:rFonts w:ascii="Arial" w:hAnsi="Arial" w:cs="Arial"/>
              </w:rPr>
              <w:t xml:space="preserve"> </w:t>
            </w:r>
            <w:r w:rsidRPr="00E501AA">
              <w:rPr>
                <w:rFonts w:ascii="Arial" w:hAnsi="Arial" w:cs="Arial"/>
              </w:rPr>
              <w:t>conditions) to improve transitions to long-term care facilities</w:t>
            </w:r>
          </w:p>
          <w:p w14:paraId="1D21F6B8" w14:textId="5B872BA7" w:rsidR="00451527" w:rsidRPr="00191DFC" w:rsidRDefault="00451527" w:rsidP="00A967C1">
            <w:pPr>
              <w:spacing w:after="0" w:line="240" w:lineRule="auto"/>
              <w:ind w:left="166" w:hanging="166"/>
              <w:rPr>
                <w:rFonts w:ascii="Arial" w:eastAsia="Arial" w:hAnsi="Arial" w:cs="Arial"/>
              </w:rPr>
            </w:pPr>
          </w:p>
        </w:tc>
      </w:tr>
      <w:tr w:rsidR="00A919AE" w:rsidRPr="00147E6A" w14:paraId="36EC0620" w14:textId="77777777" w:rsidTr="2D484D16">
        <w:tc>
          <w:tcPr>
            <w:tcW w:w="4950" w:type="dxa"/>
            <w:shd w:val="clear" w:color="auto" w:fill="FFD965"/>
          </w:tcPr>
          <w:p w14:paraId="723B0EDE" w14:textId="77777777" w:rsidR="00C0027A" w:rsidRPr="00147E6A" w:rsidRDefault="00C0027A" w:rsidP="00C0027A">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0615246A" w14:textId="416ACDA2" w:rsidR="00052CE9" w:rsidRPr="00052CE9" w:rsidRDefault="00052CE9" w:rsidP="005067F8">
            <w:pPr>
              <w:numPr>
                <w:ilvl w:val="0"/>
                <w:numId w:val="15"/>
              </w:numPr>
              <w:spacing w:line="240" w:lineRule="auto"/>
              <w:ind w:left="166" w:hanging="166"/>
              <w:contextualSpacing/>
              <w:rPr>
                <w:rFonts w:ascii="Arial" w:eastAsia="Arial" w:hAnsi="Arial" w:cs="Arial"/>
              </w:rPr>
            </w:pPr>
            <w:r w:rsidRPr="00052CE9">
              <w:rPr>
                <w:rFonts w:ascii="Arial" w:eastAsia="Arial" w:hAnsi="Arial" w:cs="Arial"/>
              </w:rPr>
              <w:t>Direct observation</w:t>
            </w:r>
          </w:p>
          <w:p w14:paraId="0810A5DA" w14:textId="7823E65F" w:rsidR="0060251D" w:rsidRPr="00EF4A61" w:rsidRDefault="0060251D" w:rsidP="005067F8">
            <w:pPr>
              <w:numPr>
                <w:ilvl w:val="0"/>
                <w:numId w:val="15"/>
              </w:numPr>
              <w:spacing w:line="240" w:lineRule="auto"/>
              <w:ind w:left="166" w:hanging="166"/>
              <w:contextualSpacing/>
              <w:rPr>
                <w:rFonts w:ascii="Arial" w:hAnsi="Arial" w:cs="Arial"/>
              </w:rPr>
            </w:pPr>
            <w:r w:rsidRPr="0060251D">
              <w:rPr>
                <w:rFonts w:ascii="Arial" w:eastAsia="Arial" w:hAnsi="Arial" w:cs="Arial"/>
              </w:rPr>
              <w:lastRenderedPageBreak/>
              <w:t xml:space="preserve">Multisource feedback </w:t>
            </w:r>
          </w:p>
          <w:p w14:paraId="18462960" w14:textId="64D57685" w:rsidR="00E5594F" w:rsidRDefault="00E5594F" w:rsidP="005067F8">
            <w:pPr>
              <w:numPr>
                <w:ilvl w:val="0"/>
                <w:numId w:val="15"/>
              </w:numPr>
              <w:spacing w:line="240" w:lineRule="auto"/>
              <w:ind w:left="166" w:hanging="166"/>
              <w:contextualSpacing/>
              <w:rPr>
                <w:rFonts w:ascii="Arial" w:eastAsia="Arial" w:hAnsi="Arial" w:cs="Arial"/>
              </w:rPr>
            </w:pPr>
            <w:r w:rsidRPr="00E5594F">
              <w:rPr>
                <w:rFonts w:ascii="Arial" w:eastAsia="Arial" w:hAnsi="Arial" w:cs="Arial"/>
              </w:rPr>
              <w:t>OSCE</w:t>
            </w:r>
          </w:p>
          <w:p w14:paraId="6B67F2B6" w14:textId="724FF51B" w:rsidR="00C17E36" w:rsidRDefault="00C17E36" w:rsidP="005067F8">
            <w:pPr>
              <w:numPr>
                <w:ilvl w:val="0"/>
                <w:numId w:val="15"/>
              </w:numPr>
              <w:spacing w:line="240" w:lineRule="auto"/>
              <w:ind w:left="166" w:hanging="166"/>
              <w:contextualSpacing/>
              <w:rPr>
                <w:rFonts w:ascii="Arial" w:eastAsia="Arial" w:hAnsi="Arial" w:cs="Arial"/>
              </w:rPr>
            </w:pPr>
            <w:r w:rsidRPr="00C17E36">
              <w:rPr>
                <w:rFonts w:ascii="Arial" w:eastAsia="Arial" w:hAnsi="Arial" w:cs="Arial"/>
              </w:rPr>
              <w:t>Quality metrics and goals mined from electronic health records (EHR)</w:t>
            </w:r>
          </w:p>
          <w:p w14:paraId="76EB2B60" w14:textId="4FBEB3EF" w:rsidR="00C0027A" w:rsidRPr="00E4112C" w:rsidRDefault="00A7417D" w:rsidP="005067F8">
            <w:pPr>
              <w:numPr>
                <w:ilvl w:val="0"/>
                <w:numId w:val="15"/>
              </w:numPr>
              <w:spacing w:line="240" w:lineRule="auto"/>
              <w:ind w:left="166" w:hanging="166"/>
              <w:contextualSpacing/>
              <w:rPr>
                <w:rFonts w:ascii="Arial" w:eastAsia="Arial" w:hAnsi="Arial" w:cs="Arial"/>
              </w:rPr>
            </w:pPr>
            <w:r w:rsidRPr="00A7417D">
              <w:rPr>
                <w:rFonts w:ascii="Arial" w:eastAsia="Arial" w:hAnsi="Arial" w:cs="Arial"/>
              </w:rPr>
              <w:t>Review of sign-out tools, use and review of checklists</w:t>
            </w:r>
          </w:p>
        </w:tc>
      </w:tr>
      <w:tr w:rsidR="00A919AE" w:rsidRPr="00147E6A" w14:paraId="11443AD6" w14:textId="77777777" w:rsidTr="2D484D16">
        <w:tc>
          <w:tcPr>
            <w:tcW w:w="4950" w:type="dxa"/>
            <w:shd w:val="clear" w:color="auto" w:fill="8DB3E2" w:themeFill="text2" w:themeFillTint="66"/>
          </w:tcPr>
          <w:p w14:paraId="17B3C4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674288B" w14:textId="29328AA1" w:rsidR="00451527" w:rsidRPr="00700475" w:rsidRDefault="00451527" w:rsidP="005067F8">
            <w:pPr>
              <w:numPr>
                <w:ilvl w:val="0"/>
                <w:numId w:val="15"/>
              </w:numPr>
              <w:spacing w:line="240" w:lineRule="auto"/>
              <w:ind w:left="166" w:hanging="166"/>
              <w:contextualSpacing/>
              <w:rPr>
                <w:rFonts w:ascii="Arial" w:eastAsia="Arial" w:hAnsi="Arial" w:cs="Arial"/>
              </w:rPr>
            </w:pPr>
          </w:p>
        </w:tc>
      </w:tr>
      <w:tr w:rsidR="00A919AE" w:rsidRPr="00147E6A" w14:paraId="2F8CE539" w14:textId="77777777" w:rsidTr="2D484D16">
        <w:trPr>
          <w:trHeight w:val="80"/>
        </w:trPr>
        <w:tc>
          <w:tcPr>
            <w:tcW w:w="4950" w:type="dxa"/>
            <w:shd w:val="clear" w:color="auto" w:fill="A8D08D"/>
          </w:tcPr>
          <w:p w14:paraId="0191CB2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188A36C1" w14:textId="49375C0B" w:rsidR="00383E20" w:rsidRDefault="006853DD" w:rsidP="005067F8">
            <w:pPr>
              <w:numPr>
                <w:ilvl w:val="0"/>
                <w:numId w:val="15"/>
              </w:numPr>
              <w:spacing w:line="240" w:lineRule="auto"/>
              <w:ind w:left="166" w:hanging="166"/>
              <w:contextualSpacing/>
              <w:rPr>
                <w:rFonts w:ascii="Arial" w:eastAsia="Arial" w:hAnsi="Arial" w:cs="Arial"/>
              </w:rPr>
            </w:pPr>
            <w:r w:rsidRPr="006853DD">
              <w:rPr>
                <w:rFonts w:ascii="Arial" w:eastAsia="Arial" w:hAnsi="Arial" w:cs="Arial"/>
              </w:rPr>
              <w:t xml:space="preserve">Centers for Disease Control. Population health training. </w:t>
            </w:r>
            <w:hyperlink r:id="rId21" w:history="1">
              <w:r w:rsidRPr="007B2F1A">
                <w:rPr>
                  <w:rStyle w:val="Hyperlink"/>
                  <w:rFonts w:ascii="Arial" w:eastAsia="Arial" w:hAnsi="Arial" w:cs="Arial"/>
                </w:rPr>
                <w:t>https://www.cdc.gov/pophealthtraining/whatis.html. 2021</w:t>
              </w:r>
            </w:hyperlink>
            <w:r w:rsidRPr="006853DD">
              <w:rPr>
                <w:rFonts w:ascii="Arial" w:eastAsia="Arial" w:hAnsi="Arial" w:cs="Arial"/>
              </w:rPr>
              <w:t>.</w:t>
            </w:r>
          </w:p>
          <w:p w14:paraId="317078F0" w14:textId="526DEDC3" w:rsidR="006853DD" w:rsidRDefault="006878D9" w:rsidP="005067F8">
            <w:pPr>
              <w:numPr>
                <w:ilvl w:val="0"/>
                <w:numId w:val="15"/>
              </w:numPr>
              <w:spacing w:line="240" w:lineRule="auto"/>
              <w:ind w:left="166" w:hanging="166"/>
              <w:contextualSpacing/>
              <w:rPr>
                <w:rFonts w:ascii="Arial" w:eastAsia="Arial" w:hAnsi="Arial" w:cs="Arial"/>
              </w:rPr>
            </w:pPr>
            <w:r>
              <w:rPr>
                <w:rFonts w:ascii="Arial" w:eastAsia="Arial" w:hAnsi="Arial" w:cs="Arial"/>
              </w:rPr>
              <w:t xml:space="preserve">Health Research and Educational Trust. </w:t>
            </w:r>
            <w:r w:rsidR="00914787" w:rsidRPr="00BB2AB1">
              <w:rPr>
                <w:rFonts w:ascii="Arial" w:eastAsia="Arial" w:hAnsi="Arial" w:cs="Arial"/>
                <w:i/>
                <w:iCs/>
              </w:rPr>
              <w:t>Preventing Patient Falls: A Systematic Approach from the Joint Commission Center for Transforming Healthcare Project</w:t>
            </w:r>
            <w:r w:rsidR="00914787" w:rsidRPr="00914787">
              <w:rPr>
                <w:rFonts w:ascii="Arial" w:eastAsia="Arial" w:hAnsi="Arial" w:cs="Arial"/>
              </w:rPr>
              <w:t>.</w:t>
            </w:r>
            <w:r w:rsidR="00847DEB">
              <w:rPr>
                <w:rFonts w:ascii="Arial" w:eastAsia="Arial" w:hAnsi="Arial" w:cs="Arial"/>
              </w:rPr>
              <w:t xml:space="preserve"> Chicago: Health Research and Educational Trust; 2016.</w:t>
            </w:r>
            <w:r w:rsidR="00914787" w:rsidRPr="00914787">
              <w:rPr>
                <w:rFonts w:ascii="Arial" w:eastAsia="Arial" w:hAnsi="Arial" w:cs="Arial"/>
              </w:rPr>
              <w:t xml:space="preserve"> </w:t>
            </w:r>
            <w:hyperlink r:id="rId22" w:history="1">
              <w:r w:rsidR="00324883" w:rsidRPr="00B65DD8">
                <w:rPr>
                  <w:rStyle w:val="Hyperlink"/>
                  <w:rFonts w:ascii="Arial" w:eastAsia="Arial" w:hAnsi="Arial" w:cs="Arial"/>
                </w:rPr>
                <w:t>http://www.hpoe.org/Reports-HPOE/2016/preventing-patient-falls.pdf</w:t>
              </w:r>
            </w:hyperlink>
            <w:r w:rsidR="00914787" w:rsidRPr="00914787">
              <w:rPr>
                <w:rFonts w:ascii="Arial" w:eastAsia="Arial" w:hAnsi="Arial" w:cs="Arial"/>
              </w:rPr>
              <w:t>.</w:t>
            </w:r>
            <w:r w:rsidR="00324883">
              <w:rPr>
                <w:rFonts w:ascii="Arial" w:eastAsia="Arial" w:hAnsi="Arial" w:cs="Arial"/>
              </w:rPr>
              <w:t xml:space="preserve"> </w:t>
            </w:r>
            <w:r w:rsidR="00914787" w:rsidRPr="00914787">
              <w:rPr>
                <w:rFonts w:ascii="Arial" w:eastAsia="Arial" w:hAnsi="Arial" w:cs="Arial"/>
              </w:rPr>
              <w:t xml:space="preserve"> </w:t>
            </w:r>
            <w:r w:rsidR="00847DEB">
              <w:rPr>
                <w:rFonts w:ascii="Arial" w:eastAsia="Arial" w:hAnsi="Arial" w:cs="Arial"/>
              </w:rPr>
              <w:t xml:space="preserve">Accessed </w:t>
            </w:r>
            <w:r w:rsidR="00914787" w:rsidRPr="00914787">
              <w:rPr>
                <w:rFonts w:ascii="Arial" w:eastAsia="Arial" w:hAnsi="Arial" w:cs="Arial"/>
              </w:rPr>
              <w:t>2021.</w:t>
            </w:r>
          </w:p>
          <w:p w14:paraId="3E53CA83" w14:textId="26CA2110" w:rsidR="00451527" w:rsidRPr="00191DFC" w:rsidRDefault="00B068A1" w:rsidP="005067F8">
            <w:pPr>
              <w:numPr>
                <w:ilvl w:val="0"/>
                <w:numId w:val="15"/>
              </w:numPr>
              <w:spacing w:line="240" w:lineRule="auto"/>
              <w:ind w:left="166" w:hanging="166"/>
              <w:contextualSpacing/>
              <w:rPr>
                <w:rFonts w:ascii="Arial" w:eastAsia="Arial" w:hAnsi="Arial" w:cs="Arial"/>
              </w:rPr>
            </w:pPr>
            <w:r w:rsidRPr="0031069A">
              <w:rPr>
                <w:rFonts w:ascii="Arial" w:eastAsia="Arial" w:hAnsi="Arial" w:cs="Arial"/>
              </w:rPr>
              <w:t xml:space="preserve">Skochelak SE, Hawkins RE, Lawson LE, Starr SR, </w:t>
            </w:r>
            <w:proofErr w:type="spellStart"/>
            <w:r w:rsidRPr="0031069A">
              <w:rPr>
                <w:rFonts w:ascii="Arial" w:eastAsia="Arial" w:hAnsi="Arial" w:cs="Arial"/>
              </w:rPr>
              <w:t>Borkan</w:t>
            </w:r>
            <w:proofErr w:type="spellEnd"/>
            <w:r w:rsidRPr="0031069A">
              <w:rPr>
                <w:rFonts w:ascii="Arial" w:eastAsia="Arial" w:hAnsi="Arial" w:cs="Arial"/>
              </w:rPr>
              <w:t xml:space="preserve"> JM, Gonzalo JD. </w:t>
            </w:r>
            <w:r w:rsidRPr="00BB2AB1">
              <w:rPr>
                <w:rFonts w:ascii="Arial" w:eastAsia="Arial" w:hAnsi="Arial" w:cs="Arial"/>
                <w:i/>
                <w:iCs/>
              </w:rPr>
              <w:t>AMA Education Consortium: Health Systems Science</w:t>
            </w:r>
            <w:r w:rsidRPr="0031069A">
              <w:rPr>
                <w:rFonts w:ascii="Arial" w:eastAsia="Arial" w:hAnsi="Arial" w:cs="Arial"/>
              </w:rPr>
              <w:t xml:space="preserve">. 1st ed. Philadelphia, PA: Elsevier; 2016. </w:t>
            </w:r>
            <w:hyperlink r:id="rId23" w:history="1">
              <w:r w:rsidR="00325567" w:rsidRPr="0031069A">
                <w:rPr>
                  <w:rStyle w:val="Hyperlink"/>
                  <w:rFonts w:ascii="Arial" w:eastAsia="Arial" w:hAnsi="Arial" w:cs="Arial"/>
                </w:rPr>
                <w:t>https://commerce.ama-assn.org/store/ui/catalog/productDetail?product_id=prod2780003</w:t>
              </w:r>
            </w:hyperlink>
            <w:r w:rsidR="0031069A" w:rsidRPr="0031069A">
              <w:rPr>
                <w:rFonts w:ascii="Arial" w:eastAsia="Arial" w:hAnsi="Arial" w:cs="Arial"/>
              </w:rPr>
              <w:t xml:space="preserve">. </w:t>
            </w:r>
            <w:r w:rsidR="00847DEB">
              <w:rPr>
                <w:rFonts w:ascii="Arial" w:eastAsia="Arial" w:hAnsi="Arial" w:cs="Arial"/>
              </w:rPr>
              <w:t xml:space="preserve">Accessed </w:t>
            </w:r>
            <w:r w:rsidR="0031069A">
              <w:rPr>
                <w:rFonts w:ascii="Arial" w:eastAsia="Arial" w:hAnsi="Arial" w:cs="Arial"/>
              </w:rPr>
              <w:t>2</w:t>
            </w:r>
            <w:r w:rsidRPr="0031069A">
              <w:rPr>
                <w:rFonts w:ascii="Arial" w:eastAsia="Arial" w:hAnsi="Arial" w:cs="Arial"/>
              </w:rPr>
              <w:t>021.</w:t>
            </w:r>
            <w:r w:rsidRPr="0031069A" w:rsidDel="008F2217">
              <w:rPr>
                <w:rFonts w:ascii="Arial" w:eastAsia="Arial" w:hAnsi="Arial" w:cs="Arial"/>
              </w:rPr>
              <w:t xml:space="preserve"> </w:t>
            </w:r>
          </w:p>
        </w:tc>
      </w:tr>
    </w:tbl>
    <w:p w14:paraId="4B42892F" w14:textId="77777777" w:rsidR="00451527" w:rsidRDefault="00451527" w:rsidP="007043DB">
      <w:pPr>
        <w:spacing w:after="0" w:line="240" w:lineRule="auto"/>
        <w:ind w:hanging="180"/>
        <w:rPr>
          <w:rFonts w:ascii="Arial" w:eastAsia="Arial" w:hAnsi="Arial" w:cs="Arial"/>
        </w:rPr>
      </w:pPr>
    </w:p>
    <w:p w14:paraId="5295A2DF"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2DB0EA1D" w14:textId="77777777" w:rsidTr="5B1C7070">
        <w:trPr>
          <w:trHeight w:val="769"/>
        </w:trPr>
        <w:tc>
          <w:tcPr>
            <w:tcW w:w="14125" w:type="dxa"/>
            <w:gridSpan w:val="2"/>
            <w:shd w:val="clear" w:color="auto" w:fill="9CC3E5"/>
          </w:tcPr>
          <w:p w14:paraId="519613D6" w14:textId="1AAAD719"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Systems-Based Practice 3: Physician Role in Health Care Systems</w:t>
            </w:r>
          </w:p>
          <w:p w14:paraId="0583D5E2" w14:textId="5F2DC9C0"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understand </w:t>
            </w:r>
            <w:r w:rsidR="002E374C">
              <w:rPr>
                <w:rFonts w:ascii="Arial" w:eastAsia="Arial" w:hAnsi="Arial" w:cs="Arial"/>
              </w:rPr>
              <w:t xml:space="preserve">the physician’s </w:t>
            </w:r>
            <w:r w:rsidRPr="00147E6A">
              <w:rPr>
                <w:rFonts w:ascii="Arial" w:eastAsia="Arial" w:hAnsi="Arial" w:cs="Arial"/>
              </w:rPr>
              <w:t>role in the complex health care system and how to operate effectively within the system to improve patient care</w:t>
            </w:r>
          </w:p>
        </w:tc>
      </w:tr>
      <w:tr w:rsidR="00A919AE" w:rsidRPr="00147E6A" w14:paraId="63723194" w14:textId="77777777" w:rsidTr="5B1C7070">
        <w:tc>
          <w:tcPr>
            <w:tcW w:w="4950" w:type="dxa"/>
            <w:shd w:val="clear" w:color="auto" w:fill="FAC090"/>
          </w:tcPr>
          <w:p w14:paraId="7712180C"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C3189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10646B3D" w14:textId="77777777" w:rsidTr="5B1C7070">
        <w:tc>
          <w:tcPr>
            <w:tcW w:w="4950" w:type="dxa"/>
            <w:tcBorders>
              <w:top w:val="single" w:sz="4" w:space="0" w:color="000000" w:themeColor="text1"/>
              <w:bottom w:val="single" w:sz="4" w:space="0" w:color="000000" w:themeColor="text1"/>
            </w:tcBorders>
            <w:shd w:val="clear" w:color="auto" w:fill="C9C9C9"/>
          </w:tcPr>
          <w:p w14:paraId="2EE4D4D5" w14:textId="74F57D40"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iCs/>
              </w:rPr>
              <w:t>Describes basic health payment systems, including government, private, public, and uninsured care</w:t>
            </w:r>
            <w:r w:rsidR="00853550">
              <w:rPr>
                <w:rFonts w:ascii="Arial" w:eastAsia="Arial" w:hAnsi="Arial" w:cs="Arial"/>
                <w:i/>
                <w:iCs/>
              </w:rPr>
              <w:t>,</w:t>
            </w:r>
            <w:r w:rsidR="005A40B4" w:rsidRPr="005A40B4">
              <w:rPr>
                <w:rFonts w:ascii="Arial" w:eastAsia="Arial" w:hAnsi="Arial" w:cs="Arial"/>
                <w:i/>
                <w:iCs/>
              </w:rPr>
              <w:t xml:space="preserve"> as well as different practice models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7D25EA" w14:textId="26DBEA1D" w:rsidR="00797CD1" w:rsidRDefault="00E56297" w:rsidP="005067F8">
            <w:pPr>
              <w:numPr>
                <w:ilvl w:val="0"/>
                <w:numId w:val="1"/>
              </w:numPr>
              <w:spacing w:line="240" w:lineRule="auto"/>
              <w:ind w:left="187" w:hanging="187"/>
              <w:contextualSpacing/>
              <w:rPr>
                <w:rFonts w:ascii="Arial" w:eastAsia="Arial" w:hAnsi="Arial" w:cs="Arial"/>
              </w:rPr>
            </w:pPr>
            <w:r w:rsidRPr="00E56297">
              <w:rPr>
                <w:rFonts w:ascii="Arial" w:eastAsia="Arial" w:hAnsi="Arial" w:cs="Arial"/>
              </w:rPr>
              <w:t>Articulates the differences between home care, skilled nursing, and long-term care facilities</w:t>
            </w:r>
          </w:p>
          <w:p w14:paraId="09EE2740" w14:textId="57F8AF63" w:rsidR="00451527" w:rsidRPr="00191DFC" w:rsidRDefault="00BC2136" w:rsidP="005067F8">
            <w:pPr>
              <w:numPr>
                <w:ilvl w:val="0"/>
                <w:numId w:val="1"/>
              </w:numPr>
              <w:spacing w:line="240" w:lineRule="auto"/>
              <w:ind w:left="187" w:hanging="187"/>
              <w:contextualSpacing/>
              <w:rPr>
                <w:rFonts w:ascii="Arial" w:eastAsia="Arial" w:hAnsi="Arial" w:cs="Arial"/>
              </w:rPr>
            </w:pPr>
            <w:r w:rsidRPr="00BC2136">
              <w:rPr>
                <w:rFonts w:ascii="Arial" w:eastAsia="Arial" w:hAnsi="Arial" w:cs="Arial"/>
              </w:rPr>
              <w:t>Takes into consideration patient’s prescription drug coverage when recommending medical treatment of osteoarthritis</w:t>
            </w:r>
          </w:p>
        </w:tc>
      </w:tr>
      <w:tr w:rsidR="00A919AE" w:rsidRPr="00147E6A" w14:paraId="539081CC" w14:textId="77777777" w:rsidTr="5B1C7070">
        <w:tc>
          <w:tcPr>
            <w:tcW w:w="4950" w:type="dxa"/>
            <w:tcBorders>
              <w:top w:val="single" w:sz="4" w:space="0" w:color="000000" w:themeColor="text1"/>
              <w:bottom w:val="single" w:sz="4" w:space="0" w:color="000000" w:themeColor="text1"/>
            </w:tcBorders>
            <w:shd w:val="clear" w:color="auto" w:fill="C9C9C9"/>
          </w:tcPr>
          <w:p w14:paraId="08E36539" w14:textId="18694255"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Describes how working within the health care system impacts patient care, including billing and coding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61960BB" w14:textId="156DB59C" w:rsidR="002F318B" w:rsidRDefault="002F318B" w:rsidP="005067F8">
            <w:pPr>
              <w:numPr>
                <w:ilvl w:val="0"/>
                <w:numId w:val="1"/>
              </w:numPr>
              <w:spacing w:line="240" w:lineRule="auto"/>
              <w:ind w:left="187" w:hanging="187"/>
              <w:contextualSpacing/>
              <w:rPr>
                <w:rFonts w:ascii="Arial" w:eastAsia="Arial" w:hAnsi="Arial" w:cs="Arial"/>
              </w:rPr>
            </w:pPr>
            <w:r w:rsidRPr="002F318B">
              <w:rPr>
                <w:rFonts w:ascii="Arial" w:eastAsia="Arial" w:hAnsi="Arial" w:cs="Arial"/>
              </w:rPr>
              <w:t>Identifies coding requirements for clinical documentation</w:t>
            </w:r>
          </w:p>
          <w:p w14:paraId="1E438A3A" w14:textId="11C502C2" w:rsidR="00900AC7" w:rsidRDefault="00900AC7" w:rsidP="005067F8">
            <w:pPr>
              <w:numPr>
                <w:ilvl w:val="0"/>
                <w:numId w:val="1"/>
              </w:numPr>
              <w:spacing w:line="240" w:lineRule="auto"/>
              <w:ind w:left="187" w:hanging="187"/>
              <w:contextualSpacing/>
              <w:rPr>
                <w:rFonts w:ascii="Arial" w:eastAsia="Arial" w:hAnsi="Arial" w:cs="Arial"/>
              </w:rPr>
            </w:pPr>
            <w:r w:rsidRPr="00900AC7">
              <w:rPr>
                <w:rFonts w:ascii="Arial" w:eastAsia="Arial" w:hAnsi="Arial" w:cs="Arial"/>
              </w:rPr>
              <w:t>Explains that improving patient satisfaction potentially improves patient compliance</w:t>
            </w:r>
          </w:p>
          <w:p w14:paraId="18812DF7" w14:textId="75EB5399" w:rsidR="007353FC" w:rsidRDefault="007353FC" w:rsidP="005067F8">
            <w:pPr>
              <w:numPr>
                <w:ilvl w:val="0"/>
                <w:numId w:val="1"/>
              </w:numPr>
              <w:spacing w:line="240" w:lineRule="auto"/>
              <w:ind w:left="187" w:hanging="187"/>
              <w:contextualSpacing/>
              <w:rPr>
                <w:rFonts w:ascii="Arial" w:eastAsia="Arial" w:hAnsi="Arial" w:cs="Arial"/>
              </w:rPr>
            </w:pPr>
            <w:r w:rsidRPr="007353FC">
              <w:rPr>
                <w:rFonts w:ascii="Arial" w:eastAsia="Arial" w:hAnsi="Arial" w:cs="Arial"/>
              </w:rPr>
              <w:t xml:space="preserve">Recognizes that appropriate comorbidity documentation can influence the severity of illness determination upon discharge </w:t>
            </w:r>
          </w:p>
          <w:p w14:paraId="7ADEE1FC" w14:textId="33356726" w:rsidR="00451527" w:rsidRPr="00191DFC" w:rsidRDefault="00764EC0" w:rsidP="005067F8">
            <w:pPr>
              <w:numPr>
                <w:ilvl w:val="0"/>
                <w:numId w:val="1"/>
              </w:numPr>
              <w:spacing w:line="240" w:lineRule="auto"/>
              <w:ind w:left="187" w:hanging="187"/>
              <w:contextualSpacing/>
              <w:rPr>
                <w:rFonts w:ascii="Arial" w:eastAsia="Arial" w:hAnsi="Arial" w:cs="Arial"/>
              </w:rPr>
            </w:pPr>
            <w:r w:rsidRPr="00764EC0">
              <w:rPr>
                <w:rFonts w:ascii="Arial" w:eastAsia="Arial" w:hAnsi="Arial" w:cs="Arial"/>
              </w:rPr>
              <w:t xml:space="preserve">Understands the impact of health plan coverage on </w:t>
            </w:r>
            <w:r w:rsidR="009D35A1">
              <w:rPr>
                <w:rFonts w:ascii="Arial" w:eastAsia="Arial" w:hAnsi="Arial" w:cs="Arial"/>
              </w:rPr>
              <w:t>hand therapy access</w:t>
            </w:r>
            <w:r w:rsidRPr="00764EC0">
              <w:rPr>
                <w:rFonts w:ascii="Arial" w:eastAsia="Arial" w:hAnsi="Arial" w:cs="Arial"/>
              </w:rPr>
              <w:t xml:space="preserve"> for individual patients</w:t>
            </w:r>
          </w:p>
        </w:tc>
      </w:tr>
      <w:tr w:rsidR="00A919AE" w:rsidRPr="00147E6A" w14:paraId="176B86B0" w14:textId="77777777" w:rsidTr="5B1C7070">
        <w:tc>
          <w:tcPr>
            <w:tcW w:w="4950" w:type="dxa"/>
            <w:tcBorders>
              <w:top w:val="single" w:sz="4" w:space="0" w:color="000000" w:themeColor="text1"/>
              <w:bottom w:val="single" w:sz="4" w:space="0" w:color="000000" w:themeColor="text1"/>
            </w:tcBorders>
            <w:shd w:val="clear" w:color="auto" w:fill="C9C9C9"/>
          </w:tcPr>
          <w:p w14:paraId="78740DF6" w14:textId="639BD876"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color w:val="000000"/>
              </w:rPr>
              <w:t>Analyzes how personal practice affects the system (e.g., length of stay, readmission rates, clinical efficiency)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4F7696" w14:textId="07241010" w:rsidR="007326C1" w:rsidRDefault="00C41854"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Monitors </w:t>
            </w:r>
            <w:r w:rsidR="007326C1">
              <w:rPr>
                <w:rFonts w:ascii="Arial" w:eastAsia="Arial" w:hAnsi="Arial" w:cs="Arial"/>
              </w:rPr>
              <w:t>length of stay to e</w:t>
            </w:r>
            <w:r w:rsidR="0038787A" w:rsidRPr="0038787A">
              <w:rPr>
                <w:rFonts w:ascii="Arial" w:eastAsia="Arial" w:hAnsi="Arial" w:cs="Arial"/>
              </w:rPr>
              <w:t xml:space="preserve">nsures compliance with care pathways </w:t>
            </w:r>
          </w:p>
          <w:p w14:paraId="5532C2E4" w14:textId="29DE2D22" w:rsidR="00451527" w:rsidRPr="00191DFC" w:rsidRDefault="007326C1" w:rsidP="005067F8">
            <w:pPr>
              <w:numPr>
                <w:ilvl w:val="0"/>
                <w:numId w:val="1"/>
              </w:numPr>
              <w:spacing w:line="240" w:lineRule="auto"/>
              <w:ind w:left="187" w:hanging="187"/>
              <w:contextualSpacing/>
              <w:rPr>
                <w:rFonts w:ascii="Arial" w:eastAsia="Arial" w:hAnsi="Arial" w:cs="Arial"/>
              </w:rPr>
            </w:pPr>
            <w:r>
              <w:rPr>
                <w:rFonts w:ascii="Arial" w:eastAsia="Arial" w:hAnsi="Arial" w:cs="Arial"/>
              </w:rPr>
              <w:t>Increases</w:t>
            </w:r>
            <w:r w:rsidR="00B76631">
              <w:rPr>
                <w:rFonts w:ascii="Arial" w:eastAsia="Arial" w:hAnsi="Arial" w:cs="Arial"/>
              </w:rPr>
              <w:t xml:space="preserve"> patient education </w:t>
            </w:r>
            <w:r w:rsidR="00385B0B">
              <w:rPr>
                <w:rFonts w:ascii="Arial" w:eastAsia="Arial" w:hAnsi="Arial" w:cs="Arial"/>
              </w:rPr>
              <w:t xml:space="preserve">to </w:t>
            </w:r>
            <w:r w:rsidR="00B76631">
              <w:rPr>
                <w:rFonts w:ascii="Arial" w:eastAsia="Arial" w:hAnsi="Arial" w:cs="Arial"/>
              </w:rPr>
              <w:t>decreas</w:t>
            </w:r>
            <w:r w:rsidR="00385B0B">
              <w:rPr>
                <w:rFonts w:ascii="Arial" w:eastAsia="Arial" w:hAnsi="Arial" w:cs="Arial"/>
              </w:rPr>
              <w:t>e</w:t>
            </w:r>
            <w:r w:rsidR="00B76631">
              <w:rPr>
                <w:rFonts w:ascii="Arial" w:eastAsia="Arial" w:hAnsi="Arial" w:cs="Arial"/>
              </w:rPr>
              <w:t xml:space="preserve"> readmission rates</w:t>
            </w:r>
          </w:p>
        </w:tc>
      </w:tr>
      <w:tr w:rsidR="00A919AE" w:rsidRPr="00147E6A" w14:paraId="50C0A78C" w14:textId="77777777" w:rsidTr="5B1C7070">
        <w:tc>
          <w:tcPr>
            <w:tcW w:w="4950" w:type="dxa"/>
            <w:tcBorders>
              <w:top w:val="single" w:sz="4" w:space="0" w:color="000000" w:themeColor="text1"/>
              <w:bottom w:val="single" w:sz="4" w:space="0" w:color="000000" w:themeColor="text1"/>
            </w:tcBorders>
            <w:shd w:val="clear" w:color="auto" w:fill="C9C9C9"/>
          </w:tcPr>
          <w:p w14:paraId="131AC9F5" w14:textId="4B762919"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 xml:space="preserve">Uses shared </w:t>
            </w:r>
            <w:r w:rsidR="00A36A43" w:rsidRPr="005A40B4">
              <w:rPr>
                <w:rFonts w:ascii="Arial" w:eastAsia="Arial" w:hAnsi="Arial" w:cs="Arial"/>
                <w:i/>
              </w:rPr>
              <w:t>decision-making in</w:t>
            </w:r>
            <w:r w:rsidR="00A36A43">
              <w:rPr>
                <w:rFonts w:ascii="Arial" w:eastAsia="Arial" w:hAnsi="Arial" w:cs="Arial"/>
                <w:i/>
              </w:rPr>
              <w:t xml:space="preserve"> </w:t>
            </w:r>
            <w:r w:rsidR="00A36A43" w:rsidRPr="005A40B4">
              <w:rPr>
                <w:rFonts w:ascii="Arial" w:eastAsia="Arial" w:hAnsi="Arial" w:cs="Arial"/>
                <w:i/>
              </w:rPr>
              <w:t>patient</w:t>
            </w:r>
            <w:r w:rsidR="005A40B4" w:rsidRPr="005A40B4">
              <w:rPr>
                <w:rFonts w:ascii="Arial" w:eastAsia="Arial" w:hAnsi="Arial" w:cs="Arial"/>
                <w:i/>
              </w:rPr>
              <w:t xml:space="preserve"> care, taking into consideration costs to the patient</w:t>
            </w:r>
          </w:p>
          <w:p w14:paraId="05C28271" w14:textId="77777777" w:rsidR="00451527" w:rsidRPr="00147E6A" w:rsidRDefault="00451527" w:rsidP="007043DB">
            <w:pPr>
              <w:spacing w:after="0" w:line="240" w:lineRule="auto"/>
              <w:rPr>
                <w:rFonts w:ascii="Arial" w:eastAsia="Arial" w:hAnsi="Arial" w:cs="Arial"/>
                <w:i/>
              </w:rPr>
            </w:pPr>
            <w:r w:rsidRPr="00147E6A">
              <w:rPr>
                <w:rFonts w:ascii="Arial" w:eastAsia="Arial" w:hAnsi="Arial" w:cs="Arial"/>
                <w:i/>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13D099" w14:textId="3E4FBE93" w:rsidR="006D0D57" w:rsidRDefault="00230886" w:rsidP="005067F8">
            <w:pPr>
              <w:numPr>
                <w:ilvl w:val="0"/>
                <w:numId w:val="1"/>
              </w:numPr>
              <w:spacing w:line="240" w:lineRule="auto"/>
              <w:ind w:left="187" w:hanging="187"/>
              <w:contextualSpacing/>
              <w:rPr>
                <w:rFonts w:ascii="Arial" w:eastAsia="Arial" w:hAnsi="Arial" w:cs="Arial"/>
              </w:rPr>
            </w:pPr>
            <w:r w:rsidRPr="00230886">
              <w:rPr>
                <w:rFonts w:ascii="Arial" w:eastAsia="Arial" w:hAnsi="Arial" w:cs="Arial"/>
              </w:rPr>
              <w:t>Ensures proper documentation of qualifying hospital stay prior to discharging a patient to a skilled nursing facility for physical therapy</w:t>
            </w:r>
          </w:p>
          <w:p w14:paraId="2F3E4766" w14:textId="167D20CD" w:rsidR="00230886" w:rsidRDefault="00A42AFE" w:rsidP="005067F8">
            <w:pPr>
              <w:numPr>
                <w:ilvl w:val="0"/>
                <w:numId w:val="1"/>
              </w:numPr>
              <w:spacing w:line="240" w:lineRule="auto"/>
              <w:ind w:left="187" w:hanging="187"/>
              <w:contextualSpacing/>
              <w:rPr>
                <w:rFonts w:ascii="Arial" w:eastAsia="Arial" w:hAnsi="Arial" w:cs="Arial"/>
              </w:rPr>
            </w:pPr>
            <w:r w:rsidRPr="00A42AFE">
              <w:rPr>
                <w:rFonts w:ascii="Arial" w:eastAsia="Arial" w:hAnsi="Arial" w:cs="Arial"/>
              </w:rPr>
              <w:t>Works collaboratively to improve patient assistance resources for a patient with a recent amputation and limited resources</w:t>
            </w:r>
          </w:p>
          <w:p w14:paraId="42DDC44D" w14:textId="1BBF2FD4" w:rsidR="00451527" w:rsidRPr="00191DFC" w:rsidRDefault="0032101C" w:rsidP="005067F8">
            <w:pPr>
              <w:numPr>
                <w:ilvl w:val="0"/>
                <w:numId w:val="1"/>
              </w:numPr>
              <w:spacing w:line="240" w:lineRule="auto"/>
              <w:ind w:left="187" w:hanging="187"/>
              <w:contextualSpacing/>
              <w:rPr>
                <w:rFonts w:ascii="Arial" w:eastAsia="Arial" w:hAnsi="Arial" w:cs="Arial"/>
              </w:rPr>
            </w:pPr>
            <w:r w:rsidRPr="0032101C">
              <w:rPr>
                <w:rFonts w:ascii="Arial" w:eastAsia="Arial" w:hAnsi="Arial" w:cs="Arial"/>
              </w:rPr>
              <w:t>Tailors treatment decisions to patient resources/insurance status (e.g., prescribing a brace versus applying a splint)</w:t>
            </w:r>
            <w:r w:rsidR="006F773D" w:rsidRPr="5B1C7070" w:rsidDel="00B76631">
              <w:rPr>
                <w:rFonts w:ascii="Arial" w:eastAsia="Arial" w:hAnsi="Arial" w:cs="Arial"/>
              </w:rPr>
              <w:t xml:space="preserve"> </w:t>
            </w:r>
          </w:p>
        </w:tc>
      </w:tr>
      <w:tr w:rsidR="00A919AE" w:rsidRPr="00147E6A" w14:paraId="726822FE" w14:textId="77777777" w:rsidTr="5B1C7070">
        <w:tc>
          <w:tcPr>
            <w:tcW w:w="4950" w:type="dxa"/>
            <w:tcBorders>
              <w:top w:val="single" w:sz="4" w:space="0" w:color="000000" w:themeColor="text1"/>
              <w:bottom w:val="single" w:sz="4" w:space="0" w:color="000000" w:themeColor="text1"/>
            </w:tcBorders>
            <w:shd w:val="clear" w:color="auto" w:fill="C9C9C9"/>
          </w:tcPr>
          <w:p w14:paraId="09E87D14" w14:textId="2AA4C77A"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5A40B4" w:rsidRPr="005A40B4">
              <w:rPr>
                <w:rFonts w:ascii="Arial" w:eastAsia="Arial" w:hAnsi="Arial" w:cs="Arial"/>
                <w:i/>
              </w:rPr>
              <w:t>Participates in advocacy activities for health policy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D8A1CF" w14:textId="01E6EE19" w:rsidR="001E0E02" w:rsidRDefault="007752CC" w:rsidP="005067F8">
            <w:pPr>
              <w:numPr>
                <w:ilvl w:val="0"/>
                <w:numId w:val="1"/>
              </w:numPr>
              <w:spacing w:line="240" w:lineRule="auto"/>
              <w:ind w:left="187" w:hanging="187"/>
              <w:contextualSpacing/>
              <w:rPr>
                <w:rFonts w:ascii="Arial" w:eastAsia="Arial" w:hAnsi="Arial" w:cs="Arial"/>
              </w:rPr>
            </w:pPr>
            <w:r w:rsidRPr="007752CC">
              <w:rPr>
                <w:rFonts w:ascii="Arial" w:eastAsia="Arial" w:hAnsi="Arial" w:cs="Arial"/>
              </w:rPr>
              <w:t>Works with community or professional organizations to advocate for playground equipment safety measures</w:t>
            </w:r>
          </w:p>
          <w:p w14:paraId="6D50FBAB" w14:textId="7FA26FF9" w:rsidR="007752CC" w:rsidRDefault="00B01A5D" w:rsidP="005067F8">
            <w:pPr>
              <w:numPr>
                <w:ilvl w:val="0"/>
                <w:numId w:val="1"/>
              </w:numPr>
              <w:spacing w:line="240" w:lineRule="auto"/>
              <w:ind w:left="187" w:hanging="187"/>
              <w:contextualSpacing/>
              <w:rPr>
                <w:rFonts w:ascii="Arial" w:eastAsia="Arial" w:hAnsi="Arial" w:cs="Arial"/>
              </w:rPr>
            </w:pPr>
            <w:r w:rsidRPr="00B01A5D">
              <w:rPr>
                <w:rFonts w:ascii="Arial" w:eastAsia="Arial" w:hAnsi="Arial" w:cs="Arial"/>
              </w:rPr>
              <w:t>Improves informed consent process for non-English-speaking patients requiring interpreter services</w:t>
            </w:r>
          </w:p>
          <w:p w14:paraId="5C959AFF" w14:textId="0F138352" w:rsidR="00451527" w:rsidRPr="00191DFC" w:rsidRDefault="006E34F7" w:rsidP="005067F8">
            <w:pPr>
              <w:numPr>
                <w:ilvl w:val="0"/>
                <w:numId w:val="1"/>
              </w:numPr>
              <w:spacing w:line="240" w:lineRule="auto"/>
              <w:ind w:left="187" w:hanging="187"/>
              <w:contextualSpacing/>
              <w:rPr>
                <w:rFonts w:ascii="Arial" w:eastAsia="Arial" w:hAnsi="Arial" w:cs="Arial"/>
              </w:rPr>
            </w:pPr>
            <w:r w:rsidRPr="006E34F7">
              <w:rPr>
                <w:rFonts w:ascii="Arial" w:eastAsia="Arial" w:hAnsi="Arial" w:cs="Arial"/>
              </w:rPr>
              <w:t xml:space="preserve">Performs clinical research that </w:t>
            </w:r>
            <w:r w:rsidR="00EF0264">
              <w:rPr>
                <w:rFonts w:ascii="Arial" w:eastAsia="Arial" w:hAnsi="Arial" w:cs="Arial"/>
              </w:rPr>
              <w:t>a</w:t>
            </w:r>
            <w:r w:rsidRPr="006E34F7">
              <w:rPr>
                <w:rFonts w:ascii="Arial" w:eastAsia="Arial" w:hAnsi="Arial" w:cs="Arial"/>
              </w:rPr>
              <w:t>ffects health care disparities</w:t>
            </w:r>
          </w:p>
        </w:tc>
      </w:tr>
      <w:tr w:rsidR="00A919AE" w:rsidRPr="00147E6A" w14:paraId="048E2933" w14:textId="77777777" w:rsidTr="5B1C7070">
        <w:tc>
          <w:tcPr>
            <w:tcW w:w="4950" w:type="dxa"/>
            <w:shd w:val="clear" w:color="auto" w:fill="FFD965"/>
          </w:tcPr>
          <w:p w14:paraId="20135BDE"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5C86E6E0" w14:textId="4CE25B5D" w:rsidR="001F3A0B" w:rsidRDefault="00304221" w:rsidP="005067F8">
            <w:pPr>
              <w:numPr>
                <w:ilvl w:val="0"/>
                <w:numId w:val="1"/>
              </w:numPr>
              <w:spacing w:line="240" w:lineRule="auto"/>
              <w:ind w:left="187" w:hanging="187"/>
              <w:contextualSpacing/>
              <w:rPr>
                <w:rFonts w:ascii="Arial" w:eastAsia="Arial" w:hAnsi="Arial" w:cs="Arial"/>
              </w:rPr>
            </w:pPr>
            <w:r w:rsidRPr="00304221">
              <w:rPr>
                <w:rFonts w:ascii="Arial" w:eastAsia="Arial" w:hAnsi="Arial" w:cs="Arial"/>
              </w:rPr>
              <w:t>Direct observation</w:t>
            </w:r>
          </w:p>
          <w:p w14:paraId="4BB599C8" w14:textId="2181DD2A" w:rsidR="00304221" w:rsidRDefault="00555AEF" w:rsidP="005067F8">
            <w:pPr>
              <w:numPr>
                <w:ilvl w:val="0"/>
                <w:numId w:val="1"/>
              </w:numPr>
              <w:spacing w:line="240" w:lineRule="auto"/>
              <w:ind w:left="187" w:hanging="187"/>
              <w:contextualSpacing/>
              <w:rPr>
                <w:rFonts w:ascii="Arial" w:eastAsia="Arial" w:hAnsi="Arial" w:cs="Arial"/>
              </w:rPr>
            </w:pPr>
            <w:r w:rsidRPr="00555AEF">
              <w:rPr>
                <w:rFonts w:ascii="Arial" w:eastAsia="Arial" w:hAnsi="Arial" w:cs="Arial"/>
              </w:rPr>
              <w:t>Medical record (chart) audit</w:t>
            </w:r>
          </w:p>
          <w:p w14:paraId="5794A9EE" w14:textId="259E9C9F" w:rsidR="00555AEF" w:rsidRDefault="008144E5" w:rsidP="005067F8">
            <w:pPr>
              <w:numPr>
                <w:ilvl w:val="0"/>
                <w:numId w:val="1"/>
              </w:numPr>
              <w:spacing w:line="240" w:lineRule="auto"/>
              <w:ind w:left="187" w:hanging="187"/>
              <w:contextualSpacing/>
              <w:rPr>
                <w:rFonts w:ascii="Arial" w:eastAsia="Arial" w:hAnsi="Arial" w:cs="Arial"/>
              </w:rPr>
            </w:pPr>
            <w:r w:rsidRPr="008144E5">
              <w:rPr>
                <w:rFonts w:ascii="Arial" w:eastAsia="Arial" w:hAnsi="Arial" w:cs="Arial"/>
              </w:rPr>
              <w:t>Patient satisfaction data</w:t>
            </w:r>
          </w:p>
          <w:p w14:paraId="0FC14559" w14:textId="3BFCADEE" w:rsidR="00451527" w:rsidRPr="00191DFC" w:rsidRDefault="00F77FA0" w:rsidP="005067F8">
            <w:pPr>
              <w:numPr>
                <w:ilvl w:val="0"/>
                <w:numId w:val="1"/>
              </w:numPr>
              <w:spacing w:line="240" w:lineRule="auto"/>
              <w:ind w:left="187" w:hanging="187"/>
              <w:contextualSpacing/>
              <w:rPr>
                <w:rFonts w:ascii="Arial" w:eastAsia="Arial" w:hAnsi="Arial" w:cs="Arial"/>
              </w:rPr>
            </w:pPr>
            <w:r w:rsidRPr="00F77FA0">
              <w:rPr>
                <w:rFonts w:ascii="Arial" w:eastAsia="Arial" w:hAnsi="Arial" w:cs="Arial"/>
              </w:rPr>
              <w:t>Portfolio</w:t>
            </w:r>
          </w:p>
        </w:tc>
      </w:tr>
      <w:tr w:rsidR="00A919AE" w:rsidRPr="00147E6A" w14:paraId="37BEA093" w14:textId="77777777" w:rsidTr="5B1C7070">
        <w:tc>
          <w:tcPr>
            <w:tcW w:w="4950" w:type="dxa"/>
            <w:shd w:val="clear" w:color="auto" w:fill="8DB3E2" w:themeFill="text2" w:themeFillTint="66"/>
          </w:tcPr>
          <w:p w14:paraId="5CCF300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1372D769" w14:textId="05DE5136" w:rsidR="00451527" w:rsidRPr="00F77FA0" w:rsidRDefault="00451527" w:rsidP="005067F8">
            <w:pPr>
              <w:numPr>
                <w:ilvl w:val="0"/>
                <w:numId w:val="1"/>
              </w:numPr>
              <w:spacing w:line="240" w:lineRule="auto"/>
              <w:ind w:left="187" w:hanging="187"/>
              <w:contextualSpacing/>
              <w:rPr>
                <w:rFonts w:ascii="Arial" w:eastAsia="Arial" w:hAnsi="Arial" w:cs="Arial"/>
              </w:rPr>
            </w:pPr>
          </w:p>
        </w:tc>
      </w:tr>
      <w:tr w:rsidR="00A919AE" w:rsidRPr="00147E6A" w14:paraId="04B68714" w14:textId="77777777" w:rsidTr="5B1C7070">
        <w:trPr>
          <w:trHeight w:val="80"/>
        </w:trPr>
        <w:tc>
          <w:tcPr>
            <w:tcW w:w="4950" w:type="dxa"/>
            <w:shd w:val="clear" w:color="auto" w:fill="A8D08D"/>
          </w:tcPr>
          <w:p w14:paraId="2723018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3682B043" w14:textId="44B70853" w:rsidR="005A4AC3" w:rsidRDefault="004C1A1D" w:rsidP="005067F8">
            <w:pPr>
              <w:numPr>
                <w:ilvl w:val="0"/>
                <w:numId w:val="1"/>
              </w:numPr>
              <w:spacing w:line="240" w:lineRule="auto"/>
              <w:ind w:left="187" w:hanging="187"/>
              <w:contextualSpacing/>
              <w:rPr>
                <w:rFonts w:ascii="Arial" w:eastAsia="Arial" w:hAnsi="Arial" w:cs="Arial"/>
              </w:rPr>
            </w:pPr>
            <w:r w:rsidRPr="004C1A1D">
              <w:rPr>
                <w:rFonts w:ascii="Arial" w:eastAsia="Arial" w:hAnsi="Arial" w:cs="Arial"/>
              </w:rPr>
              <w:t>Agency for Healthcare Research and Quality (AHRQ). Measuring the quality of physician care. https://www.ahrq.gov/talkingquality/measures/setting/physician/index.html. 2021.</w:t>
            </w:r>
          </w:p>
          <w:p w14:paraId="4381E72B" w14:textId="1F6AECEB" w:rsidR="004C1A1D" w:rsidRDefault="0083796A" w:rsidP="005067F8">
            <w:pPr>
              <w:numPr>
                <w:ilvl w:val="0"/>
                <w:numId w:val="1"/>
              </w:numPr>
              <w:spacing w:line="240" w:lineRule="auto"/>
              <w:ind w:left="187" w:hanging="187"/>
              <w:contextualSpacing/>
              <w:rPr>
                <w:rFonts w:ascii="Arial" w:eastAsia="Arial" w:hAnsi="Arial" w:cs="Arial"/>
              </w:rPr>
            </w:pPr>
            <w:r w:rsidRPr="0083796A">
              <w:rPr>
                <w:rFonts w:ascii="Arial" w:eastAsia="Arial" w:hAnsi="Arial" w:cs="Arial"/>
              </w:rPr>
              <w:t>AHRQ. Major physician Measurement Sets. https://www.ahrq.gov/professionals/quality-patient-safety/talkingquality/create/physician/measurementsets.html. 2021.</w:t>
            </w:r>
          </w:p>
          <w:p w14:paraId="7F2746B6" w14:textId="77777777" w:rsidR="0080549E" w:rsidRDefault="0080549E" w:rsidP="0080549E">
            <w:pPr>
              <w:numPr>
                <w:ilvl w:val="0"/>
                <w:numId w:val="1"/>
              </w:numPr>
              <w:spacing w:line="240" w:lineRule="auto"/>
              <w:ind w:left="187" w:hanging="187"/>
              <w:contextualSpacing/>
              <w:rPr>
                <w:rFonts w:ascii="Arial" w:eastAsia="Arial" w:hAnsi="Arial" w:cs="Arial"/>
              </w:rPr>
            </w:pPr>
            <w:r w:rsidRPr="00AD720E">
              <w:rPr>
                <w:rFonts w:ascii="Arial" w:eastAsia="Arial" w:hAnsi="Arial" w:cs="Arial"/>
              </w:rPr>
              <w:lastRenderedPageBreak/>
              <w:t xml:space="preserve">The Commonwealth Fund. Health system data center. </w:t>
            </w:r>
            <w:r>
              <w:rPr>
                <w:rFonts w:ascii="Arial" w:eastAsia="Arial" w:hAnsi="Arial" w:cs="Arial"/>
              </w:rPr>
              <w:t xml:space="preserve">2019. </w:t>
            </w:r>
            <w:hyperlink r:id="rId24" w:anchor="ind=1/sc=1" w:history="1">
              <w:r w:rsidRPr="0080549E">
                <w:rPr>
                  <w:rStyle w:val="Hyperlink"/>
                  <w:rFonts w:ascii="Arial" w:eastAsia="Arial" w:hAnsi="Arial" w:cs="Arial"/>
                </w:rPr>
                <w:t>http://datacenter.commonwealthfund.org/?_ga=2.110888517.1505146611.1495417431-1811932185.1495417431#ind=1/sc=1</w:t>
              </w:r>
            </w:hyperlink>
            <w:r>
              <w:rPr>
                <w:rFonts w:ascii="Arial" w:eastAsia="Arial" w:hAnsi="Arial" w:cs="Arial"/>
              </w:rPr>
              <w:t xml:space="preserve"> </w:t>
            </w:r>
            <w:r w:rsidRPr="00AD720E">
              <w:rPr>
                <w:rFonts w:ascii="Arial" w:eastAsia="Arial" w:hAnsi="Arial" w:cs="Arial"/>
              </w:rPr>
              <w:t xml:space="preserve">. </w:t>
            </w:r>
            <w:r>
              <w:rPr>
                <w:rFonts w:ascii="Arial" w:eastAsia="Arial" w:hAnsi="Arial" w:cs="Arial"/>
              </w:rPr>
              <w:t xml:space="preserve">Accessed </w:t>
            </w:r>
            <w:r w:rsidRPr="00AD720E">
              <w:rPr>
                <w:rFonts w:ascii="Arial" w:eastAsia="Arial" w:hAnsi="Arial" w:cs="Arial"/>
              </w:rPr>
              <w:t>2021.</w:t>
            </w:r>
          </w:p>
          <w:p w14:paraId="47A04315" w14:textId="42F8D0E3" w:rsidR="0083796A" w:rsidRDefault="00631867" w:rsidP="005067F8">
            <w:pPr>
              <w:numPr>
                <w:ilvl w:val="0"/>
                <w:numId w:val="1"/>
              </w:numPr>
              <w:spacing w:line="240" w:lineRule="auto"/>
              <w:ind w:left="187" w:hanging="187"/>
              <w:contextualSpacing/>
              <w:rPr>
                <w:rFonts w:ascii="Arial" w:eastAsia="Arial" w:hAnsi="Arial" w:cs="Arial"/>
              </w:rPr>
            </w:pPr>
            <w:r w:rsidRPr="00631867">
              <w:rPr>
                <w:rFonts w:ascii="Arial" w:eastAsia="Arial" w:hAnsi="Arial" w:cs="Arial"/>
              </w:rPr>
              <w:t xml:space="preserve">Dzau VJ, McClellan MB, McGinnis JM, et al. Vital directions for health and health care: Priorities from a National Academy of Medicine initiative. </w:t>
            </w:r>
            <w:r w:rsidRPr="00BB2AB1">
              <w:rPr>
                <w:rFonts w:ascii="Arial" w:eastAsia="Arial" w:hAnsi="Arial" w:cs="Arial"/>
                <w:i/>
                <w:iCs/>
              </w:rPr>
              <w:t xml:space="preserve">JAMA. </w:t>
            </w:r>
            <w:r w:rsidRPr="00631867">
              <w:rPr>
                <w:rFonts w:ascii="Arial" w:eastAsia="Arial" w:hAnsi="Arial" w:cs="Arial"/>
              </w:rPr>
              <w:t xml:space="preserve">2017;317(14):1461-1470. https://nam.edu/vital-directions-for-health-health-care-priorities-from-a-national-academy-of-medicine-initiative/. </w:t>
            </w:r>
            <w:r w:rsidR="00CA2E61">
              <w:rPr>
                <w:rFonts w:ascii="Arial" w:eastAsia="Arial" w:hAnsi="Arial" w:cs="Arial"/>
              </w:rPr>
              <w:t xml:space="preserve">Accessed </w:t>
            </w:r>
            <w:r w:rsidRPr="00631867">
              <w:rPr>
                <w:rFonts w:ascii="Arial" w:eastAsia="Arial" w:hAnsi="Arial" w:cs="Arial"/>
              </w:rPr>
              <w:t>2021.</w:t>
            </w:r>
          </w:p>
          <w:p w14:paraId="4D6AA396" w14:textId="02114ACB" w:rsidR="0080549E" w:rsidRDefault="00873C7E" w:rsidP="005067F8">
            <w:pPr>
              <w:numPr>
                <w:ilvl w:val="0"/>
                <w:numId w:val="1"/>
              </w:numPr>
              <w:spacing w:line="240" w:lineRule="auto"/>
              <w:ind w:left="187" w:hanging="187"/>
              <w:contextualSpacing/>
              <w:rPr>
                <w:rFonts w:ascii="Arial" w:eastAsia="Arial" w:hAnsi="Arial" w:cs="Arial"/>
              </w:rPr>
            </w:pPr>
            <w:r>
              <w:rPr>
                <w:rFonts w:ascii="Arial" w:eastAsia="Arial" w:hAnsi="Arial" w:cs="Arial"/>
              </w:rPr>
              <w:t>The Kaiser Family Foundation</w:t>
            </w:r>
            <w:r w:rsidR="00E0467A">
              <w:rPr>
                <w:rFonts w:ascii="Arial" w:eastAsia="Arial" w:hAnsi="Arial" w:cs="Arial"/>
              </w:rPr>
              <w:t xml:space="preserve">. </w:t>
            </w:r>
            <w:hyperlink r:id="rId25" w:history="1">
              <w:r w:rsidR="00E0467A" w:rsidRPr="007B2F1A">
                <w:rPr>
                  <w:rStyle w:val="Hyperlink"/>
                  <w:rFonts w:ascii="Arial" w:eastAsia="Arial" w:hAnsi="Arial" w:cs="Arial"/>
                </w:rPr>
                <w:t>www.kff.org</w:t>
              </w:r>
            </w:hyperlink>
            <w:r w:rsidR="00E0467A">
              <w:rPr>
                <w:rFonts w:ascii="Arial" w:eastAsia="Arial" w:hAnsi="Arial" w:cs="Arial"/>
              </w:rPr>
              <w:t xml:space="preserve">. </w:t>
            </w:r>
            <w:r w:rsidR="0080549E">
              <w:rPr>
                <w:rFonts w:ascii="Arial" w:eastAsia="Arial" w:hAnsi="Arial" w:cs="Arial"/>
              </w:rPr>
              <w:t xml:space="preserve">Accessed </w:t>
            </w:r>
            <w:r w:rsidR="00E0467A">
              <w:rPr>
                <w:rFonts w:ascii="Arial" w:eastAsia="Arial" w:hAnsi="Arial" w:cs="Arial"/>
              </w:rPr>
              <w:t xml:space="preserve">2021.  </w:t>
            </w:r>
          </w:p>
          <w:p w14:paraId="68CC67C9" w14:textId="100EB605" w:rsidR="00451527" w:rsidRPr="00191DFC" w:rsidRDefault="00E0467A"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The Kaiser Family Foundation. Health reform. </w:t>
            </w:r>
            <w:hyperlink r:id="rId26" w:history="1">
              <w:r w:rsidR="002E659B" w:rsidRPr="007B2F1A">
                <w:rPr>
                  <w:rStyle w:val="Hyperlink"/>
                  <w:rFonts w:ascii="Arial" w:eastAsia="Arial" w:hAnsi="Arial" w:cs="Arial"/>
                </w:rPr>
                <w:t>https://www.kff.org/topic/health-reform/</w:t>
              </w:r>
            </w:hyperlink>
            <w:r w:rsidR="002E659B">
              <w:rPr>
                <w:rFonts w:ascii="Arial" w:eastAsia="Arial" w:hAnsi="Arial" w:cs="Arial"/>
              </w:rPr>
              <w:t xml:space="preserve">. </w:t>
            </w:r>
            <w:r w:rsidR="0080549E">
              <w:rPr>
                <w:rFonts w:ascii="Arial" w:eastAsia="Arial" w:hAnsi="Arial" w:cs="Arial"/>
              </w:rPr>
              <w:t xml:space="preserve">Accessed </w:t>
            </w:r>
            <w:r w:rsidR="002E659B">
              <w:rPr>
                <w:rFonts w:ascii="Arial" w:eastAsia="Arial" w:hAnsi="Arial" w:cs="Arial"/>
              </w:rPr>
              <w:t>2021.</w:t>
            </w:r>
          </w:p>
        </w:tc>
      </w:tr>
    </w:tbl>
    <w:p w14:paraId="6968C3CF" w14:textId="77777777" w:rsidR="00451527" w:rsidRDefault="00451527" w:rsidP="007043DB">
      <w:pPr>
        <w:spacing w:after="0" w:line="240" w:lineRule="auto"/>
        <w:ind w:hanging="180"/>
        <w:rPr>
          <w:rFonts w:ascii="Arial" w:eastAsia="Arial" w:hAnsi="Arial" w:cs="Arial"/>
        </w:rPr>
      </w:pPr>
    </w:p>
    <w:p w14:paraId="732CC938"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52D88D72" w14:textId="77777777" w:rsidTr="5B1C7070">
        <w:trPr>
          <w:trHeight w:val="769"/>
        </w:trPr>
        <w:tc>
          <w:tcPr>
            <w:tcW w:w="14125" w:type="dxa"/>
            <w:gridSpan w:val="2"/>
            <w:shd w:val="clear" w:color="auto" w:fill="9CC3E5"/>
          </w:tcPr>
          <w:p w14:paraId="18304E3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Practice-Based Learning and Improvement 1: Evidence-Based and Informed Practice</w:t>
            </w:r>
          </w:p>
          <w:p w14:paraId="1034C0E3"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incorporate evidence and patient values into clinical practice</w:t>
            </w:r>
          </w:p>
        </w:tc>
      </w:tr>
      <w:tr w:rsidR="00A919AE" w:rsidRPr="00147E6A" w14:paraId="6C4CC580" w14:textId="77777777" w:rsidTr="5B1C7070">
        <w:tc>
          <w:tcPr>
            <w:tcW w:w="4950" w:type="dxa"/>
            <w:shd w:val="clear" w:color="auto" w:fill="FAC090"/>
          </w:tcPr>
          <w:p w14:paraId="58B7251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05175CB9" w14:textId="77777777" w:rsidR="00451527" w:rsidRPr="00963AD6" w:rsidRDefault="00451527" w:rsidP="007043DB">
            <w:pPr>
              <w:spacing w:after="0" w:line="240" w:lineRule="auto"/>
              <w:ind w:hanging="14"/>
              <w:jc w:val="center"/>
              <w:rPr>
                <w:rFonts w:ascii="Arial" w:eastAsia="Arial" w:hAnsi="Arial" w:cs="Arial"/>
                <w:bCs/>
              </w:rPr>
            </w:pPr>
            <w:r w:rsidRPr="00963AD6">
              <w:rPr>
                <w:rFonts w:ascii="Arial" w:eastAsia="Arial" w:hAnsi="Arial" w:cs="Arial"/>
                <w:bCs/>
              </w:rPr>
              <w:t>Examples</w:t>
            </w:r>
          </w:p>
        </w:tc>
      </w:tr>
      <w:tr w:rsidR="00A919AE" w:rsidRPr="00147E6A" w14:paraId="7CE8BAD9"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841A45A" w14:textId="4D99165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1</w:t>
            </w:r>
            <w:r w:rsidRPr="00147E6A">
              <w:rPr>
                <w:rFonts w:ascii="Arial" w:eastAsia="Arial" w:hAnsi="Arial" w:cs="Arial"/>
              </w:rPr>
              <w:t xml:space="preserve"> </w:t>
            </w:r>
            <w:r w:rsidR="005A40B4" w:rsidRPr="005A40B4">
              <w:rPr>
                <w:rFonts w:ascii="Arial" w:eastAsia="Arial" w:hAnsi="Arial" w:cs="Arial"/>
                <w:i/>
                <w:color w:val="000000"/>
              </w:rPr>
              <w:t xml:space="preserve">Demonstrates how to access and use available evidence, and incorporate patient preferences and values to </w:t>
            </w:r>
            <w:r w:rsidR="002E1E4F">
              <w:rPr>
                <w:rFonts w:ascii="Arial" w:eastAsia="Arial" w:hAnsi="Arial" w:cs="Arial"/>
                <w:i/>
                <w:color w:val="000000"/>
              </w:rPr>
              <w:t>the</w:t>
            </w:r>
            <w:r w:rsidR="002E1E4F" w:rsidRPr="005A40B4">
              <w:rPr>
                <w:rFonts w:ascii="Arial" w:eastAsia="Arial" w:hAnsi="Arial" w:cs="Arial"/>
                <w:i/>
                <w:color w:val="000000"/>
              </w:rPr>
              <w:t xml:space="preserve"> </w:t>
            </w:r>
            <w:r w:rsidR="005A40B4" w:rsidRPr="005A40B4">
              <w:rPr>
                <w:rFonts w:ascii="Arial" w:eastAsia="Arial" w:hAnsi="Arial" w:cs="Arial"/>
                <w:i/>
                <w:color w:val="000000"/>
              </w:rPr>
              <w:t>care of a straightforward condition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BD53ED" w14:textId="18286C37" w:rsidR="00A005D0" w:rsidRPr="00963AD6" w:rsidRDefault="00A919AE" w:rsidP="005067F8">
            <w:pPr>
              <w:numPr>
                <w:ilvl w:val="0"/>
                <w:numId w:val="1"/>
              </w:numPr>
              <w:spacing w:line="240" w:lineRule="auto"/>
              <w:ind w:left="187" w:hanging="187"/>
              <w:contextualSpacing/>
              <w:rPr>
                <w:rFonts w:ascii="Arial" w:eastAsia="Arial" w:hAnsi="Arial" w:cs="Arial"/>
                <w:bCs/>
              </w:rPr>
            </w:pPr>
            <w:r w:rsidRPr="00963AD6">
              <w:rPr>
                <w:rFonts w:ascii="Arial" w:eastAsia="Arial" w:hAnsi="Arial" w:cs="Arial"/>
                <w:bCs/>
              </w:rPr>
              <w:t xml:space="preserve">Identifies </w:t>
            </w:r>
            <w:r w:rsidR="006D4B33" w:rsidRPr="00963AD6">
              <w:rPr>
                <w:rFonts w:ascii="Arial" w:eastAsia="Arial" w:hAnsi="Arial" w:cs="Arial"/>
                <w:bCs/>
              </w:rPr>
              <w:t>A</w:t>
            </w:r>
            <w:r w:rsidR="00FD7C49">
              <w:rPr>
                <w:rFonts w:ascii="Arial" w:eastAsia="Arial" w:hAnsi="Arial" w:cs="Arial"/>
                <w:bCs/>
              </w:rPr>
              <w:t xml:space="preserve">merican </w:t>
            </w:r>
            <w:r w:rsidR="006D4B33" w:rsidRPr="00963AD6">
              <w:rPr>
                <w:rFonts w:ascii="Arial" w:eastAsia="Arial" w:hAnsi="Arial" w:cs="Arial"/>
                <w:bCs/>
              </w:rPr>
              <w:t>A</w:t>
            </w:r>
            <w:r w:rsidR="00FD7C49">
              <w:rPr>
                <w:rFonts w:ascii="Arial" w:eastAsia="Arial" w:hAnsi="Arial" w:cs="Arial"/>
                <w:bCs/>
              </w:rPr>
              <w:t xml:space="preserve">cademy of </w:t>
            </w:r>
            <w:r w:rsidR="006D4B33" w:rsidRPr="00963AD6">
              <w:rPr>
                <w:rFonts w:ascii="Arial" w:eastAsia="Arial" w:hAnsi="Arial" w:cs="Arial"/>
                <w:bCs/>
              </w:rPr>
              <w:t>O</w:t>
            </w:r>
            <w:r w:rsidR="00FD7C49">
              <w:rPr>
                <w:rFonts w:ascii="Arial" w:eastAsia="Arial" w:hAnsi="Arial" w:cs="Arial"/>
                <w:bCs/>
              </w:rPr>
              <w:t xml:space="preserve">rthopaedic </w:t>
            </w:r>
            <w:r w:rsidR="006D4B33" w:rsidRPr="00963AD6">
              <w:rPr>
                <w:rFonts w:ascii="Arial" w:eastAsia="Arial" w:hAnsi="Arial" w:cs="Arial"/>
                <w:bCs/>
              </w:rPr>
              <w:t>S</w:t>
            </w:r>
            <w:r w:rsidR="00FD7C49">
              <w:rPr>
                <w:rFonts w:ascii="Arial" w:eastAsia="Arial" w:hAnsi="Arial" w:cs="Arial"/>
                <w:bCs/>
              </w:rPr>
              <w:t>urgeons</w:t>
            </w:r>
            <w:r w:rsidR="006D4B33" w:rsidRPr="00963AD6">
              <w:rPr>
                <w:rFonts w:ascii="Arial" w:eastAsia="Arial" w:hAnsi="Arial" w:cs="Arial"/>
                <w:bCs/>
              </w:rPr>
              <w:t xml:space="preserve"> </w:t>
            </w:r>
            <w:r w:rsidR="00DA3A6D">
              <w:rPr>
                <w:rFonts w:ascii="Arial" w:eastAsia="Arial" w:hAnsi="Arial" w:cs="Arial"/>
                <w:bCs/>
              </w:rPr>
              <w:t xml:space="preserve">Clinical Practice </w:t>
            </w:r>
            <w:r w:rsidR="006D4B33" w:rsidRPr="00963AD6">
              <w:rPr>
                <w:rFonts w:ascii="Arial" w:eastAsia="Arial" w:hAnsi="Arial" w:cs="Arial"/>
                <w:bCs/>
              </w:rPr>
              <w:t>Guidelines</w:t>
            </w:r>
            <w:r w:rsidR="00DA3A6D" w:rsidRPr="00963AD6">
              <w:rPr>
                <w:rFonts w:ascii="Arial" w:eastAsia="Arial" w:hAnsi="Arial" w:cs="Arial"/>
                <w:bCs/>
              </w:rPr>
              <w:t xml:space="preserve"> </w:t>
            </w:r>
            <w:r w:rsidR="00DE74B6" w:rsidRPr="00963AD6">
              <w:rPr>
                <w:rFonts w:ascii="Arial" w:eastAsia="Arial" w:hAnsi="Arial" w:cs="Arial"/>
                <w:bCs/>
              </w:rPr>
              <w:t>for treatment of a distal radius fracture</w:t>
            </w:r>
            <w:r w:rsidR="00FD7C49">
              <w:rPr>
                <w:rFonts w:ascii="Arial" w:eastAsia="Arial" w:hAnsi="Arial" w:cs="Arial"/>
                <w:bCs/>
              </w:rPr>
              <w:t>; compares</w:t>
            </w:r>
            <w:r w:rsidR="00DE74B6" w:rsidRPr="00963AD6">
              <w:rPr>
                <w:rFonts w:ascii="Arial" w:eastAsia="Arial" w:hAnsi="Arial" w:cs="Arial"/>
                <w:bCs/>
              </w:rPr>
              <w:t xml:space="preserve"> to </w:t>
            </w:r>
            <w:r w:rsidR="00FD7C49">
              <w:rPr>
                <w:rFonts w:ascii="Arial" w:eastAsia="Arial" w:hAnsi="Arial" w:cs="Arial"/>
                <w:bCs/>
              </w:rPr>
              <w:t xml:space="preserve">the </w:t>
            </w:r>
            <w:r w:rsidR="00DE74B6" w:rsidRPr="00963AD6">
              <w:rPr>
                <w:rFonts w:ascii="Arial" w:eastAsia="Arial" w:hAnsi="Arial" w:cs="Arial"/>
                <w:bCs/>
              </w:rPr>
              <w:t>patient’s preference for treatment while communicating and understanding options</w:t>
            </w:r>
          </w:p>
          <w:p w14:paraId="694AFD6A" w14:textId="52CB23C9" w:rsidR="00451527" w:rsidRPr="00963AD6" w:rsidRDefault="00451527" w:rsidP="00EF4A61">
            <w:pPr>
              <w:spacing w:after="0" w:line="240" w:lineRule="auto"/>
              <w:rPr>
                <w:rFonts w:ascii="Arial" w:eastAsia="Arial" w:hAnsi="Arial" w:cs="Arial"/>
                <w:bCs/>
              </w:rPr>
            </w:pPr>
          </w:p>
        </w:tc>
      </w:tr>
      <w:tr w:rsidR="00A919AE" w:rsidRPr="00147E6A" w14:paraId="2ED1C868"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075513E4" w14:textId="04FB469A"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2</w:t>
            </w:r>
            <w:r w:rsidRPr="00147E6A">
              <w:rPr>
                <w:rFonts w:ascii="Arial" w:eastAsia="Arial" w:hAnsi="Arial" w:cs="Arial"/>
              </w:rPr>
              <w:t xml:space="preserve"> </w:t>
            </w:r>
            <w:r w:rsidR="005A40B4" w:rsidRPr="005A40B4">
              <w:rPr>
                <w:rFonts w:ascii="Arial" w:eastAsia="Arial" w:hAnsi="Arial" w:cs="Arial"/>
                <w:i/>
              </w:rPr>
              <w:t>Articulates clinical questions and elicits patient preferences and values to guide evidence-based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AB09E3" w14:textId="6375C4E7" w:rsidR="004410AF" w:rsidRDefault="009931D3" w:rsidP="005067F8">
            <w:pPr>
              <w:numPr>
                <w:ilvl w:val="0"/>
                <w:numId w:val="1"/>
              </w:numPr>
              <w:spacing w:line="240" w:lineRule="auto"/>
              <w:ind w:left="187" w:hanging="187"/>
              <w:contextualSpacing/>
              <w:rPr>
                <w:rFonts w:ascii="Arial" w:eastAsia="Arial" w:hAnsi="Arial" w:cs="Arial"/>
              </w:rPr>
            </w:pPr>
            <w:r w:rsidRPr="009931D3">
              <w:rPr>
                <w:rFonts w:ascii="Arial" w:eastAsia="Arial" w:hAnsi="Arial" w:cs="Arial"/>
              </w:rPr>
              <w:t>Identifies and discusses potential evidence-based treatment options for a patient with a displaced distal radius fracture and solicits patient perspective on activity level and needs</w:t>
            </w:r>
          </w:p>
          <w:p w14:paraId="65E8CB72" w14:textId="6B2B71E1" w:rsidR="00451527" w:rsidRPr="00191DFC" w:rsidRDefault="00451527" w:rsidP="00EF4A61">
            <w:pPr>
              <w:spacing w:after="0" w:line="240" w:lineRule="auto"/>
              <w:rPr>
                <w:rFonts w:ascii="Arial" w:eastAsia="Arial" w:hAnsi="Arial" w:cs="Arial"/>
              </w:rPr>
            </w:pPr>
          </w:p>
        </w:tc>
      </w:tr>
      <w:tr w:rsidR="00A919AE" w:rsidRPr="00147E6A" w14:paraId="4085548B"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4101F827" w14:textId="074B8BD4"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3</w:t>
            </w:r>
            <w:r w:rsidRPr="00147E6A">
              <w:rPr>
                <w:rFonts w:ascii="Arial" w:eastAsia="Arial" w:hAnsi="Arial" w:cs="Arial"/>
              </w:rPr>
              <w:t xml:space="preserve"> </w:t>
            </w:r>
            <w:r w:rsidR="005A40B4" w:rsidRPr="005A40B4">
              <w:rPr>
                <w:rFonts w:ascii="Arial" w:eastAsia="Arial" w:hAnsi="Arial" w:cs="Arial"/>
                <w:i/>
              </w:rPr>
              <w:t>Locates and applies the best available evidence, integrated with patient preference, to the care of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DB2D64" w14:textId="4AF98FE7" w:rsidR="003A102A" w:rsidRDefault="00883B3E" w:rsidP="005067F8">
            <w:pPr>
              <w:numPr>
                <w:ilvl w:val="0"/>
                <w:numId w:val="1"/>
              </w:numPr>
              <w:spacing w:line="240" w:lineRule="auto"/>
              <w:ind w:left="187" w:hanging="187"/>
              <w:contextualSpacing/>
              <w:rPr>
                <w:rFonts w:ascii="Arial" w:eastAsia="Arial" w:hAnsi="Arial" w:cs="Arial"/>
              </w:rPr>
            </w:pPr>
            <w:r w:rsidRPr="00883B3E">
              <w:rPr>
                <w:rFonts w:ascii="Arial" w:eastAsia="Arial" w:hAnsi="Arial" w:cs="Arial"/>
              </w:rPr>
              <w:t>Obtains, discusses, and applies evidence for the treatment of a patient with a displaced distal radius fracture and co-existing diabetes and coronary artery disease</w:t>
            </w:r>
          </w:p>
          <w:p w14:paraId="3B04C1A3" w14:textId="61D4058C" w:rsidR="00451527" w:rsidRPr="00191DFC" w:rsidRDefault="00991461" w:rsidP="005067F8">
            <w:pPr>
              <w:numPr>
                <w:ilvl w:val="0"/>
                <w:numId w:val="1"/>
              </w:numPr>
              <w:spacing w:line="240" w:lineRule="auto"/>
              <w:ind w:left="187" w:hanging="187"/>
              <w:contextualSpacing/>
              <w:rPr>
                <w:rFonts w:ascii="Arial" w:eastAsia="Arial" w:hAnsi="Arial" w:cs="Arial"/>
              </w:rPr>
            </w:pPr>
            <w:r w:rsidRPr="00991461">
              <w:rPr>
                <w:rFonts w:ascii="Arial" w:eastAsia="Arial" w:hAnsi="Arial" w:cs="Arial"/>
              </w:rPr>
              <w:t>Understands and appropriately uses clinical practice guidelines in making patient care decisions while eliciting patient preferences for operative versus non-operative treatment</w:t>
            </w:r>
            <w:r>
              <w:rPr>
                <w:rFonts w:ascii="Arial" w:eastAsia="Arial" w:hAnsi="Arial" w:cs="Arial"/>
              </w:rPr>
              <w:t xml:space="preserve"> </w:t>
            </w:r>
          </w:p>
        </w:tc>
      </w:tr>
      <w:tr w:rsidR="00A919AE" w:rsidRPr="00147E6A" w14:paraId="43C845E7"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56093987" w14:textId="36D0357F" w:rsidR="00451527" w:rsidRPr="00147E6A" w:rsidRDefault="00451527" w:rsidP="007043DB">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4</w:t>
            </w:r>
            <w:r w:rsidRPr="00147E6A">
              <w:rPr>
                <w:rFonts w:ascii="Arial" w:eastAsia="Arial" w:hAnsi="Arial" w:cs="Arial"/>
              </w:rPr>
              <w:t xml:space="preserve"> </w:t>
            </w:r>
            <w:r w:rsidR="005A40B4" w:rsidRPr="005A40B4">
              <w:rPr>
                <w:rFonts w:ascii="Arial" w:eastAsia="Arial" w:hAnsi="Arial" w:cs="Arial"/>
                <w:i/>
              </w:rPr>
              <w:t>Critically appraises and applies evidence</w:t>
            </w:r>
            <w:r w:rsidR="00432D38">
              <w:rPr>
                <w:rFonts w:ascii="Arial" w:eastAsia="Arial" w:hAnsi="Arial" w:cs="Arial"/>
                <w:i/>
              </w:rPr>
              <w:t>,</w:t>
            </w:r>
            <w:r w:rsidR="005A40B4" w:rsidRPr="005A40B4">
              <w:rPr>
                <w:rFonts w:ascii="Arial" w:eastAsia="Arial" w:hAnsi="Arial" w:cs="Arial"/>
                <w:i/>
              </w:rPr>
              <w:t xml:space="preserve"> even in the face of uncertainty and conflicting evidence</w:t>
            </w:r>
            <w:r w:rsidR="00432D38">
              <w:rPr>
                <w:rFonts w:ascii="Arial" w:eastAsia="Arial" w:hAnsi="Arial" w:cs="Arial"/>
                <w:i/>
              </w:rPr>
              <w:t>,</w:t>
            </w:r>
            <w:r w:rsidR="005A40B4" w:rsidRPr="005A40B4">
              <w:rPr>
                <w:rFonts w:ascii="Arial" w:eastAsia="Arial" w:hAnsi="Arial" w:cs="Arial"/>
                <w:i/>
              </w:rPr>
              <w:t xml:space="preserve"> to guide care tailored to the individual patient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F0D280" w14:textId="271DA52D" w:rsidR="00451527" w:rsidRPr="00316510" w:rsidRDefault="00310195" w:rsidP="005067F8">
            <w:pPr>
              <w:numPr>
                <w:ilvl w:val="0"/>
                <w:numId w:val="1"/>
              </w:numPr>
              <w:spacing w:line="240" w:lineRule="auto"/>
              <w:ind w:left="187" w:hanging="187"/>
              <w:contextualSpacing/>
              <w:rPr>
                <w:rFonts w:ascii="Arial" w:eastAsia="Arial" w:hAnsi="Arial" w:cs="Arial"/>
              </w:rPr>
            </w:pPr>
            <w:r w:rsidRPr="00310195">
              <w:rPr>
                <w:rFonts w:ascii="Arial" w:eastAsia="Arial" w:hAnsi="Arial" w:cs="Arial"/>
              </w:rPr>
              <w:t>Accesses the primary literature to identify alternative treatments for a displaced distal radius fracture based on bone quality. (e.g., external versus internal fixation versus closed reduction and pinning versus cast treatment)</w:t>
            </w:r>
          </w:p>
        </w:tc>
      </w:tr>
      <w:tr w:rsidR="00A919AE" w:rsidRPr="00147E6A" w14:paraId="6217C157" w14:textId="77777777" w:rsidTr="5B1C7070">
        <w:tc>
          <w:tcPr>
            <w:tcW w:w="4950" w:type="dxa"/>
            <w:tcBorders>
              <w:top w:val="single" w:sz="4" w:space="0" w:color="000000" w:themeColor="text1"/>
              <w:bottom w:val="single" w:sz="4" w:space="0" w:color="000000" w:themeColor="text1"/>
              <w:right w:val="single" w:sz="8" w:space="0" w:color="000000" w:themeColor="text1"/>
            </w:tcBorders>
            <w:shd w:val="clear" w:color="auto" w:fill="C9C9C9"/>
          </w:tcPr>
          <w:p w14:paraId="752E7ABE" w14:textId="6CA121C6" w:rsidR="00D350AD" w:rsidRPr="00147E6A" w:rsidRDefault="00D350AD" w:rsidP="00D350AD">
            <w:pPr>
              <w:pBdr>
                <w:top w:val="nil"/>
                <w:left w:val="nil"/>
                <w:bottom w:val="nil"/>
                <w:right w:val="nil"/>
                <w:between w:val="nil"/>
              </w:pBdr>
              <w:spacing w:after="0" w:line="240" w:lineRule="auto"/>
              <w:rPr>
                <w:rFonts w:ascii="Arial" w:eastAsia="Arial" w:hAnsi="Arial" w:cs="Arial"/>
              </w:rPr>
            </w:pPr>
            <w:r w:rsidRPr="00147E6A">
              <w:rPr>
                <w:rFonts w:ascii="Arial" w:eastAsia="Arial" w:hAnsi="Arial" w:cs="Arial"/>
                <w:b/>
              </w:rPr>
              <w:t>Level 5</w:t>
            </w:r>
            <w:r w:rsidRPr="00147E6A">
              <w:rPr>
                <w:rFonts w:ascii="Arial" w:eastAsia="Arial" w:hAnsi="Arial" w:cs="Arial"/>
              </w:rPr>
              <w:t xml:space="preserve"> </w:t>
            </w:r>
            <w:r w:rsidRPr="005A40B4">
              <w:rPr>
                <w:rFonts w:ascii="Arial" w:eastAsia="Arial" w:hAnsi="Arial" w:cs="Arial"/>
                <w:i/>
              </w:rPr>
              <w:t>Coaches others to critically appraise and apply evidence for complex conditions and/or participates in the development of guidelines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587D23" w14:textId="5DDF4A19" w:rsidR="00AF6C9D" w:rsidRDefault="00AF6C9D" w:rsidP="005067F8">
            <w:pPr>
              <w:numPr>
                <w:ilvl w:val="0"/>
                <w:numId w:val="1"/>
              </w:numPr>
              <w:spacing w:line="240" w:lineRule="auto"/>
              <w:ind w:left="187" w:hanging="187"/>
              <w:contextualSpacing/>
              <w:rPr>
                <w:rFonts w:ascii="Arial" w:eastAsia="Arial" w:hAnsi="Arial" w:cs="Arial"/>
              </w:rPr>
            </w:pPr>
            <w:r w:rsidRPr="00AF6C9D">
              <w:rPr>
                <w:rFonts w:ascii="Arial" w:eastAsia="Arial" w:hAnsi="Arial" w:cs="Arial"/>
              </w:rPr>
              <w:t>Leads clinical discussion on application of evidence-based practice for treatment of displaced distal radius fractures</w:t>
            </w:r>
          </w:p>
          <w:p w14:paraId="77A3CDB6" w14:textId="22E99FE3" w:rsidR="00D350AD" w:rsidRPr="00191DFC" w:rsidRDefault="00FB61F8" w:rsidP="005067F8">
            <w:pPr>
              <w:numPr>
                <w:ilvl w:val="0"/>
                <w:numId w:val="1"/>
              </w:numPr>
              <w:spacing w:line="240" w:lineRule="auto"/>
              <w:ind w:left="187" w:hanging="187"/>
              <w:contextualSpacing/>
              <w:rPr>
                <w:rFonts w:ascii="Arial" w:eastAsia="Arial" w:hAnsi="Arial" w:cs="Arial"/>
              </w:rPr>
            </w:pPr>
            <w:r w:rsidRPr="00FB61F8">
              <w:rPr>
                <w:rFonts w:ascii="Arial" w:eastAsia="Arial" w:hAnsi="Arial" w:cs="Arial"/>
              </w:rPr>
              <w:t xml:space="preserve">Develops an osteoporosis screening and </w:t>
            </w:r>
            <w:r w:rsidR="003A6FFF">
              <w:rPr>
                <w:rFonts w:ascii="Arial" w:eastAsia="Arial" w:hAnsi="Arial" w:cs="Arial"/>
              </w:rPr>
              <w:t>referral</w:t>
            </w:r>
            <w:r w:rsidR="003A6FFF" w:rsidRPr="00FB61F8">
              <w:rPr>
                <w:rFonts w:ascii="Arial" w:eastAsia="Arial" w:hAnsi="Arial" w:cs="Arial"/>
              </w:rPr>
              <w:t xml:space="preserve"> </w:t>
            </w:r>
            <w:r w:rsidRPr="00FB61F8">
              <w:rPr>
                <w:rFonts w:ascii="Arial" w:eastAsia="Arial" w:hAnsi="Arial" w:cs="Arial"/>
              </w:rPr>
              <w:t>protocol as part of a multidisciplinary team</w:t>
            </w:r>
          </w:p>
        </w:tc>
      </w:tr>
      <w:tr w:rsidR="00A919AE" w:rsidRPr="00147E6A" w14:paraId="552E213C" w14:textId="77777777" w:rsidTr="5B1C7070">
        <w:tc>
          <w:tcPr>
            <w:tcW w:w="4950" w:type="dxa"/>
            <w:shd w:val="clear" w:color="auto" w:fill="FFD965"/>
          </w:tcPr>
          <w:p w14:paraId="44611B1E" w14:textId="77777777" w:rsidR="00D350AD" w:rsidRPr="00147E6A" w:rsidRDefault="00D350AD" w:rsidP="00D350AD">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BB9C160" w14:textId="003A5277" w:rsidR="00253D09" w:rsidRDefault="00096FA1" w:rsidP="005067F8">
            <w:pPr>
              <w:numPr>
                <w:ilvl w:val="0"/>
                <w:numId w:val="1"/>
              </w:numPr>
              <w:spacing w:line="240" w:lineRule="auto"/>
              <w:ind w:left="187" w:hanging="187"/>
              <w:contextualSpacing/>
              <w:rPr>
                <w:rFonts w:ascii="Arial" w:eastAsia="Arial" w:hAnsi="Arial" w:cs="Arial"/>
              </w:rPr>
            </w:pPr>
            <w:r w:rsidRPr="00096FA1">
              <w:rPr>
                <w:rFonts w:ascii="Arial" w:eastAsia="Arial" w:hAnsi="Arial" w:cs="Arial"/>
              </w:rPr>
              <w:t>Core conference participation</w:t>
            </w:r>
          </w:p>
          <w:p w14:paraId="652E992C" w14:textId="618703EE" w:rsidR="00096FA1" w:rsidRDefault="00D008D7" w:rsidP="005067F8">
            <w:pPr>
              <w:numPr>
                <w:ilvl w:val="0"/>
                <w:numId w:val="1"/>
              </w:numPr>
              <w:spacing w:line="240" w:lineRule="auto"/>
              <w:ind w:left="187" w:hanging="187"/>
              <w:contextualSpacing/>
              <w:rPr>
                <w:rFonts w:ascii="Arial" w:eastAsia="Arial" w:hAnsi="Arial" w:cs="Arial"/>
              </w:rPr>
            </w:pPr>
            <w:r w:rsidRPr="00D008D7">
              <w:rPr>
                <w:rFonts w:ascii="Arial" w:eastAsia="Arial" w:hAnsi="Arial" w:cs="Arial"/>
              </w:rPr>
              <w:t>Direct observation</w:t>
            </w:r>
          </w:p>
          <w:p w14:paraId="2CB0E8D6" w14:textId="02E16FE6" w:rsidR="00D008D7" w:rsidRDefault="00B216EF" w:rsidP="005067F8">
            <w:pPr>
              <w:numPr>
                <w:ilvl w:val="0"/>
                <w:numId w:val="1"/>
              </w:numPr>
              <w:spacing w:line="240" w:lineRule="auto"/>
              <w:ind w:left="187" w:hanging="187"/>
              <w:contextualSpacing/>
              <w:rPr>
                <w:rFonts w:ascii="Arial" w:eastAsia="Arial" w:hAnsi="Arial" w:cs="Arial"/>
              </w:rPr>
            </w:pPr>
            <w:r w:rsidRPr="00B216EF">
              <w:rPr>
                <w:rFonts w:ascii="Arial" w:eastAsia="Arial" w:hAnsi="Arial" w:cs="Arial"/>
              </w:rPr>
              <w:t>Oral or written examinations</w:t>
            </w:r>
          </w:p>
          <w:p w14:paraId="299F0922" w14:textId="19ECCC0B" w:rsidR="00D350AD" w:rsidRPr="00191DFC" w:rsidRDefault="0073566A" w:rsidP="005067F8">
            <w:pPr>
              <w:numPr>
                <w:ilvl w:val="0"/>
                <w:numId w:val="1"/>
              </w:numPr>
              <w:spacing w:line="240" w:lineRule="auto"/>
              <w:ind w:left="187" w:hanging="187"/>
              <w:contextualSpacing/>
              <w:rPr>
                <w:rFonts w:ascii="Arial" w:eastAsia="Arial" w:hAnsi="Arial" w:cs="Arial"/>
              </w:rPr>
            </w:pPr>
            <w:r w:rsidRPr="0073566A">
              <w:rPr>
                <w:rFonts w:ascii="Arial" w:eastAsia="Arial" w:hAnsi="Arial" w:cs="Arial"/>
              </w:rPr>
              <w:t>Presentation evaluation</w:t>
            </w:r>
          </w:p>
        </w:tc>
      </w:tr>
      <w:tr w:rsidR="00A919AE" w:rsidRPr="00147E6A" w14:paraId="1E3DCC26" w14:textId="77777777" w:rsidTr="5B1C7070">
        <w:tc>
          <w:tcPr>
            <w:tcW w:w="4950" w:type="dxa"/>
            <w:shd w:val="clear" w:color="auto" w:fill="8DB3E2" w:themeFill="text2" w:themeFillTint="66"/>
          </w:tcPr>
          <w:p w14:paraId="65BDEA5D" w14:textId="77777777" w:rsidR="00D350AD" w:rsidRPr="00147E6A" w:rsidRDefault="00D350AD" w:rsidP="00D350AD">
            <w:pPr>
              <w:pBdr>
                <w:top w:val="nil"/>
                <w:left w:val="nil"/>
                <w:bottom w:val="nil"/>
                <w:right w:val="nil"/>
                <w:between w:val="nil"/>
              </w:pBdr>
              <w:spacing w:after="0" w:line="240" w:lineRule="auto"/>
              <w:ind w:left="342" w:hanging="360"/>
              <w:rPr>
                <w:rFonts w:ascii="Arial" w:eastAsia="Arial" w:hAnsi="Arial" w:cs="Arial"/>
                <w:color w:val="000000"/>
              </w:rPr>
            </w:pPr>
            <w:r w:rsidRPr="00147E6A">
              <w:rPr>
                <w:rFonts w:ascii="Arial" w:eastAsia="Arial" w:hAnsi="Arial" w:cs="Arial"/>
              </w:rPr>
              <w:t xml:space="preserve">Curriculum Mapping </w:t>
            </w:r>
          </w:p>
        </w:tc>
        <w:tc>
          <w:tcPr>
            <w:tcW w:w="9175" w:type="dxa"/>
            <w:shd w:val="clear" w:color="auto" w:fill="8DB3E2" w:themeFill="text2" w:themeFillTint="66"/>
          </w:tcPr>
          <w:p w14:paraId="41D4DD62" w14:textId="45C1094B" w:rsidR="00D350AD" w:rsidRPr="00206937" w:rsidRDefault="00D350AD" w:rsidP="005067F8">
            <w:pPr>
              <w:numPr>
                <w:ilvl w:val="0"/>
                <w:numId w:val="1"/>
              </w:numPr>
              <w:spacing w:line="240" w:lineRule="auto"/>
              <w:ind w:left="187" w:hanging="187"/>
              <w:contextualSpacing/>
              <w:rPr>
                <w:rFonts w:ascii="Arial" w:eastAsia="Arial" w:hAnsi="Arial" w:cs="Arial"/>
              </w:rPr>
            </w:pPr>
          </w:p>
        </w:tc>
      </w:tr>
      <w:tr w:rsidR="00A919AE" w:rsidRPr="00147E6A" w14:paraId="3B62CF7A" w14:textId="77777777" w:rsidTr="5B1C7070">
        <w:trPr>
          <w:trHeight w:val="80"/>
        </w:trPr>
        <w:tc>
          <w:tcPr>
            <w:tcW w:w="4950" w:type="dxa"/>
            <w:shd w:val="clear" w:color="auto" w:fill="A8D08D"/>
          </w:tcPr>
          <w:p w14:paraId="43CD9596" w14:textId="77777777" w:rsidR="00D350AD" w:rsidRPr="00147E6A" w:rsidRDefault="00D350AD" w:rsidP="00D350AD">
            <w:pPr>
              <w:pBdr>
                <w:top w:val="nil"/>
                <w:left w:val="nil"/>
                <w:bottom w:val="nil"/>
                <w:right w:val="nil"/>
                <w:between w:val="nil"/>
              </w:pBdr>
              <w:spacing w:after="0" w:line="240" w:lineRule="auto"/>
              <w:ind w:left="166" w:hanging="180"/>
              <w:rPr>
                <w:rFonts w:ascii="Arial" w:eastAsia="Arial" w:hAnsi="Arial" w:cs="Arial"/>
              </w:rPr>
            </w:pPr>
            <w:r w:rsidRPr="00147E6A">
              <w:rPr>
                <w:rFonts w:ascii="Arial" w:eastAsia="Arial" w:hAnsi="Arial" w:cs="Arial"/>
              </w:rPr>
              <w:t>Notes or Resources</w:t>
            </w:r>
          </w:p>
        </w:tc>
        <w:tc>
          <w:tcPr>
            <w:tcW w:w="9175" w:type="dxa"/>
            <w:shd w:val="clear" w:color="auto" w:fill="A8D08D"/>
          </w:tcPr>
          <w:p w14:paraId="28B91252" w14:textId="103AFBF6" w:rsidR="00D912F3" w:rsidRDefault="003B36ED" w:rsidP="005067F8">
            <w:pPr>
              <w:numPr>
                <w:ilvl w:val="0"/>
                <w:numId w:val="1"/>
              </w:numPr>
              <w:spacing w:line="240" w:lineRule="auto"/>
              <w:ind w:left="187" w:hanging="187"/>
              <w:contextualSpacing/>
              <w:rPr>
                <w:rFonts w:ascii="Arial" w:eastAsia="Arial" w:hAnsi="Arial" w:cs="Arial"/>
              </w:rPr>
            </w:pPr>
            <w:r w:rsidRPr="003B36ED">
              <w:rPr>
                <w:rFonts w:ascii="Arial" w:eastAsia="Arial" w:hAnsi="Arial" w:cs="Arial"/>
              </w:rPr>
              <w:t>AO Foundation</w:t>
            </w:r>
            <w:r w:rsidR="00D912F3">
              <w:rPr>
                <w:rFonts w:ascii="Arial" w:eastAsia="Arial" w:hAnsi="Arial" w:cs="Arial"/>
              </w:rPr>
              <w:t>. AO</w:t>
            </w:r>
            <w:r w:rsidRPr="003B36ED">
              <w:rPr>
                <w:rFonts w:ascii="Arial" w:eastAsia="Arial" w:hAnsi="Arial" w:cs="Arial"/>
              </w:rPr>
              <w:t xml:space="preserve"> surgery reference. </w:t>
            </w:r>
            <w:r w:rsidR="00D912F3" w:rsidRPr="00D912F3">
              <w:rPr>
                <w:rFonts w:ascii="Arial" w:eastAsia="Arial" w:hAnsi="Arial" w:cs="Arial"/>
              </w:rPr>
              <w:t>https://surgeryreference.aofoundation.org/</w:t>
            </w:r>
          </w:p>
          <w:p w14:paraId="7CE4B870" w14:textId="5C3CAD48" w:rsidR="003A7344" w:rsidRDefault="002475EF" w:rsidP="005067F8">
            <w:pPr>
              <w:numPr>
                <w:ilvl w:val="0"/>
                <w:numId w:val="1"/>
              </w:numPr>
              <w:spacing w:line="240" w:lineRule="auto"/>
              <w:ind w:left="187" w:hanging="187"/>
              <w:contextualSpacing/>
              <w:rPr>
                <w:rFonts w:ascii="Arial" w:eastAsia="Arial" w:hAnsi="Arial" w:cs="Arial"/>
              </w:rPr>
            </w:pPr>
            <w:r>
              <w:rPr>
                <w:rFonts w:ascii="Arial" w:eastAsia="Arial" w:hAnsi="Arial" w:cs="Arial"/>
              </w:rPr>
              <w:t>N</w:t>
            </w:r>
            <w:r w:rsidR="003B36ED" w:rsidRPr="003B36ED">
              <w:rPr>
                <w:rFonts w:ascii="Arial" w:eastAsia="Arial" w:hAnsi="Arial" w:cs="Arial"/>
              </w:rPr>
              <w:t>ational organization guidelines, e.g., American Academy of Orthopaedic Surgeons</w:t>
            </w:r>
            <w:r>
              <w:rPr>
                <w:rFonts w:ascii="Arial" w:eastAsia="Arial" w:hAnsi="Arial" w:cs="Arial"/>
              </w:rPr>
              <w:t xml:space="preserve">, </w:t>
            </w:r>
            <w:r w:rsidRPr="003B36ED">
              <w:rPr>
                <w:rFonts w:ascii="Arial" w:eastAsia="Arial" w:hAnsi="Arial" w:cs="Arial"/>
              </w:rPr>
              <w:t>American Osteopathic Association,</w:t>
            </w:r>
          </w:p>
          <w:p w14:paraId="2251E8F5" w14:textId="6A07A16D" w:rsidR="00D350AD" w:rsidRPr="00191DFC" w:rsidRDefault="00C62D68" w:rsidP="005067F8">
            <w:pPr>
              <w:numPr>
                <w:ilvl w:val="0"/>
                <w:numId w:val="1"/>
              </w:numPr>
              <w:spacing w:line="240" w:lineRule="auto"/>
              <w:ind w:left="187" w:hanging="187"/>
              <w:contextualSpacing/>
              <w:rPr>
                <w:rFonts w:ascii="Arial" w:eastAsia="Arial" w:hAnsi="Arial" w:cs="Arial"/>
              </w:rPr>
            </w:pPr>
            <w:r w:rsidRPr="00C62D68">
              <w:rPr>
                <w:rFonts w:ascii="Arial" w:eastAsia="Arial" w:hAnsi="Arial" w:cs="Arial"/>
              </w:rPr>
              <w:t xml:space="preserve">Various </w:t>
            </w:r>
            <w:r w:rsidR="002475EF">
              <w:rPr>
                <w:rFonts w:ascii="Arial" w:eastAsia="Arial" w:hAnsi="Arial" w:cs="Arial"/>
              </w:rPr>
              <w:t xml:space="preserve">academic </w:t>
            </w:r>
            <w:r w:rsidRPr="00C62D68">
              <w:rPr>
                <w:rFonts w:ascii="Arial" w:eastAsia="Arial" w:hAnsi="Arial" w:cs="Arial"/>
              </w:rPr>
              <w:t>journals</w:t>
            </w:r>
            <w:r w:rsidR="002475EF">
              <w:rPr>
                <w:rFonts w:ascii="Arial" w:eastAsia="Arial" w:hAnsi="Arial" w:cs="Arial"/>
              </w:rPr>
              <w:t xml:space="preserve">, e.g., </w:t>
            </w:r>
            <w:r w:rsidRPr="00C62D68">
              <w:rPr>
                <w:rFonts w:ascii="Arial" w:eastAsia="Arial" w:hAnsi="Arial" w:cs="Arial"/>
                <w:i/>
                <w:iCs/>
              </w:rPr>
              <w:t>Journal of the American Academy of Orthopaedic Surgeons</w:t>
            </w:r>
            <w:r w:rsidRPr="000C7109">
              <w:rPr>
                <w:rFonts w:ascii="Arial" w:eastAsia="Arial" w:hAnsi="Arial" w:cs="Arial"/>
              </w:rPr>
              <w:t>,</w:t>
            </w:r>
            <w:r w:rsidRPr="00C62D68">
              <w:rPr>
                <w:rFonts w:ascii="Arial" w:eastAsia="Arial" w:hAnsi="Arial" w:cs="Arial"/>
                <w:i/>
                <w:iCs/>
              </w:rPr>
              <w:t xml:space="preserve"> Journal of </w:t>
            </w:r>
            <w:r w:rsidR="001938DC">
              <w:rPr>
                <w:rFonts w:ascii="Arial" w:eastAsia="Arial" w:hAnsi="Arial" w:cs="Arial"/>
                <w:i/>
                <w:iCs/>
              </w:rPr>
              <w:t>Hand Surgery</w:t>
            </w:r>
            <w:r w:rsidR="001938DC" w:rsidRPr="000C7109">
              <w:rPr>
                <w:rFonts w:ascii="Arial" w:eastAsia="Arial" w:hAnsi="Arial" w:cs="Arial"/>
              </w:rPr>
              <w:t>,</w:t>
            </w:r>
            <w:r w:rsidR="001938DC">
              <w:rPr>
                <w:rFonts w:ascii="Arial" w:eastAsia="Arial" w:hAnsi="Arial" w:cs="Arial"/>
                <w:i/>
                <w:iCs/>
              </w:rPr>
              <w:t xml:space="preserve"> HAND</w:t>
            </w:r>
            <w:r w:rsidRPr="00C62D68">
              <w:rPr>
                <w:rFonts w:ascii="Arial" w:eastAsia="Arial" w:hAnsi="Arial" w:cs="Arial"/>
              </w:rPr>
              <w:t>)</w:t>
            </w:r>
            <w:r>
              <w:rPr>
                <w:rFonts w:ascii="Arial" w:eastAsia="Arial" w:hAnsi="Arial" w:cs="Arial"/>
              </w:rPr>
              <w:t xml:space="preserve"> </w:t>
            </w:r>
          </w:p>
        </w:tc>
      </w:tr>
    </w:tbl>
    <w:p w14:paraId="58BE584E" w14:textId="14C0000F" w:rsidR="001E4353" w:rsidRDefault="001E4353" w:rsidP="007043DB">
      <w:pPr>
        <w:spacing w:after="0" w:line="240" w:lineRule="auto"/>
        <w:ind w:hanging="180"/>
        <w:rPr>
          <w:rFonts w:ascii="Arial" w:eastAsia="Arial" w:hAnsi="Arial" w:cs="Arial"/>
        </w:rPr>
      </w:pPr>
    </w:p>
    <w:p w14:paraId="24CF0582" w14:textId="77777777" w:rsidR="001E4353" w:rsidRDefault="001E435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6BBD15EA" w14:textId="77777777" w:rsidTr="6613409F">
        <w:trPr>
          <w:trHeight w:val="769"/>
        </w:trPr>
        <w:tc>
          <w:tcPr>
            <w:tcW w:w="14125" w:type="dxa"/>
            <w:gridSpan w:val="2"/>
            <w:shd w:val="clear" w:color="auto" w:fill="9CC3E5"/>
          </w:tcPr>
          <w:p w14:paraId="194E9223"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hAnsi="Arial" w:cs="Arial"/>
              </w:rPr>
              <w:lastRenderedPageBreak/>
              <w:br w:type="page"/>
            </w:r>
            <w:r w:rsidRPr="00147E6A">
              <w:rPr>
                <w:rFonts w:ascii="Arial" w:eastAsia="Arial" w:hAnsi="Arial" w:cs="Arial"/>
                <w:b/>
              </w:rPr>
              <w:t>Practice-Based Learning and Improvement 2: Reflective Practice and Commitment to Personal Growth</w:t>
            </w:r>
          </w:p>
          <w:p w14:paraId="76490E78"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A919AE" w:rsidRPr="00147E6A" w14:paraId="73DEE363" w14:textId="77777777" w:rsidTr="6613409F">
        <w:tc>
          <w:tcPr>
            <w:tcW w:w="4950" w:type="dxa"/>
            <w:shd w:val="clear" w:color="auto" w:fill="FAC090"/>
          </w:tcPr>
          <w:p w14:paraId="4FFEA9D1"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77C5A1D8"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51BDFD2A" w14:textId="77777777" w:rsidTr="6613409F">
        <w:tc>
          <w:tcPr>
            <w:tcW w:w="4950" w:type="dxa"/>
            <w:tcBorders>
              <w:top w:val="single" w:sz="4" w:space="0" w:color="000000" w:themeColor="text1"/>
              <w:bottom w:val="single" w:sz="4" w:space="0" w:color="000000" w:themeColor="text1"/>
            </w:tcBorders>
            <w:shd w:val="clear" w:color="auto" w:fill="C9C9C9"/>
          </w:tcPr>
          <w:p w14:paraId="0135956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color w:val="000000"/>
              </w:rPr>
              <w:t>Accepts responsibility for personal and professional development by establishing goals</w:t>
            </w:r>
          </w:p>
          <w:p w14:paraId="7FB1349B" w14:textId="77777777" w:rsidR="00154CA1" w:rsidRPr="00154CA1" w:rsidRDefault="00154CA1" w:rsidP="00154CA1">
            <w:pPr>
              <w:spacing w:after="0" w:line="240" w:lineRule="auto"/>
              <w:rPr>
                <w:rFonts w:ascii="Arial" w:eastAsia="Arial" w:hAnsi="Arial" w:cs="Arial"/>
                <w:i/>
                <w:color w:val="000000"/>
              </w:rPr>
            </w:pPr>
          </w:p>
          <w:p w14:paraId="042DDE80" w14:textId="7E18611F"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Identifies the strengths, deficiencies</w:t>
            </w:r>
            <w:r w:rsidR="00D9145A">
              <w:rPr>
                <w:rFonts w:ascii="Arial" w:eastAsia="Arial" w:hAnsi="Arial" w:cs="Arial"/>
                <w:i/>
                <w:color w:val="000000"/>
              </w:rPr>
              <w:t>,</w:t>
            </w:r>
            <w:r w:rsidRPr="00154CA1">
              <w:rPr>
                <w:rFonts w:ascii="Arial" w:eastAsia="Arial" w:hAnsi="Arial" w:cs="Arial"/>
                <w:i/>
                <w:color w:val="000000"/>
              </w:rPr>
              <w:t xml:space="preserve"> and limitations in one’s knowledge and expertise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E5B9D66" w14:textId="7FB43C85" w:rsidR="002C5D0F" w:rsidRDefault="001C1CC3" w:rsidP="005067F8">
            <w:pPr>
              <w:numPr>
                <w:ilvl w:val="0"/>
                <w:numId w:val="1"/>
              </w:numPr>
              <w:spacing w:line="240" w:lineRule="auto"/>
              <w:ind w:left="187" w:hanging="187"/>
              <w:contextualSpacing/>
              <w:rPr>
                <w:rFonts w:ascii="Arial" w:eastAsia="Arial" w:hAnsi="Arial" w:cs="Arial"/>
              </w:rPr>
            </w:pPr>
            <w:r w:rsidRPr="001C1CC3">
              <w:rPr>
                <w:rFonts w:ascii="Arial" w:eastAsia="Arial" w:hAnsi="Arial" w:cs="Arial"/>
              </w:rPr>
              <w:t xml:space="preserve">Sets a study plan for </w:t>
            </w:r>
            <w:r w:rsidR="007647DC">
              <w:rPr>
                <w:rFonts w:ascii="Arial" w:eastAsia="Arial" w:hAnsi="Arial" w:cs="Arial"/>
              </w:rPr>
              <w:t xml:space="preserve">the </w:t>
            </w:r>
            <w:r w:rsidR="00285811">
              <w:rPr>
                <w:rFonts w:ascii="Arial" w:eastAsia="Arial" w:hAnsi="Arial" w:cs="Arial"/>
              </w:rPr>
              <w:t xml:space="preserve">ASSH </w:t>
            </w:r>
            <w:r w:rsidR="00B5750D">
              <w:rPr>
                <w:rFonts w:ascii="Arial" w:eastAsia="Arial" w:hAnsi="Arial" w:cs="Arial"/>
              </w:rPr>
              <w:t>Self-Assessment exam</w:t>
            </w:r>
          </w:p>
          <w:p w14:paraId="432C8AA2" w14:textId="134F5D13" w:rsidR="001C1CC3" w:rsidRDefault="001572DB"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rPr>
              <w:t>Reflects on feedback from patient care team members</w:t>
            </w:r>
          </w:p>
          <w:p w14:paraId="66B264BD" w14:textId="77777777" w:rsidR="00C10AFA" w:rsidRDefault="00C10AFA" w:rsidP="00C10AFA">
            <w:pPr>
              <w:spacing w:line="240" w:lineRule="auto"/>
              <w:ind w:left="187"/>
              <w:contextualSpacing/>
              <w:rPr>
                <w:rFonts w:ascii="Arial" w:eastAsia="Arial" w:hAnsi="Arial" w:cs="Arial"/>
              </w:rPr>
            </w:pPr>
          </w:p>
          <w:p w14:paraId="76F6690B" w14:textId="160D6DE8" w:rsidR="007435D2" w:rsidRDefault="5C3AEE5F" w:rsidP="005067F8">
            <w:pPr>
              <w:numPr>
                <w:ilvl w:val="0"/>
                <w:numId w:val="1"/>
              </w:numPr>
              <w:spacing w:line="240" w:lineRule="auto"/>
              <w:ind w:left="187" w:hanging="187"/>
              <w:contextualSpacing/>
              <w:rPr>
                <w:rFonts w:ascii="Arial" w:eastAsia="Arial" w:hAnsi="Arial" w:cs="Arial"/>
              </w:rPr>
            </w:pPr>
            <w:r w:rsidRPr="6613409F">
              <w:rPr>
                <w:rFonts w:ascii="Arial" w:eastAsia="Arial" w:hAnsi="Arial" w:cs="Arial"/>
              </w:rPr>
              <w:t>Completes a self-assessment</w:t>
            </w:r>
          </w:p>
          <w:p w14:paraId="7B7EFD07" w14:textId="7E21EFB8" w:rsidR="00451527" w:rsidRPr="00191DFC" w:rsidRDefault="00CA43B1" w:rsidP="005067F8">
            <w:pPr>
              <w:numPr>
                <w:ilvl w:val="0"/>
                <w:numId w:val="1"/>
              </w:numPr>
              <w:spacing w:line="240" w:lineRule="auto"/>
              <w:ind w:left="187" w:hanging="187"/>
              <w:contextualSpacing/>
              <w:rPr>
                <w:rFonts w:ascii="Arial" w:eastAsia="Arial" w:hAnsi="Arial" w:cs="Arial"/>
              </w:rPr>
            </w:pPr>
            <w:r w:rsidRPr="00CA43B1">
              <w:rPr>
                <w:rFonts w:ascii="Arial" w:eastAsia="Arial" w:hAnsi="Arial" w:cs="Arial"/>
              </w:rPr>
              <w:t>Identifies gaps in knowledge</w:t>
            </w:r>
          </w:p>
        </w:tc>
      </w:tr>
      <w:tr w:rsidR="00A919AE" w:rsidRPr="00147E6A" w14:paraId="3282F378" w14:textId="77777777" w:rsidTr="6613409F">
        <w:tc>
          <w:tcPr>
            <w:tcW w:w="4950" w:type="dxa"/>
            <w:tcBorders>
              <w:top w:val="single" w:sz="4" w:space="0" w:color="000000" w:themeColor="text1"/>
              <w:bottom w:val="single" w:sz="4" w:space="0" w:color="000000" w:themeColor="text1"/>
            </w:tcBorders>
            <w:shd w:val="clear" w:color="auto" w:fill="C9C9C9"/>
          </w:tcPr>
          <w:p w14:paraId="429D9990" w14:textId="7C99A48F"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openness to feedback and other input to inform goals</w:t>
            </w:r>
          </w:p>
          <w:p w14:paraId="3319119D" w14:textId="77777777" w:rsidR="00154CA1" w:rsidRPr="00154CA1" w:rsidRDefault="00154CA1" w:rsidP="00154CA1">
            <w:pPr>
              <w:spacing w:after="0" w:line="240" w:lineRule="auto"/>
              <w:rPr>
                <w:rFonts w:ascii="Arial" w:eastAsia="Arial" w:hAnsi="Arial" w:cs="Arial"/>
                <w:i/>
              </w:rPr>
            </w:pPr>
          </w:p>
          <w:p w14:paraId="7A5D182F" w14:textId="29CE9712"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Analyzes and reflects on the strengths, deficiencies</w:t>
            </w:r>
            <w:r w:rsidR="00D9145A">
              <w:rPr>
                <w:rFonts w:ascii="Arial" w:eastAsia="Arial" w:hAnsi="Arial" w:cs="Arial"/>
                <w:i/>
              </w:rPr>
              <w:t>,</w:t>
            </w:r>
            <w:r w:rsidRPr="00154CA1">
              <w:rPr>
                <w:rFonts w:ascii="Arial" w:eastAsia="Arial" w:hAnsi="Arial" w:cs="Arial"/>
                <w:i/>
              </w:rPr>
              <w:t xml:space="preserve"> and limitations in one’s knowledge and expertise to design a learning plan,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E54E2C" w14:textId="2133F387" w:rsidR="002A2493" w:rsidRDefault="005B7672" w:rsidP="005067F8">
            <w:pPr>
              <w:numPr>
                <w:ilvl w:val="0"/>
                <w:numId w:val="1"/>
              </w:numPr>
              <w:spacing w:line="240" w:lineRule="auto"/>
              <w:ind w:left="187" w:hanging="187"/>
              <w:contextualSpacing/>
              <w:rPr>
                <w:rFonts w:ascii="Arial" w:eastAsia="Arial" w:hAnsi="Arial" w:cs="Arial"/>
              </w:rPr>
            </w:pPr>
            <w:r w:rsidRPr="005B7672">
              <w:rPr>
                <w:rFonts w:ascii="Arial" w:eastAsia="Arial" w:hAnsi="Arial" w:cs="Arial"/>
              </w:rPr>
              <w:t>Integrates and responds to feedback to adjust clinical performance</w:t>
            </w:r>
          </w:p>
          <w:p w14:paraId="28772032" w14:textId="3374B2FE" w:rsidR="00A97508" w:rsidRDefault="00A97508">
            <w:pPr>
              <w:spacing w:line="240" w:lineRule="auto"/>
              <w:ind w:left="187"/>
              <w:contextualSpacing/>
              <w:rPr>
                <w:rFonts w:ascii="Arial" w:eastAsia="Arial" w:hAnsi="Arial" w:cs="Arial"/>
              </w:rPr>
            </w:pPr>
          </w:p>
          <w:p w14:paraId="1F039012" w14:textId="77777777" w:rsidR="00C46CF8" w:rsidRDefault="00C46CF8" w:rsidP="00EF4A61">
            <w:pPr>
              <w:spacing w:line="240" w:lineRule="auto"/>
              <w:ind w:left="187"/>
              <w:contextualSpacing/>
              <w:rPr>
                <w:rFonts w:ascii="Arial" w:eastAsia="Arial" w:hAnsi="Arial" w:cs="Arial"/>
              </w:rPr>
            </w:pPr>
          </w:p>
          <w:p w14:paraId="156AA0A9" w14:textId="3EB8CB73" w:rsidR="005B7672" w:rsidRDefault="00FA2707" w:rsidP="005067F8">
            <w:pPr>
              <w:numPr>
                <w:ilvl w:val="0"/>
                <w:numId w:val="1"/>
              </w:numPr>
              <w:spacing w:line="240" w:lineRule="auto"/>
              <w:ind w:left="187" w:hanging="187"/>
              <w:contextualSpacing/>
              <w:rPr>
                <w:rFonts w:ascii="Arial" w:eastAsia="Arial" w:hAnsi="Arial" w:cs="Arial"/>
              </w:rPr>
            </w:pPr>
            <w:r w:rsidRPr="00FA2707">
              <w:rPr>
                <w:rFonts w:ascii="Arial" w:eastAsia="Arial" w:hAnsi="Arial" w:cs="Arial"/>
              </w:rPr>
              <w:t>Assesses time management skills and how it impacts timely completion of clinic notes and literature reviews</w:t>
            </w:r>
          </w:p>
          <w:p w14:paraId="01C87632" w14:textId="77777777" w:rsidR="009A1F98" w:rsidRDefault="00FC28D5" w:rsidP="005067F8">
            <w:pPr>
              <w:numPr>
                <w:ilvl w:val="0"/>
                <w:numId w:val="1"/>
              </w:numPr>
              <w:spacing w:line="240" w:lineRule="auto"/>
              <w:ind w:left="187" w:hanging="187"/>
              <w:contextualSpacing/>
              <w:rPr>
                <w:rFonts w:ascii="Arial" w:eastAsia="Arial" w:hAnsi="Arial" w:cs="Arial"/>
              </w:rPr>
            </w:pPr>
            <w:r w:rsidRPr="00FC28D5">
              <w:rPr>
                <w:rFonts w:ascii="Arial" w:eastAsia="Arial" w:hAnsi="Arial" w:cs="Arial"/>
              </w:rPr>
              <w:t>Develops individual education plan to improve study skills and knowledge base, with assistance</w:t>
            </w:r>
          </w:p>
          <w:p w14:paraId="36FD67C6" w14:textId="19783F65" w:rsidR="00F46BB7" w:rsidRPr="005565DC" w:rsidRDefault="00F46BB7" w:rsidP="005067F8">
            <w:pPr>
              <w:numPr>
                <w:ilvl w:val="0"/>
                <w:numId w:val="1"/>
              </w:numPr>
              <w:spacing w:line="240" w:lineRule="auto"/>
              <w:ind w:left="187" w:hanging="187"/>
              <w:contextualSpacing/>
              <w:rPr>
                <w:rFonts w:ascii="Arial" w:eastAsia="Arial" w:hAnsi="Arial" w:cs="Arial"/>
              </w:rPr>
            </w:pPr>
            <w:r>
              <w:rPr>
                <w:rFonts w:ascii="Arial" w:eastAsia="Arial" w:hAnsi="Arial" w:cs="Arial"/>
              </w:rPr>
              <w:t>Reflects on self-assessment</w:t>
            </w:r>
            <w:r w:rsidR="006604D1">
              <w:rPr>
                <w:rFonts w:ascii="Arial" w:eastAsia="Arial" w:hAnsi="Arial" w:cs="Arial"/>
              </w:rPr>
              <w:t xml:space="preserve"> and adapts study plan</w:t>
            </w:r>
          </w:p>
        </w:tc>
      </w:tr>
      <w:tr w:rsidR="00A919AE" w:rsidRPr="00147E6A" w14:paraId="06A48CD3" w14:textId="77777777" w:rsidTr="6613409F">
        <w:tc>
          <w:tcPr>
            <w:tcW w:w="4950" w:type="dxa"/>
            <w:tcBorders>
              <w:top w:val="single" w:sz="4" w:space="0" w:color="000000" w:themeColor="text1"/>
              <w:bottom w:val="single" w:sz="4" w:space="0" w:color="000000" w:themeColor="text1"/>
            </w:tcBorders>
            <w:shd w:val="clear" w:color="auto" w:fill="C9C9C9"/>
          </w:tcPr>
          <w:p w14:paraId="6F6AB2A7" w14:textId="2D4AF710"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Responds to feedback and other input episodically, with adaptability and humility</w:t>
            </w:r>
          </w:p>
          <w:p w14:paraId="6B54A1E2" w14:textId="77777777" w:rsidR="00154CA1" w:rsidRPr="00154CA1" w:rsidRDefault="00154CA1" w:rsidP="00154CA1">
            <w:pPr>
              <w:spacing w:after="0" w:line="240" w:lineRule="auto"/>
              <w:rPr>
                <w:rFonts w:ascii="Arial" w:eastAsia="Arial" w:hAnsi="Arial" w:cs="Arial"/>
                <w:i/>
                <w:color w:val="000000"/>
              </w:rPr>
            </w:pPr>
          </w:p>
          <w:p w14:paraId="43F01EBF" w14:textId="4C4934C7"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color w:val="000000"/>
              </w:rPr>
              <w:t>Creates and implements a learning plan to optimize educational and professional development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B348CB7" w14:textId="4F1B0969" w:rsidR="00B63A39" w:rsidRDefault="009357CA" w:rsidP="005067F8">
            <w:pPr>
              <w:numPr>
                <w:ilvl w:val="0"/>
                <w:numId w:val="1"/>
              </w:numPr>
              <w:spacing w:line="240" w:lineRule="auto"/>
              <w:ind w:left="187" w:hanging="187"/>
              <w:contextualSpacing/>
              <w:rPr>
                <w:rFonts w:ascii="Arial" w:eastAsia="Arial" w:hAnsi="Arial" w:cs="Arial"/>
              </w:rPr>
            </w:pPr>
            <w:r w:rsidRPr="009357CA">
              <w:rPr>
                <w:rFonts w:ascii="Arial" w:eastAsia="Arial" w:hAnsi="Arial" w:cs="Arial"/>
              </w:rPr>
              <w:t>Uses feedback to modify personal professional development goals</w:t>
            </w:r>
          </w:p>
          <w:p w14:paraId="16BC816C" w14:textId="4F1B0969" w:rsidR="00A1602B" w:rsidRDefault="00A1602B" w:rsidP="00A1602B">
            <w:pPr>
              <w:spacing w:line="240" w:lineRule="auto"/>
              <w:contextualSpacing/>
              <w:rPr>
                <w:rFonts w:ascii="Arial" w:eastAsia="Arial" w:hAnsi="Arial" w:cs="Arial"/>
              </w:rPr>
            </w:pPr>
          </w:p>
          <w:p w14:paraId="1C0FDDE4" w14:textId="77777777" w:rsidR="00A1602B" w:rsidRDefault="00A1602B" w:rsidP="00EF4A61">
            <w:pPr>
              <w:spacing w:line="240" w:lineRule="auto"/>
              <w:contextualSpacing/>
              <w:rPr>
                <w:rFonts w:ascii="Arial" w:eastAsia="Arial" w:hAnsi="Arial" w:cs="Arial"/>
              </w:rPr>
            </w:pPr>
          </w:p>
          <w:p w14:paraId="64B4C98A" w14:textId="70D74000" w:rsidR="00451527" w:rsidRPr="00191DFC" w:rsidRDefault="00A1602B" w:rsidP="005067F8">
            <w:pPr>
              <w:numPr>
                <w:ilvl w:val="0"/>
                <w:numId w:val="1"/>
              </w:numPr>
              <w:spacing w:line="240" w:lineRule="auto"/>
              <w:ind w:left="187" w:hanging="187"/>
              <w:contextualSpacing/>
              <w:rPr>
                <w:rFonts w:ascii="Arial" w:eastAsia="Arial" w:hAnsi="Arial" w:cs="Arial"/>
              </w:rPr>
            </w:pPr>
            <w:r w:rsidRPr="00A1602B">
              <w:rPr>
                <w:rFonts w:ascii="Arial" w:eastAsia="Arial" w:hAnsi="Arial" w:cs="Arial"/>
              </w:rPr>
              <w:t>Creates a comprehensive personal curriculum to improve education, including monitoring and accountability for a study plan</w:t>
            </w:r>
          </w:p>
        </w:tc>
      </w:tr>
      <w:tr w:rsidR="00A919AE" w:rsidRPr="00147E6A" w14:paraId="0DFB299D" w14:textId="77777777" w:rsidTr="6613409F">
        <w:tc>
          <w:tcPr>
            <w:tcW w:w="4950" w:type="dxa"/>
            <w:tcBorders>
              <w:top w:val="single" w:sz="4" w:space="0" w:color="000000" w:themeColor="text1"/>
              <w:bottom w:val="single" w:sz="4" w:space="0" w:color="000000" w:themeColor="text1"/>
            </w:tcBorders>
            <w:shd w:val="clear" w:color="auto" w:fill="C9C9C9"/>
          </w:tcPr>
          <w:p w14:paraId="7F1C4CD4"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154CA1" w:rsidRPr="00154CA1">
              <w:rPr>
                <w:rFonts w:ascii="Arial" w:eastAsia="Arial" w:hAnsi="Arial" w:cs="Arial"/>
                <w:i/>
              </w:rPr>
              <w:t>Actively seeks feedback and other input with adaptability, and humility</w:t>
            </w:r>
          </w:p>
          <w:p w14:paraId="7BBC5BAC" w14:textId="77777777" w:rsidR="00154CA1" w:rsidRPr="00154CA1" w:rsidRDefault="00154CA1" w:rsidP="00154CA1">
            <w:pPr>
              <w:spacing w:after="0" w:line="240" w:lineRule="auto"/>
              <w:rPr>
                <w:rFonts w:ascii="Arial" w:eastAsia="Arial" w:hAnsi="Arial" w:cs="Arial"/>
                <w:i/>
              </w:rPr>
            </w:pPr>
          </w:p>
          <w:p w14:paraId="5C28E422" w14:textId="7EA1D967"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Uses ongoing reflection, feedback, and other input to measure the effectiveness of the learning plan</w:t>
            </w:r>
            <w:r w:rsidR="00B41C40">
              <w:rPr>
                <w:rFonts w:ascii="Arial" w:eastAsia="Arial" w:hAnsi="Arial" w:cs="Arial"/>
                <w:i/>
              </w:rPr>
              <w:t>,</w:t>
            </w:r>
            <w:r w:rsidRPr="00154CA1">
              <w:rPr>
                <w:rFonts w:ascii="Arial" w:eastAsia="Arial" w:hAnsi="Arial" w:cs="Arial"/>
                <w:i/>
              </w:rPr>
              <w:t xml:space="preserve"> and when necessary, improves it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FC6465" w14:textId="38A7950A" w:rsidR="00BE1569" w:rsidRDefault="001936D1" w:rsidP="005067F8">
            <w:pPr>
              <w:numPr>
                <w:ilvl w:val="0"/>
                <w:numId w:val="1"/>
              </w:numPr>
              <w:spacing w:line="240" w:lineRule="auto"/>
              <w:ind w:left="187" w:hanging="187"/>
              <w:contextualSpacing/>
              <w:rPr>
                <w:rFonts w:ascii="Arial" w:eastAsia="Arial" w:hAnsi="Arial" w:cs="Arial"/>
              </w:rPr>
            </w:pPr>
            <w:r w:rsidRPr="001936D1">
              <w:rPr>
                <w:rFonts w:ascii="Arial" w:eastAsia="Arial" w:hAnsi="Arial" w:cs="Arial"/>
              </w:rPr>
              <w:t>Asks for feedback from peers, faculty members, and ancillary team members</w:t>
            </w:r>
          </w:p>
          <w:p w14:paraId="097667DC" w14:textId="77777777" w:rsidR="00B02F5D" w:rsidRDefault="00B02F5D" w:rsidP="00B02F5D">
            <w:pPr>
              <w:spacing w:line="240" w:lineRule="auto"/>
              <w:ind w:left="187"/>
              <w:contextualSpacing/>
              <w:rPr>
                <w:rFonts w:ascii="Arial" w:eastAsia="Arial" w:hAnsi="Arial" w:cs="Arial"/>
              </w:rPr>
            </w:pPr>
          </w:p>
          <w:p w14:paraId="366DEDF1" w14:textId="77777777" w:rsidR="002120B4" w:rsidRDefault="002120B4" w:rsidP="00EF4A61">
            <w:pPr>
              <w:spacing w:line="240" w:lineRule="auto"/>
              <w:ind w:left="187"/>
              <w:contextualSpacing/>
              <w:rPr>
                <w:rFonts w:ascii="Arial" w:eastAsia="Arial" w:hAnsi="Arial" w:cs="Arial"/>
              </w:rPr>
            </w:pPr>
          </w:p>
          <w:p w14:paraId="6F45E675" w14:textId="7BE19258" w:rsidR="001936D1" w:rsidRDefault="00B8639B" w:rsidP="005067F8">
            <w:pPr>
              <w:numPr>
                <w:ilvl w:val="0"/>
                <w:numId w:val="1"/>
              </w:numPr>
              <w:spacing w:line="240" w:lineRule="auto"/>
              <w:ind w:left="187" w:hanging="187"/>
              <w:contextualSpacing/>
              <w:rPr>
                <w:rFonts w:ascii="Arial" w:eastAsia="Arial" w:hAnsi="Arial" w:cs="Arial"/>
              </w:rPr>
            </w:pPr>
            <w:r w:rsidRPr="00B8639B">
              <w:rPr>
                <w:rFonts w:ascii="Arial" w:eastAsia="Arial" w:hAnsi="Arial" w:cs="Arial"/>
              </w:rPr>
              <w:t>Debriefs with the attending and other patient care team members after patient encounter to optimize future collaboration in the care of the patient and family</w:t>
            </w:r>
            <w:r w:rsidR="008C5820">
              <w:rPr>
                <w:rFonts w:ascii="Arial" w:eastAsia="Arial" w:hAnsi="Arial" w:cs="Arial"/>
              </w:rPr>
              <w:t xml:space="preserve"> members</w:t>
            </w:r>
          </w:p>
          <w:p w14:paraId="33B6FC55" w14:textId="7862C056" w:rsidR="00451527" w:rsidRPr="00191DFC" w:rsidRDefault="00F11ED4" w:rsidP="005067F8">
            <w:pPr>
              <w:numPr>
                <w:ilvl w:val="0"/>
                <w:numId w:val="1"/>
              </w:numPr>
              <w:spacing w:line="240" w:lineRule="auto"/>
              <w:ind w:left="187" w:hanging="187"/>
              <w:contextualSpacing/>
              <w:rPr>
                <w:rFonts w:ascii="Arial" w:eastAsia="Arial" w:hAnsi="Arial" w:cs="Arial"/>
              </w:rPr>
            </w:pPr>
            <w:r w:rsidRPr="00F11ED4">
              <w:rPr>
                <w:rFonts w:ascii="Arial" w:eastAsia="Arial" w:hAnsi="Arial" w:cs="Arial"/>
              </w:rPr>
              <w:t xml:space="preserve">Uses results from the </w:t>
            </w:r>
            <w:r w:rsidR="008C5820">
              <w:rPr>
                <w:rFonts w:ascii="Arial" w:eastAsia="Arial" w:hAnsi="Arial" w:cs="Arial"/>
              </w:rPr>
              <w:t>ASSH</w:t>
            </w:r>
            <w:r w:rsidR="008C5820" w:rsidRPr="00F11ED4">
              <w:rPr>
                <w:rFonts w:ascii="Arial" w:eastAsia="Arial" w:hAnsi="Arial" w:cs="Arial"/>
              </w:rPr>
              <w:t xml:space="preserve"> </w:t>
            </w:r>
            <w:r w:rsidRPr="00F11ED4">
              <w:rPr>
                <w:rFonts w:ascii="Arial" w:eastAsia="Arial" w:hAnsi="Arial" w:cs="Arial"/>
              </w:rPr>
              <w:t xml:space="preserve">Self-Assessment </w:t>
            </w:r>
            <w:r w:rsidR="008C5820">
              <w:rPr>
                <w:rFonts w:ascii="Arial" w:eastAsia="Arial" w:hAnsi="Arial" w:cs="Arial"/>
              </w:rPr>
              <w:t>e</w:t>
            </w:r>
            <w:r w:rsidRPr="00F11ED4">
              <w:rPr>
                <w:rFonts w:ascii="Arial" w:eastAsia="Arial" w:hAnsi="Arial" w:cs="Arial"/>
              </w:rPr>
              <w:t>xams to modify the study plan to address deficiencies</w:t>
            </w:r>
          </w:p>
        </w:tc>
      </w:tr>
      <w:tr w:rsidR="00A919AE" w:rsidRPr="00147E6A" w14:paraId="0207BE11" w14:textId="77777777" w:rsidTr="6613409F">
        <w:tc>
          <w:tcPr>
            <w:tcW w:w="4950" w:type="dxa"/>
            <w:tcBorders>
              <w:top w:val="single" w:sz="4" w:space="0" w:color="000000" w:themeColor="text1"/>
              <w:bottom w:val="single" w:sz="4" w:space="0" w:color="000000" w:themeColor="text1"/>
            </w:tcBorders>
            <w:shd w:val="clear" w:color="auto" w:fill="C9C9C9"/>
          </w:tcPr>
          <w:p w14:paraId="2F270AE7"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Role models consistently seeking feedback and other input with adaptability and humility</w:t>
            </w:r>
          </w:p>
          <w:p w14:paraId="556895A8" w14:textId="77777777" w:rsidR="00154CA1" w:rsidRPr="00154CA1" w:rsidRDefault="00154CA1" w:rsidP="00154CA1">
            <w:pPr>
              <w:spacing w:after="0" w:line="240" w:lineRule="auto"/>
              <w:rPr>
                <w:rFonts w:ascii="Arial" w:eastAsia="Arial" w:hAnsi="Arial" w:cs="Arial"/>
                <w:i/>
              </w:rPr>
            </w:pPr>
          </w:p>
          <w:p w14:paraId="3C497BED" w14:textId="28422B3E"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Coaches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61EF745" w14:textId="1DB59E83" w:rsidR="003767D3" w:rsidRDefault="004C2445" w:rsidP="005067F8">
            <w:pPr>
              <w:numPr>
                <w:ilvl w:val="0"/>
                <w:numId w:val="1"/>
              </w:numPr>
              <w:spacing w:line="240" w:lineRule="auto"/>
              <w:ind w:left="187" w:hanging="187"/>
              <w:contextualSpacing/>
              <w:rPr>
                <w:rFonts w:ascii="Arial" w:eastAsia="Arial" w:hAnsi="Arial" w:cs="Arial"/>
              </w:rPr>
            </w:pPr>
            <w:r w:rsidRPr="004C2445">
              <w:rPr>
                <w:rFonts w:ascii="Arial" w:eastAsia="Arial" w:hAnsi="Arial" w:cs="Arial"/>
              </w:rPr>
              <w:t>Models and teaches practice improvement through focused study and reflective feedback</w:t>
            </w:r>
          </w:p>
          <w:p w14:paraId="336A5783" w14:textId="77777777" w:rsidR="00042412" w:rsidRDefault="00042412" w:rsidP="00042412">
            <w:pPr>
              <w:spacing w:line="240" w:lineRule="auto"/>
              <w:contextualSpacing/>
              <w:rPr>
                <w:rFonts w:ascii="Arial" w:eastAsia="Arial" w:hAnsi="Arial" w:cs="Arial"/>
              </w:rPr>
            </w:pPr>
          </w:p>
          <w:p w14:paraId="29DDAACF" w14:textId="77777777" w:rsidR="00CD125A" w:rsidRDefault="00CD125A" w:rsidP="00042412">
            <w:pPr>
              <w:spacing w:line="240" w:lineRule="auto"/>
              <w:contextualSpacing/>
              <w:rPr>
                <w:rFonts w:ascii="Arial" w:eastAsia="Arial" w:hAnsi="Arial" w:cs="Arial"/>
              </w:rPr>
            </w:pPr>
          </w:p>
          <w:p w14:paraId="121EC90D" w14:textId="77777777" w:rsidR="00042412" w:rsidRDefault="00042412" w:rsidP="00EF4A61">
            <w:pPr>
              <w:spacing w:line="240" w:lineRule="auto"/>
              <w:contextualSpacing/>
              <w:rPr>
                <w:rFonts w:ascii="Arial" w:eastAsia="Arial" w:hAnsi="Arial" w:cs="Arial"/>
              </w:rPr>
            </w:pPr>
          </w:p>
          <w:p w14:paraId="5383CACB" w14:textId="111D3A88" w:rsidR="00451527" w:rsidRPr="00191DFC" w:rsidRDefault="00042412" w:rsidP="005067F8">
            <w:pPr>
              <w:numPr>
                <w:ilvl w:val="0"/>
                <w:numId w:val="1"/>
              </w:numPr>
              <w:spacing w:line="240" w:lineRule="auto"/>
              <w:ind w:left="187" w:hanging="187"/>
              <w:contextualSpacing/>
              <w:rPr>
                <w:rFonts w:ascii="Arial" w:eastAsia="Arial" w:hAnsi="Arial" w:cs="Arial"/>
              </w:rPr>
            </w:pPr>
            <w:r w:rsidRPr="00042412">
              <w:rPr>
                <w:rFonts w:ascii="Arial" w:eastAsia="Arial" w:hAnsi="Arial" w:cs="Arial"/>
              </w:rPr>
              <w:t>Develops educational module for collaboration with other patient care team members</w:t>
            </w:r>
          </w:p>
        </w:tc>
      </w:tr>
      <w:tr w:rsidR="00A919AE" w:rsidRPr="00147E6A" w14:paraId="607FA28E" w14:textId="77777777" w:rsidTr="6613409F">
        <w:tc>
          <w:tcPr>
            <w:tcW w:w="4950" w:type="dxa"/>
            <w:shd w:val="clear" w:color="auto" w:fill="FFD965"/>
          </w:tcPr>
          <w:p w14:paraId="7E13505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6E3EBFD9" w14:textId="0D7F2F52" w:rsidR="002B546D" w:rsidRPr="001F2AE7" w:rsidRDefault="00174D4A" w:rsidP="005067F8">
            <w:pPr>
              <w:numPr>
                <w:ilvl w:val="0"/>
                <w:numId w:val="1"/>
              </w:numPr>
              <w:spacing w:line="240" w:lineRule="auto"/>
              <w:ind w:left="187" w:hanging="187"/>
              <w:contextualSpacing/>
              <w:rPr>
                <w:rFonts w:ascii="Arial" w:eastAsia="Arial" w:hAnsi="Arial" w:cs="Arial"/>
              </w:rPr>
            </w:pPr>
            <w:r w:rsidRPr="001F2AE7">
              <w:rPr>
                <w:rFonts w:ascii="Arial" w:eastAsia="Arial" w:hAnsi="Arial" w:cs="Arial"/>
              </w:rPr>
              <w:t>Core conference participation</w:t>
            </w:r>
          </w:p>
          <w:p w14:paraId="37CF17CF" w14:textId="0AE21706" w:rsidR="00174D4A" w:rsidRDefault="00E26FF5" w:rsidP="005067F8">
            <w:pPr>
              <w:numPr>
                <w:ilvl w:val="0"/>
                <w:numId w:val="1"/>
              </w:numPr>
              <w:spacing w:line="240" w:lineRule="auto"/>
              <w:ind w:left="187" w:hanging="187"/>
              <w:contextualSpacing/>
              <w:rPr>
                <w:rFonts w:ascii="Arial" w:eastAsia="Arial" w:hAnsi="Arial" w:cs="Arial"/>
              </w:rPr>
            </w:pPr>
            <w:r w:rsidRPr="00E26FF5">
              <w:rPr>
                <w:rFonts w:ascii="Arial" w:eastAsia="Arial" w:hAnsi="Arial" w:cs="Arial"/>
              </w:rPr>
              <w:lastRenderedPageBreak/>
              <w:t>Direct observation</w:t>
            </w:r>
          </w:p>
          <w:p w14:paraId="7C167CA6" w14:textId="5B5DE975" w:rsidR="00ED70A9" w:rsidRDefault="00ED70A9" w:rsidP="005067F8">
            <w:pPr>
              <w:numPr>
                <w:ilvl w:val="0"/>
                <w:numId w:val="1"/>
              </w:numPr>
              <w:spacing w:line="240" w:lineRule="auto"/>
              <w:ind w:left="187" w:hanging="187"/>
              <w:contextualSpacing/>
              <w:rPr>
                <w:rFonts w:ascii="Arial" w:eastAsia="Arial" w:hAnsi="Arial" w:cs="Arial"/>
              </w:rPr>
            </w:pPr>
            <w:r>
              <w:rPr>
                <w:rFonts w:ascii="Arial" w:eastAsia="Arial" w:hAnsi="Arial" w:cs="Arial"/>
              </w:rPr>
              <w:t>Multisource feedback</w:t>
            </w:r>
          </w:p>
          <w:p w14:paraId="71BFA73C" w14:textId="6A65C053" w:rsidR="000A6A99" w:rsidRPr="000A6A99" w:rsidRDefault="00255572" w:rsidP="005067F8">
            <w:pPr>
              <w:numPr>
                <w:ilvl w:val="0"/>
                <w:numId w:val="1"/>
              </w:numPr>
              <w:spacing w:line="240" w:lineRule="auto"/>
              <w:ind w:left="187" w:hanging="187"/>
              <w:contextualSpacing/>
            </w:pPr>
            <w:r w:rsidRPr="6613409F">
              <w:rPr>
                <w:rFonts w:ascii="Arial" w:eastAsia="Arial" w:hAnsi="Arial" w:cs="Arial"/>
              </w:rPr>
              <w:t>Review of learning plan</w:t>
            </w:r>
          </w:p>
        </w:tc>
      </w:tr>
      <w:tr w:rsidR="00A919AE" w:rsidRPr="00147E6A" w14:paraId="1257010E" w14:textId="77777777" w:rsidTr="6613409F">
        <w:tc>
          <w:tcPr>
            <w:tcW w:w="4950" w:type="dxa"/>
            <w:shd w:val="clear" w:color="auto" w:fill="8DB3E2" w:themeFill="text2" w:themeFillTint="66"/>
          </w:tcPr>
          <w:p w14:paraId="1B8C01D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65308B25" w14:textId="3F400CD3" w:rsidR="00451527" w:rsidRPr="003B7D94" w:rsidRDefault="00451527" w:rsidP="005067F8">
            <w:pPr>
              <w:numPr>
                <w:ilvl w:val="0"/>
                <w:numId w:val="1"/>
              </w:numPr>
              <w:spacing w:line="240" w:lineRule="auto"/>
              <w:ind w:left="187" w:hanging="187"/>
              <w:contextualSpacing/>
              <w:rPr>
                <w:rFonts w:ascii="Arial" w:eastAsia="Arial" w:hAnsi="Arial" w:cs="Arial"/>
              </w:rPr>
            </w:pPr>
          </w:p>
        </w:tc>
      </w:tr>
      <w:tr w:rsidR="00A919AE" w:rsidRPr="00147E6A" w14:paraId="31C687BC" w14:textId="77777777" w:rsidTr="6613409F">
        <w:trPr>
          <w:trHeight w:val="80"/>
        </w:trPr>
        <w:tc>
          <w:tcPr>
            <w:tcW w:w="4950" w:type="dxa"/>
            <w:shd w:val="clear" w:color="auto" w:fill="A8D08D"/>
          </w:tcPr>
          <w:p w14:paraId="2ED03E2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2A9E8AF3" w14:textId="25360E37" w:rsidR="004F095C" w:rsidRPr="00910E14" w:rsidRDefault="004F095C" w:rsidP="005067F8">
            <w:pPr>
              <w:numPr>
                <w:ilvl w:val="0"/>
                <w:numId w:val="1"/>
              </w:numPr>
              <w:spacing w:line="240" w:lineRule="auto"/>
              <w:ind w:left="187" w:hanging="187"/>
              <w:contextualSpacing/>
              <w:rPr>
                <w:rFonts w:ascii="Arial" w:eastAsia="Arial" w:hAnsi="Arial" w:cs="Arial"/>
              </w:rPr>
            </w:pPr>
            <w:r w:rsidRPr="00910E14">
              <w:rPr>
                <w:rFonts w:ascii="Arial" w:eastAsia="Arial" w:hAnsi="Arial" w:cs="Arial"/>
                <w:color w:val="000000" w:themeColor="text1"/>
              </w:rPr>
              <w:t xml:space="preserve">Burke AE, Benson B, Englander R, Carraccio C, Hicks PJ. Domain of competence: practice-based learning and improvement. </w:t>
            </w:r>
            <w:r w:rsidRPr="000C7109">
              <w:rPr>
                <w:rFonts w:ascii="Arial" w:eastAsia="Arial" w:hAnsi="Arial" w:cs="Arial"/>
                <w:i/>
                <w:iCs/>
                <w:color w:val="000000" w:themeColor="text1"/>
              </w:rPr>
              <w:t>Academic Pediatrics</w:t>
            </w:r>
            <w:r w:rsidRPr="00910E14">
              <w:rPr>
                <w:rFonts w:ascii="Arial" w:eastAsia="Arial" w:hAnsi="Arial" w:cs="Arial"/>
                <w:color w:val="000000" w:themeColor="text1"/>
              </w:rPr>
              <w:t xml:space="preserve">. 2014;14(2 Suppl):S38-S54. https://www.academicpedsjnl.net/article/S1876-2859(13)00333-1/pdf. </w:t>
            </w:r>
            <w:r w:rsidR="008C5820">
              <w:rPr>
                <w:rFonts w:ascii="Arial" w:eastAsia="Arial" w:hAnsi="Arial" w:cs="Arial"/>
                <w:color w:val="000000" w:themeColor="text1"/>
              </w:rPr>
              <w:t xml:space="preserve">Accessed </w:t>
            </w:r>
            <w:r w:rsidRPr="00910E14">
              <w:rPr>
                <w:rFonts w:ascii="Arial" w:eastAsia="Arial" w:hAnsi="Arial" w:cs="Arial"/>
                <w:color w:val="000000" w:themeColor="text1"/>
              </w:rPr>
              <w:t>2021.</w:t>
            </w:r>
          </w:p>
          <w:p w14:paraId="1BC01938" w14:textId="473F5F5C" w:rsidR="00C74961" w:rsidRPr="00910E14" w:rsidRDefault="4BDE63C7" w:rsidP="005067F8">
            <w:pPr>
              <w:numPr>
                <w:ilvl w:val="0"/>
                <w:numId w:val="1"/>
              </w:numPr>
              <w:spacing w:line="240" w:lineRule="auto"/>
              <w:ind w:left="187" w:hanging="187"/>
              <w:contextualSpacing/>
              <w:rPr>
                <w:rFonts w:ascii="Arial" w:eastAsia="Arial" w:hAnsi="Arial" w:cs="Arial"/>
              </w:rPr>
            </w:pPr>
            <w:proofErr w:type="spellStart"/>
            <w:r w:rsidRPr="3EF68FAA">
              <w:rPr>
                <w:rFonts w:ascii="Arial" w:hAnsi="Arial" w:cs="Arial"/>
              </w:rPr>
              <w:t>Hojat</w:t>
            </w:r>
            <w:proofErr w:type="spellEnd"/>
            <w:r w:rsidRPr="3EF68FAA">
              <w:rPr>
                <w:rFonts w:ascii="Arial" w:hAnsi="Arial" w:cs="Arial"/>
              </w:rPr>
              <w:t xml:space="preserve"> M, </w:t>
            </w:r>
            <w:proofErr w:type="spellStart"/>
            <w:r w:rsidRPr="3EF68FAA">
              <w:rPr>
                <w:rFonts w:ascii="Arial" w:hAnsi="Arial" w:cs="Arial"/>
              </w:rPr>
              <w:t>Veloski</w:t>
            </w:r>
            <w:proofErr w:type="spellEnd"/>
            <w:r w:rsidRPr="3EF68FAA">
              <w:rPr>
                <w:rFonts w:ascii="Arial" w:hAnsi="Arial" w:cs="Arial"/>
              </w:rPr>
              <w:t xml:space="preserve"> JJ, Gonnella JS. Measurement and correlates of physicians' lifelong </w:t>
            </w:r>
            <w:proofErr w:type="spellStart"/>
            <w:r w:rsidRPr="3EF68FAA">
              <w:rPr>
                <w:rFonts w:ascii="Arial" w:hAnsi="Arial" w:cs="Arial"/>
              </w:rPr>
              <w:t>learnig</w:t>
            </w:r>
            <w:proofErr w:type="spellEnd"/>
            <w:r w:rsidRPr="3EF68FAA">
              <w:rPr>
                <w:rFonts w:ascii="Arial" w:hAnsi="Arial" w:cs="Arial"/>
              </w:rPr>
              <w:t xml:space="preserve">. </w:t>
            </w:r>
            <w:r w:rsidRPr="000C7109">
              <w:rPr>
                <w:rFonts w:ascii="Arial" w:hAnsi="Arial" w:cs="Arial"/>
                <w:i/>
                <w:iCs/>
              </w:rPr>
              <w:t>Academic Medicine</w:t>
            </w:r>
            <w:r w:rsidRPr="3EF68FAA">
              <w:rPr>
                <w:rFonts w:ascii="Arial" w:hAnsi="Arial" w:cs="Arial"/>
              </w:rPr>
              <w:t xml:space="preserve">. 2009;84(8):1066-1074. https://journals.lww.com/academicmedicine/fulltext/2009/08000/Measurement_and_Correlates_of_Physicians__Lifelong.21.aspx. </w:t>
            </w:r>
            <w:r w:rsidR="008C5820">
              <w:rPr>
                <w:rFonts w:ascii="Arial" w:hAnsi="Arial" w:cs="Arial"/>
              </w:rPr>
              <w:t xml:space="preserve">Accessed </w:t>
            </w:r>
            <w:r w:rsidRPr="3EF68FAA">
              <w:rPr>
                <w:rFonts w:ascii="Arial" w:hAnsi="Arial" w:cs="Arial"/>
              </w:rPr>
              <w:t>2021.</w:t>
            </w:r>
          </w:p>
          <w:p w14:paraId="6D60B32C" w14:textId="4261BCC5" w:rsidR="00451527" w:rsidRPr="000A6A99" w:rsidRDefault="00910E14" w:rsidP="005067F8">
            <w:pPr>
              <w:numPr>
                <w:ilvl w:val="0"/>
                <w:numId w:val="1"/>
              </w:numPr>
              <w:spacing w:line="240" w:lineRule="auto"/>
              <w:ind w:left="187" w:hanging="187"/>
              <w:contextualSpacing/>
              <w:rPr>
                <w:rFonts w:ascii="Arial" w:eastAsia="Arial" w:hAnsi="Arial" w:cs="Arial"/>
              </w:rPr>
            </w:pPr>
            <w:r w:rsidRPr="00910E14">
              <w:rPr>
                <w:rFonts w:ascii="Arial" w:eastAsia="Arial" w:hAnsi="Arial" w:cs="Arial"/>
                <w:color w:val="000000" w:themeColor="text1"/>
              </w:rPr>
              <w:t xml:space="preserve"> </w:t>
            </w:r>
            <w:proofErr w:type="spellStart"/>
            <w:r w:rsidRPr="00910E14">
              <w:rPr>
                <w:rFonts w:ascii="Arial" w:eastAsia="Arial" w:hAnsi="Arial" w:cs="Arial"/>
                <w:color w:val="000000" w:themeColor="text1"/>
              </w:rPr>
              <w:t>Lockspeiser</w:t>
            </w:r>
            <w:proofErr w:type="spellEnd"/>
            <w:r w:rsidRPr="00910E14">
              <w:rPr>
                <w:rFonts w:ascii="Arial" w:eastAsia="Arial" w:hAnsi="Arial" w:cs="Arial"/>
                <w:color w:val="000000" w:themeColor="text1"/>
              </w:rPr>
              <w:t xml:space="preserve"> TM, </w:t>
            </w:r>
            <w:proofErr w:type="spellStart"/>
            <w:r w:rsidRPr="00910E14">
              <w:rPr>
                <w:rFonts w:ascii="Arial" w:eastAsia="Arial" w:hAnsi="Arial" w:cs="Arial"/>
                <w:color w:val="000000" w:themeColor="text1"/>
              </w:rPr>
              <w:t>Schmitter</w:t>
            </w:r>
            <w:proofErr w:type="spellEnd"/>
            <w:r w:rsidRPr="00910E14">
              <w:rPr>
                <w:rFonts w:ascii="Arial" w:eastAsia="Arial" w:hAnsi="Arial" w:cs="Arial"/>
                <w:color w:val="000000" w:themeColor="text1"/>
              </w:rPr>
              <w:t xml:space="preserve"> PA, Lane JL, Hanson JL, Rosenberg AA, Park YS. Assessing residents’ written learning goals and goal writing skill: validity evidence for the learning goal scoring rubric. </w:t>
            </w:r>
            <w:r w:rsidRPr="000C7109">
              <w:rPr>
                <w:rFonts w:ascii="Arial" w:eastAsia="Arial" w:hAnsi="Arial" w:cs="Arial"/>
                <w:i/>
                <w:iCs/>
                <w:color w:val="000000" w:themeColor="text1"/>
              </w:rPr>
              <w:t>Academic Medicine</w:t>
            </w:r>
            <w:r w:rsidRPr="00910E14">
              <w:rPr>
                <w:rFonts w:ascii="Arial" w:eastAsia="Arial" w:hAnsi="Arial" w:cs="Arial"/>
                <w:color w:val="000000" w:themeColor="text1"/>
              </w:rPr>
              <w:t xml:space="preserve">. 2013;88(10):1558-1563. https://journals.lww.com/academicmedicine/fulltext/2013/10000/Assessing_Residents__Written_Learning_Goals_and.39.aspx. </w:t>
            </w:r>
            <w:r w:rsidR="008C5820">
              <w:rPr>
                <w:rFonts w:ascii="Arial" w:eastAsia="Arial" w:hAnsi="Arial" w:cs="Arial"/>
                <w:color w:val="000000" w:themeColor="text1"/>
              </w:rPr>
              <w:t xml:space="preserve">Accessed </w:t>
            </w:r>
            <w:r w:rsidRPr="00910E14">
              <w:rPr>
                <w:rFonts w:ascii="Arial" w:eastAsia="Arial" w:hAnsi="Arial" w:cs="Arial"/>
                <w:color w:val="000000" w:themeColor="text1"/>
              </w:rPr>
              <w:t>2021.</w:t>
            </w:r>
          </w:p>
        </w:tc>
      </w:tr>
    </w:tbl>
    <w:p w14:paraId="28520EBD" w14:textId="77777777" w:rsidR="00451527" w:rsidRDefault="00451527" w:rsidP="007043DB">
      <w:pPr>
        <w:spacing w:after="0" w:line="240" w:lineRule="auto"/>
        <w:ind w:hanging="180"/>
        <w:rPr>
          <w:rFonts w:ascii="Arial" w:eastAsia="Arial" w:hAnsi="Arial" w:cs="Arial"/>
        </w:rPr>
      </w:pPr>
    </w:p>
    <w:p w14:paraId="6F0C4186"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14:paraId="3A015556" w14:textId="77777777" w:rsidTr="5B1C7070">
        <w:trPr>
          <w:trHeight w:val="769"/>
        </w:trPr>
        <w:tc>
          <w:tcPr>
            <w:tcW w:w="14125" w:type="dxa"/>
            <w:gridSpan w:val="2"/>
            <w:shd w:val="clear" w:color="auto" w:fill="9CC3E5"/>
          </w:tcPr>
          <w:p w14:paraId="443A9BDA"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Professionalism 1: Professional Behavior and Ethical Principles </w:t>
            </w:r>
          </w:p>
          <w:p w14:paraId="1779E2DF" w14:textId="6AD2BB7F" w:rsidR="00451527" w:rsidRPr="00147E6A" w:rsidRDefault="13E0CFCC" w:rsidP="5B1C7070">
            <w:pPr>
              <w:spacing w:after="0" w:line="240" w:lineRule="auto"/>
              <w:ind w:left="187"/>
              <w:rPr>
                <w:rFonts w:ascii="Arial" w:eastAsia="Arial" w:hAnsi="Arial" w:cs="Arial"/>
                <w:b/>
                <w:bCs/>
                <w:color w:val="000000"/>
              </w:rPr>
            </w:pPr>
            <w:r w:rsidRPr="5B1C7070">
              <w:rPr>
                <w:rFonts w:ascii="Arial" w:eastAsia="Arial" w:hAnsi="Arial" w:cs="Arial"/>
                <w:b/>
                <w:bCs/>
              </w:rPr>
              <w:t>Overall Intent:</w:t>
            </w:r>
            <w:r w:rsidRPr="5B1C7070">
              <w:rPr>
                <w:rFonts w:ascii="Arial" w:eastAsia="Arial" w:hAnsi="Arial" w:cs="Arial"/>
              </w:rPr>
              <w:t xml:space="preserve"> To recognize and address lapses in ethical and professional behavior, demonstrate</w:t>
            </w:r>
            <w:r w:rsidR="001D6731">
              <w:rPr>
                <w:rFonts w:ascii="Arial" w:eastAsia="Arial" w:hAnsi="Arial" w:cs="Arial"/>
              </w:rPr>
              <w:t xml:space="preserve"> </w:t>
            </w:r>
            <w:r w:rsidRPr="5B1C7070">
              <w:rPr>
                <w:rFonts w:ascii="Arial" w:eastAsia="Arial" w:hAnsi="Arial" w:cs="Arial"/>
              </w:rPr>
              <w:t>ethical and professional behaviors, and use appropriate resources for managing ethical and professional dilemmas</w:t>
            </w:r>
          </w:p>
        </w:tc>
      </w:tr>
      <w:tr w:rsidR="00A919AE" w14:paraId="4D209C1B" w14:textId="77777777" w:rsidTr="5B1C7070">
        <w:tc>
          <w:tcPr>
            <w:tcW w:w="4950" w:type="dxa"/>
            <w:shd w:val="clear" w:color="auto" w:fill="FAC090"/>
          </w:tcPr>
          <w:p w14:paraId="6033934A"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5A66FED"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14:paraId="727A19D7" w14:textId="77777777" w:rsidTr="5B1C7070">
        <w:tc>
          <w:tcPr>
            <w:tcW w:w="4950" w:type="dxa"/>
            <w:tcBorders>
              <w:top w:val="single" w:sz="4" w:space="0" w:color="000000" w:themeColor="text1"/>
              <w:bottom w:val="single" w:sz="4" w:space="0" w:color="000000" w:themeColor="text1"/>
            </w:tcBorders>
            <w:shd w:val="clear" w:color="auto" w:fill="C9C9C9"/>
          </w:tcPr>
          <w:p w14:paraId="11D77BCB" w14:textId="03C29E9B"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1</w:t>
            </w:r>
            <w:r w:rsidRPr="00147E6A">
              <w:rPr>
                <w:rFonts w:ascii="Arial" w:eastAsia="Arial" w:hAnsi="Arial" w:cs="Arial"/>
              </w:rPr>
              <w:t xml:space="preserve"> </w:t>
            </w:r>
            <w:r w:rsidR="00154CA1" w:rsidRPr="00154CA1">
              <w:rPr>
                <w:rFonts w:ascii="Arial" w:eastAsia="Arial" w:hAnsi="Arial" w:cs="Arial"/>
                <w:i/>
              </w:rPr>
              <w:t>Identifies and describes inciting events for professionalism lapses</w:t>
            </w:r>
            <w:r w:rsidR="00D270C4">
              <w:rPr>
                <w:rFonts w:ascii="Arial" w:eastAsia="Arial" w:hAnsi="Arial" w:cs="Arial"/>
                <w:i/>
              </w:rPr>
              <w:t xml:space="preserve"> or deficiencies</w:t>
            </w:r>
          </w:p>
          <w:p w14:paraId="12B4E142" w14:textId="77777777" w:rsidR="00154CA1" w:rsidRPr="00154CA1" w:rsidRDefault="00154CA1" w:rsidP="00154CA1">
            <w:pPr>
              <w:spacing w:after="0" w:line="240" w:lineRule="auto"/>
              <w:rPr>
                <w:rFonts w:ascii="Arial" w:eastAsia="Arial" w:hAnsi="Arial" w:cs="Arial"/>
                <w:i/>
              </w:rPr>
            </w:pPr>
          </w:p>
          <w:p w14:paraId="62FD17FE" w14:textId="5C901A2D" w:rsidR="00451527" w:rsidRPr="00147E6A" w:rsidRDefault="00154CA1" w:rsidP="00154CA1">
            <w:pPr>
              <w:spacing w:after="0" w:line="240" w:lineRule="auto"/>
              <w:rPr>
                <w:rFonts w:ascii="Arial" w:eastAsia="Arial" w:hAnsi="Arial" w:cs="Arial"/>
                <w:i/>
                <w:color w:val="000000"/>
              </w:rPr>
            </w:pPr>
            <w:r w:rsidRPr="00154CA1">
              <w:rPr>
                <w:rFonts w:ascii="Arial" w:eastAsia="Arial" w:hAnsi="Arial" w:cs="Arial"/>
                <w:i/>
              </w:rPr>
              <w:t>Demonstrates knowledge of the ethical principles underlying patient care (e.g., informed consent, surrogate decision</w:t>
            </w:r>
            <w:r w:rsidR="003E747A">
              <w:rPr>
                <w:rFonts w:ascii="Arial" w:eastAsia="Arial" w:hAnsi="Arial" w:cs="Arial"/>
                <w:i/>
              </w:rPr>
              <w:t>-</w:t>
            </w:r>
            <w:r w:rsidRPr="00154CA1">
              <w:rPr>
                <w:rFonts w:ascii="Arial" w:eastAsia="Arial" w:hAnsi="Arial" w:cs="Arial"/>
                <w:i/>
              </w:rPr>
              <w:t>making, advance directives, confidentiality, error disclosure, stewardship of limited resources, and related topics)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A41CA2" w14:textId="088BE909" w:rsidR="001D6731" w:rsidRDefault="00974929" w:rsidP="005067F8">
            <w:pPr>
              <w:numPr>
                <w:ilvl w:val="0"/>
                <w:numId w:val="1"/>
              </w:numPr>
              <w:spacing w:line="240" w:lineRule="auto"/>
              <w:ind w:left="187" w:hanging="187"/>
              <w:contextualSpacing/>
              <w:rPr>
                <w:rFonts w:ascii="Arial" w:eastAsia="Arial" w:hAnsi="Arial" w:cs="Arial"/>
              </w:rPr>
            </w:pPr>
            <w:r w:rsidRPr="00974929">
              <w:rPr>
                <w:rFonts w:ascii="Arial" w:eastAsia="Arial" w:hAnsi="Arial" w:cs="Arial"/>
              </w:rPr>
              <w:t>Identifies fatigue, illness, increased substance/alcohol use and unmanaged stress as contributing factors to professional lapses</w:t>
            </w:r>
          </w:p>
          <w:p w14:paraId="102EA004" w14:textId="77777777" w:rsidR="00E124E4" w:rsidRDefault="00E124E4" w:rsidP="00EF4A61">
            <w:pPr>
              <w:spacing w:line="240" w:lineRule="auto"/>
              <w:ind w:left="187"/>
              <w:contextualSpacing/>
              <w:rPr>
                <w:rFonts w:ascii="Arial" w:eastAsia="Arial" w:hAnsi="Arial" w:cs="Arial"/>
              </w:rPr>
            </w:pPr>
          </w:p>
          <w:p w14:paraId="5BA30CCD" w14:textId="759E316B" w:rsidR="00974929" w:rsidRDefault="007C45C7" w:rsidP="005067F8">
            <w:pPr>
              <w:numPr>
                <w:ilvl w:val="0"/>
                <w:numId w:val="1"/>
              </w:numPr>
              <w:spacing w:line="240" w:lineRule="auto"/>
              <w:ind w:left="187" w:hanging="187"/>
              <w:contextualSpacing/>
              <w:rPr>
                <w:rFonts w:ascii="Arial" w:eastAsia="Arial" w:hAnsi="Arial" w:cs="Arial"/>
              </w:rPr>
            </w:pPr>
            <w:r w:rsidRPr="007C45C7">
              <w:rPr>
                <w:rFonts w:ascii="Arial" w:eastAsia="Arial" w:hAnsi="Arial" w:cs="Arial"/>
              </w:rPr>
              <w:t>Relates the importance of patient autonomy as it relates to informed consent including the role of surrogates and advance directives</w:t>
            </w:r>
          </w:p>
          <w:p w14:paraId="73E3A4C9" w14:textId="408BB88B" w:rsidR="007C45C7" w:rsidRDefault="00E124E4" w:rsidP="005067F8">
            <w:pPr>
              <w:numPr>
                <w:ilvl w:val="0"/>
                <w:numId w:val="1"/>
              </w:numPr>
              <w:spacing w:line="240" w:lineRule="auto"/>
              <w:ind w:left="187" w:hanging="187"/>
              <w:contextualSpacing/>
              <w:rPr>
                <w:rFonts w:ascii="Arial" w:eastAsia="Arial" w:hAnsi="Arial" w:cs="Arial"/>
              </w:rPr>
            </w:pPr>
            <w:r w:rsidRPr="00E124E4">
              <w:rPr>
                <w:rFonts w:ascii="Arial" w:eastAsia="Arial" w:hAnsi="Arial" w:cs="Arial"/>
              </w:rPr>
              <w:t>Understands the impact of disclosing errors in patient care and loss of patient confidentiality</w:t>
            </w:r>
          </w:p>
          <w:p w14:paraId="3320200B" w14:textId="44AB35F2" w:rsidR="00451527" w:rsidRPr="000A6A99" w:rsidRDefault="001D6731" w:rsidP="00EF4A61">
            <w:pPr>
              <w:spacing w:after="0" w:line="240" w:lineRule="auto"/>
              <w:rPr>
                <w:rFonts w:ascii="Arial" w:eastAsia="Arial" w:hAnsi="Arial" w:cs="Arial"/>
              </w:rPr>
            </w:pPr>
            <w:r>
              <w:rPr>
                <w:rFonts w:ascii="Arial" w:eastAsia="Arial" w:hAnsi="Arial" w:cs="Arial"/>
              </w:rPr>
              <w:t xml:space="preserve"> </w:t>
            </w:r>
          </w:p>
        </w:tc>
      </w:tr>
      <w:tr w:rsidR="00A919AE" w14:paraId="4C3D0A7E" w14:textId="77777777" w:rsidTr="5B1C7070">
        <w:tc>
          <w:tcPr>
            <w:tcW w:w="4950" w:type="dxa"/>
            <w:tcBorders>
              <w:top w:val="single" w:sz="4" w:space="0" w:color="000000" w:themeColor="text1"/>
              <w:bottom w:val="single" w:sz="4" w:space="0" w:color="000000" w:themeColor="text1"/>
            </w:tcBorders>
            <w:shd w:val="clear" w:color="auto" w:fill="C9C9C9"/>
          </w:tcPr>
          <w:p w14:paraId="29A8D8C2"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154CA1" w:rsidRPr="00154CA1">
              <w:rPr>
                <w:rFonts w:ascii="Arial" w:eastAsia="Arial" w:hAnsi="Arial" w:cs="Arial"/>
                <w:i/>
              </w:rPr>
              <w:t>Demonstrates insight into professional behavior in straightforward situations</w:t>
            </w:r>
          </w:p>
          <w:p w14:paraId="52E4BD2A" w14:textId="77777777" w:rsidR="00154CA1" w:rsidRPr="00154CA1" w:rsidRDefault="00154CA1" w:rsidP="00154CA1">
            <w:pPr>
              <w:spacing w:after="0" w:line="240" w:lineRule="auto"/>
              <w:rPr>
                <w:rFonts w:ascii="Arial" w:eastAsia="Arial" w:hAnsi="Arial" w:cs="Arial"/>
                <w:i/>
              </w:rPr>
            </w:pPr>
          </w:p>
          <w:p w14:paraId="38FDBA4D" w14:textId="2C39C69B" w:rsidR="00451527" w:rsidRPr="00147E6A" w:rsidRDefault="00154CA1" w:rsidP="00154CA1">
            <w:pPr>
              <w:spacing w:after="0" w:line="240" w:lineRule="auto"/>
              <w:rPr>
                <w:rFonts w:ascii="Arial" w:eastAsia="Arial" w:hAnsi="Arial" w:cs="Arial"/>
                <w:i/>
              </w:rPr>
            </w:pPr>
            <w:r w:rsidRPr="00154CA1">
              <w:rPr>
                <w:rFonts w:ascii="Arial" w:eastAsia="Arial" w:hAnsi="Arial" w:cs="Arial"/>
                <w:i/>
              </w:rPr>
              <w:t>Applies ethical principles in straightforward situations and takes responsibility for lapses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E5665B" w14:textId="3BE1C49D" w:rsidR="008244AB" w:rsidRDefault="00104A06" w:rsidP="005067F8">
            <w:pPr>
              <w:numPr>
                <w:ilvl w:val="0"/>
                <w:numId w:val="1"/>
              </w:numPr>
              <w:spacing w:line="240" w:lineRule="auto"/>
              <w:ind w:left="187" w:hanging="187"/>
              <w:contextualSpacing/>
              <w:rPr>
                <w:rFonts w:ascii="Arial" w:eastAsia="Arial" w:hAnsi="Arial" w:cs="Arial"/>
              </w:rPr>
            </w:pPr>
            <w:r w:rsidRPr="00104A06">
              <w:rPr>
                <w:rFonts w:ascii="Arial" w:eastAsia="Arial" w:hAnsi="Arial" w:cs="Arial"/>
              </w:rPr>
              <w:t>Understands perceptions created by tone of voice, timing/place of feedback within the health care team during daily patient care activities</w:t>
            </w:r>
          </w:p>
          <w:p w14:paraId="4B208C9C" w14:textId="17ED80C9" w:rsidR="00104A06" w:rsidRDefault="001032D6" w:rsidP="005067F8">
            <w:pPr>
              <w:numPr>
                <w:ilvl w:val="0"/>
                <w:numId w:val="1"/>
              </w:numPr>
              <w:spacing w:line="240" w:lineRule="auto"/>
              <w:ind w:left="187" w:hanging="187"/>
              <w:contextualSpacing/>
              <w:rPr>
                <w:rFonts w:ascii="Arial" w:eastAsia="Arial" w:hAnsi="Arial" w:cs="Arial"/>
              </w:rPr>
            </w:pPr>
            <w:r w:rsidRPr="001032D6">
              <w:rPr>
                <w:rFonts w:ascii="Arial" w:eastAsia="Arial" w:hAnsi="Arial" w:cs="Arial"/>
              </w:rPr>
              <w:t>Notifies appropriate people of personal mistakes; does not make excuses</w:t>
            </w:r>
          </w:p>
          <w:p w14:paraId="3AAE4FED" w14:textId="7CCB9F5A" w:rsidR="00451527" w:rsidRPr="000A6A99" w:rsidRDefault="00E14ECD" w:rsidP="005067F8">
            <w:pPr>
              <w:numPr>
                <w:ilvl w:val="0"/>
                <w:numId w:val="1"/>
              </w:numPr>
              <w:spacing w:line="240" w:lineRule="auto"/>
              <w:ind w:left="187" w:hanging="187"/>
              <w:contextualSpacing/>
              <w:rPr>
                <w:rFonts w:ascii="Arial" w:eastAsia="Arial" w:hAnsi="Arial" w:cs="Arial"/>
              </w:rPr>
            </w:pPr>
            <w:r>
              <w:rPr>
                <w:rFonts w:ascii="Arial" w:eastAsia="Arial" w:hAnsi="Arial" w:cs="Arial"/>
              </w:rPr>
              <w:t xml:space="preserve">Accepts responsibility when supervising residents who do not provide appropriate instruction to learners </w:t>
            </w:r>
            <w:r w:rsidR="00FB0E13">
              <w:rPr>
                <w:rFonts w:ascii="Arial" w:eastAsia="Arial" w:hAnsi="Arial" w:cs="Arial"/>
              </w:rPr>
              <w:t>(e.g., wrong labs, splint)</w:t>
            </w:r>
          </w:p>
        </w:tc>
      </w:tr>
      <w:tr w:rsidR="00A919AE" w14:paraId="6AC0B2BD" w14:textId="77777777" w:rsidTr="5B1C7070">
        <w:tc>
          <w:tcPr>
            <w:tcW w:w="4950" w:type="dxa"/>
            <w:tcBorders>
              <w:top w:val="single" w:sz="4" w:space="0" w:color="000000" w:themeColor="text1"/>
              <w:bottom w:val="single" w:sz="4" w:space="0" w:color="000000" w:themeColor="text1"/>
            </w:tcBorders>
            <w:shd w:val="clear" w:color="auto" w:fill="C9C9C9"/>
          </w:tcPr>
          <w:p w14:paraId="7179F6C7" w14:textId="77777777" w:rsidR="00154CA1" w:rsidRPr="00154CA1" w:rsidRDefault="00451527" w:rsidP="00154CA1">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154CA1" w:rsidRPr="00154CA1">
              <w:rPr>
                <w:rFonts w:ascii="Arial" w:eastAsia="Arial" w:hAnsi="Arial" w:cs="Arial"/>
                <w:i/>
                <w:color w:val="000000"/>
              </w:rPr>
              <w:t>Demonstrates professional behavior in complex situations</w:t>
            </w:r>
          </w:p>
          <w:p w14:paraId="6EFD209C" w14:textId="77777777" w:rsidR="00154CA1" w:rsidRPr="00154CA1" w:rsidRDefault="00154CA1" w:rsidP="00154CA1">
            <w:pPr>
              <w:spacing w:after="0" w:line="240" w:lineRule="auto"/>
              <w:rPr>
                <w:rFonts w:ascii="Arial" w:eastAsia="Arial" w:hAnsi="Arial" w:cs="Arial"/>
                <w:i/>
                <w:color w:val="000000"/>
              </w:rPr>
            </w:pPr>
          </w:p>
          <w:p w14:paraId="4BF758E7" w14:textId="2913ED04" w:rsidR="00451527" w:rsidRPr="00147E6A" w:rsidRDefault="002C1F0C" w:rsidP="00154CA1">
            <w:pPr>
              <w:spacing w:after="0" w:line="240" w:lineRule="auto"/>
              <w:rPr>
                <w:rFonts w:ascii="Arial" w:eastAsia="Arial" w:hAnsi="Arial" w:cs="Arial"/>
                <w:i/>
                <w:color w:val="000000"/>
              </w:rPr>
            </w:pPr>
            <w:r>
              <w:rPr>
                <w:rFonts w:ascii="Arial" w:eastAsia="Arial" w:hAnsi="Arial" w:cs="Arial"/>
                <w:i/>
                <w:color w:val="000000"/>
              </w:rPr>
              <w:t>Applies</w:t>
            </w:r>
            <w:r w:rsidR="00154CA1" w:rsidRPr="00154CA1">
              <w:rPr>
                <w:rFonts w:ascii="Arial" w:eastAsia="Arial" w:hAnsi="Arial" w:cs="Arial"/>
                <w:i/>
                <w:color w:val="000000"/>
              </w:rPr>
              <w:t xml:space="preserve"> ethical principles and recognizes the need to seek help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601003" w14:textId="60D50FEB" w:rsidR="00E4037C" w:rsidRDefault="00195087" w:rsidP="005067F8">
            <w:pPr>
              <w:numPr>
                <w:ilvl w:val="0"/>
                <w:numId w:val="1"/>
              </w:numPr>
              <w:spacing w:line="240" w:lineRule="auto"/>
              <w:ind w:left="187" w:hanging="187"/>
              <w:contextualSpacing/>
              <w:rPr>
                <w:rFonts w:ascii="Arial" w:eastAsia="Arial" w:hAnsi="Arial" w:cs="Arial"/>
              </w:rPr>
            </w:pPr>
            <w:r w:rsidRPr="00195087">
              <w:rPr>
                <w:rFonts w:ascii="Arial" w:eastAsia="Arial" w:hAnsi="Arial" w:cs="Arial"/>
              </w:rPr>
              <w:t>Does not attribute blame when discussing adverse outcome with family members or the patient</w:t>
            </w:r>
          </w:p>
          <w:p w14:paraId="481583DB" w14:textId="77777777" w:rsidR="008B1DC5" w:rsidRDefault="008B1DC5" w:rsidP="00EF4A61">
            <w:pPr>
              <w:spacing w:line="240" w:lineRule="auto"/>
              <w:ind w:left="187"/>
              <w:contextualSpacing/>
              <w:rPr>
                <w:rFonts w:ascii="Arial" w:eastAsia="Arial" w:hAnsi="Arial" w:cs="Arial"/>
              </w:rPr>
            </w:pPr>
          </w:p>
          <w:p w14:paraId="225B9E11" w14:textId="63DCCED6" w:rsidR="00195087" w:rsidRDefault="00BD34AB" w:rsidP="005067F8">
            <w:pPr>
              <w:numPr>
                <w:ilvl w:val="0"/>
                <w:numId w:val="1"/>
              </w:numPr>
              <w:spacing w:line="240" w:lineRule="auto"/>
              <w:ind w:left="187" w:hanging="187"/>
              <w:contextualSpacing/>
              <w:rPr>
                <w:rFonts w:ascii="Arial" w:eastAsia="Arial" w:hAnsi="Arial" w:cs="Arial"/>
              </w:rPr>
            </w:pPr>
            <w:r w:rsidRPr="00BD34AB">
              <w:rPr>
                <w:rFonts w:ascii="Arial" w:eastAsia="Arial" w:hAnsi="Arial" w:cs="Arial"/>
              </w:rPr>
              <w:t>Uses respectful, unemotional communication in discussions when resolving conflict within health care team</w:t>
            </w:r>
          </w:p>
          <w:p w14:paraId="2AFA98B2" w14:textId="03B1EF0D" w:rsidR="00451527" w:rsidRPr="000A6A99" w:rsidRDefault="002B76FF" w:rsidP="005067F8">
            <w:pPr>
              <w:numPr>
                <w:ilvl w:val="0"/>
                <w:numId w:val="1"/>
              </w:numPr>
              <w:spacing w:line="240" w:lineRule="auto"/>
              <w:ind w:left="187" w:hanging="187"/>
              <w:contextualSpacing/>
              <w:rPr>
                <w:rFonts w:ascii="Arial" w:eastAsia="Arial" w:hAnsi="Arial" w:cs="Arial"/>
              </w:rPr>
            </w:pPr>
            <w:r w:rsidRPr="002B76FF">
              <w:rPr>
                <w:rFonts w:ascii="Arial" w:eastAsia="Arial" w:hAnsi="Arial" w:cs="Arial"/>
              </w:rPr>
              <w:t>Notifies site director or appropriate supervisor after noticing a colleague seems to be impaired</w:t>
            </w:r>
          </w:p>
        </w:tc>
      </w:tr>
      <w:tr w:rsidR="00A919AE" w14:paraId="7E0D2897" w14:textId="77777777" w:rsidTr="5B1C7070">
        <w:tc>
          <w:tcPr>
            <w:tcW w:w="4950" w:type="dxa"/>
            <w:tcBorders>
              <w:top w:val="single" w:sz="4" w:space="0" w:color="000000" w:themeColor="text1"/>
              <w:bottom w:val="single" w:sz="4" w:space="0" w:color="000000" w:themeColor="text1"/>
            </w:tcBorders>
            <w:shd w:val="clear" w:color="auto" w:fill="C9C9C9"/>
          </w:tcPr>
          <w:p w14:paraId="07DE28C6" w14:textId="77777777" w:rsidR="00CD4ED9" w:rsidRPr="00CD4ED9" w:rsidRDefault="00451527" w:rsidP="00CD4ED9">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CD4ED9" w:rsidRPr="00CD4ED9">
              <w:rPr>
                <w:rFonts w:ascii="Arial" w:eastAsia="Arial" w:hAnsi="Arial" w:cs="Arial"/>
                <w:i/>
              </w:rPr>
              <w:t>Recognizes situations that may promote professional deficiencies and intervenes to prevent lapses in oneself and others</w:t>
            </w:r>
          </w:p>
          <w:p w14:paraId="70CEFBDC" w14:textId="77777777" w:rsidR="00CD4ED9" w:rsidRPr="00CD4ED9" w:rsidRDefault="00CD4ED9" w:rsidP="00CD4ED9">
            <w:pPr>
              <w:spacing w:after="0" w:line="240" w:lineRule="auto"/>
              <w:rPr>
                <w:rFonts w:ascii="Arial" w:eastAsia="Arial" w:hAnsi="Arial" w:cs="Arial"/>
                <w:i/>
              </w:rPr>
            </w:pPr>
          </w:p>
          <w:p w14:paraId="0B4B8C4A" w14:textId="22408C64" w:rsidR="00451527" w:rsidRPr="00147E6A" w:rsidRDefault="00CD4ED9" w:rsidP="00154CA1">
            <w:pPr>
              <w:spacing w:after="0" w:line="240" w:lineRule="auto"/>
              <w:rPr>
                <w:rFonts w:ascii="Arial" w:eastAsia="Arial" w:hAnsi="Arial" w:cs="Arial"/>
                <w:i/>
              </w:rPr>
            </w:pPr>
            <w:r w:rsidRPr="00CD4ED9">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D245CF" w14:textId="36969A88" w:rsidR="00B25E25" w:rsidRDefault="00B25E25" w:rsidP="005067F8">
            <w:pPr>
              <w:numPr>
                <w:ilvl w:val="0"/>
                <w:numId w:val="1"/>
              </w:numPr>
              <w:spacing w:line="240" w:lineRule="auto"/>
              <w:ind w:left="187" w:hanging="187"/>
              <w:contextualSpacing/>
              <w:rPr>
                <w:rFonts w:ascii="Arial" w:eastAsia="Arial" w:hAnsi="Arial" w:cs="Arial"/>
              </w:rPr>
            </w:pPr>
            <w:r w:rsidRPr="00B25E25">
              <w:rPr>
                <w:rFonts w:ascii="Arial" w:eastAsia="Arial" w:hAnsi="Arial" w:cs="Arial"/>
              </w:rPr>
              <w:t xml:space="preserve">Acts in patient’s best interest when collaborating with other health care services </w:t>
            </w:r>
          </w:p>
          <w:p w14:paraId="0265CC56" w14:textId="2679789E" w:rsidR="00A97BAE" w:rsidRDefault="00163F6E" w:rsidP="005067F8">
            <w:pPr>
              <w:numPr>
                <w:ilvl w:val="0"/>
                <w:numId w:val="1"/>
              </w:numPr>
              <w:spacing w:line="240" w:lineRule="auto"/>
              <w:ind w:left="187" w:hanging="187"/>
              <w:contextualSpacing/>
              <w:rPr>
                <w:rFonts w:ascii="Arial" w:eastAsia="Arial" w:hAnsi="Arial" w:cs="Arial"/>
              </w:rPr>
            </w:pPr>
            <w:r w:rsidRPr="00163F6E">
              <w:rPr>
                <w:rFonts w:ascii="Arial" w:eastAsia="Arial" w:hAnsi="Arial" w:cs="Arial"/>
              </w:rPr>
              <w:t>Responds to inappropriate racial or gender microaggressions</w:t>
            </w:r>
            <w:r w:rsidRPr="00163F6E" w:rsidDel="00316B4E">
              <w:rPr>
                <w:rFonts w:ascii="Arial" w:eastAsia="Arial" w:hAnsi="Arial" w:cs="Arial"/>
              </w:rPr>
              <w:t xml:space="preserve"> </w:t>
            </w:r>
          </w:p>
          <w:p w14:paraId="6CCB3795" w14:textId="77777777" w:rsidR="00163F6E" w:rsidRDefault="00163F6E" w:rsidP="00A97BAE">
            <w:pPr>
              <w:spacing w:line="240" w:lineRule="auto"/>
              <w:ind w:left="187"/>
              <w:contextualSpacing/>
              <w:rPr>
                <w:rFonts w:ascii="Arial" w:eastAsia="Arial" w:hAnsi="Arial" w:cs="Arial"/>
              </w:rPr>
            </w:pPr>
          </w:p>
          <w:p w14:paraId="4B5F23C6" w14:textId="77777777" w:rsidR="00570FBF" w:rsidRDefault="00570FBF" w:rsidP="00EF4A61">
            <w:pPr>
              <w:spacing w:line="240" w:lineRule="auto"/>
              <w:ind w:left="187"/>
              <w:contextualSpacing/>
              <w:rPr>
                <w:rFonts w:ascii="Arial" w:eastAsia="Arial" w:hAnsi="Arial" w:cs="Arial"/>
              </w:rPr>
            </w:pPr>
          </w:p>
          <w:p w14:paraId="7ABEA000" w14:textId="351B6C0A" w:rsidR="00451527" w:rsidRPr="000A6A99" w:rsidRDefault="003F0E1D" w:rsidP="005067F8">
            <w:pPr>
              <w:numPr>
                <w:ilvl w:val="0"/>
                <w:numId w:val="1"/>
              </w:numPr>
              <w:spacing w:line="240" w:lineRule="auto"/>
              <w:ind w:left="187" w:hanging="187"/>
              <w:contextualSpacing/>
              <w:rPr>
                <w:rFonts w:ascii="Arial" w:eastAsia="Arial" w:hAnsi="Arial" w:cs="Arial"/>
              </w:rPr>
            </w:pPr>
            <w:r w:rsidRPr="003F0E1D">
              <w:rPr>
                <w:rFonts w:ascii="Arial" w:eastAsia="Arial" w:hAnsi="Arial" w:cs="Arial"/>
              </w:rPr>
              <w:t>Elevates issues regarding end-of-life decisions to appropriate channels when family or other conflict is evident (e.g., Ethics Committee, legal counsel, risk management)</w:t>
            </w:r>
          </w:p>
        </w:tc>
      </w:tr>
      <w:tr w:rsidR="00A919AE" w14:paraId="3832A21E" w14:textId="77777777" w:rsidTr="5B1C7070">
        <w:tc>
          <w:tcPr>
            <w:tcW w:w="4950" w:type="dxa"/>
            <w:tcBorders>
              <w:top w:val="single" w:sz="4" w:space="0" w:color="000000" w:themeColor="text1"/>
              <w:bottom w:val="single" w:sz="4" w:space="0" w:color="000000" w:themeColor="text1"/>
            </w:tcBorders>
            <w:shd w:val="clear" w:color="auto" w:fill="C9C9C9"/>
          </w:tcPr>
          <w:p w14:paraId="6EC1EF6C" w14:textId="77777777" w:rsidR="00154CA1" w:rsidRPr="00154CA1" w:rsidRDefault="00451527" w:rsidP="00154CA1">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154CA1" w:rsidRPr="00154CA1">
              <w:rPr>
                <w:rFonts w:ascii="Arial" w:eastAsia="Arial" w:hAnsi="Arial" w:cs="Arial"/>
                <w:i/>
              </w:rPr>
              <w:t>Coaches others when their behavior fails to meet professional expectations</w:t>
            </w:r>
          </w:p>
          <w:p w14:paraId="210B06EF" w14:textId="77777777" w:rsidR="00154CA1" w:rsidRPr="00154CA1" w:rsidRDefault="00154CA1" w:rsidP="00154CA1">
            <w:pPr>
              <w:spacing w:after="0" w:line="240" w:lineRule="auto"/>
              <w:rPr>
                <w:rFonts w:ascii="Arial" w:eastAsia="Arial" w:hAnsi="Arial" w:cs="Arial"/>
                <w:i/>
              </w:rPr>
            </w:pPr>
          </w:p>
          <w:p w14:paraId="681FDD16" w14:textId="0BC4FDD9" w:rsidR="00451527" w:rsidRPr="00147E6A" w:rsidRDefault="00154CA1" w:rsidP="00154CA1">
            <w:pPr>
              <w:spacing w:after="0" w:line="240" w:lineRule="auto"/>
              <w:rPr>
                <w:rFonts w:ascii="Arial" w:eastAsia="Arial" w:hAnsi="Arial" w:cs="Arial"/>
                <w:i/>
              </w:rPr>
            </w:pPr>
            <w:r w:rsidRPr="00154CA1">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DEF41C" w14:textId="50147ECE" w:rsidR="0053078E" w:rsidRDefault="00DD4D86" w:rsidP="005067F8">
            <w:pPr>
              <w:numPr>
                <w:ilvl w:val="0"/>
                <w:numId w:val="1"/>
              </w:numPr>
              <w:spacing w:line="240" w:lineRule="auto"/>
              <w:ind w:left="187" w:hanging="187"/>
              <w:contextualSpacing/>
              <w:rPr>
                <w:rFonts w:ascii="Arial" w:eastAsia="Arial" w:hAnsi="Arial" w:cs="Arial"/>
              </w:rPr>
            </w:pPr>
            <w:r w:rsidRPr="00DD4D86">
              <w:rPr>
                <w:rFonts w:ascii="Arial" w:eastAsia="Arial" w:hAnsi="Arial" w:cs="Arial"/>
              </w:rPr>
              <w:lastRenderedPageBreak/>
              <w:t>Chooses appropriate setting and tone in discussions with others regarding suboptimal professional behavior</w:t>
            </w:r>
          </w:p>
          <w:p w14:paraId="7B55BA6E" w14:textId="3A1836E3" w:rsidR="00DD4D86" w:rsidRDefault="0095732B" w:rsidP="005067F8">
            <w:pPr>
              <w:numPr>
                <w:ilvl w:val="0"/>
                <w:numId w:val="1"/>
              </w:numPr>
              <w:spacing w:line="240" w:lineRule="auto"/>
              <w:ind w:left="187" w:hanging="187"/>
              <w:contextualSpacing/>
              <w:rPr>
                <w:rFonts w:ascii="Arial" w:eastAsia="Arial" w:hAnsi="Arial" w:cs="Arial"/>
              </w:rPr>
            </w:pPr>
            <w:r w:rsidRPr="0095732B">
              <w:rPr>
                <w:rFonts w:ascii="Arial" w:eastAsia="Arial" w:hAnsi="Arial" w:cs="Arial"/>
              </w:rPr>
              <w:t>Recognizes source of repetitive conflict between members of health care team and recommends institutional policy to resolve</w:t>
            </w:r>
          </w:p>
          <w:p w14:paraId="38B9B993" w14:textId="0E744C06" w:rsidR="0095732B" w:rsidRDefault="008F3C09" w:rsidP="005067F8">
            <w:pPr>
              <w:numPr>
                <w:ilvl w:val="0"/>
                <w:numId w:val="1"/>
              </w:numPr>
              <w:spacing w:line="240" w:lineRule="auto"/>
              <w:ind w:left="187" w:hanging="187"/>
              <w:contextualSpacing/>
              <w:rPr>
                <w:rFonts w:ascii="Arial" w:eastAsia="Arial" w:hAnsi="Arial" w:cs="Arial"/>
              </w:rPr>
            </w:pPr>
            <w:r w:rsidRPr="008F3C09">
              <w:rPr>
                <w:rFonts w:ascii="Arial" w:eastAsia="Arial" w:hAnsi="Arial" w:cs="Arial"/>
              </w:rPr>
              <w:lastRenderedPageBreak/>
              <w:t>Devises materials to aid others in learning to provide informed consent</w:t>
            </w:r>
          </w:p>
          <w:p w14:paraId="3454E71A" w14:textId="609FE0FE" w:rsidR="00451527" w:rsidRPr="000A6A99" w:rsidRDefault="00451527" w:rsidP="00EF4A61">
            <w:pPr>
              <w:spacing w:after="0" w:line="240" w:lineRule="auto"/>
              <w:rPr>
                <w:rFonts w:ascii="Arial" w:eastAsia="Arial" w:hAnsi="Arial" w:cs="Arial"/>
              </w:rPr>
            </w:pPr>
          </w:p>
        </w:tc>
      </w:tr>
      <w:tr w:rsidR="00A919AE" w14:paraId="78780BC6" w14:textId="77777777" w:rsidTr="5B1C7070">
        <w:tc>
          <w:tcPr>
            <w:tcW w:w="4950" w:type="dxa"/>
            <w:shd w:val="clear" w:color="auto" w:fill="FFD965"/>
          </w:tcPr>
          <w:p w14:paraId="0982324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Assessment Models or Tools</w:t>
            </w:r>
          </w:p>
        </w:tc>
        <w:tc>
          <w:tcPr>
            <w:tcW w:w="9175" w:type="dxa"/>
            <w:shd w:val="clear" w:color="auto" w:fill="FFD965"/>
          </w:tcPr>
          <w:p w14:paraId="2A2C225A" w14:textId="0C25B8E5" w:rsidR="00085BD1" w:rsidRDefault="00085BD1" w:rsidP="005067F8">
            <w:pPr>
              <w:numPr>
                <w:ilvl w:val="0"/>
                <w:numId w:val="1"/>
              </w:numPr>
              <w:spacing w:line="240" w:lineRule="auto"/>
              <w:ind w:left="187" w:hanging="187"/>
              <w:contextualSpacing/>
              <w:rPr>
                <w:rFonts w:ascii="Arial" w:eastAsia="Arial" w:hAnsi="Arial" w:cs="Arial"/>
              </w:rPr>
            </w:pPr>
            <w:r w:rsidRPr="00085BD1">
              <w:rPr>
                <w:rFonts w:ascii="Arial" w:eastAsia="Arial" w:hAnsi="Arial" w:cs="Arial"/>
              </w:rPr>
              <w:t>Direct observation</w:t>
            </w:r>
          </w:p>
          <w:p w14:paraId="06A473C4" w14:textId="0B7766CE" w:rsidR="00B50599" w:rsidRDefault="00B50599" w:rsidP="005067F8">
            <w:pPr>
              <w:numPr>
                <w:ilvl w:val="0"/>
                <w:numId w:val="1"/>
              </w:numPr>
              <w:spacing w:line="240" w:lineRule="auto"/>
              <w:ind w:left="187" w:hanging="187"/>
              <w:contextualSpacing/>
              <w:rPr>
                <w:rFonts w:ascii="Arial" w:eastAsia="Arial" w:hAnsi="Arial" w:cs="Arial"/>
              </w:rPr>
            </w:pPr>
            <w:r w:rsidRPr="00B50599">
              <w:rPr>
                <w:rFonts w:ascii="Arial" w:eastAsia="Arial" w:hAnsi="Arial" w:cs="Arial"/>
                <w:color w:val="000000" w:themeColor="text1"/>
              </w:rPr>
              <w:t>Global evaluation</w:t>
            </w:r>
          </w:p>
          <w:p w14:paraId="3E1C41A1" w14:textId="5B4DA3ED" w:rsidR="00EB3E90" w:rsidRDefault="00EB3E90" w:rsidP="005067F8">
            <w:pPr>
              <w:numPr>
                <w:ilvl w:val="0"/>
                <w:numId w:val="1"/>
              </w:numPr>
              <w:spacing w:line="240" w:lineRule="auto"/>
              <w:ind w:left="187" w:hanging="187"/>
              <w:contextualSpacing/>
              <w:rPr>
                <w:rFonts w:ascii="Arial" w:eastAsia="Arial" w:hAnsi="Arial" w:cs="Arial"/>
              </w:rPr>
            </w:pPr>
            <w:r w:rsidRPr="00EB3E90">
              <w:rPr>
                <w:rFonts w:ascii="Arial" w:eastAsia="Arial" w:hAnsi="Arial" w:cs="Arial"/>
                <w:color w:val="000000" w:themeColor="text1"/>
              </w:rPr>
              <w:t>Multisource feedback</w:t>
            </w:r>
          </w:p>
          <w:p w14:paraId="5208A245" w14:textId="745A928D" w:rsidR="00E92CBA" w:rsidRDefault="00E92CBA" w:rsidP="005067F8">
            <w:pPr>
              <w:numPr>
                <w:ilvl w:val="0"/>
                <w:numId w:val="1"/>
              </w:numPr>
              <w:spacing w:line="240" w:lineRule="auto"/>
              <w:ind w:left="187" w:hanging="187"/>
              <w:contextualSpacing/>
              <w:rPr>
                <w:rFonts w:ascii="Arial" w:eastAsia="Arial" w:hAnsi="Arial" w:cs="Arial"/>
              </w:rPr>
            </w:pPr>
            <w:r w:rsidRPr="00E92CBA">
              <w:rPr>
                <w:rFonts w:ascii="Arial" w:eastAsia="Arial" w:hAnsi="Arial" w:cs="Arial"/>
                <w:color w:val="000000" w:themeColor="text1"/>
              </w:rPr>
              <w:t xml:space="preserve">Oral or written self-reflection </w:t>
            </w:r>
          </w:p>
          <w:p w14:paraId="0F38288B" w14:textId="51B53311" w:rsidR="00451527" w:rsidRPr="000A6A99" w:rsidRDefault="00EF3E95" w:rsidP="005067F8">
            <w:pPr>
              <w:numPr>
                <w:ilvl w:val="0"/>
                <w:numId w:val="1"/>
              </w:numPr>
              <w:spacing w:line="240" w:lineRule="auto"/>
              <w:ind w:left="187" w:hanging="187"/>
              <w:contextualSpacing/>
              <w:rPr>
                <w:rFonts w:ascii="Arial" w:eastAsia="Arial" w:hAnsi="Arial" w:cs="Arial"/>
              </w:rPr>
            </w:pPr>
            <w:r w:rsidRPr="00EF3E95">
              <w:rPr>
                <w:rFonts w:ascii="Arial" w:eastAsia="Arial" w:hAnsi="Arial" w:cs="Arial"/>
                <w:color w:val="000000" w:themeColor="text1"/>
              </w:rPr>
              <w:t>Simulation</w:t>
            </w:r>
          </w:p>
        </w:tc>
      </w:tr>
      <w:tr w:rsidR="00A919AE" w14:paraId="1A8F47DA" w14:textId="77777777" w:rsidTr="5B1C7070">
        <w:tc>
          <w:tcPr>
            <w:tcW w:w="4950" w:type="dxa"/>
            <w:shd w:val="clear" w:color="auto" w:fill="8DB3E2" w:themeFill="text2" w:themeFillTint="66"/>
          </w:tcPr>
          <w:p w14:paraId="30689C5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843C2A7" w14:textId="52E06141" w:rsidR="00451527" w:rsidRPr="000A6A99" w:rsidRDefault="00451527" w:rsidP="005067F8">
            <w:pPr>
              <w:numPr>
                <w:ilvl w:val="0"/>
                <w:numId w:val="1"/>
              </w:numPr>
              <w:spacing w:line="240" w:lineRule="auto"/>
              <w:ind w:left="187" w:hanging="187"/>
              <w:contextualSpacing/>
              <w:rPr>
                <w:rFonts w:ascii="Arial" w:eastAsia="Arial" w:hAnsi="Arial" w:cs="Arial"/>
              </w:rPr>
            </w:pPr>
          </w:p>
        </w:tc>
      </w:tr>
      <w:tr w:rsidR="00A919AE" w14:paraId="55618637" w14:textId="77777777" w:rsidTr="5B1C7070">
        <w:trPr>
          <w:trHeight w:val="80"/>
        </w:trPr>
        <w:tc>
          <w:tcPr>
            <w:tcW w:w="4950" w:type="dxa"/>
            <w:shd w:val="clear" w:color="auto" w:fill="A8D08D"/>
          </w:tcPr>
          <w:p w14:paraId="05C43F1B"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0E154B9" w14:textId="05ED984D" w:rsidR="003A29C9" w:rsidRDefault="003A29C9" w:rsidP="005067F8">
            <w:pPr>
              <w:numPr>
                <w:ilvl w:val="0"/>
                <w:numId w:val="1"/>
              </w:numPr>
              <w:spacing w:line="240" w:lineRule="auto"/>
              <w:ind w:left="187" w:hanging="187"/>
              <w:contextualSpacing/>
              <w:rPr>
                <w:rFonts w:ascii="Arial" w:eastAsia="Arial" w:hAnsi="Arial" w:cs="Arial"/>
              </w:rPr>
            </w:pPr>
            <w:r w:rsidRPr="003A29C9">
              <w:rPr>
                <w:rFonts w:ascii="Arial" w:eastAsia="Arial" w:hAnsi="Arial" w:cs="Arial"/>
                <w:color w:val="000000" w:themeColor="text1"/>
              </w:rPr>
              <w:t xml:space="preserve">American Medical Association (AMA). Ethics. </w:t>
            </w:r>
            <w:hyperlink r:id="rId27" w:history="1">
              <w:r w:rsidR="008C5820" w:rsidRPr="00B65DD8">
                <w:rPr>
                  <w:rStyle w:val="Hyperlink"/>
                  <w:rFonts w:ascii="Arial" w:eastAsia="Arial" w:hAnsi="Arial" w:cs="Arial"/>
                </w:rPr>
                <w:t>https://www.ama-assn.org/delivering-care/ama-code-medical-ethics</w:t>
              </w:r>
            </w:hyperlink>
            <w:r w:rsidRPr="003A29C9">
              <w:rPr>
                <w:rFonts w:ascii="Arial" w:eastAsia="Arial" w:hAnsi="Arial" w:cs="Arial"/>
                <w:color w:val="000000" w:themeColor="text1"/>
              </w:rPr>
              <w:t xml:space="preserve">. </w:t>
            </w:r>
            <w:r w:rsidR="008C5820">
              <w:rPr>
                <w:rFonts w:ascii="Arial" w:eastAsia="Arial" w:hAnsi="Arial" w:cs="Arial"/>
                <w:color w:val="000000" w:themeColor="text1"/>
              </w:rPr>
              <w:t xml:space="preserve">Accessed </w:t>
            </w:r>
            <w:r w:rsidRPr="003A29C9">
              <w:rPr>
                <w:rFonts w:ascii="Arial" w:eastAsia="Arial" w:hAnsi="Arial" w:cs="Arial"/>
                <w:color w:val="000000" w:themeColor="text1"/>
              </w:rPr>
              <w:t xml:space="preserve">2021. </w:t>
            </w:r>
          </w:p>
          <w:p w14:paraId="0549EF55" w14:textId="69E1A242" w:rsidR="00626363" w:rsidRDefault="00626363" w:rsidP="005067F8">
            <w:pPr>
              <w:numPr>
                <w:ilvl w:val="0"/>
                <w:numId w:val="1"/>
              </w:numPr>
              <w:spacing w:line="240" w:lineRule="auto"/>
              <w:ind w:left="187" w:hanging="187"/>
              <w:contextualSpacing/>
              <w:rPr>
                <w:rFonts w:ascii="Arial" w:eastAsia="Arial" w:hAnsi="Arial" w:cs="Arial"/>
              </w:rPr>
            </w:pPr>
            <w:r w:rsidRPr="009A70E7">
              <w:rPr>
                <w:rFonts w:ascii="Arial" w:eastAsia="Arial" w:hAnsi="Arial" w:cs="Arial"/>
              </w:rPr>
              <w:t xml:space="preserve">ABIM Foundation, ACP-ASIM Foundation, European Federation of Internal Medicine. Medical professionalism in the new millennium: A physician charter. </w:t>
            </w:r>
            <w:r w:rsidRPr="000C7109">
              <w:rPr>
                <w:rFonts w:ascii="Arial" w:eastAsia="Arial" w:hAnsi="Arial" w:cs="Arial"/>
                <w:i/>
                <w:iCs/>
              </w:rPr>
              <w:t>Perspectives</w:t>
            </w:r>
            <w:r w:rsidRPr="009A70E7">
              <w:rPr>
                <w:rFonts w:ascii="Arial" w:eastAsia="Arial" w:hAnsi="Arial" w:cs="Arial"/>
              </w:rPr>
              <w:t xml:space="preserve">. 2002. </w:t>
            </w:r>
            <w:hyperlink r:id="rId28" w:history="1">
              <w:r w:rsidR="008C5820" w:rsidRPr="00B65DD8">
                <w:rPr>
                  <w:rStyle w:val="Hyperlink"/>
                  <w:rFonts w:ascii="Arial" w:eastAsia="Arial" w:hAnsi="Arial" w:cs="Arial"/>
                </w:rPr>
                <w:t>https://abimfoundation.org/wp-content/uploads/2015/12/Medical-Professionalism-in-the-New-Millenium-A-Physician-Charter.pdf</w:t>
              </w:r>
            </w:hyperlink>
            <w:r w:rsidRPr="009A70E7">
              <w:rPr>
                <w:rFonts w:ascii="Arial" w:eastAsia="Arial" w:hAnsi="Arial" w:cs="Arial"/>
              </w:rPr>
              <w:t xml:space="preserve">. </w:t>
            </w:r>
            <w:r w:rsidR="008C5820">
              <w:rPr>
                <w:rFonts w:ascii="Arial" w:eastAsia="Arial" w:hAnsi="Arial" w:cs="Arial"/>
              </w:rPr>
              <w:t xml:space="preserve">Accessed </w:t>
            </w:r>
            <w:r w:rsidRPr="009A70E7">
              <w:rPr>
                <w:rFonts w:ascii="Arial" w:eastAsia="Arial" w:hAnsi="Arial" w:cs="Arial"/>
              </w:rPr>
              <w:t>2021</w:t>
            </w:r>
            <w:r>
              <w:rPr>
                <w:rFonts w:ascii="Arial" w:eastAsia="Arial" w:hAnsi="Arial" w:cs="Arial"/>
              </w:rPr>
              <w:t>.</w:t>
            </w:r>
          </w:p>
          <w:p w14:paraId="11F85FCC" w14:textId="31E08593" w:rsidR="00A1702C" w:rsidRDefault="00A1702C" w:rsidP="005067F8">
            <w:pPr>
              <w:numPr>
                <w:ilvl w:val="0"/>
                <w:numId w:val="1"/>
              </w:numPr>
              <w:spacing w:line="240" w:lineRule="auto"/>
              <w:ind w:left="187" w:hanging="187"/>
              <w:contextualSpacing/>
              <w:rPr>
                <w:rFonts w:ascii="Arial" w:eastAsia="Arial" w:hAnsi="Arial" w:cs="Arial"/>
              </w:rPr>
            </w:pPr>
            <w:proofErr w:type="spellStart"/>
            <w:r w:rsidRPr="00A1702C">
              <w:rPr>
                <w:rFonts w:ascii="Arial" w:eastAsia="Arial" w:hAnsi="Arial" w:cs="Arial"/>
              </w:rPr>
              <w:t>Bynny</w:t>
            </w:r>
            <w:proofErr w:type="spellEnd"/>
            <w:r w:rsidRPr="00A1702C">
              <w:rPr>
                <w:rFonts w:ascii="Arial" w:eastAsia="Arial" w:hAnsi="Arial" w:cs="Arial"/>
              </w:rPr>
              <w:t xml:space="preserve"> RL, </w:t>
            </w:r>
            <w:proofErr w:type="spellStart"/>
            <w:r w:rsidRPr="00A1702C">
              <w:rPr>
                <w:rFonts w:ascii="Arial" w:eastAsia="Arial" w:hAnsi="Arial" w:cs="Arial"/>
              </w:rPr>
              <w:t>Paauw</w:t>
            </w:r>
            <w:proofErr w:type="spellEnd"/>
            <w:r w:rsidRPr="00A1702C">
              <w:rPr>
                <w:rFonts w:ascii="Arial" w:eastAsia="Arial" w:hAnsi="Arial" w:cs="Arial"/>
              </w:rPr>
              <w:t xml:space="preserve"> DS, Papadakis MA, </w:t>
            </w:r>
            <w:proofErr w:type="spellStart"/>
            <w:r w:rsidRPr="00A1702C">
              <w:rPr>
                <w:rFonts w:ascii="Arial" w:eastAsia="Arial" w:hAnsi="Arial" w:cs="Arial"/>
              </w:rPr>
              <w:t>Pfeil</w:t>
            </w:r>
            <w:proofErr w:type="spellEnd"/>
            <w:r w:rsidRPr="00A1702C">
              <w:rPr>
                <w:rFonts w:ascii="Arial" w:eastAsia="Arial" w:hAnsi="Arial" w:cs="Arial"/>
              </w:rPr>
              <w:t xml:space="preserve"> S. </w:t>
            </w:r>
            <w:r w:rsidRPr="000C7109">
              <w:rPr>
                <w:rFonts w:ascii="Arial" w:eastAsia="Arial" w:hAnsi="Arial" w:cs="Arial"/>
                <w:i/>
                <w:iCs/>
              </w:rPr>
              <w:t>Medical Professionalism Best Practices: Professionalism in the Modern Era</w:t>
            </w:r>
            <w:r w:rsidRPr="00A1702C">
              <w:rPr>
                <w:rFonts w:ascii="Arial" w:eastAsia="Arial" w:hAnsi="Arial" w:cs="Arial"/>
              </w:rPr>
              <w:t xml:space="preserve">. Aurora, CO: Alpha Omega Alpha Medical Society; 2017. </w:t>
            </w:r>
            <w:hyperlink r:id="rId29" w:history="1">
              <w:r w:rsidR="008C5820" w:rsidRPr="00B65DD8">
                <w:rPr>
                  <w:rStyle w:val="Hyperlink"/>
                  <w:rFonts w:ascii="Arial" w:eastAsia="Arial" w:hAnsi="Arial" w:cs="Arial"/>
                </w:rPr>
                <w:t>http://alphaomegaalpha.org/pdfs/Monograph2018.pdf</w:t>
              </w:r>
            </w:hyperlink>
            <w:r w:rsidRPr="00A1702C">
              <w:rPr>
                <w:rFonts w:ascii="Arial" w:eastAsia="Arial" w:hAnsi="Arial" w:cs="Arial"/>
              </w:rPr>
              <w:t xml:space="preserve">. </w:t>
            </w:r>
            <w:r w:rsidR="008C5820">
              <w:rPr>
                <w:rFonts w:ascii="Arial" w:eastAsia="Arial" w:hAnsi="Arial" w:cs="Arial"/>
              </w:rPr>
              <w:t xml:space="preserve">Accessed </w:t>
            </w:r>
            <w:r w:rsidRPr="00A1702C">
              <w:rPr>
                <w:rFonts w:ascii="Arial" w:eastAsia="Arial" w:hAnsi="Arial" w:cs="Arial"/>
              </w:rPr>
              <w:t>2021.</w:t>
            </w:r>
          </w:p>
          <w:p w14:paraId="5D0C92B0" w14:textId="60B95F7A" w:rsidR="00932802" w:rsidRDefault="00932802" w:rsidP="005067F8">
            <w:pPr>
              <w:numPr>
                <w:ilvl w:val="0"/>
                <w:numId w:val="1"/>
              </w:numPr>
              <w:spacing w:line="240" w:lineRule="auto"/>
              <w:ind w:left="187" w:hanging="187"/>
              <w:contextualSpacing/>
              <w:rPr>
                <w:rFonts w:ascii="Arial" w:eastAsia="Arial" w:hAnsi="Arial" w:cs="Arial"/>
              </w:rPr>
            </w:pPr>
            <w:r w:rsidRPr="00932802">
              <w:rPr>
                <w:rFonts w:ascii="Arial" w:eastAsia="Arial" w:hAnsi="Arial" w:cs="Arial"/>
                <w:color w:val="000000" w:themeColor="text1"/>
              </w:rPr>
              <w:t xml:space="preserve">Domen RE, Johnson K, Conran RM, et al. Professionalism in pathology: A case-based approach as a potential education tool. </w:t>
            </w:r>
            <w:r w:rsidRPr="000C7109">
              <w:rPr>
                <w:rFonts w:ascii="Arial" w:eastAsia="Arial" w:hAnsi="Arial" w:cs="Arial"/>
                <w:i/>
                <w:iCs/>
                <w:color w:val="000000" w:themeColor="text1"/>
              </w:rPr>
              <w:t xml:space="preserve">Arch </w:t>
            </w:r>
            <w:proofErr w:type="spellStart"/>
            <w:r w:rsidRPr="000C7109">
              <w:rPr>
                <w:rFonts w:ascii="Arial" w:eastAsia="Arial" w:hAnsi="Arial" w:cs="Arial"/>
                <w:i/>
                <w:iCs/>
                <w:color w:val="000000" w:themeColor="text1"/>
              </w:rPr>
              <w:t>Pathol</w:t>
            </w:r>
            <w:proofErr w:type="spellEnd"/>
            <w:r w:rsidRPr="000C7109">
              <w:rPr>
                <w:rFonts w:ascii="Arial" w:eastAsia="Arial" w:hAnsi="Arial" w:cs="Arial"/>
                <w:i/>
                <w:iCs/>
                <w:color w:val="000000" w:themeColor="text1"/>
              </w:rPr>
              <w:t xml:space="preserve"> Lab Med</w:t>
            </w:r>
            <w:r w:rsidRPr="00932802">
              <w:rPr>
                <w:rFonts w:ascii="Arial" w:eastAsia="Arial" w:hAnsi="Arial" w:cs="Arial"/>
                <w:color w:val="000000" w:themeColor="text1"/>
              </w:rPr>
              <w:t xml:space="preserve">. 2017;141(2):215-219. </w:t>
            </w:r>
            <w:hyperlink r:id="rId30" w:history="1">
              <w:r w:rsidR="008C5820" w:rsidRPr="00B65DD8">
                <w:rPr>
                  <w:rStyle w:val="Hyperlink"/>
                  <w:rFonts w:ascii="Arial" w:eastAsia="Arial" w:hAnsi="Arial" w:cs="Arial"/>
                </w:rPr>
                <w:t>https://meridian.allenpress.com/aplm/article/141/2/215/132523/Professionalism-in-Pathology-A-Case-Based-Approach</w:t>
              </w:r>
            </w:hyperlink>
            <w:r w:rsidRPr="00932802">
              <w:rPr>
                <w:rFonts w:ascii="Arial" w:eastAsia="Arial" w:hAnsi="Arial" w:cs="Arial"/>
                <w:color w:val="000000" w:themeColor="text1"/>
              </w:rPr>
              <w:t>. 2021.</w:t>
            </w:r>
          </w:p>
          <w:p w14:paraId="23B7987C" w14:textId="7DC1F1D2" w:rsidR="00451527" w:rsidRPr="000A6A99" w:rsidRDefault="002F2CA6" w:rsidP="005067F8">
            <w:pPr>
              <w:numPr>
                <w:ilvl w:val="0"/>
                <w:numId w:val="1"/>
              </w:numPr>
              <w:spacing w:line="240" w:lineRule="auto"/>
              <w:ind w:left="187" w:hanging="187"/>
              <w:contextualSpacing/>
              <w:rPr>
                <w:rFonts w:ascii="Arial" w:eastAsia="Arial" w:hAnsi="Arial" w:cs="Arial"/>
              </w:rPr>
            </w:pPr>
            <w:r w:rsidRPr="002F2CA6">
              <w:rPr>
                <w:rFonts w:ascii="Arial" w:eastAsia="Arial" w:hAnsi="Arial" w:cs="Arial"/>
                <w:color w:val="000000" w:themeColor="text1"/>
              </w:rPr>
              <w:t xml:space="preserve">Levinson W, Ginsburg S, </w:t>
            </w:r>
            <w:proofErr w:type="spellStart"/>
            <w:r w:rsidRPr="002F2CA6">
              <w:rPr>
                <w:rFonts w:ascii="Arial" w:eastAsia="Arial" w:hAnsi="Arial" w:cs="Arial"/>
                <w:color w:val="000000" w:themeColor="text1"/>
              </w:rPr>
              <w:t>Hafferty</w:t>
            </w:r>
            <w:proofErr w:type="spellEnd"/>
            <w:r w:rsidRPr="002F2CA6">
              <w:rPr>
                <w:rFonts w:ascii="Arial" w:eastAsia="Arial" w:hAnsi="Arial" w:cs="Arial"/>
                <w:color w:val="000000" w:themeColor="text1"/>
              </w:rPr>
              <w:t xml:space="preserve"> FW, Lucey CR. </w:t>
            </w:r>
            <w:r w:rsidRPr="000C7109">
              <w:rPr>
                <w:rFonts w:ascii="Arial" w:eastAsia="Arial" w:hAnsi="Arial" w:cs="Arial"/>
                <w:i/>
                <w:iCs/>
                <w:color w:val="000000" w:themeColor="text1"/>
              </w:rPr>
              <w:t>Understanding Medical Professionalism</w:t>
            </w:r>
            <w:r w:rsidRPr="002F2CA6">
              <w:rPr>
                <w:rFonts w:ascii="Arial" w:eastAsia="Arial" w:hAnsi="Arial" w:cs="Arial"/>
                <w:color w:val="000000" w:themeColor="text1"/>
              </w:rPr>
              <w:t xml:space="preserve">. 1st ed. New York, NY: McGraw-Hill Education; 2014. </w:t>
            </w:r>
            <w:hyperlink r:id="rId31" w:history="1">
              <w:r w:rsidR="008C5820" w:rsidRPr="00B65DD8">
                <w:rPr>
                  <w:rStyle w:val="Hyperlink"/>
                  <w:rFonts w:ascii="Arial" w:eastAsia="Arial" w:hAnsi="Arial" w:cs="Arial"/>
                </w:rPr>
                <w:t>https://accessmedicine.mhmedical.com/book.aspx?bookID=1058</w:t>
              </w:r>
            </w:hyperlink>
            <w:r w:rsidRPr="002F2CA6">
              <w:rPr>
                <w:rFonts w:ascii="Arial" w:eastAsia="Arial" w:hAnsi="Arial" w:cs="Arial"/>
                <w:color w:val="000000" w:themeColor="text1"/>
              </w:rPr>
              <w:t xml:space="preserve">. </w:t>
            </w:r>
            <w:r w:rsidR="008C5820">
              <w:rPr>
                <w:rFonts w:ascii="Arial" w:eastAsia="Arial" w:hAnsi="Arial" w:cs="Arial"/>
                <w:color w:val="000000" w:themeColor="text1"/>
              </w:rPr>
              <w:t xml:space="preserve">Accessed </w:t>
            </w:r>
            <w:r w:rsidRPr="002F2CA6">
              <w:rPr>
                <w:rFonts w:ascii="Arial" w:eastAsia="Arial" w:hAnsi="Arial" w:cs="Arial"/>
                <w:color w:val="000000" w:themeColor="text1"/>
              </w:rPr>
              <w:t>2021.</w:t>
            </w:r>
          </w:p>
        </w:tc>
      </w:tr>
    </w:tbl>
    <w:p w14:paraId="1966DC87" w14:textId="77777777" w:rsidR="00451527" w:rsidRDefault="00451527" w:rsidP="007043DB">
      <w:pPr>
        <w:spacing w:after="0" w:line="240" w:lineRule="auto"/>
        <w:ind w:hanging="180"/>
        <w:rPr>
          <w:rFonts w:ascii="Arial" w:eastAsia="Arial" w:hAnsi="Arial" w:cs="Arial"/>
        </w:rPr>
      </w:pPr>
    </w:p>
    <w:p w14:paraId="10D0017A" w14:textId="7F77858E" w:rsidR="00451527" w:rsidRDefault="00451527" w:rsidP="0080092F">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09118D" w14:paraId="5113C809" w14:textId="77777777" w:rsidTr="559FBF7F">
        <w:trPr>
          <w:trHeight w:val="769"/>
        </w:trPr>
        <w:tc>
          <w:tcPr>
            <w:tcW w:w="14125" w:type="dxa"/>
            <w:gridSpan w:val="2"/>
            <w:shd w:val="clear" w:color="auto" w:fill="9CC3E5"/>
          </w:tcPr>
          <w:p w14:paraId="2615C52E" w14:textId="4306DF2B" w:rsidR="0080092F" w:rsidRPr="0009118D" w:rsidRDefault="00451527" w:rsidP="00703966">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80092F">
              <w:rPr>
                <w:rFonts w:ascii="Arial" w:eastAsia="Arial" w:hAnsi="Arial" w:cs="Arial"/>
              </w:rPr>
              <w:br w:type="page"/>
            </w:r>
            <w:r w:rsidR="0080092F">
              <w:rPr>
                <w:rFonts w:ascii="Arial" w:eastAsia="Arial" w:hAnsi="Arial" w:cs="Arial"/>
                <w:b/>
              </w:rPr>
              <w:t>Professionalism 2: Accountability/Conscientiousness</w:t>
            </w:r>
          </w:p>
          <w:p w14:paraId="2C3A3BC5" w14:textId="77777777" w:rsidR="0080092F" w:rsidRPr="0009118D" w:rsidRDefault="0080092F" w:rsidP="00703966">
            <w:pPr>
              <w:spacing w:after="0" w:line="240" w:lineRule="auto"/>
              <w:ind w:hanging="14"/>
              <w:jc w:val="center"/>
              <w:rPr>
                <w:rFonts w:ascii="Arial" w:eastAsia="Arial" w:hAnsi="Arial" w:cs="Arial"/>
                <w:b/>
                <w:color w:val="000000"/>
              </w:rPr>
            </w:pPr>
            <w:r w:rsidRPr="00445C90">
              <w:rPr>
                <w:rFonts w:ascii="Arial" w:eastAsia="Arial" w:hAnsi="Arial" w:cs="Arial"/>
                <w:b/>
              </w:rPr>
              <w:t>Overall Intent:</w:t>
            </w:r>
            <w:r>
              <w:rPr>
                <w:rFonts w:ascii="Arial" w:eastAsia="Arial" w:hAnsi="Arial" w:cs="Arial"/>
              </w:rPr>
              <w:t xml:space="preserve"> </w:t>
            </w:r>
            <w:r w:rsidRPr="00E93533">
              <w:rPr>
                <w:rFonts w:ascii="Arial" w:eastAsia="Arial" w:hAnsi="Arial" w:cs="Arial"/>
              </w:rPr>
              <w:t>To take responsibility for one’s own actions and the impact on patients and other members of the health care team</w:t>
            </w:r>
          </w:p>
        </w:tc>
      </w:tr>
      <w:tr w:rsidR="00A919AE" w:rsidRPr="0009118D" w14:paraId="4C32E265" w14:textId="77777777" w:rsidTr="559FBF7F">
        <w:tc>
          <w:tcPr>
            <w:tcW w:w="4950" w:type="dxa"/>
            <w:shd w:val="clear" w:color="auto" w:fill="FABF8F" w:themeFill="accent6" w:themeFillTint="99"/>
          </w:tcPr>
          <w:p w14:paraId="7EEDE871" w14:textId="77777777" w:rsidR="0080092F" w:rsidRPr="003F5648" w:rsidRDefault="0080092F" w:rsidP="00703966">
            <w:pPr>
              <w:spacing w:after="0" w:line="240" w:lineRule="auto"/>
              <w:jc w:val="center"/>
              <w:rPr>
                <w:rFonts w:ascii="Arial" w:eastAsia="Arial" w:hAnsi="Arial" w:cs="Arial"/>
                <w:b/>
              </w:rPr>
            </w:pPr>
            <w:r w:rsidRPr="003F5648">
              <w:rPr>
                <w:rFonts w:ascii="Arial" w:eastAsia="Arial" w:hAnsi="Arial" w:cs="Arial"/>
                <w:b/>
              </w:rPr>
              <w:t>Milestones</w:t>
            </w:r>
          </w:p>
        </w:tc>
        <w:tc>
          <w:tcPr>
            <w:tcW w:w="9175" w:type="dxa"/>
            <w:shd w:val="clear" w:color="auto" w:fill="FABF8F" w:themeFill="accent6" w:themeFillTint="99"/>
          </w:tcPr>
          <w:p w14:paraId="07FB3BD4" w14:textId="77777777" w:rsidR="0080092F" w:rsidRPr="00445C90" w:rsidRDefault="0080092F" w:rsidP="00703966">
            <w:pPr>
              <w:spacing w:after="0" w:line="240" w:lineRule="auto"/>
              <w:ind w:hanging="14"/>
              <w:jc w:val="center"/>
              <w:rPr>
                <w:rFonts w:ascii="Arial" w:eastAsia="Arial" w:hAnsi="Arial" w:cs="Arial"/>
                <w:b/>
              </w:rPr>
            </w:pPr>
            <w:r w:rsidRPr="00445C90">
              <w:rPr>
                <w:rFonts w:ascii="Arial" w:eastAsia="Arial" w:hAnsi="Arial" w:cs="Arial"/>
                <w:b/>
              </w:rPr>
              <w:t>Examples</w:t>
            </w:r>
          </w:p>
        </w:tc>
      </w:tr>
      <w:tr w:rsidR="00A919AE" w:rsidRPr="0009118D" w14:paraId="1537C70E" w14:textId="77777777" w:rsidTr="559FBF7F">
        <w:tc>
          <w:tcPr>
            <w:tcW w:w="4950" w:type="dxa"/>
            <w:shd w:val="clear" w:color="auto" w:fill="C9C9C9"/>
          </w:tcPr>
          <w:p w14:paraId="5724273D" w14:textId="77777777" w:rsidR="0080092F" w:rsidRPr="00462C03" w:rsidRDefault="0080092F" w:rsidP="00703966">
            <w:pPr>
              <w:spacing w:after="0" w:line="240" w:lineRule="auto"/>
              <w:rPr>
                <w:rFonts w:ascii="Arial" w:hAnsi="Arial" w:cs="Arial"/>
                <w:i/>
                <w:color w:val="000000"/>
              </w:rPr>
            </w:pPr>
            <w:r w:rsidRPr="009C7549">
              <w:rPr>
                <w:rFonts w:ascii="Arial" w:eastAsia="Arial" w:hAnsi="Arial" w:cs="Arial"/>
                <w:b/>
              </w:rPr>
              <w:t>Level 1</w:t>
            </w:r>
            <w:r>
              <w:rPr>
                <w:rFonts w:ascii="Arial" w:eastAsia="Arial" w:hAnsi="Arial" w:cs="Arial"/>
              </w:rPr>
              <w:t xml:space="preserve"> </w:t>
            </w:r>
            <w:r w:rsidRPr="00462C03">
              <w:rPr>
                <w:rFonts w:ascii="Arial" w:hAnsi="Arial" w:cs="Arial"/>
                <w:i/>
                <w:color w:val="000000"/>
              </w:rPr>
              <w:t>Performs tasks and responsibilities in a timely manner with appropriate attention to detail in routine situations</w:t>
            </w:r>
          </w:p>
          <w:p w14:paraId="0D0DC97A" w14:textId="77777777" w:rsidR="0080092F" w:rsidRDefault="0080092F" w:rsidP="00703966">
            <w:pPr>
              <w:spacing w:after="0" w:line="240" w:lineRule="auto"/>
              <w:rPr>
                <w:rFonts w:ascii="Arial" w:hAnsi="Arial" w:cs="Arial"/>
                <w:i/>
                <w:iCs/>
                <w:color w:val="000000" w:themeColor="text1"/>
              </w:rPr>
            </w:pPr>
          </w:p>
          <w:p w14:paraId="64F70717" w14:textId="77777777" w:rsidR="0080092F" w:rsidRPr="00A01050" w:rsidRDefault="0080092F" w:rsidP="00703966">
            <w:pPr>
              <w:spacing w:after="0" w:line="240" w:lineRule="auto"/>
              <w:rPr>
                <w:rFonts w:ascii="Arial" w:hAnsi="Arial" w:cs="Arial"/>
                <w:i/>
                <w:color w:val="000000"/>
              </w:rPr>
            </w:pPr>
            <w:r w:rsidRPr="00462C03">
              <w:rPr>
                <w:rFonts w:ascii="Arial" w:hAnsi="Arial" w:cs="Arial"/>
                <w:i/>
                <w:color w:val="000000"/>
              </w:rPr>
              <w:t>Responds promptly to requests or reminders to complete tasks and responsibilities</w:t>
            </w:r>
          </w:p>
        </w:tc>
        <w:tc>
          <w:tcPr>
            <w:tcW w:w="9175" w:type="dxa"/>
            <w:tcBorders>
              <w:top w:val="nil"/>
              <w:left w:val="nil"/>
              <w:bottom w:val="single" w:sz="8" w:space="0" w:color="000000" w:themeColor="text1"/>
              <w:right w:val="single" w:sz="8" w:space="0" w:color="000000" w:themeColor="text1"/>
            </w:tcBorders>
            <w:shd w:val="clear" w:color="auto" w:fill="C9C9C9"/>
          </w:tcPr>
          <w:p w14:paraId="0BE48425" w14:textId="77777777" w:rsidR="00796465" w:rsidRPr="00796465" w:rsidRDefault="0080092F" w:rsidP="005067F8">
            <w:pPr>
              <w:numPr>
                <w:ilvl w:val="0"/>
                <w:numId w:val="4"/>
              </w:numPr>
              <w:pBdr>
                <w:top w:val="nil"/>
                <w:left w:val="nil"/>
                <w:bottom w:val="nil"/>
                <w:right w:val="nil"/>
                <w:between w:val="nil"/>
              </w:pBdr>
              <w:spacing w:after="0" w:line="240" w:lineRule="auto"/>
              <w:ind w:left="218" w:hanging="218"/>
            </w:pPr>
            <w:r w:rsidRPr="5368F656">
              <w:rPr>
                <w:rFonts w:ascii="Arial" w:eastAsia="Arial" w:hAnsi="Arial" w:cs="Arial"/>
              </w:rPr>
              <w:t xml:space="preserve">Completes work hour logs without prompting </w:t>
            </w:r>
          </w:p>
          <w:p w14:paraId="73D7D8EA" w14:textId="3D9A9839" w:rsidR="0080092F" w:rsidRDefault="00ED4093" w:rsidP="005067F8">
            <w:pPr>
              <w:numPr>
                <w:ilvl w:val="0"/>
                <w:numId w:val="4"/>
              </w:numPr>
              <w:pBdr>
                <w:top w:val="nil"/>
                <w:left w:val="nil"/>
                <w:bottom w:val="nil"/>
                <w:right w:val="nil"/>
                <w:between w:val="nil"/>
              </w:pBdr>
              <w:spacing w:after="0" w:line="240" w:lineRule="auto"/>
              <w:ind w:left="218" w:hanging="218"/>
              <w:rPr>
                <w:rFonts w:ascii="Arial" w:eastAsia="Arial" w:hAnsi="Arial" w:cs="Arial"/>
              </w:rPr>
            </w:pPr>
            <w:r>
              <w:rPr>
                <w:rFonts w:ascii="Arial" w:eastAsia="Arial" w:hAnsi="Arial" w:cs="Arial"/>
              </w:rPr>
              <w:t>Has t</w:t>
            </w:r>
            <w:r w:rsidR="7431919A" w:rsidRPr="5B1C7070">
              <w:rPr>
                <w:rFonts w:ascii="Arial" w:eastAsia="Arial" w:hAnsi="Arial" w:cs="Arial"/>
              </w:rPr>
              <w:t>imely attendance at conferences</w:t>
            </w:r>
          </w:p>
          <w:p w14:paraId="20092970" w14:textId="296B6F48" w:rsidR="4286309E" w:rsidRDefault="00ED4093" w:rsidP="005067F8">
            <w:pPr>
              <w:numPr>
                <w:ilvl w:val="0"/>
                <w:numId w:val="4"/>
              </w:numPr>
              <w:spacing w:after="0" w:line="240" w:lineRule="auto"/>
              <w:ind w:left="218" w:hanging="218"/>
              <w:rPr>
                <w:rFonts w:ascii="Arial" w:eastAsia="Arial" w:hAnsi="Arial" w:cs="Arial"/>
              </w:rPr>
            </w:pPr>
            <w:r>
              <w:rPr>
                <w:rFonts w:ascii="Arial" w:eastAsia="Arial" w:hAnsi="Arial" w:cs="Arial"/>
              </w:rPr>
              <w:t xml:space="preserve">Completes </w:t>
            </w:r>
            <w:r w:rsidR="4286309E" w:rsidRPr="5B1C7070">
              <w:rPr>
                <w:rFonts w:ascii="Arial" w:eastAsia="Arial" w:hAnsi="Arial" w:cs="Arial"/>
              </w:rPr>
              <w:t>medical records</w:t>
            </w:r>
            <w:r>
              <w:rPr>
                <w:rFonts w:ascii="Arial" w:eastAsia="Arial" w:hAnsi="Arial" w:cs="Arial"/>
              </w:rPr>
              <w:t xml:space="preserve"> in a timely </w:t>
            </w:r>
            <w:r w:rsidR="000C7109">
              <w:rPr>
                <w:rFonts w:ascii="Arial" w:eastAsia="Arial" w:hAnsi="Arial" w:cs="Arial"/>
              </w:rPr>
              <w:t>fashion</w:t>
            </w:r>
          </w:p>
          <w:p w14:paraId="3AA987DD" w14:textId="77777777" w:rsidR="0080092F" w:rsidRDefault="0080092F" w:rsidP="00703966">
            <w:pPr>
              <w:pBdr>
                <w:top w:val="nil"/>
                <w:left w:val="nil"/>
                <w:bottom w:val="nil"/>
                <w:right w:val="nil"/>
                <w:between w:val="nil"/>
              </w:pBdr>
              <w:spacing w:after="0" w:line="240" w:lineRule="auto"/>
              <w:rPr>
                <w:rFonts w:ascii="Arial" w:eastAsia="Arial" w:hAnsi="Arial" w:cs="Arial"/>
              </w:rPr>
            </w:pPr>
          </w:p>
          <w:p w14:paraId="18AF3959" w14:textId="38951668" w:rsidR="0080092F" w:rsidRPr="00812A2A"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Completes end</w:t>
            </w:r>
            <w:r w:rsidR="00ED4093">
              <w:rPr>
                <w:rFonts w:ascii="Arial" w:eastAsia="Arial" w:hAnsi="Arial" w:cs="Arial"/>
              </w:rPr>
              <w:t>-</w:t>
            </w:r>
            <w:r>
              <w:rPr>
                <w:rFonts w:ascii="Arial" w:eastAsia="Arial" w:hAnsi="Arial" w:cs="Arial"/>
              </w:rPr>
              <w:t>of</w:t>
            </w:r>
            <w:r w:rsidR="00ED4093">
              <w:rPr>
                <w:rFonts w:ascii="Arial" w:eastAsia="Arial" w:hAnsi="Arial" w:cs="Arial"/>
              </w:rPr>
              <w:t>-</w:t>
            </w:r>
            <w:r>
              <w:rPr>
                <w:rFonts w:ascii="Arial" w:eastAsia="Arial" w:hAnsi="Arial" w:cs="Arial"/>
              </w:rPr>
              <w:t>rotation evaluations</w:t>
            </w:r>
          </w:p>
        </w:tc>
      </w:tr>
      <w:tr w:rsidR="00A919AE" w:rsidRPr="0009118D" w14:paraId="3B3BD91C" w14:textId="77777777" w:rsidTr="559FBF7F">
        <w:tc>
          <w:tcPr>
            <w:tcW w:w="4950" w:type="dxa"/>
            <w:shd w:val="clear" w:color="auto" w:fill="C9C9C9"/>
          </w:tcPr>
          <w:p w14:paraId="17DC0EA6" w14:textId="77777777" w:rsidR="0080092F" w:rsidRPr="00464DE8" w:rsidRDefault="0080092F" w:rsidP="00703966">
            <w:pPr>
              <w:spacing w:after="0" w:line="240" w:lineRule="auto"/>
              <w:rPr>
                <w:rFonts w:ascii="Arial" w:eastAsia="Arial" w:hAnsi="Arial" w:cs="Arial"/>
                <w:i/>
              </w:rPr>
            </w:pPr>
            <w:r w:rsidRPr="009C7549">
              <w:rPr>
                <w:rFonts w:ascii="Arial" w:hAnsi="Arial" w:cs="Arial"/>
                <w:b/>
              </w:rPr>
              <w:t>Level 2</w:t>
            </w:r>
            <w:r>
              <w:rPr>
                <w:rFonts w:ascii="Arial" w:hAnsi="Arial" w:cs="Arial"/>
              </w:rPr>
              <w:t xml:space="preserve"> </w:t>
            </w:r>
            <w:r w:rsidRPr="00464DE8">
              <w:rPr>
                <w:rFonts w:ascii="Arial" w:eastAsia="Arial" w:hAnsi="Arial" w:cs="Arial"/>
                <w:i/>
              </w:rPr>
              <w:t>Performs tasks and responsibilities in a timely manner with appropriate attention to detail in complex or stressful situations</w:t>
            </w:r>
          </w:p>
          <w:p w14:paraId="702AB05F" w14:textId="77777777" w:rsidR="0080092F" w:rsidRPr="00464DE8" w:rsidRDefault="0080092F" w:rsidP="00703966">
            <w:pPr>
              <w:spacing w:after="0" w:line="240" w:lineRule="auto"/>
              <w:rPr>
                <w:rFonts w:ascii="Arial" w:eastAsia="Arial" w:hAnsi="Arial" w:cs="Arial"/>
                <w:i/>
              </w:rPr>
            </w:pPr>
          </w:p>
          <w:p w14:paraId="30BD23F3" w14:textId="77777777" w:rsidR="0080092F" w:rsidRPr="00A01050" w:rsidRDefault="0080092F" w:rsidP="00703966">
            <w:pPr>
              <w:spacing w:after="0" w:line="240" w:lineRule="auto"/>
              <w:rPr>
                <w:rFonts w:ascii="Arial" w:eastAsia="Arial" w:hAnsi="Arial" w:cs="Arial"/>
                <w:i/>
              </w:rPr>
            </w:pPr>
            <w:r w:rsidRPr="00464DE8">
              <w:rPr>
                <w:rFonts w:ascii="Arial" w:eastAsia="Arial" w:hAnsi="Arial" w:cs="Arial"/>
                <w:i/>
              </w:rPr>
              <w:t>Identifies potential contributing factors, and describes strategies for ensuring timely task completion in the future</w:t>
            </w:r>
          </w:p>
        </w:tc>
        <w:tc>
          <w:tcPr>
            <w:tcW w:w="9175" w:type="dxa"/>
            <w:tcBorders>
              <w:top w:val="nil"/>
              <w:left w:val="nil"/>
              <w:bottom w:val="single" w:sz="8" w:space="0" w:color="000000" w:themeColor="text1"/>
              <w:right w:val="single" w:sz="8" w:space="0" w:color="000000" w:themeColor="text1"/>
            </w:tcBorders>
            <w:shd w:val="clear" w:color="auto" w:fill="C9C9C9"/>
          </w:tcPr>
          <w:p w14:paraId="6318E96E" w14:textId="77777777" w:rsidR="0080092F" w:rsidRDefault="7431919A" w:rsidP="005067F8">
            <w:pPr>
              <w:numPr>
                <w:ilvl w:val="0"/>
                <w:numId w:val="4"/>
              </w:numPr>
              <w:pBdr>
                <w:top w:val="nil"/>
                <w:left w:val="nil"/>
                <w:bottom w:val="nil"/>
                <w:right w:val="nil"/>
                <w:between w:val="nil"/>
              </w:pBdr>
              <w:spacing w:after="0" w:line="240" w:lineRule="auto"/>
              <w:ind w:left="218" w:hanging="218"/>
              <w:rPr>
                <w:rFonts w:ascii="Arial" w:eastAsia="Arial" w:hAnsi="Arial" w:cs="Arial"/>
              </w:rPr>
            </w:pPr>
            <w:r w:rsidRPr="5B1C7070">
              <w:rPr>
                <w:rFonts w:ascii="Arial" w:eastAsia="Arial" w:hAnsi="Arial" w:cs="Arial"/>
              </w:rPr>
              <w:t>Completes administrative tasks, documents safety modules, procedure review, and licensing requirements by specified due date</w:t>
            </w:r>
          </w:p>
          <w:p w14:paraId="3A243C08" w14:textId="0C03D474" w:rsidR="49743D66" w:rsidRDefault="00C46CF8" w:rsidP="005067F8">
            <w:pPr>
              <w:numPr>
                <w:ilvl w:val="0"/>
                <w:numId w:val="4"/>
              </w:numPr>
              <w:spacing w:after="0" w:line="240" w:lineRule="auto"/>
              <w:ind w:left="218" w:hanging="218"/>
              <w:rPr>
                <w:rFonts w:ascii="Arial" w:eastAsia="Arial" w:hAnsi="Arial" w:cs="Arial"/>
              </w:rPr>
            </w:pPr>
            <w:r>
              <w:rPr>
                <w:rFonts w:ascii="Arial" w:eastAsia="Arial" w:hAnsi="Arial" w:cs="Arial"/>
              </w:rPr>
              <w:t>T</w:t>
            </w:r>
            <w:r w:rsidR="49743D66" w:rsidRPr="5B1C7070">
              <w:rPr>
                <w:rFonts w:ascii="Arial" w:eastAsia="Arial" w:hAnsi="Arial" w:cs="Arial"/>
              </w:rPr>
              <w:t>riage</w:t>
            </w:r>
            <w:r>
              <w:rPr>
                <w:rFonts w:ascii="Arial" w:eastAsia="Arial" w:hAnsi="Arial" w:cs="Arial"/>
              </w:rPr>
              <w:t>s</w:t>
            </w:r>
            <w:r w:rsidR="49743D66" w:rsidRPr="5B1C7070">
              <w:rPr>
                <w:rFonts w:ascii="Arial" w:eastAsia="Arial" w:hAnsi="Arial" w:cs="Arial"/>
              </w:rPr>
              <w:t xml:space="preserve"> and address</w:t>
            </w:r>
            <w:r>
              <w:rPr>
                <w:rFonts w:ascii="Arial" w:eastAsia="Arial" w:hAnsi="Arial" w:cs="Arial"/>
              </w:rPr>
              <w:t>es</w:t>
            </w:r>
            <w:r w:rsidR="49743D66" w:rsidRPr="5B1C7070">
              <w:rPr>
                <w:rFonts w:ascii="Arial" w:eastAsia="Arial" w:hAnsi="Arial" w:cs="Arial"/>
              </w:rPr>
              <w:t xml:space="preserve"> both patient and institutional responsibilities </w:t>
            </w:r>
            <w:r w:rsidR="000C7109">
              <w:rPr>
                <w:rFonts w:ascii="Arial" w:eastAsia="Arial" w:hAnsi="Arial" w:cs="Arial"/>
              </w:rPr>
              <w:t>while on</w:t>
            </w:r>
            <w:r w:rsidR="000C7109" w:rsidRPr="5B1C7070">
              <w:rPr>
                <w:rFonts w:ascii="Arial" w:eastAsia="Arial" w:hAnsi="Arial" w:cs="Arial"/>
              </w:rPr>
              <w:t xml:space="preserve"> </w:t>
            </w:r>
            <w:r w:rsidR="49743D66" w:rsidRPr="5B1C7070">
              <w:rPr>
                <w:rFonts w:ascii="Arial" w:eastAsia="Arial" w:hAnsi="Arial" w:cs="Arial"/>
              </w:rPr>
              <w:t xml:space="preserve">call </w:t>
            </w:r>
          </w:p>
          <w:p w14:paraId="5E4F3F3B" w14:textId="77777777" w:rsidR="0080092F" w:rsidRDefault="0080092F" w:rsidP="00703966">
            <w:pPr>
              <w:pBdr>
                <w:top w:val="nil"/>
                <w:left w:val="nil"/>
                <w:bottom w:val="nil"/>
                <w:right w:val="nil"/>
                <w:between w:val="nil"/>
              </w:pBdr>
              <w:spacing w:after="0" w:line="240" w:lineRule="auto"/>
              <w:ind w:left="218"/>
            </w:pPr>
          </w:p>
          <w:p w14:paraId="2139A356" w14:textId="77777777" w:rsidR="0080092F" w:rsidRPr="00812A2A"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Pr>
                <w:rFonts w:ascii="Arial" w:eastAsia="Arial" w:hAnsi="Arial" w:cs="Arial"/>
              </w:rPr>
              <w:t>Before going out of town, completes tasks in anticipation of lack of computer access while traveling</w:t>
            </w:r>
          </w:p>
        </w:tc>
      </w:tr>
      <w:tr w:rsidR="00A919AE" w:rsidRPr="0009118D" w14:paraId="23D3478D" w14:textId="77777777" w:rsidTr="559FBF7F">
        <w:tc>
          <w:tcPr>
            <w:tcW w:w="4950" w:type="dxa"/>
            <w:shd w:val="clear" w:color="auto" w:fill="C9C9C9"/>
          </w:tcPr>
          <w:p w14:paraId="0204C9DD" w14:textId="77777777" w:rsidR="0080092F" w:rsidRPr="00075F4D" w:rsidRDefault="0080092F" w:rsidP="00703966">
            <w:pPr>
              <w:spacing w:after="0" w:line="240" w:lineRule="auto"/>
              <w:rPr>
                <w:rFonts w:ascii="Arial" w:hAnsi="Arial" w:cs="Arial"/>
                <w:i/>
                <w:color w:val="000000"/>
              </w:rPr>
            </w:pPr>
            <w:r w:rsidRPr="009C7549">
              <w:rPr>
                <w:rFonts w:ascii="Arial" w:hAnsi="Arial" w:cs="Arial"/>
                <w:b/>
              </w:rPr>
              <w:t>Level 3</w:t>
            </w:r>
            <w:r>
              <w:rPr>
                <w:rFonts w:ascii="Arial" w:hAnsi="Arial" w:cs="Arial"/>
              </w:rPr>
              <w:t xml:space="preserve"> </w:t>
            </w:r>
            <w:r w:rsidRPr="00075F4D">
              <w:rPr>
                <w:rFonts w:ascii="Arial" w:hAnsi="Arial" w:cs="Arial"/>
                <w:i/>
                <w:color w:val="000000"/>
              </w:rPr>
              <w:t>Delegates some tasks or responsibilities in routine situations</w:t>
            </w:r>
          </w:p>
          <w:p w14:paraId="2A065E6A" w14:textId="77777777" w:rsidR="0080092F" w:rsidRPr="00075F4D" w:rsidRDefault="0080092F" w:rsidP="00703966">
            <w:pPr>
              <w:spacing w:after="0" w:line="240" w:lineRule="auto"/>
              <w:rPr>
                <w:rFonts w:ascii="Arial" w:hAnsi="Arial" w:cs="Arial"/>
                <w:i/>
                <w:color w:val="000000"/>
              </w:rPr>
            </w:pPr>
          </w:p>
          <w:p w14:paraId="5160D1F0" w14:textId="2156977F" w:rsidR="0080092F" w:rsidRPr="00A01050" w:rsidRDefault="0080092F" w:rsidP="00703966">
            <w:pPr>
              <w:spacing w:after="0" w:line="240" w:lineRule="auto"/>
              <w:rPr>
                <w:rFonts w:ascii="Arial" w:hAnsi="Arial" w:cs="Arial"/>
                <w:i/>
                <w:color w:val="000000"/>
              </w:rPr>
            </w:pPr>
            <w:r w:rsidRPr="00075F4D">
              <w:rPr>
                <w:rFonts w:ascii="Arial" w:hAnsi="Arial" w:cs="Arial"/>
                <w:i/>
                <w:color w:val="000000"/>
              </w:rPr>
              <w:t xml:space="preserve">Recognizes situations that may impact </w:t>
            </w:r>
            <w:r w:rsidR="00717BC6">
              <w:rPr>
                <w:rFonts w:ascii="Arial" w:hAnsi="Arial" w:cs="Arial"/>
                <w:i/>
                <w:color w:val="000000"/>
              </w:rPr>
              <w:t xml:space="preserve">one’s </w:t>
            </w:r>
            <w:r w:rsidRPr="00075F4D">
              <w:rPr>
                <w:rFonts w:ascii="Arial" w:hAnsi="Arial" w:cs="Arial"/>
                <w:i/>
                <w:color w:val="000000"/>
              </w:rPr>
              <w:t xml:space="preserve">own or </w:t>
            </w:r>
            <w:r w:rsidR="00DC188A" w:rsidRPr="00075F4D">
              <w:rPr>
                <w:rFonts w:ascii="Arial" w:hAnsi="Arial" w:cs="Arial"/>
                <w:i/>
                <w:color w:val="000000"/>
              </w:rPr>
              <w:t>others</w:t>
            </w:r>
            <w:r w:rsidR="00717BC6">
              <w:rPr>
                <w:rFonts w:ascii="Arial" w:hAnsi="Arial" w:cs="Arial"/>
                <w:i/>
                <w:color w:val="000000"/>
              </w:rPr>
              <w:t>’</w:t>
            </w:r>
            <w:r w:rsidRPr="00075F4D">
              <w:rPr>
                <w:rFonts w:ascii="Arial" w:hAnsi="Arial" w:cs="Arial"/>
                <w:i/>
                <w:color w:val="000000"/>
              </w:rPr>
              <w:t xml:space="preserve"> ability to complete tasks and responsibilities in a timely manner in routine situations</w:t>
            </w:r>
          </w:p>
        </w:tc>
        <w:tc>
          <w:tcPr>
            <w:tcW w:w="9175" w:type="dxa"/>
            <w:tcBorders>
              <w:top w:val="nil"/>
              <w:left w:val="nil"/>
              <w:bottom w:val="single" w:sz="8" w:space="0" w:color="000000" w:themeColor="text1"/>
              <w:right w:val="single" w:sz="8" w:space="0" w:color="000000" w:themeColor="text1"/>
            </w:tcBorders>
            <w:shd w:val="clear" w:color="auto" w:fill="C9C9C9"/>
          </w:tcPr>
          <w:p w14:paraId="0A62BE54" w14:textId="13E8F7F5" w:rsidR="0080092F" w:rsidRDefault="0080092F" w:rsidP="005067F8">
            <w:pPr>
              <w:numPr>
                <w:ilvl w:val="0"/>
                <w:numId w:val="4"/>
              </w:numPr>
              <w:pBdr>
                <w:top w:val="nil"/>
                <w:left w:val="nil"/>
                <w:bottom w:val="nil"/>
                <w:right w:val="nil"/>
                <w:between w:val="nil"/>
              </w:pBdr>
              <w:spacing w:after="0" w:line="240" w:lineRule="auto"/>
              <w:ind w:left="218" w:hanging="218"/>
            </w:pPr>
            <w:r>
              <w:rPr>
                <w:rFonts w:ascii="Arial" w:eastAsia="Arial" w:hAnsi="Arial" w:cs="Arial"/>
              </w:rPr>
              <w:t>Notifies attending of multiple competing demands on call, appropriately triages tasks, and asks for assistance from residents</w:t>
            </w:r>
            <w:r w:rsidR="008A1A85">
              <w:rPr>
                <w:rFonts w:ascii="Arial" w:eastAsia="Arial" w:hAnsi="Arial" w:cs="Arial"/>
              </w:rPr>
              <w:t>, other fellows,</w:t>
            </w:r>
            <w:r>
              <w:rPr>
                <w:rFonts w:ascii="Arial" w:eastAsia="Arial" w:hAnsi="Arial" w:cs="Arial"/>
              </w:rPr>
              <w:t xml:space="preserve"> or faculty members as needed</w:t>
            </w:r>
          </w:p>
          <w:p w14:paraId="5C49A0E3" w14:textId="77777777" w:rsidR="0080092F" w:rsidRDefault="0080092F" w:rsidP="00703966">
            <w:pPr>
              <w:spacing w:after="0" w:line="240" w:lineRule="auto"/>
            </w:pPr>
          </w:p>
          <w:p w14:paraId="0FAE111D" w14:textId="31AC2010" w:rsidR="0080092F" w:rsidRPr="0009118D" w:rsidRDefault="7431919A" w:rsidP="005067F8">
            <w:pPr>
              <w:numPr>
                <w:ilvl w:val="0"/>
                <w:numId w:val="2"/>
              </w:numPr>
              <w:pBdr>
                <w:top w:val="nil"/>
                <w:left w:val="nil"/>
                <w:bottom w:val="nil"/>
                <w:right w:val="nil"/>
                <w:between w:val="nil"/>
              </w:pBdr>
              <w:spacing w:after="0" w:line="240" w:lineRule="auto"/>
              <w:ind w:left="158" w:hanging="180"/>
              <w:rPr>
                <w:rFonts w:ascii="Arial" w:hAnsi="Arial" w:cs="Arial"/>
              </w:rPr>
            </w:pPr>
            <w:r w:rsidRPr="5B1C7070">
              <w:rPr>
                <w:rFonts w:ascii="Arial" w:eastAsia="Arial" w:hAnsi="Arial" w:cs="Arial"/>
              </w:rPr>
              <w:t>In preparation for being out of the office, arranges coverage for assigned clinical tasks and ensures appropriate continuity of care</w:t>
            </w:r>
          </w:p>
        </w:tc>
      </w:tr>
      <w:tr w:rsidR="00A919AE" w:rsidRPr="0009118D" w14:paraId="1BD38F00" w14:textId="77777777" w:rsidTr="559FBF7F">
        <w:tc>
          <w:tcPr>
            <w:tcW w:w="4950" w:type="dxa"/>
            <w:shd w:val="clear" w:color="auto" w:fill="C9C9C9"/>
          </w:tcPr>
          <w:p w14:paraId="7B6CA0AB" w14:textId="77777777" w:rsidR="0080092F" w:rsidRPr="00B52640" w:rsidRDefault="0080092F" w:rsidP="00703966">
            <w:pPr>
              <w:spacing w:after="0" w:line="240" w:lineRule="auto"/>
              <w:rPr>
                <w:rFonts w:ascii="Arial" w:hAnsi="Arial" w:cs="Arial"/>
                <w:i/>
              </w:rPr>
            </w:pPr>
            <w:r w:rsidRPr="009C7549">
              <w:rPr>
                <w:rFonts w:ascii="Arial" w:hAnsi="Arial" w:cs="Arial"/>
                <w:b/>
              </w:rPr>
              <w:t>Level 4</w:t>
            </w:r>
            <w:r>
              <w:rPr>
                <w:rFonts w:ascii="Arial" w:hAnsi="Arial" w:cs="Arial"/>
              </w:rPr>
              <w:t xml:space="preserve"> </w:t>
            </w:r>
            <w:r w:rsidRPr="00B52640">
              <w:rPr>
                <w:rFonts w:ascii="Arial" w:hAnsi="Arial" w:cs="Arial"/>
                <w:i/>
              </w:rPr>
              <w:t>Delegates some tasks or responsibilities in complex or stressful situations</w:t>
            </w:r>
          </w:p>
          <w:p w14:paraId="4B7C249A" w14:textId="77777777" w:rsidR="0080092F" w:rsidRDefault="0080092F" w:rsidP="00703966">
            <w:pPr>
              <w:spacing w:after="0" w:line="240" w:lineRule="auto"/>
              <w:rPr>
                <w:rFonts w:ascii="Arial" w:hAnsi="Arial" w:cs="Arial"/>
                <w:i/>
              </w:rPr>
            </w:pPr>
          </w:p>
          <w:p w14:paraId="337A47B2" w14:textId="77777777" w:rsidR="007C15D6" w:rsidRDefault="007C15D6" w:rsidP="00703966">
            <w:pPr>
              <w:spacing w:after="0" w:line="240" w:lineRule="auto"/>
              <w:rPr>
                <w:rFonts w:ascii="Arial" w:hAnsi="Arial" w:cs="Arial"/>
                <w:i/>
              </w:rPr>
            </w:pPr>
          </w:p>
          <w:p w14:paraId="2BA2BECC" w14:textId="77777777" w:rsidR="007C15D6" w:rsidRPr="00B52640" w:rsidRDefault="007C15D6" w:rsidP="00703966">
            <w:pPr>
              <w:spacing w:after="0" w:line="240" w:lineRule="auto"/>
              <w:rPr>
                <w:rFonts w:ascii="Arial" w:hAnsi="Arial" w:cs="Arial"/>
                <w:i/>
              </w:rPr>
            </w:pPr>
          </w:p>
          <w:p w14:paraId="155AF7B5" w14:textId="11FE9B56" w:rsidR="0080092F" w:rsidRPr="00A01050" w:rsidRDefault="0080092F" w:rsidP="00703966">
            <w:pPr>
              <w:spacing w:after="0" w:line="240" w:lineRule="auto"/>
              <w:rPr>
                <w:rFonts w:ascii="Arial" w:eastAsia="Arial" w:hAnsi="Arial" w:cs="Arial"/>
                <w:i/>
              </w:rPr>
            </w:pPr>
            <w:r w:rsidRPr="00B52640">
              <w:rPr>
                <w:rFonts w:ascii="Arial" w:hAnsi="Arial" w:cs="Arial"/>
                <w:i/>
              </w:rPr>
              <w:t>Recognizes situations that may impact</w:t>
            </w:r>
            <w:r w:rsidR="00486128">
              <w:rPr>
                <w:rFonts w:ascii="Arial" w:hAnsi="Arial" w:cs="Arial"/>
                <w:i/>
              </w:rPr>
              <w:t xml:space="preserve"> one’s</w:t>
            </w:r>
            <w:r w:rsidRPr="00B52640">
              <w:rPr>
                <w:rFonts w:ascii="Arial" w:hAnsi="Arial" w:cs="Arial"/>
                <w:i/>
              </w:rPr>
              <w:t xml:space="preserve"> own or </w:t>
            </w:r>
            <w:r w:rsidR="00C47CB9" w:rsidRPr="00B52640">
              <w:rPr>
                <w:rFonts w:ascii="Arial" w:hAnsi="Arial" w:cs="Arial"/>
                <w:i/>
              </w:rPr>
              <w:t>others</w:t>
            </w:r>
            <w:r w:rsidR="00486128">
              <w:rPr>
                <w:rFonts w:ascii="Arial" w:hAnsi="Arial" w:cs="Arial"/>
                <w:i/>
              </w:rPr>
              <w:t>’</w:t>
            </w:r>
            <w:r w:rsidRPr="00B52640">
              <w:rPr>
                <w:rFonts w:ascii="Arial" w:hAnsi="Arial" w:cs="Arial"/>
                <w:i/>
              </w:rPr>
              <w:t xml:space="preserve"> ability to complete tasks and responsibilities in a timely manner in complex or stressful situations</w:t>
            </w:r>
          </w:p>
        </w:tc>
        <w:tc>
          <w:tcPr>
            <w:tcW w:w="9175" w:type="dxa"/>
            <w:tcBorders>
              <w:top w:val="nil"/>
              <w:left w:val="nil"/>
              <w:bottom w:val="single" w:sz="8" w:space="0" w:color="000000" w:themeColor="text1"/>
              <w:right w:val="single" w:sz="8" w:space="0" w:color="000000" w:themeColor="text1"/>
            </w:tcBorders>
            <w:shd w:val="clear" w:color="auto" w:fill="C9C9C9"/>
          </w:tcPr>
          <w:p w14:paraId="32860911" w14:textId="5E213F27" w:rsidR="0080092F" w:rsidRPr="00E6036E" w:rsidRDefault="7431919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t>Takes responsibility for inadvertently omitting key patient information during sign</w:t>
            </w:r>
            <w:r w:rsidR="00ED4093">
              <w:rPr>
                <w:rFonts w:ascii="Arial" w:eastAsia="Arial" w:hAnsi="Arial" w:cs="Arial"/>
              </w:rPr>
              <w:t>-</w:t>
            </w:r>
            <w:r w:rsidRPr="5B1C7070">
              <w:rPr>
                <w:rFonts w:ascii="Arial" w:eastAsia="Arial" w:hAnsi="Arial" w:cs="Arial"/>
              </w:rPr>
              <w:t>out and professionally discusses with the patient, family</w:t>
            </w:r>
            <w:r w:rsidR="00ED4093">
              <w:rPr>
                <w:rFonts w:ascii="Arial" w:eastAsia="Arial" w:hAnsi="Arial" w:cs="Arial"/>
              </w:rPr>
              <w:t xml:space="preserve"> members,</w:t>
            </w:r>
            <w:r w:rsidRPr="5B1C7070">
              <w:rPr>
                <w:rFonts w:ascii="Arial" w:eastAsia="Arial" w:hAnsi="Arial" w:cs="Arial"/>
              </w:rPr>
              <w:t xml:space="preserve"> and interprofessional team</w:t>
            </w:r>
          </w:p>
          <w:p w14:paraId="437938A0" w14:textId="24C2E432" w:rsidR="0080092F" w:rsidRDefault="6D6362E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t>Manages complex patient care scenarios including a replantation surgery by being able to delegate tasks to the care team to optimize patient care</w:t>
            </w:r>
          </w:p>
          <w:p w14:paraId="44165801" w14:textId="77777777" w:rsidR="007C15D6" w:rsidRPr="00E6036E" w:rsidRDefault="007C15D6" w:rsidP="00A967C1">
            <w:pPr>
              <w:pBdr>
                <w:top w:val="nil"/>
                <w:left w:val="nil"/>
                <w:bottom w:val="nil"/>
                <w:right w:val="nil"/>
                <w:between w:val="nil"/>
              </w:pBdr>
              <w:spacing w:after="0" w:line="240" w:lineRule="auto"/>
              <w:ind w:left="-22"/>
              <w:rPr>
                <w:rFonts w:ascii="Arial" w:eastAsia="Arial" w:hAnsi="Arial" w:cs="Arial"/>
              </w:rPr>
            </w:pPr>
          </w:p>
          <w:p w14:paraId="5DDDAA1A" w14:textId="7C44757B" w:rsidR="0080092F" w:rsidRPr="00E6036E" w:rsidRDefault="6D6362EA" w:rsidP="005067F8">
            <w:pPr>
              <w:numPr>
                <w:ilvl w:val="0"/>
                <w:numId w:val="2"/>
              </w:numPr>
              <w:spacing w:after="0" w:line="240" w:lineRule="auto"/>
              <w:ind w:left="158" w:hanging="180"/>
              <w:rPr>
                <w:rFonts w:ascii="Arial" w:eastAsia="Arial" w:hAnsi="Arial" w:cs="Arial"/>
              </w:rPr>
            </w:pPr>
            <w:r w:rsidRPr="5B1C7070">
              <w:rPr>
                <w:rFonts w:ascii="Arial" w:eastAsia="Arial" w:hAnsi="Arial" w:cs="Arial"/>
              </w:rPr>
              <w:t xml:space="preserve">When a call case runs into the next day, anticipates </w:t>
            </w:r>
            <w:proofErr w:type="gramStart"/>
            <w:r w:rsidRPr="5B1C7070">
              <w:rPr>
                <w:rFonts w:ascii="Arial" w:eastAsia="Arial" w:hAnsi="Arial" w:cs="Arial"/>
              </w:rPr>
              <w:t>conflicts</w:t>
            </w:r>
            <w:proofErr w:type="gramEnd"/>
            <w:r w:rsidRPr="5B1C7070">
              <w:rPr>
                <w:rFonts w:ascii="Arial" w:eastAsia="Arial" w:hAnsi="Arial" w:cs="Arial"/>
              </w:rPr>
              <w:t xml:space="preserve"> and adjusts responsi</w:t>
            </w:r>
            <w:r w:rsidR="414A6C31" w:rsidRPr="5B1C7070">
              <w:rPr>
                <w:rFonts w:ascii="Arial" w:eastAsia="Arial" w:hAnsi="Arial" w:cs="Arial"/>
              </w:rPr>
              <w:t>bilities accordingly through notifying the care team or delegating responsibilities</w:t>
            </w:r>
          </w:p>
        </w:tc>
      </w:tr>
      <w:tr w:rsidR="00A919AE" w:rsidRPr="0009118D" w14:paraId="4170C01B" w14:textId="77777777" w:rsidTr="559FBF7F">
        <w:tc>
          <w:tcPr>
            <w:tcW w:w="4950" w:type="dxa"/>
            <w:shd w:val="clear" w:color="auto" w:fill="C9C9C9"/>
          </w:tcPr>
          <w:p w14:paraId="1E21A787" w14:textId="77777777" w:rsidR="0080092F" w:rsidRPr="002A527F" w:rsidRDefault="0080092F" w:rsidP="00703966">
            <w:pPr>
              <w:spacing w:after="0" w:line="240" w:lineRule="auto"/>
              <w:rPr>
                <w:rFonts w:ascii="Arial" w:hAnsi="Arial" w:cs="Arial"/>
                <w:i/>
              </w:rPr>
            </w:pPr>
            <w:r w:rsidRPr="009C7549">
              <w:rPr>
                <w:rFonts w:ascii="Arial" w:hAnsi="Arial" w:cs="Arial"/>
                <w:b/>
              </w:rPr>
              <w:t>Level 5</w:t>
            </w:r>
            <w:r>
              <w:rPr>
                <w:rFonts w:ascii="Arial" w:hAnsi="Arial" w:cs="Arial"/>
              </w:rPr>
              <w:t xml:space="preserve"> </w:t>
            </w:r>
            <w:r w:rsidRPr="002A527F">
              <w:rPr>
                <w:rFonts w:ascii="Arial" w:hAnsi="Arial" w:cs="Arial"/>
                <w:i/>
              </w:rPr>
              <w:t xml:space="preserve">Teaches concepts of or counsels others on accountability or conscientiousness in the workplace </w:t>
            </w:r>
          </w:p>
          <w:p w14:paraId="75081F21" w14:textId="77777777" w:rsidR="0080092F" w:rsidRPr="002A527F" w:rsidRDefault="0080092F" w:rsidP="00703966">
            <w:pPr>
              <w:spacing w:after="0" w:line="240" w:lineRule="auto"/>
              <w:rPr>
                <w:rFonts w:ascii="Arial" w:hAnsi="Arial" w:cs="Arial"/>
                <w:i/>
              </w:rPr>
            </w:pPr>
          </w:p>
          <w:p w14:paraId="539F2ED2" w14:textId="64FF9170" w:rsidR="0080092F" w:rsidRPr="00A01050" w:rsidRDefault="0080092F" w:rsidP="00703966">
            <w:pPr>
              <w:spacing w:after="0" w:line="240" w:lineRule="auto"/>
              <w:rPr>
                <w:rFonts w:ascii="Arial" w:eastAsia="Arial" w:hAnsi="Arial" w:cs="Arial"/>
                <w:i/>
              </w:rPr>
            </w:pPr>
            <w:r w:rsidRPr="002A527F">
              <w:rPr>
                <w:rFonts w:ascii="Arial" w:hAnsi="Arial" w:cs="Arial"/>
                <w:i/>
              </w:rPr>
              <w:lastRenderedPageBreak/>
              <w:t>On a departmental or system-wide level, advocates to improve systems that ensure patients</w:t>
            </w:r>
            <w:r w:rsidR="00DD0FDB">
              <w:rPr>
                <w:rFonts w:ascii="Arial" w:hAnsi="Arial" w:cs="Arial"/>
                <w:i/>
              </w:rPr>
              <w:t>’</w:t>
            </w:r>
            <w:r w:rsidRPr="002A527F">
              <w:rPr>
                <w:rFonts w:ascii="Arial" w:hAnsi="Arial" w:cs="Arial"/>
                <w:i/>
              </w:rPr>
              <w:t xml:space="preserve"> needs are met within the hospital, upon discharge, and </w:t>
            </w:r>
            <w:r w:rsidR="00486128">
              <w:rPr>
                <w:rFonts w:ascii="Arial" w:hAnsi="Arial" w:cs="Arial"/>
                <w:i/>
              </w:rPr>
              <w:t>in</w:t>
            </w:r>
            <w:r w:rsidR="00486128" w:rsidRPr="002A527F">
              <w:rPr>
                <w:rFonts w:ascii="Arial" w:hAnsi="Arial" w:cs="Arial"/>
                <w:i/>
              </w:rPr>
              <w:t xml:space="preserve"> </w:t>
            </w:r>
            <w:r w:rsidRPr="002A527F">
              <w:rPr>
                <w:rFonts w:ascii="Arial" w:hAnsi="Arial" w:cs="Arial"/>
                <w:i/>
              </w:rPr>
              <w:t>follow</w:t>
            </w:r>
            <w:r w:rsidR="00486128">
              <w:rPr>
                <w:rFonts w:ascii="Arial" w:hAnsi="Arial" w:cs="Arial"/>
                <w:i/>
              </w:rPr>
              <w:t>-</w:t>
            </w:r>
            <w:r w:rsidRPr="002A527F">
              <w:rPr>
                <w:rFonts w:ascii="Arial" w:hAnsi="Arial" w:cs="Arial"/>
                <w:i/>
              </w:rPr>
              <w:t>up</w:t>
            </w:r>
          </w:p>
        </w:tc>
        <w:tc>
          <w:tcPr>
            <w:tcW w:w="9175" w:type="dxa"/>
            <w:tcBorders>
              <w:top w:val="nil"/>
              <w:left w:val="nil"/>
              <w:bottom w:val="single" w:sz="8" w:space="0" w:color="000000" w:themeColor="text1"/>
              <w:right w:val="single" w:sz="8" w:space="0" w:color="000000" w:themeColor="text1"/>
            </w:tcBorders>
            <w:shd w:val="clear" w:color="auto" w:fill="C9C9C9"/>
          </w:tcPr>
          <w:p w14:paraId="1CD4159E" w14:textId="77777777" w:rsidR="0080092F" w:rsidRDefault="7431919A" w:rsidP="005067F8">
            <w:pPr>
              <w:numPr>
                <w:ilvl w:val="0"/>
                <w:numId w:val="2"/>
              </w:numPr>
              <w:pBdr>
                <w:top w:val="nil"/>
                <w:left w:val="nil"/>
                <w:bottom w:val="nil"/>
                <w:right w:val="nil"/>
                <w:between w:val="nil"/>
              </w:pBdr>
              <w:spacing w:after="0" w:line="240" w:lineRule="auto"/>
              <w:ind w:left="158" w:hanging="180"/>
              <w:rPr>
                <w:rFonts w:ascii="Arial" w:eastAsia="Arial" w:hAnsi="Arial" w:cs="Arial"/>
              </w:rPr>
            </w:pPr>
            <w:r w:rsidRPr="5B1C7070">
              <w:rPr>
                <w:rFonts w:ascii="Arial" w:eastAsia="Arial" w:hAnsi="Arial" w:cs="Arial"/>
              </w:rPr>
              <w:lastRenderedPageBreak/>
              <w:t>Educates new members of the team on importance of communication with the social worker to prevent delays in discharge</w:t>
            </w:r>
          </w:p>
          <w:p w14:paraId="30E057D0" w14:textId="4C6836D4" w:rsidR="00E34479" w:rsidRDefault="00E34479">
            <w:pPr>
              <w:pBdr>
                <w:top w:val="nil"/>
                <w:left w:val="nil"/>
                <w:bottom w:val="nil"/>
                <w:right w:val="nil"/>
                <w:between w:val="nil"/>
              </w:pBdr>
              <w:spacing w:after="0" w:line="240" w:lineRule="auto"/>
              <w:rPr>
                <w:rFonts w:ascii="Arial" w:eastAsia="Arial" w:hAnsi="Arial" w:cs="Arial"/>
              </w:rPr>
            </w:pPr>
          </w:p>
          <w:p w14:paraId="550C39C8" w14:textId="77777777" w:rsidR="00C46CF8" w:rsidRPr="00E6036E" w:rsidRDefault="00C46CF8" w:rsidP="00EF4A61">
            <w:pPr>
              <w:pBdr>
                <w:top w:val="nil"/>
                <w:left w:val="nil"/>
                <w:bottom w:val="nil"/>
                <w:right w:val="nil"/>
                <w:between w:val="nil"/>
              </w:pBdr>
              <w:spacing w:after="0" w:line="240" w:lineRule="auto"/>
              <w:rPr>
                <w:rFonts w:ascii="Arial" w:eastAsia="Arial" w:hAnsi="Arial" w:cs="Arial"/>
              </w:rPr>
            </w:pPr>
          </w:p>
          <w:p w14:paraId="080DC8BA" w14:textId="6D2272DC" w:rsidR="70FE5A39" w:rsidRDefault="70FE5A39" w:rsidP="005067F8">
            <w:pPr>
              <w:numPr>
                <w:ilvl w:val="0"/>
                <w:numId w:val="2"/>
              </w:numPr>
              <w:spacing w:after="0" w:line="240" w:lineRule="auto"/>
              <w:ind w:left="158" w:hanging="180"/>
              <w:rPr>
                <w:rFonts w:ascii="Arial" w:eastAsia="Arial" w:hAnsi="Arial" w:cs="Arial"/>
              </w:rPr>
            </w:pPr>
            <w:r w:rsidRPr="5B1C7070">
              <w:rPr>
                <w:rFonts w:ascii="Arial" w:eastAsia="Arial" w:hAnsi="Arial" w:cs="Arial"/>
              </w:rPr>
              <w:lastRenderedPageBreak/>
              <w:t>Participates in or leads quality improvement projects focused on systems issues</w:t>
            </w:r>
            <w:r w:rsidR="33BB387E" w:rsidRPr="5B1C7070">
              <w:rPr>
                <w:rFonts w:ascii="Arial" w:eastAsia="Arial" w:hAnsi="Arial" w:cs="Arial"/>
              </w:rPr>
              <w:t xml:space="preserve"> that impact patient care</w:t>
            </w:r>
          </w:p>
          <w:p w14:paraId="0F4E1462" w14:textId="77777777" w:rsidR="0080092F" w:rsidRPr="00E6036E" w:rsidRDefault="0080092F" w:rsidP="0080092F">
            <w:pPr>
              <w:pBdr>
                <w:top w:val="nil"/>
                <w:left w:val="nil"/>
                <w:bottom w:val="nil"/>
                <w:right w:val="nil"/>
                <w:between w:val="nil"/>
              </w:pBdr>
              <w:spacing w:after="0" w:line="240" w:lineRule="auto"/>
              <w:ind w:left="158"/>
            </w:pPr>
          </w:p>
        </w:tc>
      </w:tr>
      <w:tr w:rsidR="00A919AE" w:rsidRPr="0009118D" w14:paraId="6E04887A" w14:textId="77777777" w:rsidTr="559FBF7F">
        <w:tc>
          <w:tcPr>
            <w:tcW w:w="4950" w:type="dxa"/>
            <w:shd w:val="clear" w:color="auto" w:fill="FFD965"/>
          </w:tcPr>
          <w:p w14:paraId="1D8690BF" w14:textId="77777777" w:rsidR="0080092F" w:rsidRPr="0009118D" w:rsidRDefault="0080092F" w:rsidP="00703966">
            <w:pPr>
              <w:spacing w:after="0" w:line="240" w:lineRule="auto"/>
              <w:rPr>
                <w:rFonts w:ascii="Arial" w:eastAsia="Arial" w:hAnsi="Arial" w:cs="Arial"/>
              </w:rPr>
            </w:pPr>
            <w:r>
              <w:rPr>
                <w:rFonts w:ascii="Arial" w:hAnsi="Arial" w:cs="Arial"/>
              </w:rPr>
              <w:lastRenderedPageBreak/>
              <w:t>Assessment Models or Tools</w:t>
            </w:r>
          </w:p>
        </w:tc>
        <w:tc>
          <w:tcPr>
            <w:tcW w:w="9175" w:type="dxa"/>
            <w:shd w:val="clear" w:color="auto" w:fill="FFD965"/>
          </w:tcPr>
          <w:p w14:paraId="7360E8C2" w14:textId="77777777" w:rsidR="007C15D6" w:rsidRPr="00E3228F" w:rsidRDefault="007C15D6"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Compliance with deadlines and timelines</w:t>
            </w:r>
          </w:p>
          <w:p w14:paraId="4E6BA70F" w14:textId="77777777" w:rsidR="0080092F" w:rsidRPr="00E3228F"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Direct observation</w:t>
            </w:r>
          </w:p>
          <w:p w14:paraId="4BC5C315" w14:textId="77777777" w:rsidR="007C15D6" w:rsidRPr="00E3228F" w:rsidRDefault="007C15D6"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Global evaluations</w:t>
            </w:r>
          </w:p>
          <w:p w14:paraId="12F4C2B8" w14:textId="77777777" w:rsidR="0080092F" w:rsidRPr="00E14458"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 xml:space="preserve">Multisource </w:t>
            </w:r>
            <w:r>
              <w:rPr>
                <w:rFonts w:ascii="Arial" w:eastAsia="Arial" w:hAnsi="Arial" w:cs="Arial"/>
              </w:rPr>
              <w:t>feedback</w:t>
            </w:r>
          </w:p>
          <w:p w14:paraId="465C9D45" w14:textId="77777777" w:rsidR="0080092F" w:rsidRPr="00E3228F"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Self-evaluations and reflective tools</w:t>
            </w:r>
          </w:p>
          <w:p w14:paraId="2830AA5D" w14:textId="77777777" w:rsidR="0080092F" w:rsidRPr="00E14458" w:rsidRDefault="0080092F"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E3228F">
              <w:rPr>
                <w:rFonts w:ascii="Arial" w:eastAsia="Arial" w:hAnsi="Arial" w:cs="Arial"/>
              </w:rPr>
              <w:t>Simulation</w:t>
            </w:r>
          </w:p>
        </w:tc>
      </w:tr>
      <w:tr w:rsidR="00A919AE" w:rsidRPr="0009118D" w14:paraId="13B3CD36" w14:textId="77777777" w:rsidTr="559FBF7F">
        <w:tc>
          <w:tcPr>
            <w:tcW w:w="4950" w:type="dxa"/>
            <w:shd w:val="clear" w:color="auto" w:fill="8DB3E2" w:themeFill="text2" w:themeFillTint="66"/>
          </w:tcPr>
          <w:p w14:paraId="3EF4903B" w14:textId="77777777" w:rsidR="0080092F" w:rsidRDefault="0080092F" w:rsidP="00703966">
            <w:pPr>
              <w:spacing w:after="0" w:line="240" w:lineRule="auto"/>
              <w:rPr>
                <w:rFonts w:ascii="Arial" w:hAnsi="Arial" w:cs="Arial"/>
              </w:rPr>
            </w:pPr>
            <w:r>
              <w:rPr>
                <w:rFonts w:ascii="Arial" w:hAnsi="Arial" w:cs="Arial"/>
              </w:rPr>
              <w:t xml:space="preserve">Curriculum Mapping </w:t>
            </w:r>
          </w:p>
        </w:tc>
        <w:tc>
          <w:tcPr>
            <w:tcW w:w="9175" w:type="dxa"/>
            <w:shd w:val="clear" w:color="auto" w:fill="8DB3E2" w:themeFill="text2" w:themeFillTint="66"/>
          </w:tcPr>
          <w:p w14:paraId="474DEE17" w14:textId="046190CB" w:rsidR="0080092F" w:rsidRPr="00EF4A61" w:rsidRDefault="001421E9" w:rsidP="00EF4A61">
            <w:pPr>
              <w:pBdr>
                <w:top w:val="nil"/>
                <w:left w:val="nil"/>
                <w:bottom w:val="nil"/>
                <w:right w:val="nil"/>
                <w:between w:val="nil"/>
              </w:pBdr>
              <w:spacing w:after="0" w:line="240" w:lineRule="auto"/>
              <w:rPr>
                <w:rFonts w:ascii="Arial" w:hAnsi="Arial" w:cs="Arial"/>
              </w:rPr>
            </w:pPr>
            <w:r w:rsidRPr="001421E9">
              <w:rPr>
                <w:rFonts w:ascii="Arial" w:hAnsi="Arial" w:cs="Arial"/>
              </w:rPr>
              <w:t>●</w:t>
            </w:r>
            <w:r w:rsidRPr="001421E9">
              <w:rPr>
                <w:rFonts w:ascii="Arial" w:hAnsi="Arial" w:cs="Arial"/>
              </w:rPr>
              <w:tab/>
            </w:r>
          </w:p>
        </w:tc>
      </w:tr>
      <w:tr w:rsidR="00A919AE" w:rsidRPr="0009118D" w14:paraId="6017E0B0" w14:textId="77777777" w:rsidTr="559FBF7F">
        <w:trPr>
          <w:trHeight w:val="80"/>
        </w:trPr>
        <w:tc>
          <w:tcPr>
            <w:tcW w:w="4950" w:type="dxa"/>
            <w:shd w:val="clear" w:color="auto" w:fill="A8D08D"/>
          </w:tcPr>
          <w:p w14:paraId="73D456D2" w14:textId="77777777" w:rsidR="0080092F" w:rsidRPr="0009118D" w:rsidRDefault="0080092F" w:rsidP="00703966">
            <w:pPr>
              <w:spacing w:after="0" w:line="240" w:lineRule="auto"/>
              <w:rPr>
                <w:rFonts w:ascii="Arial" w:eastAsia="Arial" w:hAnsi="Arial" w:cs="Arial"/>
              </w:rPr>
            </w:pPr>
            <w:r>
              <w:rPr>
                <w:rFonts w:ascii="Arial" w:hAnsi="Arial" w:cs="Arial"/>
              </w:rPr>
              <w:t>Notes or Resources</w:t>
            </w:r>
          </w:p>
        </w:tc>
        <w:tc>
          <w:tcPr>
            <w:tcW w:w="9175" w:type="dxa"/>
            <w:shd w:val="clear" w:color="auto" w:fill="A8D08D"/>
          </w:tcPr>
          <w:p w14:paraId="06889599" w14:textId="01D09EB3" w:rsidR="005F19ED" w:rsidRPr="00E3228F" w:rsidRDefault="00A70E63"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Code of conduct from fellow institutional manual</w:t>
            </w:r>
          </w:p>
          <w:p w14:paraId="66D3A2C2" w14:textId="3B64E3F6" w:rsidR="0080092F" w:rsidRPr="00445C90" w:rsidRDefault="00A70E63"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Pr>
                <w:rFonts w:ascii="Arial" w:eastAsia="Arial" w:hAnsi="Arial" w:cs="Arial"/>
              </w:rPr>
              <w:t xml:space="preserve">Expectations of </w:t>
            </w:r>
            <w:r w:rsidR="007C15D6">
              <w:rPr>
                <w:rFonts w:ascii="Arial" w:eastAsia="Arial" w:hAnsi="Arial" w:cs="Arial"/>
              </w:rPr>
              <w:t xml:space="preserve">fellowship </w:t>
            </w:r>
            <w:r>
              <w:rPr>
                <w:rFonts w:ascii="Arial" w:eastAsia="Arial" w:hAnsi="Arial" w:cs="Arial"/>
              </w:rPr>
              <w:t>program regarding accountability and professionalism</w:t>
            </w:r>
          </w:p>
        </w:tc>
      </w:tr>
    </w:tbl>
    <w:p w14:paraId="48274132" w14:textId="65C60D71" w:rsidR="00BA0AF5" w:rsidRDefault="00BA0AF5" w:rsidP="007043DB">
      <w:pPr>
        <w:spacing w:after="0" w:line="240" w:lineRule="auto"/>
      </w:pPr>
    </w:p>
    <w:p w14:paraId="745E6E9A" w14:textId="73CEF5E6" w:rsidR="0080092F" w:rsidRPr="00BA0AF5" w:rsidRDefault="00BA0AF5" w:rsidP="00BA0AF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0B9B7CDC" w14:textId="77777777" w:rsidTr="559FBF7F">
        <w:trPr>
          <w:trHeight w:val="769"/>
        </w:trPr>
        <w:tc>
          <w:tcPr>
            <w:tcW w:w="14125" w:type="dxa"/>
            <w:gridSpan w:val="2"/>
            <w:shd w:val="clear" w:color="auto" w:fill="9CC3E5"/>
          </w:tcPr>
          <w:p w14:paraId="1207186C" w14:textId="28BF6C38"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Professionalism 3: Well-Being</w:t>
            </w:r>
          </w:p>
          <w:p w14:paraId="3540A234"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identify, use, manage, improve, and seek help for personal and professional well-being for self and others</w:t>
            </w:r>
          </w:p>
        </w:tc>
      </w:tr>
      <w:tr w:rsidR="00A919AE" w:rsidRPr="00147E6A" w14:paraId="70E5F82E" w14:textId="77777777" w:rsidTr="559FBF7F">
        <w:tc>
          <w:tcPr>
            <w:tcW w:w="4950" w:type="dxa"/>
            <w:shd w:val="clear" w:color="auto" w:fill="FAC090"/>
          </w:tcPr>
          <w:p w14:paraId="6711C0D6"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2F1FC56F"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22523874" w14:textId="77777777" w:rsidTr="559FBF7F">
        <w:tc>
          <w:tcPr>
            <w:tcW w:w="4950" w:type="dxa"/>
            <w:tcBorders>
              <w:top w:val="single" w:sz="4" w:space="0" w:color="000000" w:themeColor="text1"/>
              <w:bottom w:val="single" w:sz="4" w:space="0" w:color="000000" w:themeColor="text1"/>
            </w:tcBorders>
            <w:shd w:val="clear" w:color="auto" w:fill="C9C9C9"/>
          </w:tcPr>
          <w:p w14:paraId="416EFA24" w14:textId="30BF2E7F"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 xml:space="preserve">Recognizes the importance of addressing personal and professional well-being (e.g., </w:t>
            </w:r>
            <w:r w:rsidR="00B76BFC" w:rsidRPr="00B31178">
              <w:rPr>
                <w:rFonts w:ascii="Arial" w:eastAsia="Arial" w:hAnsi="Arial" w:cs="Arial"/>
                <w:i/>
                <w:color w:val="000000"/>
              </w:rPr>
              <w:t>physical,</w:t>
            </w:r>
            <w:r w:rsidR="00B31178" w:rsidRPr="00B31178">
              <w:rPr>
                <w:rFonts w:ascii="Arial" w:eastAsia="Arial" w:hAnsi="Arial" w:cs="Arial"/>
                <w:i/>
                <w:color w:val="000000"/>
              </w:rPr>
              <w:t xml:space="preserve"> and emotional health)</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BBA49D0" w14:textId="51E63307" w:rsidR="001F4F53" w:rsidRDefault="008E7C04"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8E7C04">
              <w:rPr>
                <w:rFonts w:ascii="Arial" w:hAnsi="Arial" w:cs="Arial"/>
              </w:rPr>
              <w:t>Acknowledges own response to patient’s poor outcome</w:t>
            </w:r>
          </w:p>
          <w:p w14:paraId="505D3B7E" w14:textId="705F51C6" w:rsidR="008E7C04" w:rsidRDefault="00B7114B"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B7114B">
              <w:rPr>
                <w:rFonts w:ascii="Arial" w:hAnsi="Arial" w:cs="Arial"/>
              </w:rPr>
              <w:t>Receives feedback on missed emotional cues after a family meeting</w:t>
            </w:r>
          </w:p>
          <w:p w14:paraId="7B205462" w14:textId="143C1800" w:rsidR="00451527" w:rsidRPr="000A6A99" w:rsidRDefault="00BD21C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color w:val="000000" w:themeColor="text1"/>
              </w:rPr>
            </w:pPr>
            <w:r w:rsidRPr="00BD21C9">
              <w:rPr>
                <w:rFonts w:ascii="Arial" w:hAnsi="Arial" w:cs="Arial"/>
              </w:rPr>
              <w:t xml:space="preserve">Lists </w:t>
            </w:r>
            <w:r w:rsidR="00ED4093">
              <w:rPr>
                <w:rFonts w:ascii="Arial" w:hAnsi="Arial" w:cs="Arial"/>
              </w:rPr>
              <w:t xml:space="preserve">how </w:t>
            </w:r>
            <w:r w:rsidRPr="00BD21C9">
              <w:rPr>
                <w:rFonts w:ascii="Arial" w:hAnsi="Arial" w:cs="Arial"/>
              </w:rPr>
              <w:t xml:space="preserve">to integrate best practices </w:t>
            </w:r>
            <w:r w:rsidR="00ED4093">
              <w:rPr>
                <w:rFonts w:ascii="Arial" w:hAnsi="Arial" w:cs="Arial"/>
              </w:rPr>
              <w:t xml:space="preserve">for </w:t>
            </w:r>
            <w:r w:rsidRPr="00BD21C9">
              <w:rPr>
                <w:rFonts w:ascii="Arial" w:hAnsi="Arial" w:cs="Arial"/>
              </w:rPr>
              <w:t>improv</w:t>
            </w:r>
            <w:r w:rsidR="00ED4093">
              <w:rPr>
                <w:rFonts w:ascii="Arial" w:hAnsi="Arial" w:cs="Arial"/>
              </w:rPr>
              <w:t>ing</w:t>
            </w:r>
            <w:r w:rsidRPr="00BD21C9">
              <w:rPr>
                <w:rFonts w:ascii="Arial" w:hAnsi="Arial" w:cs="Arial"/>
              </w:rPr>
              <w:t xml:space="preserve"> well-being into their career</w:t>
            </w:r>
          </w:p>
        </w:tc>
      </w:tr>
      <w:tr w:rsidR="00A919AE" w:rsidRPr="00147E6A" w14:paraId="05A07D72" w14:textId="77777777" w:rsidTr="559FBF7F">
        <w:tc>
          <w:tcPr>
            <w:tcW w:w="4950" w:type="dxa"/>
            <w:tcBorders>
              <w:top w:val="single" w:sz="4" w:space="0" w:color="000000" w:themeColor="text1"/>
              <w:bottom w:val="single" w:sz="4" w:space="0" w:color="000000" w:themeColor="text1"/>
            </w:tcBorders>
            <w:shd w:val="clear" w:color="auto" w:fill="C9C9C9"/>
          </w:tcPr>
          <w:p w14:paraId="5A4EB311"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Lists available resources for personal and professional well-being</w:t>
            </w:r>
          </w:p>
          <w:p w14:paraId="49F9EA42" w14:textId="77777777" w:rsidR="00B31178" w:rsidRPr="00B31178" w:rsidRDefault="00B31178" w:rsidP="00B31178">
            <w:pPr>
              <w:spacing w:after="0" w:line="240" w:lineRule="auto"/>
              <w:rPr>
                <w:rFonts w:ascii="Arial" w:eastAsia="Arial" w:hAnsi="Arial" w:cs="Arial"/>
                <w:i/>
              </w:rPr>
            </w:pPr>
          </w:p>
          <w:p w14:paraId="4FCD0516" w14:textId="139CD326"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resources that are meant to promote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9E24AD" w14:textId="66F9492C" w:rsidR="00C63138" w:rsidRDefault="00AD6500"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AD6500">
              <w:rPr>
                <w:rFonts w:ascii="Arial" w:hAnsi="Arial" w:cs="Arial"/>
              </w:rPr>
              <w:t>Independently identifies and communicates impact of a personal family tragedy</w:t>
            </w:r>
          </w:p>
          <w:p w14:paraId="37EB6693" w14:textId="51119488" w:rsidR="00C93663" w:rsidRDefault="00C93663">
            <w:pPr>
              <w:pBdr>
                <w:top w:val="nil"/>
                <w:left w:val="nil"/>
                <w:bottom w:val="nil"/>
                <w:right w:val="nil"/>
                <w:between w:val="nil"/>
              </w:pBdr>
              <w:spacing w:after="0" w:line="240" w:lineRule="auto"/>
              <w:contextualSpacing/>
              <w:rPr>
                <w:rFonts w:ascii="Arial" w:hAnsi="Arial" w:cs="Arial"/>
              </w:rPr>
            </w:pPr>
          </w:p>
          <w:p w14:paraId="2A7C0E4F" w14:textId="77777777" w:rsidR="00C46CF8" w:rsidRDefault="00C46CF8" w:rsidP="00EF4A61">
            <w:pPr>
              <w:pBdr>
                <w:top w:val="nil"/>
                <w:left w:val="nil"/>
                <w:bottom w:val="nil"/>
                <w:right w:val="nil"/>
                <w:between w:val="nil"/>
              </w:pBdr>
              <w:spacing w:after="0" w:line="240" w:lineRule="auto"/>
              <w:contextualSpacing/>
              <w:rPr>
                <w:rFonts w:ascii="Arial" w:hAnsi="Arial" w:cs="Arial"/>
              </w:rPr>
            </w:pPr>
          </w:p>
          <w:p w14:paraId="3253AF4A" w14:textId="120F2DFA" w:rsidR="00AD6500" w:rsidRDefault="007F4E2B"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7F4E2B">
              <w:rPr>
                <w:rFonts w:ascii="Arial" w:hAnsi="Arial" w:cs="Arial"/>
              </w:rPr>
              <w:t>Lists resources both within and outside of their institution that could promote wellness</w:t>
            </w:r>
          </w:p>
          <w:p w14:paraId="168BA0B2" w14:textId="2C498A94" w:rsidR="00451527" w:rsidRPr="000A6A99" w:rsidRDefault="00900BD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00BDD">
              <w:rPr>
                <w:rFonts w:ascii="Arial" w:hAnsi="Arial" w:cs="Arial"/>
              </w:rPr>
              <w:t xml:space="preserve">Lists </w:t>
            </w:r>
            <w:r w:rsidR="00ED4093">
              <w:rPr>
                <w:rFonts w:ascii="Arial" w:hAnsi="Arial" w:cs="Arial"/>
              </w:rPr>
              <w:t>graduate medical education (</w:t>
            </w:r>
            <w:r w:rsidRPr="00900BDD">
              <w:rPr>
                <w:rFonts w:ascii="Arial" w:hAnsi="Arial" w:cs="Arial"/>
              </w:rPr>
              <w:t>GME</w:t>
            </w:r>
            <w:r w:rsidR="00ED4093">
              <w:rPr>
                <w:rFonts w:ascii="Arial" w:hAnsi="Arial" w:cs="Arial"/>
              </w:rPr>
              <w:t>)</w:t>
            </w:r>
            <w:r w:rsidRPr="00900BDD">
              <w:rPr>
                <w:rFonts w:ascii="Arial" w:hAnsi="Arial" w:cs="Arial"/>
              </w:rPr>
              <w:t xml:space="preserve"> counseling services, suicide hotline</w:t>
            </w:r>
            <w:r w:rsidR="00ED4093">
              <w:rPr>
                <w:rFonts w:ascii="Arial" w:hAnsi="Arial" w:cs="Arial"/>
              </w:rPr>
              <w:t xml:space="preserve"> information</w:t>
            </w:r>
            <w:r w:rsidRPr="00900BDD">
              <w:rPr>
                <w:rFonts w:ascii="Arial" w:hAnsi="Arial" w:cs="Arial"/>
              </w:rPr>
              <w:t>, and well-being committee representatives available at the institution</w:t>
            </w:r>
          </w:p>
        </w:tc>
      </w:tr>
      <w:tr w:rsidR="00A919AE" w:rsidRPr="00147E6A" w14:paraId="27F96CFE" w14:textId="77777777" w:rsidTr="559FBF7F">
        <w:tc>
          <w:tcPr>
            <w:tcW w:w="4950" w:type="dxa"/>
            <w:tcBorders>
              <w:top w:val="single" w:sz="4" w:space="0" w:color="000000" w:themeColor="text1"/>
              <w:bottom w:val="single" w:sz="4" w:space="0" w:color="000000" w:themeColor="text1"/>
            </w:tcBorders>
            <w:shd w:val="clear" w:color="auto" w:fill="C9C9C9"/>
          </w:tcPr>
          <w:p w14:paraId="744D408D" w14:textId="77777777" w:rsidR="00B31178" w:rsidRPr="00B31178" w:rsidRDefault="00451527" w:rsidP="00B31178">
            <w:pPr>
              <w:spacing w:after="0" w:line="240" w:lineRule="auto"/>
              <w:rPr>
                <w:rFonts w:ascii="Arial" w:eastAsia="Arial" w:hAnsi="Arial" w:cs="Arial"/>
                <w:i/>
                <w:iCs/>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iCs/>
              </w:rPr>
              <w:t>Discusses a plan to promote personal and professional well-being with institutional support</w:t>
            </w:r>
          </w:p>
          <w:p w14:paraId="52B265C5" w14:textId="77777777" w:rsidR="00B31178" w:rsidRPr="00B31178" w:rsidRDefault="00B31178" w:rsidP="00B31178">
            <w:pPr>
              <w:spacing w:after="0" w:line="240" w:lineRule="auto"/>
              <w:rPr>
                <w:rFonts w:ascii="Arial" w:eastAsia="Arial" w:hAnsi="Arial" w:cs="Arial"/>
                <w:i/>
                <w:iCs/>
              </w:rPr>
            </w:pPr>
          </w:p>
          <w:p w14:paraId="2D5C9514" w14:textId="20F71CD9"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iCs/>
              </w:rPr>
              <w:t>Recognizes which institutional factors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356EE8" w14:textId="52B54A80" w:rsidR="00BC0152" w:rsidRDefault="009E682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E682D">
              <w:rPr>
                <w:rFonts w:ascii="Arial" w:eastAsia="Arial" w:hAnsi="Arial" w:cs="Arial"/>
              </w:rPr>
              <w:t>Develops a reflective response to deal with personal impact of difficult patient encounters and disclosures with the interdisciplinary team</w:t>
            </w:r>
          </w:p>
          <w:p w14:paraId="303DE7DD" w14:textId="743DAB90" w:rsidR="00D5006D" w:rsidRDefault="00D5006D">
            <w:pPr>
              <w:pBdr>
                <w:top w:val="nil"/>
                <w:left w:val="nil"/>
                <w:bottom w:val="nil"/>
                <w:right w:val="nil"/>
                <w:between w:val="nil"/>
              </w:pBdr>
              <w:spacing w:after="0" w:line="240" w:lineRule="auto"/>
              <w:contextualSpacing/>
              <w:rPr>
                <w:rFonts w:ascii="Arial" w:eastAsia="Arial" w:hAnsi="Arial" w:cs="Arial"/>
              </w:rPr>
            </w:pPr>
          </w:p>
          <w:p w14:paraId="7CEB9C5C" w14:textId="77777777" w:rsidR="00C46CF8" w:rsidRDefault="00C46CF8" w:rsidP="00EF4A61">
            <w:pPr>
              <w:pBdr>
                <w:top w:val="nil"/>
                <w:left w:val="nil"/>
                <w:bottom w:val="nil"/>
                <w:right w:val="nil"/>
                <w:between w:val="nil"/>
              </w:pBdr>
              <w:spacing w:after="0" w:line="240" w:lineRule="auto"/>
              <w:contextualSpacing/>
              <w:rPr>
                <w:rFonts w:ascii="Arial" w:eastAsia="Arial" w:hAnsi="Arial" w:cs="Arial"/>
              </w:rPr>
            </w:pPr>
          </w:p>
          <w:p w14:paraId="3444E485" w14:textId="5CB7DA75" w:rsidR="009E682D" w:rsidRDefault="0091291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1291A">
              <w:rPr>
                <w:rFonts w:ascii="Arial" w:eastAsia="Arial" w:hAnsi="Arial" w:cs="Arial"/>
              </w:rPr>
              <w:t>Discusses plans for integration of wellness focused activities to their practice</w:t>
            </w:r>
          </w:p>
          <w:p w14:paraId="261252A6" w14:textId="370DEFF0" w:rsidR="00451527" w:rsidRPr="000A6A99" w:rsidRDefault="0077129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71292">
              <w:rPr>
                <w:rFonts w:ascii="Arial" w:eastAsia="Arial" w:hAnsi="Arial" w:cs="Arial"/>
              </w:rPr>
              <w:t>Identifies faculty mentors</w:t>
            </w:r>
          </w:p>
        </w:tc>
      </w:tr>
      <w:tr w:rsidR="00A919AE" w:rsidRPr="00147E6A" w14:paraId="1D31B82B" w14:textId="77777777" w:rsidTr="559FBF7F">
        <w:tc>
          <w:tcPr>
            <w:tcW w:w="4950" w:type="dxa"/>
            <w:tcBorders>
              <w:top w:val="single" w:sz="4" w:space="0" w:color="000000" w:themeColor="text1"/>
              <w:bottom w:val="single" w:sz="4" w:space="0" w:color="000000" w:themeColor="text1"/>
            </w:tcBorders>
            <w:shd w:val="clear" w:color="auto" w:fill="C9C9C9"/>
          </w:tcPr>
          <w:p w14:paraId="7B91A6EE"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develops a plan to promote personal and professional well-being</w:t>
            </w:r>
          </w:p>
          <w:p w14:paraId="1DBDF60B" w14:textId="77777777" w:rsidR="00B31178" w:rsidRPr="00B31178" w:rsidRDefault="00B31178" w:rsidP="00B31178">
            <w:pPr>
              <w:spacing w:after="0" w:line="240" w:lineRule="auto"/>
              <w:rPr>
                <w:rFonts w:ascii="Arial" w:eastAsia="Arial" w:hAnsi="Arial" w:cs="Arial"/>
                <w:i/>
              </w:rPr>
            </w:pPr>
          </w:p>
          <w:p w14:paraId="38ABE9AB" w14:textId="1B94C7F5"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factors that positively and/or negatively affect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6684C85" w14:textId="2883BAEA" w:rsidR="00017D12" w:rsidRDefault="00AF597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F5978">
              <w:rPr>
                <w:rFonts w:ascii="Arial" w:eastAsia="Arial" w:hAnsi="Arial" w:cs="Arial"/>
              </w:rPr>
              <w:t>I</w:t>
            </w:r>
            <w:r w:rsidR="00ED4093">
              <w:rPr>
                <w:rFonts w:ascii="Arial" w:eastAsia="Arial" w:hAnsi="Arial" w:cs="Arial"/>
              </w:rPr>
              <w:t>ndependently i</w:t>
            </w:r>
            <w:r w:rsidRPr="00AF5978">
              <w:rPr>
                <w:rFonts w:ascii="Arial" w:eastAsia="Arial" w:hAnsi="Arial" w:cs="Arial"/>
              </w:rPr>
              <w:t>dentifies ways to manage personal stress and responses to unexpected patient outcomes</w:t>
            </w:r>
          </w:p>
          <w:p w14:paraId="3B247C7B" w14:textId="77777777" w:rsidR="00995BCB" w:rsidRDefault="00995BCB" w:rsidP="00EF4A61">
            <w:pPr>
              <w:pBdr>
                <w:top w:val="nil"/>
                <w:left w:val="nil"/>
                <w:bottom w:val="nil"/>
                <w:right w:val="nil"/>
                <w:between w:val="nil"/>
              </w:pBdr>
              <w:spacing w:after="0" w:line="240" w:lineRule="auto"/>
              <w:ind w:left="218"/>
              <w:contextualSpacing/>
              <w:rPr>
                <w:rFonts w:ascii="Arial" w:eastAsia="Arial" w:hAnsi="Arial" w:cs="Arial"/>
              </w:rPr>
            </w:pPr>
          </w:p>
          <w:p w14:paraId="07C313E7" w14:textId="0C0B9BBD" w:rsidR="00AF5978" w:rsidRDefault="00BD447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D4471">
              <w:rPr>
                <w:rFonts w:ascii="Arial" w:eastAsia="Arial" w:hAnsi="Arial" w:cs="Arial"/>
              </w:rPr>
              <w:t xml:space="preserve">Independently initiates </w:t>
            </w:r>
            <w:r w:rsidR="00ED4093">
              <w:rPr>
                <w:rFonts w:ascii="Arial" w:eastAsia="Arial" w:hAnsi="Arial" w:cs="Arial"/>
              </w:rPr>
              <w:t xml:space="preserve">a personal </w:t>
            </w:r>
            <w:r w:rsidRPr="00BD4471">
              <w:rPr>
                <w:rFonts w:ascii="Arial" w:eastAsia="Arial" w:hAnsi="Arial" w:cs="Arial"/>
              </w:rPr>
              <w:t>wellness plan</w:t>
            </w:r>
          </w:p>
          <w:p w14:paraId="06C3B635" w14:textId="0F06BF40" w:rsidR="00451527" w:rsidRPr="00060DB0" w:rsidRDefault="0091189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1189C">
              <w:rPr>
                <w:rFonts w:ascii="Arial" w:eastAsia="Arial" w:hAnsi="Arial" w:cs="Arial"/>
              </w:rPr>
              <w:t>Identifies initiatives within the fellowship program to improve well-being</w:t>
            </w:r>
            <w:r w:rsidR="002B6590">
              <w:rPr>
                <w:rFonts w:ascii="Arial" w:eastAsia="Arial" w:hAnsi="Arial" w:cs="Arial"/>
              </w:rPr>
              <w:t xml:space="preserve"> </w:t>
            </w:r>
          </w:p>
        </w:tc>
      </w:tr>
      <w:tr w:rsidR="00A919AE" w:rsidRPr="00147E6A" w14:paraId="12FA9D97" w14:textId="77777777" w:rsidTr="559FBF7F">
        <w:tc>
          <w:tcPr>
            <w:tcW w:w="4950" w:type="dxa"/>
            <w:tcBorders>
              <w:top w:val="single" w:sz="4" w:space="0" w:color="000000" w:themeColor="text1"/>
              <w:bottom w:val="single" w:sz="4" w:space="0" w:color="000000" w:themeColor="text1"/>
            </w:tcBorders>
            <w:shd w:val="clear" w:color="auto" w:fill="C9C9C9"/>
          </w:tcPr>
          <w:p w14:paraId="2F156408"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Creates institutional level interventions that promote colleagues’ well-being</w:t>
            </w:r>
          </w:p>
          <w:p w14:paraId="635514F0" w14:textId="77777777" w:rsidR="00B31178" w:rsidRPr="00B31178" w:rsidRDefault="00B31178" w:rsidP="00B31178">
            <w:pPr>
              <w:spacing w:after="0" w:line="240" w:lineRule="auto"/>
              <w:rPr>
                <w:rFonts w:ascii="Arial" w:eastAsia="Arial" w:hAnsi="Arial" w:cs="Arial"/>
                <w:i/>
              </w:rPr>
            </w:pPr>
          </w:p>
          <w:p w14:paraId="3B60F4AA" w14:textId="52111D1E"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Describes institutional programs designed to examine systemic contributors to burnout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1F73F95" w14:textId="4F31F7E9" w:rsidR="003875AD" w:rsidRDefault="00AA176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A1764">
              <w:rPr>
                <w:rFonts w:ascii="Arial" w:eastAsia="Arial" w:hAnsi="Arial" w:cs="Arial"/>
              </w:rPr>
              <w:t>Assists in organizational efforts to address clinician well-being after patient diagnosis/prognosis/death</w:t>
            </w:r>
          </w:p>
          <w:p w14:paraId="0C365C3B" w14:textId="77777777" w:rsidR="00AE18CB" w:rsidRDefault="00AE18CB" w:rsidP="00EF4A61">
            <w:pPr>
              <w:pBdr>
                <w:top w:val="nil"/>
                <w:left w:val="nil"/>
                <w:bottom w:val="nil"/>
                <w:right w:val="nil"/>
                <w:between w:val="nil"/>
              </w:pBdr>
              <w:spacing w:after="0" w:line="240" w:lineRule="auto"/>
              <w:ind w:left="218"/>
              <w:contextualSpacing/>
              <w:rPr>
                <w:rFonts w:ascii="Arial" w:eastAsia="Arial" w:hAnsi="Arial" w:cs="Arial"/>
              </w:rPr>
            </w:pPr>
          </w:p>
          <w:p w14:paraId="6B52FECC" w14:textId="02DF4DEF" w:rsidR="00AA1764" w:rsidRDefault="00A9429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94297">
              <w:rPr>
                <w:rFonts w:ascii="Arial" w:eastAsia="Arial" w:hAnsi="Arial" w:cs="Arial"/>
              </w:rPr>
              <w:t>Implements a lasting initiative to improve fellow well-being within the program</w:t>
            </w:r>
          </w:p>
          <w:p w14:paraId="58A026BA" w14:textId="27A4F82D" w:rsidR="00451527" w:rsidRPr="000A6A99" w:rsidRDefault="003B4272" w:rsidP="005067F8">
            <w:pPr>
              <w:numPr>
                <w:ilvl w:val="0"/>
                <w:numId w:val="3"/>
              </w:numPr>
              <w:pBdr>
                <w:top w:val="nil"/>
                <w:left w:val="nil"/>
                <w:bottom w:val="nil"/>
                <w:right w:val="nil"/>
                <w:between w:val="nil"/>
              </w:pBdr>
              <w:spacing w:after="0" w:line="240" w:lineRule="auto"/>
              <w:ind w:left="218" w:hanging="218"/>
              <w:contextualSpacing/>
              <w:rPr>
                <w:rFonts w:ascii="Arial" w:hAnsi="Arial" w:cs="Arial"/>
              </w:rPr>
            </w:pPr>
            <w:r w:rsidRPr="003B4272">
              <w:rPr>
                <w:rFonts w:ascii="Arial" w:eastAsia="Arial" w:hAnsi="Arial" w:cs="Arial"/>
              </w:rPr>
              <w:t>Models a balanced lifestyle that prioritizes wellness</w:t>
            </w:r>
          </w:p>
        </w:tc>
      </w:tr>
      <w:tr w:rsidR="00A919AE" w:rsidRPr="00147E6A" w14:paraId="35C5399E" w14:textId="77777777" w:rsidTr="559FBF7F">
        <w:tc>
          <w:tcPr>
            <w:tcW w:w="4950" w:type="dxa"/>
            <w:shd w:val="clear" w:color="auto" w:fill="FFD965"/>
          </w:tcPr>
          <w:p w14:paraId="337C7289"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3B03288" w14:textId="6E00A1BC" w:rsidR="00C377C0" w:rsidRDefault="00C377C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377C0">
              <w:rPr>
                <w:rFonts w:ascii="Arial" w:eastAsia="Arial" w:hAnsi="Arial" w:cs="Arial"/>
              </w:rPr>
              <w:t>Direct observation</w:t>
            </w:r>
          </w:p>
          <w:p w14:paraId="70B7CAE8" w14:textId="33DA35A3" w:rsidR="00CE47BA" w:rsidRDefault="00CE47B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E47BA">
              <w:rPr>
                <w:rFonts w:ascii="Arial" w:eastAsia="Arial" w:hAnsi="Arial" w:cs="Arial"/>
              </w:rPr>
              <w:t>Group interview or discussions for team activities</w:t>
            </w:r>
          </w:p>
          <w:p w14:paraId="2794453F" w14:textId="654F0AF3" w:rsidR="00E76E92" w:rsidRDefault="00E76E9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6E92">
              <w:rPr>
                <w:rFonts w:ascii="Arial" w:eastAsia="Arial" w:hAnsi="Arial" w:cs="Arial"/>
              </w:rPr>
              <w:t>Individual interview</w:t>
            </w:r>
          </w:p>
          <w:p w14:paraId="565D5DA0" w14:textId="192DEFF1" w:rsidR="000A0D96" w:rsidRDefault="000A0D9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A0D96">
              <w:rPr>
                <w:rFonts w:ascii="Arial" w:eastAsia="Arial" w:hAnsi="Arial" w:cs="Arial"/>
              </w:rPr>
              <w:t xml:space="preserve">Institutional online training modules </w:t>
            </w:r>
          </w:p>
          <w:p w14:paraId="07E6A143" w14:textId="125AA621" w:rsidR="00451527" w:rsidRPr="000A6A99" w:rsidRDefault="00580A9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80A99">
              <w:rPr>
                <w:rFonts w:ascii="Arial" w:eastAsia="Arial" w:hAnsi="Arial" w:cs="Arial"/>
              </w:rPr>
              <w:t>Self-assessment and personal learning plan</w:t>
            </w:r>
          </w:p>
        </w:tc>
      </w:tr>
      <w:tr w:rsidR="00A919AE" w:rsidRPr="00147E6A" w14:paraId="0A78A671" w14:textId="77777777" w:rsidTr="559FBF7F">
        <w:tc>
          <w:tcPr>
            <w:tcW w:w="4950" w:type="dxa"/>
            <w:shd w:val="clear" w:color="auto" w:fill="8DB3E2" w:themeFill="text2" w:themeFillTint="66"/>
          </w:tcPr>
          <w:p w14:paraId="6A4037AA"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3CA469B9" w14:textId="39F65122" w:rsidR="00451527" w:rsidRPr="000A6A99" w:rsidRDefault="00580A99" w:rsidP="00EF4A61">
            <w:pPr>
              <w:spacing w:after="0" w:line="240" w:lineRule="auto"/>
              <w:rPr>
                <w:rFonts w:ascii="Arial" w:eastAsia="Arial" w:hAnsi="Arial" w:cs="Arial"/>
              </w:rPr>
            </w:pPr>
            <w:r w:rsidRPr="00580A99">
              <w:rPr>
                <w:rFonts w:ascii="Arial" w:eastAsia="Arial" w:hAnsi="Arial" w:cs="Arial"/>
              </w:rPr>
              <w:t>●</w:t>
            </w:r>
            <w:r>
              <w:rPr>
                <w:rFonts w:ascii="Arial" w:eastAsia="Arial" w:hAnsi="Arial" w:cs="Arial"/>
              </w:rPr>
              <w:t xml:space="preserve"> </w:t>
            </w:r>
          </w:p>
        </w:tc>
      </w:tr>
      <w:tr w:rsidR="00A919AE" w:rsidRPr="00147E6A" w14:paraId="20792B9E" w14:textId="77777777" w:rsidTr="559FBF7F">
        <w:trPr>
          <w:trHeight w:val="80"/>
        </w:trPr>
        <w:tc>
          <w:tcPr>
            <w:tcW w:w="4950" w:type="dxa"/>
            <w:shd w:val="clear" w:color="auto" w:fill="A8D08D"/>
          </w:tcPr>
          <w:p w14:paraId="5195F46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1342B77" w14:textId="5DDAC167" w:rsidR="00B60822" w:rsidRDefault="00B6082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60822">
              <w:rPr>
                <w:rFonts w:ascii="Arial" w:eastAsia="Arial" w:hAnsi="Arial" w:cs="Arial"/>
              </w:rPr>
              <w:t xml:space="preserve">This subcompetency is not intended to evaluate a resident’s well-being, but to ensure each resident has the fundamental knowledge of factors that impact well-being, the </w:t>
            </w:r>
            <w:r w:rsidRPr="00B60822">
              <w:rPr>
                <w:rFonts w:ascii="Arial" w:eastAsia="Arial" w:hAnsi="Arial" w:cs="Arial"/>
              </w:rPr>
              <w:lastRenderedPageBreak/>
              <w:t xml:space="preserve">mechanisms by which those factors impact well-being, and available resources and tools to improve well-being.  </w:t>
            </w:r>
          </w:p>
          <w:p w14:paraId="643D3A4D" w14:textId="33FAF322" w:rsidR="00D2730F" w:rsidRDefault="00D2730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D2730F">
              <w:rPr>
                <w:rFonts w:ascii="Arial" w:eastAsia="Arial" w:hAnsi="Arial" w:cs="Arial"/>
              </w:rPr>
              <w:t xml:space="preserve">ACGME. Tools and Resources. https://www.acgme.org/What-We-Do/Initiatives/Physician-Well-Being/Resources. 2021. </w:t>
            </w:r>
          </w:p>
          <w:p w14:paraId="673D6B06" w14:textId="61499729" w:rsidR="0025458E" w:rsidRDefault="0025458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5458E">
              <w:rPr>
                <w:rFonts w:ascii="Arial" w:eastAsia="Times New Roman" w:hAnsi="Arial" w:cs="Arial"/>
                <w:color w:val="000000" w:themeColor="text1"/>
              </w:rPr>
              <w:t xml:space="preserve">Ames SE, Cowan JB, </w:t>
            </w:r>
            <w:proofErr w:type="spellStart"/>
            <w:r w:rsidRPr="0025458E">
              <w:rPr>
                <w:rFonts w:ascii="Arial" w:eastAsia="Times New Roman" w:hAnsi="Arial" w:cs="Arial"/>
                <w:color w:val="000000" w:themeColor="text1"/>
              </w:rPr>
              <w:t>Kenter</w:t>
            </w:r>
            <w:proofErr w:type="spellEnd"/>
            <w:r w:rsidRPr="0025458E">
              <w:rPr>
                <w:rFonts w:ascii="Arial" w:eastAsia="Times New Roman" w:hAnsi="Arial" w:cs="Arial"/>
                <w:color w:val="000000" w:themeColor="text1"/>
              </w:rPr>
              <w:t xml:space="preserve"> K, Emery S, Halsey D. Burnout in orthopaedic surgeons: A challenge for leaders, learners, and colleagues: AOA critical issues. </w:t>
            </w:r>
            <w:r w:rsidRPr="000C7109">
              <w:rPr>
                <w:rFonts w:ascii="Arial" w:eastAsia="Times New Roman" w:hAnsi="Arial" w:cs="Arial"/>
                <w:i/>
                <w:iCs/>
                <w:color w:val="000000" w:themeColor="text1"/>
              </w:rPr>
              <w:t>J Bone Joint Surg Am</w:t>
            </w:r>
            <w:r w:rsidRPr="0025458E">
              <w:rPr>
                <w:rFonts w:ascii="Arial" w:eastAsia="Times New Roman" w:hAnsi="Arial" w:cs="Arial"/>
                <w:color w:val="000000" w:themeColor="text1"/>
              </w:rPr>
              <w:t xml:space="preserve">. 2017;99(14):e78. </w:t>
            </w:r>
            <w:hyperlink r:id="rId32" w:history="1">
              <w:r w:rsidR="00ED4093" w:rsidRPr="00B65DD8">
                <w:rPr>
                  <w:rStyle w:val="Hyperlink"/>
                  <w:rFonts w:ascii="Arial" w:eastAsia="Times New Roman" w:hAnsi="Arial" w:cs="Arial"/>
                </w:rPr>
                <w:t>https://journals.lww.com/jbjsjournal/Abstract/2017/07190/Burnout_in_Orthopaedic_Surgeons__A_Challenge_for.12.aspx</w:t>
              </w:r>
            </w:hyperlink>
            <w:r w:rsidR="001F2DFF" w:rsidRPr="001F2DFF">
              <w:rPr>
                <w:rFonts w:ascii="Arial" w:eastAsia="Times New Roman" w:hAnsi="Arial" w:cs="Arial"/>
                <w:color w:val="000000" w:themeColor="text1"/>
              </w:rPr>
              <w:t>.</w:t>
            </w:r>
            <w:r w:rsidR="00ED4093">
              <w:rPr>
                <w:rFonts w:ascii="Arial" w:eastAsia="Times New Roman" w:hAnsi="Arial" w:cs="Arial"/>
                <w:color w:val="000000" w:themeColor="text1"/>
              </w:rPr>
              <w:t xml:space="preserve"> Accessed</w:t>
            </w:r>
            <w:r w:rsidR="001F2DFF" w:rsidRPr="001F2DFF">
              <w:rPr>
                <w:rFonts w:ascii="Arial" w:eastAsia="Times New Roman" w:hAnsi="Arial" w:cs="Arial"/>
                <w:color w:val="000000" w:themeColor="text1"/>
              </w:rPr>
              <w:t xml:space="preserve"> 2021. </w:t>
            </w:r>
          </w:p>
          <w:p w14:paraId="56DF3CBA" w14:textId="46FF7805" w:rsidR="004E6FEF" w:rsidRDefault="004E6FE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E6FEF">
              <w:rPr>
                <w:rFonts w:ascii="Arial" w:eastAsia="Times New Roman" w:hAnsi="Arial" w:cs="Arial"/>
                <w:color w:val="000000" w:themeColor="text1"/>
              </w:rPr>
              <w:t xml:space="preserve">Daniels AH, </w:t>
            </w:r>
            <w:proofErr w:type="spellStart"/>
            <w:r w:rsidRPr="004E6FEF">
              <w:rPr>
                <w:rFonts w:ascii="Arial" w:eastAsia="Times New Roman" w:hAnsi="Arial" w:cs="Arial"/>
                <w:color w:val="000000" w:themeColor="text1"/>
              </w:rPr>
              <w:t>DePasse</w:t>
            </w:r>
            <w:proofErr w:type="spellEnd"/>
            <w:r w:rsidRPr="004E6FEF">
              <w:rPr>
                <w:rFonts w:ascii="Arial" w:eastAsia="Times New Roman" w:hAnsi="Arial" w:cs="Arial"/>
                <w:color w:val="000000" w:themeColor="text1"/>
              </w:rPr>
              <w:t xml:space="preserve"> JM, Kamal RN. Orthopaedic surgeon </w:t>
            </w:r>
            <w:proofErr w:type="spellStart"/>
            <w:r w:rsidRPr="004E6FEF">
              <w:rPr>
                <w:rFonts w:ascii="Arial" w:eastAsia="Times New Roman" w:hAnsi="Arial" w:cs="Arial"/>
                <w:color w:val="000000" w:themeColor="text1"/>
              </w:rPr>
              <w:t>rurnout</w:t>
            </w:r>
            <w:proofErr w:type="spellEnd"/>
            <w:r w:rsidRPr="004E6FEF">
              <w:rPr>
                <w:rFonts w:ascii="Arial" w:eastAsia="Times New Roman" w:hAnsi="Arial" w:cs="Arial"/>
                <w:color w:val="000000" w:themeColor="text1"/>
              </w:rPr>
              <w:t xml:space="preserve">: Diagnosis, treatment, and prevention. </w:t>
            </w:r>
            <w:r w:rsidRPr="000C7109">
              <w:rPr>
                <w:rFonts w:ascii="Arial" w:eastAsia="Times New Roman" w:hAnsi="Arial" w:cs="Arial"/>
                <w:i/>
                <w:iCs/>
                <w:color w:val="000000" w:themeColor="text1"/>
              </w:rPr>
              <w:t xml:space="preserve">J Am Acad </w:t>
            </w:r>
            <w:proofErr w:type="spellStart"/>
            <w:r w:rsidRPr="000C7109">
              <w:rPr>
                <w:rFonts w:ascii="Arial" w:eastAsia="Times New Roman" w:hAnsi="Arial" w:cs="Arial"/>
                <w:i/>
                <w:iCs/>
                <w:color w:val="000000" w:themeColor="text1"/>
              </w:rPr>
              <w:t>Orthop</w:t>
            </w:r>
            <w:proofErr w:type="spellEnd"/>
            <w:r w:rsidRPr="000C7109">
              <w:rPr>
                <w:rFonts w:ascii="Arial" w:eastAsia="Times New Roman" w:hAnsi="Arial" w:cs="Arial"/>
                <w:i/>
                <w:iCs/>
                <w:color w:val="000000" w:themeColor="text1"/>
              </w:rPr>
              <w:t xml:space="preserve"> Surg</w:t>
            </w:r>
            <w:r w:rsidRPr="004E6FEF">
              <w:rPr>
                <w:rFonts w:ascii="Arial" w:eastAsia="Times New Roman" w:hAnsi="Arial" w:cs="Arial"/>
                <w:color w:val="000000" w:themeColor="text1"/>
              </w:rPr>
              <w:t xml:space="preserve">. 2016;24(4):213-9. </w:t>
            </w:r>
            <w:hyperlink r:id="rId33" w:history="1">
              <w:r w:rsidR="00ED4093" w:rsidRPr="00B65DD8">
                <w:rPr>
                  <w:rStyle w:val="Hyperlink"/>
                  <w:rFonts w:ascii="Arial" w:eastAsia="Times New Roman" w:hAnsi="Arial" w:cs="Arial"/>
                </w:rPr>
                <w:t>https://www.researchgate.net/publication/294918464_Orthopaedic_Surgeon_Burnout_Diagnosis_Treatment_and_Prevention</w:t>
              </w:r>
            </w:hyperlink>
            <w:r w:rsidRPr="004E6FEF">
              <w:rPr>
                <w:rFonts w:ascii="Arial" w:eastAsia="Times New Roman" w:hAnsi="Arial" w:cs="Arial"/>
                <w:color w:val="000000" w:themeColor="text1"/>
              </w:rPr>
              <w:t xml:space="preserve">. </w:t>
            </w:r>
            <w:r w:rsidR="00ED4093">
              <w:rPr>
                <w:rFonts w:ascii="Arial" w:eastAsia="Times New Roman" w:hAnsi="Arial" w:cs="Arial"/>
                <w:color w:val="000000" w:themeColor="text1"/>
              </w:rPr>
              <w:t xml:space="preserve">Accessed </w:t>
            </w:r>
            <w:r w:rsidRPr="004E6FEF">
              <w:rPr>
                <w:rFonts w:ascii="Arial" w:eastAsia="Times New Roman" w:hAnsi="Arial" w:cs="Arial"/>
                <w:color w:val="000000" w:themeColor="text1"/>
              </w:rPr>
              <w:t xml:space="preserve">2021. </w:t>
            </w:r>
          </w:p>
          <w:p w14:paraId="5E1FFD4C" w14:textId="4734283D" w:rsidR="00080A5A" w:rsidRDefault="00080A5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80A5A">
              <w:rPr>
                <w:rFonts w:ascii="Arial" w:eastAsia="Arial" w:hAnsi="Arial" w:cs="Arial"/>
              </w:rPr>
              <w:t xml:space="preserve">Hicks PJ, Schumacher D, Guralnick S, Carraccio C, Burke AE. Domain of competence: Personal and professional development. </w:t>
            </w:r>
            <w:r w:rsidRPr="000C7109">
              <w:rPr>
                <w:rFonts w:ascii="Arial" w:eastAsia="Arial" w:hAnsi="Arial" w:cs="Arial"/>
                <w:i/>
                <w:iCs/>
              </w:rPr>
              <w:t>Acad Pediatr</w:t>
            </w:r>
            <w:r w:rsidRPr="00080A5A">
              <w:rPr>
                <w:rFonts w:ascii="Arial" w:eastAsia="Arial" w:hAnsi="Arial" w:cs="Arial"/>
              </w:rPr>
              <w:t xml:space="preserve">. 2014 Mar-Apr;14(2 Suppl):S80-97. </w:t>
            </w:r>
            <w:hyperlink r:id="rId34" w:history="1">
              <w:r w:rsidR="00ED4093" w:rsidRPr="00B65DD8">
                <w:rPr>
                  <w:rStyle w:val="Hyperlink"/>
                  <w:rFonts w:ascii="Arial" w:eastAsia="Arial" w:hAnsi="Arial" w:cs="Arial"/>
                </w:rPr>
                <w:t>https://pubmed.ncbi.nlm.nih.gov/24602666/</w:t>
              </w:r>
            </w:hyperlink>
            <w:r w:rsidRPr="00080A5A">
              <w:rPr>
                <w:rFonts w:ascii="Arial" w:eastAsia="Arial" w:hAnsi="Arial" w:cs="Arial"/>
              </w:rPr>
              <w:t xml:space="preserve">. </w:t>
            </w:r>
            <w:r w:rsidR="00ED4093">
              <w:rPr>
                <w:rFonts w:ascii="Arial" w:eastAsia="Arial" w:hAnsi="Arial" w:cs="Arial"/>
              </w:rPr>
              <w:t xml:space="preserve">Accessed </w:t>
            </w:r>
            <w:r w:rsidRPr="00080A5A">
              <w:rPr>
                <w:rFonts w:ascii="Arial" w:eastAsia="Arial" w:hAnsi="Arial" w:cs="Arial"/>
              </w:rPr>
              <w:t xml:space="preserve">2021. </w:t>
            </w:r>
          </w:p>
          <w:p w14:paraId="7B0F994D" w14:textId="79CF9A74" w:rsidR="00451527" w:rsidRPr="000A6A99" w:rsidRDefault="00586E5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86E55">
              <w:rPr>
                <w:rFonts w:ascii="Arial" w:eastAsia="Arial" w:hAnsi="Arial" w:cs="Arial"/>
              </w:rPr>
              <w:t>Local resources, including Employee Assistance</w:t>
            </w:r>
            <w:r w:rsidR="00ED4093">
              <w:rPr>
                <w:rFonts w:ascii="Arial" w:eastAsia="Arial" w:hAnsi="Arial" w:cs="Arial"/>
              </w:rPr>
              <w:t xml:space="preserve"> Programs</w:t>
            </w:r>
          </w:p>
        </w:tc>
      </w:tr>
    </w:tbl>
    <w:p w14:paraId="638AFDA0" w14:textId="77777777" w:rsidR="00451527" w:rsidRDefault="00451527" w:rsidP="007043DB">
      <w:pPr>
        <w:spacing w:after="0" w:line="240" w:lineRule="auto"/>
        <w:ind w:hanging="180"/>
        <w:rPr>
          <w:rFonts w:ascii="Arial" w:eastAsia="Arial" w:hAnsi="Arial" w:cs="Arial"/>
        </w:rPr>
      </w:pPr>
    </w:p>
    <w:p w14:paraId="6630C9ED"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14:paraId="76E917A6" w14:textId="77777777" w:rsidTr="1F479E62">
        <w:trPr>
          <w:trHeight w:val="769"/>
        </w:trPr>
        <w:tc>
          <w:tcPr>
            <w:tcW w:w="14125" w:type="dxa"/>
            <w:gridSpan w:val="2"/>
            <w:shd w:val="clear" w:color="auto" w:fill="9CC3E5"/>
          </w:tcPr>
          <w:p w14:paraId="78BF6B07" w14:textId="7777777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 xml:space="preserve">Interpersonal and Communication Skills 1: Patient- and Family-Centered Communication </w:t>
            </w:r>
          </w:p>
          <w:p w14:paraId="6279D4E4" w14:textId="50BDCA0E"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deliberately use language and behaviors to form constructive relationships with patients and family; identify communication barriers including recognizing biases, diversity</w:t>
            </w:r>
            <w:r w:rsidR="00922E88">
              <w:rPr>
                <w:rFonts w:ascii="Arial" w:eastAsia="Arial" w:hAnsi="Arial" w:cs="Arial"/>
              </w:rPr>
              <w:t>,</w:t>
            </w:r>
            <w:r w:rsidRPr="00147E6A">
              <w:rPr>
                <w:rFonts w:ascii="Arial" w:eastAsia="Arial" w:hAnsi="Arial" w:cs="Arial"/>
              </w:rPr>
              <w:t xml:space="preserve"> and health care disparities while respecting patient autonomy in communications; organize and lead communication around shared decision</w:t>
            </w:r>
            <w:r w:rsidR="00060DB0">
              <w:rPr>
                <w:rFonts w:ascii="Arial" w:eastAsia="Arial" w:hAnsi="Arial" w:cs="Arial"/>
              </w:rPr>
              <w:t xml:space="preserve"> </w:t>
            </w:r>
            <w:r w:rsidRPr="00147E6A">
              <w:rPr>
                <w:rFonts w:ascii="Arial" w:eastAsia="Arial" w:hAnsi="Arial" w:cs="Arial"/>
              </w:rPr>
              <w:t>making</w:t>
            </w:r>
          </w:p>
        </w:tc>
      </w:tr>
      <w:tr w:rsidR="00A919AE" w14:paraId="7415673B" w14:textId="77777777" w:rsidTr="1F479E62">
        <w:tc>
          <w:tcPr>
            <w:tcW w:w="4950" w:type="dxa"/>
            <w:shd w:val="clear" w:color="auto" w:fill="FAC090"/>
          </w:tcPr>
          <w:p w14:paraId="673D3FED"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33CA546B"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14:paraId="4D03380A" w14:textId="77777777" w:rsidTr="1F479E62">
        <w:tc>
          <w:tcPr>
            <w:tcW w:w="4950" w:type="dxa"/>
            <w:tcBorders>
              <w:top w:val="single" w:sz="4" w:space="0" w:color="000000" w:themeColor="text1"/>
              <w:bottom w:val="single" w:sz="4" w:space="0" w:color="000000" w:themeColor="text1"/>
            </w:tcBorders>
            <w:shd w:val="clear" w:color="auto" w:fill="C9C9C9"/>
          </w:tcPr>
          <w:p w14:paraId="46513C10" w14:textId="288A3148" w:rsidR="00B31178" w:rsidRP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Demonstrates respect and establishes rapport with patient</w:t>
            </w:r>
            <w:r w:rsidR="00E70A98">
              <w:rPr>
                <w:rFonts w:ascii="Arial" w:eastAsia="Arial" w:hAnsi="Arial" w:cs="Arial"/>
                <w:i/>
                <w:color w:val="000000"/>
              </w:rPr>
              <w:t>s</w:t>
            </w:r>
            <w:r w:rsidR="00B31178" w:rsidRPr="00B31178">
              <w:rPr>
                <w:rFonts w:ascii="Arial" w:eastAsia="Arial" w:hAnsi="Arial" w:cs="Arial"/>
                <w:i/>
                <w:color w:val="000000"/>
              </w:rPr>
              <w:t xml:space="preserve"> and </w:t>
            </w:r>
            <w:r w:rsidR="00E70A98">
              <w:rPr>
                <w:rFonts w:ascii="Arial" w:eastAsia="Arial" w:hAnsi="Arial" w:cs="Arial"/>
                <w:i/>
                <w:color w:val="000000"/>
              </w:rPr>
              <w:t xml:space="preserve">their </w:t>
            </w:r>
            <w:r w:rsidR="00B31178" w:rsidRPr="00B31178">
              <w:rPr>
                <w:rFonts w:ascii="Arial" w:eastAsia="Arial" w:hAnsi="Arial" w:cs="Arial"/>
                <w:i/>
                <w:color w:val="000000"/>
              </w:rPr>
              <w:t>famil</w:t>
            </w:r>
            <w:r w:rsidR="00E70A98">
              <w:rPr>
                <w:rFonts w:ascii="Arial" w:eastAsia="Arial" w:hAnsi="Arial" w:cs="Arial"/>
                <w:i/>
                <w:color w:val="000000"/>
              </w:rPr>
              <w:t>ies</w:t>
            </w:r>
            <w:r w:rsidR="00B31178" w:rsidRPr="00B31178">
              <w:rPr>
                <w:rFonts w:ascii="Arial" w:eastAsia="Arial" w:hAnsi="Arial" w:cs="Arial"/>
                <w:i/>
                <w:color w:val="000000"/>
              </w:rPr>
              <w:t xml:space="preserve"> (e.g., situational awareness of language, disability, health literacy level, cultural</w:t>
            </w:r>
            <w:r w:rsidR="00E70A98">
              <w:rPr>
                <w:rFonts w:ascii="Arial" w:eastAsia="Arial" w:hAnsi="Arial" w:cs="Arial"/>
                <w:i/>
                <w:color w:val="000000"/>
              </w:rPr>
              <w:t xml:space="preserve"> differences</w:t>
            </w:r>
            <w:r w:rsidR="00B31178" w:rsidRPr="00B31178">
              <w:rPr>
                <w:rFonts w:ascii="Arial" w:eastAsia="Arial" w:hAnsi="Arial" w:cs="Arial"/>
                <w:i/>
                <w:color w:val="000000"/>
              </w:rPr>
              <w:t>)</w:t>
            </w:r>
          </w:p>
          <w:p w14:paraId="3579FDF1" w14:textId="77777777" w:rsidR="00B31178" w:rsidRPr="00B31178" w:rsidRDefault="00B31178" w:rsidP="00B31178">
            <w:pPr>
              <w:spacing w:after="0" w:line="240" w:lineRule="auto"/>
              <w:rPr>
                <w:rFonts w:ascii="Arial" w:eastAsia="Arial" w:hAnsi="Arial" w:cs="Arial"/>
                <w:i/>
                <w:color w:val="000000"/>
              </w:rPr>
            </w:pPr>
          </w:p>
          <w:p w14:paraId="240FCF02"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Communicates with patients and their families in an understandable and respectful manner</w:t>
            </w:r>
          </w:p>
          <w:p w14:paraId="0D854C02" w14:textId="77777777" w:rsidR="00B31178" w:rsidRPr="00B31178" w:rsidRDefault="00B31178" w:rsidP="00B31178">
            <w:pPr>
              <w:spacing w:after="0" w:line="240" w:lineRule="auto"/>
              <w:rPr>
                <w:rFonts w:ascii="Arial" w:eastAsia="Arial" w:hAnsi="Arial" w:cs="Arial"/>
                <w:i/>
                <w:color w:val="000000"/>
              </w:rPr>
            </w:pPr>
          </w:p>
          <w:p w14:paraId="1FB0C291" w14:textId="1C21CD52"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 xml:space="preserve">Demonstrates basic understanding of </w:t>
            </w:r>
            <w:r w:rsidR="00E70A98">
              <w:rPr>
                <w:rFonts w:ascii="Arial" w:eastAsia="Arial" w:hAnsi="Arial" w:cs="Arial"/>
                <w:i/>
                <w:color w:val="000000"/>
              </w:rPr>
              <w:t xml:space="preserve">the </w:t>
            </w:r>
            <w:r w:rsidRPr="00B31178">
              <w:rPr>
                <w:rFonts w:ascii="Arial" w:eastAsia="Arial" w:hAnsi="Arial" w:cs="Arial"/>
                <w:i/>
                <w:color w:val="000000"/>
              </w:rPr>
              <w:t>informed consent process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C17841" w14:textId="58916AA0" w:rsidR="00A348AA" w:rsidRDefault="00A348A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348AA">
              <w:rPr>
                <w:rFonts w:ascii="Arial" w:eastAsia="Arial" w:hAnsi="Arial" w:cs="Arial"/>
              </w:rPr>
              <w:t>Introduces self and faculty member, identifies patient and others in the room, and engages all parties in health care discussion with sensitivities to patient and family dynamics</w:t>
            </w:r>
          </w:p>
          <w:p w14:paraId="5B7B8769" w14:textId="65F0FF00" w:rsidR="008C46CA" w:rsidRDefault="008C46CA">
            <w:pPr>
              <w:pBdr>
                <w:top w:val="nil"/>
                <w:left w:val="nil"/>
                <w:bottom w:val="nil"/>
                <w:right w:val="nil"/>
                <w:between w:val="nil"/>
              </w:pBdr>
              <w:spacing w:after="0" w:line="240" w:lineRule="auto"/>
              <w:contextualSpacing/>
              <w:rPr>
                <w:rFonts w:ascii="Arial" w:eastAsia="Arial" w:hAnsi="Arial" w:cs="Arial"/>
              </w:rPr>
            </w:pPr>
          </w:p>
          <w:p w14:paraId="69737E09" w14:textId="77777777" w:rsidR="00C46CF8" w:rsidRPr="00A348AA" w:rsidRDefault="00C46CF8" w:rsidP="00EF4A61">
            <w:pPr>
              <w:pBdr>
                <w:top w:val="nil"/>
                <w:left w:val="nil"/>
                <w:bottom w:val="nil"/>
                <w:right w:val="nil"/>
                <w:between w:val="nil"/>
              </w:pBdr>
              <w:spacing w:after="0" w:line="240" w:lineRule="auto"/>
              <w:contextualSpacing/>
              <w:rPr>
                <w:rFonts w:ascii="Arial" w:eastAsia="Arial" w:hAnsi="Arial" w:cs="Arial"/>
              </w:rPr>
            </w:pPr>
          </w:p>
          <w:p w14:paraId="2D4B9A24" w14:textId="218DAD5E" w:rsidR="00625220" w:rsidRDefault="00A10A5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10A59">
              <w:rPr>
                <w:rFonts w:ascii="Arial" w:eastAsia="Arial" w:hAnsi="Arial" w:cs="Arial"/>
              </w:rPr>
              <w:t>Identifies need for trained interpreter with non-English-speaking patients</w:t>
            </w:r>
          </w:p>
          <w:p w14:paraId="2D0B11FB" w14:textId="6E5498F2" w:rsidR="00667C63" w:rsidRDefault="00165E0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65E0D">
              <w:rPr>
                <w:rFonts w:ascii="Arial" w:eastAsia="Arial" w:hAnsi="Arial" w:cs="Arial"/>
              </w:rPr>
              <w:t>Uses age-appropriate and health literacy-appropriate language</w:t>
            </w:r>
          </w:p>
          <w:p w14:paraId="3D081638" w14:textId="77777777" w:rsidR="00165E0D" w:rsidRDefault="00165E0D" w:rsidP="00667C63">
            <w:pPr>
              <w:pBdr>
                <w:top w:val="nil"/>
                <w:left w:val="nil"/>
                <w:bottom w:val="nil"/>
                <w:right w:val="nil"/>
                <w:between w:val="nil"/>
              </w:pBdr>
              <w:spacing w:after="0" w:line="240" w:lineRule="auto"/>
              <w:ind w:left="218"/>
              <w:contextualSpacing/>
              <w:rPr>
                <w:rFonts w:ascii="Arial" w:eastAsia="Arial" w:hAnsi="Arial" w:cs="Arial"/>
              </w:rPr>
            </w:pPr>
          </w:p>
          <w:p w14:paraId="79870CCE" w14:textId="13041BFC" w:rsidR="00451527" w:rsidRPr="000A6A99" w:rsidRDefault="00923F8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23F83">
              <w:rPr>
                <w:rFonts w:ascii="Arial" w:eastAsia="Arial" w:hAnsi="Arial" w:cs="Arial"/>
              </w:rPr>
              <w:t>Outlines basic risks, benefits, and alternatives to surgery</w:t>
            </w:r>
          </w:p>
        </w:tc>
      </w:tr>
      <w:tr w:rsidR="00A919AE" w14:paraId="6ECCD1B3" w14:textId="77777777" w:rsidTr="1F479E62">
        <w:tc>
          <w:tcPr>
            <w:tcW w:w="4950" w:type="dxa"/>
            <w:tcBorders>
              <w:top w:val="single" w:sz="4" w:space="0" w:color="000000" w:themeColor="text1"/>
              <w:bottom w:val="single" w:sz="4" w:space="0" w:color="000000" w:themeColor="text1"/>
            </w:tcBorders>
            <w:shd w:val="clear" w:color="auto" w:fill="C9C9C9"/>
          </w:tcPr>
          <w:p w14:paraId="5AF581DD"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Establishes a therapeutic relationship in straightforward encounters</w:t>
            </w:r>
          </w:p>
          <w:p w14:paraId="1783D7E6" w14:textId="77777777" w:rsidR="00B31178" w:rsidRPr="00B31178" w:rsidRDefault="00B31178" w:rsidP="00B31178">
            <w:pPr>
              <w:spacing w:after="0" w:line="240" w:lineRule="auto"/>
              <w:rPr>
                <w:rFonts w:ascii="Arial" w:eastAsia="Arial" w:hAnsi="Arial" w:cs="Arial"/>
                <w:i/>
              </w:rPr>
            </w:pPr>
          </w:p>
          <w:p w14:paraId="06F44E7B" w14:textId="60355EA8"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Identifies barriers to effective communication (e.g., health literacy, cultural</w:t>
            </w:r>
            <w:r w:rsidR="00E70A98">
              <w:rPr>
                <w:rFonts w:ascii="Arial" w:eastAsia="Arial" w:hAnsi="Arial" w:cs="Arial"/>
                <w:i/>
              </w:rPr>
              <w:t xml:space="preserve"> differences</w:t>
            </w:r>
            <w:r w:rsidRPr="00B31178">
              <w:rPr>
                <w:rFonts w:ascii="Arial" w:eastAsia="Arial" w:hAnsi="Arial" w:cs="Arial"/>
                <w:i/>
              </w:rPr>
              <w:t>)</w:t>
            </w:r>
          </w:p>
          <w:p w14:paraId="65736F2A" w14:textId="77777777" w:rsidR="00B31178" w:rsidRPr="00B31178" w:rsidRDefault="00B31178" w:rsidP="00B31178">
            <w:pPr>
              <w:spacing w:after="0" w:line="240" w:lineRule="auto"/>
              <w:rPr>
                <w:rFonts w:ascii="Arial" w:eastAsia="Arial" w:hAnsi="Arial" w:cs="Arial"/>
                <w:i/>
              </w:rPr>
            </w:pPr>
          </w:p>
          <w:p w14:paraId="0A0DD676" w14:textId="7FC9872F"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Answers questions about straightforward treatment plans,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E4C272A" w14:textId="266F60A1" w:rsidR="003069F2" w:rsidRDefault="009367C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367C1">
              <w:rPr>
                <w:rFonts w:ascii="Arial" w:eastAsia="Arial" w:hAnsi="Arial" w:cs="Arial"/>
              </w:rPr>
              <w:t>Uses patient-centered communication when answering questions during the informed consent process</w:t>
            </w:r>
          </w:p>
          <w:p w14:paraId="2999EC7A" w14:textId="77777777" w:rsidR="009367C1" w:rsidRDefault="009367C1" w:rsidP="00EF4A61">
            <w:pPr>
              <w:pBdr>
                <w:top w:val="nil"/>
                <w:left w:val="nil"/>
                <w:bottom w:val="nil"/>
                <w:right w:val="nil"/>
                <w:between w:val="nil"/>
              </w:pBdr>
              <w:spacing w:after="0" w:line="240" w:lineRule="auto"/>
              <w:ind w:left="218"/>
              <w:contextualSpacing/>
              <w:rPr>
                <w:rFonts w:ascii="Arial" w:eastAsia="Arial" w:hAnsi="Arial" w:cs="Arial"/>
              </w:rPr>
            </w:pPr>
          </w:p>
          <w:p w14:paraId="07345B41" w14:textId="763534C0" w:rsidR="00AA1310" w:rsidRDefault="0005241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5241E">
              <w:rPr>
                <w:rFonts w:ascii="Arial" w:eastAsia="Arial" w:hAnsi="Arial" w:cs="Arial"/>
              </w:rPr>
              <w:t>Recognizes the need for handouts with diagrams and pictures to communicate information to a patient who is unable to read</w:t>
            </w:r>
          </w:p>
          <w:p w14:paraId="70122E21" w14:textId="77777777" w:rsidR="0005241E" w:rsidRDefault="0005241E" w:rsidP="00EF4A61">
            <w:pPr>
              <w:pBdr>
                <w:top w:val="nil"/>
                <w:left w:val="nil"/>
                <w:bottom w:val="nil"/>
                <w:right w:val="nil"/>
                <w:between w:val="nil"/>
              </w:pBdr>
              <w:spacing w:after="0" w:line="240" w:lineRule="auto"/>
              <w:ind w:left="218"/>
              <w:contextualSpacing/>
              <w:rPr>
                <w:rFonts w:ascii="Arial" w:eastAsia="Arial" w:hAnsi="Arial" w:cs="Arial"/>
              </w:rPr>
            </w:pPr>
          </w:p>
          <w:p w14:paraId="0E0DC3C7" w14:textId="493E9BD1" w:rsidR="003B1C97" w:rsidRPr="000A6A99" w:rsidRDefault="36F95B2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 xml:space="preserve">Discusses risks, benefits, and alternatives to fixation of simple fracture and </w:t>
            </w:r>
            <w:r w:rsidR="780EE71E" w:rsidRPr="376252E4">
              <w:rPr>
                <w:rFonts w:ascii="Arial" w:eastAsia="Arial" w:hAnsi="Arial" w:cs="Arial"/>
              </w:rPr>
              <w:t xml:space="preserve">seeks an </w:t>
            </w:r>
            <w:r w:rsidRPr="376252E4">
              <w:rPr>
                <w:rFonts w:ascii="Arial" w:eastAsia="Arial" w:hAnsi="Arial" w:cs="Arial"/>
              </w:rPr>
              <w:t xml:space="preserve">attending if questions arise that are beyond the </w:t>
            </w:r>
            <w:r w:rsidR="7D1D33A6" w:rsidRPr="376252E4">
              <w:rPr>
                <w:rFonts w:ascii="Arial" w:eastAsia="Arial" w:hAnsi="Arial" w:cs="Arial"/>
              </w:rPr>
              <w:t xml:space="preserve">fellow’s </w:t>
            </w:r>
            <w:r w:rsidRPr="376252E4">
              <w:rPr>
                <w:rFonts w:ascii="Arial" w:eastAsia="Arial" w:hAnsi="Arial" w:cs="Arial"/>
              </w:rPr>
              <w:t>knowledge base</w:t>
            </w:r>
          </w:p>
          <w:p w14:paraId="499B8868" w14:textId="22FCB4D6" w:rsidR="00451527" w:rsidRPr="000A6A99" w:rsidRDefault="003069F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069F2">
              <w:rPr>
                <w:rFonts w:ascii="Arial" w:eastAsia="Arial" w:hAnsi="Arial" w:cs="Arial"/>
                <w:color w:val="000000" w:themeColor="text1"/>
              </w:rPr>
              <w:t>Uses of receptive body language, eye contact, and posture</w:t>
            </w:r>
          </w:p>
        </w:tc>
      </w:tr>
      <w:tr w:rsidR="00A919AE" w14:paraId="4DEF0FB7" w14:textId="77777777" w:rsidTr="1F479E62">
        <w:tc>
          <w:tcPr>
            <w:tcW w:w="4950" w:type="dxa"/>
            <w:tcBorders>
              <w:top w:val="single" w:sz="4" w:space="0" w:color="000000" w:themeColor="text1"/>
              <w:bottom w:val="single" w:sz="4" w:space="0" w:color="000000" w:themeColor="text1"/>
            </w:tcBorders>
            <w:shd w:val="clear" w:color="auto" w:fill="C9C9C9"/>
          </w:tcPr>
          <w:p w14:paraId="2604504F" w14:textId="20E2C8A6" w:rsidR="00B31178" w:rsidRDefault="00451527" w:rsidP="00B31178">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Establishes a therapeutic relationship in challenging encounters (e.g., shared decision</w:t>
            </w:r>
            <w:r w:rsidR="00E70A98">
              <w:rPr>
                <w:rFonts w:ascii="Arial" w:eastAsia="Arial" w:hAnsi="Arial" w:cs="Arial"/>
                <w:i/>
                <w:color w:val="000000"/>
              </w:rPr>
              <w:t>-</w:t>
            </w:r>
            <w:r w:rsidR="00B31178" w:rsidRPr="00B31178">
              <w:rPr>
                <w:rFonts w:ascii="Arial" w:eastAsia="Arial" w:hAnsi="Arial" w:cs="Arial"/>
                <w:i/>
                <w:color w:val="000000"/>
              </w:rPr>
              <w:t xml:space="preserve"> making)</w:t>
            </w:r>
          </w:p>
          <w:p w14:paraId="783DB0C2" w14:textId="77777777" w:rsidR="005E18A8" w:rsidRPr="00B31178" w:rsidRDefault="005E18A8" w:rsidP="00B31178">
            <w:pPr>
              <w:spacing w:after="0" w:line="240" w:lineRule="auto"/>
              <w:rPr>
                <w:rFonts w:ascii="Arial" w:eastAsia="Arial" w:hAnsi="Arial" w:cs="Arial"/>
                <w:i/>
                <w:color w:val="000000"/>
              </w:rPr>
            </w:pPr>
          </w:p>
          <w:p w14:paraId="5ACD36B8" w14:textId="77777777" w:rsidR="00B31178" w:rsidRPr="00B31178" w:rsidRDefault="00B31178" w:rsidP="00B31178">
            <w:pPr>
              <w:spacing w:after="0" w:line="240" w:lineRule="auto"/>
              <w:rPr>
                <w:rFonts w:ascii="Arial" w:eastAsia="Arial" w:hAnsi="Arial" w:cs="Arial"/>
                <w:i/>
                <w:color w:val="000000"/>
              </w:rPr>
            </w:pPr>
          </w:p>
          <w:p w14:paraId="0DB90C1C" w14:textId="77777777" w:rsidR="00B31178" w:rsidRPr="00B31178"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When prompted, reflects on personal biases while attempting to minimize communication barriers</w:t>
            </w:r>
          </w:p>
          <w:p w14:paraId="0F124ACB" w14:textId="77777777" w:rsidR="00B31178" w:rsidRPr="00B31178" w:rsidRDefault="00B31178" w:rsidP="00B31178">
            <w:pPr>
              <w:spacing w:after="0" w:line="240" w:lineRule="auto"/>
              <w:rPr>
                <w:rFonts w:ascii="Arial" w:eastAsia="Arial" w:hAnsi="Arial" w:cs="Arial"/>
                <w:i/>
                <w:color w:val="000000"/>
              </w:rPr>
            </w:pPr>
          </w:p>
          <w:p w14:paraId="782818CC" w14:textId="188963BD"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color w:val="000000"/>
              </w:rPr>
              <w:t>Counsels patient</w:t>
            </w:r>
            <w:r w:rsidR="00CF2ED6">
              <w:rPr>
                <w:rFonts w:ascii="Arial" w:eastAsia="Arial" w:hAnsi="Arial" w:cs="Arial"/>
                <w:i/>
                <w:color w:val="000000"/>
              </w:rPr>
              <w:t>s</w:t>
            </w:r>
            <w:r w:rsidRPr="00B31178">
              <w:rPr>
                <w:rFonts w:ascii="Arial" w:eastAsia="Arial" w:hAnsi="Arial" w:cs="Arial"/>
                <w:i/>
                <w:color w:val="000000"/>
              </w:rPr>
              <w:t xml:space="preserve"> through </w:t>
            </w:r>
            <w:r w:rsidR="00CF2ED6">
              <w:rPr>
                <w:rFonts w:ascii="Arial" w:eastAsia="Arial" w:hAnsi="Arial" w:cs="Arial"/>
                <w:i/>
                <w:color w:val="000000"/>
              </w:rPr>
              <w:t xml:space="preserve">the </w:t>
            </w:r>
            <w:r w:rsidRPr="00B31178">
              <w:rPr>
                <w:rFonts w:ascii="Arial" w:eastAsia="Arial" w:hAnsi="Arial" w:cs="Arial"/>
                <w:i/>
                <w:color w:val="000000"/>
              </w:rPr>
              <w:t>decision-making process for straightforward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DC8F3C" w14:textId="0A60AE62" w:rsidR="008440ED" w:rsidRDefault="726D44B9"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Avoids medical jargon and restates patient perspective when discussing a diagnosis and treatment options of a simple fracture</w:t>
            </w:r>
            <w:r w:rsidR="7ABAA450" w:rsidRPr="376252E4">
              <w:rPr>
                <w:rFonts w:ascii="Arial" w:eastAsia="Arial" w:hAnsi="Arial" w:cs="Arial"/>
              </w:rPr>
              <w:t xml:space="preserve"> or hand condition</w:t>
            </w:r>
          </w:p>
          <w:p w14:paraId="33AE3860" w14:textId="5E46DBB1" w:rsidR="00206EA6" w:rsidRDefault="00206E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06EA6">
              <w:rPr>
                <w:rFonts w:ascii="Arial" w:eastAsia="Arial" w:hAnsi="Arial" w:cs="Arial"/>
              </w:rPr>
              <w:t>Acknowledges a patient’s request for an inappropriate diagnostic study and respectfully redirects and initiates a treatment plan using only appropriate studies</w:t>
            </w:r>
          </w:p>
          <w:p w14:paraId="039D401A" w14:textId="77777777" w:rsidR="005E18A8" w:rsidRDefault="005E18A8" w:rsidP="00A967C1">
            <w:pPr>
              <w:pBdr>
                <w:top w:val="nil"/>
                <w:left w:val="nil"/>
                <w:bottom w:val="nil"/>
                <w:right w:val="nil"/>
                <w:between w:val="nil"/>
              </w:pBdr>
              <w:spacing w:after="0" w:line="240" w:lineRule="auto"/>
              <w:ind w:left="218"/>
              <w:contextualSpacing/>
              <w:rPr>
                <w:rFonts w:ascii="Arial" w:eastAsia="Arial" w:hAnsi="Arial" w:cs="Arial"/>
              </w:rPr>
            </w:pPr>
          </w:p>
          <w:p w14:paraId="6911FCD4" w14:textId="1C4EA509" w:rsidR="00820A7B" w:rsidRDefault="2FF95BDD" w:rsidP="005067F8">
            <w:pPr>
              <w:numPr>
                <w:ilvl w:val="0"/>
                <w:numId w:val="3"/>
              </w:numPr>
              <w:spacing w:after="0" w:line="240" w:lineRule="auto"/>
              <w:ind w:left="218" w:hanging="218"/>
              <w:rPr>
                <w:rFonts w:ascii="Arial" w:eastAsia="Arial" w:hAnsi="Arial" w:cs="Arial"/>
              </w:rPr>
            </w:pPr>
            <w:r w:rsidRPr="376252E4">
              <w:rPr>
                <w:rFonts w:ascii="Arial" w:eastAsia="Arial" w:hAnsi="Arial" w:cs="Arial"/>
              </w:rPr>
              <w:t xml:space="preserve">Modifies a treatment plan to achieve patient’s </w:t>
            </w:r>
            <w:proofErr w:type="gramStart"/>
            <w:r w:rsidRPr="376252E4">
              <w:rPr>
                <w:rFonts w:ascii="Arial" w:eastAsia="Arial" w:hAnsi="Arial" w:cs="Arial"/>
              </w:rPr>
              <w:t>goal</w:t>
            </w:r>
            <w:r w:rsidR="2E2389FA" w:rsidRPr="376252E4">
              <w:rPr>
                <w:rFonts w:ascii="Arial" w:eastAsia="Arial" w:hAnsi="Arial" w:cs="Arial"/>
              </w:rPr>
              <w:t>;</w:t>
            </w:r>
            <w:proofErr w:type="gramEnd"/>
            <w:r w:rsidR="2E2389FA" w:rsidRPr="376252E4">
              <w:rPr>
                <w:rFonts w:ascii="Arial" w:eastAsia="Arial" w:hAnsi="Arial" w:cs="Arial"/>
              </w:rPr>
              <w:t xml:space="preserve"> </w:t>
            </w:r>
            <w:r w:rsidR="005E18A8" w:rsidRPr="376252E4">
              <w:rPr>
                <w:rFonts w:ascii="Arial" w:eastAsia="Arial" w:hAnsi="Arial" w:cs="Arial"/>
              </w:rPr>
              <w:t>e.g.</w:t>
            </w:r>
            <w:r w:rsidR="005E18A8">
              <w:rPr>
                <w:rFonts w:ascii="Arial" w:eastAsia="Arial" w:hAnsi="Arial" w:cs="Arial"/>
              </w:rPr>
              <w:t>,</w:t>
            </w:r>
            <w:r w:rsidR="2E2389FA" w:rsidRPr="376252E4">
              <w:rPr>
                <w:rFonts w:ascii="Arial" w:eastAsia="Arial" w:hAnsi="Arial" w:cs="Arial"/>
              </w:rPr>
              <w:t xml:space="preserve"> </w:t>
            </w:r>
            <w:r w:rsidR="00F1157F">
              <w:rPr>
                <w:rFonts w:ascii="Arial" w:eastAsia="Arial" w:hAnsi="Arial" w:cs="Arial"/>
              </w:rPr>
              <w:t>a</w:t>
            </w:r>
            <w:r w:rsidRPr="376252E4">
              <w:rPr>
                <w:rFonts w:ascii="Arial" w:eastAsia="Arial" w:hAnsi="Arial" w:cs="Arial"/>
              </w:rPr>
              <w:t xml:space="preserve">fter </w:t>
            </w:r>
            <w:r w:rsidRPr="36B257F0">
              <w:rPr>
                <w:rFonts w:ascii="Arial" w:eastAsia="Arial" w:hAnsi="Arial" w:cs="Arial"/>
              </w:rPr>
              <w:t>a</w:t>
            </w:r>
            <w:r w:rsidR="629A619D" w:rsidRPr="36B257F0">
              <w:rPr>
                <w:rFonts w:ascii="Arial" w:eastAsia="Arial" w:hAnsi="Arial" w:cs="Arial"/>
              </w:rPr>
              <w:t>n active</w:t>
            </w:r>
            <w:r w:rsidRPr="376252E4">
              <w:rPr>
                <w:rFonts w:ascii="Arial" w:eastAsia="Arial" w:hAnsi="Arial" w:cs="Arial"/>
              </w:rPr>
              <w:t xml:space="preserve"> </w:t>
            </w:r>
            <w:r w:rsidR="05A40547" w:rsidRPr="30CA69FC">
              <w:rPr>
                <w:rFonts w:ascii="Arial" w:eastAsia="Arial" w:hAnsi="Arial" w:cs="Arial"/>
              </w:rPr>
              <w:t>middle-aged</w:t>
            </w:r>
            <w:r w:rsidRPr="376252E4">
              <w:rPr>
                <w:rFonts w:ascii="Arial" w:eastAsia="Arial" w:hAnsi="Arial" w:cs="Arial"/>
              </w:rPr>
              <w:t xml:space="preserve"> patient states a desire to</w:t>
            </w:r>
            <w:r w:rsidR="1DDE70D8" w:rsidRPr="376252E4">
              <w:rPr>
                <w:rFonts w:ascii="Arial" w:eastAsia="Arial" w:hAnsi="Arial" w:cs="Arial"/>
              </w:rPr>
              <w:t xml:space="preserve"> </w:t>
            </w:r>
            <w:r w:rsidR="3FF70E44" w:rsidRPr="30CA69FC">
              <w:rPr>
                <w:rFonts w:ascii="Arial" w:eastAsia="Arial" w:hAnsi="Arial" w:cs="Arial"/>
              </w:rPr>
              <w:t xml:space="preserve">continue heavy </w:t>
            </w:r>
            <w:r w:rsidR="005E18A8" w:rsidRPr="30CA69FC">
              <w:rPr>
                <w:rFonts w:ascii="Arial" w:eastAsia="Arial" w:hAnsi="Arial" w:cs="Arial"/>
              </w:rPr>
              <w:t>weightlifting</w:t>
            </w:r>
            <w:r w:rsidR="3FF70E44" w:rsidRPr="30CA69FC">
              <w:rPr>
                <w:rFonts w:ascii="Arial" w:eastAsia="Arial" w:hAnsi="Arial" w:cs="Arial"/>
              </w:rPr>
              <w:t xml:space="preserve"> despite </w:t>
            </w:r>
            <w:r w:rsidR="0078251B" w:rsidRPr="00805FBB">
              <w:rPr>
                <w:rFonts w:ascii="Arial" w:eastAsia="Arial" w:hAnsi="Arial" w:cs="Arial"/>
                <w:color w:val="000000" w:themeColor="text1"/>
              </w:rPr>
              <w:t>scapholunate advanced collapse</w:t>
            </w:r>
            <w:r w:rsidR="0078251B" w:rsidRPr="30CA69FC" w:rsidDel="0078251B">
              <w:rPr>
                <w:rFonts w:ascii="Arial" w:eastAsia="Arial" w:hAnsi="Arial" w:cs="Arial"/>
              </w:rPr>
              <w:t xml:space="preserve"> </w:t>
            </w:r>
            <w:r w:rsidR="3FF70E44" w:rsidRPr="30CA69FC">
              <w:rPr>
                <w:rFonts w:ascii="Arial" w:eastAsia="Arial" w:hAnsi="Arial" w:cs="Arial"/>
              </w:rPr>
              <w:t>wrist</w:t>
            </w:r>
            <w:r w:rsidR="265192AE" w:rsidRPr="30CA69FC">
              <w:rPr>
                <w:rFonts w:ascii="Arial" w:eastAsia="Arial" w:hAnsi="Arial" w:cs="Arial"/>
              </w:rPr>
              <w:t xml:space="preserve"> </w:t>
            </w:r>
            <w:r w:rsidR="3FF70E44" w:rsidRPr="1F479E62">
              <w:rPr>
                <w:rFonts w:ascii="Arial" w:eastAsia="Arial" w:hAnsi="Arial" w:cs="Arial"/>
              </w:rPr>
              <w:t>and physician bias about lifting activities on wrist pain and arthritis</w:t>
            </w:r>
            <w:r w:rsidR="265192AE" w:rsidRPr="1F479E62">
              <w:rPr>
                <w:rFonts w:ascii="Arial" w:eastAsia="Arial" w:hAnsi="Arial" w:cs="Arial"/>
              </w:rPr>
              <w:t xml:space="preserve"> </w:t>
            </w:r>
          </w:p>
          <w:p w14:paraId="7DFC47A4" w14:textId="77777777" w:rsidR="00490B5F" w:rsidRDefault="00490B5F" w:rsidP="00EF4A61">
            <w:pPr>
              <w:pBdr>
                <w:top w:val="nil"/>
                <w:left w:val="nil"/>
                <w:bottom w:val="nil"/>
                <w:right w:val="nil"/>
                <w:between w:val="nil"/>
              </w:pBdr>
              <w:spacing w:after="0" w:line="240" w:lineRule="auto"/>
              <w:ind w:left="218"/>
              <w:contextualSpacing/>
              <w:rPr>
                <w:rFonts w:ascii="Arial" w:eastAsia="Arial" w:hAnsi="Arial" w:cs="Arial"/>
              </w:rPr>
            </w:pPr>
          </w:p>
          <w:p w14:paraId="52CAECE6" w14:textId="76B3DDE8" w:rsidR="00451527" w:rsidRPr="000A6A99" w:rsidRDefault="24CDFC3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376252E4">
              <w:rPr>
                <w:rFonts w:ascii="Arial" w:eastAsia="Arial" w:hAnsi="Arial" w:cs="Arial"/>
              </w:rPr>
              <w:t xml:space="preserve">Discusses indications, risks, benefits, and alternatives during informed consent for a </w:t>
            </w:r>
            <w:r w:rsidR="77DF94AD" w:rsidRPr="376252E4">
              <w:rPr>
                <w:rFonts w:ascii="Arial" w:eastAsia="Arial" w:hAnsi="Arial" w:cs="Arial"/>
              </w:rPr>
              <w:t>distal radius</w:t>
            </w:r>
            <w:r w:rsidRPr="376252E4">
              <w:rPr>
                <w:rFonts w:ascii="Arial" w:eastAsia="Arial" w:hAnsi="Arial" w:cs="Arial"/>
              </w:rPr>
              <w:t xml:space="preserve"> fracture including a discussion of</w:t>
            </w:r>
            <w:r w:rsidR="1069697B" w:rsidRPr="376252E4">
              <w:rPr>
                <w:rFonts w:ascii="Arial" w:eastAsia="Arial" w:hAnsi="Arial" w:cs="Arial"/>
              </w:rPr>
              <w:t xml:space="preserve"> </w:t>
            </w:r>
            <w:r w:rsidR="005E18A8" w:rsidRPr="376252E4">
              <w:rPr>
                <w:rFonts w:ascii="Arial" w:eastAsia="Arial" w:hAnsi="Arial" w:cs="Arial"/>
              </w:rPr>
              <w:t>short- and long-term</w:t>
            </w:r>
            <w:r w:rsidRPr="376252E4">
              <w:rPr>
                <w:rFonts w:ascii="Arial" w:eastAsia="Arial" w:hAnsi="Arial" w:cs="Arial"/>
              </w:rPr>
              <w:t xml:space="preserve"> patient functional outcomes</w:t>
            </w:r>
          </w:p>
        </w:tc>
      </w:tr>
      <w:tr w:rsidR="00A919AE" w14:paraId="03B6F055" w14:textId="77777777" w:rsidTr="1F479E62">
        <w:tc>
          <w:tcPr>
            <w:tcW w:w="4950" w:type="dxa"/>
            <w:tcBorders>
              <w:top w:val="single" w:sz="4" w:space="0" w:color="000000" w:themeColor="text1"/>
              <w:bottom w:val="single" w:sz="4" w:space="0" w:color="000000" w:themeColor="text1"/>
            </w:tcBorders>
            <w:shd w:val="clear" w:color="auto" w:fill="C9C9C9"/>
          </w:tcPr>
          <w:p w14:paraId="1FDEC8E2" w14:textId="7EF3C865" w:rsidR="00B31178" w:rsidRPr="00B31178" w:rsidRDefault="00451527" w:rsidP="00B31178">
            <w:pPr>
              <w:spacing w:after="0" w:line="240" w:lineRule="auto"/>
              <w:rPr>
                <w:rFonts w:ascii="Arial" w:eastAsia="Arial" w:hAnsi="Arial" w:cs="Arial"/>
                <w:i/>
              </w:rPr>
            </w:pPr>
            <w:r w:rsidRPr="00147E6A">
              <w:rPr>
                <w:rFonts w:ascii="Arial" w:eastAsia="Arial" w:hAnsi="Arial" w:cs="Arial"/>
                <w:b/>
              </w:rPr>
              <w:lastRenderedPageBreak/>
              <w:t>Level 4</w:t>
            </w:r>
            <w:r w:rsidRPr="00147E6A">
              <w:rPr>
                <w:rFonts w:ascii="Arial" w:eastAsia="Arial" w:hAnsi="Arial" w:cs="Arial"/>
              </w:rPr>
              <w:t xml:space="preserve"> </w:t>
            </w:r>
            <w:r w:rsidR="00B31178" w:rsidRPr="00B31178">
              <w:rPr>
                <w:rFonts w:ascii="Arial" w:eastAsia="Arial" w:hAnsi="Arial" w:cs="Arial"/>
                <w:i/>
              </w:rPr>
              <w:t xml:space="preserve">Facilitates difficult discussions to patients and </w:t>
            </w:r>
            <w:r w:rsidR="00CF2ED6">
              <w:rPr>
                <w:rFonts w:ascii="Arial" w:eastAsia="Arial" w:hAnsi="Arial" w:cs="Arial"/>
                <w:i/>
              </w:rPr>
              <w:t xml:space="preserve">their </w:t>
            </w:r>
            <w:r w:rsidR="00B31178" w:rsidRPr="00B31178">
              <w:rPr>
                <w:rFonts w:ascii="Arial" w:eastAsia="Arial" w:hAnsi="Arial" w:cs="Arial"/>
                <w:i/>
              </w:rPr>
              <w:t>families, (e.g., explaining complications, therapeutic uncertainty)</w:t>
            </w:r>
          </w:p>
          <w:p w14:paraId="40CD372E" w14:textId="77777777" w:rsidR="00B31178" w:rsidRPr="00B31178" w:rsidRDefault="00B31178" w:rsidP="00B31178">
            <w:pPr>
              <w:spacing w:after="0" w:line="240" w:lineRule="auto"/>
              <w:rPr>
                <w:rFonts w:ascii="Arial" w:eastAsia="Arial" w:hAnsi="Arial" w:cs="Arial"/>
                <w:i/>
              </w:rPr>
            </w:pPr>
          </w:p>
          <w:p w14:paraId="4B17C993" w14:textId="1C78A14F"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 xml:space="preserve">Recognizes biases and integrates </w:t>
            </w:r>
            <w:r w:rsidR="00CF2ED6">
              <w:rPr>
                <w:rFonts w:ascii="Arial" w:eastAsia="Arial" w:hAnsi="Arial" w:cs="Arial"/>
                <w:i/>
              </w:rPr>
              <w:t xml:space="preserve">the </w:t>
            </w:r>
            <w:r w:rsidRPr="00B31178">
              <w:rPr>
                <w:rFonts w:ascii="Arial" w:eastAsia="Arial" w:hAnsi="Arial" w:cs="Arial"/>
                <w:i/>
              </w:rPr>
              <w:t>patient’s viewpoint and autonomy to ensure effective communication</w:t>
            </w:r>
          </w:p>
          <w:p w14:paraId="6A9CF500" w14:textId="08995355" w:rsidR="00B31178" w:rsidRDefault="00B31178" w:rsidP="00B31178">
            <w:pPr>
              <w:spacing w:after="0" w:line="240" w:lineRule="auto"/>
              <w:rPr>
                <w:rFonts w:ascii="Arial" w:eastAsia="Arial" w:hAnsi="Arial" w:cs="Arial"/>
                <w:i/>
              </w:rPr>
            </w:pPr>
          </w:p>
          <w:p w14:paraId="08CD70E4" w14:textId="77777777" w:rsidR="00F46F73" w:rsidRDefault="00F46F73" w:rsidP="00B31178">
            <w:pPr>
              <w:spacing w:after="0" w:line="240" w:lineRule="auto"/>
              <w:rPr>
                <w:rFonts w:ascii="Arial" w:eastAsia="Arial" w:hAnsi="Arial" w:cs="Arial"/>
                <w:i/>
              </w:rPr>
            </w:pPr>
          </w:p>
          <w:p w14:paraId="5C09ABE5" w14:textId="35E88274"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CF2ED6">
              <w:rPr>
                <w:rFonts w:ascii="Arial" w:eastAsia="Arial" w:hAnsi="Arial" w:cs="Arial"/>
                <w:i/>
              </w:rPr>
              <w:t>s</w:t>
            </w:r>
            <w:r w:rsidRPr="00B31178">
              <w:rPr>
                <w:rFonts w:ascii="Arial" w:eastAsia="Arial" w:hAnsi="Arial" w:cs="Arial"/>
                <w:i/>
              </w:rPr>
              <w:t xml:space="preserve"> through</w:t>
            </w:r>
            <w:r w:rsidR="00CF2ED6">
              <w:rPr>
                <w:rFonts w:ascii="Arial" w:eastAsia="Arial" w:hAnsi="Arial" w:cs="Arial"/>
                <w:i/>
              </w:rPr>
              <w:t xml:space="preserve"> the</w:t>
            </w:r>
            <w:r w:rsidRPr="00B31178">
              <w:rPr>
                <w:rFonts w:ascii="Arial" w:eastAsia="Arial" w:hAnsi="Arial" w:cs="Arial"/>
                <w:i/>
              </w:rPr>
              <w:t xml:space="preserve"> decision-making process for complex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CE6C15" w14:textId="6B265382" w:rsidR="00DE3A02" w:rsidRDefault="00DE3A0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DE3A02">
              <w:rPr>
                <w:rFonts w:ascii="Arial" w:eastAsia="Arial" w:hAnsi="Arial" w:cs="Arial"/>
              </w:rPr>
              <w:t xml:space="preserve">Counsels representative family members in the care of a patient with dementia and a </w:t>
            </w:r>
            <w:r w:rsidR="00F12FBE">
              <w:rPr>
                <w:rFonts w:ascii="Arial" w:eastAsia="Arial" w:hAnsi="Arial" w:cs="Arial"/>
              </w:rPr>
              <w:t>distal radius</w:t>
            </w:r>
            <w:r w:rsidR="00F12FBE" w:rsidRPr="00DE3A02">
              <w:rPr>
                <w:rFonts w:ascii="Arial" w:eastAsia="Arial" w:hAnsi="Arial" w:cs="Arial"/>
              </w:rPr>
              <w:t xml:space="preserve"> </w:t>
            </w:r>
            <w:r w:rsidRPr="00DE3A02">
              <w:rPr>
                <w:rFonts w:ascii="Arial" w:eastAsia="Arial" w:hAnsi="Arial" w:cs="Arial"/>
              </w:rPr>
              <w:t>fracture when some family members desire surgery and others do not</w:t>
            </w:r>
          </w:p>
          <w:p w14:paraId="0CFD4ABF" w14:textId="77777777" w:rsidR="00F46F73" w:rsidRDefault="00F46F73" w:rsidP="00F46F73">
            <w:pPr>
              <w:pBdr>
                <w:top w:val="nil"/>
                <w:left w:val="nil"/>
                <w:bottom w:val="nil"/>
                <w:right w:val="nil"/>
                <w:between w:val="nil"/>
              </w:pBdr>
              <w:spacing w:after="0" w:line="240" w:lineRule="auto"/>
              <w:contextualSpacing/>
              <w:rPr>
                <w:rFonts w:ascii="Arial" w:eastAsia="Arial" w:hAnsi="Arial" w:cs="Arial"/>
              </w:rPr>
            </w:pPr>
          </w:p>
          <w:p w14:paraId="0C5B7EBF" w14:textId="77777777" w:rsidR="00F46F73" w:rsidRDefault="00F46F73" w:rsidP="00A967C1">
            <w:pPr>
              <w:pBdr>
                <w:top w:val="nil"/>
                <w:left w:val="nil"/>
                <w:bottom w:val="nil"/>
                <w:right w:val="nil"/>
                <w:between w:val="nil"/>
              </w:pBdr>
              <w:spacing w:after="0" w:line="240" w:lineRule="auto"/>
              <w:contextualSpacing/>
              <w:rPr>
                <w:rFonts w:ascii="Arial" w:eastAsia="Arial" w:hAnsi="Arial" w:cs="Arial"/>
              </w:rPr>
            </w:pPr>
          </w:p>
          <w:p w14:paraId="2DDAD490" w14:textId="2CD0980B" w:rsidR="00885CD0" w:rsidRDefault="00885CD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85CD0">
              <w:rPr>
                <w:rFonts w:ascii="Arial" w:eastAsia="Arial" w:hAnsi="Arial" w:cs="Arial"/>
              </w:rPr>
              <w:t xml:space="preserve">Discusses </w:t>
            </w:r>
            <w:r w:rsidR="0EEA2CB6" w:rsidRPr="36B257F0">
              <w:rPr>
                <w:rFonts w:ascii="Arial" w:eastAsia="Arial" w:hAnsi="Arial" w:cs="Arial"/>
              </w:rPr>
              <w:t>a</w:t>
            </w:r>
            <w:r w:rsidR="2154B047" w:rsidRPr="36B257F0">
              <w:rPr>
                <w:rFonts w:ascii="Arial" w:eastAsia="Arial" w:hAnsi="Arial" w:cs="Arial"/>
              </w:rPr>
              <w:t>n active elderly</w:t>
            </w:r>
            <w:r w:rsidR="00F1157F">
              <w:rPr>
                <w:rFonts w:ascii="Arial" w:eastAsia="Arial" w:hAnsi="Arial" w:cs="Arial"/>
              </w:rPr>
              <w:t xml:space="preserve"> </w:t>
            </w:r>
            <w:r w:rsidRPr="00885CD0">
              <w:rPr>
                <w:rFonts w:ascii="Arial" w:eastAsia="Arial" w:hAnsi="Arial" w:cs="Arial"/>
              </w:rPr>
              <w:t xml:space="preserve">patient’s goal </w:t>
            </w:r>
            <w:r w:rsidR="23339D23" w:rsidRPr="1543CBC0">
              <w:rPr>
                <w:rFonts w:ascii="Arial" w:eastAsia="Arial" w:hAnsi="Arial" w:cs="Arial"/>
              </w:rPr>
              <w:t>of strength training after total wrist arthroplasty</w:t>
            </w:r>
            <w:r w:rsidRPr="00885CD0">
              <w:rPr>
                <w:rFonts w:ascii="Arial" w:eastAsia="Arial" w:hAnsi="Arial" w:cs="Arial"/>
              </w:rPr>
              <w:t xml:space="preserve"> despite personal bias </w:t>
            </w:r>
            <w:r w:rsidR="6FE9C94F" w:rsidRPr="1543CBC0">
              <w:rPr>
                <w:rFonts w:ascii="Arial" w:eastAsia="Arial" w:hAnsi="Arial" w:cs="Arial"/>
              </w:rPr>
              <w:t xml:space="preserve">and risks of </w:t>
            </w:r>
            <w:r w:rsidR="31A855FE" w:rsidRPr="1543CBC0">
              <w:rPr>
                <w:rFonts w:ascii="Arial" w:eastAsia="Arial" w:hAnsi="Arial" w:cs="Arial"/>
              </w:rPr>
              <w:t>lifting</w:t>
            </w:r>
            <w:r w:rsidR="0EEA2CB6" w:rsidRPr="1543CBC0">
              <w:rPr>
                <w:rFonts w:ascii="Arial" w:eastAsia="Arial" w:hAnsi="Arial" w:cs="Arial"/>
              </w:rPr>
              <w:t xml:space="preserve"> activit</w:t>
            </w:r>
            <w:r w:rsidR="01DB9191" w:rsidRPr="1543CBC0">
              <w:rPr>
                <w:rFonts w:ascii="Arial" w:eastAsia="Arial" w:hAnsi="Arial" w:cs="Arial"/>
              </w:rPr>
              <w:t>ies</w:t>
            </w:r>
            <w:r w:rsidR="0EEA2CB6" w:rsidRPr="1543CBC0">
              <w:rPr>
                <w:rFonts w:ascii="Arial" w:eastAsia="Arial" w:hAnsi="Arial" w:cs="Arial"/>
              </w:rPr>
              <w:t xml:space="preserve"> on a </w:t>
            </w:r>
            <w:r w:rsidR="3B46C163" w:rsidRPr="1543CBC0">
              <w:rPr>
                <w:rFonts w:ascii="Arial" w:eastAsia="Arial" w:hAnsi="Arial" w:cs="Arial"/>
              </w:rPr>
              <w:t>wrist</w:t>
            </w:r>
            <w:r w:rsidRPr="00885CD0">
              <w:rPr>
                <w:rFonts w:ascii="Arial" w:eastAsia="Arial" w:hAnsi="Arial" w:cs="Arial"/>
              </w:rPr>
              <w:t xml:space="preserve"> replacement; includes identification of risks, benefits, and long-term effects of</w:t>
            </w:r>
            <w:r w:rsidR="002609F5">
              <w:rPr>
                <w:rFonts w:ascii="Arial" w:eastAsia="Arial" w:hAnsi="Arial" w:cs="Arial"/>
              </w:rPr>
              <w:t xml:space="preserve"> </w:t>
            </w:r>
            <w:r w:rsidR="05B01F87" w:rsidRPr="7585AF5E">
              <w:rPr>
                <w:rFonts w:ascii="Arial" w:eastAsia="Arial" w:hAnsi="Arial" w:cs="Arial"/>
              </w:rPr>
              <w:t>heavy lifting</w:t>
            </w:r>
            <w:r w:rsidRPr="00885CD0">
              <w:rPr>
                <w:rFonts w:ascii="Arial" w:eastAsia="Arial" w:hAnsi="Arial" w:cs="Arial"/>
              </w:rPr>
              <w:t xml:space="preserve"> and a treatment plan to achieve the patient’s goal</w:t>
            </w:r>
          </w:p>
          <w:p w14:paraId="4F407D59" w14:textId="77777777" w:rsidR="00F46F73" w:rsidRDefault="00F46F73" w:rsidP="00A967C1">
            <w:pPr>
              <w:pBdr>
                <w:top w:val="nil"/>
                <w:left w:val="nil"/>
                <w:bottom w:val="nil"/>
                <w:right w:val="nil"/>
                <w:between w:val="nil"/>
              </w:pBdr>
              <w:spacing w:after="0" w:line="240" w:lineRule="auto"/>
              <w:contextualSpacing/>
              <w:rPr>
                <w:rFonts w:ascii="Arial" w:eastAsia="Arial" w:hAnsi="Arial" w:cs="Arial"/>
              </w:rPr>
            </w:pPr>
          </w:p>
          <w:p w14:paraId="2A4F2D3F" w14:textId="67A65757" w:rsidR="00BF237B" w:rsidRDefault="00BF237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F237B">
              <w:rPr>
                <w:rFonts w:ascii="Arial" w:eastAsia="Arial" w:hAnsi="Arial" w:cs="Arial"/>
              </w:rPr>
              <w:t xml:space="preserve">Discusses indications, risks, benefits, and alternatives during informed consent for </w:t>
            </w:r>
            <w:r w:rsidR="006A197D">
              <w:rPr>
                <w:rFonts w:ascii="Arial" w:eastAsia="Arial" w:hAnsi="Arial" w:cs="Arial"/>
              </w:rPr>
              <w:t>distal radius</w:t>
            </w:r>
            <w:r w:rsidR="006A197D" w:rsidRPr="00BF237B">
              <w:rPr>
                <w:rFonts w:ascii="Arial" w:eastAsia="Arial" w:hAnsi="Arial" w:cs="Arial"/>
              </w:rPr>
              <w:t xml:space="preserve"> </w:t>
            </w:r>
            <w:r w:rsidRPr="00BF237B">
              <w:rPr>
                <w:rFonts w:ascii="Arial" w:eastAsia="Arial" w:hAnsi="Arial" w:cs="Arial"/>
              </w:rPr>
              <w:t>fracture with multiple medical conditions, dementia, and high risk of death associated with surgical or non-surgical treatment, including ambiguous outcomes</w:t>
            </w:r>
          </w:p>
          <w:p w14:paraId="40EDF403" w14:textId="4A6301E9" w:rsidR="00451527" w:rsidRPr="000A6A99" w:rsidRDefault="000D650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D650E">
              <w:rPr>
                <w:rFonts w:ascii="Arial" w:eastAsia="Arial" w:hAnsi="Arial" w:cs="Arial"/>
                <w:color w:val="000000" w:themeColor="text1"/>
              </w:rPr>
              <w:t>Obtains a consent in emergent situations in a polytrauma patient and documents appropriately</w:t>
            </w:r>
          </w:p>
        </w:tc>
      </w:tr>
      <w:tr w:rsidR="00A919AE" w14:paraId="3F3C062B" w14:textId="77777777" w:rsidTr="1F479E62">
        <w:tc>
          <w:tcPr>
            <w:tcW w:w="4950" w:type="dxa"/>
            <w:tcBorders>
              <w:top w:val="single" w:sz="4" w:space="0" w:color="000000" w:themeColor="text1"/>
              <w:bottom w:val="single" w:sz="4" w:space="0" w:color="000000" w:themeColor="text1"/>
            </w:tcBorders>
            <w:shd w:val="clear" w:color="auto" w:fill="C9C9C9"/>
          </w:tcPr>
          <w:p w14:paraId="503577EA"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Coaches others in the facilitation of difficult conversations</w:t>
            </w:r>
          </w:p>
          <w:p w14:paraId="2F786034" w14:textId="77777777" w:rsidR="00B31178" w:rsidRPr="00B31178" w:rsidRDefault="00B31178" w:rsidP="00B31178">
            <w:pPr>
              <w:spacing w:after="0" w:line="240" w:lineRule="auto"/>
              <w:rPr>
                <w:rFonts w:ascii="Arial" w:eastAsia="Arial" w:hAnsi="Arial" w:cs="Arial"/>
                <w:i/>
              </w:rPr>
            </w:pPr>
          </w:p>
          <w:p w14:paraId="380F8315" w14:textId="77777777" w:rsidR="00B31178" w:rsidRPr="00B31178" w:rsidRDefault="00B31178" w:rsidP="00B31178">
            <w:pPr>
              <w:spacing w:after="0" w:line="240" w:lineRule="auto"/>
              <w:rPr>
                <w:rFonts w:ascii="Arial" w:eastAsia="Arial" w:hAnsi="Arial" w:cs="Arial"/>
                <w:i/>
              </w:rPr>
            </w:pPr>
            <w:r w:rsidRPr="00B31178">
              <w:rPr>
                <w:rFonts w:ascii="Arial" w:eastAsia="Arial" w:hAnsi="Arial" w:cs="Arial"/>
                <w:i/>
              </w:rPr>
              <w:t>Mentors others in situational awareness and critical self-reflection</w:t>
            </w:r>
          </w:p>
          <w:p w14:paraId="46248E73" w14:textId="77777777" w:rsidR="00B31178" w:rsidRDefault="00B31178" w:rsidP="00B31178">
            <w:pPr>
              <w:spacing w:after="0" w:line="240" w:lineRule="auto"/>
              <w:rPr>
                <w:rFonts w:ascii="Arial" w:eastAsia="Arial" w:hAnsi="Arial" w:cs="Arial"/>
                <w:i/>
              </w:rPr>
            </w:pPr>
          </w:p>
          <w:p w14:paraId="7A8327F5" w14:textId="77777777" w:rsidR="009E4416" w:rsidRPr="00B31178" w:rsidRDefault="009E4416" w:rsidP="00B31178">
            <w:pPr>
              <w:spacing w:after="0" w:line="240" w:lineRule="auto"/>
              <w:rPr>
                <w:rFonts w:ascii="Arial" w:eastAsia="Arial" w:hAnsi="Arial" w:cs="Arial"/>
                <w:i/>
              </w:rPr>
            </w:pPr>
          </w:p>
          <w:p w14:paraId="62CAA5D0" w14:textId="0F04FA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Counsels patient</w:t>
            </w:r>
            <w:r w:rsidR="006A2F27">
              <w:rPr>
                <w:rFonts w:ascii="Arial" w:eastAsia="Arial" w:hAnsi="Arial" w:cs="Arial"/>
                <w:i/>
              </w:rPr>
              <w:t>s</w:t>
            </w:r>
            <w:r w:rsidRPr="00B31178">
              <w:rPr>
                <w:rFonts w:ascii="Arial" w:eastAsia="Arial" w:hAnsi="Arial" w:cs="Arial"/>
                <w:i/>
              </w:rPr>
              <w:t xml:space="preserve"> through </w:t>
            </w:r>
            <w:r w:rsidR="006A2F27">
              <w:rPr>
                <w:rFonts w:ascii="Arial" w:eastAsia="Arial" w:hAnsi="Arial" w:cs="Arial"/>
                <w:i/>
              </w:rPr>
              <w:t xml:space="preserve">the </w:t>
            </w:r>
            <w:r w:rsidRPr="00B31178">
              <w:rPr>
                <w:rFonts w:ascii="Arial" w:eastAsia="Arial" w:hAnsi="Arial" w:cs="Arial"/>
                <w:i/>
              </w:rPr>
              <w:t>decision-making process for uncommon conditions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75B68A" w14:textId="73719A04" w:rsidR="00DA75DB" w:rsidRDefault="0032245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22456">
              <w:rPr>
                <w:rFonts w:ascii="Arial" w:eastAsia="Arial" w:hAnsi="Arial" w:cs="Arial"/>
              </w:rPr>
              <w:t xml:space="preserve">Leads an OSCE for obtaining informed consent in </w:t>
            </w:r>
            <w:r w:rsidR="00C32E38">
              <w:rPr>
                <w:rFonts w:ascii="Arial" w:eastAsia="Arial" w:hAnsi="Arial" w:cs="Arial"/>
              </w:rPr>
              <w:t>distal radi</w:t>
            </w:r>
            <w:r w:rsidR="006A197D">
              <w:rPr>
                <w:rFonts w:ascii="Arial" w:eastAsia="Arial" w:hAnsi="Arial" w:cs="Arial"/>
              </w:rPr>
              <w:t>us</w:t>
            </w:r>
            <w:r w:rsidR="00C32E38" w:rsidRPr="00322456">
              <w:rPr>
                <w:rFonts w:ascii="Arial" w:eastAsia="Arial" w:hAnsi="Arial" w:cs="Arial"/>
              </w:rPr>
              <w:t xml:space="preserve"> </w:t>
            </w:r>
            <w:r w:rsidRPr="00322456">
              <w:rPr>
                <w:rFonts w:ascii="Arial" w:eastAsia="Arial" w:hAnsi="Arial" w:cs="Arial"/>
              </w:rPr>
              <w:t>fracture patients with dementia</w:t>
            </w:r>
          </w:p>
          <w:p w14:paraId="6D175625" w14:textId="77777777" w:rsidR="009E4416" w:rsidRDefault="009E4416" w:rsidP="00A967C1">
            <w:pPr>
              <w:pBdr>
                <w:top w:val="nil"/>
                <w:left w:val="nil"/>
                <w:bottom w:val="nil"/>
                <w:right w:val="nil"/>
                <w:between w:val="nil"/>
              </w:pBdr>
              <w:spacing w:after="0" w:line="240" w:lineRule="auto"/>
              <w:ind w:left="218"/>
              <w:contextualSpacing/>
              <w:rPr>
                <w:rFonts w:ascii="Arial" w:eastAsia="Arial" w:hAnsi="Arial" w:cs="Arial"/>
              </w:rPr>
            </w:pPr>
          </w:p>
          <w:p w14:paraId="1A156362" w14:textId="36752ACE" w:rsidR="00322456" w:rsidRDefault="003D401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D4014">
              <w:rPr>
                <w:rFonts w:ascii="Arial" w:eastAsia="Arial" w:hAnsi="Arial" w:cs="Arial"/>
              </w:rPr>
              <w:t>Encourages others to take the Implicit Bias Test (link in Resources) and leads a discussion about impact of implicit bias in residency</w:t>
            </w:r>
          </w:p>
          <w:p w14:paraId="0DDA41B9" w14:textId="682E7D7E" w:rsidR="003D4014" w:rsidRDefault="001D5DB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D5DBE">
              <w:rPr>
                <w:rFonts w:ascii="Arial" w:eastAsia="Arial" w:hAnsi="Arial" w:cs="Arial"/>
              </w:rPr>
              <w:t>Observes interactions between residents and patients and offers constructive feedback</w:t>
            </w:r>
          </w:p>
          <w:p w14:paraId="4EBBD31D" w14:textId="77777777" w:rsidR="009E4416" w:rsidRDefault="009E4416" w:rsidP="00A967C1">
            <w:pPr>
              <w:pBdr>
                <w:top w:val="nil"/>
                <w:left w:val="nil"/>
                <w:bottom w:val="nil"/>
                <w:right w:val="nil"/>
                <w:between w:val="nil"/>
              </w:pBdr>
              <w:spacing w:after="0" w:line="240" w:lineRule="auto"/>
              <w:ind w:left="218"/>
              <w:contextualSpacing/>
              <w:rPr>
                <w:rFonts w:ascii="Arial" w:eastAsia="Arial" w:hAnsi="Arial" w:cs="Arial"/>
              </w:rPr>
            </w:pPr>
          </w:p>
          <w:p w14:paraId="09430B8F" w14:textId="0340C4B7" w:rsidR="001D5DBE" w:rsidRDefault="00785A3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85A34">
              <w:rPr>
                <w:rFonts w:ascii="Arial" w:eastAsia="Arial" w:hAnsi="Arial" w:cs="Arial"/>
              </w:rPr>
              <w:t>Serves on a hospital bioethics committee</w:t>
            </w:r>
          </w:p>
          <w:p w14:paraId="08514B28" w14:textId="5A91364B" w:rsidR="00785A34" w:rsidRDefault="0089429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94298">
              <w:rPr>
                <w:rFonts w:ascii="Arial" w:eastAsia="Arial" w:hAnsi="Arial" w:cs="Arial"/>
              </w:rPr>
              <w:t>Develops supplemental materials to better inform patients prior to arthroplasty</w:t>
            </w:r>
          </w:p>
          <w:p w14:paraId="2CC93D29" w14:textId="445DEACF" w:rsidR="00451527" w:rsidRPr="000A6A99" w:rsidRDefault="00207DA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07DA5">
              <w:rPr>
                <w:rFonts w:ascii="Arial" w:eastAsia="Arial" w:hAnsi="Arial" w:cs="Arial"/>
              </w:rPr>
              <w:t>Counsels patient’s family about treatment options for a congenital hand deformity</w:t>
            </w:r>
          </w:p>
        </w:tc>
      </w:tr>
      <w:tr w:rsidR="00A919AE" w14:paraId="4CA3B49C" w14:textId="77777777" w:rsidTr="1F479E62">
        <w:tc>
          <w:tcPr>
            <w:tcW w:w="4950" w:type="dxa"/>
            <w:shd w:val="clear" w:color="auto" w:fill="FFD965"/>
          </w:tcPr>
          <w:p w14:paraId="7CC562E7"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11048A84" w14:textId="7EE60A8E" w:rsidR="00E947A5" w:rsidRPr="00175282" w:rsidRDefault="003915E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75282">
              <w:rPr>
                <w:rFonts w:ascii="Arial" w:eastAsia="Arial" w:hAnsi="Arial" w:cs="Arial"/>
              </w:rPr>
              <w:t>Direct observation</w:t>
            </w:r>
          </w:p>
          <w:p w14:paraId="7324AF49" w14:textId="11B9B6D9" w:rsidR="004F5C02" w:rsidRDefault="0064015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40156">
              <w:rPr>
                <w:rFonts w:ascii="Arial" w:eastAsia="Arial" w:hAnsi="Arial" w:cs="Arial"/>
              </w:rPr>
              <w:t>Simulation</w:t>
            </w:r>
          </w:p>
          <w:p w14:paraId="0E5421DC" w14:textId="5C4B8B9D" w:rsidR="00451527" w:rsidRPr="000A6A99" w:rsidRDefault="00E44DD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44DD6">
              <w:rPr>
                <w:rFonts w:ascii="Arial" w:eastAsia="Arial" w:hAnsi="Arial" w:cs="Arial"/>
              </w:rPr>
              <w:t>Self-assessment including self-reflection exercises</w:t>
            </w:r>
            <w:r>
              <w:rPr>
                <w:rFonts w:ascii="Arial" w:eastAsia="Arial" w:hAnsi="Arial" w:cs="Arial"/>
              </w:rPr>
              <w:t xml:space="preserve"> </w:t>
            </w:r>
          </w:p>
        </w:tc>
      </w:tr>
      <w:tr w:rsidR="00A919AE" w14:paraId="5E9846A4" w14:textId="77777777" w:rsidTr="1F479E62">
        <w:tc>
          <w:tcPr>
            <w:tcW w:w="4950" w:type="dxa"/>
            <w:shd w:val="clear" w:color="auto" w:fill="8DB3E2" w:themeFill="text2" w:themeFillTint="66"/>
          </w:tcPr>
          <w:p w14:paraId="3F54ADA6"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2E967F24" w14:textId="0C6E1E2F" w:rsidR="00451527" w:rsidRPr="00AF705E"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14:paraId="59D9501F" w14:textId="77777777" w:rsidTr="1F479E62">
        <w:trPr>
          <w:trHeight w:val="80"/>
        </w:trPr>
        <w:tc>
          <w:tcPr>
            <w:tcW w:w="4950" w:type="dxa"/>
            <w:shd w:val="clear" w:color="auto" w:fill="A8D08D"/>
          </w:tcPr>
          <w:p w14:paraId="12DAF51F"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7AB5B136" w14:textId="27BE93EE" w:rsidR="0011059D" w:rsidRPr="00BB6F32" w:rsidRDefault="0011059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1059D">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0C7109">
              <w:rPr>
                <w:rFonts w:ascii="Arial" w:eastAsia="Arial" w:hAnsi="Arial" w:cs="Arial"/>
                <w:i/>
                <w:iCs/>
                <w:color w:val="000000" w:themeColor="text1"/>
              </w:rPr>
              <w:t>Med Teach</w:t>
            </w:r>
            <w:r w:rsidRPr="0011059D">
              <w:rPr>
                <w:rFonts w:ascii="Arial" w:eastAsia="Arial" w:hAnsi="Arial" w:cs="Arial"/>
                <w:color w:val="000000" w:themeColor="text1"/>
              </w:rPr>
              <w:t xml:space="preserve">. 2011;33(1):6-8. </w:t>
            </w:r>
            <w:hyperlink r:id="rId35" w:history="1">
              <w:r w:rsidR="00F1157F" w:rsidRPr="00B65DD8">
                <w:rPr>
                  <w:rStyle w:val="Hyperlink"/>
                  <w:rFonts w:ascii="Arial" w:eastAsia="Arial" w:hAnsi="Arial" w:cs="Arial"/>
                </w:rPr>
                <w:t>https://www.tandfonline.com/doi/full/10.3109/0142159X.2011.531170</w:t>
              </w:r>
            </w:hyperlink>
            <w:r w:rsidRPr="0011059D">
              <w:rPr>
                <w:rFonts w:ascii="Arial" w:eastAsia="Arial" w:hAnsi="Arial" w:cs="Arial"/>
                <w:color w:val="000000" w:themeColor="text1"/>
              </w:rPr>
              <w:t xml:space="preserve">. </w:t>
            </w:r>
            <w:r w:rsidR="00F1157F">
              <w:rPr>
                <w:rFonts w:ascii="Arial" w:eastAsia="Arial" w:hAnsi="Arial" w:cs="Arial"/>
                <w:color w:val="000000" w:themeColor="text1"/>
              </w:rPr>
              <w:t xml:space="preserve">Accessed </w:t>
            </w:r>
            <w:r w:rsidRPr="0011059D">
              <w:rPr>
                <w:rFonts w:ascii="Arial" w:eastAsia="Arial" w:hAnsi="Arial" w:cs="Arial"/>
                <w:color w:val="000000" w:themeColor="text1"/>
              </w:rPr>
              <w:t xml:space="preserve">2021. </w:t>
            </w:r>
          </w:p>
          <w:p w14:paraId="2133F9BB" w14:textId="71E37A1F" w:rsidR="006C2B85" w:rsidRDefault="001D53B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D53B3">
              <w:rPr>
                <w:rFonts w:ascii="Arial" w:eastAsia="Arial" w:hAnsi="Arial" w:cs="Arial"/>
                <w:color w:val="000000" w:themeColor="text1"/>
              </w:rPr>
              <w:t xml:space="preserve">Makoul G. Essential elements of communication in medical encounters: The Kalamazoo consensus statement. </w:t>
            </w:r>
            <w:r w:rsidRPr="000C7109">
              <w:rPr>
                <w:rFonts w:ascii="Arial" w:eastAsia="Arial" w:hAnsi="Arial" w:cs="Arial"/>
                <w:i/>
                <w:iCs/>
                <w:color w:val="000000" w:themeColor="text1"/>
              </w:rPr>
              <w:t>Acad Med</w:t>
            </w:r>
            <w:r w:rsidRPr="001D53B3">
              <w:rPr>
                <w:rFonts w:ascii="Arial" w:eastAsia="Arial" w:hAnsi="Arial" w:cs="Arial"/>
                <w:color w:val="000000" w:themeColor="text1"/>
              </w:rPr>
              <w:t xml:space="preserve">. 2001;76:390-393. </w:t>
            </w:r>
            <w:hyperlink r:id="rId36" w:history="1">
              <w:r w:rsidRPr="00B9788F">
                <w:rPr>
                  <w:rStyle w:val="Hyperlink"/>
                  <w:rFonts w:ascii="Arial" w:eastAsia="Arial" w:hAnsi="Arial" w:cs="Arial"/>
                </w:rPr>
                <w:t>https://pubmed.ncbi.nlm.nih.gov/11299158/</w:t>
              </w:r>
            </w:hyperlink>
            <w:r w:rsidRPr="001D53B3">
              <w:rPr>
                <w:rFonts w:ascii="Arial" w:eastAsia="Arial" w:hAnsi="Arial" w:cs="Arial"/>
                <w:color w:val="000000" w:themeColor="text1"/>
              </w:rPr>
              <w:t xml:space="preserve">. </w:t>
            </w:r>
            <w:r w:rsidR="00B9788F">
              <w:rPr>
                <w:rFonts w:ascii="Arial" w:eastAsia="Arial" w:hAnsi="Arial" w:cs="Arial"/>
                <w:color w:val="000000" w:themeColor="text1"/>
              </w:rPr>
              <w:t xml:space="preserve">Accessed </w:t>
            </w:r>
            <w:r w:rsidRPr="001D53B3">
              <w:rPr>
                <w:rFonts w:ascii="Arial" w:eastAsia="Arial" w:hAnsi="Arial" w:cs="Arial"/>
                <w:color w:val="000000" w:themeColor="text1"/>
              </w:rPr>
              <w:t>2021.</w:t>
            </w:r>
          </w:p>
          <w:p w14:paraId="2E5E366C" w14:textId="285992A8" w:rsidR="008A22F3" w:rsidRDefault="006C2B8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C2B85">
              <w:rPr>
                <w:rFonts w:ascii="Arial" w:eastAsia="Arial" w:hAnsi="Arial" w:cs="Arial"/>
              </w:rPr>
              <w:t xml:space="preserve">Project Implicit. https://implicit.harvard.edu/implicit/takeatest.html. </w:t>
            </w:r>
            <w:r w:rsidR="00B9788F">
              <w:rPr>
                <w:rFonts w:ascii="Arial" w:eastAsia="Arial" w:hAnsi="Arial" w:cs="Arial"/>
              </w:rPr>
              <w:t xml:space="preserve">Accessed </w:t>
            </w:r>
            <w:r w:rsidRPr="006C2B85">
              <w:rPr>
                <w:rFonts w:ascii="Arial" w:eastAsia="Arial" w:hAnsi="Arial" w:cs="Arial"/>
              </w:rPr>
              <w:t xml:space="preserve">2021. </w:t>
            </w:r>
          </w:p>
          <w:p w14:paraId="1FAA0D9F" w14:textId="1869A42F" w:rsidR="00451527" w:rsidRPr="000A6A99" w:rsidRDefault="006C2B85"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A22F3">
              <w:rPr>
                <w:rFonts w:ascii="Arial" w:eastAsia="Arial" w:hAnsi="Arial" w:cs="Arial"/>
              </w:rPr>
              <w:lastRenderedPageBreak/>
              <w:t xml:space="preserve">Symons AB, Swanson A, McGuigan D, Orrange S, Akl EA. A tool for self-assessment of communication skills and professionalism in residents. </w:t>
            </w:r>
            <w:r w:rsidRPr="000C7109">
              <w:rPr>
                <w:rFonts w:ascii="Arial" w:eastAsia="Arial" w:hAnsi="Arial" w:cs="Arial"/>
                <w:i/>
                <w:iCs/>
              </w:rPr>
              <w:t>BMC Med Educ</w:t>
            </w:r>
            <w:r w:rsidRPr="008A22F3">
              <w:rPr>
                <w:rFonts w:ascii="Arial" w:eastAsia="Arial" w:hAnsi="Arial" w:cs="Arial"/>
              </w:rPr>
              <w:t xml:space="preserve">. 2009;9:1. </w:t>
            </w:r>
            <w:hyperlink r:id="rId37" w:history="1">
              <w:r w:rsidR="00B9788F" w:rsidRPr="00B65DD8">
                <w:rPr>
                  <w:rStyle w:val="Hyperlink"/>
                  <w:rFonts w:ascii="Arial" w:eastAsia="Arial" w:hAnsi="Arial" w:cs="Arial"/>
                </w:rPr>
                <w:t>https://bmcmededuc.biomedcentral.com/articles/10.1186/1472-6920-9-1</w:t>
              </w:r>
            </w:hyperlink>
            <w:r w:rsidRPr="008A22F3">
              <w:rPr>
                <w:rFonts w:ascii="Arial" w:eastAsia="Arial" w:hAnsi="Arial" w:cs="Arial"/>
              </w:rPr>
              <w:t xml:space="preserve">. </w:t>
            </w:r>
            <w:r w:rsidR="00B9788F">
              <w:rPr>
                <w:rFonts w:ascii="Arial" w:eastAsia="Arial" w:hAnsi="Arial" w:cs="Arial"/>
              </w:rPr>
              <w:t xml:space="preserve">Accessed </w:t>
            </w:r>
            <w:r w:rsidRPr="008A22F3">
              <w:rPr>
                <w:rFonts w:ascii="Arial" w:eastAsia="Arial" w:hAnsi="Arial" w:cs="Arial"/>
              </w:rPr>
              <w:t>2021.</w:t>
            </w:r>
          </w:p>
        </w:tc>
      </w:tr>
    </w:tbl>
    <w:p w14:paraId="36A7B697" w14:textId="37C65AC5" w:rsidR="00451527" w:rsidRDefault="00451527" w:rsidP="007043DB">
      <w:pPr>
        <w:spacing w:after="0" w:line="240" w:lineRule="auto"/>
        <w:rPr>
          <w:rFonts w:ascii="Arial" w:eastAsia="Arial" w:hAnsi="Arial" w:cs="Arial"/>
        </w:rPr>
      </w:pPr>
    </w:p>
    <w:p w14:paraId="00A70568" w14:textId="77777777" w:rsidR="00E97269" w:rsidRDefault="00E97269">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33866DDB" w14:textId="77777777" w:rsidTr="69424779">
        <w:trPr>
          <w:trHeight w:val="769"/>
        </w:trPr>
        <w:tc>
          <w:tcPr>
            <w:tcW w:w="14125" w:type="dxa"/>
            <w:gridSpan w:val="2"/>
            <w:shd w:val="clear" w:color="auto" w:fill="9CC3E5"/>
          </w:tcPr>
          <w:p w14:paraId="5B148FC7" w14:textId="77A7EFCA"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2: Interprofessional and Team Communication</w:t>
            </w:r>
          </w:p>
          <w:p w14:paraId="3EDCB131" w14:textId="61EA730B"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with the health care team, including other care providers, staff</w:t>
            </w:r>
            <w:r w:rsidR="00750593">
              <w:rPr>
                <w:rFonts w:ascii="Arial" w:eastAsia="Arial" w:hAnsi="Arial" w:cs="Arial"/>
              </w:rPr>
              <w:t xml:space="preserve"> members</w:t>
            </w:r>
            <w:r w:rsidRPr="00147E6A">
              <w:rPr>
                <w:rFonts w:ascii="Arial" w:eastAsia="Arial" w:hAnsi="Arial" w:cs="Arial"/>
              </w:rPr>
              <w:t>, and ancillary personnel, in both straightforward and complex situations</w:t>
            </w:r>
          </w:p>
        </w:tc>
      </w:tr>
      <w:tr w:rsidR="00A919AE" w:rsidRPr="00147E6A" w14:paraId="1923A763" w14:textId="77777777" w:rsidTr="69424779">
        <w:tc>
          <w:tcPr>
            <w:tcW w:w="4950" w:type="dxa"/>
            <w:shd w:val="clear" w:color="auto" w:fill="FAC090"/>
          </w:tcPr>
          <w:p w14:paraId="47314838"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48AC6821"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41B4A056" w14:textId="77777777" w:rsidTr="69424779">
        <w:tc>
          <w:tcPr>
            <w:tcW w:w="4950" w:type="dxa"/>
            <w:tcBorders>
              <w:top w:val="single" w:sz="4" w:space="0" w:color="000000" w:themeColor="text1"/>
              <w:bottom w:val="single" w:sz="4" w:space="0" w:color="000000" w:themeColor="text1"/>
            </w:tcBorders>
            <w:shd w:val="clear" w:color="auto" w:fill="C9C9C9"/>
          </w:tcPr>
          <w:p w14:paraId="07D93BF0" w14:textId="3E4ADF04"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color w:val="000000"/>
              </w:rPr>
              <w:t>Recognizes the value and role of each team member and respectfully interacts with all members of health care team</w:t>
            </w:r>
          </w:p>
          <w:p w14:paraId="33DD17CB" w14:textId="77777777" w:rsidR="00451527" w:rsidRPr="00147E6A" w:rsidRDefault="00451527" w:rsidP="007043DB">
            <w:pPr>
              <w:spacing w:after="0" w:line="240" w:lineRule="auto"/>
              <w:rPr>
                <w:rFonts w:ascii="Arial" w:eastAsia="Arial" w:hAnsi="Arial" w:cs="Arial"/>
                <w:i/>
                <w:color w:val="000000"/>
              </w:rPr>
            </w:pPr>
          </w:p>
          <w:p w14:paraId="43E683AA"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9B8E34E" w14:textId="788ADF34" w:rsidR="00C3698B" w:rsidRDefault="00B9582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95826">
              <w:rPr>
                <w:rFonts w:ascii="Arial" w:eastAsia="Arial" w:hAnsi="Arial" w:cs="Arial"/>
              </w:rPr>
              <w:t xml:space="preserve">Answers questions respectfully and patiently for </w:t>
            </w:r>
            <w:r w:rsidR="00BC0C2F">
              <w:rPr>
                <w:rFonts w:ascii="Arial" w:eastAsia="Arial" w:hAnsi="Arial" w:cs="Arial"/>
              </w:rPr>
              <w:t xml:space="preserve">a </w:t>
            </w:r>
            <w:r w:rsidRPr="00B95826">
              <w:rPr>
                <w:rFonts w:ascii="Arial" w:eastAsia="Arial" w:hAnsi="Arial" w:cs="Arial"/>
              </w:rPr>
              <w:t>radiology tech regarding x-ray orders</w:t>
            </w:r>
            <w:r w:rsidR="00BC0C2F">
              <w:rPr>
                <w:rFonts w:ascii="Arial" w:eastAsia="Arial" w:hAnsi="Arial" w:cs="Arial"/>
              </w:rPr>
              <w:t>,</w:t>
            </w:r>
            <w:r w:rsidRPr="00B95826">
              <w:rPr>
                <w:rFonts w:ascii="Arial" w:eastAsia="Arial" w:hAnsi="Arial" w:cs="Arial"/>
              </w:rPr>
              <w:t xml:space="preserve"> understanding the radiology tech plays in important role in care of the </w:t>
            </w:r>
            <w:r w:rsidR="00707E21">
              <w:rPr>
                <w:rFonts w:ascii="Arial" w:eastAsia="Arial" w:hAnsi="Arial" w:cs="Arial"/>
              </w:rPr>
              <w:t>hand surgery</w:t>
            </w:r>
            <w:r w:rsidR="00707E21" w:rsidRPr="00B95826">
              <w:rPr>
                <w:rFonts w:ascii="Arial" w:eastAsia="Arial" w:hAnsi="Arial" w:cs="Arial"/>
              </w:rPr>
              <w:t xml:space="preserve"> </w:t>
            </w:r>
            <w:r w:rsidRPr="00B95826">
              <w:rPr>
                <w:rFonts w:ascii="Arial" w:eastAsia="Arial" w:hAnsi="Arial" w:cs="Arial"/>
              </w:rPr>
              <w:t>patient</w:t>
            </w:r>
          </w:p>
          <w:p w14:paraId="6235B6D9" w14:textId="3DC8571E" w:rsidR="00451527" w:rsidRPr="000A6A99" w:rsidRDefault="00043DF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043DFE">
              <w:rPr>
                <w:rFonts w:ascii="Arial" w:eastAsia="Arial" w:hAnsi="Arial" w:cs="Arial"/>
              </w:rPr>
              <w:t>Receives an emergency department consult for a simple fracture and respectfully takes the patient information</w:t>
            </w:r>
            <w:r w:rsidR="00991BEC">
              <w:rPr>
                <w:rFonts w:ascii="Arial" w:eastAsia="Arial" w:hAnsi="Arial" w:cs="Arial"/>
              </w:rPr>
              <w:t xml:space="preserve"> </w:t>
            </w:r>
          </w:p>
        </w:tc>
      </w:tr>
      <w:tr w:rsidR="00A919AE" w:rsidRPr="00147E6A" w14:paraId="4167BEC3" w14:textId="77777777" w:rsidTr="69424779">
        <w:tc>
          <w:tcPr>
            <w:tcW w:w="4950" w:type="dxa"/>
            <w:tcBorders>
              <w:top w:val="single" w:sz="4" w:space="0" w:color="000000" w:themeColor="text1"/>
              <w:bottom w:val="single" w:sz="4" w:space="0" w:color="000000" w:themeColor="text1"/>
            </w:tcBorders>
            <w:shd w:val="clear" w:color="auto" w:fill="C9C9C9"/>
          </w:tcPr>
          <w:p w14:paraId="4977E699" w14:textId="7BADB15C"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Communicates in a professional and productive manner to facilitate teamwork (e.g., active listening, updates in timely fashion)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6CDC90" w14:textId="4E474F1B" w:rsidR="004E787A" w:rsidRDefault="004E787A"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E787A">
              <w:rPr>
                <w:rFonts w:ascii="Arial" w:eastAsia="Arial" w:hAnsi="Arial" w:cs="Arial"/>
                <w:color w:val="000000" w:themeColor="text1"/>
              </w:rPr>
              <w:t>Communicates with the radiology tech the need for specialized x-ray views and assists with limb positioning if requested by the tech</w:t>
            </w:r>
          </w:p>
          <w:p w14:paraId="13C32B7B" w14:textId="62B22DB3" w:rsidR="00451527" w:rsidRPr="000A6A99" w:rsidRDefault="00F96A1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F96A10">
              <w:rPr>
                <w:rFonts w:ascii="Arial" w:eastAsia="Arial" w:hAnsi="Arial" w:cs="Arial"/>
              </w:rPr>
              <w:t xml:space="preserve">Communicates with the emergency department physician a diagnosis of evolving compartment syndrome and </w:t>
            </w:r>
            <w:r w:rsidR="00BC0C2F">
              <w:rPr>
                <w:rFonts w:ascii="Arial" w:eastAsia="Arial" w:hAnsi="Arial" w:cs="Arial"/>
              </w:rPr>
              <w:t xml:space="preserve">the </w:t>
            </w:r>
            <w:r w:rsidRPr="00F96A10">
              <w:rPr>
                <w:rFonts w:ascii="Arial" w:eastAsia="Arial" w:hAnsi="Arial" w:cs="Arial"/>
              </w:rPr>
              <w:t>need for timely optimization and mobilization of the patient to the operating room</w:t>
            </w:r>
          </w:p>
        </w:tc>
      </w:tr>
      <w:tr w:rsidR="00A919AE" w:rsidRPr="00147E6A" w14:paraId="425986F5" w14:textId="77777777" w:rsidTr="69424779">
        <w:tc>
          <w:tcPr>
            <w:tcW w:w="4950" w:type="dxa"/>
            <w:tcBorders>
              <w:top w:val="single" w:sz="4" w:space="0" w:color="000000" w:themeColor="text1"/>
              <w:bottom w:val="single" w:sz="4" w:space="0" w:color="000000" w:themeColor="text1"/>
            </w:tcBorders>
            <w:shd w:val="clear" w:color="auto" w:fill="C9C9C9"/>
          </w:tcPr>
          <w:p w14:paraId="440E17B4" w14:textId="0A6757AC"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color w:val="000000"/>
              </w:rPr>
              <w:t>Actively recognizes and mitigates communication barriers and biases with the health care team</w:t>
            </w:r>
          </w:p>
          <w:p w14:paraId="6BB03E90" w14:textId="77777777" w:rsidR="00451527" w:rsidRPr="00147E6A" w:rsidRDefault="00451527" w:rsidP="007043DB">
            <w:pPr>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DD6B82" w14:textId="64B7A299" w:rsidR="0063439F" w:rsidRDefault="0063439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3439F">
              <w:rPr>
                <w:rFonts w:ascii="Arial" w:eastAsia="Arial" w:hAnsi="Arial" w:cs="Arial"/>
              </w:rPr>
              <w:t xml:space="preserve">Communicates respectfully with trauma team the prioritization of stabilization in a polytrauma patient with an </w:t>
            </w:r>
            <w:r w:rsidR="03B5746A" w:rsidRPr="5BFDC62C">
              <w:rPr>
                <w:rFonts w:ascii="Arial" w:eastAsia="Arial" w:hAnsi="Arial" w:cs="Arial"/>
              </w:rPr>
              <w:t xml:space="preserve">amputated upper extremity, </w:t>
            </w:r>
            <w:proofErr w:type="spellStart"/>
            <w:r w:rsidR="03B5746A" w:rsidRPr="5BFDC62C">
              <w:rPr>
                <w:rFonts w:ascii="Arial" w:eastAsia="Arial" w:hAnsi="Arial" w:cs="Arial"/>
              </w:rPr>
              <w:t>dysvascular</w:t>
            </w:r>
            <w:proofErr w:type="spellEnd"/>
            <w:r w:rsidR="03B5746A" w:rsidRPr="5BFDC62C">
              <w:rPr>
                <w:rFonts w:ascii="Arial" w:eastAsia="Arial" w:hAnsi="Arial" w:cs="Arial"/>
              </w:rPr>
              <w:t xml:space="preserve"> hand,</w:t>
            </w:r>
            <w:r w:rsidR="00707E21">
              <w:rPr>
                <w:rFonts w:ascii="Arial" w:eastAsia="Arial" w:hAnsi="Arial" w:cs="Arial"/>
              </w:rPr>
              <w:t xml:space="preserve"> </w:t>
            </w:r>
            <w:r w:rsidRPr="0063439F">
              <w:rPr>
                <w:rFonts w:ascii="Arial" w:eastAsia="Arial" w:hAnsi="Arial" w:cs="Arial"/>
              </w:rPr>
              <w:t>unstable pelvis fracture, femur fracture, and multiple visceral injuries</w:t>
            </w:r>
          </w:p>
          <w:p w14:paraId="0245945E" w14:textId="4CFBF436" w:rsidR="00451527" w:rsidRPr="000A6A99" w:rsidRDefault="00E7574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5747">
              <w:rPr>
                <w:rFonts w:ascii="Arial" w:eastAsia="Arial" w:hAnsi="Arial" w:cs="Arial"/>
              </w:rPr>
              <w:t>Recognizes the need for respectful communication between services when a conflict arises regarding which service will admit the patient</w:t>
            </w:r>
          </w:p>
        </w:tc>
      </w:tr>
      <w:tr w:rsidR="00A919AE" w:rsidRPr="00147E6A" w14:paraId="47F54ADC" w14:textId="77777777" w:rsidTr="69424779">
        <w:tc>
          <w:tcPr>
            <w:tcW w:w="4950" w:type="dxa"/>
            <w:tcBorders>
              <w:top w:val="single" w:sz="4" w:space="0" w:color="000000" w:themeColor="text1"/>
              <w:bottom w:val="single" w:sz="4" w:space="0" w:color="000000" w:themeColor="text1"/>
            </w:tcBorders>
            <w:shd w:val="clear" w:color="auto" w:fill="C9C9C9"/>
          </w:tcPr>
          <w:p w14:paraId="7F9B304E" w14:textId="6A1AC7D0"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Facilitates respectful communications and conflict resolution with the multidisciplinary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439D406" w14:textId="4AA61237" w:rsidR="00E9458F" w:rsidRDefault="009B38F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Pr>
                <w:rFonts w:ascii="Arial" w:eastAsia="Arial" w:hAnsi="Arial" w:cs="Arial"/>
                <w:color w:val="000000" w:themeColor="text1"/>
              </w:rPr>
              <w:t>Organizes</w:t>
            </w:r>
            <w:r w:rsidRPr="00E9458F">
              <w:rPr>
                <w:rFonts w:ascii="Arial" w:eastAsia="Arial" w:hAnsi="Arial" w:cs="Arial"/>
                <w:color w:val="000000" w:themeColor="text1"/>
              </w:rPr>
              <w:t xml:space="preserve"> </w:t>
            </w:r>
            <w:r w:rsidR="00E9458F" w:rsidRPr="00E9458F">
              <w:rPr>
                <w:rFonts w:ascii="Arial" w:eastAsia="Arial" w:hAnsi="Arial" w:cs="Arial"/>
                <w:color w:val="000000" w:themeColor="text1"/>
              </w:rPr>
              <w:t xml:space="preserve">a multidisciplinary conversation to alleviate conflict </w:t>
            </w:r>
            <w:r w:rsidR="00C7567F">
              <w:rPr>
                <w:rFonts w:ascii="Arial" w:eastAsia="Arial" w:hAnsi="Arial" w:cs="Arial"/>
                <w:color w:val="000000" w:themeColor="text1"/>
              </w:rPr>
              <w:t xml:space="preserve">following treatment of </w:t>
            </w:r>
            <w:r w:rsidR="00E9458F" w:rsidRPr="00E9458F">
              <w:rPr>
                <w:rFonts w:ascii="Arial" w:eastAsia="Arial" w:hAnsi="Arial" w:cs="Arial"/>
                <w:color w:val="000000" w:themeColor="text1"/>
              </w:rPr>
              <w:t xml:space="preserve">a patient with </w:t>
            </w:r>
            <w:r w:rsidR="4736CAA5" w:rsidRPr="5BFDC62C">
              <w:rPr>
                <w:rFonts w:ascii="Arial" w:eastAsia="Arial" w:hAnsi="Arial" w:cs="Arial"/>
                <w:color w:val="000000" w:themeColor="text1"/>
              </w:rPr>
              <w:t xml:space="preserve">an </w:t>
            </w:r>
            <w:r w:rsidR="4736CAA5" w:rsidRPr="64B8D305">
              <w:rPr>
                <w:rFonts w:ascii="Arial" w:eastAsia="Arial" w:hAnsi="Arial" w:cs="Arial"/>
                <w:color w:val="000000" w:themeColor="text1"/>
              </w:rPr>
              <w:t xml:space="preserve">amputated upper extremity part, </w:t>
            </w:r>
            <w:proofErr w:type="spellStart"/>
            <w:r w:rsidR="4736CAA5" w:rsidRPr="64B8D305">
              <w:rPr>
                <w:rFonts w:ascii="Arial" w:eastAsia="Arial" w:hAnsi="Arial" w:cs="Arial"/>
                <w:color w:val="000000" w:themeColor="text1"/>
              </w:rPr>
              <w:t>dysvascular</w:t>
            </w:r>
            <w:proofErr w:type="spellEnd"/>
            <w:r w:rsidR="4736CAA5" w:rsidRPr="64B8D305">
              <w:rPr>
                <w:rFonts w:ascii="Arial" w:eastAsia="Arial" w:hAnsi="Arial" w:cs="Arial"/>
                <w:color w:val="000000" w:themeColor="text1"/>
              </w:rPr>
              <w:t xml:space="preserve"> hand,</w:t>
            </w:r>
            <w:r w:rsidR="46E28CC8" w:rsidRPr="5BFDC62C">
              <w:rPr>
                <w:rFonts w:ascii="Arial" w:eastAsia="Arial" w:hAnsi="Arial" w:cs="Arial"/>
                <w:color w:val="000000" w:themeColor="text1"/>
              </w:rPr>
              <w:t xml:space="preserve"> </w:t>
            </w:r>
            <w:r w:rsidR="00E9458F" w:rsidRPr="00E9458F">
              <w:rPr>
                <w:rFonts w:ascii="Arial" w:eastAsia="Arial" w:hAnsi="Arial" w:cs="Arial"/>
                <w:color w:val="000000" w:themeColor="text1"/>
              </w:rPr>
              <w:t>unstable pelvis fracture, femur fracture, and multiple visceral injuries</w:t>
            </w:r>
          </w:p>
          <w:p w14:paraId="315C960D" w14:textId="12B26960" w:rsidR="00451527" w:rsidRPr="000A6A99" w:rsidRDefault="00CB0DC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B0DCE">
              <w:rPr>
                <w:rFonts w:ascii="Arial" w:eastAsia="Arial" w:hAnsi="Arial" w:cs="Arial"/>
              </w:rPr>
              <w:t xml:space="preserve">Attends medical rounds to review consult findings about the possible </w:t>
            </w:r>
            <w:r w:rsidR="2DF08A48" w:rsidRPr="64B8D305">
              <w:rPr>
                <w:rFonts w:ascii="Arial" w:eastAsia="Arial" w:hAnsi="Arial" w:cs="Arial"/>
              </w:rPr>
              <w:t xml:space="preserve">deep space infection of the hand </w:t>
            </w:r>
            <w:r w:rsidRPr="00CB0DCE">
              <w:rPr>
                <w:rFonts w:ascii="Arial" w:eastAsia="Arial" w:hAnsi="Arial" w:cs="Arial"/>
              </w:rPr>
              <w:t xml:space="preserve">and provides education of the medical team about evaluation of a </w:t>
            </w:r>
            <w:r w:rsidR="00BBD9B4" w:rsidRPr="64B8D305">
              <w:rPr>
                <w:rFonts w:ascii="Arial" w:eastAsia="Arial" w:hAnsi="Arial" w:cs="Arial"/>
              </w:rPr>
              <w:t>hand infections</w:t>
            </w:r>
          </w:p>
        </w:tc>
      </w:tr>
      <w:tr w:rsidR="00A919AE" w:rsidRPr="00147E6A" w14:paraId="2219713A" w14:textId="77777777" w:rsidTr="69424779">
        <w:tc>
          <w:tcPr>
            <w:tcW w:w="4950" w:type="dxa"/>
            <w:tcBorders>
              <w:top w:val="single" w:sz="4" w:space="0" w:color="000000" w:themeColor="text1"/>
              <w:bottom w:val="single" w:sz="4" w:space="0" w:color="000000" w:themeColor="text1"/>
            </w:tcBorders>
            <w:shd w:val="clear" w:color="auto" w:fill="C9C9C9"/>
          </w:tcPr>
          <w:p w14:paraId="2845C778" w14:textId="48BD985F" w:rsidR="00451527" w:rsidRPr="00147E6A" w:rsidRDefault="00451527" w:rsidP="007043DB">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Exemplar of effective and respectful communication strategies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020F80" w14:textId="1279C05B" w:rsidR="00451527" w:rsidRPr="000A6A99" w:rsidRDefault="00962658" w:rsidP="00EF4A61">
            <w:pPr>
              <w:spacing w:after="0" w:line="240" w:lineRule="auto"/>
              <w:rPr>
                <w:rFonts w:ascii="Arial" w:eastAsia="Arial" w:hAnsi="Arial" w:cs="Arial"/>
              </w:rPr>
            </w:pPr>
            <w:r w:rsidRPr="00962658">
              <w:rPr>
                <w:rFonts w:ascii="Arial" w:eastAsia="Arial" w:hAnsi="Arial" w:cs="Arial"/>
              </w:rPr>
              <w:t>●</w:t>
            </w:r>
            <w:r>
              <w:rPr>
                <w:rFonts w:ascii="Arial" w:eastAsia="Arial" w:hAnsi="Arial" w:cs="Arial"/>
              </w:rPr>
              <w:t xml:space="preserve"> </w:t>
            </w:r>
            <w:r w:rsidR="00C57656" w:rsidRPr="00C57656">
              <w:rPr>
                <w:rFonts w:ascii="Arial" w:eastAsia="Arial" w:hAnsi="Arial" w:cs="Arial"/>
              </w:rPr>
              <w:t>Mediates a conflict resolution between different members of the health care team</w:t>
            </w:r>
          </w:p>
        </w:tc>
      </w:tr>
      <w:tr w:rsidR="00A919AE" w:rsidRPr="00147E6A" w14:paraId="0B9F4421" w14:textId="77777777" w:rsidTr="69424779">
        <w:tc>
          <w:tcPr>
            <w:tcW w:w="4950" w:type="dxa"/>
            <w:shd w:val="clear" w:color="auto" w:fill="FFD965"/>
          </w:tcPr>
          <w:p w14:paraId="45197BB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73DAC810" w14:textId="42956C8F" w:rsidR="005E3578" w:rsidRDefault="005E357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5E3578">
              <w:rPr>
                <w:rFonts w:ascii="Arial" w:eastAsia="Arial" w:hAnsi="Arial" w:cs="Arial"/>
              </w:rPr>
              <w:t>Direct observation</w:t>
            </w:r>
          </w:p>
          <w:p w14:paraId="36832CCA" w14:textId="374F7584" w:rsidR="00A90BA2" w:rsidRDefault="00A90BA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90BA2">
              <w:rPr>
                <w:rFonts w:ascii="Arial" w:eastAsia="Arial" w:hAnsi="Arial" w:cs="Arial"/>
              </w:rPr>
              <w:t>Global assessment</w:t>
            </w:r>
          </w:p>
          <w:p w14:paraId="1055B389" w14:textId="38CDF353" w:rsidR="004C492E" w:rsidRDefault="004C492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C492E">
              <w:rPr>
                <w:rFonts w:ascii="Arial" w:eastAsia="Arial" w:hAnsi="Arial" w:cs="Arial"/>
              </w:rPr>
              <w:t>Multisource feedback</w:t>
            </w:r>
          </w:p>
          <w:p w14:paraId="230ED8C8" w14:textId="70E7A79F" w:rsidR="00451527" w:rsidRPr="000A6A99" w:rsidRDefault="00AF02D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F02DB">
              <w:rPr>
                <w:rFonts w:ascii="Arial" w:eastAsia="Arial" w:hAnsi="Arial" w:cs="Arial"/>
              </w:rPr>
              <w:t>Simulation</w:t>
            </w:r>
          </w:p>
        </w:tc>
      </w:tr>
      <w:tr w:rsidR="00A919AE" w:rsidRPr="00147E6A" w14:paraId="44D346D8" w14:textId="77777777" w:rsidTr="69424779">
        <w:tc>
          <w:tcPr>
            <w:tcW w:w="4950" w:type="dxa"/>
            <w:shd w:val="clear" w:color="auto" w:fill="8DB3E2" w:themeFill="text2" w:themeFillTint="66"/>
          </w:tcPr>
          <w:p w14:paraId="780566CC"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 xml:space="preserve">Curriculum Mapping </w:t>
            </w:r>
          </w:p>
        </w:tc>
        <w:tc>
          <w:tcPr>
            <w:tcW w:w="9175" w:type="dxa"/>
            <w:shd w:val="clear" w:color="auto" w:fill="8DB3E2" w:themeFill="text2" w:themeFillTint="66"/>
          </w:tcPr>
          <w:p w14:paraId="0245A4E3" w14:textId="135E318B" w:rsidR="00451527" w:rsidRPr="009551DB"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rsidRPr="00147E6A" w14:paraId="4F53E35B" w14:textId="77777777" w:rsidTr="69424779">
        <w:trPr>
          <w:trHeight w:val="80"/>
        </w:trPr>
        <w:tc>
          <w:tcPr>
            <w:tcW w:w="4950" w:type="dxa"/>
            <w:shd w:val="clear" w:color="auto" w:fill="A8D08D"/>
          </w:tcPr>
          <w:p w14:paraId="7851B704"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66AEE239" w14:textId="6077F01C" w:rsidR="00A87D1F" w:rsidRDefault="00A87D1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A87D1F">
              <w:rPr>
                <w:rFonts w:ascii="Arial" w:eastAsia="Arial" w:hAnsi="Arial" w:cs="Arial"/>
                <w:color w:val="000000" w:themeColor="text1"/>
              </w:rPr>
              <w:t xml:space="preserve">Braddock CH, Edwards KA, </w:t>
            </w:r>
            <w:proofErr w:type="spellStart"/>
            <w:r w:rsidRPr="00A87D1F">
              <w:rPr>
                <w:rFonts w:ascii="Arial" w:eastAsia="Arial" w:hAnsi="Arial" w:cs="Arial"/>
                <w:color w:val="000000" w:themeColor="text1"/>
              </w:rPr>
              <w:t>Hasenberg</w:t>
            </w:r>
            <w:proofErr w:type="spellEnd"/>
            <w:r w:rsidRPr="00A87D1F">
              <w:rPr>
                <w:rFonts w:ascii="Arial" w:eastAsia="Arial" w:hAnsi="Arial" w:cs="Arial"/>
                <w:color w:val="000000" w:themeColor="text1"/>
              </w:rPr>
              <w:t xml:space="preserve"> NM, Laidley TL, Levinson W. Informed decision making in outpatient practice: Time to get back to basics. </w:t>
            </w:r>
            <w:r w:rsidRPr="000C7109">
              <w:rPr>
                <w:rFonts w:ascii="Arial" w:eastAsia="Arial" w:hAnsi="Arial" w:cs="Arial"/>
                <w:i/>
                <w:iCs/>
                <w:color w:val="000000" w:themeColor="text1"/>
              </w:rPr>
              <w:t>JAMA</w:t>
            </w:r>
            <w:r w:rsidRPr="00A87D1F">
              <w:rPr>
                <w:rFonts w:ascii="Arial" w:eastAsia="Arial" w:hAnsi="Arial" w:cs="Arial"/>
                <w:color w:val="000000" w:themeColor="text1"/>
              </w:rPr>
              <w:t xml:space="preserve">. 1999;282(24):2313-2320. </w:t>
            </w:r>
            <w:hyperlink r:id="rId38" w:history="1">
              <w:r w:rsidR="00BC0C2F" w:rsidRPr="00B65DD8">
                <w:rPr>
                  <w:rStyle w:val="Hyperlink"/>
                  <w:rFonts w:ascii="Arial" w:eastAsia="Arial" w:hAnsi="Arial" w:cs="Arial"/>
                </w:rPr>
                <w:t>https://pubmed.ncbi.nlm.nih.gov/10612318/</w:t>
              </w:r>
            </w:hyperlink>
            <w:r w:rsidRPr="00A87D1F">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A87D1F">
              <w:rPr>
                <w:rFonts w:ascii="Arial" w:eastAsia="Arial" w:hAnsi="Arial" w:cs="Arial"/>
                <w:color w:val="000000" w:themeColor="text1"/>
              </w:rPr>
              <w:t xml:space="preserve">2021. </w:t>
            </w:r>
          </w:p>
          <w:p w14:paraId="6E6D639A" w14:textId="108D2574" w:rsidR="00C44D2B" w:rsidRDefault="00C44D2B"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spellStart"/>
            <w:r w:rsidRPr="00C44D2B">
              <w:rPr>
                <w:rFonts w:ascii="Arial" w:eastAsia="Arial" w:hAnsi="Arial" w:cs="Arial"/>
              </w:rPr>
              <w:lastRenderedPageBreak/>
              <w:t>Dehon</w:t>
            </w:r>
            <w:proofErr w:type="spellEnd"/>
            <w:r w:rsidRPr="00C44D2B">
              <w:rPr>
                <w:rFonts w:ascii="Arial" w:eastAsia="Arial" w:hAnsi="Arial" w:cs="Arial"/>
              </w:rPr>
              <w:t xml:space="preserve"> E, Simpson K, Fowler D, Jones A. Development of the faculty 360. </w:t>
            </w:r>
            <w:r w:rsidRPr="000C7109">
              <w:rPr>
                <w:rFonts w:ascii="Arial" w:eastAsia="Arial" w:hAnsi="Arial" w:cs="Arial"/>
                <w:i/>
                <w:iCs/>
              </w:rPr>
              <w:t>MedEdPORTAL</w:t>
            </w:r>
            <w:r w:rsidRPr="00C44D2B">
              <w:rPr>
                <w:rFonts w:ascii="Arial" w:eastAsia="Arial" w:hAnsi="Arial" w:cs="Arial"/>
              </w:rPr>
              <w:t xml:space="preserve">. 2015;11:10174 </w:t>
            </w:r>
            <w:hyperlink r:id="rId39" w:history="1">
              <w:r w:rsidR="00BC0C2F" w:rsidRPr="00B65DD8">
                <w:rPr>
                  <w:rStyle w:val="Hyperlink"/>
                  <w:rFonts w:ascii="Arial" w:eastAsia="Arial" w:hAnsi="Arial" w:cs="Arial"/>
                </w:rPr>
                <w:t>http://doi.org/10.15766/mep_2374-8265.10174</w:t>
              </w:r>
            </w:hyperlink>
            <w:r w:rsidRPr="00C44D2B">
              <w:rPr>
                <w:rFonts w:ascii="Arial" w:eastAsia="Arial" w:hAnsi="Arial" w:cs="Arial"/>
              </w:rPr>
              <w:t xml:space="preserve">. </w:t>
            </w:r>
            <w:r w:rsidR="00BC0C2F">
              <w:rPr>
                <w:rFonts w:ascii="Arial" w:eastAsia="Arial" w:hAnsi="Arial" w:cs="Arial"/>
              </w:rPr>
              <w:t xml:space="preserve">Accessed </w:t>
            </w:r>
            <w:r w:rsidRPr="00C44D2B">
              <w:rPr>
                <w:rFonts w:ascii="Arial" w:eastAsia="Arial" w:hAnsi="Arial" w:cs="Arial"/>
              </w:rPr>
              <w:t xml:space="preserve">2021. </w:t>
            </w:r>
          </w:p>
          <w:p w14:paraId="213FCAC5" w14:textId="7C5B1470" w:rsidR="00E70A16" w:rsidRDefault="00E70A1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70A16">
              <w:rPr>
                <w:rFonts w:ascii="Arial" w:eastAsia="Arial" w:hAnsi="Arial" w:cs="Arial"/>
                <w:color w:val="000000" w:themeColor="text1"/>
              </w:rPr>
              <w:t xml:space="preserve">Green M, Parrott T, Cook G., Improving your communication skills.  </w:t>
            </w:r>
            <w:r w:rsidRPr="000C7109">
              <w:rPr>
                <w:rFonts w:ascii="Arial" w:eastAsia="Arial" w:hAnsi="Arial" w:cs="Arial"/>
                <w:i/>
                <w:iCs/>
                <w:color w:val="000000" w:themeColor="text1"/>
              </w:rPr>
              <w:t>BMJ</w:t>
            </w:r>
            <w:r w:rsidRPr="00E70A16">
              <w:rPr>
                <w:rFonts w:ascii="Arial" w:eastAsia="Arial" w:hAnsi="Arial" w:cs="Arial"/>
                <w:color w:val="000000" w:themeColor="text1"/>
              </w:rPr>
              <w:t xml:space="preserve"> 2012;344. </w:t>
            </w:r>
            <w:hyperlink r:id="rId40" w:history="1">
              <w:r w:rsidR="00BC0C2F" w:rsidRPr="00B65DD8">
                <w:rPr>
                  <w:rStyle w:val="Hyperlink"/>
                  <w:rFonts w:ascii="Arial" w:eastAsia="Arial" w:hAnsi="Arial" w:cs="Arial"/>
                </w:rPr>
                <w:t>https://www.bmj.com/content/344/bmj.e357</w:t>
              </w:r>
            </w:hyperlink>
            <w:r w:rsidRPr="00E70A16">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E70A16">
              <w:rPr>
                <w:rFonts w:ascii="Arial" w:eastAsia="Arial" w:hAnsi="Arial" w:cs="Arial"/>
                <w:color w:val="000000" w:themeColor="text1"/>
              </w:rPr>
              <w:t xml:space="preserve">2021. </w:t>
            </w:r>
          </w:p>
          <w:p w14:paraId="20ECA429" w14:textId="0E8F1AE2" w:rsidR="0016324F" w:rsidRDefault="0016324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6324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0C7109">
              <w:rPr>
                <w:rFonts w:ascii="Arial" w:eastAsia="Arial" w:hAnsi="Arial" w:cs="Arial"/>
                <w:i/>
                <w:iCs/>
                <w:color w:val="000000" w:themeColor="text1"/>
              </w:rPr>
              <w:t>Med Teach</w:t>
            </w:r>
            <w:r w:rsidRPr="0016324F">
              <w:rPr>
                <w:rFonts w:ascii="Arial" w:eastAsia="Arial" w:hAnsi="Arial" w:cs="Arial"/>
                <w:color w:val="000000" w:themeColor="text1"/>
              </w:rPr>
              <w:t xml:space="preserve">. 2013 May; 35(5):395-403. </w:t>
            </w:r>
            <w:hyperlink r:id="rId41" w:history="1">
              <w:r w:rsidR="00BC0C2F" w:rsidRPr="00B65DD8">
                <w:rPr>
                  <w:rStyle w:val="Hyperlink"/>
                  <w:rFonts w:ascii="Arial" w:eastAsia="Arial" w:hAnsi="Arial" w:cs="Arial"/>
                </w:rPr>
                <w:t>https://pubmed.ncbi.nlm.nih.gov/23444891/</w:t>
              </w:r>
            </w:hyperlink>
            <w:r w:rsidRPr="0016324F">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16324F">
              <w:rPr>
                <w:rFonts w:ascii="Arial" w:eastAsia="Arial" w:hAnsi="Arial" w:cs="Arial"/>
                <w:color w:val="000000" w:themeColor="text1"/>
              </w:rPr>
              <w:t xml:space="preserve">2021. </w:t>
            </w:r>
          </w:p>
          <w:p w14:paraId="0D35CDA4" w14:textId="6452D702" w:rsidR="003603AE" w:rsidRDefault="003603A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3603AE">
              <w:rPr>
                <w:rFonts w:ascii="Arial" w:eastAsia="Arial" w:hAnsi="Arial" w:cs="Arial"/>
                <w:color w:val="000000" w:themeColor="text1"/>
              </w:rPr>
              <w:t xml:space="preserve">Lane JL, Gottlieb RP. Structured clinical observations: A method to teach clinical skills with limited time and financial resources. </w:t>
            </w:r>
            <w:r w:rsidRPr="000C7109">
              <w:rPr>
                <w:rFonts w:ascii="Arial" w:eastAsia="Arial" w:hAnsi="Arial" w:cs="Arial"/>
                <w:i/>
                <w:iCs/>
                <w:color w:val="000000" w:themeColor="text1"/>
              </w:rPr>
              <w:t>Pediatrics</w:t>
            </w:r>
            <w:r w:rsidRPr="003603AE">
              <w:rPr>
                <w:rFonts w:ascii="Arial" w:eastAsia="Arial" w:hAnsi="Arial" w:cs="Arial"/>
                <w:color w:val="000000" w:themeColor="text1"/>
              </w:rPr>
              <w:t xml:space="preserve">. 2000;105(4 Pt 2):973-977. </w:t>
            </w:r>
            <w:hyperlink r:id="rId42" w:history="1">
              <w:r w:rsidR="00BC0C2F" w:rsidRPr="00B65DD8">
                <w:rPr>
                  <w:rStyle w:val="Hyperlink"/>
                  <w:rFonts w:ascii="Arial" w:eastAsia="Arial" w:hAnsi="Arial" w:cs="Arial"/>
                </w:rPr>
                <w:t>https://pubmed.ncbi.nlm.nih.gov/10742358/</w:t>
              </w:r>
            </w:hyperlink>
            <w:r w:rsidRPr="003603AE">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3603AE">
              <w:rPr>
                <w:rFonts w:ascii="Arial" w:eastAsia="Arial" w:hAnsi="Arial" w:cs="Arial"/>
                <w:color w:val="000000" w:themeColor="text1"/>
              </w:rPr>
              <w:t>2021.</w:t>
            </w:r>
          </w:p>
          <w:p w14:paraId="654CD352" w14:textId="63797592" w:rsidR="00451527" w:rsidRPr="000A6A99" w:rsidRDefault="00E16B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E16BA6">
              <w:rPr>
                <w:rFonts w:ascii="Arial" w:eastAsia="Arial" w:hAnsi="Arial" w:cs="Arial"/>
                <w:color w:val="000000" w:themeColor="text1"/>
              </w:rPr>
              <w:t xml:space="preserve">Roth CG, </w:t>
            </w:r>
            <w:proofErr w:type="spellStart"/>
            <w:r w:rsidRPr="00E16BA6">
              <w:rPr>
                <w:rFonts w:ascii="Arial" w:eastAsia="Arial" w:hAnsi="Arial" w:cs="Arial"/>
                <w:color w:val="000000" w:themeColor="text1"/>
              </w:rPr>
              <w:t>Eldin</w:t>
            </w:r>
            <w:proofErr w:type="spellEnd"/>
            <w:r w:rsidRPr="00E16BA6">
              <w:rPr>
                <w:rFonts w:ascii="Arial" w:eastAsia="Arial" w:hAnsi="Arial" w:cs="Arial"/>
                <w:color w:val="000000" w:themeColor="text1"/>
              </w:rPr>
              <w:t xml:space="preserve"> KW, Padmanabhan V, Freidman EM. Twelve tips for the introduction of emotional intelligence in medical education. </w:t>
            </w:r>
            <w:r w:rsidRPr="000C7109">
              <w:rPr>
                <w:rFonts w:ascii="Arial" w:eastAsia="Arial" w:hAnsi="Arial" w:cs="Arial"/>
                <w:i/>
                <w:iCs/>
                <w:color w:val="000000" w:themeColor="text1"/>
              </w:rPr>
              <w:t>Med Teach</w:t>
            </w:r>
            <w:r w:rsidRPr="00E16BA6">
              <w:rPr>
                <w:rFonts w:ascii="Arial" w:eastAsia="Arial" w:hAnsi="Arial" w:cs="Arial"/>
                <w:color w:val="000000" w:themeColor="text1"/>
              </w:rPr>
              <w:t xml:space="preserve">. 2019;41(7):746-749. </w:t>
            </w:r>
            <w:hyperlink r:id="rId43" w:history="1">
              <w:r w:rsidR="00BC0C2F" w:rsidRPr="00B65DD8">
                <w:rPr>
                  <w:rStyle w:val="Hyperlink"/>
                  <w:rFonts w:ascii="Arial" w:eastAsia="Arial" w:hAnsi="Arial" w:cs="Arial"/>
                </w:rPr>
                <w:t>https://pubmed.ncbi.nlm.nih.gov/30032720/</w:t>
              </w:r>
            </w:hyperlink>
            <w:r w:rsidRPr="00E16BA6">
              <w:rPr>
                <w:rFonts w:ascii="Arial" w:eastAsia="Arial" w:hAnsi="Arial" w:cs="Arial"/>
                <w:color w:val="000000" w:themeColor="text1"/>
              </w:rPr>
              <w:t xml:space="preserve">. </w:t>
            </w:r>
            <w:r w:rsidR="00BC0C2F">
              <w:rPr>
                <w:rFonts w:ascii="Arial" w:eastAsia="Arial" w:hAnsi="Arial" w:cs="Arial"/>
                <w:color w:val="000000" w:themeColor="text1"/>
              </w:rPr>
              <w:t xml:space="preserve">Accessed </w:t>
            </w:r>
            <w:r w:rsidRPr="00E16BA6">
              <w:rPr>
                <w:rFonts w:ascii="Arial" w:eastAsia="Arial" w:hAnsi="Arial" w:cs="Arial"/>
                <w:color w:val="000000" w:themeColor="text1"/>
              </w:rPr>
              <w:t>2021.</w:t>
            </w:r>
          </w:p>
        </w:tc>
      </w:tr>
    </w:tbl>
    <w:p w14:paraId="6045E97B" w14:textId="77777777" w:rsidR="00451527" w:rsidRDefault="00451527" w:rsidP="007043DB">
      <w:pPr>
        <w:spacing w:after="0" w:line="240" w:lineRule="auto"/>
        <w:ind w:hanging="180"/>
        <w:rPr>
          <w:rFonts w:ascii="Arial" w:eastAsia="Arial" w:hAnsi="Arial" w:cs="Arial"/>
        </w:rPr>
      </w:pPr>
    </w:p>
    <w:p w14:paraId="751B0233" w14:textId="77777777" w:rsidR="00451527" w:rsidRDefault="00451527" w:rsidP="007043D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73BE1" w:rsidRPr="00147E6A" w14:paraId="4502C6EC" w14:textId="77777777" w:rsidTr="24FBC5A6">
        <w:trPr>
          <w:trHeight w:val="769"/>
        </w:trPr>
        <w:tc>
          <w:tcPr>
            <w:tcW w:w="14125" w:type="dxa"/>
            <w:gridSpan w:val="2"/>
            <w:shd w:val="clear" w:color="auto" w:fill="9CC3E5"/>
          </w:tcPr>
          <w:p w14:paraId="28305BA9" w14:textId="4E73EE27" w:rsidR="00451527" w:rsidRPr="00147E6A" w:rsidRDefault="00451527" w:rsidP="007043DB">
            <w:pPr>
              <w:keepNext/>
              <w:pBdr>
                <w:top w:val="nil"/>
                <w:left w:val="nil"/>
                <w:bottom w:val="nil"/>
                <w:right w:val="nil"/>
                <w:between w:val="nil"/>
              </w:pBdr>
              <w:spacing w:after="0" w:line="240" w:lineRule="auto"/>
              <w:jc w:val="center"/>
              <w:rPr>
                <w:rFonts w:ascii="Arial" w:eastAsia="Arial" w:hAnsi="Arial" w:cs="Arial"/>
                <w:b/>
                <w:color w:val="000000"/>
              </w:rPr>
            </w:pPr>
            <w:r w:rsidRPr="00147E6A">
              <w:rPr>
                <w:rFonts w:ascii="Arial" w:eastAsia="Arial" w:hAnsi="Arial" w:cs="Arial"/>
                <w:b/>
              </w:rPr>
              <w:lastRenderedPageBreak/>
              <w:t>Interpersonal and Communication Skills 3: Communication within Health Care Systems</w:t>
            </w:r>
          </w:p>
          <w:p w14:paraId="6239230E" w14:textId="77777777" w:rsidR="00451527" w:rsidRPr="00147E6A" w:rsidRDefault="00451527" w:rsidP="007043DB">
            <w:pPr>
              <w:spacing w:after="0" w:line="240" w:lineRule="auto"/>
              <w:ind w:left="187"/>
              <w:rPr>
                <w:rFonts w:ascii="Arial" w:eastAsia="Arial" w:hAnsi="Arial" w:cs="Arial"/>
                <w:b/>
                <w:color w:val="000000"/>
              </w:rPr>
            </w:pPr>
            <w:r w:rsidRPr="00147E6A">
              <w:rPr>
                <w:rFonts w:ascii="Arial" w:eastAsia="Arial" w:hAnsi="Arial" w:cs="Arial"/>
                <w:b/>
              </w:rPr>
              <w:t>Overall Intent:</w:t>
            </w:r>
            <w:r w:rsidRPr="00147E6A">
              <w:rPr>
                <w:rFonts w:ascii="Arial" w:eastAsia="Arial" w:hAnsi="Arial" w:cs="Arial"/>
              </w:rPr>
              <w:t xml:space="preserve"> To effectively communicate across the health care system using the medical record</w:t>
            </w:r>
          </w:p>
        </w:tc>
      </w:tr>
      <w:tr w:rsidR="00A919AE" w:rsidRPr="00147E6A" w14:paraId="6AAFF3B3" w14:textId="77777777" w:rsidTr="24FBC5A6">
        <w:tc>
          <w:tcPr>
            <w:tcW w:w="4950" w:type="dxa"/>
            <w:shd w:val="clear" w:color="auto" w:fill="FAC090"/>
          </w:tcPr>
          <w:p w14:paraId="169628B9" w14:textId="77777777" w:rsidR="00451527" w:rsidRPr="00147E6A" w:rsidRDefault="00451527" w:rsidP="007043DB">
            <w:pPr>
              <w:spacing w:after="0" w:line="240" w:lineRule="auto"/>
              <w:jc w:val="center"/>
              <w:rPr>
                <w:rFonts w:ascii="Arial" w:eastAsia="Arial" w:hAnsi="Arial" w:cs="Arial"/>
                <w:b/>
              </w:rPr>
            </w:pPr>
            <w:r w:rsidRPr="00147E6A">
              <w:rPr>
                <w:rFonts w:ascii="Arial" w:eastAsia="Arial" w:hAnsi="Arial" w:cs="Arial"/>
                <w:b/>
              </w:rPr>
              <w:t>Milestones</w:t>
            </w:r>
          </w:p>
        </w:tc>
        <w:tc>
          <w:tcPr>
            <w:tcW w:w="9175" w:type="dxa"/>
            <w:shd w:val="clear" w:color="auto" w:fill="FAC090"/>
          </w:tcPr>
          <w:p w14:paraId="19A504A5" w14:textId="77777777" w:rsidR="00451527" w:rsidRPr="00147E6A" w:rsidRDefault="00451527" w:rsidP="007043DB">
            <w:pPr>
              <w:spacing w:after="0" w:line="240" w:lineRule="auto"/>
              <w:ind w:hanging="14"/>
              <w:jc w:val="center"/>
              <w:rPr>
                <w:rFonts w:ascii="Arial" w:eastAsia="Arial" w:hAnsi="Arial" w:cs="Arial"/>
                <w:b/>
              </w:rPr>
            </w:pPr>
            <w:r w:rsidRPr="00147E6A">
              <w:rPr>
                <w:rFonts w:ascii="Arial" w:eastAsia="Arial" w:hAnsi="Arial" w:cs="Arial"/>
                <w:b/>
              </w:rPr>
              <w:t>Examples</w:t>
            </w:r>
          </w:p>
        </w:tc>
      </w:tr>
      <w:tr w:rsidR="00A919AE" w:rsidRPr="00147E6A" w14:paraId="1D326821" w14:textId="77777777" w:rsidTr="24FBC5A6">
        <w:tc>
          <w:tcPr>
            <w:tcW w:w="4950" w:type="dxa"/>
            <w:tcBorders>
              <w:top w:val="single" w:sz="4" w:space="0" w:color="000000" w:themeColor="text1"/>
              <w:bottom w:val="single" w:sz="4" w:space="0" w:color="000000" w:themeColor="text1"/>
            </w:tcBorders>
            <w:shd w:val="clear" w:color="auto" w:fill="C9C9C9"/>
          </w:tcPr>
          <w:p w14:paraId="7B24F7FC" w14:textId="13D167BE" w:rsidR="00451527" w:rsidRPr="00147E6A" w:rsidRDefault="00451527" w:rsidP="007043DB">
            <w:pPr>
              <w:spacing w:after="0" w:line="240" w:lineRule="auto"/>
              <w:rPr>
                <w:rFonts w:ascii="Arial" w:eastAsia="Arial" w:hAnsi="Arial" w:cs="Arial"/>
                <w:i/>
                <w:color w:val="000000"/>
              </w:rPr>
            </w:pPr>
            <w:r w:rsidRPr="00147E6A">
              <w:rPr>
                <w:rFonts w:ascii="Arial" w:eastAsia="Arial" w:hAnsi="Arial" w:cs="Arial"/>
                <w:b/>
              </w:rPr>
              <w:t>Level 1</w:t>
            </w:r>
            <w:r w:rsidRPr="00147E6A">
              <w:rPr>
                <w:rFonts w:ascii="Arial" w:eastAsia="Arial" w:hAnsi="Arial" w:cs="Arial"/>
              </w:rPr>
              <w:t xml:space="preserve"> </w:t>
            </w:r>
            <w:r w:rsidR="00B31178" w:rsidRPr="00B31178">
              <w:rPr>
                <w:rFonts w:ascii="Arial" w:eastAsia="Arial" w:hAnsi="Arial" w:cs="Arial"/>
                <w:i/>
              </w:rPr>
              <w:t>Accurately records information in the patient record while safeguarding patient personal health information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2BE63C" w14:textId="0C998F26" w:rsidR="00426718" w:rsidRDefault="0020743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07438">
              <w:rPr>
                <w:rFonts w:ascii="Arial" w:eastAsia="Arial" w:hAnsi="Arial" w:cs="Arial"/>
              </w:rPr>
              <w:t>Documents relevant information accurately</w:t>
            </w:r>
          </w:p>
          <w:p w14:paraId="2360CBDE" w14:textId="2387D2E3" w:rsidR="00207438" w:rsidRDefault="00C41B2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C41B2D">
              <w:rPr>
                <w:rFonts w:ascii="Arial" w:eastAsia="Arial" w:hAnsi="Arial" w:cs="Arial"/>
              </w:rPr>
              <w:t>Shreds patient list after rounds; avoids talking about patients in the elevator</w:t>
            </w:r>
          </w:p>
          <w:p w14:paraId="39CD89F6" w14:textId="01916C2D" w:rsidR="00451527" w:rsidRPr="000A6A99" w:rsidRDefault="006A63A2"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A63A2">
              <w:rPr>
                <w:rFonts w:ascii="Arial" w:eastAsia="Arial" w:hAnsi="Arial" w:cs="Arial"/>
              </w:rPr>
              <w:t xml:space="preserve">Maintains </w:t>
            </w:r>
            <w:r w:rsidR="00BC0C2F">
              <w:rPr>
                <w:rFonts w:ascii="Arial" w:eastAsia="Arial" w:hAnsi="Arial" w:cs="Arial"/>
              </w:rPr>
              <w:t>Health Insurance Portability and Accountability Act (</w:t>
            </w:r>
            <w:r w:rsidRPr="006A63A2">
              <w:rPr>
                <w:rFonts w:ascii="Arial" w:eastAsia="Arial" w:hAnsi="Arial" w:cs="Arial"/>
              </w:rPr>
              <w:t>HIPAA</w:t>
            </w:r>
            <w:r w:rsidR="00BC0C2F">
              <w:rPr>
                <w:rFonts w:ascii="Arial" w:eastAsia="Arial" w:hAnsi="Arial" w:cs="Arial"/>
              </w:rPr>
              <w:t>)</w:t>
            </w:r>
            <w:r w:rsidRPr="006A63A2">
              <w:rPr>
                <w:rFonts w:ascii="Arial" w:eastAsia="Arial" w:hAnsi="Arial" w:cs="Arial"/>
              </w:rPr>
              <w:t xml:space="preserve"> compliance with all communications</w:t>
            </w:r>
          </w:p>
        </w:tc>
      </w:tr>
      <w:tr w:rsidR="00A919AE" w:rsidRPr="00147E6A" w14:paraId="44C3E073" w14:textId="77777777" w:rsidTr="24FBC5A6">
        <w:tc>
          <w:tcPr>
            <w:tcW w:w="4950" w:type="dxa"/>
            <w:tcBorders>
              <w:top w:val="single" w:sz="4" w:space="0" w:color="000000" w:themeColor="text1"/>
              <w:bottom w:val="single" w:sz="4" w:space="0" w:color="000000" w:themeColor="text1"/>
            </w:tcBorders>
            <w:shd w:val="clear" w:color="auto" w:fill="C9C9C9"/>
          </w:tcPr>
          <w:p w14:paraId="14018BBF" w14:textId="1E19EFEC"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2</w:t>
            </w:r>
            <w:r w:rsidRPr="00147E6A">
              <w:rPr>
                <w:rFonts w:ascii="Arial" w:eastAsia="Arial" w:hAnsi="Arial" w:cs="Arial"/>
              </w:rPr>
              <w:t xml:space="preserve"> </w:t>
            </w:r>
            <w:r w:rsidR="00B31178" w:rsidRPr="00B31178">
              <w:rPr>
                <w:rFonts w:ascii="Arial" w:eastAsia="Arial" w:hAnsi="Arial" w:cs="Arial"/>
                <w:i/>
              </w:rPr>
              <w:t xml:space="preserve">Demonstrates accurate, timely, and efficient use of </w:t>
            </w:r>
            <w:r w:rsidR="00F60E55">
              <w:rPr>
                <w:rFonts w:ascii="Arial" w:eastAsia="Arial" w:hAnsi="Arial" w:cs="Arial"/>
                <w:i/>
              </w:rPr>
              <w:t xml:space="preserve">the </w:t>
            </w:r>
            <w:r w:rsidR="00B31178" w:rsidRPr="00B31178">
              <w:rPr>
                <w:rFonts w:ascii="Arial" w:eastAsia="Arial" w:hAnsi="Arial" w:cs="Arial"/>
                <w:i/>
              </w:rPr>
              <w:t>electronic health record to communicate with the health care team</w:t>
            </w:r>
          </w:p>
          <w:p w14:paraId="1A5AE426" w14:textId="77777777" w:rsidR="00B31178" w:rsidRPr="00B31178" w:rsidRDefault="00B31178" w:rsidP="00B31178">
            <w:pPr>
              <w:spacing w:after="0" w:line="240" w:lineRule="auto"/>
              <w:rPr>
                <w:rFonts w:ascii="Arial" w:eastAsia="Arial" w:hAnsi="Arial" w:cs="Arial"/>
                <w:i/>
              </w:rPr>
            </w:pPr>
          </w:p>
          <w:p w14:paraId="40FE1A4B" w14:textId="141369B8"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communication methods (e.g., face-to-face, voice, electronic)</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3BE74E6" w14:textId="30331632" w:rsidR="00865430" w:rsidRDefault="0086543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bookmarkStart w:id="2" w:name="_1fob9te"/>
            <w:bookmarkEnd w:id="2"/>
            <w:r w:rsidRPr="00865430">
              <w:rPr>
                <w:rFonts w:ascii="Arial" w:eastAsia="Arial" w:hAnsi="Arial" w:cs="Arial"/>
              </w:rPr>
              <w:t>Documents clinical reasoning in an organized manner that supports the treatment plan</w:t>
            </w:r>
          </w:p>
          <w:p w14:paraId="41A1FFB4" w14:textId="29EC35BC" w:rsidR="00A125C5" w:rsidRDefault="00666E9D"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66E9D">
              <w:rPr>
                <w:rFonts w:ascii="Arial" w:eastAsia="Arial" w:hAnsi="Arial" w:cs="Arial"/>
              </w:rPr>
              <w:t>Develops documentation templates to avoid copy-and-paste errors</w:t>
            </w:r>
          </w:p>
          <w:p w14:paraId="09C64D4E" w14:textId="77777777" w:rsidR="00666E9D" w:rsidRDefault="00666E9D" w:rsidP="00A125C5">
            <w:pPr>
              <w:pBdr>
                <w:top w:val="nil"/>
                <w:left w:val="nil"/>
                <w:bottom w:val="nil"/>
                <w:right w:val="nil"/>
                <w:between w:val="nil"/>
              </w:pBdr>
              <w:spacing w:after="0" w:line="240" w:lineRule="auto"/>
              <w:ind w:left="218"/>
              <w:contextualSpacing/>
              <w:rPr>
                <w:rFonts w:ascii="Arial" w:eastAsia="Arial" w:hAnsi="Arial" w:cs="Arial"/>
              </w:rPr>
            </w:pPr>
          </w:p>
          <w:p w14:paraId="5477F189" w14:textId="77777777" w:rsidR="002253E7" w:rsidRDefault="002253E7" w:rsidP="00EF4A61">
            <w:pPr>
              <w:pBdr>
                <w:top w:val="nil"/>
                <w:left w:val="nil"/>
                <w:bottom w:val="nil"/>
                <w:right w:val="nil"/>
                <w:between w:val="nil"/>
              </w:pBdr>
              <w:spacing w:after="0" w:line="240" w:lineRule="auto"/>
              <w:ind w:left="218"/>
              <w:contextualSpacing/>
              <w:rPr>
                <w:rFonts w:ascii="Arial" w:eastAsia="Arial" w:hAnsi="Arial" w:cs="Arial"/>
              </w:rPr>
            </w:pPr>
          </w:p>
          <w:p w14:paraId="2B999566" w14:textId="500364D4" w:rsidR="00FF2320" w:rsidRDefault="00FF232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FF2320">
              <w:rPr>
                <w:rFonts w:ascii="Arial" w:eastAsia="Arial" w:hAnsi="Arial" w:cs="Arial"/>
              </w:rPr>
              <w:t>Calls attending if care plan is urgent</w:t>
            </w:r>
          </w:p>
          <w:p w14:paraId="310FC34B" w14:textId="31E95779" w:rsidR="00451527" w:rsidRPr="000A6A99" w:rsidRDefault="004B406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B4064">
              <w:rPr>
                <w:rFonts w:ascii="Arial" w:eastAsia="Arial" w:hAnsi="Arial" w:cs="Arial"/>
              </w:rPr>
              <w:t>Uses institution</w:t>
            </w:r>
            <w:r w:rsidR="00BC0C2F">
              <w:rPr>
                <w:rFonts w:ascii="Arial" w:eastAsia="Arial" w:hAnsi="Arial" w:cs="Arial"/>
              </w:rPr>
              <w:t>-</w:t>
            </w:r>
            <w:r w:rsidRPr="004B4064">
              <w:rPr>
                <w:rFonts w:ascii="Arial" w:eastAsia="Arial" w:hAnsi="Arial" w:cs="Arial"/>
              </w:rPr>
              <w:t>authorized methods when texting</w:t>
            </w:r>
          </w:p>
        </w:tc>
      </w:tr>
      <w:tr w:rsidR="00A919AE" w:rsidRPr="00147E6A" w14:paraId="4A5546E5" w14:textId="77777777" w:rsidTr="24FBC5A6">
        <w:tc>
          <w:tcPr>
            <w:tcW w:w="4950" w:type="dxa"/>
            <w:tcBorders>
              <w:top w:val="single" w:sz="4" w:space="0" w:color="000000" w:themeColor="text1"/>
              <w:bottom w:val="single" w:sz="4" w:space="0" w:color="000000" w:themeColor="text1"/>
            </w:tcBorders>
            <w:shd w:val="clear" w:color="auto" w:fill="C9C9C9"/>
          </w:tcPr>
          <w:p w14:paraId="5A2CF4A3"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3</w:t>
            </w:r>
            <w:r w:rsidRPr="00147E6A">
              <w:rPr>
                <w:rFonts w:ascii="Arial" w:eastAsia="Arial" w:hAnsi="Arial" w:cs="Arial"/>
              </w:rPr>
              <w:t xml:space="preserve"> </w:t>
            </w:r>
            <w:r w:rsidR="00B31178" w:rsidRPr="00B31178">
              <w:rPr>
                <w:rFonts w:ascii="Arial" w:eastAsia="Arial" w:hAnsi="Arial" w:cs="Arial"/>
                <w:i/>
              </w:rPr>
              <w:t>Concisely reports diagnostic and therapeutic reasoning while incorporating relevant outside data</w:t>
            </w:r>
          </w:p>
          <w:p w14:paraId="0B0EB8B1" w14:textId="77777777" w:rsidR="00B31178" w:rsidRPr="00B31178" w:rsidRDefault="00B31178" w:rsidP="00B31178">
            <w:pPr>
              <w:spacing w:after="0" w:line="240" w:lineRule="auto"/>
              <w:rPr>
                <w:rFonts w:ascii="Arial" w:eastAsia="Arial" w:hAnsi="Arial" w:cs="Arial"/>
                <w:i/>
              </w:rPr>
            </w:pPr>
          </w:p>
          <w:p w14:paraId="2BE30D21" w14:textId="4ED00A6F" w:rsidR="00451527" w:rsidRPr="00147E6A" w:rsidRDefault="00B31178" w:rsidP="00B31178">
            <w:pPr>
              <w:spacing w:after="0" w:line="240" w:lineRule="auto"/>
              <w:rPr>
                <w:rFonts w:ascii="Arial" w:eastAsia="Arial" w:hAnsi="Arial" w:cs="Arial"/>
                <w:i/>
                <w:color w:val="000000"/>
              </w:rPr>
            </w:pPr>
            <w:r w:rsidRPr="00B31178">
              <w:rPr>
                <w:rFonts w:ascii="Arial" w:eastAsia="Arial" w:hAnsi="Arial" w:cs="Arial"/>
                <w:i/>
              </w:rPr>
              <w:t>Respectfully initiates communications about concerns in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A470A7" w14:textId="72F74DC2" w:rsidR="001F4EA4" w:rsidRDefault="001F4EA4"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F4EA4">
              <w:rPr>
                <w:rFonts w:ascii="Arial" w:eastAsia="Arial" w:hAnsi="Arial" w:cs="Arial"/>
              </w:rPr>
              <w:t xml:space="preserve">Documents a clear rationale for surgical treatment of </w:t>
            </w:r>
            <w:r w:rsidR="250A2292" w:rsidRPr="3545B020">
              <w:rPr>
                <w:rFonts w:ascii="Arial" w:eastAsia="Arial" w:hAnsi="Arial" w:cs="Arial"/>
              </w:rPr>
              <w:t>a mangled extremity or amputated part including</w:t>
            </w:r>
            <w:r w:rsidRPr="001F4EA4">
              <w:rPr>
                <w:rFonts w:ascii="Arial" w:eastAsia="Arial" w:hAnsi="Arial" w:cs="Arial"/>
              </w:rPr>
              <w:t xml:space="preserve"> risks, benefits, and alternatives</w:t>
            </w:r>
          </w:p>
          <w:p w14:paraId="4A3F3FCC" w14:textId="1B79A694" w:rsidR="0012748E" w:rsidRDefault="0012748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2748E">
              <w:rPr>
                <w:rFonts w:ascii="Arial" w:eastAsia="Arial" w:hAnsi="Arial" w:cs="Arial"/>
              </w:rPr>
              <w:t>Obtains outside records including prior implant records</w:t>
            </w:r>
          </w:p>
          <w:p w14:paraId="4D51B798" w14:textId="77777777" w:rsidR="00710F20" w:rsidRDefault="00710F20" w:rsidP="00A967C1">
            <w:pPr>
              <w:pBdr>
                <w:top w:val="nil"/>
                <w:left w:val="nil"/>
                <w:bottom w:val="nil"/>
                <w:right w:val="nil"/>
                <w:between w:val="nil"/>
              </w:pBdr>
              <w:spacing w:after="0" w:line="240" w:lineRule="auto"/>
              <w:contextualSpacing/>
              <w:rPr>
                <w:rFonts w:ascii="Arial" w:eastAsia="Arial" w:hAnsi="Arial" w:cs="Arial"/>
              </w:rPr>
            </w:pPr>
          </w:p>
          <w:p w14:paraId="085CFD69" w14:textId="146EEF82" w:rsidR="00B30A5C" w:rsidRDefault="00B30A5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B30A5C">
              <w:rPr>
                <w:rFonts w:ascii="Arial" w:eastAsia="Arial" w:hAnsi="Arial" w:cs="Arial"/>
              </w:rPr>
              <w:t>Tells  attending about an order set in the EHR with a medication dosing that could result in an error</w:t>
            </w:r>
          </w:p>
          <w:p w14:paraId="1BC0B10F" w14:textId="45DF86CD" w:rsidR="00451527" w:rsidRPr="000A6A99" w:rsidRDefault="0068078C"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8078C">
              <w:rPr>
                <w:rFonts w:ascii="Arial" w:eastAsia="Arial" w:hAnsi="Arial" w:cs="Arial"/>
              </w:rPr>
              <w:t>Identifies and reports safety near-misses using the hospital reporting system</w:t>
            </w:r>
          </w:p>
        </w:tc>
      </w:tr>
      <w:tr w:rsidR="00A919AE" w:rsidRPr="00147E6A" w14:paraId="71DA60B1" w14:textId="77777777" w:rsidTr="24FBC5A6">
        <w:tc>
          <w:tcPr>
            <w:tcW w:w="4950" w:type="dxa"/>
            <w:tcBorders>
              <w:top w:val="single" w:sz="4" w:space="0" w:color="000000" w:themeColor="text1"/>
              <w:bottom w:val="single" w:sz="4" w:space="0" w:color="000000" w:themeColor="text1"/>
            </w:tcBorders>
            <w:shd w:val="clear" w:color="auto" w:fill="C9C9C9"/>
          </w:tcPr>
          <w:p w14:paraId="3C49145A" w14:textId="77777777" w:rsidR="00B31178" w:rsidRDefault="00451527" w:rsidP="00B31178">
            <w:pPr>
              <w:spacing w:after="0" w:line="240" w:lineRule="auto"/>
              <w:rPr>
                <w:rFonts w:ascii="Arial" w:eastAsia="Arial" w:hAnsi="Arial" w:cs="Arial"/>
                <w:i/>
              </w:rPr>
            </w:pPr>
            <w:r w:rsidRPr="00147E6A">
              <w:rPr>
                <w:rFonts w:ascii="Arial" w:eastAsia="Arial" w:hAnsi="Arial" w:cs="Arial"/>
                <w:b/>
              </w:rPr>
              <w:t>Level 4</w:t>
            </w:r>
            <w:r w:rsidRPr="00147E6A">
              <w:rPr>
                <w:rFonts w:ascii="Arial" w:eastAsia="Arial" w:hAnsi="Arial" w:cs="Arial"/>
              </w:rPr>
              <w:t xml:space="preserve"> </w:t>
            </w:r>
            <w:r w:rsidR="00B31178" w:rsidRPr="00B31178">
              <w:rPr>
                <w:rFonts w:ascii="Arial" w:eastAsia="Arial" w:hAnsi="Arial" w:cs="Arial"/>
                <w:i/>
              </w:rPr>
              <w:t>Independently communicates via written or verbal methods based on urgency and context</w:t>
            </w:r>
          </w:p>
          <w:p w14:paraId="5360EA73" w14:textId="77777777" w:rsidR="00710F20" w:rsidRPr="00B31178" w:rsidRDefault="00710F20" w:rsidP="00B31178">
            <w:pPr>
              <w:spacing w:after="0" w:line="240" w:lineRule="auto"/>
              <w:rPr>
                <w:rFonts w:ascii="Arial" w:eastAsia="Arial" w:hAnsi="Arial" w:cs="Arial"/>
                <w:i/>
              </w:rPr>
            </w:pPr>
          </w:p>
          <w:p w14:paraId="0F598570" w14:textId="77777777" w:rsidR="00B31178" w:rsidRPr="00B31178" w:rsidRDefault="00B31178" w:rsidP="00B31178">
            <w:pPr>
              <w:spacing w:after="0" w:line="240" w:lineRule="auto"/>
              <w:rPr>
                <w:rFonts w:ascii="Arial" w:eastAsia="Arial" w:hAnsi="Arial" w:cs="Arial"/>
                <w:i/>
              </w:rPr>
            </w:pPr>
          </w:p>
          <w:p w14:paraId="055D2ECB" w14:textId="7860E36A"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Uses appropriate channels to offer clear and constructive suggestions to improve the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434AF" w14:textId="1307E46A" w:rsidR="005C1B1C" w:rsidRDefault="002C2FA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C2FA0">
              <w:rPr>
                <w:rFonts w:ascii="Arial" w:eastAsia="Arial" w:hAnsi="Arial" w:cs="Arial"/>
              </w:rPr>
              <w:t xml:space="preserve">Calls attending with assessment and recommends a plan for surgical treatment of a </w:t>
            </w:r>
            <w:r w:rsidR="3557CBAD" w:rsidRPr="6200D4BB">
              <w:rPr>
                <w:rFonts w:ascii="Arial" w:eastAsia="Arial" w:hAnsi="Arial" w:cs="Arial"/>
              </w:rPr>
              <w:t xml:space="preserve">mangled </w:t>
            </w:r>
            <w:r w:rsidR="18BE5C24" w:rsidRPr="3545B020">
              <w:rPr>
                <w:rFonts w:ascii="Arial" w:eastAsia="Arial" w:hAnsi="Arial" w:cs="Arial"/>
              </w:rPr>
              <w:t>upper</w:t>
            </w:r>
            <w:r w:rsidR="3557CBAD" w:rsidRPr="3545B020">
              <w:rPr>
                <w:rFonts w:ascii="Arial" w:eastAsia="Arial" w:hAnsi="Arial" w:cs="Arial"/>
              </w:rPr>
              <w:t xml:space="preserve"> extremity</w:t>
            </w:r>
            <w:r w:rsidR="7301EB47" w:rsidRPr="3545B020">
              <w:rPr>
                <w:rFonts w:ascii="Arial" w:eastAsia="Arial" w:hAnsi="Arial" w:cs="Arial"/>
              </w:rPr>
              <w:t xml:space="preserve"> or amputated part</w:t>
            </w:r>
            <w:r w:rsidR="3557CBAD" w:rsidRPr="6200D4BB">
              <w:rPr>
                <w:rFonts w:ascii="Arial" w:eastAsia="Arial" w:hAnsi="Arial" w:cs="Arial"/>
              </w:rPr>
              <w:t xml:space="preserve"> </w:t>
            </w:r>
            <w:r w:rsidR="48D09400" w:rsidRPr="3953261B">
              <w:rPr>
                <w:rFonts w:ascii="Arial" w:eastAsia="Arial" w:hAnsi="Arial" w:cs="Arial"/>
              </w:rPr>
              <w:t>including</w:t>
            </w:r>
            <w:r w:rsidR="3557CBAD" w:rsidRPr="6200D4BB">
              <w:rPr>
                <w:rFonts w:ascii="Arial" w:eastAsia="Arial" w:hAnsi="Arial" w:cs="Arial"/>
              </w:rPr>
              <w:t xml:space="preserve"> surgical </w:t>
            </w:r>
            <w:r w:rsidR="48D09400" w:rsidRPr="3953261B">
              <w:rPr>
                <w:rFonts w:ascii="Arial" w:eastAsia="Arial" w:hAnsi="Arial" w:cs="Arial"/>
              </w:rPr>
              <w:t>priorities and implants/supplies/instruments needed</w:t>
            </w:r>
          </w:p>
          <w:p w14:paraId="4C3DE7BC" w14:textId="014FC6D7" w:rsidR="002C2FA0" w:rsidRDefault="002911C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911C7">
              <w:rPr>
                <w:rFonts w:ascii="Arial" w:eastAsia="Arial" w:hAnsi="Arial" w:cs="Arial"/>
              </w:rPr>
              <w:t xml:space="preserve">Triages and communicates time urgency of treatment of a </w:t>
            </w:r>
            <w:r w:rsidR="00297BF2" w:rsidRPr="002911C7">
              <w:rPr>
                <w:rFonts w:ascii="Arial" w:eastAsia="Arial" w:hAnsi="Arial" w:cs="Arial"/>
              </w:rPr>
              <w:t>polytrauma</w:t>
            </w:r>
            <w:r w:rsidRPr="002911C7">
              <w:rPr>
                <w:rFonts w:ascii="Arial" w:eastAsia="Arial" w:hAnsi="Arial" w:cs="Arial"/>
              </w:rPr>
              <w:t xml:space="preserve"> patient</w:t>
            </w:r>
          </w:p>
          <w:p w14:paraId="5D0C5AED" w14:textId="77777777" w:rsidR="00297BF2" w:rsidRDefault="00297BF2" w:rsidP="00EF4A61">
            <w:pPr>
              <w:pBdr>
                <w:top w:val="nil"/>
                <w:left w:val="nil"/>
                <w:bottom w:val="nil"/>
                <w:right w:val="nil"/>
                <w:between w:val="nil"/>
              </w:pBdr>
              <w:spacing w:after="0" w:line="240" w:lineRule="auto"/>
              <w:ind w:left="218"/>
              <w:contextualSpacing/>
              <w:rPr>
                <w:rFonts w:ascii="Arial" w:eastAsia="Arial" w:hAnsi="Arial" w:cs="Arial"/>
              </w:rPr>
            </w:pPr>
          </w:p>
          <w:p w14:paraId="7AC1A4C0" w14:textId="62528BC1" w:rsidR="00451527" w:rsidRPr="000A6A99" w:rsidRDefault="00735703"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735703">
              <w:rPr>
                <w:rFonts w:ascii="Arial" w:eastAsia="Arial" w:hAnsi="Arial" w:cs="Arial"/>
              </w:rPr>
              <w:t>Works with information technology/sends a help desk ticket to improve an order set or dot phrase</w:t>
            </w:r>
          </w:p>
        </w:tc>
      </w:tr>
      <w:tr w:rsidR="00A919AE" w:rsidRPr="00147E6A" w14:paraId="4799A890" w14:textId="77777777" w:rsidTr="24FBC5A6">
        <w:tc>
          <w:tcPr>
            <w:tcW w:w="4950" w:type="dxa"/>
            <w:tcBorders>
              <w:top w:val="single" w:sz="4" w:space="0" w:color="000000" w:themeColor="text1"/>
              <w:bottom w:val="single" w:sz="4" w:space="0" w:color="000000" w:themeColor="text1"/>
            </w:tcBorders>
            <w:shd w:val="clear" w:color="auto" w:fill="C9C9C9"/>
          </w:tcPr>
          <w:p w14:paraId="6AD3CD6C" w14:textId="77777777" w:rsidR="00B31178" w:rsidRPr="00B31178" w:rsidRDefault="00451527" w:rsidP="00B31178">
            <w:pPr>
              <w:spacing w:after="0" w:line="240" w:lineRule="auto"/>
              <w:rPr>
                <w:rFonts w:ascii="Arial" w:eastAsia="Arial" w:hAnsi="Arial" w:cs="Arial"/>
                <w:i/>
              </w:rPr>
            </w:pPr>
            <w:r w:rsidRPr="00147E6A">
              <w:rPr>
                <w:rFonts w:ascii="Arial" w:eastAsia="Arial" w:hAnsi="Arial" w:cs="Arial"/>
                <w:b/>
              </w:rPr>
              <w:t>Level 5</w:t>
            </w:r>
            <w:r w:rsidRPr="00147E6A">
              <w:rPr>
                <w:rFonts w:ascii="Arial" w:eastAsia="Arial" w:hAnsi="Arial" w:cs="Arial"/>
              </w:rPr>
              <w:t xml:space="preserve"> </w:t>
            </w:r>
            <w:r w:rsidR="00B31178" w:rsidRPr="00B31178">
              <w:rPr>
                <w:rFonts w:ascii="Arial" w:eastAsia="Arial" w:hAnsi="Arial" w:cs="Arial"/>
                <w:i/>
              </w:rPr>
              <w:t>Facilitates improved written and verbal communication of others</w:t>
            </w:r>
          </w:p>
          <w:p w14:paraId="5A7C906C" w14:textId="77777777" w:rsidR="00B31178" w:rsidRPr="00B31178" w:rsidRDefault="00B31178" w:rsidP="00B31178">
            <w:pPr>
              <w:spacing w:after="0" w:line="240" w:lineRule="auto"/>
              <w:rPr>
                <w:rFonts w:ascii="Arial" w:eastAsia="Arial" w:hAnsi="Arial" w:cs="Arial"/>
                <w:i/>
              </w:rPr>
            </w:pPr>
          </w:p>
          <w:p w14:paraId="50F11960" w14:textId="6673B8AD" w:rsidR="00451527" w:rsidRPr="00147E6A" w:rsidRDefault="00B31178" w:rsidP="00B31178">
            <w:pPr>
              <w:spacing w:after="0" w:line="240" w:lineRule="auto"/>
              <w:rPr>
                <w:rFonts w:ascii="Arial" w:eastAsia="Arial" w:hAnsi="Arial" w:cs="Arial"/>
                <w:i/>
              </w:rPr>
            </w:pPr>
            <w:r w:rsidRPr="00B31178">
              <w:rPr>
                <w:rFonts w:ascii="Arial" w:eastAsia="Arial" w:hAnsi="Arial" w:cs="Arial"/>
                <w:i/>
              </w:rPr>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66295D" w14:textId="0DBD3132" w:rsidR="00675D5D" w:rsidRDefault="004245DE"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4245DE">
              <w:rPr>
                <w:rFonts w:ascii="Arial" w:eastAsia="Arial" w:hAnsi="Arial" w:cs="Arial"/>
              </w:rPr>
              <w:t>Holds one-on-one teaching sessions with residents and medical students to improve documentation</w:t>
            </w:r>
          </w:p>
          <w:p w14:paraId="6D938767" w14:textId="77777777" w:rsidR="00833861" w:rsidRDefault="00833861" w:rsidP="00EF4A61">
            <w:pPr>
              <w:pBdr>
                <w:top w:val="nil"/>
                <w:left w:val="nil"/>
                <w:bottom w:val="nil"/>
                <w:right w:val="nil"/>
                <w:between w:val="nil"/>
              </w:pBdr>
              <w:spacing w:after="0" w:line="240" w:lineRule="auto"/>
              <w:ind w:left="218"/>
              <w:contextualSpacing/>
              <w:rPr>
                <w:rFonts w:ascii="Arial" w:eastAsia="Arial" w:hAnsi="Arial" w:cs="Arial"/>
              </w:rPr>
            </w:pPr>
          </w:p>
          <w:p w14:paraId="78EC4F0E" w14:textId="25AD15EA" w:rsidR="004245DE" w:rsidRDefault="00833861"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833861">
              <w:rPr>
                <w:rFonts w:ascii="Arial" w:eastAsia="Arial" w:hAnsi="Arial" w:cs="Arial"/>
              </w:rPr>
              <w:t>Gives grand rounds or resident lectures that includes care models/pathway utilization</w:t>
            </w:r>
          </w:p>
          <w:p w14:paraId="7352B93F" w14:textId="4B4FB129" w:rsidR="00451527" w:rsidRPr="000A6A99" w:rsidRDefault="00451527" w:rsidP="00EF4A61">
            <w:pPr>
              <w:spacing w:after="0" w:line="240" w:lineRule="auto"/>
              <w:rPr>
                <w:rFonts w:ascii="Arial" w:eastAsia="Arial" w:hAnsi="Arial" w:cs="Arial"/>
              </w:rPr>
            </w:pPr>
          </w:p>
        </w:tc>
      </w:tr>
      <w:tr w:rsidR="00A919AE" w:rsidRPr="00147E6A" w14:paraId="1892DF7F" w14:textId="77777777" w:rsidTr="24FBC5A6">
        <w:tc>
          <w:tcPr>
            <w:tcW w:w="4950" w:type="dxa"/>
            <w:shd w:val="clear" w:color="auto" w:fill="FFD965"/>
          </w:tcPr>
          <w:p w14:paraId="6CE46DC2"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Assessment Models or Tools</w:t>
            </w:r>
          </w:p>
        </w:tc>
        <w:tc>
          <w:tcPr>
            <w:tcW w:w="9175" w:type="dxa"/>
            <w:shd w:val="clear" w:color="auto" w:fill="FFD965"/>
          </w:tcPr>
          <w:p w14:paraId="11C1B941" w14:textId="39F60FE9" w:rsidR="006E12D8" w:rsidRDefault="006E12D8"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E12D8">
              <w:rPr>
                <w:rFonts w:ascii="Arial" w:eastAsia="Arial" w:hAnsi="Arial" w:cs="Arial"/>
              </w:rPr>
              <w:t xml:space="preserve">Direct observation </w:t>
            </w:r>
          </w:p>
          <w:p w14:paraId="58122D9A" w14:textId="151F47CF" w:rsidR="009D0516" w:rsidRDefault="009D051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9D0516">
              <w:rPr>
                <w:rFonts w:ascii="Arial" w:eastAsia="Arial" w:hAnsi="Arial" w:cs="Arial"/>
              </w:rPr>
              <w:t xml:space="preserve">Medical record (chart) review </w:t>
            </w:r>
          </w:p>
          <w:p w14:paraId="360DCB75" w14:textId="14ADCD8A" w:rsidR="0011403F" w:rsidRDefault="0011403F"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11403F">
              <w:rPr>
                <w:rFonts w:ascii="Arial" w:eastAsia="Arial" w:hAnsi="Arial" w:cs="Arial"/>
              </w:rPr>
              <w:t>Multisource feedback</w:t>
            </w:r>
          </w:p>
          <w:p w14:paraId="02FF5600" w14:textId="6D3C9B88" w:rsidR="00451527" w:rsidRPr="000A6A99" w:rsidRDefault="00243AB0"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243AB0">
              <w:rPr>
                <w:rFonts w:ascii="Arial" w:eastAsia="Arial" w:hAnsi="Arial" w:cs="Arial"/>
              </w:rPr>
              <w:t>Rotation evaluation</w:t>
            </w:r>
          </w:p>
        </w:tc>
      </w:tr>
      <w:tr w:rsidR="00A919AE" w:rsidRPr="00147E6A" w14:paraId="49288A9E" w14:textId="77777777" w:rsidTr="24FBC5A6">
        <w:tc>
          <w:tcPr>
            <w:tcW w:w="4950" w:type="dxa"/>
            <w:shd w:val="clear" w:color="auto" w:fill="8DB3E2" w:themeFill="text2" w:themeFillTint="66"/>
          </w:tcPr>
          <w:p w14:paraId="5594C608"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lastRenderedPageBreak/>
              <w:t xml:space="preserve">Curriculum Mapping </w:t>
            </w:r>
          </w:p>
        </w:tc>
        <w:tc>
          <w:tcPr>
            <w:tcW w:w="9175" w:type="dxa"/>
            <w:shd w:val="clear" w:color="auto" w:fill="8DB3E2" w:themeFill="text2" w:themeFillTint="66"/>
          </w:tcPr>
          <w:p w14:paraId="477E08E8" w14:textId="2E6122BD" w:rsidR="00451527" w:rsidRPr="009F45BB" w:rsidRDefault="0045152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
        </w:tc>
      </w:tr>
      <w:tr w:rsidR="00A919AE" w:rsidRPr="00147E6A" w14:paraId="5A689217" w14:textId="77777777" w:rsidTr="24FBC5A6">
        <w:trPr>
          <w:trHeight w:val="80"/>
        </w:trPr>
        <w:tc>
          <w:tcPr>
            <w:tcW w:w="4950" w:type="dxa"/>
            <w:shd w:val="clear" w:color="auto" w:fill="A8D08D"/>
          </w:tcPr>
          <w:p w14:paraId="335A9D2D" w14:textId="77777777" w:rsidR="00451527" w:rsidRPr="00147E6A" w:rsidRDefault="00451527" w:rsidP="007043DB">
            <w:pPr>
              <w:spacing w:after="0" w:line="240" w:lineRule="auto"/>
              <w:rPr>
                <w:rFonts w:ascii="Arial" w:eastAsia="Arial" w:hAnsi="Arial" w:cs="Arial"/>
              </w:rPr>
            </w:pPr>
            <w:r w:rsidRPr="00147E6A">
              <w:rPr>
                <w:rFonts w:ascii="Arial" w:eastAsia="Arial" w:hAnsi="Arial" w:cs="Arial"/>
              </w:rPr>
              <w:t>Notes or Resources</w:t>
            </w:r>
          </w:p>
        </w:tc>
        <w:tc>
          <w:tcPr>
            <w:tcW w:w="9175" w:type="dxa"/>
            <w:shd w:val="clear" w:color="auto" w:fill="A8D08D"/>
          </w:tcPr>
          <w:p w14:paraId="5721580A" w14:textId="335BD221" w:rsidR="006F61D7" w:rsidRDefault="006F61D7"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6F61D7">
              <w:rPr>
                <w:rFonts w:ascii="Arial" w:eastAsia="Arial" w:hAnsi="Arial" w:cs="Arial"/>
              </w:rPr>
              <w:t xml:space="preserve">Bierman JA, </w:t>
            </w:r>
            <w:proofErr w:type="spellStart"/>
            <w:r w:rsidRPr="006F61D7">
              <w:rPr>
                <w:rFonts w:ascii="Arial" w:eastAsia="Arial" w:hAnsi="Arial" w:cs="Arial"/>
              </w:rPr>
              <w:t>Hufmeyer</w:t>
            </w:r>
            <w:proofErr w:type="spellEnd"/>
            <w:r w:rsidRPr="006F61D7">
              <w:rPr>
                <w:rFonts w:ascii="Arial" w:eastAsia="Arial" w:hAnsi="Arial" w:cs="Arial"/>
              </w:rPr>
              <w:t xml:space="preserve"> KK, </w:t>
            </w:r>
            <w:proofErr w:type="spellStart"/>
            <w:r w:rsidRPr="006F61D7">
              <w:rPr>
                <w:rFonts w:ascii="Arial" w:eastAsia="Arial" w:hAnsi="Arial" w:cs="Arial"/>
              </w:rPr>
              <w:t>Liss</w:t>
            </w:r>
            <w:proofErr w:type="spellEnd"/>
            <w:r w:rsidRPr="006F61D7">
              <w:rPr>
                <w:rFonts w:ascii="Arial" w:eastAsia="Arial" w:hAnsi="Arial" w:cs="Arial"/>
              </w:rPr>
              <w:t xml:space="preserve"> DT, Weaver AC, Heiman HL. Promoting responsible electronic documentation: Validity evidence for a checklist to assess progress notes in the electronic health record. </w:t>
            </w:r>
            <w:r w:rsidRPr="000C7109">
              <w:rPr>
                <w:rFonts w:ascii="Arial" w:eastAsia="Arial" w:hAnsi="Arial" w:cs="Arial"/>
                <w:i/>
                <w:iCs/>
              </w:rPr>
              <w:t>Teach Learn Med</w:t>
            </w:r>
            <w:r w:rsidRPr="006F61D7">
              <w:rPr>
                <w:rFonts w:ascii="Arial" w:eastAsia="Arial" w:hAnsi="Arial" w:cs="Arial"/>
              </w:rPr>
              <w:t xml:space="preserve">. 2017;29(4):420-432. </w:t>
            </w:r>
            <w:hyperlink r:id="rId44" w:history="1">
              <w:r w:rsidR="00BC0C2F" w:rsidRPr="00B65DD8">
                <w:rPr>
                  <w:rStyle w:val="Hyperlink"/>
                  <w:rFonts w:ascii="Arial" w:eastAsia="Arial" w:hAnsi="Arial" w:cs="Arial"/>
                </w:rPr>
                <w:t>https://www.tandfonline.com/doi/full/10.1080/10401334.2017.1303385</w:t>
              </w:r>
            </w:hyperlink>
            <w:r w:rsidRPr="006F61D7">
              <w:rPr>
                <w:rFonts w:ascii="Arial" w:eastAsia="Arial" w:hAnsi="Arial" w:cs="Arial"/>
              </w:rPr>
              <w:t xml:space="preserve">. </w:t>
            </w:r>
            <w:r w:rsidR="00BC0C2F">
              <w:rPr>
                <w:rFonts w:ascii="Arial" w:eastAsia="Arial" w:hAnsi="Arial" w:cs="Arial"/>
              </w:rPr>
              <w:t xml:space="preserve">Accessed </w:t>
            </w:r>
            <w:r w:rsidRPr="006F61D7">
              <w:rPr>
                <w:rFonts w:ascii="Arial" w:eastAsia="Arial" w:hAnsi="Arial" w:cs="Arial"/>
              </w:rPr>
              <w:t>2021.</w:t>
            </w:r>
          </w:p>
          <w:p w14:paraId="0F04BD12" w14:textId="22EE70A7" w:rsidR="00DA55A6" w:rsidRDefault="00DA55A6" w:rsidP="005067F8">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r w:rsidRPr="00DA55A6">
              <w:rPr>
                <w:rFonts w:ascii="Arial" w:eastAsia="Arial" w:hAnsi="Arial" w:cs="Arial"/>
              </w:rPr>
              <w:t xml:space="preserve">Haig KM, Sutton S, Whittington J. SBAR: A shared mental model for improving communication between clinicians. </w:t>
            </w:r>
            <w:proofErr w:type="spellStart"/>
            <w:r w:rsidRPr="000C7109">
              <w:rPr>
                <w:rFonts w:ascii="Arial" w:eastAsia="Arial" w:hAnsi="Arial" w:cs="Arial"/>
                <w:i/>
                <w:iCs/>
              </w:rPr>
              <w:t>Jt</w:t>
            </w:r>
            <w:proofErr w:type="spellEnd"/>
            <w:r w:rsidRPr="000C7109">
              <w:rPr>
                <w:rFonts w:ascii="Arial" w:eastAsia="Arial" w:hAnsi="Arial" w:cs="Arial"/>
                <w:i/>
                <w:iCs/>
              </w:rPr>
              <w:t xml:space="preserve"> Comm J Qual Patient </w:t>
            </w:r>
            <w:proofErr w:type="spellStart"/>
            <w:r w:rsidRPr="000C7109">
              <w:rPr>
                <w:rFonts w:ascii="Arial" w:eastAsia="Arial" w:hAnsi="Arial" w:cs="Arial"/>
                <w:i/>
                <w:iCs/>
              </w:rPr>
              <w:t>Saf</w:t>
            </w:r>
            <w:proofErr w:type="spellEnd"/>
            <w:r w:rsidRPr="00DA55A6">
              <w:rPr>
                <w:rFonts w:ascii="Arial" w:eastAsia="Arial" w:hAnsi="Arial" w:cs="Arial"/>
              </w:rPr>
              <w:t xml:space="preserve">. 2006;32(3)167-175. </w:t>
            </w:r>
            <w:hyperlink r:id="rId45" w:history="1">
              <w:r w:rsidR="00BC0C2F" w:rsidRPr="00B65DD8">
                <w:rPr>
                  <w:rStyle w:val="Hyperlink"/>
                  <w:rFonts w:ascii="Arial" w:eastAsia="Arial" w:hAnsi="Arial" w:cs="Arial"/>
                </w:rPr>
                <w:t>https://www.ncbi.nlm.nih.gov/pubmed/16617948</w:t>
              </w:r>
            </w:hyperlink>
            <w:r w:rsidRPr="00DA55A6">
              <w:rPr>
                <w:rFonts w:ascii="Arial" w:eastAsia="Arial" w:hAnsi="Arial" w:cs="Arial"/>
              </w:rPr>
              <w:t xml:space="preserve">. </w:t>
            </w:r>
            <w:r w:rsidR="00BC0C2F">
              <w:rPr>
                <w:rFonts w:ascii="Arial" w:eastAsia="Arial" w:hAnsi="Arial" w:cs="Arial"/>
              </w:rPr>
              <w:t xml:space="preserve">Accessed </w:t>
            </w:r>
            <w:r w:rsidRPr="00DA55A6">
              <w:rPr>
                <w:rFonts w:ascii="Arial" w:eastAsia="Arial" w:hAnsi="Arial" w:cs="Arial"/>
              </w:rPr>
              <w:t>2021.</w:t>
            </w:r>
          </w:p>
          <w:p w14:paraId="7172C125" w14:textId="5C7BCFA3" w:rsidR="00451527" w:rsidRPr="00BC0C2F" w:rsidRDefault="007E44D3" w:rsidP="00BC0C2F">
            <w:pPr>
              <w:numPr>
                <w:ilvl w:val="0"/>
                <w:numId w:val="3"/>
              </w:numPr>
              <w:pBdr>
                <w:top w:val="nil"/>
                <w:left w:val="nil"/>
                <w:bottom w:val="nil"/>
                <w:right w:val="nil"/>
                <w:between w:val="nil"/>
              </w:pBdr>
              <w:spacing w:after="0" w:line="240" w:lineRule="auto"/>
              <w:ind w:left="218" w:hanging="218"/>
              <w:contextualSpacing/>
              <w:rPr>
                <w:rFonts w:ascii="Arial" w:eastAsia="Arial" w:hAnsi="Arial" w:cs="Arial"/>
              </w:rPr>
            </w:pPr>
            <w:proofErr w:type="spellStart"/>
            <w:r w:rsidRPr="007E44D3">
              <w:rPr>
                <w:rFonts w:ascii="Arial" w:eastAsia="Arial" w:hAnsi="Arial" w:cs="Arial"/>
              </w:rPr>
              <w:t>Starmer</w:t>
            </w:r>
            <w:proofErr w:type="spellEnd"/>
            <w:r w:rsidRPr="007E44D3">
              <w:rPr>
                <w:rFonts w:ascii="Arial" w:eastAsia="Arial" w:hAnsi="Arial" w:cs="Arial"/>
              </w:rPr>
              <w:t xml:space="preserve"> AJ, Spector ND, Srivastava R, et al. I-PASS, a mnemonic to standardize verbal handoffs. </w:t>
            </w:r>
            <w:r w:rsidRPr="000C7109">
              <w:rPr>
                <w:rFonts w:ascii="Arial" w:eastAsia="Arial" w:hAnsi="Arial" w:cs="Arial"/>
                <w:i/>
                <w:iCs/>
              </w:rPr>
              <w:t>Pediatrics</w:t>
            </w:r>
            <w:r w:rsidRPr="007E44D3">
              <w:rPr>
                <w:rFonts w:ascii="Arial" w:eastAsia="Arial" w:hAnsi="Arial" w:cs="Arial"/>
              </w:rPr>
              <w:t xml:space="preserve">. 2012;129(2):201-204. </w:t>
            </w:r>
            <w:hyperlink r:id="rId46" w:history="1">
              <w:r w:rsidR="00BC0C2F" w:rsidRPr="00B65DD8">
                <w:rPr>
                  <w:rStyle w:val="Hyperlink"/>
                  <w:rFonts w:ascii="Arial" w:eastAsia="Arial" w:hAnsi="Arial" w:cs="Arial"/>
                </w:rPr>
                <w:t>https://ipassinstitute.com/wp-content/uploads/2016/06/I-PASS-mnemonic.pdf</w:t>
              </w:r>
            </w:hyperlink>
            <w:r w:rsidRPr="007E44D3">
              <w:rPr>
                <w:rFonts w:ascii="Arial" w:eastAsia="Arial" w:hAnsi="Arial" w:cs="Arial"/>
              </w:rPr>
              <w:t xml:space="preserve">. </w:t>
            </w:r>
            <w:r w:rsidR="00BC0C2F">
              <w:rPr>
                <w:rFonts w:ascii="Arial" w:eastAsia="Arial" w:hAnsi="Arial" w:cs="Arial"/>
              </w:rPr>
              <w:t xml:space="preserve">Accessed </w:t>
            </w:r>
            <w:r w:rsidRPr="00BC0C2F">
              <w:rPr>
                <w:rFonts w:ascii="Arial" w:eastAsia="Arial" w:hAnsi="Arial" w:cs="Arial"/>
              </w:rPr>
              <w:t>2021.</w:t>
            </w:r>
          </w:p>
        </w:tc>
      </w:tr>
    </w:tbl>
    <w:p w14:paraId="6B206575" w14:textId="77777777" w:rsidR="00451527" w:rsidRDefault="00451527" w:rsidP="007043DB">
      <w:pPr>
        <w:spacing w:after="0" w:line="240" w:lineRule="auto"/>
        <w:rPr>
          <w:rFonts w:ascii="Arial" w:eastAsia="Arial" w:hAnsi="Arial" w:cs="Arial"/>
        </w:rPr>
      </w:pPr>
    </w:p>
    <w:p w14:paraId="16F934BA" w14:textId="6713578B" w:rsidR="00802F77" w:rsidRDefault="00451527" w:rsidP="00802F77">
      <w:pPr>
        <w:rPr>
          <w:rFonts w:ascii="Arial" w:hAnsi="Arial" w:cs="Arial"/>
        </w:rPr>
      </w:pPr>
      <w:r>
        <w:rPr>
          <w:rFonts w:ascii="Arial" w:eastAsia="Arial" w:hAnsi="Arial" w:cs="Arial"/>
        </w:rPr>
        <w:br w:type="page"/>
      </w:r>
      <w:r w:rsidR="00802F77">
        <w:rPr>
          <w:rFonts w:ascii="Arial" w:hAnsi="Arial" w:cs="Arial"/>
        </w:rPr>
        <w:lastRenderedPageBreak/>
        <w:t>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71687E89" w14:textId="77777777" w:rsidR="00802F77" w:rsidRDefault="00802F77" w:rsidP="00802F77">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802F77" w:rsidRPr="00E60321" w14:paraId="22F202DB" w14:textId="77777777" w:rsidTr="00C561BA">
        <w:trPr>
          <w:jc w:val="center"/>
        </w:trPr>
        <w:tc>
          <w:tcPr>
            <w:tcW w:w="5922" w:type="dxa"/>
            <w:shd w:val="clear" w:color="auto" w:fill="8DB3E2" w:themeFill="text2" w:themeFillTint="66"/>
          </w:tcPr>
          <w:p w14:paraId="50CB4C19" w14:textId="77777777" w:rsidR="00802F77" w:rsidRPr="00E60321" w:rsidRDefault="00802F77" w:rsidP="00C561BA">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22333E84" w14:textId="77777777" w:rsidR="00802F77" w:rsidRPr="00E60321" w:rsidRDefault="00802F77" w:rsidP="00C561BA">
            <w:pPr>
              <w:jc w:val="center"/>
              <w:rPr>
                <w:rFonts w:ascii="Arial" w:hAnsi="Arial" w:cs="Arial"/>
                <w:b/>
              </w:rPr>
            </w:pPr>
            <w:r w:rsidRPr="00E60321">
              <w:rPr>
                <w:rFonts w:ascii="Arial" w:hAnsi="Arial" w:cs="Arial"/>
                <w:b/>
              </w:rPr>
              <w:t>Milestones 2.0</w:t>
            </w:r>
          </w:p>
        </w:tc>
      </w:tr>
      <w:tr w:rsidR="00802F77" w:rsidRPr="00E60321" w14:paraId="2A59269A" w14:textId="77777777" w:rsidTr="00C561BA">
        <w:trPr>
          <w:jc w:val="center"/>
        </w:trPr>
        <w:tc>
          <w:tcPr>
            <w:tcW w:w="5922" w:type="dxa"/>
          </w:tcPr>
          <w:p w14:paraId="3964482D" w14:textId="3FC55C87" w:rsidR="00802F77" w:rsidRPr="00E60321" w:rsidRDefault="00B049B4" w:rsidP="00C561BA">
            <w:pPr>
              <w:rPr>
                <w:rFonts w:ascii="Arial" w:hAnsi="Arial" w:cs="Arial"/>
              </w:rPr>
            </w:pPr>
            <w:r>
              <w:rPr>
                <w:rFonts w:ascii="Arial" w:hAnsi="Arial" w:cs="Arial"/>
              </w:rPr>
              <w:t xml:space="preserve">PC1: </w:t>
            </w:r>
            <w:r w:rsidRPr="00B049B4">
              <w:rPr>
                <w:rFonts w:ascii="Arial" w:hAnsi="Arial" w:cs="Arial"/>
              </w:rPr>
              <w:t xml:space="preserve">Acquired Conditions </w:t>
            </w:r>
          </w:p>
        </w:tc>
        <w:tc>
          <w:tcPr>
            <w:tcW w:w="6493" w:type="dxa"/>
          </w:tcPr>
          <w:p w14:paraId="5731BE2A" w14:textId="4D99E86F" w:rsidR="005764D6" w:rsidRPr="00E60321" w:rsidRDefault="005764D6" w:rsidP="00C561BA">
            <w:pPr>
              <w:tabs>
                <w:tab w:val="left" w:pos="2025"/>
              </w:tabs>
              <w:rPr>
                <w:rFonts w:ascii="Arial" w:hAnsi="Arial" w:cs="Arial"/>
              </w:rPr>
            </w:pPr>
            <w:r w:rsidRPr="005764D6">
              <w:rPr>
                <w:rFonts w:ascii="Arial" w:hAnsi="Arial" w:cs="Arial"/>
              </w:rPr>
              <w:t>PC5: Elective (Acquired and Congenital)</w:t>
            </w:r>
          </w:p>
        </w:tc>
      </w:tr>
      <w:tr w:rsidR="005764D6" w:rsidRPr="00E60321" w14:paraId="3F4ECEEC" w14:textId="77777777" w:rsidTr="00C561BA">
        <w:trPr>
          <w:jc w:val="center"/>
        </w:trPr>
        <w:tc>
          <w:tcPr>
            <w:tcW w:w="5922" w:type="dxa"/>
          </w:tcPr>
          <w:p w14:paraId="392AB784" w14:textId="6EF4C263" w:rsidR="005764D6" w:rsidRPr="00E60321" w:rsidRDefault="005764D6" w:rsidP="005764D6">
            <w:pPr>
              <w:rPr>
                <w:rFonts w:ascii="Arial" w:hAnsi="Arial" w:cs="Arial"/>
              </w:rPr>
            </w:pPr>
            <w:r>
              <w:rPr>
                <w:rFonts w:ascii="Arial" w:hAnsi="Arial" w:cs="Arial"/>
              </w:rPr>
              <w:t>PC2: Arthritis</w:t>
            </w:r>
          </w:p>
        </w:tc>
        <w:tc>
          <w:tcPr>
            <w:tcW w:w="6493" w:type="dxa"/>
          </w:tcPr>
          <w:p w14:paraId="36CF0710" w14:textId="6DB5D2D3" w:rsidR="005764D6" w:rsidRPr="00E60321" w:rsidRDefault="005764D6" w:rsidP="005764D6">
            <w:pPr>
              <w:rPr>
                <w:rFonts w:ascii="Arial" w:hAnsi="Arial" w:cs="Arial"/>
              </w:rPr>
            </w:pPr>
            <w:r>
              <w:rPr>
                <w:rFonts w:ascii="Arial" w:hAnsi="Arial" w:cs="Arial"/>
              </w:rPr>
              <w:t>PC3:</w:t>
            </w:r>
            <w:r w:rsidRPr="00F3433A">
              <w:rPr>
                <w:rFonts w:ascii="Arial" w:hAnsi="Arial" w:cs="Arial"/>
              </w:rPr>
              <w:t xml:space="preserve"> Arthritis</w:t>
            </w:r>
          </w:p>
        </w:tc>
      </w:tr>
      <w:tr w:rsidR="00B31376" w:rsidRPr="00E60321" w14:paraId="38AC846C" w14:textId="77777777" w:rsidTr="00C561BA">
        <w:trPr>
          <w:jc w:val="center"/>
        </w:trPr>
        <w:tc>
          <w:tcPr>
            <w:tcW w:w="5922" w:type="dxa"/>
          </w:tcPr>
          <w:p w14:paraId="4D6512F8" w14:textId="517F1209" w:rsidR="00B31376" w:rsidRPr="00E60321" w:rsidRDefault="00B31376" w:rsidP="00B31376">
            <w:pPr>
              <w:rPr>
                <w:rFonts w:ascii="Arial" w:hAnsi="Arial" w:cs="Arial"/>
              </w:rPr>
            </w:pPr>
            <w:r>
              <w:rPr>
                <w:rFonts w:ascii="Arial" w:hAnsi="Arial" w:cs="Arial"/>
              </w:rPr>
              <w:t>PC3: Congenital</w:t>
            </w:r>
          </w:p>
        </w:tc>
        <w:tc>
          <w:tcPr>
            <w:tcW w:w="6493" w:type="dxa"/>
          </w:tcPr>
          <w:p w14:paraId="399588C3" w14:textId="00FB6038" w:rsidR="00B31376" w:rsidRPr="00E60321" w:rsidRDefault="00B31376" w:rsidP="00B31376">
            <w:pPr>
              <w:rPr>
                <w:rFonts w:ascii="Arial" w:hAnsi="Arial" w:cs="Arial"/>
              </w:rPr>
            </w:pPr>
            <w:r w:rsidRPr="005764D6">
              <w:rPr>
                <w:rFonts w:ascii="Arial" w:hAnsi="Arial" w:cs="Arial"/>
              </w:rPr>
              <w:t>PC5: Elective (Acquired and Congenital)</w:t>
            </w:r>
          </w:p>
        </w:tc>
      </w:tr>
      <w:tr w:rsidR="00B31376" w:rsidRPr="00E60321" w14:paraId="238E4B5C" w14:textId="77777777" w:rsidTr="00C561BA">
        <w:trPr>
          <w:jc w:val="center"/>
        </w:trPr>
        <w:tc>
          <w:tcPr>
            <w:tcW w:w="5922" w:type="dxa"/>
          </w:tcPr>
          <w:p w14:paraId="4D60E612" w14:textId="41BCD04D" w:rsidR="00B31376" w:rsidRPr="00E60321" w:rsidRDefault="00B31376" w:rsidP="00B31376">
            <w:pPr>
              <w:rPr>
                <w:rFonts w:ascii="Arial" w:hAnsi="Arial" w:cs="Arial"/>
              </w:rPr>
            </w:pPr>
            <w:r>
              <w:rPr>
                <w:rFonts w:ascii="Arial" w:hAnsi="Arial" w:cs="Arial"/>
              </w:rPr>
              <w:t>PC4: Nerve</w:t>
            </w:r>
          </w:p>
        </w:tc>
        <w:tc>
          <w:tcPr>
            <w:tcW w:w="6493" w:type="dxa"/>
          </w:tcPr>
          <w:p w14:paraId="19671B48" w14:textId="2550BB51" w:rsidR="00B31376" w:rsidRPr="00E60321" w:rsidRDefault="00B31376" w:rsidP="00B31376">
            <w:pPr>
              <w:rPr>
                <w:rFonts w:ascii="Arial" w:hAnsi="Arial" w:cs="Arial"/>
              </w:rPr>
            </w:pPr>
            <w:r>
              <w:rPr>
                <w:rFonts w:ascii="Arial" w:hAnsi="Arial" w:cs="Arial"/>
              </w:rPr>
              <w:t>PC4:</w:t>
            </w:r>
            <w:r w:rsidRPr="00F3433A">
              <w:rPr>
                <w:rFonts w:ascii="Arial" w:hAnsi="Arial" w:cs="Arial"/>
              </w:rPr>
              <w:t xml:space="preserve"> Nerve</w:t>
            </w:r>
          </w:p>
        </w:tc>
      </w:tr>
      <w:tr w:rsidR="00B31376" w:rsidRPr="00E60321" w14:paraId="3D47F751" w14:textId="77777777" w:rsidTr="00C561BA">
        <w:trPr>
          <w:jc w:val="center"/>
        </w:trPr>
        <w:tc>
          <w:tcPr>
            <w:tcW w:w="5922" w:type="dxa"/>
          </w:tcPr>
          <w:p w14:paraId="24EDD6B9" w14:textId="42493B71" w:rsidR="00B31376" w:rsidRPr="00E60321" w:rsidRDefault="00B31376" w:rsidP="00B31376">
            <w:pPr>
              <w:rPr>
                <w:rFonts w:ascii="Arial" w:hAnsi="Arial" w:cs="Arial"/>
              </w:rPr>
            </w:pPr>
            <w:r>
              <w:rPr>
                <w:rFonts w:ascii="Arial" w:hAnsi="Arial" w:cs="Arial"/>
              </w:rPr>
              <w:t>PC5: Trauma: Bone, Joint</w:t>
            </w:r>
          </w:p>
        </w:tc>
        <w:tc>
          <w:tcPr>
            <w:tcW w:w="6493" w:type="dxa"/>
          </w:tcPr>
          <w:p w14:paraId="535349ED" w14:textId="2BF2DEBA" w:rsidR="00B31376" w:rsidRPr="00E60321" w:rsidRDefault="00B31376" w:rsidP="00B31376">
            <w:pPr>
              <w:rPr>
                <w:rFonts w:ascii="Arial" w:hAnsi="Arial" w:cs="Arial"/>
              </w:rPr>
            </w:pPr>
            <w:r>
              <w:rPr>
                <w:rFonts w:ascii="Arial" w:hAnsi="Arial" w:cs="Arial"/>
              </w:rPr>
              <w:t xml:space="preserve">PC1: </w:t>
            </w:r>
            <w:r w:rsidRPr="00F3433A">
              <w:rPr>
                <w:rFonts w:ascii="Arial" w:hAnsi="Arial" w:cs="Arial"/>
              </w:rPr>
              <w:t>Traumatic Bone and Joint Injury</w:t>
            </w:r>
          </w:p>
        </w:tc>
      </w:tr>
      <w:tr w:rsidR="00B31376" w:rsidRPr="00E60321" w14:paraId="74EF8C58" w14:textId="77777777" w:rsidTr="00C561BA">
        <w:trPr>
          <w:jc w:val="center"/>
        </w:trPr>
        <w:tc>
          <w:tcPr>
            <w:tcW w:w="5922" w:type="dxa"/>
          </w:tcPr>
          <w:p w14:paraId="0D1E3D9C" w14:textId="66353690" w:rsidR="00B31376" w:rsidRDefault="00B31376" w:rsidP="00B31376">
            <w:pPr>
              <w:rPr>
                <w:rFonts w:ascii="Arial" w:hAnsi="Arial" w:cs="Arial"/>
              </w:rPr>
            </w:pPr>
            <w:r>
              <w:rPr>
                <w:rFonts w:ascii="Arial" w:hAnsi="Arial" w:cs="Arial"/>
              </w:rPr>
              <w:t>PC6: Soft Tissue Trauma, Infections</w:t>
            </w:r>
          </w:p>
        </w:tc>
        <w:tc>
          <w:tcPr>
            <w:tcW w:w="6493" w:type="dxa"/>
          </w:tcPr>
          <w:p w14:paraId="5C2E3D39" w14:textId="1861B1E1" w:rsidR="00B31376" w:rsidRDefault="00B31376" w:rsidP="00B31376">
            <w:pPr>
              <w:rPr>
                <w:rFonts w:ascii="Arial" w:hAnsi="Arial" w:cs="Arial"/>
              </w:rPr>
            </w:pPr>
            <w:r>
              <w:rPr>
                <w:rFonts w:ascii="Arial" w:hAnsi="Arial" w:cs="Arial"/>
              </w:rPr>
              <w:t>PC2:</w:t>
            </w:r>
            <w:r w:rsidRPr="00F3433A">
              <w:rPr>
                <w:rFonts w:ascii="Arial" w:hAnsi="Arial" w:cs="Arial"/>
              </w:rPr>
              <w:t xml:space="preserve"> Soft Tissue Trauma</w:t>
            </w:r>
          </w:p>
        </w:tc>
      </w:tr>
      <w:tr w:rsidR="00B31376" w:rsidRPr="00E60321" w14:paraId="092897C8" w14:textId="77777777" w:rsidTr="00C561BA">
        <w:trPr>
          <w:jc w:val="center"/>
        </w:trPr>
        <w:tc>
          <w:tcPr>
            <w:tcW w:w="5922" w:type="dxa"/>
          </w:tcPr>
          <w:p w14:paraId="58BB701A" w14:textId="1EFFFDB6" w:rsidR="00B31376" w:rsidRDefault="00B31376" w:rsidP="00B31376">
            <w:pPr>
              <w:rPr>
                <w:rFonts w:ascii="Arial" w:hAnsi="Arial" w:cs="Arial"/>
              </w:rPr>
            </w:pPr>
            <w:r>
              <w:rPr>
                <w:rFonts w:ascii="Arial" w:hAnsi="Arial" w:cs="Arial"/>
              </w:rPr>
              <w:t>PC7: Tendon</w:t>
            </w:r>
          </w:p>
        </w:tc>
        <w:tc>
          <w:tcPr>
            <w:tcW w:w="6493" w:type="dxa"/>
          </w:tcPr>
          <w:p w14:paraId="29C86DCA" w14:textId="21385DC5" w:rsidR="00B31376" w:rsidRDefault="00CC6010" w:rsidP="00B31376">
            <w:pPr>
              <w:rPr>
                <w:rFonts w:ascii="Arial" w:hAnsi="Arial" w:cs="Arial"/>
              </w:rPr>
            </w:pPr>
            <w:r>
              <w:rPr>
                <w:rFonts w:ascii="Arial" w:hAnsi="Arial" w:cs="Arial"/>
              </w:rPr>
              <w:t>No match</w:t>
            </w:r>
          </w:p>
        </w:tc>
      </w:tr>
      <w:tr w:rsidR="00B31376" w:rsidRPr="00E60321" w14:paraId="7EC56170" w14:textId="77777777" w:rsidTr="00C561BA">
        <w:trPr>
          <w:jc w:val="center"/>
        </w:trPr>
        <w:tc>
          <w:tcPr>
            <w:tcW w:w="5922" w:type="dxa"/>
          </w:tcPr>
          <w:p w14:paraId="0CE7BFB0" w14:textId="382C28FA" w:rsidR="00B31376" w:rsidRPr="00E60321" w:rsidRDefault="00B31376" w:rsidP="00B31376">
            <w:pPr>
              <w:rPr>
                <w:rFonts w:ascii="Arial" w:hAnsi="Arial" w:cs="Arial"/>
              </w:rPr>
            </w:pPr>
            <w:r>
              <w:rPr>
                <w:rFonts w:ascii="Arial" w:hAnsi="Arial" w:cs="Arial"/>
              </w:rPr>
              <w:t xml:space="preserve">MK1: </w:t>
            </w:r>
            <w:r w:rsidRPr="00B049B4">
              <w:rPr>
                <w:rFonts w:ascii="Arial" w:hAnsi="Arial" w:cs="Arial"/>
              </w:rPr>
              <w:t xml:space="preserve">Acquired Conditions </w:t>
            </w:r>
          </w:p>
        </w:tc>
        <w:tc>
          <w:tcPr>
            <w:tcW w:w="6493" w:type="dxa"/>
          </w:tcPr>
          <w:p w14:paraId="31B16D93" w14:textId="6D07B6BA" w:rsidR="00B31376" w:rsidRPr="00E60321" w:rsidRDefault="00CC6010" w:rsidP="00B31376">
            <w:pPr>
              <w:rPr>
                <w:rFonts w:ascii="Arial" w:hAnsi="Arial" w:cs="Arial"/>
              </w:rPr>
            </w:pPr>
            <w:r>
              <w:rPr>
                <w:rFonts w:ascii="Arial" w:hAnsi="Arial" w:cs="Arial"/>
              </w:rPr>
              <w:t>No match</w:t>
            </w:r>
          </w:p>
        </w:tc>
      </w:tr>
      <w:tr w:rsidR="00B31376" w:rsidRPr="00E60321" w14:paraId="7CFA3BA3" w14:textId="77777777" w:rsidTr="00C561BA">
        <w:trPr>
          <w:jc w:val="center"/>
        </w:trPr>
        <w:tc>
          <w:tcPr>
            <w:tcW w:w="5922" w:type="dxa"/>
          </w:tcPr>
          <w:p w14:paraId="7537F900" w14:textId="553374FB" w:rsidR="00B31376" w:rsidRPr="00E60321" w:rsidRDefault="00B31376" w:rsidP="00B31376">
            <w:pPr>
              <w:rPr>
                <w:rFonts w:ascii="Arial" w:hAnsi="Arial" w:cs="Arial"/>
              </w:rPr>
            </w:pPr>
            <w:r>
              <w:rPr>
                <w:rFonts w:ascii="Arial" w:hAnsi="Arial" w:cs="Arial"/>
              </w:rPr>
              <w:t>MK2: Arthritis</w:t>
            </w:r>
          </w:p>
        </w:tc>
        <w:tc>
          <w:tcPr>
            <w:tcW w:w="6493" w:type="dxa"/>
          </w:tcPr>
          <w:p w14:paraId="7F5863D1" w14:textId="3944DE58" w:rsidR="00B31376" w:rsidRDefault="00CC6010" w:rsidP="00B31376">
            <w:pPr>
              <w:rPr>
                <w:rFonts w:ascii="Arial" w:hAnsi="Arial" w:cs="Arial"/>
              </w:rPr>
            </w:pPr>
            <w:r>
              <w:rPr>
                <w:rFonts w:ascii="Arial" w:hAnsi="Arial" w:cs="Arial"/>
              </w:rPr>
              <w:t>No match</w:t>
            </w:r>
          </w:p>
        </w:tc>
      </w:tr>
      <w:tr w:rsidR="00B31376" w:rsidRPr="00E60321" w14:paraId="3F065682" w14:textId="77777777" w:rsidTr="00C561BA">
        <w:trPr>
          <w:jc w:val="center"/>
        </w:trPr>
        <w:tc>
          <w:tcPr>
            <w:tcW w:w="5922" w:type="dxa"/>
          </w:tcPr>
          <w:p w14:paraId="26CEE004" w14:textId="14D8FBBB" w:rsidR="00B31376" w:rsidRPr="00E60321" w:rsidRDefault="00B31376" w:rsidP="00B31376">
            <w:pPr>
              <w:rPr>
                <w:rFonts w:ascii="Arial" w:hAnsi="Arial" w:cs="Arial"/>
              </w:rPr>
            </w:pPr>
            <w:r>
              <w:rPr>
                <w:rFonts w:ascii="Arial" w:hAnsi="Arial" w:cs="Arial"/>
              </w:rPr>
              <w:t>MK3: Congenital</w:t>
            </w:r>
          </w:p>
        </w:tc>
        <w:tc>
          <w:tcPr>
            <w:tcW w:w="6493" w:type="dxa"/>
          </w:tcPr>
          <w:p w14:paraId="6974C068" w14:textId="3FB7C7D2" w:rsidR="00B31376" w:rsidRDefault="00CC6010" w:rsidP="00B31376">
            <w:pPr>
              <w:rPr>
                <w:rFonts w:ascii="Arial" w:hAnsi="Arial" w:cs="Arial"/>
              </w:rPr>
            </w:pPr>
            <w:r>
              <w:rPr>
                <w:rFonts w:ascii="Arial" w:hAnsi="Arial" w:cs="Arial"/>
              </w:rPr>
              <w:t>No match</w:t>
            </w:r>
          </w:p>
        </w:tc>
      </w:tr>
      <w:tr w:rsidR="00B31376" w:rsidRPr="00E60321" w14:paraId="4A43FAF1" w14:textId="77777777" w:rsidTr="00C561BA">
        <w:trPr>
          <w:jc w:val="center"/>
        </w:trPr>
        <w:tc>
          <w:tcPr>
            <w:tcW w:w="5922" w:type="dxa"/>
          </w:tcPr>
          <w:p w14:paraId="71319550" w14:textId="1C8F3AEF" w:rsidR="00B31376" w:rsidRPr="00E60321" w:rsidRDefault="00B31376" w:rsidP="00B31376">
            <w:pPr>
              <w:rPr>
                <w:rFonts w:ascii="Arial" w:hAnsi="Arial" w:cs="Arial"/>
              </w:rPr>
            </w:pPr>
            <w:r>
              <w:rPr>
                <w:rFonts w:ascii="Arial" w:hAnsi="Arial" w:cs="Arial"/>
              </w:rPr>
              <w:t>MK4: Nerve</w:t>
            </w:r>
          </w:p>
        </w:tc>
        <w:tc>
          <w:tcPr>
            <w:tcW w:w="6493" w:type="dxa"/>
          </w:tcPr>
          <w:p w14:paraId="163A00F9" w14:textId="1F7301DA" w:rsidR="00B31376" w:rsidRPr="00E60321" w:rsidRDefault="00CC6010" w:rsidP="00B31376">
            <w:pPr>
              <w:rPr>
                <w:rFonts w:ascii="Arial" w:hAnsi="Arial" w:cs="Arial"/>
                <w:bCs/>
              </w:rPr>
            </w:pPr>
            <w:r>
              <w:rPr>
                <w:rFonts w:ascii="Arial" w:hAnsi="Arial" w:cs="Arial"/>
              </w:rPr>
              <w:t>No match</w:t>
            </w:r>
          </w:p>
        </w:tc>
      </w:tr>
      <w:tr w:rsidR="00B31376" w:rsidRPr="00E60321" w14:paraId="52CB6EEF" w14:textId="77777777" w:rsidTr="00C561BA">
        <w:trPr>
          <w:jc w:val="center"/>
        </w:trPr>
        <w:tc>
          <w:tcPr>
            <w:tcW w:w="5922" w:type="dxa"/>
          </w:tcPr>
          <w:p w14:paraId="2CFEC904" w14:textId="3C74302F" w:rsidR="00B31376" w:rsidRPr="00E60321" w:rsidRDefault="00B31376" w:rsidP="00B31376">
            <w:pPr>
              <w:rPr>
                <w:rFonts w:ascii="Arial" w:hAnsi="Arial" w:cs="Arial"/>
              </w:rPr>
            </w:pPr>
            <w:r>
              <w:rPr>
                <w:rFonts w:ascii="Arial" w:hAnsi="Arial" w:cs="Arial"/>
              </w:rPr>
              <w:t>MK5: Trauma: Bone, Joint</w:t>
            </w:r>
          </w:p>
        </w:tc>
        <w:tc>
          <w:tcPr>
            <w:tcW w:w="6493" w:type="dxa"/>
          </w:tcPr>
          <w:p w14:paraId="457273A6" w14:textId="4ABAC4DB" w:rsidR="00B31376" w:rsidRPr="00E60321" w:rsidRDefault="00CC6010" w:rsidP="00B31376">
            <w:pPr>
              <w:rPr>
                <w:rFonts w:ascii="Arial" w:hAnsi="Arial" w:cs="Arial"/>
              </w:rPr>
            </w:pPr>
            <w:r>
              <w:rPr>
                <w:rFonts w:ascii="Arial" w:hAnsi="Arial" w:cs="Arial"/>
              </w:rPr>
              <w:t>No match</w:t>
            </w:r>
          </w:p>
        </w:tc>
      </w:tr>
      <w:tr w:rsidR="00B31376" w:rsidRPr="00E60321" w14:paraId="7D1A880C" w14:textId="77777777" w:rsidTr="00C561BA">
        <w:trPr>
          <w:jc w:val="center"/>
        </w:trPr>
        <w:tc>
          <w:tcPr>
            <w:tcW w:w="5922" w:type="dxa"/>
          </w:tcPr>
          <w:p w14:paraId="616BB98A" w14:textId="00D36610" w:rsidR="00B31376" w:rsidRPr="00E60321" w:rsidRDefault="00B31376" w:rsidP="00B31376">
            <w:pPr>
              <w:rPr>
                <w:rFonts w:ascii="Arial" w:hAnsi="Arial" w:cs="Arial"/>
              </w:rPr>
            </w:pPr>
            <w:r>
              <w:rPr>
                <w:rFonts w:ascii="Arial" w:hAnsi="Arial" w:cs="Arial"/>
              </w:rPr>
              <w:t>MK6: Soft Tissue Trauma, Infections</w:t>
            </w:r>
          </w:p>
        </w:tc>
        <w:tc>
          <w:tcPr>
            <w:tcW w:w="6493" w:type="dxa"/>
          </w:tcPr>
          <w:p w14:paraId="7CB9C07D" w14:textId="522BDB12" w:rsidR="00B31376" w:rsidRPr="00E60321" w:rsidRDefault="00CC6010" w:rsidP="00B31376">
            <w:pPr>
              <w:rPr>
                <w:rFonts w:ascii="Arial" w:hAnsi="Arial" w:cs="Arial"/>
              </w:rPr>
            </w:pPr>
            <w:r>
              <w:rPr>
                <w:rFonts w:ascii="Arial" w:hAnsi="Arial" w:cs="Arial"/>
              </w:rPr>
              <w:t>No match</w:t>
            </w:r>
          </w:p>
        </w:tc>
      </w:tr>
      <w:tr w:rsidR="00B31376" w:rsidRPr="00E60321" w14:paraId="2E76167C" w14:textId="77777777" w:rsidTr="00C561BA">
        <w:trPr>
          <w:jc w:val="center"/>
        </w:trPr>
        <w:tc>
          <w:tcPr>
            <w:tcW w:w="5922" w:type="dxa"/>
          </w:tcPr>
          <w:p w14:paraId="71F2A732" w14:textId="7159FF46" w:rsidR="00B31376" w:rsidRDefault="00B31376" w:rsidP="00B31376">
            <w:pPr>
              <w:rPr>
                <w:rFonts w:ascii="Arial" w:hAnsi="Arial" w:cs="Arial"/>
              </w:rPr>
            </w:pPr>
            <w:r>
              <w:rPr>
                <w:rFonts w:ascii="Arial" w:hAnsi="Arial" w:cs="Arial"/>
              </w:rPr>
              <w:t>MK7: Tendon</w:t>
            </w:r>
          </w:p>
        </w:tc>
        <w:tc>
          <w:tcPr>
            <w:tcW w:w="6493" w:type="dxa"/>
          </w:tcPr>
          <w:p w14:paraId="05051151" w14:textId="48EB7DB0" w:rsidR="00B31376" w:rsidRPr="00E60321" w:rsidRDefault="00CC6010" w:rsidP="00B31376">
            <w:pPr>
              <w:rPr>
                <w:rFonts w:ascii="Arial" w:hAnsi="Arial" w:cs="Arial"/>
              </w:rPr>
            </w:pPr>
            <w:r>
              <w:rPr>
                <w:rFonts w:ascii="Arial" w:hAnsi="Arial" w:cs="Arial"/>
              </w:rPr>
              <w:t>No match</w:t>
            </w:r>
          </w:p>
        </w:tc>
      </w:tr>
      <w:tr w:rsidR="00B31376" w:rsidRPr="00E60321" w14:paraId="46F246DD" w14:textId="77777777" w:rsidTr="00C561BA">
        <w:trPr>
          <w:jc w:val="center"/>
        </w:trPr>
        <w:tc>
          <w:tcPr>
            <w:tcW w:w="5922" w:type="dxa"/>
          </w:tcPr>
          <w:p w14:paraId="3D6CA9DA" w14:textId="463EBA0A" w:rsidR="00B31376" w:rsidRDefault="00CC6010" w:rsidP="00B31376">
            <w:pPr>
              <w:rPr>
                <w:rFonts w:ascii="Arial" w:hAnsi="Arial" w:cs="Arial"/>
              </w:rPr>
            </w:pPr>
            <w:r>
              <w:rPr>
                <w:rFonts w:ascii="Arial" w:hAnsi="Arial" w:cs="Arial"/>
              </w:rPr>
              <w:t>No match</w:t>
            </w:r>
          </w:p>
        </w:tc>
        <w:tc>
          <w:tcPr>
            <w:tcW w:w="6493" w:type="dxa"/>
          </w:tcPr>
          <w:p w14:paraId="0CBCED8F" w14:textId="2A7937DB" w:rsidR="00B31376" w:rsidRPr="00E60321" w:rsidRDefault="00B31376" w:rsidP="00B31376">
            <w:pPr>
              <w:rPr>
                <w:rFonts w:ascii="Arial" w:hAnsi="Arial" w:cs="Arial"/>
              </w:rPr>
            </w:pPr>
            <w:r>
              <w:rPr>
                <w:rFonts w:ascii="Arial" w:hAnsi="Arial" w:cs="Arial"/>
              </w:rPr>
              <w:t xml:space="preserve">MK1: </w:t>
            </w:r>
            <w:r w:rsidRPr="00F3433A">
              <w:rPr>
                <w:rFonts w:ascii="Arial" w:hAnsi="Arial" w:cs="Arial"/>
              </w:rPr>
              <w:t>Clinical Decision</w:t>
            </w:r>
            <w:r w:rsidR="001E4353">
              <w:rPr>
                <w:rFonts w:ascii="Arial" w:hAnsi="Arial" w:cs="Arial"/>
              </w:rPr>
              <w:t xml:space="preserve"> </w:t>
            </w:r>
            <w:r w:rsidRPr="00F3433A">
              <w:rPr>
                <w:rFonts w:ascii="Arial" w:hAnsi="Arial" w:cs="Arial"/>
              </w:rPr>
              <w:t>Making</w:t>
            </w:r>
          </w:p>
        </w:tc>
      </w:tr>
      <w:tr w:rsidR="00B31376" w:rsidRPr="00E60321" w14:paraId="191A2FE0" w14:textId="77777777" w:rsidTr="00C561BA">
        <w:trPr>
          <w:jc w:val="center"/>
        </w:trPr>
        <w:tc>
          <w:tcPr>
            <w:tcW w:w="5922" w:type="dxa"/>
          </w:tcPr>
          <w:p w14:paraId="3058DC72" w14:textId="4F1BBBBE" w:rsidR="00B31376" w:rsidRDefault="00CC6010" w:rsidP="00B31376">
            <w:pPr>
              <w:rPr>
                <w:rFonts w:ascii="Arial" w:hAnsi="Arial" w:cs="Arial"/>
              </w:rPr>
            </w:pPr>
            <w:r>
              <w:rPr>
                <w:rFonts w:ascii="Arial" w:hAnsi="Arial" w:cs="Arial"/>
              </w:rPr>
              <w:t>No match</w:t>
            </w:r>
          </w:p>
        </w:tc>
        <w:tc>
          <w:tcPr>
            <w:tcW w:w="6493" w:type="dxa"/>
          </w:tcPr>
          <w:p w14:paraId="5C0DD110" w14:textId="3381FC6B" w:rsidR="00B31376" w:rsidRPr="00E60321" w:rsidRDefault="00B31376" w:rsidP="00B31376">
            <w:pPr>
              <w:rPr>
                <w:rFonts w:ascii="Arial" w:hAnsi="Arial" w:cs="Arial"/>
              </w:rPr>
            </w:pPr>
            <w:r>
              <w:rPr>
                <w:rFonts w:ascii="Arial" w:hAnsi="Arial" w:cs="Arial"/>
              </w:rPr>
              <w:t>MK2:</w:t>
            </w:r>
            <w:r w:rsidRPr="00F3433A">
              <w:rPr>
                <w:rFonts w:ascii="Arial" w:hAnsi="Arial" w:cs="Arial"/>
              </w:rPr>
              <w:t xml:space="preserve"> Anatomy and Physiology of Hand Conditions</w:t>
            </w:r>
          </w:p>
        </w:tc>
      </w:tr>
      <w:tr w:rsidR="00B31376" w:rsidRPr="00E60321" w14:paraId="2D8F030D" w14:textId="77777777" w:rsidTr="00C561BA">
        <w:trPr>
          <w:jc w:val="center"/>
        </w:trPr>
        <w:tc>
          <w:tcPr>
            <w:tcW w:w="5922" w:type="dxa"/>
          </w:tcPr>
          <w:p w14:paraId="086C7232" w14:textId="101B4A7D" w:rsidR="00B31376" w:rsidRDefault="00CC6010" w:rsidP="00047A3B">
            <w:pPr>
              <w:rPr>
                <w:rFonts w:ascii="Arial" w:hAnsi="Arial" w:cs="Arial"/>
              </w:rPr>
            </w:pPr>
            <w:r>
              <w:rPr>
                <w:rFonts w:ascii="Arial" w:hAnsi="Arial" w:cs="Arial"/>
              </w:rPr>
              <w:t>No match</w:t>
            </w:r>
          </w:p>
        </w:tc>
        <w:tc>
          <w:tcPr>
            <w:tcW w:w="6493" w:type="dxa"/>
          </w:tcPr>
          <w:p w14:paraId="4365A59B" w14:textId="1CBD614D" w:rsidR="00B31376" w:rsidRPr="00E60321" w:rsidRDefault="00B31376" w:rsidP="00B31376">
            <w:pPr>
              <w:rPr>
                <w:rFonts w:ascii="Arial" w:hAnsi="Arial" w:cs="Arial"/>
              </w:rPr>
            </w:pPr>
            <w:r>
              <w:rPr>
                <w:rFonts w:ascii="Arial" w:hAnsi="Arial" w:cs="Arial"/>
              </w:rPr>
              <w:t>MK3:</w:t>
            </w:r>
            <w:r w:rsidRPr="00F3433A">
              <w:rPr>
                <w:rFonts w:ascii="Arial" w:hAnsi="Arial" w:cs="Arial"/>
              </w:rPr>
              <w:t xml:space="preserve"> Diagnostics</w:t>
            </w:r>
          </w:p>
        </w:tc>
      </w:tr>
      <w:tr w:rsidR="00B31376" w:rsidRPr="00E60321" w14:paraId="2D3F7909" w14:textId="77777777" w:rsidTr="00C561BA">
        <w:trPr>
          <w:jc w:val="center"/>
        </w:trPr>
        <w:tc>
          <w:tcPr>
            <w:tcW w:w="5922" w:type="dxa"/>
          </w:tcPr>
          <w:p w14:paraId="00B0D195" w14:textId="1D2AF19D" w:rsidR="00B31376" w:rsidRDefault="00CC6010" w:rsidP="00B31376">
            <w:pPr>
              <w:rPr>
                <w:rFonts w:ascii="Arial" w:hAnsi="Arial" w:cs="Arial"/>
              </w:rPr>
            </w:pPr>
            <w:r>
              <w:rPr>
                <w:rFonts w:ascii="Arial" w:hAnsi="Arial" w:cs="Arial"/>
              </w:rPr>
              <w:t>No match</w:t>
            </w:r>
          </w:p>
        </w:tc>
        <w:tc>
          <w:tcPr>
            <w:tcW w:w="6493" w:type="dxa"/>
          </w:tcPr>
          <w:p w14:paraId="1A64EF5D" w14:textId="284A84F1" w:rsidR="00B31376" w:rsidRPr="00E60321" w:rsidRDefault="00B31376" w:rsidP="00B31376">
            <w:pPr>
              <w:rPr>
                <w:rFonts w:ascii="Arial" w:hAnsi="Arial" w:cs="Arial"/>
              </w:rPr>
            </w:pPr>
            <w:r>
              <w:rPr>
                <w:rFonts w:ascii="Arial" w:hAnsi="Arial" w:cs="Arial"/>
                <w:bCs/>
              </w:rPr>
              <w:t>MK4:</w:t>
            </w:r>
            <w:r w:rsidRPr="00F3433A">
              <w:rPr>
                <w:rFonts w:ascii="Arial" w:hAnsi="Arial" w:cs="Arial"/>
              </w:rPr>
              <w:t xml:space="preserve"> Rehabilitation</w:t>
            </w:r>
          </w:p>
        </w:tc>
      </w:tr>
      <w:tr w:rsidR="00B84384" w:rsidRPr="00E60321" w14:paraId="692EDF4B" w14:textId="77777777" w:rsidTr="00C561BA">
        <w:trPr>
          <w:jc w:val="center"/>
        </w:trPr>
        <w:tc>
          <w:tcPr>
            <w:tcW w:w="5922" w:type="dxa"/>
          </w:tcPr>
          <w:p w14:paraId="7DE2324F" w14:textId="03182D17" w:rsidR="00B84384" w:rsidRPr="00E60321" w:rsidRDefault="00B84384" w:rsidP="00B84384">
            <w:pPr>
              <w:rPr>
                <w:rFonts w:ascii="Arial" w:hAnsi="Arial" w:cs="Arial"/>
              </w:rPr>
            </w:pPr>
            <w:r>
              <w:rPr>
                <w:rFonts w:ascii="Arial" w:hAnsi="Arial" w:cs="Arial"/>
              </w:rPr>
              <w:t xml:space="preserve">SBP1: </w:t>
            </w:r>
            <w:r w:rsidRPr="00047A3B">
              <w:rPr>
                <w:rFonts w:ascii="Arial" w:hAnsi="Arial" w:cs="Arial"/>
              </w:rPr>
              <w:t>Patient Safety, Resource Allocation, Practice Management</w:t>
            </w:r>
          </w:p>
        </w:tc>
        <w:tc>
          <w:tcPr>
            <w:tcW w:w="6493" w:type="dxa"/>
          </w:tcPr>
          <w:p w14:paraId="5E31AEB2" w14:textId="77777777" w:rsidR="00B84384" w:rsidRPr="00F3433A" w:rsidRDefault="00B84384" w:rsidP="00B84384">
            <w:pPr>
              <w:rPr>
                <w:rFonts w:ascii="Arial" w:hAnsi="Arial" w:cs="Arial"/>
              </w:rPr>
            </w:pPr>
            <w:r w:rsidRPr="00F3433A">
              <w:rPr>
                <w:rFonts w:ascii="Arial" w:hAnsi="Arial" w:cs="Arial"/>
              </w:rPr>
              <w:t xml:space="preserve">SBP1: Patient Safety and Quality Improvement </w:t>
            </w:r>
          </w:p>
          <w:p w14:paraId="3FA64842" w14:textId="3C392952" w:rsidR="00B84384" w:rsidRPr="00E60321" w:rsidRDefault="00B84384" w:rsidP="00CC6010">
            <w:pPr>
              <w:rPr>
                <w:rFonts w:ascii="Arial" w:hAnsi="Arial" w:cs="Arial"/>
              </w:rPr>
            </w:pPr>
            <w:r w:rsidRPr="00F3433A">
              <w:rPr>
                <w:rFonts w:ascii="Arial" w:hAnsi="Arial" w:cs="Arial"/>
              </w:rPr>
              <w:t xml:space="preserve">SBP3: Physician Role in the Health Care Systems </w:t>
            </w:r>
          </w:p>
        </w:tc>
      </w:tr>
      <w:tr w:rsidR="00CC6010" w:rsidRPr="00E60321" w14:paraId="3A407950" w14:textId="77777777" w:rsidTr="00C561BA">
        <w:trPr>
          <w:jc w:val="center"/>
        </w:trPr>
        <w:tc>
          <w:tcPr>
            <w:tcW w:w="5922" w:type="dxa"/>
          </w:tcPr>
          <w:p w14:paraId="22BCCECA" w14:textId="2EC1667D" w:rsidR="00CC6010" w:rsidRDefault="00CC6010" w:rsidP="00B84384">
            <w:pPr>
              <w:rPr>
                <w:rFonts w:ascii="Arial" w:hAnsi="Arial" w:cs="Arial"/>
              </w:rPr>
            </w:pPr>
            <w:r>
              <w:rPr>
                <w:rFonts w:ascii="Arial" w:hAnsi="Arial" w:cs="Arial"/>
              </w:rPr>
              <w:t>No match</w:t>
            </w:r>
          </w:p>
        </w:tc>
        <w:tc>
          <w:tcPr>
            <w:tcW w:w="6493" w:type="dxa"/>
          </w:tcPr>
          <w:p w14:paraId="6C79B77B" w14:textId="77777777" w:rsidR="00CC6010" w:rsidRPr="00F3433A" w:rsidRDefault="00CC6010" w:rsidP="00CC6010">
            <w:pPr>
              <w:rPr>
                <w:rFonts w:ascii="Arial" w:hAnsi="Arial" w:cs="Arial"/>
              </w:rPr>
            </w:pPr>
            <w:r w:rsidRPr="00F3433A">
              <w:rPr>
                <w:rFonts w:ascii="Arial" w:hAnsi="Arial" w:cs="Arial"/>
              </w:rPr>
              <w:t>SBP2: System Navigation for Patient-Centered Care</w:t>
            </w:r>
          </w:p>
          <w:p w14:paraId="4055E50A" w14:textId="77777777" w:rsidR="00CC6010" w:rsidRPr="00F3433A" w:rsidRDefault="00CC6010" w:rsidP="00B84384">
            <w:pPr>
              <w:rPr>
                <w:rFonts w:ascii="Arial" w:hAnsi="Arial" w:cs="Arial"/>
              </w:rPr>
            </w:pPr>
          </w:p>
        </w:tc>
      </w:tr>
      <w:tr w:rsidR="00B84384" w:rsidRPr="00E60321" w14:paraId="29A8FC38" w14:textId="77777777" w:rsidTr="00C561BA">
        <w:trPr>
          <w:jc w:val="center"/>
        </w:trPr>
        <w:tc>
          <w:tcPr>
            <w:tcW w:w="5922" w:type="dxa"/>
          </w:tcPr>
          <w:p w14:paraId="580BD439" w14:textId="5186770A" w:rsidR="00B84384" w:rsidRPr="00E60321" w:rsidRDefault="00B84384" w:rsidP="00B84384">
            <w:pPr>
              <w:rPr>
                <w:rFonts w:ascii="Arial" w:hAnsi="Arial" w:cs="Arial"/>
              </w:rPr>
            </w:pPr>
            <w:r>
              <w:rPr>
                <w:rFonts w:ascii="Arial" w:hAnsi="Arial" w:cs="Arial"/>
              </w:rPr>
              <w:t xml:space="preserve">PBLI1: </w:t>
            </w:r>
            <w:r w:rsidRPr="00047A3B">
              <w:rPr>
                <w:rFonts w:ascii="Arial" w:hAnsi="Arial" w:cs="Arial"/>
              </w:rPr>
              <w:t>The ability to investigate and evaluate the care of patients, to appraise and assimilate scientific evidence, and to continuously improve patient care based on constant self-evaluation and lifelong learning</w:t>
            </w:r>
          </w:p>
        </w:tc>
        <w:tc>
          <w:tcPr>
            <w:tcW w:w="6493" w:type="dxa"/>
          </w:tcPr>
          <w:p w14:paraId="05C90451" w14:textId="77777777" w:rsidR="00B84384" w:rsidRPr="00F3433A" w:rsidRDefault="00B84384" w:rsidP="00B84384">
            <w:pPr>
              <w:rPr>
                <w:rFonts w:ascii="Arial" w:hAnsi="Arial" w:cs="Arial"/>
              </w:rPr>
            </w:pPr>
            <w:r w:rsidRPr="00F3433A">
              <w:rPr>
                <w:rFonts w:ascii="Arial" w:hAnsi="Arial" w:cs="Arial"/>
              </w:rPr>
              <w:t>PBLI1: Evidence-Based and Informed Practice</w:t>
            </w:r>
          </w:p>
          <w:p w14:paraId="58D976A2" w14:textId="018580CD" w:rsidR="00B84384" w:rsidRPr="00E60321" w:rsidRDefault="00B84384" w:rsidP="00B84384">
            <w:pPr>
              <w:rPr>
                <w:rFonts w:ascii="Arial" w:hAnsi="Arial" w:cs="Arial"/>
              </w:rPr>
            </w:pPr>
            <w:r w:rsidRPr="00F3433A">
              <w:rPr>
                <w:rFonts w:ascii="Arial" w:hAnsi="Arial" w:cs="Arial"/>
              </w:rPr>
              <w:t>PBLI2: Reflective Practice and Commitment to Personal Growth</w:t>
            </w:r>
          </w:p>
        </w:tc>
      </w:tr>
      <w:tr w:rsidR="00B84384" w:rsidRPr="00E60321" w14:paraId="7881265D" w14:textId="77777777" w:rsidTr="00C561BA">
        <w:trPr>
          <w:jc w:val="center"/>
        </w:trPr>
        <w:tc>
          <w:tcPr>
            <w:tcW w:w="5922" w:type="dxa"/>
          </w:tcPr>
          <w:p w14:paraId="52E0C23D" w14:textId="2D7B9002" w:rsidR="00B84384" w:rsidRPr="00E60321" w:rsidRDefault="00B84384" w:rsidP="00B84384">
            <w:pPr>
              <w:rPr>
                <w:rFonts w:ascii="Arial" w:hAnsi="Arial" w:cs="Arial"/>
              </w:rPr>
            </w:pPr>
            <w:r>
              <w:rPr>
                <w:rFonts w:ascii="Arial" w:hAnsi="Arial" w:cs="Arial"/>
              </w:rPr>
              <w:t xml:space="preserve">PROF1: </w:t>
            </w:r>
            <w:r w:rsidRPr="007C4868">
              <w:rPr>
                <w:rFonts w:ascii="Arial" w:hAnsi="Arial" w:cs="Arial"/>
              </w:rPr>
              <w:t>Ethics and Values</w:t>
            </w:r>
          </w:p>
        </w:tc>
        <w:tc>
          <w:tcPr>
            <w:tcW w:w="6493" w:type="dxa"/>
          </w:tcPr>
          <w:p w14:paraId="436A15B6" w14:textId="77777777" w:rsidR="00B84384" w:rsidRPr="00F3433A" w:rsidRDefault="00B84384" w:rsidP="00B84384">
            <w:pPr>
              <w:rPr>
                <w:rFonts w:ascii="Arial" w:hAnsi="Arial" w:cs="Arial"/>
              </w:rPr>
            </w:pPr>
            <w:r w:rsidRPr="00F3433A">
              <w:rPr>
                <w:rFonts w:ascii="Arial" w:hAnsi="Arial" w:cs="Arial"/>
              </w:rPr>
              <w:t xml:space="preserve">PROF1: Professional Behavior and Ethical Principles </w:t>
            </w:r>
          </w:p>
          <w:p w14:paraId="13888C75" w14:textId="1C028FCE" w:rsidR="00B84384" w:rsidRPr="00E60321" w:rsidRDefault="00B84384" w:rsidP="00B84384">
            <w:pPr>
              <w:rPr>
                <w:rFonts w:ascii="Arial" w:hAnsi="Arial" w:cs="Arial"/>
              </w:rPr>
            </w:pPr>
            <w:r w:rsidRPr="00F3433A">
              <w:rPr>
                <w:rFonts w:ascii="Arial" w:hAnsi="Arial" w:cs="Arial"/>
              </w:rPr>
              <w:t xml:space="preserve">PROF3: Self-Awareness and Help-Seeking </w:t>
            </w:r>
          </w:p>
        </w:tc>
      </w:tr>
      <w:tr w:rsidR="00B84384" w:rsidRPr="00E60321" w14:paraId="21C9060F" w14:textId="77777777" w:rsidTr="00C561BA">
        <w:trPr>
          <w:jc w:val="center"/>
        </w:trPr>
        <w:tc>
          <w:tcPr>
            <w:tcW w:w="5922" w:type="dxa"/>
          </w:tcPr>
          <w:p w14:paraId="0C8A4FF1" w14:textId="0E0A80A5" w:rsidR="00B84384" w:rsidRDefault="00CC6010" w:rsidP="00B84384">
            <w:pPr>
              <w:rPr>
                <w:rFonts w:ascii="Arial" w:hAnsi="Arial" w:cs="Arial"/>
              </w:rPr>
            </w:pPr>
            <w:r>
              <w:rPr>
                <w:rFonts w:ascii="Arial" w:hAnsi="Arial" w:cs="Arial"/>
              </w:rPr>
              <w:t>No match</w:t>
            </w:r>
          </w:p>
        </w:tc>
        <w:tc>
          <w:tcPr>
            <w:tcW w:w="6493" w:type="dxa"/>
          </w:tcPr>
          <w:p w14:paraId="31298B12" w14:textId="21F6E2F0" w:rsidR="00B84384" w:rsidRPr="00E60321" w:rsidRDefault="00B84384" w:rsidP="00B84384">
            <w:pPr>
              <w:rPr>
                <w:rFonts w:ascii="Arial" w:hAnsi="Arial" w:cs="Arial"/>
              </w:rPr>
            </w:pPr>
            <w:r w:rsidRPr="00F3433A">
              <w:rPr>
                <w:rFonts w:ascii="Arial" w:hAnsi="Arial" w:cs="Arial"/>
              </w:rPr>
              <w:t xml:space="preserve">PROF2: Accountability/Conscientiousness </w:t>
            </w:r>
          </w:p>
        </w:tc>
      </w:tr>
      <w:tr w:rsidR="00B84384" w:rsidRPr="00E60321" w14:paraId="0C91B22E" w14:textId="77777777" w:rsidTr="00C561BA">
        <w:trPr>
          <w:jc w:val="center"/>
        </w:trPr>
        <w:tc>
          <w:tcPr>
            <w:tcW w:w="5922" w:type="dxa"/>
          </w:tcPr>
          <w:p w14:paraId="0DA9B107" w14:textId="2161757D" w:rsidR="00B84384" w:rsidRPr="00E60321" w:rsidRDefault="00B84384" w:rsidP="00B84384">
            <w:pPr>
              <w:rPr>
                <w:rFonts w:ascii="Arial" w:hAnsi="Arial" w:cs="Arial"/>
              </w:rPr>
            </w:pPr>
            <w:r>
              <w:rPr>
                <w:rFonts w:ascii="Arial" w:hAnsi="Arial" w:cs="Arial"/>
              </w:rPr>
              <w:lastRenderedPageBreak/>
              <w:t>ICS1: I</w:t>
            </w:r>
            <w:r w:rsidRPr="007C4868">
              <w:rPr>
                <w:rFonts w:ascii="Arial" w:hAnsi="Arial" w:cs="Arial"/>
              </w:rPr>
              <w:t>nterpersonal and Communication Skills</w:t>
            </w:r>
          </w:p>
        </w:tc>
        <w:tc>
          <w:tcPr>
            <w:tcW w:w="6493" w:type="dxa"/>
          </w:tcPr>
          <w:p w14:paraId="13251FF5" w14:textId="77777777" w:rsidR="00B84384" w:rsidRPr="00F3433A" w:rsidRDefault="00B84384" w:rsidP="00B84384">
            <w:pPr>
              <w:rPr>
                <w:rFonts w:ascii="Arial" w:hAnsi="Arial" w:cs="Arial"/>
              </w:rPr>
            </w:pPr>
            <w:r w:rsidRPr="00F3433A">
              <w:rPr>
                <w:rFonts w:ascii="Arial" w:hAnsi="Arial" w:cs="Arial"/>
              </w:rPr>
              <w:t>ICS1: Patient- and Family-Centered Communication</w:t>
            </w:r>
          </w:p>
          <w:p w14:paraId="1247B247" w14:textId="77777777" w:rsidR="00B84384" w:rsidRPr="00F3433A" w:rsidRDefault="00B84384" w:rsidP="00B84384">
            <w:pPr>
              <w:rPr>
                <w:rFonts w:ascii="Arial" w:hAnsi="Arial" w:cs="Arial"/>
              </w:rPr>
            </w:pPr>
            <w:r w:rsidRPr="00F3433A">
              <w:rPr>
                <w:rFonts w:ascii="Arial" w:hAnsi="Arial" w:cs="Arial"/>
              </w:rPr>
              <w:t>ICS2: Interprofessional and Team Communication</w:t>
            </w:r>
          </w:p>
          <w:p w14:paraId="41F91B1B" w14:textId="638F1114" w:rsidR="00B84384" w:rsidRPr="00E60321" w:rsidRDefault="00B84384" w:rsidP="00B84384">
            <w:pPr>
              <w:rPr>
                <w:rFonts w:ascii="Arial" w:hAnsi="Arial" w:cs="Arial"/>
              </w:rPr>
            </w:pPr>
            <w:r w:rsidRPr="00F3433A">
              <w:rPr>
                <w:rFonts w:ascii="Arial" w:hAnsi="Arial" w:cs="Arial"/>
              </w:rPr>
              <w:t>ICS3: Communication within Health Care Systems</w:t>
            </w:r>
          </w:p>
        </w:tc>
      </w:tr>
    </w:tbl>
    <w:p w14:paraId="65AF1883" w14:textId="1FFBD10C" w:rsidR="00802F77" w:rsidRDefault="00802F77">
      <w:pPr>
        <w:rPr>
          <w:rFonts w:ascii="Arial" w:eastAsia="Arial" w:hAnsi="Arial" w:cs="Arial"/>
        </w:rPr>
      </w:pPr>
    </w:p>
    <w:p w14:paraId="4CE84A5D" w14:textId="77777777" w:rsidR="00CC6010" w:rsidRDefault="00850D4B" w:rsidP="0038360B">
      <w:pPr>
        <w:spacing w:after="0"/>
        <w:ind w:left="360"/>
        <w:jc w:val="center"/>
        <w:rPr>
          <w:rFonts w:ascii="Arial" w:hAnsi="Arial" w:cs="Arial"/>
        </w:rPr>
      </w:pPr>
      <w:r w:rsidDel="00850D4B">
        <w:rPr>
          <w:rFonts w:ascii="Arial" w:hAnsi="Arial" w:cs="Arial"/>
        </w:rPr>
        <w:t xml:space="preserve"> </w:t>
      </w:r>
    </w:p>
    <w:p w14:paraId="07494D50" w14:textId="77777777" w:rsidR="00CC6010" w:rsidRDefault="00CC6010">
      <w:pPr>
        <w:rPr>
          <w:rFonts w:ascii="Arial" w:hAnsi="Arial" w:cs="Arial"/>
        </w:rPr>
      </w:pPr>
      <w:r>
        <w:rPr>
          <w:rFonts w:ascii="Arial" w:hAnsi="Arial" w:cs="Arial"/>
        </w:rPr>
        <w:br w:type="page"/>
      </w:r>
    </w:p>
    <w:p w14:paraId="2DFD0F03" w14:textId="0679BCB6" w:rsidR="0038360B" w:rsidRDefault="0038360B" w:rsidP="0038360B">
      <w:pPr>
        <w:spacing w:after="0"/>
        <w:ind w:left="360"/>
        <w:jc w:val="center"/>
        <w:rPr>
          <w:rFonts w:ascii="Arial" w:hAnsi="Arial" w:cs="Arial"/>
          <w:b/>
          <w:bCs/>
        </w:rPr>
      </w:pPr>
      <w:r>
        <w:rPr>
          <w:rFonts w:ascii="Arial" w:hAnsi="Arial" w:cs="Arial"/>
          <w:b/>
          <w:bCs/>
        </w:rPr>
        <w:lastRenderedPageBreak/>
        <w:t xml:space="preserve">Available Milestones Resources </w:t>
      </w:r>
    </w:p>
    <w:p w14:paraId="6035AB8C" w14:textId="77777777" w:rsidR="0038360B" w:rsidRDefault="0038360B" w:rsidP="0038360B">
      <w:pPr>
        <w:spacing w:after="0" w:line="240" w:lineRule="auto"/>
        <w:rPr>
          <w:rFonts w:ascii="Arial" w:hAnsi="Arial" w:cs="Arial"/>
        </w:rPr>
      </w:pPr>
    </w:p>
    <w:p w14:paraId="06030250" w14:textId="77777777" w:rsidR="0038360B" w:rsidRDefault="0038360B" w:rsidP="0038360B">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47" w:history="1">
        <w:r>
          <w:rPr>
            <w:rStyle w:val="Hyperlink"/>
            <w:rFonts w:ascii="Arial" w:hAnsi="Arial" w:cs="Arial"/>
            <w:sz w:val="21"/>
            <w:szCs w:val="21"/>
          </w:rPr>
          <w:t>https://meridian.allenpress.com/jgme/issue/13/2s</w:t>
        </w:r>
      </w:hyperlink>
    </w:p>
    <w:p w14:paraId="3C7C727B" w14:textId="77777777" w:rsidR="0038360B" w:rsidRDefault="0038360B" w:rsidP="0038360B">
      <w:pPr>
        <w:spacing w:after="0" w:line="240" w:lineRule="auto"/>
        <w:ind w:left="360"/>
      </w:pPr>
    </w:p>
    <w:p w14:paraId="0D40B419" w14:textId="77777777" w:rsidR="0038360B" w:rsidRDefault="0038360B" w:rsidP="0038360B">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48"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0649EDA4" w14:textId="77777777" w:rsidR="0038360B" w:rsidRDefault="0038360B" w:rsidP="0038360B">
      <w:pPr>
        <w:spacing w:after="0" w:line="240" w:lineRule="auto"/>
        <w:ind w:left="360"/>
        <w:rPr>
          <w:rFonts w:ascii="Arial" w:hAnsi="Arial" w:cs="Arial"/>
        </w:rPr>
      </w:pPr>
    </w:p>
    <w:p w14:paraId="5D2E55CA" w14:textId="77777777" w:rsidR="0038360B" w:rsidRDefault="0038360B" w:rsidP="0038360B">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49"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59DFC79" w14:textId="77777777" w:rsidR="0038360B" w:rsidRDefault="0038360B" w:rsidP="0038360B">
      <w:pPr>
        <w:spacing w:after="0" w:line="240" w:lineRule="auto"/>
        <w:ind w:left="360"/>
        <w:rPr>
          <w:rFonts w:ascii="Arial" w:hAnsi="Arial" w:cs="Arial"/>
        </w:rPr>
      </w:pPr>
    </w:p>
    <w:p w14:paraId="28EBA2D9" w14:textId="77777777" w:rsidR="0038360B" w:rsidRDefault="0038360B" w:rsidP="0038360B">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50" w:history="1">
        <w:r>
          <w:rPr>
            <w:rStyle w:val="Hyperlink"/>
            <w:rFonts w:ascii="Arial" w:hAnsi="Arial" w:cs="Arial"/>
          </w:rPr>
          <w:t>https://www.acgme.org/Portals/0/MilestonesGuidebook.pdf?ver=2020-06-11-100958-330</w:t>
        </w:r>
      </w:hyperlink>
      <w:r>
        <w:rPr>
          <w:rFonts w:ascii="Arial" w:hAnsi="Arial" w:cs="Arial"/>
        </w:rPr>
        <w:t xml:space="preserve"> </w:t>
      </w:r>
    </w:p>
    <w:p w14:paraId="72D32018" w14:textId="77777777" w:rsidR="0038360B" w:rsidRDefault="0038360B" w:rsidP="0038360B">
      <w:pPr>
        <w:spacing w:after="0" w:line="240" w:lineRule="auto"/>
        <w:ind w:left="360"/>
        <w:rPr>
          <w:rFonts w:ascii="Arial" w:hAnsi="Arial" w:cs="Arial"/>
        </w:rPr>
      </w:pPr>
    </w:p>
    <w:p w14:paraId="28831A94" w14:textId="77777777" w:rsidR="0038360B" w:rsidRDefault="0038360B" w:rsidP="0038360B">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51"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489F5BEF" w14:textId="77777777" w:rsidR="0038360B" w:rsidRDefault="0038360B" w:rsidP="0038360B">
      <w:pPr>
        <w:spacing w:after="0" w:line="240" w:lineRule="auto"/>
        <w:ind w:left="360"/>
        <w:rPr>
          <w:rFonts w:ascii="Arial" w:hAnsi="Arial" w:cs="Arial"/>
        </w:rPr>
      </w:pPr>
    </w:p>
    <w:p w14:paraId="2496B432" w14:textId="77777777" w:rsidR="0038360B" w:rsidRDefault="0038360B" w:rsidP="0038360B">
      <w:pPr>
        <w:spacing w:after="0" w:line="240" w:lineRule="auto"/>
        <w:ind w:left="1080"/>
        <w:rPr>
          <w:rFonts w:ascii="Arial" w:hAnsi="Arial" w:cs="Arial"/>
        </w:rPr>
      </w:pPr>
      <w:r>
        <w:rPr>
          <w:rFonts w:ascii="Arial" w:hAnsi="Arial" w:cs="Arial"/>
        </w:rPr>
        <w:t>Milestones for Residents and Fellows PowerPoint, new 2020 -</w:t>
      </w:r>
      <w:hyperlink r:id="rId52" w:history="1">
        <w:r>
          <w:rPr>
            <w:rStyle w:val="Hyperlink"/>
            <w:rFonts w:ascii="Arial" w:hAnsi="Arial" w:cs="Arial"/>
          </w:rPr>
          <w:t>https://www.acgme.org/Residents-and-Fellows/The-ACGME-for-Residents-and-Fellows</w:t>
        </w:r>
      </w:hyperlink>
      <w:r>
        <w:rPr>
          <w:rFonts w:ascii="Arial" w:hAnsi="Arial" w:cs="Arial"/>
        </w:rPr>
        <w:t xml:space="preserve"> </w:t>
      </w:r>
    </w:p>
    <w:p w14:paraId="448BA9DF" w14:textId="77777777" w:rsidR="0038360B" w:rsidRDefault="0038360B" w:rsidP="0038360B">
      <w:pPr>
        <w:spacing w:after="0" w:line="240" w:lineRule="auto"/>
        <w:ind w:left="1080"/>
        <w:rPr>
          <w:rFonts w:ascii="Arial" w:hAnsi="Arial" w:cs="Arial"/>
        </w:rPr>
      </w:pPr>
    </w:p>
    <w:p w14:paraId="3D00A355" w14:textId="77777777" w:rsidR="0038360B" w:rsidRDefault="0038360B" w:rsidP="0038360B">
      <w:pPr>
        <w:spacing w:after="0" w:line="240" w:lineRule="auto"/>
        <w:ind w:left="1080"/>
        <w:rPr>
          <w:rFonts w:ascii="Arial" w:hAnsi="Arial" w:cs="Arial"/>
        </w:rPr>
      </w:pPr>
      <w:r>
        <w:rPr>
          <w:rFonts w:ascii="Arial" w:hAnsi="Arial" w:cs="Arial"/>
        </w:rPr>
        <w:t xml:space="preserve">Milestones for Residents and Fellows Flyer, new 2020 </w:t>
      </w:r>
      <w:hyperlink r:id="rId53" w:history="1">
        <w:r>
          <w:rPr>
            <w:rStyle w:val="Hyperlink"/>
            <w:rFonts w:ascii="Arial" w:hAnsi="Arial" w:cs="Arial"/>
          </w:rPr>
          <w:t>https://www.acgme.org/Portals/0/PDFs/Milestones/ResidentFlyer.pdf</w:t>
        </w:r>
      </w:hyperlink>
      <w:r>
        <w:rPr>
          <w:rFonts w:ascii="Arial" w:hAnsi="Arial" w:cs="Arial"/>
        </w:rPr>
        <w:t xml:space="preserve"> </w:t>
      </w:r>
    </w:p>
    <w:p w14:paraId="5C86CD1E" w14:textId="77777777" w:rsidR="0038360B" w:rsidRDefault="0038360B" w:rsidP="0038360B">
      <w:pPr>
        <w:spacing w:after="0" w:line="240" w:lineRule="auto"/>
        <w:ind w:left="360"/>
        <w:rPr>
          <w:rFonts w:ascii="Arial" w:hAnsi="Arial" w:cs="Arial"/>
        </w:rPr>
      </w:pPr>
    </w:p>
    <w:p w14:paraId="3A77DE8D" w14:textId="77777777" w:rsidR="0038360B" w:rsidRDefault="0038360B" w:rsidP="0038360B">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54"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23A19B38" w14:textId="77777777" w:rsidR="0038360B" w:rsidRDefault="0038360B" w:rsidP="0038360B">
      <w:pPr>
        <w:spacing w:after="0" w:line="240" w:lineRule="auto"/>
        <w:ind w:left="360"/>
        <w:rPr>
          <w:rFonts w:ascii="Arial" w:hAnsi="Arial" w:cs="Arial"/>
        </w:rPr>
      </w:pPr>
    </w:p>
    <w:p w14:paraId="09CC7E93" w14:textId="77777777" w:rsidR="0038360B" w:rsidRDefault="0038360B" w:rsidP="0038360B">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55"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05208EF8" w14:textId="77777777" w:rsidR="0038360B" w:rsidRDefault="0038360B" w:rsidP="0038360B">
      <w:pPr>
        <w:spacing w:after="0" w:line="240" w:lineRule="auto"/>
        <w:ind w:left="360"/>
        <w:rPr>
          <w:rFonts w:ascii="Arial" w:hAnsi="Arial" w:cs="Arial"/>
        </w:rPr>
      </w:pPr>
    </w:p>
    <w:p w14:paraId="4D197119" w14:textId="77777777" w:rsidR="0038360B" w:rsidRDefault="0038360B" w:rsidP="0038360B">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56"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4149DFA" w14:textId="77777777" w:rsidR="0038360B" w:rsidRDefault="0038360B" w:rsidP="0038360B">
      <w:pPr>
        <w:spacing w:after="0" w:line="240" w:lineRule="auto"/>
        <w:ind w:left="360"/>
        <w:rPr>
          <w:rFonts w:ascii="Arial" w:hAnsi="Arial" w:cs="Arial"/>
        </w:rPr>
      </w:pPr>
    </w:p>
    <w:p w14:paraId="05FD6E1E" w14:textId="77777777" w:rsidR="0038360B" w:rsidRDefault="0038360B" w:rsidP="0038360B">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57"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667636C2" w14:textId="77777777" w:rsidR="0038360B" w:rsidRDefault="0038360B" w:rsidP="0038360B">
      <w:pPr>
        <w:spacing w:after="0" w:line="240" w:lineRule="auto"/>
        <w:ind w:left="360"/>
        <w:rPr>
          <w:rFonts w:ascii="Arial" w:hAnsi="Arial" w:cs="Arial"/>
        </w:rPr>
      </w:pPr>
    </w:p>
    <w:p w14:paraId="601FA3B7" w14:textId="77777777" w:rsidR="0038360B" w:rsidRDefault="0038360B" w:rsidP="0038360B">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58"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38D88B42" w14:textId="77777777" w:rsidR="0038360B" w:rsidRDefault="0038360B" w:rsidP="0038360B">
      <w:pPr>
        <w:spacing w:after="0"/>
        <w:rPr>
          <w:rFonts w:ascii="Arial" w:hAnsi="Arial" w:cs="Arial"/>
        </w:rPr>
      </w:pPr>
    </w:p>
    <w:p w14:paraId="66632C67" w14:textId="77777777" w:rsidR="0038360B" w:rsidRDefault="0038360B" w:rsidP="0038360B">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59" w:history="1">
        <w:r>
          <w:rPr>
            <w:rStyle w:val="Hyperlink"/>
            <w:rFonts w:ascii="Arial" w:hAnsi="Arial" w:cs="Arial"/>
            <w:shd w:val="clear" w:color="auto" w:fill="FFFFFF"/>
          </w:rPr>
          <w:t>https://dl.acgme.org/pages/assessment</w:t>
        </w:r>
      </w:hyperlink>
    </w:p>
    <w:p w14:paraId="05AB6BED" w14:textId="77777777" w:rsidR="0038360B" w:rsidRDefault="0038360B" w:rsidP="0038360B">
      <w:pPr>
        <w:spacing w:after="0"/>
        <w:ind w:left="360"/>
        <w:rPr>
          <w:rFonts w:ascii="Arial" w:hAnsi="Arial" w:cs="Arial"/>
          <w:shd w:val="clear" w:color="auto" w:fill="FFFFFF"/>
        </w:rPr>
      </w:pPr>
    </w:p>
    <w:p w14:paraId="1C5803EB" w14:textId="77777777" w:rsidR="0038360B" w:rsidRDefault="0038360B" w:rsidP="0038360B">
      <w:pPr>
        <w:spacing w:after="0"/>
        <w:ind w:left="360"/>
        <w:rPr>
          <w:rStyle w:val="Strong"/>
          <w:b w:val="0"/>
          <w:bCs w:val="0"/>
        </w:rPr>
      </w:pPr>
      <w:r>
        <w:rPr>
          <w:rFonts w:ascii="Arial" w:hAnsi="Arial" w:cs="Arial"/>
          <w:shd w:val="clear" w:color="auto" w:fill="FFFFFF"/>
        </w:rPr>
        <w:t xml:space="preserve">Assessment Tool: </w:t>
      </w:r>
      <w:hyperlink r:id="rId60"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61" w:history="1">
        <w:r>
          <w:rPr>
            <w:rStyle w:val="Hyperlink"/>
            <w:rFonts w:ascii="Arial" w:hAnsi="Arial" w:cs="Arial"/>
          </w:rPr>
          <w:t>https://dl.acgme.org/pages/assessment</w:t>
        </w:r>
      </w:hyperlink>
      <w:r>
        <w:rPr>
          <w:rStyle w:val="Strong"/>
          <w:rFonts w:ascii="Arial" w:hAnsi="Arial" w:cs="Arial"/>
        </w:rPr>
        <w:t xml:space="preserve"> </w:t>
      </w:r>
    </w:p>
    <w:p w14:paraId="779B1746" w14:textId="77777777" w:rsidR="0038360B" w:rsidRDefault="0038360B" w:rsidP="0038360B">
      <w:pPr>
        <w:spacing w:after="0"/>
        <w:ind w:left="360"/>
        <w:rPr>
          <w:b/>
          <w:bCs/>
        </w:rPr>
      </w:pPr>
    </w:p>
    <w:p w14:paraId="6CEDD3DF" w14:textId="257F091B" w:rsidR="00E63BD6" w:rsidRDefault="0038360B" w:rsidP="00C31EDF">
      <w:pPr>
        <w:spacing w:after="0"/>
        <w:ind w:firstLine="360"/>
        <w:rPr>
          <w:rFonts w:ascii="Arial" w:eastAsia="Arial" w:hAnsi="Arial" w:cs="Arial"/>
        </w:rPr>
      </w:pPr>
      <w:r>
        <w:rPr>
          <w:rFonts w:ascii="Arial" w:hAnsi="Arial" w:cs="Arial"/>
        </w:rPr>
        <w:t xml:space="preserve">Learn at ACGME has several courses on Assessment and Milestones - </w:t>
      </w:r>
      <w:hyperlink r:id="rId62" w:history="1">
        <w:r>
          <w:rPr>
            <w:rStyle w:val="Hyperlink"/>
            <w:rFonts w:ascii="Arial" w:hAnsi="Arial" w:cs="Arial"/>
          </w:rPr>
          <w:t>https://dl.acgme.org/</w:t>
        </w:r>
      </w:hyperlink>
    </w:p>
    <w:sectPr w:rsidR="00E63BD6" w:rsidSect="008C2B19">
      <w:headerReference w:type="default" r:id="rId63"/>
      <w:footerReference w:type="default" r:id="rId6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A1E5" w14:textId="77777777" w:rsidR="00916E24" w:rsidRDefault="00916E24">
      <w:pPr>
        <w:spacing w:after="0" w:line="240" w:lineRule="auto"/>
      </w:pPr>
      <w:r>
        <w:separator/>
      </w:r>
    </w:p>
  </w:endnote>
  <w:endnote w:type="continuationSeparator" w:id="0">
    <w:p w14:paraId="29E04CBA" w14:textId="77777777" w:rsidR="00916E24" w:rsidRDefault="00916E24">
      <w:pPr>
        <w:spacing w:after="0" w:line="240" w:lineRule="auto"/>
      </w:pPr>
      <w:r>
        <w:continuationSeparator/>
      </w:r>
    </w:p>
  </w:endnote>
  <w:endnote w:type="continuationNotice" w:id="1">
    <w:p w14:paraId="2D625F30" w14:textId="77777777" w:rsidR="00916E24" w:rsidRDefault="00916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3350" w14:textId="00D1D19C" w:rsidR="007043DB" w:rsidRPr="008C2B19" w:rsidRDefault="007043DB" w:rsidP="008C2B1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56241">
      <w:rPr>
        <w:rFonts w:ascii="Arial" w:eastAsia="Arial" w:hAnsi="Arial" w:cs="Arial"/>
        <w:color w:val="000000"/>
        <w:sz w:val="18"/>
        <w:szCs w:val="18"/>
      </w:rPr>
      <w:fldChar w:fldCharType="begin"/>
    </w:r>
    <w:r w:rsidRPr="00356241">
      <w:rPr>
        <w:rFonts w:ascii="Arial" w:eastAsia="Arial" w:hAnsi="Arial" w:cs="Arial"/>
        <w:color w:val="000000"/>
        <w:sz w:val="18"/>
        <w:szCs w:val="18"/>
      </w:rPr>
      <w:instrText>PAGE</w:instrText>
    </w:r>
    <w:r w:rsidRPr="00356241">
      <w:rPr>
        <w:rFonts w:ascii="Arial" w:eastAsia="Arial" w:hAnsi="Arial" w:cs="Arial"/>
        <w:color w:val="000000"/>
        <w:sz w:val="18"/>
        <w:szCs w:val="18"/>
      </w:rPr>
      <w:fldChar w:fldCharType="separate"/>
    </w:r>
    <w:r w:rsidRPr="00356241">
      <w:rPr>
        <w:rFonts w:ascii="Arial" w:eastAsia="Arial" w:hAnsi="Arial" w:cs="Arial"/>
        <w:noProof/>
        <w:color w:val="000000"/>
        <w:sz w:val="18"/>
        <w:szCs w:val="18"/>
      </w:rPr>
      <w:t>1</w:t>
    </w:r>
    <w:r w:rsidRPr="00356241">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6D3E" w14:textId="77777777" w:rsidR="00916E24" w:rsidRDefault="00916E24">
      <w:pPr>
        <w:spacing w:after="0" w:line="240" w:lineRule="auto"/>
      </w:pPr>
      <w:r>
        <w:separator/>
      </w:r>
    </w:p>
  </w:footnote>
  <w:footnote w:type="continuationSeparator" w:id="0">
    <w:p w14:paraId="1BEB3AC1" w14:textId="77777777" w:rsidR="00916E24" w:rsidRDefault="00916E24">
      <w:pPr>
        <w:spacing w:after="0" w:line="240" w:lineRule="auto"/>
      </w:pPr>
      <w:r>
        <w:continuationSeparator/>
      </w:r>
    </w:p>
  </w:footnote>
  <w:footnote w:type="continuationNotice" w:id="1">
    <w:p w14:paraId="05611CDF" w14:textId="77777777" w:rsidR="00916E24" w:rsidRDefault="00916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7277" w14:textId="59340621" w:rsidR="007043DB" w:rsidRDefault="008D2D54">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Hand</w:t>
    </w:r>
    <w:r w:rsidR="007043DB" w:rsidRPr="00356241">
      <w:rPr>
        <w:rFonts w:ascii="Arial" w:hAnsi="Arial" w:cs="Arial"/>
        <w:color w:val="000000"/>
        <w:sz w:val="20"/>
        <w:szCs w:val="20"/>
      </w:rPr>
      <w:t xml:space="preserve"> Surgery Supplemental Guide</w:t>
    </w:r>
    <w:r w:rsidR="005F2222">
      <w:rPr>
        <w:rFonts w:ascii="Arial" w:hAnsi="Arial" w:cs="Arial"/>
        <w:color w:val="000000"/>
        <w:sz w:val="20"/>
        <w:szCs w:val="20"/>
      </w:rPr>
      <w:t xml:space="preserve"> </w:t>
    </w:r>
  </w:p>
  <w:p w14:paraId="62E72ABB" w14:textId="77777777" w:rsidR="007043DB" w:rsidRPr="00356241" w:rsidRDefault="007043DB">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8309" w:hanging="360"/>
      </w:pPr>
      <w:rPr>
        <w:rFonts w:ascii="Noto Sans Symbols" w:eastAsia="Noto Sans Symbols" w:hAnsi="Noto Sans Symbols" w:cs="Noto Sans Symbols"/>
      </w:rPr>
    </w:lvl>
    <w:lvl w:ilvl="1">
      <w:start w:val="1"/>
      <w:numFmt w:val="bullet"/>
      <w:lvlText w:val="o"/>
      <w:lvlJc w:val="left"/>
      <w:pPr>
        <w:ind w:left="9029" w:hanging="360"/>
      </w:pPr>
      <w:rPr>
        <w:rFonts w:ascii="Courier New" w:eastAsia="Courier New" w:hAnsi="Courier New" w:cs="Courier New"/>
      </w:rPr>
    </w:lvl>
    <w:lvl w:ilvl="2">
      <w:start w:val="1"/>
      <w:numFmt w:val="bullet"/>
      <w:lvlText w:val="▪"/>
      <w:lvlJc w:val="left"/>
      <w:pPr>
        <w:ind w:left="9749" w:hanging="360"/>
      </w:pPr>
      <w:rPr>
        <w:rFonts w:ascii="Noto Sans Symbols" w:eastAsia="Noto Sans Symbols" w:hAnsi="Noto Sans Symbols" w:cs="Noto Sans Symbols"/>
      </w:rPr>
    </w:lvl>
    <w:lvl w:ilvl="3">
      <w:start w:val="1"/>
      <w:numFmt w:val="bullet"/>
      <w:lvlText w:val="●"/>
      <w:lvlJc w:val="left"/>
      <w:pPr>
        <w:ind w:left="10469" w:hanging="360"/>
      </w:pPr>
      <w:rPr>
        <w:rFonts w:ascii="Noto Sans Symbols" w:eastAsia="Noto Sans Symbols" w:hAnsi="Noto Sans Symbols" w:cs="Noto Sans Symbols"/>
      </w:rPr>
    </w:lvl>
    <w:lvl w:ilvl="4">
      <w:start w:val="1"/>
      <w:numFmt w:val="bullet"/>
      <w:lvlText w:val="o"/>
      <w:lvlJc w:val="left"/>
      <w:pPr>
        <w:ind w:left="11189" w:hanging="360"/>
      </w:pPr>
      <w:rPr>
        <w:rFonts w:ascii="Courier New" w:eastAsia="Courier New" w:hAnsi="Courier New" w:cs="Courier New"/>
      </w:rPr>
    </w:lvl>
    <w:lvl w:ilvl="5">
      <w:start w:val="1"/>
      <w:numFmt w:val="bullet"/>
      <w:lvlText w:val="▪"/>
      <w:lvlJc w:val="left"/>
      <w:pPr>
        <w:ind w:left="11909" w:hanging="360"/>
      </w:pPr>
      <w:rPr>
        <w:rFonts w:ascii="Noto Sans Symbols" w:eastAsia="Noto Sans Symbols" w:hAnsi="Noto Sans Symbols" w:cs="Noto Sans Symbols"/>
      </w:rPr>
    </w:lvl>
    <w:lvl w:ilvl="6">
      <w:start w:val="1"/>
      <w:numFmt w:val="bullet"/>
      <w:lvlText w:val="●"/>
      <w:lvlJc w:val="left"/>
      <w:pPr>
        <w:ind w:left="12629" w:hanging="360"/>
      </w:pPr>
      <w:rPr>
        <w:rFonts w:ascii="Noto Sans Symbols" w:eastAsia="Noto Sans Symbols" w:hAnsi="Noto Sans Symbols" w:cs="Noto Sans Symbols"/>
      </w:rPr>
    </w:lvl>
    <w:lvl w:ilvl="7">
      <w:start w:val="1"/>
      <w:numFmt w:val="bullet"/>
      <w:lvlText w:val="o"/>
      <w:lvlJc w:val="left"/>
      <w:pPr>
        <w:ind w:left="13349" w:hanging="360"/>
      </w:pPr>
      <w:rPr>
        <w:rFonts w:ascii="Courier New" w:eastAsia="Courier New" w:hAnsi="Courier New" w:cs="Courier New"/>
      </w:rPr>
    </w:lvl>
    <w:lvl w:ilvl="8">
      <w:start w:val="1"/>
      <w:numFmt w:val="bullet"/>
      <w:lvlText w:val="▪"/>
      <w:lvlJc w:val="left"/>
      <w:pPr>
        <w:ind w:left="14069" w:hanging="360"/>
      </w:pPr>
      <w:rPr>
        <w:rFonts w:ascii="Noto Sans Symbols" w:eastAsia="Noto Sans Symbols" w:hAnsi="Noto Sans Symbols" w:cs="Noto Sans Symbols"/>
      </w:rPr>
    </w:lvl>
  </w:abstractNum>
  <w:abstractNum w:abstractNumId="1" w15:restartNumberingAfterBreak="0">
    <w:nsid w:val="03D36E17"/>
    <w:multiLevelType w:val="hybridMultilevel"/>
    <w:tmpl w:val="67F0E376"/>
    <w:lvl w:ilvl="0" w:tplc="9A704E54">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5F5473A"/>
    <w:multiLevelType w:val="hybridMultilevel"/>
    <w:tmpl w:val="74EACF52"/>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3092F"/>
    <w:multiLevelType w:val="hybridMultilevel"/>
    <w:tmpl w:val="F83A5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DD55D9"/>
    <w:multiLevelType w:val="hybridMultilevel"/>
    <w:tmpl w:val="7D4441F4"/>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0046C"/>
    <w:multiLevelType w:val="hybridMultilevel"/>
    <w:tmpl w:val="B9CA2BB6"/>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2272C"/>
    <w:multiLevelType w:val="hybridMultilevel"/>
    <w:tmpl w:val="167286C4"/>
    <w:lvl w:ilvl="0" w:tplc="FCA035EE">
      <w:start w:val="1"/>
      <w:numFmt w:val="bullet"/>
      <w:lvlText w:val="●"/>
      <w:lvlJc w:val="left"/>
      <w:pPr>
        <w:ind w:left="720" w:hanging="360"/>
      </w:pPr>
      <w:rPr>
        <w:rFonts w:ascii="Noto Sans Symbols" w:hAnsi="Noto Sans Symbols" w:hint="default"/>
      </w:rPr>
    </w:lvl>
    <w:lvl w:ilvl="1" w:tplc="41BADF82">
      <w:start w:val="1"/>
      <w:numFmt w:val="bullet"/>
      <w:lvlText w:val="o"/>
      <w:lvlJc w:val="left"/>
      <w:pPr>
        <w:ind w:left="1440" w:hanging="360"/>
      </w:pPr>
      <w:rPr>
        <w:rFonts w:ascii="Courier New" w:hAnsi="Courier New" w:hint="default"/>
      </w:rPr>
    </w:lvl>
    <w:lvl w:ilvl="2" w:tplc="2224443A">
      <w:start w:val="1"/>
      <w:numFmt w:val="bullet"/>
      <w:lvlText w:val="▪"/>
      <w:lvlJc w:val="left"/>
      <w:pPr>
        <w:ind w:left="2160" w:hanging="360"/>
      </w:pPr>
      <w:rPr>
        <w:rFonts w:ascii="Noto Sans Symbols" w:hAnsi="Noto Sans Symbols" w:hint="default"/>
      </w:rPr>
    </w:lvl>
    <w:lvl w:ilvl="3" w:tplc="D44C20AC">
      <w:start w:val="1"/>
      <w:numFmt w:val="bullet"/>
      <w:lvlText w:val="●"/>
      <w:lvlJc w:val="left"/>
      <w:pPr>
        <w:ind w:left="2880" w:hanging="360"/>
      </w:pPr>
      <w:rPr>
        <w:rFonts w:ascii="Noto Sans Symbols" w:hAnsi="Noto Sans Symbols" w:hint="default"/>
      </w:rPr>
    </w:lvl>
    <w:lvl w:ilvl="4" w:tplc="DB084C48">
      <w:start w:val="1"/>
      <w:numFmt w:val="bullet"/>
      <w:lvlText w:val="o"/>
      <w:lvlJc w:val="left"/>
      <w:pPr>
        <w:ind w:left="3600" w:hanging="360"/>
      </w:pPr>
      <w:rPr>
        <w:rFonts w:ascii="Courier New" w:hAnsi="Courier New" w:hint="default"/>
      </w:rPr>
    </w:lvl>
    <w:lvl w:ilvl="5" w:tplc="F9305FCE">
      <w:start w:val="1"/>
      <w:numFmt w:val="bullet"/>
      <w:lvlText w:val="▪"/>
      <w:lvlJc w:val="left"/>
      <w:pPr>
        <w:ind w:left="4320" w:hanging="360"/>
      </w:pPr>
      <w:rPr>
        <w:rFonts w:ascii="Noto Sans Symbols" w:hAnsi="Noto Sans Symbols" w:hint="default"/>
      </w:rPr>
    </w:lvl>
    <w:lvl w:ilvl="6" w:tplc="E07A4C60">
      <w:start w:val="1"/>
      <w:numFmt w:val="bullet"/>
      <w:lvlText w:val="●"/>
      <w:lvlJc w:val="left"/>
      <w:pPr>
        <w:ind w:left="5040" w:hanging="360"/>
      </w:pPr>
      <w:rPr>
        <w:rFonts w:ascii="Noto Sans Symbols" w:hAnsi="Noto Sans Symbols" w:hint="default"/>
      </w:rPr>
    </w:lvl>
    <w:lvl w:ilvl="7" w:tplc="70445014">
      <w:start w:val="1"/>
      <w:numFmt w:val="bullet"/>
      <w:lvlText w:val="o"/>
      <w:lvlJc w:val="left"/>
      <w:pPr>
        <w:ind w:left="5760" w:hanging="360"/>
      </w:pPr>
      <w:rPr>
        <w:rFonts w:ascii="Courier New" w:hAnsi="Courier New" w:hint="default"/>
      </w:rPr>
    </w:lvl>
    <w:lvl w:ilvl="8" w:tplc="7E98F764">
      <w:start w:val="1"/>
      <w:numFmt w:val="bullet"/>
      <w:lvlText w:val="▪"/>
      <w:lvlJc w:val="left"/>
      <w:pPr>
        <w:ind w:left="6480" w:hanging="360"/>
      </w:pPr>
      <w:rPr>
        <w:rFonts w:ascii="Noto Sans Symbols" w:hAnsi="Noto Sans Symbols" w:hint="default"/>
      </w:rPr>
    </w:lvl>
  </w:abstractNum>
  <w:abstractNum w:abstractNumId="7" w15:restartNumberingAfterBreak="0">
    <w:nsid w:val="4A567FF6"/>
    <w:multiLevelType w:val="hybridMultilevel"/>
    <w:tmpl w:val="8DBAAFA6"/>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13C99"/>
    <w:multiLevelType w:val="hybridMultilevel"/>
    <w:tmpl w:val="D83AE784"/>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F085B"/>
    <w:multiLevelType w:val="hybridMultilevel"/>
    <w:tmpl w:val="85D0F73C"/>
    <w:lvl w:ilvl="0" w:tplc="9A704E5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F2497"/>
    <w:multiLevelType w:val="hybridMultilevel"/>
    <w:tmpl w:val="BC78C378"/>
    <w:lvl w:ilvl="0" w:tplc="9A704E54">
      <w:start w:val="1"/>
      <w:numFmt w:val="bullet"/>
      <w:lvlText w:val="●"/>
      <w:lvlJc w:val="left"/>
      <w:pPr>
        <w:ind w:left="871" w:hanging="360"/>
      </w:pPr>
      <w:rPr>
        <w:rFonts w:ascii="Arial" w:hAnsi="Aria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1" w15:restartNumberingAfterBreak="0">
    <w:nsid w:val="61CE754C"/>
    <w:multiLevelType w:val="hybridMultilevel"/>
    <w:tmpl w:val="8648D990"/>
    <w:lvl w:ilvl="0" w:tplc="8C88C906">
      <w:start w:val="1"/>
      <w:numFmt w:val="bullet"/>
      <w:lvlText w:val="●"/>
      <w:lvlJc w:val="left"/>
      <w:pPr>
        <w:ind w:left="720" w:hanging="360"/>
      </w:pPr>
      <w:rPr>
        <w:rFonts w:ascii="Noto Sans Symbols" w:hAnsi="Noto Sans Symbols" w:hint="default"/>
        <w:color w:val="000000"/>
      </w:rPr>
    </w:lvl>
    <w:lvl w:ilvl="1" w:tplc="9F5ACE8E">
      <w:start w:val="1"/>
      <w:numFmt w:val="bullet"/>
      <w:lvlText w:val="■"/>
      <w:lvlJc w:val="left"/>
      <w:pPr>
        <w:ind w:left="1440" w:hanging="360"/>
      </w:pPr>
      <w:rPr>
        <w:rFonts w:ascii="Courier New" w:hAnsi="Courier New" w:hint="default"/>
      </w:rPr>
    </w:lvl>
    <w:lvl w:ilvl="2" w:tplc="C534D724">
      <w:start w:val="1"/>
      <w:numFmt w:val="bullet"/>
      <w:lvlText w:val="▪"/>
      <w:lvlJc w:val="left"/>
      <w:pPr>
        <w:ind w:left="2160" w:hanging="360"/>
      </w:pPr>
      <w:rPr>
        <w:rFonts w:ascii="Noto Sans Symbols" w:hAnsi="Noto Sans Symbols" w:hint="default"/>
      </w:rPr>
    </w:lvl>
    <w:lvl w:ilvl="3" w:tplc="1D64C584">
      <w:start w:val="1"/>
      <w:numFmt w:val="bullet"/>
      <w:lvlText w:val="●"/>
      <w:lvlJc w:val="left"/>
      <w:pPr>
        <w:ind w:left="2880" w:hanging="360"/>
      </w:pPr>
      <w:rPr>
        <w:rFonts w:ascii="Noto Sans Symbols" w:hAnsi="Noto Sans Symbols" w:hint="default"/>
      </w:rPr>
    </w:lvl>
    <w:lvl w:ilvl="4" w:tplc="DCB01076">
      <w:start w:val="1"/>
      <w:numFmt w:val="bullet"/>
      <w:lvlText w:val="o"/>
      <w:lvlJc w:val="left"/>
      <w:pPr>
        <w:ind w:left="3600" w:hanging="360"/>
      </w:pPr>
      <w:rPr>
        <w:rFonts w:ascii="Courier New" w:hAnsi="Courier New" w:hint="default"/>
      </w:rPr>
    </w:lvl>
    <w:lvl w:ilvl="5" w:tplc="BA38A736">
      <w:start w:val="1"/>
      <w:numFmt w:val="bullet"/>
      <w:lvlText w:val="▪"/>
      <w:lvlJc w:val="left"/>
      <w:pPr>
        <w:ind w:left="4320" w:hanging="360"/>
      </w:pPr>
      <w:rPr>
        <w:rFonts w:ascii="Noto Sans Symbols" w:hAnsi="Noto Sans Symbols" w:hint="default"/>
      </w:rPr>
    </w:lvl>
    <w:lvl w:ilvl="6" w:tplc="6A6E784A">
      <w:start w:val="1"/>
      <w:numFmt w:val="bullet"/>
      <w:lvlText w:val="●"/>
      <w:lvlJc w:val="left"/>
      <w:pPr>
        <w:ind w:left="5040" w:hanging="360"/>
      </w:pPr>
      <w:rPr>
        <w:rFonts w:ascii="Noto Sans Symbols" w:hAnsi="Noto Sans Symbols" w:hint="default"/>
      </w:rPr>
    </w:lvl>
    <w:lvl w:ilvl="7" w:tplc="55760672">
      <w:start w:val="1"/>
      <w:numFmt w:val="bullet"/>
      <w:lvlText w:val="o"/>
      <w:lvlJc w:val="left"/>
      <w:pPr>
        <w:ind w:left="5760" w:hanging="360"/>
      </w:pPr>
      <w:rPr>
        <w:rFonts w:ascii="Courier New" w:hAnsi="Courier New" w:hint="default"/>
      </w:rPr>
    </w:lvl>
    <w:lvl w:ilvl="8" w:tplc="C6D42B0A">
      <w:start w:val="1"/>
      <w:numFmt w:val="bullet"/>
      <w:lvlText w:val="▪"/>
      <w:lvlJc w:val="left"/>
      <w:pPr>
        <w:ind w:left="6480" w:hanging="360"/>
      </w:pPr>
      <w:rPr>
        <w:rFonts w:ascii="Noto Sans Symbols" w:hAnsi="Noto Sans Symbols" w:hint="default"/>
      </w:rPr>
    </w:lvl>
  </w:abstractNum>
  <w:abstractNum w:abstractNumId="12" w15:restartNumberingAfterBreak="0">
    <w:nsid w:val="6B7D5EE9"/>
    <w:multiLevelType w:val="hybridMultilevel"/>
    <w:tmpl w:val="A6D6DE14"/>
    <w:lvl w:ilvl="0" w:tplc="8C88C906">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80269D"/>
    <w:multiLevelType w:val="hybridMultilevel"/>
    <w:tmpl w:val="05725B44"/>
    <w:lvl w:ilvl="0" w:tplc="9A704E54">
      <w:start w:val="1"/>
      <w:numFmt w:val="bullet"/>
      <w:lvlText w:val="●"/>
      <w:lvlJc w:val="left"/>
      <w:pPr>
        <w:ind w:left="720" w:hanging="360"/>
      </w:pPr>
      <w:rPr>
        <w:rFonts w:ascii="Arial" w:hAnsi="Arial" w:hint="default"/>
      </w:rPr>
    </w:lvl>
    <w:lvl w:ilvl="1" w:tplc="7B54DD72">
      <w:start w:val="1"/>
      <w:numFmt w:val="bullet"/>
      <w:lvlText w:val="o"/>
      <w:lvlJc w:val="left"/>
      <w:pPr>
        <w:ind w:left="1440" w:hanging="360"/>
      </w:pPr>
      <w:rPr>
        <w:rFonts w:ascii="Courier New" w:hAnsi="Courier New" w:hint="default"/>
      </w:rPr>
    </w:lvl>
    <w:lvl w:ilvl="2" w:tplc="FCDE5B4A">
      <w:start w:val="1"/>
      <w:numFmt w:val="bullet"/>
      <w:lvlText w:val=""/>
      <w:lvlJc w:val="left"/>
      <w:pPr>
        <w:ind w:left="2160" w:hanging="360"/>
      </w:pPr>
      <w:rPr>
        <w:rFonts w:ascii="Wingdings" w:hAnsi="Wingdings" w:hint="default"/>
      </w:rPr>
    </w:lvl>
    <w:lvl w:ilvl="3" w:tplc="A6220BAC">
      <w:start w:val="1"/>
      <w:numFmt w:val="bullet"/>
      <w:lvlText w:val=""/>
      <w:lvlJc w:val="left"/>
      <w:pPr>
        <w:ind w:left="2880" w:hanging="360"/>
      </w:pPr>
      <w:rPr>
        <w:rFonts w:ascii="Symbol" w:hAnsi="Symbol" w:hint="default"/>
      </w:rPr>
    </w:lvl>
    <w:lvl w:ilvl="4" w:tplc="3078DD70">
      <w:start w:val="1"/>
      <w:numFmt w:val="bullet"/>
      <w:lvlText w:val="o"/>
      <w:lvlJc w:val="left"/>
      <w:pPr>
        <w:ind w:left="3600" w:hanging="360"/>
      </w:pPr>
      <w:rPr>
        <w:rFonts w:ascii="Courier New" w:hAnsi="Courier New" w:hint="default"/>
      </w:rPr>
    </w:lvl>
    <w:lvl w:ilvl="5" w:tplc="CE8A1BB0">
      <w:start w:val="1"/>
      <w:numFmt w:val="bullet"/>
      <w:lvlText w:val=""/>
      <w:lvlJc w:val="left"/>
      <w:pPr>
        <w:ind w:left="4320" w:hanging="360"/>
      </w:pPr>
      <w:rPr>
        <w:rFonts w:ascii="Wingdings" w:hAnsi="Wingdings" w:hint="default"/>
      </w:rPr>
    </w:lvl>
    <w:lvl w:ilvl="6" w:tplc="AE322F6E">
      <w:start w:val="1"/>
      <w:numFmt w:val="bullet"/>
      <w:lvlText w:val=""/>
      <w:lvlJc w:val="left"/>
      <w:pPr>
        <w:ind w:left="5040" w:hanging="360"/>
      </w:pPr>
      <w:rPr>
        <w:rFonts w:ascii="Symbol" w:hAnsi="Symbol" w:hint="default"/>
      </w:rPr>
    </w:lvl>
    <w:lvl w:ilvl="7" w:tplc="E87C7922">
      <w:start w:val="1"/>
      <w:numFmt w:val="bullet"/>
      <w:lvlText w:val="o"/>
      <w:lvlJc w:val="left"/>
      <w:pPr>
        <w:ind w:left="5760" w:hanging="360"/>
      </w:pPr>
      <w:rPr>
        <w:rFonts w:ascii="Courier New" w:hAnsi="Courier New" w:hint="default"/>
      </w:rPr>
    </w:lvl>
    <w:lvl w:ilvl="8" w:tplc="9288FCE6">
      <w:start w:val="1"/>
      <w:numFmt w:val="bullet"/>
      <w:lvlText w:val=""/>
      <w:lvlJc w:val="left"/>
      <w:pPr>
        <w:ind w:left="6480" w:hanging="360"/>
      </w:pPr>
      <w:rPr>
        <w:rFonts w:ascii="Wingdings" w:hAnsi="Wingdings" w:hint="default"/>
      </w:rPr>
    </w:lvl>
  </w:abstractNum>
  <w:abstractNum w:abstractNumId="14" w15:restartNumberingAfterBreak="0">
    <w:nsid w:val="7A38762B"/>
    <w:multiLevelType w:val="hybridMultilevel"/>
    <w:tmpl w:val="4022DE82"/>
    <w:lvl w:ilvl="0" w:tplc="9A704E54">
      <w:start w:val="1"/>
      <w:numFmt w:val="bullet"/>
      <w:lvlText w:val="●"/>
      <w:lvlJc w:val="left"/>
      <w:pPr>
        <w:ind w:left="81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12832"/>
    <w:multiLevelType w:val="hybridMultilevel"/>
    <w:tmpl w:val="8F5C6466"/>
    <w:lvl w:ilvl="0" w:tplc="9A704E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6"/>
  </w:num>
  <w:num w:numId="4">
    <w:abstractNumId w:val="0"/>
  </w:num>
  <w:num w:numId="5">
    <w:abstractNumId w:val="7"/>
  </w:num>
  <w:num w:numId="6">
    <w:abstractNumId w:val="8"/>
  </w:num>
  <w:num w:numId="7">
    <w:abstractNumId w:val="9"/>
  </w:num>
  <w:num w:numId="8">
    <w:abstractNumId w:val="3"/>
  </w:num>
  <w:num w:numId="9">
    <w:abstractNumId w:val="14"/>
  </w:num>
  <w:num w:numId="10">
    <w:abstractNumId w:val="2"/>
  </w:num>
  <w:num w:numId="11">
    <w:abstractNumId w:val="15"/>
  </w:num>
  <w:num w:numId="12">
    <w:abstractNumId w:val="1"/>
  </w:num>
  <w:num w:numId="13">
    <w:abstractNumId w:val="10"/>
  </w:num>
  <w:num w:numId="14">
    <w:abstractNumId w:val="5"/>
  </w:num>
  <w:num w:numId="15">
    <w:abstractNumId w:val="4"/>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5"/>
    <w:rsid w:val="0000057D"/>
    <w:rsid w:val="00000605"/>
    <w:rsid w:val="000011E2"/>
    <w:rsid w:val="00002E1A"/>
    <w:rsid w:val="00004965"/>
    <w:rsid w:val="00004A46"/>
    <w:rsid w:val="000112C4"/>
    <w:rsid w:val="0001200A"/>
    <w:rsid w:val="000122DE"/>
    <w:rsid w:val="00012ECA"/>
    <w:rsid w:val="000138F6"/>
    <w:rsid w:val="0001544F"/>
    <w:rsid w:val="00017D12"/>
    <w:rsid w:val="0002230F"/>
    <w:rsid w:val="000272DE"/>
    <w:rsid w:val="00030CC0"/>
    <w:rsid w:val="00033C87"/>
    <w:rsid w:val="000353D7"/>
    <w:rsid w:val="000361CE"/>
    <w:rsid w:val="00037AAE"/>
    <w:rsid w:val="00042412"/>
    <w:rsid w:val="00042829"/>
    <w:rsid w:val="00043DFE"/>
    <w:rsid w:val="000442CB"/>
    <w:rsid w:val="00045C18"/>
    <w:rsid w:val="000467AB"/>
    <w:rsid w:val="0004714D"/>
    <w:rsid w:val="00047A3B"/>
    <w:rsid w:val="00051FAF"/>
    <w:rsid w:val="0005241E"/>
    <w:rsid w:val="00052CE9"/>
    <w:rsid w:val="00053509"/>
    <w:rsid w:val="00056F72"/>
    <w:rsid w:val="0005700E"/>
    <w:rsid w:val="00057DAB"/>
    <w:rsid w:val="00060315"/>
    <w:rsid w:val="00060DB0"/>
    <w:rsid w:val="00061371"/>
    <w:rsid w:val="00062B81"/>
    <w:rsid w:val="00064E55"/>
    <w:rsid w:val="00066BAE"/>
    <w:rsid w:val="00070A51"/>
    <w:rsid w:val="00070DFE"/>
    <w:rsid w:val="00071820"/>
    <w:rsid w:val="00074462"/>
    <w:rsid w:val="00076A2B"/>
    <w:rsid w:val="0007B693"/>
    <w:rsid w:val="000804EA"/>
    <w:rsid w:val="000808FA"/>
    <w:rsid w:val="00080A5A"/>
    <w:rsid w:val="00082592"/>
    <w:rsid w:val="000849AD"/>
    <w:rsid w:val="00085BD1"/>
    <w:rsid w:val="000860EB"/>
    <w:rsid w:val="00090459"/>
    <w:rsid w:val="00090D98"/>
    <w:rsid w:val="00091037"/>
    <w:rsid w:val="00092136"/>
    <w:rsid w:val="000951FE"/>
    <w:rsid w:val="00096FA1"/>
    <w:rsid w:val="000A0604"/>
    <w:rsid w:val="000A089C"/>
    <w:rsid w:val="000A0D96"/>
    <w:rsid w:val="000A303A"/>
    <w:rsid w:val="000A38DF"/>
    <w:rsid w:val="000A44B6"/>
    <w:rsid w:val="000A62C7"/>
    <w:rsid w:val="000A6A99"/>
    <w:rsid w:val="000A6EA0"/>
    <w:rsid w:val="000B04AC"/>
    <w:rsid w:val="000B186B"/>
    <w:rsid w:val="000B1CC2"/>
    <w:rsid w:val="000B22E5"/>
    <w:rsid w:val="000B31B1"/>
    <w:rsid w:val="000B497F"/>
    <w:rsid w:val="000B583F"/>
    <w:rsid w:val="000B6AD4"/>
    <w:rsid w:val="000C1A12"/>
    <w:rsid w:val="000C27E9"/>
    <w:rsid w:val="000C2F70"/>
    <w:rsid w:val="000C7109"/>
    <w:rsid w:val="000D10E6"/>
    <w:rsid w:val="000D1576"/>
    <w:rsid w:val="000D18E6"/>
    <w:rsid w:val="000D21E4"/>
    <w:rsid w:val="000D397A"/>
    <w:rsid w:val="000D426A"/>
    <w:rsid w:val="000D5548"/>
    <w:rsid w:val="000D57A5"/>
    <w:rsid w:val="000D650E"/>
    <w:rsid w:val="000D6A9C"/>
    <w:rsid w:val="000E0FBD"/>
    <w:rsid w:val="000E47D4"/>
    <w:rsid w:val="000E661C"/>
    <w:rsid w:val="000E7D35"/>
    <w:rsid w:val="000F337F"/>
    <w:rsid w:val="000F400A"/>
    <w:rsid w:val="000F586C"/>
    <w:rsid w:val="000F5C58"/>
    <w:rsid w:val="000F6562"/>
    <w:rsid w:val="00100069"/>
    <w:rsid w:val="00101178"/>
    <w:rsid w:val="00101227"/>
    <w:rsid w:val="00102B42"/>
    <w:rsid w:val="001032D6"/>
    <w:rsid w:val="00104A06"/>
    <w:rsid w:val="00104B26"/>
    <w:rsid w:val="001071B2"/>
    <w:rsid w:val="001077AA"/>
    <w:rsid w:val="00107A35"/>
    <w:rsid w:val="0011059D"/>
    <w:rsid w:val="0011403F"/>
    <w:rsid w:val="00114498"/>
    <w:rsid w:val="001162A8"/>
    <w:rsid w:val="001163A2"/>
    <w:rsid w:val="00117A15"/>
    <w:rsid w:val="001203C8"/>
    <w:rsid w:val="00120532"/>
    <w:rsid w:val="001214FA"/>
    <w:rsid w:val="00122B51"/>
    <w:rsid w:val="00123500"/>
    <w:rsid w:val="00124933"/>
    <w:rsid w:val="0012748E"/>
    <w:rsid w:val="0012EC7B"/>
    <w:rsid w:val="00133E9E"/>
    <w:rsid w:val="00134BE7"/>
    <w:rsid w:val="001353A2"/>
    <w:rsid w:val="001366B7"/>
    <w:rsid w:val="001368DA"/>
    <w:rsid w:val="001376C3"/>
    <w:rsid w:val="00140AFE"/>
    <w:rsid w:val="0014108A"/>
    <w:rsid w:val="001419AF"/>
    <w:rsid w:val="001421E9"/>
    <w:rsid w:val="001458ED"/>
    <w:rsid w:val="00147FBA"/>
    <w:rsid w:val="0015077D"/>
    <w:rsid w:val="00152201"/>
    <w:rsid w:val="0015433B"/>
    <w:rsid w:val="00154CA1"/>
    <w:rsid w:val="00155C04"/>
    <w:rsid w:val="00156E1E"/>
    <w:rsid w:val="001572DB"/>
    <w:rsid w:val="001617CD"/>
    <w:rsid w:val="00162DB6"/>
    <w:rsid w:val="00163242"/>
    <w:rsid w:val="0016324F"/>
    <w:rsid w:val="00163F6E"/>
    <w:rsid w:val="00164CC2"/>
    <w:rsid w:val="001651F8"/>
    <w:rsid w:val="00165E0D"/>
    <w:rsid w:val="001663B6"/>
    <w:rsid w:val="0016716C"/>
    <w:rsid w:val="00171328"/>
    <w:rsid w:val="00171482"/>
    <w:rsid w:val="00171B71"/>
    <w:rsid w:val="00173AC5"/>
    <w:rsid w:val="00174461"/>
    <w:rsid w:val="00174D4A"/>
    <w:rsid w:val="0017511C"/>
    <w:rsid w:val="00175282"/>
    <w:rsid w:val="00176479"/>
    <w:rsid w:val="0017650C"/>
    <w:rsid w:val="001805DB"/>
    <w:rsid w:val="001812BF"/>
    <w:rsid w:val="0018504D"/>
    <w:rsid w:val="001867ED"/>
    <w:rsid w:val="00186875"/>
    <w:rsid w:val="0018799B"/>
    <w:rsid w:val="00190C13"/>
    <w:rsid w:val="00191DFC"/>
    <w:rsid w:val="0019213D"/>
    <w:rsid w:val="00193476"/>
    <w:rsid w:val="001936D1"/>
    <w:rsid w:val="001938DC"/>
    <w:rsid w:val="00195087"/>
    <w:rsid w:val="0019719B"/>
    <w:rsid w:val="001977BA"/>
    <w:rsid w:val="001A12AF"/>
    <w:rsid w:val="001A623D"/>
    <w:rsid w:val="001A7FA7"/>
    <w:rsid w:val="001B1661"/>
    <w:rsid w:val="001B60C9"/>
    <w:rsid w:val="001B75FF"/>
    <w:rsid w:val="001C0059"/>
    <w:rsid w:val="001C0B72"/>
    <w:rsid w:val="001C1118"/>
    <w:rsid w:val="001C1CC3"/>
    <w:rsid w:val="001C1F22"/>
    <w:rsid w:val="001C30CE"/>
    <w:rsid w:val="001C6FD4"/>
    <w:rsid w:val="001CD655"/>
    <w:rsid w:val="001D0349"/>
    <w:rsid w:val="001D0CC1"/>
    <w:rsid w:val="001D1F02"/>
    <w:rsid w:val="001D4B40"/>
    <w:rsid w:val="001D50FD"/>
    <w:rsid w:val="001D53B3"/>
    <w:rsid w:val="001D5DBE"/>
    <w:rsid w:val="001D6731"/>
    <w:rsid w:val="001D72FF"/>
    <w:rsid w:val="001D7D2E"/>
    <w:rsid w:val="001E0727"/>
    <w:rsid w:val="001E0E02"/>
    <w:rsid w:val="001E2176"/>
    <w:rsid w:val="001E3A8A"/>
    <w:rsid w:val="001E3E59"/>
    <w:rsid w:val="001E433C"/>
    <w:rsid w:val="001E4353"/>
    <w:rsid w:val="001E6F24"/>
    <w:rsid w:val="001E7484"/>
    <w:rsid w:val="001E7CEC"/>
    <w:rsid w:val="001F2AE7"/>
    <w:rsid w:val="001F2DFF"/>
    <w:rsid w:val="001F326E"/>
    <w:rsid w:val="001F3A0B"/>
    <w:rsid w:val="001F4EA4"/>
    <w:rsid w:val="001F4F53"/>
    <w:rsid w:val="001F79D1"/>
    <w:rsid w:val="0020098E"/>
    <w:rsid w:val="002016FD"/>
    <w:rsid w:val="0020277A"/>
    <w:rsid w:val="00202E50"/>
    <w:rsid w:val="00206937"/>
    <w:rsid w:val="00206C43"/>
    <w:rsid w:val="00206EA6"/>
    <w:rsid w:val="00207438"/>
    <w:rsid w:val="002077A3"/>
    <w:rsid w:val="00207DA5"/>
    <w:rsid w:val="00210F68"/>
    <w:rsid w:val="002112C0"/>
    <w:rsid w:val="002120B4"/>
    <w:rsid w:val="0021324B"/>
    <w:rsid w:val="00213673"/>
    <w:rsid w:val="002160FE"/>
    <w:rsid w:val="00217788"/>
    <w:rsid w:val="00217B3E"/>
    <w:rsid w:val="002202E1"/>
    <w:rsid w:val="00220D7B"/>
    <w:rsid w:val="0022473D"/>
    <w:rsid w:val="00224EEB"/>
    <w:rsid w:val="002253E7"/>
    <w:rsid w:val="00230886"/>
    <w:rsid w:val="00231FA2"/>
    <w:rsid w:val="00234991"/>
    <w:rsid w:val="0023517E"/>
    <w:rsid w:val="00235A9B"/>
    <w:rsid w:val="002379F2"/>
    <w:rsid w:val="00242390"/>
    <w:rsid w:val="00243298"/>
    <w:rsid w:val="00243AB0"/>
    <w:rsid w:val="00244355"/>
    <w:rsid w:val="00244BDD"/>
    <w:rsid w:val="00245E3A"/>
    <w:rsid w:val="00246A25"/>
    <w:rsid w:val="002475EF"/>
    <w:rsid w:val="00250AC4"/>
    <w:rsid w:val="00250C15"/>
    <w:rsid w:val="00251478"/>
    <w:rsid w:val="002525F1"/>
    <w:rsid w:val="00253D09"/>
    <w:rsid w:val="0025458E"/>
    <w:rsid w:val="00255572"/>
    <w:rsid w:val="00255C2C"/>
    <w:rsid w:val="00257AFF"/>
    <w:rsid w:val="002609F5"/>
    <w:rsid w:val="00262533"/>
    <w:rsid w:val="00262604"/>
    <w:rsid w:val="00262ADE"/>
    <w:rsid w:val="00263F0A"/>
    <w:rsid w:val="00264567"/>
    <w:rsid w:val="00266491"/>
    <w:rsid w:val="0027002E"/>
    <w:rsid w:val="00272C67"/>
    <w:rsid w:val="00272FF7"/>
    <w:rsid w:val="00274B58"/>
    <w:rsid w:val="002762A0"/>
    <w:rsid w:val="00277E34"/>
    <w:rsid w:val="00280959"/>
    <w:rsid w:val="00281001"/>
    <w:rsid w:val="0028393B"/>
    <w:rsid w:val="00284606"/>
    <w:rsid w:val="002848D0"/>
    <w:rsid w:val="00285031"/>
    <w:rsid w:val="002855F3"/>
    <w:rsid w:val="00285811"/>
    <w:rsid w:val="002911C7"/>
    <w:rsid w:val="00292525"/>
    <w:rsid w:val="002945E3"/>
    <w:rsid w:val="00294FD2"/>
    <w:rsid w:val="00295CAA"/>
    <w:rsid w:val="00296EB9"/>
    <w:rsid w:val="00297BF2"/>
    <w:rsid w:val="00297C0B"/>
    <w:rsid w:val="002A0703"/>
    <w:rsid w:val="002A2493"/>
    <w:rsid w:val="002A6479"/>
    <w:rsid w:val="002A70BD"/>
    <w:rsid w:val="002A7CB0"/>
    <w:rsid w:val="002B08A0"/>
    <w:rsid w:val="002B0A91"/>
    <w:rsid w:val="002B2ACD"/>
    <w:rsid w:val="002B3553"/>
    <w:rsid w:val="002B546D"/>
    <w:rsid w:val="002B5CA0"/>
    <w:rsid w:val="002B64CB"/>
    <w:rsid w:val="002B6590"/>
    <w:rsid w:val="002B76FF"/>
    <w:rsid w:val="002C01C4"/>
    <w:rsid w:val="002C1F0C"/>
    <w:rsid w:val="002C2E35"/>
    <w:rsid w:val="002C2FA0"/>
    <w:rsid w:val="002C3BB8"/>
    <w:rsid w:val="002C5D0F"/>
    <w:rsid w:val="002C755C"/>
    <w:rsid w:val="002C7937"/>
    <w:rsid w:val="002D2B0B"/>
    <w:rsid w:val="002D412A"/>
    <w:rsid w:val="002D5A31"/>
    <w:rsid w:val="002D6788"/>
    <w:rsid w:val="002E02FA"/>
    <w:rsid w:val="002E0865"/>
    <w:rsid w:val="002E0C5D"/>
    <w:rsid w:val="002E1E4F"/>
    <w:rsid w:val="002E374C"/>
    <w:rsid w:val="002E4462"/>
    <w:rsid w:val="002E659B"/>
    <w:rsid w:val="002E731B"/>
    <w:rsid w:val="002E7E6F"/>
    <w:rsid w:val="002F06E8"/>
    <w:rsid w:val="002F2CA6"/>
    <w:rsid w:val="002F2D7C"/>
    <w:rsid w:val="002F318B"/>
    <w:rsid w:val="002F4ABF"/>
    <w:rsid w:val="002F6C9F"/>
    <w:rsid w:val="002F743E"/>
    <w:rsid w:val="00300621"/>
    <w:rsid w:val="003014A7"/>
    <w:rsid w:val="00304221"/>
    <w:rsid w:val="003069F2"/>
    <w:rsid w:val="0031015C"/>
    <w:rsid w:val="00310195"/>
    <w:rsid w:val="0031069A"/>
    <w:rsid w:val="003106F1"/>
    <w:rsid w:val="00310E05"/>
    <w:rsid w:val="00312AF0"/>
    <w:rsid w:val="0031500E"/>
    <w:rsid w:val="00315DB1"/>
    <w:rsid w:val="00316510"/>
    <w:rsid w:val="00316B4E"/>
    <w:rsid w:val="00316B77"/>
    <w:rsid w:val="0032101C"/>
    <w:rsid w:val="003213D6"/>
    <w:rsid w:val="00321B89"/>
    <w:rsid w:val="00321D2B"/>
    <w:rsid w:val="00322456"/>
    <w:rsid w:val="00324263"/>
    <w:rsid w:val="00324883"/>
    <w:rsid w:val="00325146"/>
    <w:rsid w:val="00325567"/>
    <w:rsid w:val="0032671E"/>
    <w:rsid w:val="00327485"/>
    <w:rsid w:val="003330CD"/>
    <w:rsid w:val="003355FA"/>
    <w:rsid w:val="00335D16"/>
    <w:rsid w:val="003408D1"/>
    <w:rsid w:val="00340B03"/>
    <w:rsid w:val="003426F9"/>
    <w:rsid w:val="00343061"/>
    <w:rsid w:val="00343BF8"/>
    <w:rsid w:val="00344D29"/>
    <w:rsid w:val="00345BE8"/>
    <w:rsid w:val="0034695D"/>
    <w:rsid w:val="003500AB"/>
    <w:rsid w:val="0035073E"/>
    <w:rsid w:val="003534D1"/>
    <w:rsid w:val="003542C5"/>
    <w:rsid w:val="00355E53"/>
    <w:rsid w:val="0035612D"/>
    <w:rsid w:val="00356241"/>
    <w:rsid w:val="003603AE"/>
    <w:rsid w:val="00361EDD"/>
    <w:rsid w:val="003654A4"/>
    <w:rsid w:val="00372533"/>
    <w:rsid w:val="00373658"/>
    <w:rsid w:val="0037437F"/>
    <w:rsid w:val="0037556E"/>
    <w:rsid w:val="003767D3"/>
    <w:rsid w:val="003805A9"/>
    <w:rsid w:val="003822D3"/>
    <w:rsid w:val="0038360B"/>
    <w:rsid w:val="00383E20"/>
    <w:rsid w:val="003844AB"/>
    <w:rsid w:val="00385B0B"/>
    <w:rsid w:val="0038721C"/>
    <w:rsid w:val="003874DB"/>
    <w:rsid w:val="003875AD"/>
    <w:rsid w:val="0038787A"/>
    <w:rsid w:val="003915E7"/>
    <w:rsid w:val="00393376"/>
    <w:rsid w:val="0039581C"/>
    <w:rsid w:val="00396134"/>
    <w:rsid w:val="00396BD3"/>
    <w:rsid w:val="003A102A"/>
    <w:rsid w:val="003A29C9"/>
    <w:rsid w:val="003A39D8"/>
    <w:rsid w:val="003A6C3C"/>
    <w:rsid w:val="003A6FFF"/>
    <w:rsid w:val="003A7344"/>
    <w:rsid w:val="003B0A37"/>
    <w:rsid w:val="003B1C97"/>
    <w:rsid w:val="003B36ED"/>
    <w:rsid w:val="003B4272"/>
    <w:rsid w:val="003B792F"/>
    <w:rsid w:val="003B7D94"/>
    <w:rsid w:val="003C04C7"/>
    <w:rsid w:val="003C3DC1"/>
    <w:rsid w:val="003C3F1D"/>
    <w:rsid w:val="003C5460"/>
    <w:rsid w:val="003C7BF3"/>
    <w:rsid w:val="003D0FC8"/>
    <w:rsid w:val="003D4014"/>
    <w:rsid w:val="003D4D39"/>
    <w:rsid w:val="003E2933"/>
    <w:rsid w:val="003E29E5"/>
    <w:rsid w:val="003E4E32"/>
    <w:rsid w:val="003E52E0"/>
    <w:rsid w:val="003E6EE8"/>
    <w:rsid w:val="003E747A"/>
    <w:rsid w:val="003F0E1D"/>
    <w:rsid w:val="003F28B8"/>
    <w:rsid w:val="003F2D17"/>
    <w:rsid w:val="003F344E"/>
    <w:rsid w:val="003F6A89"/>
    <w:rsid w:val="003F6ACE"/>
    <w:rsid w:val="003F7C26"/>
    <w:rsid w:val="004009F0"/>
    <w:rsid w:val="004009FF"/>
    <w:rsid w:val="00400FBF"/>
    <w:rsid w:val="00401C79"/>
    <w:rsid w:val="00403DA2"/>
    <w:rsid w:val="00410AF9"/>
    <w:rsid w:val="00415410"/>
    <w:rsid w:val="00415EF9"/>
    <w:rsid w:val="004179E1"/>
    <w:rsid w:val="00420234"/>
    <w:rsid w:val="004215FA"/>
    <w:rsid w:val="00421DF9"/>
    <w:rsid w:val="004245DE"/>
    <w:rsid w:val="004247FA"/>
    <w:rsid w:val="0042494D"/>
    <w:rsid w:val="00425B1D"/>
    <w:rsid w:val="00426718"/>
    <w:rsid w:val="00426EC6"/>
    <w:rsid w:val="00430695"/>
    <w:rsid w:val="00432D38"/>
    <w:rsid w:val="004331B9"/>
    <w:rsid w:val="004338FE"/>
    <w:rsid w:val="0043696F"/>
    <w:rsid w:val="004370C8"/>
    <w:rsid w:val="004401CE"/>
    <w:rsid w:val="004410AF"/>
    <w:rsid w:val="00441BFC"/>
    <w:rsid w:val="00441F3B"/>
    <w:rsid w:val="00451527"/>
    <w:rsid w:val="004530FA"/>
    <w:rsid w:val="00454C1B"/>
    <w:rsid w:val="00454DBD"/>
    <w:rsid w:val="00455050"/>
    <w:rsid w:val="00455487"/>
    <w:rsid w:val="0045641C"/>
    <w:rsid w:val="00456DD9"/>
    <w:rsid w:val="00460B36"/>
    <w:rsid w:val="004615C5"/>
    <w:rsid w:val="0046193F"/>
    <w:rsid w:val="004620E0"/>
    <w:rsid w:val="00463240"/>
    <w:rsid w:val="00466AA0"/>
    <w:rsid w:val="00467E98"/>
    <w:rsid w:val="00472E5B"/>
    <w:rsid w:val="00473F05"/>
    <w:rsid w:val="0047490D"/>
    <w:rsid w:val="00474B62"/>
    <w:rsid w:val="00475C6D"/>
    <w:rsid w:val="0047616F"/>
    <w:rsid w:val="004779F9"/>
    <w:rsid w:val="0048102C"/>
    <w:rsid w:val="00482510"/>
    <w:rsid w:val="00485728"/>
    <w:rsid w:val="00486128"/>
    <w:rsid w:val="004866AC"/>
    <w:rsid w:val="0048682D"/>
    <w:rsid w:val="0048786F"/>
    <w:rsid w:val="004908AB"/>
    <w:rsid w:val="00490B5F"/>
    <w:rsid w:val="00493EFE"/>
    <w:rsid w:val="00497619"/>
    <w:rsid w:val="004977CE"/>
    <w:rsid w:val="004A3E54"/>
    <w:rsid w:val="004A43BC"/>
    <w:rsid w:val="004A4D1E"/>
    <w:rsid w:val="004A56D5"/>
    <w:rsid w:val="004A61D3"/>
    <w:rsid w:val="004A62E3"/>
    <w:rsid w:val="004A6EE2"/>
    <w:rsid w:val="004A7DAF"/>
    <w:rsid w:val="004B2CC6"/>
    <w:rsid w:val="004B4064"/>
    <w:rsid w:val="004B535C"/>
    <w:rsid w:val="004B637D"/>
    <w:rsid w:val="004C1A1D"/>
    <w:rsid w:val="004C2445"/>
    <w:rsid w:val="004C250D"/>
    <w:rsid w:val="004C3163"/>
    <w:rsid w:val="004C48BF"/>
    <w:rsid w:val="004C492E"/>
    <w:rsid w:val="004C54DB"/>
    <w:rsid w:val="004D4A78"/>
    <w:rsid w:val="004D5658"/>
    <w:rsid w:val="004D74F4"/>
    <w:rsid w:val="004E1A1B"/>
    <w:rsid w:val="004E1F44"/>
    <w:rsid w:val="004E2BDA"/>
    <w:rsid w:val="004E60C1"/>
    <w:rsid w:val="004E64AB"/>
    <w:rsid w:val="004E6FEF"/>
    <w:rsid w:val="004E787A"/>
    <w:rsid w:val="004F063A"/>
    <w:rsid w:val="004F095C"/>
    <w:rsid w:val="004F4A69"/>
    <w:rsid w:val="004F5C02"/>
    <w:rsid w:val="004F6EBB"/>
    <w:rsid w:val="004F7E99"/>
    <w:rsid w:val="0050019D"/>
    <w:rsid w:val="005002E9"/>
    <w:rsid w:val="005011A8"/>
    <w:rsid w:val="00501622"/>
    <w:rsid w:val="00505BA7"/>
    <w:rsid w:val="005067F8"/>
    <w:rsid w:val="00507A97"/>
    <w:rsid w:val="00511BBD"/>
    <w:rsid w:val="005155A1"/>
    <w:rsid w:val="0051724C"/>
    <w:rsid w:val="005174F2"/>
    <w:rsid w:val="0052051F"/>
    <w:rsid w:val="005214AD"/>
    <w:rsid w:val="005217C1"/>
    <w:rsid w:val="00521B3D"/>
    <w:rsid w:val="00523DCA"/>
    <w:rsid w:val="0053078E"/>
    <w:rsid w:val="00531386"/>
    <w:rsid w:val="00532B14"/>
    <w:rsid w:val="0053590C"/>
    <w:rsid w:val="00536868"/>
    <w:rsid w:val="00537D5E"/>
    <w:rsid w:val="00537DB9"/>
    <w:rsid w:val="00542851"/>
    <w:rsid w:val="00543474"/>
    <w:rsid w:val="0054410D"/>
    <w:rsid w:val="00545040"/>
    <w:rsid w:val="00546335"/>
    <w:rsid w:val="005504A9"/>
    <w:rsid w:val="00551432"/>
    <w:rsid w:val="00552FA4"/>
    <w:rsid w:val="00555401"/>
    <w:rsid w:val="00555AEF"/>
    <w:rsid w:val="005565DC"/>
    <w:rsid w:val="00557115"/>
    <w:rsid w:val="00557AF5"/>
    <w:rsid w:val="00560963"/>
    <w:rsid w:val="00562893"/>
    <w:rsid w:val="00564DA7"/>
    <w:rsid w:val="0056538C"/>
    <w:rsid w:val="00567214"/>
    <w:rsid w:val="00570BEF"/>
    <w:rsid w:val="00570FBF"/>
    <w:rsid w:val="00572934"/>
    <w:rsid w:val="00575210"/>
    <w:rsid w:val="005764D6"/>
    <w:rsid w:val="00577222"/>
    <w:rsid w:val="00580A99"/>
    <w:rsid w:val="005813AA"/>
    <w:rsid w:val="005815C1"/>
    <w:rsid w:val="00585184"/>
    <w:rsid w:val="005867A6"/>
    <w:rsid w:val="00586E55"/>
    <w:rsid w:val="005903FA"/>
    <w:rsid w:val="005908CC"/>
    <w:rsid w:val="0059341C"/>
    <w:rsid w:val="00596C9F"/>
    <w:rsid w:val="0059791C"/>
    <w:rsid w:val="005A40B4"/>
    <w:rsid w:val="005A4558"/>
    <w:rsid w:val="005A4AC3"/>
    <w:rsid w:val="005A5245"/>
    <w:rsid w:val="005B1C90"/>
    <w:rsid w:val="005B22CD"/>
    <w:rsid w:val="005B24FA"/>
    <w:rsid w:val="005B3DB5"/>
    <w:rsid w:val="005B490D"/>
    <w:rsid w:val="005B5785"/>
    <w:rsid w:val="005B5BC8"/>
    <w:rsid w:val="005B5D80"/>
    <w:rsid w:val="005B7672"/>
    <w:rsid w:val="005C0F03"/>
    <w:rsid w:val="005C1B1C"/>
    <w:rsid w:val="005C2C81"/>
    <w:rsid w:val="005C3032"/>
    <w:rsid w:val="005C4982"/>
    <w:rsid w:val="005C49C3"/>
    <w:rsid w:val="005C4E0C"/>
    <w:rsid w:val="005D0931"/>
    <w:rsid w:val="005D16A5"/>
    <w:rsid w:val="005D18BD"/>
    <w:rsid w:val="005D1BE8"/>
    <w:rsid w:val="005D1CAC"/>
    <w:rsid w:val="005D32A2"/>
    <w:rsid w:val="005D3C44"/>
    <w:rsid w:val="005D609B"/>
    <w:rsid w:val="005D620D"/>
    <w:rsid w:val="005D6B78"/>
    <w:rsid w:val="005D7483"/>
    <w:rsid w:val="005D7A24"/>
    <w:rsid w:val="005E0F6F"/>
    <w:rsid w:val="005E13ED"/>
    <w:rsid w:val="005E18A8"/>
    <w:rsid w:val="005E2506"/>
    <w:rsid w:val="005E3578"/>
    <w:rsid w:val="005E3DE2"/>
    <w:rsid w:val="005E4AE5"/>
    <w:rsid w:val="005E53E3"/>
    <w:rsid w:val="005E53F6"/>
    <w:rsid w:val="005F19ED"/>
    <w:rsid w:val="005F1CF0"/>
    <w:rsid w:val="005F2222"/>
    <w:rsid w:val="005F405A"/>
    <w:rsid w:val="005F5748"/>
    <w:rsid w:val="005F62E5"/>
    <w:rsid w:val="005F6336"/>
    <w:rsid w:val="005F65E4"/>
    <w:rsid w:val="005F778B"/>
    <w:rsid w:val="00601CAF"/>
    <w:rsid w:val="0060251D"/>
    <w:rsid w:val="00605222"/>
    <w:rsid w:val="00605284"/>
    <w:rsid w:val="0060555C"/>
    <w:rsid w:val="0060634D"/>
    <w:rsid w:val="00606934"/>
    <w:rsid w:val="0060693F"/>
    <w:rsid w:val="006079A9"/>
    <w:rsid w:val="00611D13"/>
    <w:rsid w:val="00611FF2"/>
    <w:rsid w:val="00612359"/>
    <w:rsid w:val="006158A4"/>
    <w:rsid w:val="00615B8F"/>
    <w:rsid w:val="00621670"/>
    <w:rsid w:val="00621E7A"/>
    <w:rsid w:val="0062313D"/>
    <w:rsid w:val="00624FEF"/>
    <w:rsid w:val="00625220"/>
    <w:rsid w:val="00625416"/>
    <w:rsid w:val="00626363"/>
    <w:rsid w:val="00626A56"/>
    <w:rsid w:val="00630FB8"/>
    <w:rsid w:val="006311F5"/>
    <w:rsid w:val="00631867"/>
    <w:rsid w:val="006341CA"/>
    <w:rsid w:val="0063439F"/>
    <w:rsid w:val="00634EDF"/>
    <w:rsid w:val="00635C5D"/>
    <w:rsid w:val="00640156"/>
    <w:rsid w:val="006402CD"/>
    <w:rsid w:val="0064160B"/>
    <w:rsid w:val="00643458"/>
    <w:rsid w:val="0064379B"/>
    <w:rsid w:val="00643C0D"/>
    <w:rsid w:val="00645427"/>
    <w:rsid w:val="006454F7"/>
    <w:rsid w:val="006463BA"/>
    <w:rsid w:val="00647113"/>
    <w:rsid w:val="00651B67"/>
    <w:rsid w:val="0065452C"/>
    <w:rsid w:val="006547E6"/>
    <w:rsid w:val="006604D1"/>
    <w:rsid w:val="00660B6E"/>
    <w:rsid w:val="006632B7"/>
    <w:rsid w:val="006632FB"/>
    <w:rsid w:val="00663429"/>
    <w:rsid w:val="00666E9D"/>
    <w:rsid w:val="00667C63"/>
    <w:rsid w:val="00670B8D"/>
    <w:rsid w:val="00672F6C"/>
    <w:rsid w:val="00675D5D"/>
    <w:rsid w:val="00675D62"/>
    <w:rsid w:val="00675D92"/>
    <w:rsid w:val="00676D94"/>
    <w:rsid w:val="006771B2"/>
    <w:rsid w:val="006774EA"/>
    <w:rsid w:val="0068078C"/>
    <w:rsid w:val="00680CCD"/>
    <w:rsid w:val="00680F3D"/>
    <w:rsid w:val="00681236"/>
    <w:rsid w:val="00681548"/>
    <w:rsid w:val="00683733"/>
    <w:rsid w:val="00683931"/>
    <w:rsid w:val="00683D1A"/>
    <w:rsid w:val="006841EF"/>
    <w:rsid w:val="00684D3A"/>
    <w:rsid w:val="006853DD"/>
    <w:rsid w:val="00686131"/>
    <w:rsid w:val="00686FC7"/>
    <w:rsid w:val="006872F6"/>
    <w:rsid w:val="006878D9"/>
    <w:rsid w:val="00690322"/>
    <w:rsid w:val="006929A5"/>
    <w:rsid w:val="00692C07"/>
    <w:rsid w:val="00693890"/>
    <w:rsid w:val="00694953"/>
    <w:rsid w:val="00694FBD"/>
    <w:rsid w:val="00695514"/>
    <w:rsid w:val="00697598"/>
    <w:rsid w:val="00697603"/>
    <w:rsid w:val="006A0167"/>
    <w:rsid w:val="006A0579"/>
    <w:rsid w:val="006A197D"/>
    <w:rsid w:val="006A2AC6"/>
    <w:rsid w:val="006A2F27"/>
    <w:rsid w:val="006A4392"/>
    <w:rsid w:val="006A4CB7"/>
    <w:rsid w:val="006A63A2"/>
    <w:rsid w:val="006B14C3"/>
    <w:rsid w:val="006B1672"/>
    <w:rsid w:val="006B1AE6"/>
    <w:rsid w:val="006B2120"/>
    <w:rsid w:val="006B218A"/>
    <w:rsid w:val="006C023D"/>
    <w:rsid w:val="006C1352"/>
    <w:rsid w:val="006C2496"/>
    <w:rsid w:val="006C2B85"/>
    <w:rsid w:val="006C3F39"/>
    <w:rsid w:val="006C4E1C"/>
    <w:rsid w:val="006C511A"/>
    <w:rsid w:val="006D0D57"/>
    <w:rsid w:val="006D40E0"/>
    <w:rsid w:val="006D4B33"/>
    <w:rsid w:val="006D4F71"/>
    <w:rsid w:val="006D654F"/>
    <w:rsid w:val="006D7323"/>
    <w:rsid w:val="006D76C7"/>
    <w:rsid w:val="006E1129"/>
    <w:rsid w:val="006E12D8"/>
    <w:rsid w:val="006E147C"/>
    <w:rsid w:val="006E34F7"/>
    <w:rsid w:val="006E4222"/>
    <w:rsid w:val="006E43F3"/>
    <w:rsid w:val="006E4ED6"/>
    <w:rsid w:val="006E55C9"/>
    <w:rsid w:val="006E78FB"/>
    <w:rsid w:val="006F0354"/>
    <w:rsid w:val="006F107C"/>
    <w:rsid w:val="006F3A40"/>
    <w:rsid w:val="006F580C"/>
    <w:rsid w:val="006F61D7"/>
    <w:rsid w:val="006F6A54"/>
    <w:rsid w:val="006F773D"/>
    <w:rsid w:val="006F7997"/>
    <w:rsid w:val="00700475"/>
    <w:rsid w:val="007018FB"/>
    <w:rsid w:val="00701DA0"/>
    <w:rsid w:val="00703950"/>
    <w:rsid w:val="00703966"/>
    <w:rsid w:val="007043DB"/>
    <w:rsid w:val="00705A06"/>
    <w:rsid w:val="00706343"/>
    <w:rsid w:val="00706542"/>
    <w:rsid w:val="00707E21"/>
    <w:rsid w:val="00710A4E"/>
    <w:rsid w:val="00710F20"/>
    <w:rsid w:val="007152A9"/>
    <w:rsid w:val="007161A4"/>
    <w:rsid w:val="00716FE4"/>
    <w:rsid w:val="00717827"/>
    <w:rsid w:val="00717BC6"/>
    <w:rsid w:val="0072102C"/>
    <w:rsid w:val="007211F6"/>
    <w:rsid w:val="0072321B"/>
    <w:rsid w:val="00723D0F"/>
    <w:rsid w:val="00724CC8"/>
    <w:rsid w:val="007251D3"/>
    <w:rsid w:val="0072601E"/>
    <w:rsid w:val="007266C3"/>
    <w:rsid w:val="00727AD6"/>
    <w:rsid w:val="00731AA7"/>
    <w:rsid w:val="00732062"/>
    <w:rsid w:val="007326C1"/>
    <w:rsid w:val="007353FC"/>
    <w:rsid w:val="0073566A"/>
    <w:rsid w:val="00735703"/>
    <w:rsid w:val="00736313"/>
    <w:rsid w:val="00737F8F"/>
    <w:rsid w:val="007408E9"/>
    <w:rsid w:val="00740C52"/>
    <w:rsid w:val="00742D72"/>
    <w:rsid w:val="0074317E"/>
    <w:rsid w:val="007435D2"/>
    <w:rsid w:val="00747007"/>
    <w:rsid w:val="00750593"/>
    <w:rsid w:val="0075078B"/>
    <w:rsid w:val="0075127C"/>
    <w:rsid w:val="00751581"/>
    <w:rsid w:val="007565A8"/>
    <w:rsid w:val="007566D2"/>
    <w:rsid w:val="007571E1"/>
    <w:rsid w:val="007572BA"/>
    <w:rsid w:val="00757FF0"/>
    <w:rsid w:val="00760F42"/>
    <w:rsid w:val="007633FF"/>
    <w:rsid w:val="007647DC"/>
    <w:rsid w:val="00764AD0"/>
    <w:rsid w:val="00764EC0"/>
    <w:rsid w:val="00765625"/>
    <w:rsid w:val="0076722B"/>
    <w:rsid w:val="00770614"/>
    <w:rsid w:val="00770694"/>
    <w:rsid w:val="00770D67"/>
    <w:rsid w:val="00770E1B"/>
    <w:rsid w:val="00771292"/>
    <w:rsid w:val="007724AC"/>
    <w:rsid w:val="00773AA6"/>
    <w:rsid w:val="00773CB2"/>
    <w:rsid w:val="00774CF0"/>
    <w:rsid w:val="007752CC"/>
    <w:rsid w:val="00777DE8"/>
    <w:rsid w:val="0078046B"/>
    <w:rsid w:val="0078251B"/>
    <w:rsid w:val="00783AF3"/>
    <w:rsid w:val="00783C11"/>
    <w:rsid w:val="0078590C"/>
    <w:rsid w:val="00785A34"/>
    <w:rsid w:val="0078730E"/>
    <w:rsid w:val="007874A7"/>
    <w:rsid w:val="0078751D"/>
    <w:rsid w:val="00787C4E"/>
    <w:rsid w:val="00790815"/>
    <w:rsid w:val="00791F64"/>
    <w:rsid w:val="00794623"/>
    <w:rsid w:val="007953F3"/>
    <w:rsid w:val="00796465"/>
    <w:rsid w:val="00797CD1"/>
    <w:rsid w:val="007A09B2"/>
    <w:rsid w:val="007A0ED6"/>
    <w:rsid w:val="007A2FBE"/>
    <w:rsid w:val="007A41D4"/>
    <w:rsid w:val="007A48D2"/>
    <w:rsid w:val="007A4ADB"/>
    <w:rsid w:val="007A5368"/>
    <w:rsid w:val="007A5B40"/>
    <w:rsid w:val="007A7029"/>
    <w:rsid w:val="007B4B8C"/>
    <w:rsid w:val="007B5C19"/>
    <w:rsid w:val="007B6074"/>
    <w:rsid w:val="007B63B5"/>
    <w:rsid w:val="007C0984"/>
    <w:rsid w:val="007C0CA7"/>
    <w:rsid w:val="007C106F"/>
    <w:rsid w:val="007C15D6"/>
    <w:rsid w:val="007C24B3"/>
    <w:rsid w:val="007C40FA"/>
    <w:rsid w:val="007C45C7"/>
    <w:rsid w:val="007C4868"/>
    <w:rsid w:val="007C5BC3"/>
    <w:rsid w:val="007C5C16"/>
    <w:rsid w:val="007D194A"/>
    <w:rsid w:val="007D242E"/>
    <w:rsid w:val="007D25C0"/>
    <w:rsid w:val="007D2BD4"/>
    <w:rsid w:val="007D481F"/>
    <w:rsid w:val="007D550F"/>
    <w:rsid w:val="007D60FF"/>
    <w:rsid w:val="007E0483"/>
    <w:rsid w:val="007E1B69"/>
    <w:rsid w:val="007E2905"/>
    <w:rsid w:val="007E2922"/>
    <w:rsid w:val="007E44B7"/>
    <w:rsid w:val="007E44D3"/>
    <w:rsid w:val="007E70A8"/>
    <w:rsid w:val="007E7AF9"/>
    <w:rsid w:val="007E7B7E"/>
    <w:rsid w:val="007F3193"/>
    <w:rsid w:val="007F3D9C"/>
    <w:rsid w:val="007F3DAE"/>
    <w:rsid w:val="007F40F2"/>
    <w:rsid w:val="007F4E2B"/>
    <w:rsid w:val="007F6A20"/>
    <w:rsid w:val="007F6A3B"/>
    <w:rsid w:val="007F7E52"/>
    <w:rsid w:val="0080092F"/>
    <w:rsid w:val="00801D49"/>
    <w:rsid w:val="00802F77"/>
    <w:rsid w:val="00803B7C"/>
    <w:rsid w:val="0080549E"/>
    <w:rsid w:val="00805FBB"/>
    <w:rsid w:val="008106E8"/>
    <w:rsid w:val="00810CB7"/>
    <w:rsid w:val="00812D3F"/>
    <w:rsid w:val="008133E9"/>
    <w:rsid w:val="00813C98"/>
    <w:rsid w:val="008144E5"/>
    <w:rsid w:val="008145BD"/>
    <w:rsid w:val="0082017A"/>
    <w:rsid w:val="00820503"/>
    <w:rsid w:val="00820934"/>
    <w:rsid w:val="00820A7B"/>
    <w:rsid w:val="008214C6"/>
    <w:rsid w:val="008231DE"/>
    <w:rsid w:val="008241C5"/>
    <w:rsid w:val="008244AB"/>
    <w:rsid w:val="00827B3C"/>
    <w:rsid w:val="00830993"/>
    <w:rsid w:val="008325C2"/>
    <w:rsid w:val="00833861"/>
    <w:rsid w:val="008357FF"/>
    <w:rsid w:val="0083655B"/>
    <w:rsid w:val="00836763"/>
    <w:rsid w:val="0083790E"/>
    <w:rsid w:val="0083796A"/>
    <w:rsid w:val="0084142F"/>
    <w:rsid w:val="00841ABF"/>
    <w:rsid w:val="008439CD"/>
    <w:rsid w:val="00843C35"/>
    <w:rsid w:val="00843C96"/>
    <w:rsid w:val="008440ED"/>
    <w:rsid w:val="00845DBF"/>
    <w:rsid w:val="00846814"/>
    <w:rsid w:val="0084725E"/>
    <w:rsid w:val="00847852"/>
    <w:rsid w:val="00847DEB"/>
    <w:rsid w:val="00850D4B"/>
    <w:rsid w:val="008516F8"/>
    <w:rsid w:val="00851B92"/>
    <w:rsid w:val="008520E0"/>
    <w:rsid w:val="0085352F"/>
    <w:rsid w:val="00853550"/>
    <w:rsid w:val="00853A38"/>
    <w:rsid w:val="00856808"/>
    <w:rsid w:val="00857B27"/>
    <w:rsid w:val="00860424"/>
    <w:rsid w:val="0086166F"/>
    <w:rsid w:val="00865430"/>
    <w:rsid w:val="00870F64"/>
    <w:rsid w:val="00870F7D"/>
    <w:rsid w:val="0087277D"/>
    <w:rsid w:val="00873C7E"/>
    <w:rsid w:val="00874E38"/>
    <w:rsid w:val="008772AA"/>
    <w:rsid w:val="008809A7"/>
    <w:rsid w:val="00883121"/>
    <w:rsid w:val="008835F3"/>
    <w:rsid w:val="00883B3E"/>
    <w:rsid w:val="00883C96"/>
    <w:rsid w:val="00884531"/>
    <w:rsid w:val="0088597E"/>
    <w:rsid w:val="00885CD0"/>
    <w:rsid w:val="00890240"/>
    <w:rsid w:val="00890663"/>
    <w:rsid w:val="0089285B"/>
    <w:rsid w:val="00894298"/>
    <w:rsid w:val="008975BF"/>
    <w:rsid w:val="008A09C1"/>
    <w:rsid w:val="008A1A85"/>
    <w:rsid w:val="008A22F3"/>
    <w:rsid w:val="008A230E"/>
    <w:rsid w:val="008A47ED"/>
    <w:rsid w:val="008A5BE6"/>
    <w:rsid w:val="008A5CCB"/>
    <w:rsid w:val="008A65C7"/>
    <w:rsid w:val="008B1188"/>
    <w:rsid w:val="008B1DC5"/>
    <w:rsid w:val="008B2968"/>
    <w:rsid w:val="008B3877"/>
    <w:rsid w:val="008B498A"/>
    <w:rsid w:val="008B5112"/>
    <w:rsid w:val="008B6D2B"/>
    <w:rsid w:val="008C2563"/>
    <w:rsid w:val="008C2B19"/>
    <w:rsid w:val="008C2B38"/>
    <w:rsid w:val="008C46CA"/>
    <w:rsid w:val="008C5820"/>
    <w:rsid w:val="008C5DFB"/>
    <w:rsid w:val="008C5E8A"/>
    <w:rsid w:val="008D0FF0"/>
    <w:rsid w:val="008D297C"/>
    <w:rsid w:val="008D2D54"/>
    <w:rsid w:val="008D54A3"/>
    <w:rsid w:val="008D7255"/>
    <w:rsid w:val="008D7B6F"/>
    <w:rsid w:val="008E0734"/>
    <w:rsid w:val="008E2C95"/>
    <w:rsid w:val="008E3BF0"/>
    <w:rsid w:val="008E5059"/>
    <w:rsid w:val="008E5843"/>
    <w:rsid w:val="008E6009"/>
    <w:rsid w:val="008E6BA7"/>
    <w:rsid w:val="008E7031"/>
    <w:rsid w:val="008E7C04"/>
    <w:rsid w:val="008F1902"/>
    <w:rsid w:val="008F1A16"/>
    <w:rsid w:val="008F2217"/>
    <w:rsid w:val="008F22E6"/>
    <w:rsid w:val="008F2549"/>
    <w:rsid w:val="008F2997"/>
    <w:rsid w:val="008F3C09"/>
    <w:rsid w:val="008F7C3E"/>
    <w:rsid w:val="00900AC7"/>
    <w:rsid w:val="00900BDD"/>
    <w:rsid w:val="00903B71"/>
    <w:rsid w:val="00905215"/>
    <w:rsid w:val="009075C2"/>
    <w:rsid w:val="0091002B"/>
    <w:rsid w:val="00910859"/>
    <w:rsid w:val="0091096D"/>
    <w:rsid w:val="00910E14"/>
    <w:rsid w:val="0091189C"/>
    <w:rsid w:val="0091291A"/>
    <w:rsid w:val="00912A44"/>
    <w:rsid w:val="0091442B"/>
    <w:rsid w:val="00914787"/>
    <w:rsid w:val="00916E24"/>
    <w:rsid w:val="00920F39"/>
    <w:rsid w:val="00921B39"/>
    <w:rsid w:val="00922E88"/>
    <w:rsid w:val="00922E96"/>
    <w:rsid w:val="00923F83"/>
    <w:rsid w:val="00924A8B"/>
    <w:rsid w:val="00925A93"/>
    <w:rsid w:val="00925FDC"/>
    <w:rsid w:val="009270BB"/>
    <w:rsid w:val="00927C8B"/>
    <w:rsid w:val="00932500"/>
    <w:rsid w:val="00932802"/>
    <w:rsid w:val="009337DB"/>
    <w:rsid w:val="009348B6"/>
    <w:rsid w:val="00935392"/>
    <w:rsid w:val="009357CA"/>
    <w:rsid w:val="00935F18"/>
    <w:rsid w:val="009367C1"/>
    <w:rsid w:val="00940467"/>
    <w:rsid w:val="00940C87"/>
    <w:rsid w:val="0094315E"/>
    <w:rsid w:val="00945EA6"/>
    <w:rsid w:val="0094727A"/>
    <w:rsid w:val="00953A8A"/>
    <w:rsid w:val="009551DB"/>
    <w:rsid w:val="0095732B"/>
    <w:rsid w:val="009576ED"/>
    <w:rsid w:val="009614FB"/>
    <w:rsid w:val="0096166E"/>
    <w:rsid w:val="0096241F"/>
    <w:rsid w:val="00962658"/>
    <w:rsid w:val="009631BE"/>
    <w:rsid w:val="00963AD6"/>
    <w:rsid w:val="00963E53"/>
    <w:rsid w:val="00965966"/>
    <w:rsid w:val="00965CF3"/>
    <w:rsid w:val="009667E7"/>
    <w:rsid w:val="00967B5C"/>
    <w:rsid w:val="009711F5"/>
    <w:rsid w:val="0097272E"/>
    <w:rsid w:val="00972F5C"/>
    <w:rsid w:val="00973B5D"/>
    <w:rsid w:val="00974929"/>
    <w:rsid w:val="00974A40"/>
    <w:rsid w:val="00976E76"/>
    <w:rsid w:val="009771AC"/>
    <w:rsid w:val="00984E7B"/>
    <w:rsid w:val="00985BAF"/>
    <w:rsid w:val="00986A6A"/>
    <w:rsid w:val="00987BEA"/>
    <w:rsid w:val="00991038"/>
    <w:rsid w:val="0099123F"/>
    <w:rsid w:val="00991461"/>
    <w:rsid w:val="00991BEC"/>
    <w:rsid w:val="00991F8D"/>
    <w:rsid w:val="0099278C"/>
    <w:rsid w:val="009931D3"/>
    <w:rsid w:val="009939C1"/>
    <w:rsid w:val="00994394"/>
    <w:rsid w:val="0099451A"/>
    <w:rsid w:val="00994889"/>
    <w:rsid w:val="00995BCB"/>
    <w:rsid w:val="00996179"/>
    <w:rsid w:val="009964F2"/>
    <w:rsid w:val="009A030B"/>
    <w:rsid w:val="009A1F98"/>
    <w:rsid w:val="009A2C04"/>
    <w:rsid w:val="009A3707"/>
    <w:rsid w:val="009A5B19"/>
    <w:rsid w:val="009A7B2C"/>
    <w:rsid w:val="009A7FC4"/>
    <w:rsid w:val="009B0559"/>
    <w:rsid w:val="009B0997"/>
    <w:rsid w:val="009B0D7A"/>
    <w:rsid w:val="009B1A31"/>
    <w:rsid w:val="009B307A"/>
    <w:rsid w:val="009B35A5"/>
    <w:rsid w:val="009B38FD"/>
    <w:rsid w:val="009B3FD6"/>
    <w:rsid w:val="009B4B0E"/>
    <w:rsid w:val="009B5342"/>
    <w:rsid w:val="009B5C3D"/>
    <w:rsid w:val="009B7609"/>
    <w:rsid w:val="009C03A2"/>
    <w:rsid w:val="009C0B84"/>
    <w:rsid w:val="009C0FBE"/>
    <w:rsid w:val="009C2375"/>
    <w:rsid w:val="009C2D0D"/>
    <w:rsid w:val="009C3A92"/>
    <w:rsid w:val="009C7382"/>
    <w:rsid w:val="009D008C"/>
    <w:rsid w:val="009D0516"/>
    <w:rsid w:val="009D1B4B"/>
    <w:rsid w:val="009D344C"/>
    <w:rsid w:val="009D35A1"/>
    <w:rsid w:val="009D5875"/>
    <w:rsid w:val="009D67A5"/>
    <w:rsid w:val="009E4416"/>
    <w:rsid w:val="009E5EA1"/>
    <w:rsid w:val="009E638E"/>
    <w:rsid w:val="009E682D"/>
    <w:rsid w:val="009F07C5"/>
    <w:rsid w:val="009F18ED"/>
    <w:rsid w:val="009F43A0"/>
    <w:rsid w:val="009F45BB"/>
    <w:rsid w:val="009F57B4"/>
    <w:rsid w:val="009F6DDA"/>
    <w:rsid w:val="00A005D0"/>
    <w:rsid w:val="00A014F8"/>
    <w:rsid w:val="00A05C20"/>
    <w:rsid w:val="00A10A59"/>
    <w:rsid w:val="00A1143B"/>
    <w:rsid w:val="00A120C2"/>
    <w:rsid w:val="00A125C5"/>
    <w:rsid w:val="00A145E7"/>
    <w:rsid w:val="00A1602B"/>
    <w:rsid w:val="00A16445"/>
    <w:rsid w:val="00A1702C"/>
    <w:rsid w:val="00A22700"/>
    <w:rsid w:val="00A228FE"/>
    <w:rsid w:val="00A23D04"/>
    <w:rsid w:val="00A25CF1"/>
    <w:rsid w:val="00A26966"/>
    <w:rsid w:val="00A348AA"/>
    <w:rsid w:val="00A35653"/>
    <w:rsid w:val="00A35AFE"/>
    <w:rsid w:val="00A36A11"/>
    <w:rsid w:val="00A36A43"/>
    <w:rsid w:val="00A36E6F"/>
    <w:rsid w:val="00A3745D"/>
    <w:rsid w:val="00A379DA"/>
    <w:rsid w:val="00A40A42"/>
    <w:rsid w:val="00A42AFE"/>
    <w:rsid w:val="00A42B81"/>
    <w:rsid w:val="00A447A0"/>
    <w:rsid w:val="00A45222"/>
    <w:rsid w:val="00A46686"/>
    <w:rsid w:val="00A47A73"/>
    <w:rsid w:val="00A50F54"/>
    <w:rsid w:val="00A51965"/>
    <w:rsid w:val="00A52369"/>
    <w:rsid w:val="00A52EF7"/>
    <w:rsid w:val="00A53CA4"/>
    <w:rsid w:val="00A54200"/>
    <w:rsid w:val="00A55D9A"/>
    <w:rsid w:val="00A60455"/>
    <w:rsid w:val="00A60C3F"/>
    <w:rsid w:val="00A61CEB"/>
    <w:rsid w:val="00A62E49"/>
    <w:rsid w:val="00A64B33"/>
    <w:rsid w:val="00A663B0"/>
    <w:rsid w:val="00A70364"/>
    <w:rsid w:val="00A70E63"/>
    <w:rsid w:val="00A72AAA"/>
    <w:rsid w:val="00A72E3F"/>
    <w:rsid w:val="00A7417D"/>
    <w:rsid w:val="00A74EBB"/>
    <w:rsid w:val="00A76234"/>
    <w:rsid w:val="00A76724"/>
    <w:rsid w:val="00A76BB4"/>
    <w:rsid w:val="00A816F6"/>
    <w:rsid w:val="00A81B00"/>
    <w:rsid w:val="00A81C24"/>
    <w:rsid w:val="00A81CC1"/>
    <w:rsid w:val="00A8264A"/>
    <w:rsid w:val="00A851C7"/>
    <w:rsid w:val="00A876D5"/>
    <w:rsid w:val="00A87D1F"/>
    <w:rsid w:val="00A90BA2"/>
    <w:rsid w:val="00A919AE"/>
    <w:rsid w:val="00A92260"/>
    <w:rsid w:val="00A92D7F"/>
    <w:rsid w:val="00A93871"/>
    <w:rsid w:val="00A94297"/>
    <w:rsid w:val="00A95FFB"/>
    <w:rsid w:val="00A967C1"/>
    <w:rsid w:val="00A97098"/>
    <w:rsid w:val="00A97508"/>
    <w:rsid w:val="00A9777F"/>
    <w:rsid w:val="00A97BAE"/>
    <w:rsid w:val="00AA00D3"/>
    <w:rsid w:val="00AA1310"/>
    <w:rsid w:val="00AA1764"/>
    <w:rsid w:val="00AA4161"/>
    <w:rsid w:val="00AA6AB6"/>
    <w:rsid w:val="00AA74AB"/>
    <w:rsid w:val="00AB12B9"/>
    <w:rsid w:val="00AB6A1C"/>
    <w:rsid w:val="00AB78A5"/>
    <w:rsid w:val="00AC05C3"/>
    <w:rsid w:val="00AC0BAC"/>
    <w:rsid w:val="00AC1F3E"/>
    <w:rsid w:val="00AC1FB6"/>
    <w:rsid w:val="00AC2FB8"/>
    <w:rsid w:val="00AC4A40"/>
    <w:rsid w:val="00AC5CEA"/>
    <w:rsid w:val="00AC6DD4"/>
    <w:rsid w:val="00AC7469"/>
    <w:rsid w:val="00AD3F42"/>
    <w:rsid w:val="00AD6500"/>
    <w:rsid w:val="00AD720E"/>
    <w:rsid w:val="00AE13E8"/>
    <w:rsid w:val="00AE18CB"/>
    <w:rsid w:val="00AF02DB"/>
    <w:rsid w:val="00AF0D5E"/>
    <w:rsid w:val="00AF4E1F"/>
    <w:rsid w:val="00AF5025"/>
    <w:rsid w:val="00AF5978"/>
    <w:rsid w:val="00AF6C9D"/>
    <w:rsid w:val="00AF705E"/>
    <w:rsid w:val="00B002F0"/>
    <w:rsid w:val="00B01A5D"/>
    <w:rsid w:val="00B02F5D"/>
    <w:rsid w:val="00B049B4"/>
    <w:rsid w:val="00B05119"/>
    <w:rsid w:val="00B068A1"/>
    <w:rsid w:val="00B0773D"/>
    <w:rsid w:val="00B07AD9"/>
    <w:rsid w:val="00B10036"/>
    <w:rsid w:val="00B123A6"/>
    <w:rsid w:val="00B12DCD"/>
    <w:rsid w:val="00B1469B"/>
    <w:rsid w:val="00B14F5B"/>
    <w:rsid w:val="00B160E9"/>
    <w:rsid w:val="00B170CC"/>
    <w:rsid w:val="00B215EE"/>
    <w:rsid w:val="00B216EF"/>
    <w:rsid w:val="00B22FF8"/>
    <w:rsid w:val="00B23242"/>
    <w:rsid w:val="00B23617"/>
    <w:rsid w:val="00B23C01"/>
    <w:rsid w:val="00B24501"/>
    <w:rsid w:val="00B25E25"/>
    <w:rsid w:val="00B2658A"/>
    <w:rsid w:val="00B26A8D"/>
    <w:rsid w:val="00B30A5C"/>
    <w:rsid w:val="00B31178"/>
    <w:rsid w:val="00B312F5"/>
    <w:rsid w:val="00B31376"/>
    <w:rsid w:val="00B314BB"/>
    <w:rsid w:val="00B3154E"/>
    <w:rsid w:val="00B32508"/>
    <w:rsid w:val="00B33CDF"/>
    <w:rsid w:val="00B37DB0"/>
    <w:rsid w:val="00B41779"/>
    <w:rsid w:val="00B41C40"/>
    <w:rsid w:val="00B4317B"/>
    <w:rsid w:val="00B45C71"/>
    <w:rsid w:val="00B50599"/>
    <w:rsid w:val="00B513A5"/>
    <w:rsid w:val="00B52DD2"/>
    <w:rsid w:val="00B537E9"/>
    <w:rsid w:val="00B562AA"/>
    <w:rsid w:val="00B5643F"/>
    <w:rsid w:val="00B5686F"/>
    <w:rsid w:val="00B5750D"/>
    <w:rsid w:val="00B5786C"/>
    <w:rsid w:val="00B60822"/>
    <w:rsid w:val="00B62A04"/>
    <w:rsid w:val="00B63A39"/>
    <w:rsid w:val="00B648D6"/>
    <w:rsid w:val="00B670D7"/>
    <w:rsid w:val="00B671F4"/>
    <w:rsid w:val="00B7114B"/>
    <w:rsid w:val="00B73BA7"/>
    <w:rsid w:val="00B74031"/>
    <w:rsid w:val="00B74F65"/>
    <w:rsid w:val="00B76631"/>
    <w:rsid w:val="00B76BFC"/>
    <w:rsid w:val="00B76D75"/>
    <w:rsid w:val="00B80DE0"/>
    <w:rsid w:val="00B81452"/>
    <w:rsid w:val="00B84384"/>
    <w:rsid w:val="00B8639B"/>
    <w:rsid w:val="00B86703"/>
    <w:rsid w:val="00B932DE"/>
    <w:rsid w:val="00B93E56"/>
    <w:rsid w:val="00B95826"/>
    <w:rsid w:val="00B95936"/>
    <w:rsid w:val="00B96131"/>
    <w:rsid w:val="00B972DF"/>
    <w:rsid w:val="00B97315"/>
    <w:rsid w:val="00B9788F"/>
    <w:rsid w:val="00B97B48"/>
    <w:rsid w:val="00BA0AF5"/>
    <w:rsid w:val="00BA2765"/>
    <w:rsid w:val="00BA61CB"/>
    <w:rsid w:val="00BA7A2A"/>
    <w:rsid w:val="00BB2AB1"/>
    <w:rsid w:val="00BB3465"/>
    <w:rsid w:val="00BB450D"/>
    <w:rsid w:val="00BB559B"/>
    <w:rsid w:val="00BB5CF0"/>
    <w:rsid w:val="00BB5EFA"/>
    <w:rsid w:val="00BB6F32"/>
    <w:rsid w:val="00BBD9B4"/>
    <w:rsid w:val="00BC0152"/>
    <w:rsid w:val="00BC0C2F"/>
    <w:rsid w:val="00BC2136"/>
    <w:rsid w:val="00BC41E2"/>
    <w:rsid w:val="00BC6282"/>
    <w:rsid w:val="00BC7253"/>
    <w:rsid w:val="00BD21C9"/>
    <w:rsid w:val="00BD2A1B"/>
    <w:rsid w:val="00BD34AB"/>
    <w:rsid w:val="00BD4471"/>
    <w:rsid w:val="00BD5683"/>
    <w:rsid w:val="00BD5849"/>
    <w:rsid w:val="00BD6BCF"/>
    <w:rsid w:val="00BD7EA4"/>
    <w:rsid w:val="00BE1569"/>
    <w:rsid w:val="00BE38E5"/>
    <w:rsid w:val="00BE3E7C"/>
    <w:rsid w:val="00BE5CE0"/>
    <w:rsid w:val="00BE65ED"/>
    <w:rsid w:val="00BE74C7"/>
    <w:rsid w:val="00BF0221"/>
    <w:rsid w:val="00BF22D5"/>
    <w:rsid w:val="00BF237B"/>
    <w:rsid w:val="00BF452D"/>
    <w:rsid w:val="00BF5001"/>
    <w:rsid w:val="00BF52D5"/>
    <w:rsid w:val="00C0027A"/>
    <w:rsid w:val="00C02D76"/>
    <w:rsid w:val="00C03248"/>
    <w:rsid w:val="00C0326F"/>
    <w:rsid w:val="00C03EBC"/>
    <w:rsid w:val="00C0531A"/>
    <w:rsid w:val="00C05535"/>
    <w:rsid w:val="00C06B36"/>
    <w:rsid w:val="00C101B9"/>
    <w:rsid w:val="00C10AFA"/>
    <w:rsid w:val="00C130AC"/>
    <w:rsid w:val="00C13194"/>
    <w:rsid w:val="00C13BE7"/>
    <w:rsid w:val="00C14592"/>
    <w:rsid w:val="00C14A8A"/>
    <w:rsid w:val="00C1506E"/>
    <w:rsid w:val="00C16391"/>
    <w:rsid w:val="00C17E36"/>
    <w:rsid w:val="00C2129B"/>
    <w:rsid w:val="00C216EA"/>
    <w:rsid w:val="00C26F1E"/>
    <w:rsid w:val="00C27327"/>
    <w:rsid w:val="00C31EDF"/>
    <w:rsid w:val="00C32C44"/>
    <w:rsid w:val="00C32E38"/>
    <w:rsid w:val="00C35A53"/>
    <w:rsid w:val="00C3669C"/>
    <w:rsid w:val="00C3698B"/>
    <w:rsid w:val="00C377C0"/>
    <w:rsid w:val="00C4181C"/>
    <w:rsid w:val="00C41854"/>
    <w:rsid w:val="00C41B2D"/>
    <w:rsid w:val="00C44D2B"/>
    <w:rsid w:val="00C458AE"/>
    <w:rsid w:val="00C46352"/>
    <w:rsid w:val="00C46CF8"/>
    <w:rsid w:val="00C478FE"/>
    <w:rsid w:val="00C47CB9"/>
    <w:rsid w:val="00C529C0"/>
    <w:rsid w:val="00C55623"/>
    <w:rsid w:val="00C572CF"/>
    <w:rsid w:val="00C57656"/>
    <w:rsid w:val="00C6045B"/>
    <w:rsid w:val="00C60EA0"/>
    <w:rsid w:val="00C6269A"/>
    <w:rsid w:val="00C627A3"/>
    <w:rsid w:val="00C62D68"/>
    <w:rsid w:val="00C63138"/>
    <w:rsid w:val="00C65F0C"/>
    <w:rsid w:val="00C66ED8"/>
    <w:rsid w:val="00C67129"/>
    <w:rsid w:val="00C676B9"/>
    <w:rsid w:val="00C7003E"/>
    <w:rsid w:val="00C70407"/>
    <w:rsid w:val="00C71B19"/>
    <w:rsid w:val="00C72A86"/>
    <w:rsid w:val="00C74961"/>
    <w:rsid w:val="00C7507D"/>
    <w:rsid w:val="00C7567F"/>
    <w:rsid w:val="00C7705B"/>
    <w:rsid w:val="00C81E5C"/>
    <w:rsid w:val="00C86A2E"/>
    <w:rsid w:val="00C91826"/>
    <w:rsid w:val="00C92B0D"/>
    <w:rsid w:val="00C93663"/>
    <w:rsid w:val="00C96E1D"/>
    <w:rsid w:val="00C96F32"/>
    <w:rsid w:val="00C97F52"/>
    <w:rsid w:val="00CA0CBA"/>
    <w:rsid w:val="00CA145B"/>
    <w:rsid w:val="00CA2E61"/>
    <w:rsid w:val="00CA43B1"/>
    <w:rsid w:val="00CA4814"/>
    <w:rsid w:val="00CA5244"/>
    <w:rsid w:val="00CA60BB"/>
    <w:rsid w:val="00CB0DCE"/>
    <w:rsid w:val="00CB3375"/>
    <w:rsid w:val="00CB55E4"/>
    <w:rsid w:val="00CC0DAE"/>
    <w:rsid w:val="00CC5218"/>
    <w:rsid w:val="00CC6010"/>
    <w:rsid w:val="00CD125A"/>
    <w:rsid w:val="00CD4ED9"/>
    <w:rsid w:val="00CD52AE"/>
    <w:rsid w:val="00CD625B"/>
    <w:rsid w:val="00CD66C4"/>
    <w:rsid w:val="00CD69AA"/>
    <w:rsid w:val="00CD730D"/>
    <w:rsid w:val="00CD7672"/>
    <w:rsid w:val="00CD7793"/>
    <w:rsid w:val="00CD7A4B"/>
    <w:rsid w:val="00CDA2E0"/>
    <w:rsid w:val="00CE0A55"/>
    <w:rsid w:val="00CE0DC8"/>
    <w:rsid w:val="00CE2B4C"/>
    <w:rsid w:val="00CE47BA"/>
    <w:rsid w:val="00CE62A6"/>
    <w:rsid w:val="00CE64E5"/>
    <w:rsid w:val="00CE6C6D"/>
    <w:rsid w:val="00CF1635"/>
    <w:rsid w:val="00CF1F1F"/>
    <w:rsid w:val="00CF2ED6"/>
    <w:rsid w:val="00CF3B4C"/>
    <w:rsid w:val="00CF550D"/>
    <w:rsid w:val="00CF7549"/>
    <w:rsid w:val="00D008D7"/>
    <w:rsid w:val="00D01D65"/>
    <w:rsid w:val="00D035EB"/>
    <w:rsid w:val="00D0386B"/>
    <w:rsid w:val="00D04045"/>
    <w:rsid w:val="00D15005"/>
    <w:rsid w:val="00D152D6"/>
    <w:rsid w:val="00D1790D"/>
    <w:rsid w:val="00D2151B"/>
    <w:rsid w:val="00D24177"/>
    <w:rsid w:val="00D26874"/>
    <w:rsid w:val="00D270C4"/>
    <w:rsid w:val="00D2730F"/>
    <w:rsid w:val="00D27D9F"/>
    <w:rsid w:val="00D31BB0"/>
    <w:rsid w:val="00D3474E"/>
    <w:rsid w:val="00D350AD"/>
    <w:rsid w:val="00D372F4"/>
    <w:rsid w:val="00D42343"/>
    <w:rsid w:val="00D43B41"/>
    <w:rsid w:val="00D4737B"/>
    <w:rsid w:val="00D47D1B"/>
    <w:rsid w:val="00D5006D"/>
    <w:rsid w:val="00D51F50"/>
    <w:rsid w:val="00D53F8B"/>
    <w:rsid w:val="00D5548C"/>
    <w:rsid w:val="00D600ED"/>
    <w:rsid w:val="00D60417"/>
    <w:rsid w:val="00D6052D"/>
    <w:rsid w:val="00D617AF"/>
    <w:rsid w:val="00D61DB9"/>
    <w:rsid w:val="00D62E9B"/>
    <w:rsid w:val="00D631FF"/>
    <w:rsid w:val="00D63DF7"/>
    <w:rsid w:val="00D64CBB"/>
    <w:rsid w:val="00D64EC7"/>
    <w:rsid w:val="00D70CA5"/>
    <w:rsid w:val="00D7158C"/>
    <w:rsid w:val="00D724CD"/>
    <w:rsid w:val="00D73AE8"/>
    <w:rsid w:val="00D74296"/>
    <w:rsid w:val="00D800A5"/>
    <w:rsid w:val="00D86BC2"/>
    <w:rsid w:val="00D912F3"/>
    <w:rsid w:val="00D9145A"/>
    <w:rsid w:val="00D918BE"/>
    <w:rsid w:val="00D93292"/>
    <w:rsid w:val="00D96435"/>
    <w:rsid w:val="00DA3551"/>
    <w:rsid w:val="00DA37AD"/>
    <w:rsid w:val="00DA3A6D"/>
    <w:rsid w:val="00DA4CB3"/>
    <w:rsid w:val="00DA55A6"/>
    <w:rsid w:val="00DA5DE5"/>
    <w:rsid w:val="00DA642F"/>
    <w:rsid w:val="00DA75DB"/>
    <w:rsid w:val="00DB19DA"/>
    <w:rsid w:val="00DB2400"/>
    <w:rsid w:val="00DB4E2D"/>
    <w:rsid w:val="00DB7EE5"/>
    <w:rsid w:val="00DC188A"/>
    <w:rsid w:val="00DC43DC"/>
    <w:rsid w:val="00DC4708"/>
    <w:rsid w:val="00DC48C7"/>
    <w:rsid w:val="00DC49D8"/>
    <w:rsid w:val="00DC5830"/>
    <w:rsid w:val="00DC6288"/>
    <w:rsid w:val="00DD0FDB"/>
    <w:rsid w:val="00DD3DC0"/>
    <w:rsid w:val="00DD4D86"/>
    <w:rsid w:val="00DD5D81"/>
    <w:rsid w:val="00DD6CCC"/>
    <w:rsid w:val="00DE0333"/>
    <w:rsid w:val="00DE0AF9"/>
    <w:rsid w:val="00DE1902"/>
    <w:rsid w:val="00DE3A02"/>
    <w:rsid w:val="00DE4BD8"/>
    <w:rsid w:val="00DE4EA0"/>
    <w:rsid w:val="00DE5CD9"/>
    <w:rsid w:val="00DE5D65"/>
    <w:rsid w:val="00DE69CE"/>
    <w:rsid w:val="00DE74B6"/>
    <w:rsid w:val="00DF1B18"/>
    <w:rsid w:val="00DF277B"/>
    <w:rsid w:val="00DF50A9"/>
    <w:rsid w:val="00DF62BB"/>
    <w:rsid w:val="00DF74E4"/>
    <w:rsid w:val="00DF7969"/>
    <w:rsid w:val="00E0467A"/>
    <w:rsid w:val="00E0620C"/>
    <w:rsid w:val="00E07D14"/>
    <w:rsid w:val="00E124E4"/>
    <w:rsid w:val="00E12D11"/>
    <w:rsid w:val="00E13441"/>
    <w:rsid w:val="00E1361E"/>
    <w:rsid w:val="00E14ECD"/>
    <w:rsid w:val="00E14FEC"/>
    <w:rsid w:val="00E160C0"/>
    <w:rsid w:val="00E163C7"/>
    <w:rsid w:val="00E16408"/>
    <w:rsid w:val="00E1678E"/>
    <w:rsid w:val="00E167EC"/>
    <w:rsid w:val="00E16BA6"/>
    <w:rsid w:val="00E17B79"/>
    <w:rsid w:val="00E2656C"/>
    <w:rsid w:val="00E26C40"/>
    <w:rsid w:val="00E26FF5"/>
    <w:rsid w:val="00E31B83"/>
    <w:rsid w:val="00E33460"/>
    <w:rsid w:val="00E3405F"/>
    <w:rsid w:val="00E34479"/>
    <w:rsid w:val="00E37889"/>
    <w:rsid w:val="00E40278"/>
    <w:rsid w:val="00E4037C"/>
    <w:rsid w:val="00E4112C"/>
    <w:rsid w:val="00E421D3"/>
    <w:rsid w:val="00E434EB"/>
    <w:rsid w:val="00E44DD6"/>
    <w:rsid w:val="00E4530A"/>
    <w:rsid w:val="00E501AA"/>
    <w:rsid w:val="00E5129B"/>
    <w:rsid w:val="00E525F1"/>
    <w:rsid w:val="00E54389"/>
    <w:rsid w:val="00E55030"/>
    <w:rsid w:val="00E5594F"/>
    <w:rsid w:val="00E55ECA"/>
    <w:rsid w:val="00E56297"/>
    <w:rsid w:val="00E6009C"/>
    <w:rsid w:val="00E62310"/>
    <w:rsid w:val="00E62C70"/>
    <w:rsid w:val="00E63BD6"/>
    <w:rsid w:val="00E63D0B"/>
    <w:rsid w:val="00E6431E"/>
    <w:rsid w:val="00E64B84"/>
    <w:rsid w:val="00E66EFC"/>
    <w:rsid w:val="00E70A16"/>
    <w:rsid w:val="00E70A98"/>
    <w:rsid w:val="00E72629"/>
    <w:rsid w:val="00E732A6"/>
    <w:rsid w:val="00E737C1"/>
    <w:rsid w:val="00E75747"/>
    <w:rsid w:val="00E76CF8"/>
    <w:rsid w:val="00E76E92"/>
    <w:rsid w:val="00E77277"/>
    <w:rsid w:val="00E80023"/>
    <w:rsid w:val="00E842C1"/>
    <w:rsid w:val="00E85A7A"/>
    <w:rsid w:val="00E8677D"/>
    <w:rsid w:val="00E87355"/>
    <w:rsid w:val="00E87A68"/>
    <w:rsid w:val="00E90B43"/>
    <w:rsid w:val="00E923E8"/>
    <w:rsid w:val="00E92CBA"/>
    <w:rsid w:val="00E9458F"/>
    <w:rsid w:val="00E947A5"/>
    <w:rsid w:val="00E94AC4"/>
    <w:rsid w:val="00E94CF8"/>
    <w:rsid w:val="00E97269"/>
    <w:rsid w:val="00E97A70"/>
    <w:rsid w:val="00E97CA7"/>
    <w:rsid w:val="00EA003E"/>
    <w:rsid w:val="00EA2C36"/>
    <w:rsid w:val="00EA4861"/>
    <w:rsid w:val="00EA76C9"/>
    <w:rsid w:val="00EA7F59"/>
    <w:rsid w:val="00EB1175"/>
    <w:rsid w:val="00EB28DF"/>
    <w:rsid w:val="00EB3E90"/>
    <w:rsid w:val="00EB5AF7"/>
    <w:rsid w:val="00EC1350"/>
    <w:rsid w:val="00EC20D7"/>
    <w:rsid w:val="00EC4D28"/>
    <w:rsid w:val="00EC5088"/>
    <w:rsid w:val="00EC7A02"/>
    <w:rsid w:val="00EC7B98"/>
    <w:rsid w:val="00ECC82B"/>
    <w:rsid w:val="00ED1A67"/>
    <w:rsid w:val="00ED4093"/>
    <w:rsid w:val="00ED46F1"/>
    <w:rsid w:val="00ED70A9"/>
    <w:rsid w:val="00EE0D4B"/>
    <w:rsid w:val="00EE2688"/>
    <w:rsid w:val="00EE3819"/>
    <w:rsid w:val="00EE4350"/>
    <w:rsid w:val="00EE442F"/>
    <w:rsid w:val="00EE45F5"/>
    <w:rsid w:val="00EE4E8F"/>
    <w:rsid w:val="00EE5AEB"/>
    <w:rsid w:val="00EF0264"/>
    <w:rsid w:val="00EF2453"/>
    <w:rsid w:val="00EF251A"/>
    <w:rsid w:val="00EF3E95"/>
    <w:rsid w:val="00EF4761"/>
    <w:rsid w:val="00EF4A51"/>
    <w:rsid w:val="00EF4A61"/>
    <w:rsid w:val="00EF4E5F"/>
    <w:rsid w:val="00EF77DB"/>
    <w:rsid w:val="00F03345"/>
    <w:rsid w:val="00F057E6"/>
    <w:rsid w:val="00F05D27"/>
    <w:rsid w:val="00F06D7A"/>
    <w:rsid w:val="00F1157F"/>
    <w:rsid w:val="00F11D45"/>
    <w:rsid w:val="00F11ED4"/>
    <w:rsid w:val="00F12E90"/>
    <w:rsid w:val="00F12FBE"/>
    <w:rsid w:val="00F15EB6"/>
    <w:rsid w:val="00F16CA5"/>
    <w:rsid w:val="00F1750E"/>
    <w:rsid w:val="00F177D9"/>
    <w:rsid w:val="00F20474"/>
    <w:rsid w:val="00F2410C"/>
    <w:rsid w:val="00F252AF"/>
    <w:rsid w:val="00F32956"/>
    <w:rsid w:val="00F333CD"/>
    <w:rsid w:val="00F351B7"/>
    <w:rsid w:val="00F37C46"/>
    <w:rsid w:val="00F37D7D"/>
    <w:rsid w:val="00F37DAE"/>
    <w:rsid w:val="00F4177F"/>
    <w:rsid w:val="00F44E1A"/>
    <w:rsid w:val="00F46BB7"/>
    <w:rsid w:val="00F46F73"/>
    <w:rsid w:val="00F5186E"/>
    <w:rsid w:val="00F52225"/>
    <w:rsid w:val="00F53CE3"/>
    <w:rsid w:val="00F564D9"/>
    <w:rsid w:val="00F56B4C"/>
    <w:rsid w:val="00F576A9"/>
    <w:rsid w:val="00F578B1"/>
    <w:rsid w:val="00F60E55"/>
    <w:rsid w:val="00F62393"/>
    <w:rsid w:val="00F6365F"/>
    <w:rsid w:val="00F640D2"/>
    <w:rsid w:val="00F66B0C"/>
    <w:rsid w:val="00F7047C"/>
    <w:rsid w:val="00F706E4"/>
    <w:rsid w:val="00F73BE1"/>
    <w:rsid w:val="00F7409D"/>
    <w:rsid w:val="00F742B8"/>
    <w:rsid w:val="00F746D3"/>
    <w:rsid w:val="00F76496"/>
    <w:rsid w:val="00F7698B"/>
    <w:rsid w:val="00F77FA0"/>
    <w:rsid w:val="00F8134A"/>
    <w:rsid w:val="00F84680"/>
    <w:rsid w:val="00F85A24"/>
    <w:rsid w:val="00F8797D"/>
    <w:rsid w:val="00F93A8A"/>
    <w:rsid w:val="00F944BB"/>
    <w:rsid w:val="00F9652E"/>
    <w:rsid w:val="00F96A10"/>
    <w:rsid w:val="00FA226D"/>
    <w:rsid w:val="00FA2707"/>
    <w:rsid w:val="00FA35B5"/>
    <w:rsid w:val="00FA653E"/>
    <w:rsid w:val="00FA79E4"/>
    <w:rsid w:val="00FB054D"/>
    <w:rsid w:val="00FB0E13"/>
    <w:rsid w:val="00FB61F8"/>
    <w:rsid w:val="00FB695E"/>
    <w:rsid w:val="00FB7B6F"/>
    <w:rsid w:val="00FC21F4"/>
    <w:rsid w:val="00FC28D5"/>
    <w:rsid w:val="00FC2B22"/>
    <w:rsid w:val="00FC332F"/>
    <w:rsid w:val="00FC3BEF"/>
    <w:rsid w:val="00FC561A"/>
    <w:rsid w:val="00FC718D"/>
    <w:rsid w:val="00FC79A3"/>
    <w:rsid w:val="00FD2E31"/>
    <w:rsid w:val="00FD4D2A"/>
    <w:rsid w:val="00FD7774"/>
    <w:rsid w:val="00FD7C49"/>
    <w:rsid w:val="00FE04EE"/>
    <w:rsid w:val="00FE0C4E"/>
    <w:rsid w:val="00FE0EA4"/>
    <w:rsid w:val="00FE13CE"/>
    <w:rsid w:val="00FE16EB"/>
    <w:rsid w:val="00FE303B"/>
    <w:rsid w:val="00FE473F"/>
    <w:rsid w:val="00FE55F1"/>
    <w:rsid w:val="00FE64E8"/>
    <w:rsid w:val="00FE680A"/>
    <w:rsid w:val="00FF1BC9"/>
    <w:rsid w:val="00FF2320"/>
    <w:rsid w:val="00FF38DD"/>
    <w:rsid w:val="00FF61D0"/>
    <w:rsid w:val="00FF6377"/>
    <w:rsid w:val="00FF6B01"/>
    <w:rsid w:val="0100A931"/>
    <w:rsid w:val="01051BA7"/>
    <w:rsid w:val="01109B27"/>
    <w:rsid w:val="0111263B"/>
    <w:rsid w:val="01295047"/>
    <w:rsid w:val="01381540"/>
    <w:rsid w:val="013D9120"/>
    <w:rsid w:val="01589710"/>
    <w:rsid w:val="016E1C76"/>
    <w:rsid w:val="0183B392"/>
    <w:rsid w:val="018E7580"/>
    <w:rsid w:val="019C8601"/>
    <w:rsid w:val="019DB48A"/>
    <w:rsid w:val="01A262CD"/>
    <w:rsid w:val="01CB3381"/>
    <w:rsid w:val="01D52B31"/>
    <w:rsid w:val="01DB9191"/>
    <w:rsid w:val="0231B347"/>
    <w:rsid w:val="02442F00"/>
    <w:rsid w:val="024DA6B5"/>
    <w:rsid w:val="0287C3AB"/>
    <w:rsid w:val="0288382C"/>
    <w:rsid w:val="028CFCBE"/>
    <w:rsid w:val="02ACB75E"/>
    <w:rsid w:val="02B72AEB"/>
    <w:rsid w:val="02C520A8"/>
    <w:rsid w:val="02CB9226"/>
    <w:rsid w:val="02D60ACF"/>
    <w:rsid w:val="02F9D262"/>
    <w:rsid w:val="031CC0DF"/>
    <w:rsid w:val="03281D56"/>
    <w:rsid w:val="033816D6"/>
    <w:rsid w:val="0349CE57"/>
    <w:rsid w:val="03537745"/>
    <w:rsid w:val="0354B0BD"/>
    <w:rsid w:val="0384001F"/>
    <w:rsid w:val="0394A233"/>
    <w:rsid w:val="03A7BF5C"/>
    <w:rsid w:val="03B5746A"/>
    <w:rsid w:val="03F9F008"/>
    <w:rsid w:val="03FB87E1"/>
    <w:rsid w:val="041778FA"/>
    <w:rsid w:val="042A9876"/>
    <w:rsid w:val="044294CE"/>
    <w:rsid w:val="0452675E"/>
    <w:rsid w:val="045293E7"/>
    <w:rsid w:val="045D04AA"/>
    <w:rsid w:val="0460F109"/>
    <w:rsid w:val="046C41A1"/>
    <w:rsid w:val="04BDC745"/>
    <w:rsid w:val="04CE843B"/>
    <w:rsid w:val="04D064DF"/>
    <w:rsid w:val="04DFC1EB"/>
    <w:rsid w:val="04FE5D64"/>
    <w:rsid w:val="0525F0B1"/>
    <w:rsid w:val="053C6E62"/>
    <w:rsid w:val="053F6E31"/>
    <w:rsid w:val="05425CD2"/>
    <w:rsid w:val="055811C4"/>
    <w:rsid w:val="057B8209"/>
    <w:rsid w:val="0582AE4C"/>
    <w:rsid w:val="05A40547"/>
    <w:rsid w:val="05AEFE77"/>
    <w:rsid w:val="05B01F87"/>
    <w:rsid w:val="05EE9C73"/>
    <w:rsid w:val="05F8D50B"/>
    <w:rsid w:val="05FA8AE4"/>
    <w:rsid w:val="06068890"/>
    <w:rsid w:val="060B97CC"/>
    <w:rsid w:val="065D16FC"/>
    <w:rsid w:val="068DB747"/>
    <w:rsid w:val="068E811E"/>
    <w:rsid w:val="06AC25DA"/>
    <w:rsid w:val="06B25B43"/>
    <w:rsid w:val="06C1C112"/>
    <w:rsid w:val="06C3611E"/>
    <w:rsid w:val="07003BA9"/>
    <w:rsid w:val="0705896D"/>
    <w:rsid w:val="074C601E"/>
    <w:rsid w:val="0754C320"/>
    <w:rsid w:val="0757B7E9"/>
    <w:rsid w:val="075E1D9A"/>
    <w:rsid w:val="075EC0A5"/>
    <w:rsid w:val="07698F94"/>
    <w:rsid w:val="07733B31"/>
    <w:rsid w:val="077D68B9"/>
    <w:rsid w:val="07B3DE65"/>
    <w:rsid w:val="07BFE7A9"/>
    <w:rsid w:val="07D86E5C"/>
    <w:rsid w:val="07E24CDD"/>
    <w:rsid w:val="07F8926F"/>
    <w:rsid w:val="081A6B84"/>
    <w:rsid w:val="08231698"/>
    <w:rsid w:val="082CC4B9"/>
    <w:rsid w:val="0844A060"/>
    <w:rsid w:val="084D6BF0"/>
    <w:rsid w:val="08598DF2"/>
    <w:rsid w:val="085D9173"/>
    <w:rsid w:val="087338D4"/>
    <w:rsid w:val="08772D88"/>
    <w:rsid w:val="0877CA27"/>
    <w:rsid w:val="088233EF"/>
    <w:rsid w:val="0888685F"/>
    <w:rsid w:val="0891A1DB"/>
    <w:rsid w:val="089E2891"/>
    <w:rsid w:val="08B177A5"/>
    <w:rsid w:val="08B2CA2E"/>
    <w:rsid w:val="08D8EAAA"/>
    <w:rsid w:val="09043CE9"/>
    <w:rsid w:val="091AC445"/>
    <w:rsid w:val="092EFDEB"/>
    <w:rsid w:val="0937E510"/>
    <w:rsid w:val="095950B6"/>
    <w:rsid w:val="096FD6E7"/>
    <w:rsid w:val="09B2B40F"/>
    <w:rsid w:val="09BEC044"/>
    <w:rsid w:val="09CEE8D1"/>
    <w:rsid w:val="09D947BC"/>
    <w:rsid w:val="09E33E83"/>
    <w:rsid w:val="09ED1F12"/>
    <w:rsid w:val="0A03A5D7"/>
    <w:rsid w:val="0A12FDE9"/>
    <w:rsid w:val="0A2A97AF"/>
    <w:rsid w:val="0A353CA9"/>
    <w:rsid w:val="0A372CAD"/>
    <w:rsid w:val="0A3CC52C"/>
    <w:rsid w:val="0A3D2A2F"/>
    <w:rsid w:val="0A484B10"/>
    <w:rsid w:val="0A6067E9"/>
    <w:rsid w:val="0A68F947"/>
    <w:rsid w:val="0A72A66A"/>
    <w:rsid w:val="0A8AE877"/>
    <w:rsid w:val="0A8C7EC5"/>
    <w:rsid w:val="0A92D590"/>
    <w:rsid w:val="0A985F4D"/>
    <w:rsid w:val="0AAC4E2A"/>
    <w:rsid w:val="0ADBCCEC"/>
    <w:rsid w:val="0AE3AFC5"/>
    <w:rsid w:val="0AF2379B"/>
    <w:rsid w:val="0B0AC3D3"/>
    <w:rsid w:val="0B0BB97A"/>
    <w:rsid w:val="0B17016D"/>
    <w:rsid w:val="0B41AC71"/>
    <w:rsid w:val="0B529CA8"/>
    <w:rsid w:val="0B5AEEE4"/>
    <w:rsid w:val="0B833BCD"/>
    <w:rsid w:val="0B93683F"/>
    <w:rsid w:val="0B9B60DB"/>
    <w:rsid w:val="0BB2CA94"/>
    <w:rsid w:val="0BB6467E"/>
    <w:rsid w:val="0BBD5915"/>
    <w:rsid w:val="0BC33681"/>
    <w:rsid w:val="0BDE7F1C"/>
    <w:rsid w:val="0BE5FF9A"/>
    <w:rsid w:val="0BEA6C55"/>
    <w:rsid w:val="0BF233CE"/>
    <w:rsid w:val="0BFC4737"/>
    <w:rsid w:val="0C0AA98B"/>
    <w:rsid w:val="0C38FC5C"/>
    <w:rsid w:val="0C43104B"/>
    <w:rsid w:val="0C447BAD"/>
    <w:rsid w:val="0C69A963"/>
    <w:rsid w:val="0C74876D"/>
    <w:rsid w:val="0C79BCCA"/>
    <w:rsid w:val="0C7B0A7C"/>
    <w:rsid w:val="0C8152AC"/>
    <w:rsid w:val="0C89955C"/>
    <w:rsid w:val="0CAEECF8"/>
    <w:rsid w:val="0CB995CC"/>
    <w:rsid w:val="0CBA5EF5"/>
    <w:rsid w:val="0CC175FE"/>
    <w:rsid w:val="0CEEDBB2"/>
    <w:rsid w:val="0CF51782"/>
    <w:rsid w:val="0CFADB0B"/>
    <w:rsid w:val="0D0F6D28"/>
    <w:rsid w:val="0D138516"/>
    <w:rsid w:val="0D2268E4"/>
    <w:rsid w:val="0D24BFD4"/>
    <w:rsid w:val="0D3C6EA1"/>
    <w:rsid w:val="0D870627"/>
    <w:rsid w:val="0D87E7DB"/>
    <w:rsid w:val="0D8849F3"/>
    <w:rsid w:val="0D96818D"/>
    <w:rsid w:val="0D981798"/>
    <w:rsid w:val="0D9E6AEB"/>
    <w:rsid w:val="0DA2AC95"/>
    <w:rsid w:val="0DAF0F02"/>
    <w:rsid w:val="0DD28454"/>
    <w:rsid w:val="0DE0A8C9"/>
    <w:rsid w:val="0E1D3E0C"/>
    <w:rsid w:val="0E2D074B"/>
    <w:rsid w:val="0E367418"/>
    <w:rsid w:val="0E49A6BB"/>
    <w:rsid w:val="0E5D465F"/>
    <w:rsid w:val="0E6C678B"/>
    <w:rsid w:val="0E7AB9FE"/>
    <w:rsid w:val="0E984DBF"/>
    <w:rsid w:val="0EABF45E"/>
    <w:rsid w:val="0EE41A15"/>
    <w:rsid w:val="0EEA2CB6"/>
    <w:rsid w:val="0EFD2887"/>
    <w:rsid w:val="0F0A9DD0"/>
    <w:rsid w:val="0F109B52"/>
    <w:rsid w:val="0F13E3B0"/>
    <w:rsid w:val="0F23B83C"/>
    <w:rsid w:val="0F3E3A88"/>
    <w:rsid w:val="0F8043F1"/>
    <w:rsid w:val="0F81617C"/>
    <w:rsid w:val="0FA7CF8A"/>
    <w:rsid w:val="0FC21515"/>
    <w:rsid w:val="0FD538C2"/>
    <w:rsid w:val="0FE1AA33"/>
    <w:rsid w:val="0FE38D5D"/>
    <w:rsid w:val="0FE6A35A"/>
    <w:rsid w:val="0FE6F512"/>
    <w:rsid w:val="0FED31E8"/>
    <w:rsid w:val="0FF24D09"/>
    <w:rsid w:val="0FF753B1"/>
    <w:rsid w:val="0FF916C0"/>
    <w:rsid w:val="1004481A"/>
    <w:rsid w:val="100C009B"/>
    <w:rsid w:val="101764D5"/>
    <w:rsid w:val="101DC528"/>
    <w:rsid w:val="10277C7E"/>
    <w:rsid w:val="1069697B"/>
    <w:rsid w:val="10756248"/>
    <w:rsid w:val="107A51E7"/>
    <w:rsid w:val="107A73FC"/>
    <w:rsid w:val="10C6CE0A"/>
    <w:rsid w:val="10D0C374"/>
    <w:rsid w:val="10D82DD7"/>
    <w:rsid w:val="10D8B0FA"/>
    <w:rsid w:val="10DA0AE9"/>
    <w:rsid w:val="10E95B8A"/>
    <w:rsid w:val="10F17EDB"/>
    <w:rsid w:val="1104B753"/>
    <w:rsid w:val="11080FF4"/>
    <w:rsid w:val="11130C30"/>
    <w:rsid w:val="111C0A56"/>
    <w:rsid w:val="111ECF23"/>
    <w:rsid w:val="1122E222"/>
    <w:rsid w:val="1155547D"/>
    <w:rsid w:val="11597968"/>
    <w:rsid w:val="118C233D"/>
    <w:rsid w:val="118C87EA"/>
    <w:rsid w:val="118CD7E7"/>
    <w:rsid w:val="11952ED6"/>
    <w:rsid w:val="11AB2E4B"/>
    <w:rsid w:val="11B99589"/>
    <w:rsid w:val="1208CF61"/>
    <w:rsid w:val="121C34BF"/>
    <w:rsid w:val="12369C3A"/>
    <w:rsid w:val="129929D0"/>
    <w:rsid w:val="1299BC00"/>
    <w:rsid w:val="12B11CED"/>
    <w:rsid w:val="12B70FD2"/>
    <w:rsid w:val="12C2BEC2"/>
    <w:rsid w:val="12D690CC"/>
    <w:rsid w:val="12DD2CFA"/>
    <w:rsid w:val="12EA4C00"/>
    <w:rsid w:val="1311D2C1"/>
    <w:rsid w:val="1316482D"/>
    <w:rsid w:val="131ED251"/>
    <w:rsid w:val="1325F168"/>
    <w:rsid w:val="132A012D"/>
    <w:rsid w:val="132B7A1F"/>
    <w:rsid w:val="13341181"/>
    <w:rsid w:val="13395E95"/>
    <w:rsid w:val="13561504"/>
    <w:rsid w:val="13681C15"/>
    <w:rsid w:val="1372999C"/>
    <w:rsid w:val="1375F77B"/>
    <w:rsid w:val="1378D2CE"/>
    <w:rsid w:val="13876226"/>
    <w:rsid w:val="13876FD1"/>
    <w:rsid w:val="1389DB04"/>
    <w:rsid w:val="13B03167"/>
    <w:rsid w:val="13DE0EF3"/>
    <w:rsid w:val="13E00E6F"/>
    <w:rsid w:val="13E0CFCC"/>
    <w:rsid w:val="13F7F1FB"/>
    <w:rsid w:val="140F9FA3"/>
    <w:rsid w:val="142951E0"/>
    <w:rsid w:val="14442766"/>
    <w:rsid w:val="144838FB"/>
    <w:rsid w:val="144888D2"/>
    <w:rsid w:val="1464C87D"/>
    <w:rsid w:val="147872A3"/>
    <w:rsid w:val="14854254"/>
    <w:rsid w:val="14861C61"/>
    <w:rsid w:val="148C50D1"/>
    <w:rsid w:val="14966EE6"/>
    <w:rsid w:val="14AF19BD"/>
    <w:rsid w:val="14BEB67B"/>
    <w:rsid w:val="14C5BF37"/>
    <w:rsid w:val="14C85435"/>
    <w:rsid w:val="14EC958B"/>
    <w:rsid w:val="15044C51"/>
    <w:rsid w:val="1509FB0B"/>
    <w:rsid w:val="1511E891"/>
    <w:rsid w:val="152E9BC8"/>
    <w:rsid w:val="1536B782"/>
    <w:rsid w:val="153EA6E7"/>
    <w:rsid w:val="1543CBC0"/>
    <w:rsid w:val="15532079"/>
    <w:rsid w:val="155D33EE"/>
    <w:rsid w:val="1564881D"/>
    <w:rsid w:val="1565164A"/>
    <w:rsid w:val="156A720E"/>
    <w:rsid w:val="15768B30"/>
    <w:rsid w:val="1594C82D"/>
    <w:rsid w:val="15A43497"/>
    <w:rsid w:val="15A80768"/>
    <w:rsid w:val="15AD7C0C"/>
    <w:rsid w:val="15EC7C72"/>
    <w:rsid w:val="15EFB276"/>
    <w:rsid w:val="162112B5"/>
    <w:rsid w:val="1626547F"/>
    <w:rsid w:val="16291568"/>
    <w:rsid w:val="162C60CB"/>
    <w:rsid w:val="16404516"/>
    <w:rsid w:val="16487F0D"/>
    <w:rsid w:val="165289E6"/>
    <w:rsid w:val="165DEA15"/>
    <w:rsid w:val="16854AE4"/>
    <w:rsid w:val="1695148E"/>
    <w:rsid w:val="16B0F7AE"/>
    <w:rsid w:val="16B4CBF7"/>
    <w:rsid w:val="16BE6E82"/>
    <w:rsid w:val="16C0AF1B"/>
    <w:rsid w:val="16DA6989"/>
    <w:rsid w:val="16E9936B"/>
    <w:rsid w:val="16FD716E"/>
    <w:rsid w:val="17046FEE"/>
    <w:rsid w:val="1715AFB5"/>
    <w:rsid w:val="172ABFFA"/>
    <w:rsid w:val="1741396D"/>
    <w:rsid w:val="1747F27E"/>
    <w:rsid w:val="17759DF1"/>
    <w:rsid w:val="1779EE6C"/>
    <w:rsid w:val="1785F91F"/>
    <w:rsid w:val="17A8D0AF"/>
    <w:rsid w:val="17B5F26B"/>
    <w:rsid w:val="17C9C35A"/>
    <w:rsid w:val="17CABB34"/>
    <w:rsid w:val="17F04A4B"/>
    <w:rsid w:val="17F70568"/>
    <w:rsid w:val="17F90EF7"/>
    <w:rsid w:val="18023B75"/>
    <w:rsid w:val="1812F29F"/>
    <w:rsid w:val="18251D4D"/>
    <w:rsid w:val="18326BAF"/>
    <w:rsid w:val="18382E69"/>
    <w:rsid w:val="183AB27B"/>
    <w:rsid w:val="183F11FF"/>
    <w:rsid w:val="184C08D0"/>
    <w:rsid w:val="187D21EE"/>
    <w:rsid w:val="18900EDF"/>
    <w:rsid w:val="1898ECF6"/>
    <w:rsid w:val="18B13618"/>
    <w:rsid w:val="18B18016"/>
    <w:rsid w:val="18BE5C24"/>
    <w:rsid w:val="18CE9BE3"/>
    <w:rsid w:val="18E17A48"/>
    <w:rsid w:val="18E9761A"/>
    <w:rsid w:val="18FEE4AF"/>
    <w:rsid w:val="19141FB2"/>
    <w:rsid w:val="19265156"/>
    <w:rsid w:val="192E8D61"/>
    <w:rsid w:val="19320CCB"/>
    <w:rsid w:val="1937F612"/>
    <w:rsid w:val="193CFF2D"/>
    <w:rsid w:val="1940A1B3"/>
    <w:rsid w:val="195141BB"/>
    <w:rsid w:val="19585AEB"/>
    <w:rsid w:val="196E7F90"/>
    <w:rsid w:val="196EA577"/>
    <w:rsid w:val="19830FFE"/>
    <w:rsid w:val="19923B53"/>
    <w:rsid w:val="19DC9830"/>
    <w:rsid w:val="19E7C38F"/>
    <w:rsid w:val="19ECCD2C"/>
    <w:rsid w:val="1A24EE2D"/>
    <w:rsid w:val="1A2ABF7F"/>
    <w:rsid w:val="1A3BCB4D"/>
    <w:rsid w:val="1A4EB7C8"/>
    <w:rsid w:val="1A618F53"/>
    <w:rsid w:val="1A6B85EC"/>
    <w:rsid w:val="1A6D29AC"/>
    <w:rsid w:val="1A88DAB5"/>
    <w:rsid w:val="1AA7EBCC"/>
    <w:rsid w:val="1AB4B0A1"/>
    <w:rsid w:val="1AB99C24"/>
    <w:rsid w:val="1ABC1D18"/>
    <w:rsid w:val="1AD2B0B6"/>
    <w:rsid w:val="1AEFB250"/>
    <w:rsid w:val="1AF331C1"/>
    <w:rsid w:val="1AFB1A00"/>
    <w:rsid w:val="1B18CCE8"/>
    <w:rsid w:val="1B3572D6"/>
    <w:rsid w:val="1B396ACF"/>
    <w:rsid w:val="1B3F2144"/>
    <w:rsid w:val="1B4BE8C4"/>
    <w:rsid w:val="1B9FFC63"/>
    <w:rsid w:val="1BB51A4C"/>
    <w:rsid w:val="1BC7ECEC"/>
    <w:rsid w:val="1BC8CAD6"/>
    <w:rsid w:val="1BCAA97E"/>
    <w:rsid w:val="1BD7E601"/>
    <w:rsid w:val="1BDB7924"/>
    <w:rsid w:val="1BED56EF"/>
    <w:rsid w:val="1BF18E67"/>
    <w:rsid w:val="1C03E47D"/>
    <w:rsid w:val="1C2B8E43"/>
    <w:rsid w:val="1C344964"/>
    <w:rsid w:val="1C7132DD"/>
    <w:rsid w:val="1C8402EF"/>
    <w:rsid w:val="1C8A21AC"/>
    <w:rsid w:val="1C991BCC"/>
    <w:rsid w:val="1CA2658A"/>
    <w:rsid w:val="1CA4003F"/>
    <w:rsid w:val="1CBD916A"/>
    <w:rsid w:val="1CCDEEDA"/>
    <w:rsid w:val="1CD14B7F"/>
    <w:rsid w:val="1CDA0A28"/>
    <w:rsid w:val="1CDDBEAE"/>
    <w:rsid w:val="1CDE7D7F"/>
    <w:rsid w:val="1CF8DEB0"/>
    <w:rsid w:val="1D007BF6"/>
    <w:rsid w:val="1D0C2FC3"/>
    <w:rsid w:val="1D0EFE5B"/>
    <w:rsid w:val="1D1CFA76"/>
    <w:rsid w:val="1D37D6F4"/>
    <w:rsid w:val="1D4F879E"/>
    <w:rsid w:val="1D4F9A19"/>
    <w:rsid w:val="1D546B77"/>
    <w:rsid w:val="1D5BDF34"/>
    <w:rsid w:val="1D68D1C9"/>
    <w:rsid w:val="1D6A710A"/>
    <w:rsid w:val="1DA2C53A"/>
    <w:rsid w:val="1DDE70D8"/>
    <w:rsid w:val="1DDF8C8E"/>
    <w:rsid w:val="1DF18CCF"/>
    <w:rsid w:val="1E04947C"/>
    <w:rsid w:val="1E16C15B"/>
    <w:rsid w:val="1E19EB5F"/>
    <w:rsid w:val="1E1FD350"/>
    <w:rsid w:val="1E4C90BE"/>
    <w:rsid w:val="1E67BC63"/>
    <w:rsid w:val="1E78B42C"/>
    <w:rsid w:val="1E808AEC"/>
    <w:rsid w:val="1E9A9B97"/>
    <w:rsid w:val="1EBB8575"/>
    <w:rsid w:val="1EE33333"/>
    <w:rsid w:val="1EEDA447"/>
    <w:rsid w:val="1EEF1276"/>
    <w:rsid w:val="1EEF820B"/>
    <w:rsid w:val="1F0F28F4"/>
    <w:rsid w:val="1F32836B"/>
    <w:rsid w:val="1F479E62"/>
    <w:rsid w:val="1F519534"/>
    <w:rsid w:val="1F6663CE"/>
    <w:rsid w:val="1F6C0487"/>
    <w:rsid w:val="1F6EF967"/>
    <w:rsid w:val="1F6FDC52"/>
    <w:rsid w:val="1F824296"/>
    <w:rsid w:val="1F8B5A3A"/>
    <w:rsid w:val="1F95E27B"/>
    <w:rsid w:val="1FA75AE2"/>
    <w:rsid w:val="1FB69C3F"/>
    <w:rsid w:val="1FCEE50B"/>
    <w:rsid w:val="1FD72D6C"/>
    <w:rsid w:val="1FD7B2A4"/>
    <w:rsid w:val="1FDE8608"/>
    <w:rsid w:val="1FEAF87F"/>
    <w:rsid w:val="1FEFB445"/>
    <w:rsid w:val="1FF96C2C"/>
    <w:rsid w:val="1FFB11D1"/>
    <w:rsid w:val="20172810"/>
    <w:rsid w:val="2020D832"/>
    <w:rsid w:val="202F7B69"/>
    <w:rsid w:val="204C39CD"/>
    <w:rsid w:val="206F403D"/>
    <w:rsid w:val="207A71E6"/>
    <w:rsid w:val="207B3BD9"/>
    <w:rsid w:val="208CD74E"/>
    <w:rsid w:val="208DB2CE"/>
    <w:rsid w:val="20AFD415"/>
    <w:rsid w:val="20D5AC67"/>
    <w:rsid w:val="20EC0247"/>
    <w:rsid w:val="20FBDAA2"/>
    <w:rsid w:val="210FB004"/>
    <w:rsid w:val="213C5BC0"/>
    <w:rsid w:val="21427176"/>
    <w:rsid w:val="2154B047"/>
    <w:rsid w:val="2156A044"/>
    <w:rsid w:val="215DCA04"/>
    <w:rsid w:val="216AE04E"/>
    <w:rsid w:val="218A24E1"/>
    <w:rsid w:val="21953C8D"/>
    <w:rsid w:val="21972C91"/>
    <w:rsid w:val="21B4A342"/>
    <w:rsid w:val="21B8D0D1"/>
    <w:rsid w:val="21C7F3EF"/>
    <w:rsid w:val="21F8508E"/>
    <w:rsid w:val="220341FD"/>
    <w:rsid w:val="22233112"/>
    <w:rsid w:val="22439952"/>
    <w:rsid w:val="227A7E3F"/>
    <w:rsid w:val="22935643"/>
    <w:rsid w:val="2293EC9A"/>
    <w:rsid w:val="22A404B4"/>
    <w:rsid w:val="22B37883"/>
    <w:rsid w:val="22B3987E"/>
    <w:rsid w:val="22B6A395"/>
    <w:rsid w:val="22B8BD1A"/>
    <w:rsid w:val="22EB5479"/>
    <w:rsid w:val="2300AF25"/>
    <w:rsid w:val="230471F4"/>
    <w:rsid w:val="23085D50"/>
    <w:rsid w:val="230DF053"/>
    <w:rsid w:val="231ABEAB"/>
    <w:rsid w:val="2328B3D0"/>
    <w:rsid w:val="232B4BF8"/>
    <w:rsid w:val="23339D23"/>
    <w:rsid w:val="233E6B18"/>
    <w:rsid w:val="2357C4B5"/>
    <w:rsid w:val="235A1D23"/>
    <w:rsid w:val="23636588"/>
    <w:rsid w:val="236A5AC4"/>
    <w:rsid w:val="2397683C"/>
    <w:rsid w:val="23A6DC5F"/>
    <w:rsid w:val="23BF0E19"/>
    <w:rsid w:val="23C3D27B"/>
    <w:rsid w:val="23D28376"/>
    <w:rsid w:val="23D3F058"/>
    <w:rsid w:val="23E2F7E6"/>
    <w:rsid w:val="23E70766"/>
    <w:rsid w:val="23E89065"/>
    <w:rsid w:val="23F2E6A4"/>
    <w:rsid w:val="240D4D29"/>
    <w:rsid w:val="2442A0CF"/>
    <w:rsid w:val="24525E6C"/>
    <w:rsid w:val="2454E489"/>
    <w:rsid w:val="246765F8"/>
    <w:rsid w:val="24718EB2"/>
    <w:rsid w:val="2474D692"/>
    <w:rsid w:val="2475E595"/>
    <w:rsid w:val="247A82EA"/>
    <w:rsid w:val="248095F0"/>
    <w:rsid w:val="24984895"/>
    <w:rsid w:val="24A2749B"/>
    <w:rsid w:val="24CD143D"/>
    <w:rsid w:val="24CDFC3C"/>
    <w:rsid w:val="24CECFCB"/>
    <w:rsid w:val="24FBC5A6"/>
    <w:rsid w:val="24FFF4C5"/>
    <w:rsid w:val="250A2292"/>
    <w:rsid w:val="251E4A61"/>
    <w:rsid w:val="25439E93"/>
    <w:rsid w:val="25586367"/>
    <w:rsid w:val="256982E4"/>
    <w:rsid w:val="25961A8D"/>
    <w:rsid w:val="259673FC"/>
    <w:rsid w:val="25BD5DD6"/>
    <w:rsid w:val="25FEB0A8"/>
    <w:rsid w:val="261FFC97"/>
    <w:rsid w:val="26258BF5"/>
    <w:rsid w:val="264419BD"/>
    <w:rsid w:val="264BA8C8"/>
    <w:rsid w:val="265192AE"/>
    <w:rsid w:val="2653015D"/>
    <w:rsid w:val="2662ECBA"/>
    <w:rsid w:val="2668ADB0"/>
    <w:rsid w:val="2672953D"/>
    <w:rsid w:val="26844252"/>
    <w:rsid w:val="268F9E1B"/>
    <w:rsid w:val="26A64222"/>
    <w:rsid w:val="26AA785B"/>
    <w:rsid w:val="26AC7470"/>
    <w:rsid w:val="26BFDC34"/>
    <w:rsid w:val="26C64697"/>
    <w:rsid w:val="26CF5046"/>
    <w:rsid w:val="26F50013"/>
    <w:rsid w:val="2711B34D"/>
    <w:rsid w:val="271222E2"/>
    <w:rsid w:val="27524DE8"/>
    <w:rsid w:val="2755337D"/>
    <w:rsid w:val="275CA791"/>
    <w:rsid w:val="275DB30C"/>
    <w:rsid w:val="276ABE25"/>
    <w:rsid w:val="27724721"/>
    <w:rsid w:val="2777166C"/>
    <w:rsid w:val="27877C62"/>
    <w:rsid w:val="27A0820B"/>
    <w:rsid w:val="27D71EA3"/>
    <w:rsid w:val="27E6E979"/>
    <w:rsid w:val="27EE2FCE"/>
    <w:rsid w:val="27F3433A"/>
    <w:rsid w:val="28002785"/>
    <w:rsid w:val="2818C073"/>
    <w:rsid w:val="282303F4"/>
    <w:rsid w:val="28512CE4"/>
    <w:rsid w:val="2864350F"/>
    <w:rsid w:val="28694C05"/>
    <w:rsid w:val="286AD95F"/>
    <w:rsid w:val="287B7BB4"/>
    <w:rsid w:val="28C089D8"/>
    <w:rsid w:val="28E20348"/>
    <w:rsid w:val="28ED765F"/>
    <w:rsid w:val="28F207DC"/>
    <w:rsid w:val="2904F77A"/>
    <w:rsid w:val="2912E6CD"/>
    <w:rsid w:val="293F2F42"/>
    <w:rsid w:val="294276F7"/>
    <w:rsid w:val="294E0CB7"/>
    <w:rsid w:val="299BEB30"/>
    <w:rsid w:val="29A07821"/>
    <w:rsid w:val="29B12B1A"/>
    <w:rsid w:val="29B4D292"/>
    <w:rsid w:val="29D4C54C"/>
    <w:rsid w:val="29D5F5DA"/>
    <w:rsid w:val="29F6F111"/>
    <w:rsid w:val="2A36E3A4"/>
    <w:rsid w:val="2A3DE1F2"/>
    <w:rsid w:val="2A4331DC"/>
    <w:rsid w:val="2A5A27FC"/>
    <w:rsid w:val="2A655743"/>
    <w:rsid w:val="2A937DEB"/>
    <w:rsid w:val="2A9ECC33"/>
    <w:rsid w:val="2AA9805C"/>
    <w:rsid w:val="2AC15449"/>
    <w:rsid w:val="2AC81BF9"/>
    <w:rsid w:val="2AC8EDE2"/>
    <w:rsid w:val="2AE3C55E"/>
    <w:rsid w:val="2B265406"/>
    <w:rsid w:val="2B26EA6A"/>
    <w:rsid w:val="2B4425B2"/>
    <w:rsid w:val="2B575576"/>
    <w:rsid w:val="2B913F4A"/>
    <w:rsid w:val="2B9217F4"/>
    <w:rsid w:val="2BCB09F8"/>
    <w:rsid w:val="2BEE09CB"/>
    <w:rsid w:val="2C10C093"/>
    <w:rsid w:val="2C1BF109"/>
    <w:rsid w:val="2C1E90C4"/>
    <w:rsid w:val="2C216E19"/>
    <w:rsid w:val="2C2E561B"/>
    <w:rsid w:val="2C32A108"/>
    <w:rsid w:val="2C479D41"/>
    <w:rsid w:val="2C48A520"/>
    <w:rsid w:val="2C4A878F"/>
    <w:rsid w:val="2C69BE81"/>
    <w:rsid w:val="2C8A2444"/>
    <w:rsid w:val="2CA2143F"/>
    <w:rsid w:val="2CAD8680"/>
    <w:rsid w:val="2CC8682B"/>
    <w:rsid w:val="2CC977C4"/>
    <w:rsid w:val="2CCD2064"/>
    <w:rsid w:val="2CCECFA3"/>
    <w:rsid w:val="2CD3605D"/>
    <w:rsid w:val="2CE762DB"/>
    <w:rsid w:val="2CEDB811"/>
    <w:rsid w:val="2CF1B64D"/>
    <w:rsid w:val="2CF2F9A4"/>
    <w:rsid w:val="2D1E05EB"/>
    <w:rsid w:val="2D2D0FAB"/>
    <w:rsid w:val="2D35881B"/>
    <w:rsid w:val="2D37210E"/>
    <w:rsid w:val="2D484D16"/>
    <w:rsid w:val="2D4A56A6"/>
    <w:rsid w:val="2D6DC64B"/>
    <w:rsid w:val="2D8F71D3"/>
    <w:rsid w:val="2D976119"/>
    <w:rsid w:val="2DBB14A1"/>
    <w:rsid w:val="2DDA12EB"/>
    <w:rsid w:val="2DEF85BF"/>
    <w:rsid w:val="2DF08A48"/>
    <w:rsid w:val="2DF13A56"/>
    <w:rsid w:val="2E0E0F3D"/>
    <w:rsid w:val="2E108400"/>
    <w:rsid w:val="2E177A03"/>
    <w:rsid w:val="2E2389FA"/>
    <w:rsid w:val="2E3D8480"/>
    <w:rsid w:val="2E3DE4A0"/>
    <w:rsid w:val="2E3FD246"/>
    <w:rsid w:val="2E4BBDED"/>
    <w:rsid w:val="2E62FF02"/>
    <w:rsid w:val="2E70C748"/>
    <w:rsid w:val="2E7BAD1B"/>
    <w:rsid w:val="2EC8E00C"/>
    <w:rsid w:val="2EDB9CF2"/>
    <w:rsid w:val="2F19F4F2"/>
    <w:rsid w:val="2F1DBD07"/>
    <w:rsid w:val="2F2E999B"/>
    <w:rsid w:val="2F335924"/>
    <w:rsid w:val="2F53DF1E"/>
    <w:rsid w:val="2F590EDB"/>
    <w:rsid w:val="2F651F28"/>
    <w:rsid w:val="2F6E4336"/>
    <w:rsid w:val="2F822851"/>
    <w:rsid w:val="2F8265EF"/>
    <w:rsid w:val="2F8D0AB7"/>
    <w:rsid w:val="2F99EA44"/>
    <w:rsid w:val="2FA127CC"/>
    <w:rsid w:val="2FA4E7FE"/>
    <w:rsid w:val="2FA60630"/>
    <w:rsid w:val="2FA8CF16"/>
    <w:rsid w:val="2FBBD479"/>
    <w:rsid w:val="2FC51B6F"/>
    <w:rsid w:val="2FC6A375"/>
    <w:rsid w:val="2FD490D9"/>
    <w:rsid w:val="2FDE0A80"/>
    <w:rsid w:val="2FF95BDD"/>
    <w:rsid w:val="3005DDA2"/>
    <w:rsid w:val="303D8794"/>
    <w:rsid w:val="304D0A38"/>
    <w:rsid w:val="305B8EE4"/>
    <w:rsid w:val="3066F2C4"/>
    <w:rsid w:val="306CB740"/>
    <w:rsid w:val="306CD81B"/>
    <w:rsid w:val="30787A9C"/>
    <w:rsid w:val="307AEA07"/>
    <w:rsid w:val="30A47856"/>
    <w:rsid w:val="30C77814"/>
    <w:rsid w:val="30C7E192"/>
    <w:rsid w:val="30C9DFED"/>
    <w:rsid w:val="30CA69FC"/>
    <w:rsid w:val="30DCF316"/>
    <w:rsid w:val="31042EC8"/>
    <w:rsid w:val="3119FB86"/>
    <w:rsid w:val="3125F775"/>
    <w:rsid w:val="3128DB18"/>
    <w:rsid w:val="313C5E56"/>
    <w:rsid w:val="314312DD"/>
    <w:rsid w:val="315936D4"/>
    <w:rsid w:val="316DCAAD"/>
    <w:rsid w:val="31A855FE"/>
    <w:rsid w:val="31A9D3B3"/>
    <w:rsid w:val="31D12180"/>
    <w:rsid w:val="31DA422C"/>
    <w:rsid w:val="31E98955"/>
    <w:rsid w:val="31EA10E3"/>
    <w:rsid w:val="31EBBBAB"/>
    <w:rsid w:val="31F79EEB"/>
    <w:rsid w:val="31F89348"/>
    <w:rsid w:val="32033160"/>
    <w:rsid w:val="3214B085"/>
    <w:rsid w:val="321E7ADF"/>
    <w:rsid w:val="3256B8E7"/>
    <w:rsid w:val="3263BC2D"/>
    <w:rsid w:val="327BD10D"/>
    <w:rsid w:val="32B88813"/>
    <w:rsid w:val="3310F055"/>
    <w:rsid w:val="3337C685"/>
    <w:rsid w:val="334C74D9"/>
    <w:rsid w:val="3374AA74"/>
    <w:rsid w:val="33818B96"/>
    <w:rsid w:val="3384EF99"/>
    <w:rsid w:val="33941044"/>
    <w:rsid w:val="33A1C183"/>
    <w:rsid w:val="33ACB725"/>
    <w:rsid w:val="33BB387E"/>
    <w:rsid w:val="33C3D594"/>
    <w:rsid w:val="33C49DFB"/>
    <w:rsid w:val="33D0A6FB"/>
    <w:rsid w:val="341007B9"/>
    <w:rsid w:val="3424A568"/>
    <w:rsid w:val="3442E131"/>
    <w:rsid w:val="3446298F"/>
    <w:rsid w:val="3488B1A8"/>
    <w:rsid w:val="349C578C"/>
    <w:rsid w:val="349F7008"/>
    <w:rsid w:val="34A08A16"/>
    <w:rsid w:val="34A56B6F"/>
    <w:rsid w:val="34B25451"/>
    <w:rsid w:val="34B8C34D"/>
    <w:rsid w:val="34CCB2D6"/>
    <w:rsid w:val="34D94EC5"/>
    <w:rsid w:val="34DEEADA"/>
    <w:rsid w:val="3525B2DA"/>
    <w:rsid w:val="35283FB3"/>
    <w:rsid w:val="3539457B"/>
    <w:rsid w:val="353E3025"/>
    <w:rsid w:val="3545B020"/>
    <w:rsid w:val="355077F6"/>
    <w:rsid w:val="35509015"/>
    <w:rsid w:val="3557CBAD"/>
    <w:rsid w:val="35632988"/>
    <w:rsid w:val="3585E483"/>
    <w:rsid w:val="3593BE27"/>
    <w:rsid w:val="3594E2BC"/>
    <w:rsid w:val="35AB98E7"/>
    <w:rsid w:val="35C3038E"/>
    <w:rsid w:val="35C35490"/>
    <w:rsid w:val="35C797F9"/>
    <w:rsid w:val="35CDB4AD"/>
    <w:rsid w:val="35E57823"/>
    <w:rsid w:val="35F08CBE"/>
    <w:rsid w:val="35F12BC9"/>
    <w:rsid w:val="35F31D04"/>
    <w:rsid w:val="3609BB70"/>
    <w:rsid w:val="360A07DF"/>
    <w:rsid w:val="360B2FBB"/>
    <w:rsid w:val="361BED8D"/>
    <w:rsid w:val="36206B28"/>
    <w:rsid w:val="363831C4"/>
    <w:rsid w:val="368A1D86"/>
    <w:rsid w:val="368BA89E"/>
    <w:rsid w:val="36B257F0"/>
    <w:rsid w:val="36B61A34"/>
    <w:rsid w:val="36CB452C"/>
    <w:rsid w:val="36D0DD22"/>
    <w:rsid w:val="36D175F2"/>
    <w:rsid w:val="36D21300"/>
    <w:rsid w:val="36D3C7E0"/>
    <w:rsid w:val="36D9EE32"/>
    <w:rsid w:val="36DF26DB"/>
    <w:rsid w:val="36F08BB2"/>
    <w:rsid w:val="36F2D8EB"/>
    <w:rsid w:val="36F95B24"/>
    <w:rsid w:val="372A254C"/>
    <w:rsid w:val="372B9096"/>
    <w:rsid w:val="375B11B5"/>
    <w:rsid w:val="375B5C14"/>
    <w:rsid w:val="376252E4"/>
    <w:rsid w:val="377711C9"/>
    <w:rsid w:val="377B7B41"/>
    <w:rsid w:val="37A0C6A0"/>
    <w:rsid w:val="37AC39B1"/>
    <w:rsid w:val="37AF2777"/>
    <w:rsid w:val="37CD8C2F"/>
    <w:rsid w:val="37D1DC64"/>
    <w:rsid w:val="37D5B08A"/>
    <w:rsid w:val="37DB1EA0"/>
    <w:rsid w:val="37E3C43D"/>
    <w:rsid w:val="37ECBB1D"/>
    <w:rsid w:val="37EF6FF6"/>
    <w:rsid w:val="381C91DF"/>
    <w:rsid w:val="3840C661"/>
    <w:rsid w:val="386DB04F"/>
    <w:rsid w:val="386FC252"/>
    <w:rsid w:val="38983039"/>
    <w:rsid w:val="389DC2D7"/>
    <w:rsid w:val="38A9357C"/>
    <w:rsid w:val="38B36476"/>
    <w:rsid w:val="38C50190"/>
    <w:rsid w:val="38CAD3BD"/>
    <w:rsid w:val="38D56570"/>
    <w:rsid w:val="38D7A8FB"/>
    <w:rsid w:val="38F8C1DB"/>
    <w:rsid w:val="38FBFD1F"/>
    <w:rsid w:val="392A8F19"/>
    <w:rsid w:val="392CCAA0"/>
    <w:rsid w:val="39378F96"/>
    <w:rsid w:val="3953261B"/>
    <w:rsid w:val="395A63BC"/>
    <w:rsid w:val="39624AC2"/>
    <w:rsid w:val="3978C3DE"/>
    <w:rsid w:val="39AAFBF8"/>
    <w:rsid w:val="39BC3C2D"/>
    <w:rsid w:val="39DBAE9D"/>
    <w:rsid w:val="39E52FD8"/>
    <w:rsid w:val="39E82370"/>
    <w:rsid w:val="3A140B23"/>
    <w:rsid w:val="3A1EDB6A"/>
    <w:rsid w:val="3A3016C9"/>
    <w:rsid w:val="3A4D7BC1"/>
    <w:rsid w:val="3A53F882"/>
    <w:rsid w:val="3A8B4BDC"/>
    <w:rsid w:val="3A8E79A2"/>
    <w:rsid w:val="3A976928"/>
    <w:rsid w:val="3A989555"/>
    <w:rsid w:val="3A9977A2"/>
    <w:rsid w:val="3AAF4AD2"/>
    <w:rsid w:val="3AB0F714"/>
    <w:rsid w:val="3AB878D8"/>
    <w:rsid w:val="3ACDA9D1"/>
    <w:rsid w:val="3ADE3FC3"/>
    <w:rsid w:val="3AF3DC4B"/>
    <w:rsid w:val="3AFB4E41"/>
    <w:rsid w:val="3B052CF1"/>
    <w:rsid w:val="3B1F1E0C"/>
    <w:rsid w:val="3B46C163"/>
    <w:rsid w:val="3B919452"/>
    <w:rsid w:val="3B94271F"/>
    <w:rsid w:val="3BAB22E3"/>
    <w:rsid w:val="3BAF83D3"/>
    <w:rsid w:val="3BB89DEB"/>
    <w:rsid w:val="3BBAEBA6"/>
    <w:rsid w:val="3BBB92CB"/>
    <w:rsid w:val="3C0BE968"/>
    <w:rsid w:val="3C108932"/>
    <w:rsid w:val="3C53E24D"/>
    <w:rsid w:val="3C544939"/>
    <w:rsid w:val="3C668277"/>
    <w:rsid w:val="3C824E9C"/>
    <w:rsid w:val="3C8586E4"/>
    <w:rsid w:val="3CA0FD52"/>
    <w:rsid w:val="3CA39E77"/>
    <w:rsid w:val="3CDC2911"/>
    <w:rsid w:val="3CDD0F15"/>
    <w:rsid w:val="3CE6D302"/>
    <w:rsid w:val="3D0680BE"/>
    <w:rsid w:val="3D085545"/>
    <w:rsid w:val="3D0F9C3D"/>
    <w:rsid w:val="3D1E2E4F"/>
    <w:rsid w:val="3D47934E"/>
    <w:rsid w:val="3D523EBA"/>
    <w:rsid w:val="3D569A9D"/>
    <w:rsid w:val="3DC6397E"/>
    <w:rsid w:val="3DEB7280"/>
    <w:rsid w:val="3E202C19"/>
    <w:rsid w:val="3E211EC5"/>
    <w:rsid w:val="3E5E84AB"/>
    <w:rsid w:val="3E6B90FE"/>
    <w:rsid w:val="3E731EB1"/>
    <w:rsid w:val="3EB69299"/>
    <w:rsid w:val="3EC41018"/>
    <w:rsid w:val="3ECE0DC3"/>
    <w:rsid w:val="3ED08C1D"/>
    <w:rsid w:val="3ED71650"/>
    <w:rsid w:val="3EF68FAA"/>
    <w:rsid w:val="3F14837A"/>
    <w:rsid w:val="3F2E7EBD"/>
    <w:rsid w:val="3F30DA3C"/>
    <w:rsid w:val="3F4D7D22"/>
    <w:rsid w:val="3F65CF71"/>
    <w:rsid w:val="3F8239D9"/>
    <w:rsid w:val="3FA32E81"/>
    <w:rsid w:val="3FA94934"/>
    <w:rsid w:val="3FC1FE74"/>
    <w:rsid w:val="3FF70E44"/>
    <w:rsid w:val="40037500"/>
    <w:rsid w:val="401668ED"/>
    <w:rsid w:val="4019129D"/>
    <w:rsid w:val="40214ECC"/>
    <w:rsid w:val="4025EAAE"/>
    <w:rsid w:val="402BAC9B"/>
    <w:rsid w:val="4032AF63"/>
    <w:rsid w:val="40388E47"/>
    <w:rsid w:val="4040BE30"/>
    <w:rsid w:val="40416B32"/>
    <w:rsid w:val="40418E0E"/>
    <w:rsid w:val="405BA9F5"/>
    <w:rsid w:val="406B1062"/>
    <w:rsid w:val="4078E85F"/>
    <w:rsid w:val="40BCBD45"/>
    <w:rsid w:val="40C13171"/>
    <w:rsid w:val="40CBF378"/>
    <w:rsid w:val="40D1CFB0"/>
    <w:rsid w:val="40D518FF"/>
    <w:rsid w:val="411A717E"/>
    <w:rsid w:val="41279F25"/>
    <w:rsid w:val="41381703"/>
    <w:rsid w:val="414A6C31"/>
    <w:rsid w:val="4176E879"/>
    <w:rsid w:val="41829575"/>
    <w:rsid w:val="41970383"/>
    <w:rsid w:val="41BBF769"/>
    <w:rsid w:val="42047E4C"/>
    <w:rsid w:val="42157C2F"/>
    <w:rsid w:val="4237458D"/>
    <w:rsid w:val="4246DEEA"/>
    <w:rsid w:val="4247D39D"/>
    <w:rsid w:val="426FA99E"/>
    <w:rsid w:val="4286309E"/>
    <w:rsid w:val="4289EAB6"/>
    <w:rsid w:val="428B503A"/>
    <w:rsid w:val="429251AC"/>
    <w:rsid w:val="42A40C3D"/>
    <w:rsid w:val="42B83BDF"/>
    <w:rsid w:val="42D19302"/>
    <w:rsid w:val="42D94995"/>
    <w:rsid w:val="42E30D84"/>
    <w:rsid w:val="42E96C76"/>
    <w:rsid w:val="42EAA4B0"/>
    <w:rsid w:val="42F65A92"/>
    <w:rsid w:val="431683CE"/>
    <w:rsid w:val="43543E1F"/>
    <w:rsid w:val="435BD79C"/>
    <w:rsid w:val="435F8962"/>
    <w:rsid w:val="43804C78"/>
    <w:rsid w:val="43917316"/>
    <w:rsid w:val="43A5FC0F"/>
    <w:rsid w:val="43A8A504"/>
    <w:rsid w:val="43A9E5E6"/>
    <w:rsid w:val="43B09608"/>
    <w:rsid w:val="43BB32AC"/>
    <w:rsid w:val="43D0AE31"/>
    <w:rsid w:val="43D35442"/>
    <w:rsid w:val="43ED8486"/>
    <w:rsid w:val="43F1F0E9"/>
    <w:rsid w:val="440018D6"/>
    <w:rsid w:val="440F1173"/>
    <w:rsid w:val="44364893"/>
    <w:rsid w:val="443FF12D"/>
    <w:rsid w:val="44418243"/>
    <w:rsid w:val="4447B3F9"/>
    <w:rsid w:val="4468FA43"/>
    <w:rsid w:val="4481247A"/>
    <w:rsid w:val="4489D336"/>
    <w:rsid w:val="448E91B7"/>
    <w:rsid w:val="44A21A55"/>
    <w:rsid w:val="44B2BB19"/>
    <w:rsid w:val="44D482AC"/>
    <w:rsid w:val="44EF728F"/>
    <w:rsid w:val="45107C95"/>
    <w:rsid w:val="45142F53"/>
    <w:rsid w:val="45151C77"/>
    <w:rsid w:val="45278EBE"/>
    <w:rsid w:val="4529500A"/>
    <w:rsid w:val="453867EF"/>
    <w:rsid w:val="454D0674"/>
    <w:rsid w:val="454E455A"/>
    <w:rsid w:val="4554EC53"/>
    <w:rsid w:val="45550AD6"/>
    <w:rsid w:val="4556BDCA"/>
    <w:rsid w:val="455A6819"/>
    <w:rsid w:val="4568EFC6"/>
    <w:rsid w:val="457DBFEE"/>
    <w:rsid w:val="45984DFC"/>
    <w:rsid w:val="45A3FDAC"/>
    <w:rsid w:val="45ABCBFC"/>
    <w:rsid w:val="45AC846E"/>
    <w:rsid w:val="45B2C9CF"/>
    <w:rsid w:val="45B96E3F"/>
    <w:rsid w:val="45C0E673"/>
    <w:rsid w:val="45F565E9"/>
    <w:rsid w:val="46077899"/>
    <w:rsid w:val="460BE5F8"/>
    <w:rsid w:val="461E4826"/>
    <w:rsid w:val="461ED904"/>
    <w:rsid w:val="46210D38"/>
    <w:rsid w:val="4625B3D4"/>
    <w:rsid w:val="463F5AF6"/>
    <w:rsid w:val="464EE73A"/>
    <w:rsid w:val="46A224FD"/>
    <w:rsid w:val="46BAC6C5"/>
    <w:rsid w:val="46CAF82E"/>
    <w:rsid w:val="46D1F65A"/>
    <w:rsid w:val="46E045C6"/>
    <w:rsid w:val="46E28CC8"/>
    <w:rsid w:val="46E8D6D5"/>
    <w:rsid w:val="46EB621B"/>
    <w:rsid w:val="46F5FCAE"/>
    <w:rsid w:val="470C1AF1"/>
    <w:rsid w:val="47111549"/>
    <w:rsid w:val="471E1320"/>
    <w:rsid w:val="471F6601"/>
    <w:rsid w:val="4736CAA5"/>
    <w:rsid w:val="4746062F"/>
    <w:rsid w:val="47796D64"/>
    <w:rsid w:val="4781A773"/>
    <w:rsid w:val="4790A5BD"/>
    <w:rsid w:val="4791819C"/>
    <w:rsid w:val="47A2B127"/>
    <w:rsid w:val="47AAAD37"/>
    <w:rsid w:val="47AE48C5"/>
    <w:rsid w:val="47C15182"/>
    <w:rsid w:val="47FD4C0E"/>
    <w:rsid w:val="480D7611"/>
    <w:rsid w:val="481013CE"/>
    <w:rsid w:val="48367CFB"/>
    <w:rsid w:val="484D048A"/>
    <w:rsid w:val="48534CC8"/>
    <w:rsid w:val="485489EC"/>
    <w:rsid w:val="4868D2DF"/>
    <w:rsid w:val="48833BD8"/>
    <w:rsid w:val="4884A736"/>
    <w:rsid w:val="488F5412"/>
    <w:rsid w:val="4896C47E"/>
    <w:rsid w:val="48A05A27"/>
    <w:rsid w:val="48A92449"/>
    <w:rsid w:val="48AB2DBF"/>
    <w:rsid w:val="48B7AD80"/>
    <w:rsid w:val="48D09400"/>
    <w:rsid w:val="48D58546"/>
    <w:rsid w:val="48E9217B"/>
    <w:rsid w:val="48FA888A"/>
    <w:rsid w:val="48FD7F63"/>
    <w:rsid w:val="4930E86A"/>
    <w:rsid w:val="493B9CDE"/>
    <w:rsid w:val="493CF9E2"/>
    <w:rsid w:val="4952B524"/>
    <w:rsid w:val="49549AF9"/>
    <w:rsid w:val="495553B8"/>
    <w:rsid w:val="4957D3ED"/>
    <w:rsid w:val="496FBEA9"/>
    <w:rsid w:val="49743D66"/>
    <w:rsid w:val="4976556D"/>
    <w:rsid w:val="498F4A13"/>
    <w:rsid w:val="49CDECA6"/>
    <w:rsid w:val="49DD5746"/>
    <w:rsid w:val="49FF4801"/>
    <w:rsid w:val="4A067182"/>
    <w:rsid w:val="4A19C8F7"/>
    <w:rsid w:val="4A1CC8E7"/>
    <w:rsid w:val="4A299199"/>
    <w:rsid w:val="4A7CB3EF"/>
    <w:rsid w:val="4A8CDF62"/>
    <w:rsid w:val="4A94FA45"/>
    <w:rsid w:val="4AA5479E"/>
    <w:rsid w:val="4AA8F42F"/>
    <w:rsid w:val="4AAF1E22"/>
    <w:rsid w:val="4AC17610"/>
    <w:rsid w:val="4AD1EC65"/>
    <w:rsid w:val="4ADCE949"/>
    <w:rsid w:val="4AF1842B"/>
    <w:rsid w:val="4AF93ABE"/>
    <w:rsid w:val="4AFA52C7"/>
    <w:rsid w:val="4B05E256"/>
    <w:rsid w:val="4B1C99F6"/>
    <w:rsid w:val="4B43F200"/>
    <w:rsid w:val="4B458BB6"/>
    <w:rsid w:val="4B7B855E"/>
    <w:rsid w:val="4B8370D7"/>
    <w:rsid w:val="4B8B5E5D"/>
    <w:rsid w:val="4B9152C5"/>
    <w:rsid w:val="4BA1B43D"/>
    <w:rsid w:val="4BA22643"/>
    <w:rsid w:val="4BA703E4"/>
    <w:rsid w:val="4BB59958"/>
    <w:rsid w:val="4BBB5B76"/>
    <w:rsid w:val="4BBE5439"/>
    <w:rsid w:val="4BC07BBE"/>
    <w:rsid w:val="4BC561FA"/>
    <w:rsid w:val="4BC91B7C"/>
    <w:rsid w:val="4BDE63C7"/>
    <w:rsid w:val="4BE2C60F"/>
    <w:rsid w:val="4BE60345"/>
    <w:rsid w:val="4BEBBC91"/>
    <w:rsid w:val="4C056B53"/>
    <w:rsid w:val="4C06D3D2"/>
    <w:rsid w:val="4C45EB1C"/>
    <w:rsid w:val="4C47CABC"/>
    <w:rsid w:val="4C65EA7A"/>
    <w:rsid w:val="4C7D8083"/>
    <w:rsid w:val="4C8C2B6C"/>
    <w:rsid w:val="4C940E4B"/>
    <w:rsid w:val="4C97B748"/>
    <w:rsid w:val="4CB57D9E"/>
    <w:rsid w:val="4CBBBF54"/>
    <w:rsid w:val="4CBCB7AC"/>
    <w:rsid w:val="4CD27933"/>
    <w:rsid w:val="4CD51AD3"/>
    <w:rsid w:val="4CE22D95"/>
    <w:rsid w:val="4CFDF8FF"/>
    <w:rsid w:val="4CFE31D5"/>
    <w:rsid w:val="4D1047CD"/>
    <w:rsid w:val="4D28F545"/>
    <w:rsid w:val="4D2ED9BD"/>
    <w:rsid w:val="4D61325B"/>
    <w:rsid w:val="4D6BA650"/>
    <w:rsid w:val="4D73443C"/>
    <w:rsid w:val="4D83A9DC"/>
    <w:rsid w:val="4D8D2FF9"/>
    <w:rsid w:val="4D93F3CD"/>
    <w:rsid w:val="4D9AC314"/>
    <w:rsid w:val="4DD56DE2"/>
    <w:rsid w:val="4DE4DC5E"/>
    <w:rsid w:val="4E241A71"/>
    <w:rsid w:val="4E33F1D5"/>
    <w:rsid w:val="4EDE01F6"/>
    <w:rsid w:val="4EE7CFDF"/>
    <w:rsid w:val="4F0074E4"/>
    <w:rsid w:val="4F1DFDF3"/>
    <w:rsid w:val="4F3851D4"/>
    <w:rsid w:val="4F67C8B9"/>
    <w:rsid w:val="4F699DD6"/>
    <w:rsid w:val="4F7552E1"/>
    <w:rsid w:val="4F92191F"/>
    <w:rsid w:val="4F97CC08"/>
    <w:rsid w:val="4FABA67C"/>
    <w:rsid w:val="4FC0EF87"/>
    <w:rsid w:val="4FC5E599"/>
    <w:rsid w:val="4FDAFB6C"/>
    <w:rsid w:val="504FAE15"/>
    <w:rsid w:val="5060B592"/>
    <w:rsid w:val="50623182"/>
    <w:rsid w:val="5065D395"/>
    <w:rsid w:val="50745FF0"/>
    <w:rsid w:val="50884BBB"/>
    <w:rsid w:val="5093ECE1"/>
    <w:rsid w:val="50973F21"/>
    <w:rsid w:val="509F0553"/>
    <w:rsid w:val="50A15DF7"/>
    <w:rsid w:val="50B7F3C0"/>
    <w:rsid w:val="50C24AA6"/>
    <w:rsid w:val="50D3C018"/>
    <w:rsid w:val="50F43360"/>
    <w:rsid w:val="5107A366"/>
    <w:rsid w:val="510A1AB6"/>
    <w:rsid w:val="511011C1"/>
    <w:rsid w:val="511DFC1F"/>
    <w:rsid w:val="51305390"/>
    <w:rsid w:val="513B134F"/>
    <w:rsid w:val="51649F9C"/>
    <w:rsid w:val="51A535DA"/>
    <w:rsid w:val="51A64C98"/>
    <w:rsid w:val="51ACA990"/>
    <w:rsid w:val="51D715F5"/>
    <w:rsid w:val="51E9EBBD"/>
    <w:rsid w:val="51F03C8F"/>
    <w:rsid w:val="51F08CDF"/>
    <w:rsid w:val="51F8F3C1"/>
    <w:rsid w:val="5204D89E"/>
    <w:rsid w:val="5207554A"/>
    <w:rsid w:val="520AFFFF"/>
    <w:rsid w:val="5218A7E3"/>
    <w:rsid w:val="5220638E"/>
    <w:rsid w:val="522A1E2D"/>
    <w:rsid w:val="523AE0D8"/>
    <w:rsid w:val="524B396B"/>
    <w:rsid w:val="525D313D"/>
    <w:rsid w:val="527AEE4D"/>
    <w:rsid w:val="527CFDFB"/>
    <w:rsid w:val="52A00C2A"/>
    <w:rsid w:val="52A59CFF"/>
    <w:rsid w:val="52A99E75"/>
    <w:rsid w:val="52AA5046"/>
    <w:rsid w:val="52B66E6F"/>
    <w:rsid w:val="52CE9739"/>
    <w:rsid w:val="52EFBCC3"/>
    <w:rsid w:val="52F37DDD"/>
    <w:rsid w:val="53175FE4"/>
    <w:rsid w:val="531D57D4"/>
    <w:rsid w:val="531F977D"/>
    <w:rsid w:val="532255B8"/>
    <w:rsid w:val="5336076B"/>
    <w:rsid w:val="53460B02"/>
    <w:rsid w:val="5367FF90"/>
    <w:rsid w:val="53682A86"/>
    <w:rsid w:val="537D47E5"/>
    <w:rsid w:val="538FC27D"/>
    <w:rsid w:val="539C5320"/>
    <w:rsid w:val="539D4554"/>
    <w:rsid w:val="53A261B8"/>
    <w:rsid w:val="53ADF2FA"/>
    <w:rsid w:val="53CF4763"/>
    <w:rsid w:val="53DC3DA0"/>
    <w:rsid w:val="53E61139"/>
    <w:rsid w:val="53E94DEA"/>
    <w:rsid w:val="53EC8AD6"/>
    <w:rsid w:val="540A81D1"/>
    <w:rsid w:val="5433C1A8"/>
    <w:rsid w:val="543700CD"/>
    <w:rsid w:val="54745891"/>
    <w:rsid w:val="547F7FF9"/>
    <w:rsid w:val="549B45D3"/>
    <w:rsid w:val="54A73335"/>
    <w:rsid w:val="54F02D9F"/>
    <w:rsid w:val="54F8E3D2"/>
    <w:rsid w:val="54FBC68A"/>
    <w:rsid w:val="55011295"/>
    <w:rsid w:val="5518EAFE"/>
    <w:rsid w:val="55473F04"/>
    <w:rsid w:val="555FE250"/>
    <w:rsid w:val="55645DC7"/>
    <w:rsid w:val="556AF1D6"/>
    <w:rsid w:val="559A4C84"/>
    <w:rsid w:val="559ABC25"/>
    <w:rsid w:val="559DA4B9"/>
    <w:rsid w:val="559FBF7F"/>
    <w:rsid w:val="55A12B9E"/>
    <w:rsid w:val="55BD3D11"/>
    <w:rsid w:val="55C85F68"/>
    <w:rsid w:val="55D6FDA4"/>
    <w:rsid w:val="55D70A3D"/>
    <w:rsid w:val="55DEEF3E"/>
    <w:rsid w:val="5610458C"/>
    <w:rsid w:val="562F3D03"/>
    <w:rsid w:val="56371634"/>
    <w:rsid w:val="563A8590"/>
    <w:rsid w:val="563F03BA"/>
    <w:rsid w:val="5664FDF7"/>
    <w:rsid w:val="566EA88B"/>
    <w:rsid w:val="56838FF4"/>
    <w:rsid w:val="5694B433"/>
    <w:rsid w:val="569BCE3B"/>
    <w:rsid w:val="56A1BBD7"/>
    <w:rsid w:val="56AE2F96"/>
    <w:rsid w:val="56EE70B0"/>
    <w:rsid w:val="5724226A"/>
    <w:rsid w:val="575C0C17"/>
    <w:rsid w:val="576093EA"/>
    <w:rsid w:val="576B626A"/>
    <w:rsid w:val="576CE681"/>
    <w:rsid w:val="577C6653"/>
    <w:rsid w:val="579461D8"/>
    <w:rsid w:val="57BBF11C"/>
    <w:rsid w:val="57C9F474"/>
    <w:rsid w:val="57DAD41B"/>
    <w:rsid w:val="57EB3A11"/>
    <w:rsid w:val="58046DDF"/>
    <w:rsid w:val="58244C75"/>
    <w:rsid w:val="583AB957"/>
    <w:rsid w:val="583E8252"/>
    <w:rsid w:val="5884D78A"/>
    <w:rsid w:val="588EC0F2"/>
    <w:rsid w:val="588FA998"/>
    <w:rsid w:val="58AC6FDC"/>
    <w:rsid w:val="58BBB653"/>
    <w:rsid w:val="58C69E59"/>
    <w:rsid w:val="58CAC2E7"/>
    <w:rsid w:val="58EBA410"/>
    <w:rsid w:val="593C7431"/>
    <w:rsid w:val="59487F4C"/>
    <w:rsid w:val="594D08AA"/>
    <w:rsid w:val="59619C49"/>
    <w:rsid w:val="59645EFF"/>
    <w:rsid w:val="59716044"/>
    <w:rsid w:val="5976A47C"/>
    <w:rsid w:val="5983AEDA"/>
    <w:rsid w:val="59870A72"/>
    <w:rsid w:val="598CA312"/>
    <w:rsid w:val="59C087D0"/>
    <w:rsid w:val="59C0A653"/>
    <w:rsid w:val="59CC54F5"/>
    <w:rsid w:val="5A1014B4"/>
    <w:rsid w:val="5A1214ED"/>
    <w:rsid w:val="5A1266FC"/>
    <w:rsid w:val="5A282BFE"/>
    <w:rsid w:val="5A31FAA1"/>
    <w:rsid w:val="5A3B5A60"/>
    <w:rsid w:val="5A431E0E"/>
    <w:rsid w:val="5A4D1F91"/>
    <w:rsid w:val="5A81B0DB"/>
    <w:rsid w:val="5A91F5B2"/>
    <w:rsid w:val="5A959700"/>
    <w:rsid w:val="5AFE0399"/>
    <w:rsid w:val="5B185087"/>
    <w:rsid w:val="5B1C7070"/>
    <w:rsid w:val="5B21CD45"/>
    <w:rsid w:val="5B28F581"/>
    <w:rsid w:val="5B35C6BB"/>
    <w:rsid w:val="5B55B8BE"/>
    <w:rsid w:val="5B5C4B71"/>
    <w:rsid w:val="5B73C1F5"/>
    <w:rsid w:val="5B77C3BA"/>
    <w:rsid w:val="5B84D7FC"/>
    <w:rsid w:val="5B8E3CA8"/>
    <w:rsid w:val="5BAA9EF0"/>
    <w:rsid w:val="5BB55CEC"/>
    <w:rsid w:val="5BC130EB"/>
    <w:rsid w:val="5BD4E99A"/>
    <w:rsid w:val="5BD74606"/>
    <w:rsid w:val="5BEADF32"/>
    <w:rsid w:val="5BFDC62C"/>
    <w:rsid w:val="5BFE4A4A"/>
    <w:rsid w:val="5C2DC613"/>
    <w:rsid w:val="5C36E607"/>
    <w:rsid w:val="5C3716E5"/>
    <w:rsid w:val="5C3AEE5F"/>
    <w:rsid w:val="5C53DFF5"/>
    <w:rsid w:val="5C769CFA"/>
    <w:rsid w:val="5C815B64"/>
    <w:rsid w:val="5CBFA5B4"/>
    <w:rsid w:val="5CCF1E26"/>
    <w:rsid w:val="5CD3695E"/>
    <w:rsid w:val="5CE58678"/>
    <w:rsid w:val="5D208759"/>
    <w:rsid w:val="5D386DE1"/>
    <w:rsid w:val="5D3C2997"/>
    <w:rsid w:val="5D726FE9"/>
    <w:rsid w:val="5D751438"/>
    <w:rsid w:val="5D7CCB98"/>
    <w:rsid w:val="5D96DBB7"/>
    <w:rsid w:val="5D9945CA"/>
    <w:rsid w:val="5DB40E25"/>
    <w:rsid w:val="5DC72A4E"/>
    <w:rsid w:val="5E16EA28"/>
    <w:rsid w:val="5E17ED1E"/>
    <w:rsid w:val="5E192C15"/>
    <w:rsid w:val="5E389BDE"/>
    <w:rsid w:val="5EB34C65"/>
    <w:rsid w:val="5EDE028E"/>
    <w:rsid w:val="5EE6C7AE"/>
    <w:rsid w:val="5F1BE05B"/>
    <w:rsid w:val="5F2E2549"/>
    <w:rsid w:val="5F479204"/>
    <w:rsid w:val="5F48F459"/>
    <w:rsid w:val="5F4E36D4"/>
    <w:rsid w:val="5F6E86C9"/>
    <w:rsid w:val="5F7174E2"/>
    <w:rsid w:val="5FA6F6B8"/>
    <w:rsid w:val="5FAD2C08"/>
    <w:rsid w:val="5FEA453E"/>
    <w:rsid w:val="5FED5AEB"/>
    <w:rsid w:val="5FF1EA41"/>
    <w:rsid w:val="600A75AA"/>
    <w:rsid w:val="60111529"/>
    <w:rsid w:val="601FEE37"/>
    <w:rsid w:val="605B15E4"/>
    <w:rsid w:val="605C4AD7"/>
    <w:rsid w:val="6062B57D"/>
    <w:rsid w:val="6068D37C"/>
    <w:rsid w:val="6073AF79"/>
    <w:rsid w:val="60783539"/>
    <w:rsid w:val="60B6E773"/>
    <w:rsid w:val="60D0FC2E"/>
    <w:rsid w:val="60E03CCA"/>
    <w:rsid w:val="60F3BDFD"/>
    <w:rsid w:val="611B0978"/>
    <w:rsid w:val="611E352D"/>
    <w:rsid w:val="612AD11C"/>
    <w:rsid w:val="613600DC"/>
    <w:rsid w:val="613B9609"/>
    <w:rsid w:val="616626E3"/>
    <w:rsid w:val="6171804B"/>
    <w:rsid w:val="6177E66C"/>
    <w:rsid w:val="617FB3F2"/>
    <w:rsid w:val="6180F722"/>
    <w:rsid w:val="61921C57"/>
    <w:rsid w:val="61983A92"/>
    <w:rsid w:val="61AA81CA"/>
    <w:rsid w:val="61AB44B4"/>
    <w:rsid w:val="61B72BC0"/>
    <w:rsid w:val="61D50E10"/>
    <w:rsid w:val="61EB5DDF"/>
    <w:rsid w:val="61ECDF46"/>
    <w:rsid w:val="61F53624"/>
    <w:rsid w:val="6200D4BB"/>
    <w:rsid w:val="6204A3DD"/>
    <w:rsid w:val="620F1E06"/>
    <w:rsid w:val="6221AF7D"/>
    <w:rsid w:val="625BA231"/>
    <w:rsid w:val="625C50F7"/>
    <w:rsid w:val="62679C2C"/>
    <w:rsid w:val="62757954"/>
    <w:rsid w:val="62835C18"/>
    <w:rsid w:val="628E988A"/>
    <w:rsid w:val="629A619D"/>
    <w:rsid w:val="629E6CE9"/>
    <w:rsid w:val="62CE1DA1"/>
    <w:rsid w:val="62E7CF29"/>
    <w:rsid w:val="62EF49E7"/>
    <w:rsid w:val="62EF889A"/>
    <w:rsid w:val="62F0794A"/>
    <w:rsid w:val="6309CD0E"/>
    <w:rsid w:val="6312C3EC"/>
    <w:rsid w:val="632DECB8"/>
    <w:rsid w:val="6379B0FC"/>
    <w:rsid w:val="6393EB99"/>
    <w:rsid w:val="63A62EA7"/>
    <w:rsid w:val="63A7C798"/>
    <w:rsid w:val="63A834CC"/>
    <w:rsid w:val="63C45354"/>
    <w:rsid w:val="63E35345"/>
    <w:rsid w:val="63E4CB22"/>
    <w:rsid w:val="63FC2513"/>
    <w:rsid w:val="64157910"/>
    <w:rsid w:val="641FECA2"/>
    <w:rsid w:val="6421AFAB"/>
    <w:rsid w:val="64289321"/>
    <w:rsid w:val="64305757"/>
    <w:rsid w:val="6430BD15"/>
    <w:rsid w:val="6435CD00"/>
    <w:rsid w:val="6441CC96"/>
    <w:rsid w:val="644F9CDC"/>
    <w:rsid w:val="6454EBD9"/>
    <w:rsid w:val="646F04F1"/>
    <w:rsid w:val="64925588"/>
    <w:rsid w:val="64A056FF"/>
    <w:rsid w:val="64AF872E"/>
    <w:rsid w:val="64B3E8E0"/>
    <w:rsid w:val="64B8D305"/>
    <w:rsid w:val="64CA91FA"/>
    <w:rsid w:val="64DF852F"/>
    <w:rsid w:val="64F12958"/>
    <w:rsid w:val="64F72807"/>
    <w:rsid w:val="65082DC3"/>
    <w:rsid w:val="650D4BCC"/>
    <w:rsid w:val="651BA88C"/>
    <w:rsid w:val="651EED49"/>
    <w:rsid w:val="652FBBFA"/>
    <w:rsid w:val="65410F0B"/>
    <w:rsid w:val="6547D050"/>
    <w:rsid w:val="65685F5F"/>
    <w:rsid w:val="6571C8C5"/>
    <w:rsid w:val="65A4012E"/>
    <w:rsid w:val="65ED1732"/>
    <w:rsid w:val="65F51B8D"/>
    <w:rsid w:val="6613409F"/>
    <w:rsid w:val="661A371C"/>
    <w:rsid w:val="6622FF03"/>
    <w:rsid w:val="6631F356"/>
    <w:rsid w:val="663533A2"/>
    <w:rsid w:val="663CA538"/>
    <w:rsid w:val="66658D7A"/>
    <w:rsid w:val="666E9BFF"/>
    <w:rsid w:val="66749AE4"/>
    <w:rsid w:val="667F7B7E"/>
    <w:rsid w:val="66BBD46B"/>
    <w:rsid w:val="66DA4B8E"/>
    <w:rsid w:val="66E02BC9"/>
    <w:rsid w:val="671387F9"/>
    <w:rsid w:val="67165D4F"/>
    <w:rsid w:val="67556C9A"/>
    <w:rsid w:val="676E62EB"/>
    <w:rsid w:val="67709249"/>
    <w:rsid w:val="67857293"/>
    <w:rsid w:val="679A12A0"/>
    <w:rsid w:val="67ACDDE5"/>
    <w:rsid w:val="67C28FBF"/>
    <w:rsid w:val="67F6F7B0"/>
    <w:rsid w:val="681BD39C"/>
    <w:rsid w:val="683641F3"/>
    <w:rsid w:val="6844EC8E"/>
    <w:rsid w:val="685AEB30"/>
    <w:rsid w:val="686CCE1B"/>
    <w:rsid w:val="687FD046"/>
    <w:rsid w:val="689B1333"/>
    <w:rsid w:val="68BAE185"/>
    <w:rsid w:val="68C6A075"/>
    <w:rsid w:val="68DBC8D5"/>
    <w:rsid w:val="6933CB2D"/>
    <w:rsid w:val="6935CF9E"/>
    <w:rsid w:val="69424779"/>
    <w:rsid w:val="694B2076"/>
    <w:rsid w:val="6955AE9D"/>
    <w:rsid w:val="6973C822"/>
    <w:rsid w:val="6984DAC0"/>
    <w:rsid w:val="6992FAF4"/>
    <w:rsid w:val="69CCEF4D"/>
    <w:rsid w:val="69CF3396"/>
    <w:rsid w:val="69D13DE8"/>
    <w:rsid w:val="69DCF24D"/>
    <w:rsid w:val="69E5FC53"/>
    <w:rsid w:val="69EA8D2E"/>
    <w:rsid w:val="69FEFCBE"/>
    <w:rsid w:val="6A36DFE7"/>
    <w:rsid w:val="6A3A5FDB"/>
    <w:rsid w:val="6A45ACD0"/>
    <w:rsid w:val="6A59FF9A"/>
    <w:rsid w:val="6A7950D8"/>
    <w:rsid w:val="6A80A607"/>
    <w:rsid w:val="6A8602C0"/>
    <w:rsid w:val="6A8D4C7D"/>
    <w:rsid w:val="6A99F8F6"/>
    <w:rsid w:val="6AB7619F"/>
    <w:rsid w:val="6AE9C1FF"/>
    <w:rsid w:val="6B12BC23"/>
    <w:rsid w:val="6B7C36A4"/>
    <w:rsid w:val="6B943464"/>
    <w:rsid w:val="6B9AF46B"/>
    <w:rsid w:val="6BEFA590"/>
    <w:rsid w:val="6C162121"/>
    <w:rsid w:val="6C4B34B4"/>
    <w:rsid w:val="6C6D83C3"/>
    <w:rsid w:val="6C82DEC4"/>
    <w:rsid w:val="6C8A09BE"/>
    <w:rsid w:val="6C8B938D"/>
    <w:rsid w:val="6C9327EA"/>
    <w:rsid w:val="6C9390AC"/>
    <w:rsid w:val="6CB14BC2"/>
    <w:rsid w:val="6CB183E0"/>
    <w:rsid w:val="6CC3A9C9"/>
    <w:rsid w:val="6CD43C42"/>
    <w:rsid w:val="6CDEE1E5"/>
    <w:rsid w:val="6CE43A68"/>
    <w:rsid w:val="6CEE0C36"/>
    <w:rsid w:val="6D08DEAA"/>
    <w:rsid w:val="6D2FFB7D"/>
    <w:rsid w:val="6D6362EA"/>
    <w:rsid w:val="6D79514F"/>
    <w:rsid w:val="6D8970E9"/>
    <w:rsid w:val="6DAF492B"/>
    <w:rsid w:val="6DB340C1"/>
    <w:rsid w:val="6DE20B78"/>
    <w:rsid w:val="6DF1C95E"/>
    <w:rsid w:val="6DF89609"/>
    <w:rsid w:val="6E1B325A"/>
    <w:rsid w:val="6E4AAAD7"/>
    <w:rsid w:val="6E4DF7A2"/>
    <w:rsid w:val="6E566974"/>
    <w:rsid w:val="6E78BE96"/>
    <w:rsid w:val="6E7E84AD"/>
    <w:rsid w:val="6E81FBCB"/>
    <w:rsid w:val="6EDF3518"/>
    <w:rsid w:val="6EE1ED3F"/>
    <w:rsid w:val="6F17C9B2"/>
    <w:rsid w:val="6F775C1B"/>
    <w:rsid w:val="6F8E6444"/>
    <w:rsid w:val="6FAB63E1"/>
    <w:rsid w:val="6FBBDC13"/>
    <w:rsid w:val="6FE309A6"/>
    <w:rsid w:val="6FE9C94F"/>
    <w:rsid w:val="70373644"/>
    <w:rsid w:val="70710F51"/>
    <w:rsid w:val="708D6D91"/>
    <w:rsid w:val="70952440"/>
    <w:rsid w:val="70A0F63F"/>
    <w:rsid w:val="70A47BDF"/>
    <w:rsid w:val="70C2E63A"/>
    <w:rsid w:val="70E15672"/>
    <w:rsid w:val="70EE4EEA"/>
    <w:rsid w:val="70EF0D7E"/>
    <w:rsid w:val="70FE5A39"/>
    <w:rsid w:val="71207AF4"/>
    <w:rsid w:val="7153081C"/>
    <w:rsid w:val="71629C23"/>
    <w:rsid w:val="7165B1AA"/>
    <w:rsid w:val="718A02DE"/>
    <w:rsid w:val="7197DA2B"/>
    <w:rsid w:val="71AB2C7B"/>
    <w:rsid w:val="71B5A20A"/>
    <w:rsid w:val="71CE1603"/>
    <w:rsid w:val="71E6742D"/>
    <w:rsid w:val="71F4FAA3"/>
    <w:rsid w:val="71FE06C5"/>
    <w:rsid w:val="7216BB46"/>
    <w:rsid w:val="72182D76"/>
    <w:rsid w:val="72277D2D"/>
    <w:rsid w:val="722A11AD"/>
    <w:rsid w:val="722C027E"/>
    <w:rsid w:val="723077B4"/>
    <w:rsid w:val="72404C40"/>
    <w:rsid w:val="726D44B9"/>
    <w:rsid w:val="72728F8F"/>
    <w:rsid w:val="7279C223"/>
    <w:rsid w:val="7281BCC7"/>
    <w:rsid w:val="72960667"/>
    <w:rsid w:val="72971ED2"/>
    <w:rsid w:val="72AA6E6E"/>
    <w:rsid w:val="72AF9213"/>
    <w:rsid w:val="72D97F55"/>
    <w:rsid w:val="72F50901"/>
    <w:rsid w:val="73017BB5"/>
    <w:rsid w:val="7301EB47"/>
    <w:rsid w:val="7305E453"/>
    <w:rsid w:val="73182F93"/>
    <w:rsid w:val="7319FA08"/>
    <w:rsid w:val="732BDC0D"/>
    <w:rsid w:val="732D7BA4"/>
    <w:rsid w:val="7339B921"/>
    <w:rsid w:val="73454A0A"/>
    <w:rsid w:val="73573982"/>
    <w:rsid w:val="735A834E"/>
    <w:rsid w:val="735B0B72"/>
    <w:rsid w:val="736FDAAE"/>
    <w:rsid w:val="73724D0C"/>
    <w:rsid w:val="7375E04D"/>
    <w:rsid w:val="73804B56"/>
    <w:rsid w:val="73940C7C"/>
    <w:rsid w:val="73A0C25B"/>
    <w:rsid w:val="73AFD75A"/>
    <w:rsid w:val="73C8B2C1"/>
    <w:rsid w:val="73EC732A"/>
    <w:rsid w:val="74080EB9"/>
    <w:rsid w:val="740D474C"/>
    <w:rsid w:val="740D7E2D"/>
    <w:rsid w:val="74112913"/>
    <w:rsid w:val="741D21A2"/>
    <w:rsid w:val="7431919A"/>
    <w:rsid w:val="7435CAC6"/>
    <w:rsid w:val="744ACD3E"/>
    <w:rsid w:val="7459D4CC"/>
    <w:rsid w:val="74770C97"/>
    <w:rsid w:val="7478FEB2"/>
    <w:rsid w:val="7485DCFC"/>
    <w:rsid w:val="748B149F"/>
    <w:rsid w:val="7493E30B"/>
    <w:rsid w:val="74B0B1D7"/>
    <w:rsid w:val="74D27ADD"/>
    <w:rsid w:val="74DFE0E3"/>
    <w:rsid w:val="7521682F"/>
    <w:rsid w:val="754C3C04"/>
    <w:rsid w:val="7553303E"/>
    <w:rsid w:val="7585AF5E"/>
    <w:rsid w:val="75862481"/>
    <w:rsid w:val="7594C6E4"/>
    <w:rsid w:val="759D8B4C"/>
    <w:rsid w:val="75F9394C"/>
    <w:rsid w:val="7621093A"/>
    <w:rsid w:val="7626AA7F"/>
    <w:rsid w:val="7626E500"/>
    <w:rsid w:val="7637CA57"/>
    <w:rsid w:val="76459D9E"/>
    <w:rsid w:val="764773E8"/>
    <w:rsid w:val="7658D191"/>
    <w:rsid w:val="7661F62B"/>
    <w:rsid w:val="76679020"/>
    <w:rsid w:val="76AC3380"/>
    <w:rsid w:val="76B1E8E2"/>
    <w:rsid w:val="76BD4BD6"/>
    <w:rsid w:val="76BD8FE8"/>
    <w:rsid w:val="76D9C9A0"/>
    <w:rsid w:val="76E1394C"/>
    <w:rsid w:val="76E3B2FF"/>
    <w:rsid w:val="76E7781C"/>
    <w:rsid w:val="7734AB0D"/>
    <w:rsid w:val="77553E4C"/>
    <w:rsid w:val="775C4242"/>
    <w:rsid w:val="775E4F02"/>
    <w:rsid w:val="775F292E"/>
    <w:rsid w:val="7766C52D"/>
    <w:rsid w:val="778E4383"/>
    <w:rsid w:val="7794ED69"/>
    <w:rsid w:val="77C45CB0"/>
    <w:rsid w:val="77C46CCD"/>
    <w:rsid w:val="77D1AFD1"/>
    <w:rsid w:val="77DB24E4"/>
    <w:rsid w:val="77DF94AD"/>
    <w:rsid w:val="78053940"/>
    <w:rsid w:val="78065C70"/>
    <w:rsid w:val="780EE71E"/>
    <w:rsid w:val="7819D6CA"/>
    <w:rsid w:val="781DF13B"/>
    <w:rsid w:val="7841A126"/>
    <w:rsid w:val="7863E3E4"/>
    <w:rsid w:val="7877F112"/>
    <w:rsid w:val="787ED62E"/>
    <w:rsid w:val="7881AA4E"/>
    <w:rsid w:val="78AAD1C5"/>
    <w:rsid w:val="78AF8DC4"/>
    <w:rsid w:val="78B133FA"/>
    <w:rsid w:val="78CDC601"/>
    <w:rsid w:val="78D046F5"/>
    <w:rsid w:val="78F03C05"/>
    <w:rsid w:val="78F21C3B"/>
    <w:rsid w:val="78FA09C1"/>
    <w:rsid w:val="78FA2B7C"/>
    <w:rsid w:val="7901EDD0"/>
    <w:rsid w:val="7905F9BA"/>
    <w:rsid w:val="790A4245"/>
    <w:rsid w:val="791F8E70"/>
    <w:rsid w:val="792F79D7"/>
    <w:rsid w:val="793E62BD"/>
    <w:rsid w:val="795C7287"/>
    <w:rsid w:val="795E1A01"/>
    <w:rsid w:val="7978D214"/>
    <w:rsid w:val="797D944D"/>
    <w:rsid w:val="797DCC1E"/>
    <w:rsid w:val="798159D2"/>
    <w:rsid w:val="7990E8FE"/>
    <w:rsid w:val="799996ED"/>
    <w:rsid w:val="79A22CD1"/>
    <w:rsid w:val="79A5E0F0"/>
    <w:rsid w:val="79D57938"/>
    <w:rsid w:val="79DEE2BA"/>
    <w:rsid w:val="79F20B1A"/>
    <w:rsid w:val="7A3CDC89"/>
    <w:rsid w:val="7A55DBE4"/>
    <w:rsid w:val="7A6E3CD9"/>
    <w:rsid w:val="7A6E59DC"/>
    <w:rsid w:val="7A88DFE5"/>
    <w:rsid w:val="7AA8AC21"/>
    <w:rsid w:val="7AB06FAC"/>
    <w:rsid w:val="7ABAA450"/>
    <w:rsid w:val="7AE08765"/>
    <w:rsid w:val="7AED90DD"/>
    <w:rsid w:val="7AFA5623"/>
    <w:rsid w:val="7B13C2E0"/>
    <w:rsid w:val="7B1E2B14"/>
    <w:rsid w:val="7B3CA3C4"/>
    <w:rsid w:val="7B405CD9"/>
    <w:rsid w:val="7B41B151"/>
    <w:rsid w:val="7B5EA2D6"/>
    <w:rsid w:val="7B833213"/>
    <w:rsid w:val="7B8C279B"/>
    <w:rsid w:val="7B95A07A"/>
    <w:rsid w:val="7BA60207"/>
    <w:rsid w:val="7BB40977"/>
    <w:rsid w:val="7BB44525"/>
    <w:rsid w:val="7BB94B10"/>
    <w:rsid w:val="7BC6E1B1"/>
    <w:rsid w:val="7BD77022"/>
    <w:rsid w:val="7BE5186E"/>
    <w:rsid w:val="7C081C30"/>
    <w:rsid w:val="7C219B12"/>
    <w:rsid w:val="7C221FC8"/>
    <w:rsid w:val="7C31AA83"/>
    <w:rsid w:val="7C57FD83"/>
    <w:rsid w:val="7C5D5A6B"/>
    <w:rsid w:val="7CB9994C"/>
    <w:rsid w:val="7CC37255"/>
    <w:rsid w:val="7CD8AA63"/>
    <w:rsid w:val="7CE4B156"/>
    <w:rsid w:val="7D1D33A6"/>
    <w:rsid w:val="7D2A7325"/>
    <w:rsid w:val="7D336FDB"/>
    <w:rsid w:val="7D4ECB62"/>
    <w:rsid w:val="7D5E4223"/>
    <w:rsid w:val="7D6FA372"/>
    <w:rsid w:val="7D742D4C"/>
    <w:rsid w:val="7D787312"/>
    <w:rsid w:val="7D81884E"/>
    <w:rsid w:val="7D8FD234"/>
    <w:rsid w:val="7DCADAF5"/>
    <w:rsid w:val="7DCBFB9B"/>
    <w:rsid w:val="7DD00B91"/>
    <w:rsid w:val="7DD403BD"/>
    <w:rsid w:val="7DD73E06"/>
    <w:rsid w:val="7DDE2E33"/>
    <w:rsid w:val="7DE0A1B2"/>
    <w:rsid w:val="7DECCBC2"/>
    <w:rsid w:val="7E10AF97"/>
    <w:rsid w:val="7E66ED4E"/>
    <w:rsid w:val="7E68173C"/>
    <w:rsid w:val="7E69FB13"/>
    <w:rsid w:val="7E6CBC9F"/>
    <w:rsid w:val="7E75BEE4"/>
    <w:rsid w:val="7E802E18"/>
    <w:rsid w:val="7E89964C"/>
    <w:rsid w:val="7EA225AA"/>
    <w:rsid w:val="7EA9A8CF"/>
    <w:rsid w:val="7EB2E5EE"/>
    <w:rsid w:val="7EB8E747"/>
    <w:rsid w:val="7EC4CD12"/>
    <w:rsid w:val="7ECB6702"/>
    <w:rsid w:val="7ED14A98"/>
    <w:rsid w:val="7EE28B9A"/>
    <w:rsid w:val="7EEF3AA9"/>
    <w:rsid w:val="7EF37EED"/>
    <w:rsid w:val="7F6602B5"/>
    <w:rsid w:val="7F744BDB"/>
    <w:rsid w:val="7F960F72"/>
    <w:rsid w:val="7F973876"/>
    <w:rsid w:val="7F9C44DE"/>
    <w:rsid w:val="7FA096F3"/>
    <w:rsid w:val="7FA2CBC4"/>
    <w:rsid w:val="7FAE4CD7"/>
    <w:rsid w:val="7FBAC667"/>
    <w:rsid w:val="7FD3E545"/>
    <w:rsid w:val="7FFCA35A"/>
    <w:rsid w:val="7FFD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1F314"/>
  <w15:docId w15:val="{5CA50EA4-18C5-4D11-B5DE-6AB60533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3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2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7B"/>
    <w:rPr>
      <w:rFonts w:ascii="Segoe UI" w:hAnsi="Segoe UI" w:cs="Segoe UI"/>
      <w:sz w:val="18"/>
      <w:szCs w:val="18"/>
    </w:rPr>
  </w:style>
  <w:style w:type="paragraph" w:styleId="Header">
    <w:name w:val="header"/>
    <w:basedOn w:val="Normal"/>
    <w:link w:val="HeaderChar"/>
    <w:uiPriority w:val="99"/>
    <w:unhideWhenUsed/>
    <w:rsid w:val="00634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EDF"/>
  </w:style>
  <w:style w:type="paragraph" w:styleId="Footer">
    <w:name w:val="footer"/>
    <w:basedOn w:val="Normal"/>
    <w:link w:val="FooterChar"/>
    <w:uiPriority w:val="99"/>
    <w:unhideWhenUsed/>
    <w:rsid w:val="00634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EDF"/>
  </w:style>
  <w:style w:type="paragraph" w:styleId="CommentSubject">
    <w:name w:val="annotation subject"/>
    <w:basedOn w:val="CommentText"/>
    <w:next w:val="CommentText"/>
    <w:link w:val="CommentSubjectChar"/>
    <w:uiPriority w:val="99"/>
    <w:semiHidden/>
    <w:unhideWhenUsed/>
    <w:rsid w:val="00634EDF"/>
    <w:rPr>
      <w:b/>
      <w:bCs/>
    </w:rPr>
  </w:style>
  <w:style w:type="character" w:customStyle="1" w:styleId="CommentSubjectChar">
    <w:name w:val="Comment Subject Char"/>
    <w:basedOn w:val="CommentTextChar"/>
    <w:link w:val="CommentSubject"/>
    <w:uiPriority w:val="99"/>
    <w:semiHidden/>
    <w:rsid w:val="00634EDF"/>
    <w:rPr>
      <w:b/>
      <w:bCs/>
      <w:sz w:val="20"/>
      <w:szCs w:val="20"/>
    </w:rPr>
  </w:style>
  <w:style w:type="paragraph" w:styleId="ListParagraph">
    <w:name w:val="List Paragraph"/>
    <w:basedOn w:val="Normal"/>
    <w:uiPriority w:val="34"/>
    <w:qFormat/>
    <w:rsid w:val="00B4317B"/>
    <w:pPr>
      <w:ind w:left="720"/>
      <w:contextualSpacing/>
    </w:pPr>
  </w:style>
  <w:style w:type="paragraph" w:styleId="Revision">
    <w:name w:val="Revision"/>
    <w:hidden/>
    <w:uiPriority w:val="99"/>
    <w:semiHidden/>
    <w:rsid w:val="00451527"/>
    <w:pPr>
      <w:spacing w:after="0" w:line="240" w:lineRule="auto"/>
    </w:pPr>
  </w:style>
  <w:style w:type="character" w:styleId="Hyperlink">
    <w:name w:val="Hyperlink"/>
    <w:basedOn w:val="DefaultParagraphFont"/>
    <w:uiPriority w:val="99"/>
    <w:unhideWhenUsed/>
    <w:rsid w:val="00451527"/>
    <w:rPr>
      <w:color w:val="0000FF" w:themeColor="hyperlink"/>
      <w:u w:val="single"/>
    </w:rPr>
  </w:style>
  <w:style w:type="table" w:styleId="TableGrid">
    <w:name w:val="Table Grid"/>
    <w:basedOn w:val="TableNormal"/>
    <w:uiPriority w:val="39"/>
    <w:rsid w:val="0045152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1527"/>
    <w:rPr>
      <w:color w:val="605E5C"/>
      <w:shd w:val="clear" w:color="auto" w:fill="E1DFDD"/>
    </w:rPr>
  </w:style>
  <w:style w:type="character" w:styleId="FollowedHyperlink">
    <w:name w:val="FollowedHyperlink"/>
    <w:basedOn w:val="DefaultParagraphFont"/>
    <w:uiPriority w:val="99"/>
    <w:semiHidden/>
    <w:unhideWhenUsed/>
    <w:rsid w:val="00451527"/>
    <w:rPr>
      <w:color w:val="800080" w:themeColor="followedHyperlink"/>
      <w:u w:val="single"/>
    </w:rPr>
  </w:style>
  <w:style w:type="paragraph" w:styleId="NormalWeb">
    <w:name w:val="Normal (Web)"/>
    <w:basedOn w:val="Normal"/>
    <w:uiPriority w:val="99"/>
    <w:semiHidden/>
    <w:unhideWhenUsed/>
    <w:rsid w:val="002C75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3BD6"/>
    <w:rPr>
      <w:b/>
      <w:bCs/>
    </w:rPr>
  </w:style>
  <w:style w:type="character" w:customStyle="1" w:styleId="eop">
    <w:name w:val="eop"/>
    <w:basedOn w:val="DefaultParagraphFont"/>
    <w:rsid w:val="007E7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825">
      <w:bodyDiv w:val="1"/>
      <w:marLeft w:val="0"/>
      <w:marRight w:val="0"/>
      <w:marTop w:val="0"/>
      <w:marBottom w:val="0"/>
      <w:divBdr>
        <w:top w:val="none" w:sz="0" w:space="0" w:color="auto"/>
        <w:left w:val="none" w:sz="0" w:space="0" w:color="auto"/>
        <w:bottom w:val="none" w:sz="0" w:space="0" w:color="auto"/>
        <w:right w:val="none" w:sz="0" w:space="0" w:color="auto"/>
      </w:divBdr>
    </w:div>
    <w:div w:id="855272740">
      <w:bodyDiv w:val="1"/>
      <w:marLeft w:val="0"/>
      <w:marRight w:val="0"/>
      <w:marTop w:val="0"/>
      <w:marBottom w:val="0"/>
      <w:divBdr>
        <w:top w:val="none" w:sz="0" w:space="0" w:color="auto"/>
        <w:left w:val="none" w:sz="0" w:space="0" w:color="auto"/>
        <w:bottom w:val="none" w:sz="0" w:space="0" w:color="auto"/>
        <w:right w:val="none" w:sz="0" w:space="0" w:color="auto"/>
      </w:divBdr>
      <w:divsChild>
        <w:div w:id="338964912">
          <w:marLeft w:val="0"/>
          <w:marRight w:val="0"/>
          <w:marTop w:val="0"/>
          <w:marBottom w:val="0"/>
          <w:divBdr>
            <w:top w:val="none" w:sz="0" w:space="0" w:color="auto"/>
            <w:left w:val="none" w:sz="0" w:space="0" w:color="auto"/>
            <w:bottom w:val="none" w:sz="0" w:space="0" w:color="auto"/>
            <w:right w:val="none" w:sz="0" w:space="0" w:color="auto"/>
          </w:divBdr>
          <w:divsChild>
            <w:div w:id="922953101">
              <w:marLeft w:val="0"/>
              <w:marRight w:val="0"/>
              <w:marTop w:val="0"/>
              <w:marBottom w:val="0"/>
              <w:divBdr>
                <w:top w:val="none" w:sz="0" w:space="0" w:color="auto"/>
                <w:left w:val="none" w:sz="0" w:space="0" w:color="auto"/>
                <w:bottom w:val="none" w:sz="0" w:space="0" w:color="auto"/>
                <w:right w:val="none" w:sz="0" w:space="0" w:color="auto"/>
              </w:divBdr>
              <w:divsChild>
                <w:div w:id="1385836462">
                  <w:marLeft w:val="0"/>
                  <w:marRight w:val="0"/>
                  <w:marTop w:val="0"/>
                  <w:marBottom w:val="0"/>
                  <w:divBdr>
                    <w:top w:val="none" w:sz="0" w:space="0" w:color="auto"/>
                    <w:left w:val="none" w:sz="0" w:space="0" w:color="auto"/>
                    <w:bottom w:val="none" w:sz="0" w:space="0" w:color="auto"/>
                    <w:right w:val="none" w:sz="0" w:space="0" w:color="auto"/>
                  </w:divBdr>
                  <w:divsChild>
                    <w:div w:id="119688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585">
      <w:bodyDiv w:val="1"/>
      <w:marLeft w:val="0"/>
      <w:marRight w:val="0"/>
      <w:marTop w:val="0"/>
      <w:marBottom w:val="0"/>
      <w:divBdr>
        <w:top w:val="none" w:sz="0" w:space="0" w:color="auto"/>
        <w:left w:val="none" w:sz="0" w:space="0" w:color="auto"/>
        <w:bottom w:val="none" w:sz="0" w:space="0" w:color="auto"/>
        <w:right w:val="none" w:sz="0" w:space="0" w:color="auto"/>
      </w:divBdr>
      <w:divsChild>
        <w:div w:id="860163668">
          <w:marLeft w:val="0"/>
          <w:marRight w:val="0"/>
          <w:marTop w:val="0"/>
          <w:marBottom w:val="0"/>
          <w:divBdr>
            <w:top w:val="none" w:sz="0" w:space="0" w:color="auto"/>
            <w:left w:val="none" w:sz="0" w:space="0" w:color="auto"/>
            <w:bottom w:val="none" w:sz="0" w:space="0" w:color="auto"/>
            <w:right w:val="none" w:sz="0" w:space="0" w:color="auto"/>
          </w:divBdr>
        </w:div>
      </w:divsChild>
    </w:div>
    <w:div w:id="1175848537">
      <w:bodyDiv w:val="1"/>
      <w:marLeft w:val="0"/>
      <w:marRight w:val="0"/>
      <w:marTop w:val="0"/>
      <w:marBottom w:val="0"/>
      <w:divBdr>
        <w:top w:val="none" w:sz="0" w:space="0" w:color="auto"/>
        <w:left w:val="none" w:sz="0" w:space="0" w:color="auto"/>
        <w:bottom w:val="none" w:sz="0" w:space="0" w:color="auto"/>
        <w:right w:val="none" w:sz="0" w:space="0" w:color="auto"/>
      </w:divBdr>
    </w:div>
    <w:div w:id="1388601470">
      <w:bodyDiv w:val="1"/>
      <w:marLeft w:val="0"/>
      <w:marRight w:val="0"/>
      <w:marTop w:val="0"/>
      <w:marBottom w:val="0"/>
      <w:divBdr>
        <w:top w:val="none" w:sz="0" w:space="0" w:color="auto"/>
        <w:left w:val="none" w:sz="0" w:space="0" w:color="auto"/>
        <w:bottom w:val="none" w:sz="0" w:space="0" w:color="auto"/>
        <w:right w:val="none" w:sz="0" w:space="0" w:color="auto"/>
      </w:divBdr>
    </w:div>
    <w:div w:id="1837957395">
      <w:bodyDiv w:val="1"/>
      <w:marLeft w:val="0"/>
      <w:marRight w:val="0"/>
      <w:marTop w:val="0"/>
      <w:marBottom w:val="0"/>
      <w:divBdr>
        <w:top w:val="none" w:sz="0" w:space="0" w:color="auto"/>
        <w:left w:val="none" w:sz="0" w:space="0" w:color="auto"/>
        <w:bottom w:val="none" w:sz="0" w:space="0" w:color="auto"/>
        <w:right w:val="none" w:sz="0" w:space="0" w:color="auto"/>
      </w:divBdr>
      <w:divsChild>
        <w:div w:id="1302882127">
          <w:marLeft w:val="0"/>
          <w:marRight w:val="0"/>
          <w:marTop w:val="0"/>
          <w:marBottom w:val="0"/>
          <w:divBdr>
            <w:top w:val="none" w:sz="0" w:space="0" w:color="auto"/>
            <w:left w:val="none" w:sz="0" w:space="0" w:color="auto"/>
            <w:bottom w:val="none" w:sz="0" w:space="0" w:color="auto"/>
            <w:right w:val="none" w:sz="0" w:space="0" w:color="auto"/>
          </w:divBdr>
        </w:div>
      </w:divsChild>
    </w:div>
    <w:div w:id="2046517226">
      <w:bodyDiv w:val="1"/>
      <w:marLeft w:val="0"/>
      <w:marRight w:val="0"/>
      <w:marTop w:val="0"/>
      <w:marBottom w:val="0"/>
      <w:divBdr>
        <w:top w:val="none" w:sz="0" w:space="0" w:color="auto"/>
        <w:left w:val="none" w:sz="0" w:space="0" w:color="auto"/>
        <w:bottom w:val="none" w:sz="0" w:space="0" w:color="auto"/>
        <w:right w:val="none" w:sz="0" w:space="0" w:color="auto"/>
      </w:divBdr>
      <w:divsChild>
        <w:div w:id="800149703">
          <w:marLeft w:val="0"/>
          <w:marRight w:val="0"/>
          <w:marTop w:val="0"/>
          <w:marBottom w:val="0"/>
          <w:divBdr>
            <w:top w:val="none" w:sz="0" w:space="0" w:color="auto"/>
            <w:left w:val="none" w:sz="0" w:space="0" w:color="auto"/>
            <w:bottom w:val="none" w:sz="0" w:space="0" w:color="auto"/>
            <w:right w:val="none" w:sz="0" w:space="0" w:color="auto"/>
          </w:divBdr>
        </w:div>
      </w:divsChild>
    </w:div>
    <w:div w:id="2144227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kff.org/topic/health-reform/" TargetMode="External"/><Relationship Id="rId21" Type="http://schemas.openxmlformats.org/officeDocument/2006/relationships/hyperlink" Target="https://www.cdc.gov/pophealthtraining/whatis.html.%202021" TargetMode="External"/><Relationship Id="rId34" Type="http://schemas.openxmlformats.org/officeDocument/2006/relationships/hyperlink" Target="https://pubmed.ncbi.nlm.nih.gov/24602666/" TargetMode="External"/><Relationship Id="rId42" Type="http://schemas.openxmlformats.org/officeDocument/2006/relationships/hyperlink" Target="https://pubmed.ncbi.nlm.nih.gov/10742358/" TargetMode="External"/><Relationship Id="rId47" Type="http://schemas.openxmlformats.org/officeDocument/2006/relationships/hyperlink" Target="https://meridian.allenpress.com/jgme/issue/13/2s" TargetMode="External"/><Relationship Id="rId50" Type="http://schemas.openxmlformats.org/officeDocument/2006/relationships/hyperlink" Target="https://www.acgme.org/Portals/0/MilestonesGuidebook.pdf?ver=2020-06-11-100958-330" TargetMode="External"/><Relationship Id="rId55" Type="http://schemas.openxmlformats.org/officeDocument/2006/relationships/hyperlink" Target="https://www.acgme.org/Portals/0/PDFs/Milestones/Guidebooks/AssessmentGuidebook.pdf?ver=2020-11-18-155141-52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abs/10.1197/aemj.9.11.1184?sid=nlm%3Apubmed" TargetMode="External"/><Relationship Id="rId29" Type="http://schemas.openxmlformats.org/officeDocument/2006/relationships/hyperlink" Target="http://alphaomegaalpha.org/pdfs/Monograph2018.pdf" TargetMode="External"/><Relationship Id="rId11" Type="http://schemas.openxmlformats.org/officeDocument/2006/relationships/hyperlink" Target="https://www.assh.org/s/surgical-simulation" TargetMode="External"/><Relationship Id="rId24" Type="http://schemas.openxmlformats.org/officeDocument/2006/relationships/hyperlink" Target="http://datacenter.commonwealthfund.org/?_ga=2.110888517.1505146611.1495417431-1811932185.1495417431" TargetMode="External"/><Relationship Id="rId32" Type="http://schemas.openxmlformats.org/officeDocument/2006/relationships/hyperlink" Target="https://journals.lww.com/jbjsjournal/Abstract/2017/07190/Burnout_in_Orthopaedic_Surgeons__A_Challenge_for.12.aspx" TargetMode="External"/><Relationship Id="rId37" Type="http://schemas.openxmlformats.org/officeDocument/2006/relationships/hyperlink" Target="https://bmcmededuc.biomedcentral.com/articles/10.1186/1472-6920-9-1" TargetMode="External"/><Relationship Id="rId40" Type="http://schemas.openxmlformats.org/officeDocument/2006/relationships/hyperlink" Target="https://www.bmj.com/content/344/bmj.e357" TargetMode="External"/><Relationship Id="rId45" Type="http://schemas.openxmlformats.org/officeDocument/2006/relationships/hyperlink" Target="https://www.ncbi.nlm.nih.gov/pubmed/16617948" TargetMode="External"/><Relationship Id="rId53" Type="http://schemas.openxmlformats.org/officeDocument/2006/relationships/hyperlink" Target="https://www.acgme.org/Portals/0/PDFs/Milestones/ResidentFlyer.pdf" TargetMode="External"/><Relationship Id="rId58" Type="http://schemas.openxmlformats.org/officeDocument/2006/relationships/hyperlink" Target="https://www.acgme.org/Meetings-and-Educational-Activities/Other-Educational-Activities/Courses-and-Workshops/Developing-Faculty-Competencies-in-Assessment"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l.acgme.org/pages/assessment" TargetMode="External"/><Relationship Id="rId19" Type="http://schemas.openxmlformats.org/officeDocument/2006/relationships/hyperlink" Target="https://www.diagnosisandtreatmentmanual.com/" TargetMode="External"/><Relationship Id="rId14" Type="http://schemas.openxmlformats.org/officeDocument/2006/relationships/hyperlink" Target="https://www.assh.org/hande/s/" TargetMode="External"/><Relationship Id="rId22" Type="http://schemas.openxmlformats.org/officeDocument/2006/relationships/hyperlink" Target="http://www.hpoe.org/Reports-HPOE/2016/preventing-patient-falls.pdf" TargetMode="External"/><Relationship Id="rId27" Type="http://schemas.openxmlformats.org/officeDocument/2006/relationships/hyperlink" Target="https://www.ama-assn.org/delivering-care/ama-code-medical-ethics" TargetMode="External"/><Relationship Id="rId30" Type="http://schemas.openxmlformats.org/officeDocument/2006/relationships/hyperlink" Target="https://meridian.allenpress.com/aplm/article/141/2/215/132523/Professionalism-in-Pathology-A-Case-Based-Approach" TargetMode="External"/><Relationship Id="rId35" Type="http://schemas.openxmlformats.org/officeDocument/2006/relationships/hyperlink" Target="https://www.tandfonline.com/doi/full/10.3109/0142159X.2011.531170" TargetMode="External"/><Relationship Id="rId43" Type="http://schemas.openxmlformats.org/officeDocument/2006/relationships/hyperlink" Target="https://pubmed.ncbi.nlm.nih.gov/30032720/" TargetMode="External"/><Relationship Id="rId48" Type="http://schemas.openxmlformats.org/officeDocument/2006/relationships/hyperlink" Target="https://www.acgme.org/Portals/0/ACGMEClinicalCompetencyCommitteeGuidebook.pdf?ver=2020-04-16-121941-380" TargetMode="External"/><Relationship Id="rId56" Type="http://schemas.openxmlformats.org/officeDocument/2006/relationships/hyperlink" Target="https://www.acgme.org/Portals/0/PDFs/Milestones/2019MilestonesNationalReportFinal.pdf?ver=2019-09-30-110837-587" TargetMode="External"/><Relationship Id="rId64"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acgme.org/Portals/0/PDFs/Milestones/MilestonesGuidebookforResidentsFellows.pdf?ver=2020-05-08-150234-750" TargetMode="External"/><Relationship Id="rId3" Type="http://schemas.openxmlformats.org/officeDocument/2006/relationships/styles" Target="styles.xml"/><Relationship Id="rId12" Type="http://schemas.openxmlformats.org/officeDocument/2006/relationships/hyperlink" Target="https://www.assh.org/hande/s/" TargetMode="External"/><Relationship Id="rId17" Type="http://schemas.openxmlformats.org/officeDocument/2006/relationships/hyperlink" Target="https://pubmed.ncbi.nlm.nih.gov/18440485/" TargetMode="External"/><Relationship Id="rId25" Type="http://schemas.openxmlformats.org/officeDocument/2006/relationships/hyperlink" Target="http://www.kff.org" TargetMode="External"/><Relationship Id="rId33" Type="http://schemas.openxmlformats.org/officeDocument/2006/relationships/hyperlink" Target="https://www.researchgate.net/publication/294918464_Orthopaedic_Surgeon_Burnout_Diagnosis_Treatment_and_Prevention" TargetMode="External"/><Relationship Id="rId38" Type="http://schemas.openxmlformats.org/officeDocument/2006/relationships/hyperlink" Target="https://pubmed.ncbi.nlm.nih.gov/10612318/" TargetMode="External"/><Relationship Id="rId46" Type="http://schemas.openxmlformats.org/officeDocument/2006/relationships/hyperlink" Target="https://ipassinstitute.com/wp-content/uploads/2016/06/I-PASS-mnemonic.pdf" TargetMode="External"/><Relationship Id="rId59" Type="http://schemas.openxmlformats.org/officeDocument/2006/relationships/hyperlink" Target="https://dl.acgme.org/pages/assessment" TargetMode="External"/><Relationship Id="rId20" Type="http://schemas.openxmlformats.org/officeDocument/2006/relationships/hyperlink" Target="http://www.ihi.org/Pages/default.aspx" TargetMode="External"/><Relationship Id="rId41" Type="http://schemas.openxmlformats.org/officeDocument/2006/relationships/hyperlink" Target="https://pubmed.ncbi.nlm.nih.gov/23444891/" TargetMode="External"/><Relationship Id="rId54" Type="http://schemas.openxmlformats.org/officeDocument/2006/relationships/hyperlink" Target="https://www.acgme.org/Portals/0/Milestones%20Implementation%202020.pdf?ver=2020-05-20-152402-013" TargetMode="External"/><Relationship Id="rId62"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ssh.org/hande/s/" TargetMode="External"/><Relationship Id="rId23" Type="http://schemas.openxmlformats.org/officeDocument/2006/relationships/hyperlink" Target="https://commerce.ama-assn.org/store/ui/catalog/productDetail?product_id=prod2780003" TargetMode="External"/><Relationship Id="rId28" Type="http://schemas.openxmlformats.org/officeDocument/2006/relationships/hyperlink" Target="https://abimfoundation.org/wp-content/uploads/2015/12/Medical-Professionalism-in-the-New-Millenium-A-Physician-Charter.pdf" TargetMode="External"/><Relationship Id="rId36" Type="http://schemas.openxmlformats.org/officeDocument/2006/relationships/hyperlink" Target="https://pubmed.ncbi.nlm.nih.gov/11299158/" TargetMode="External"/><Relationship Id="rId49" Type="http://schemas.openxmlformats.org/officeDocument/2006/relationships/hyperlink" Target="https://www.acgme.org/What-We-Do/Accreditation/Milestones/Resources" TargetMode="External"/><Relationship Id="rId57" Type="http://schemas.openxmlformats.org/officeDocument/2006/relationships/hyperlink" Target="https://www.acgme.org/Portals/0/PDFs/Milestones/MilestonesBibliography.pdf?ver=2020-08-19-153536-447"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accessmedicine.mhmedical.com/book.aspx?bookID=1058" TargetMode="External"/><Relationship Id="rId44" Type="http://schemas.openxmlformats.org/officeDocument/2006/relationships/hyperlink" Target="https://www.tandfonline.com/doi/full/10.1080/10401334.2017.1303385" TargetMode="External"/><Relationship Id="rId52" Type="http://schemas.openxmlformats.org/officeDocument/2006/relationships/hyperlink" Target="https://www.acgme.org/Residents-and-Fellows/The-ACGME-for-Residents-and-Fellows" TargetMode="External"/><Relationship Id="rId60" Type="http://schemas.openxmlformats.org/officeDocument/2006/relationships/hyperlink" Target="https://team.acgme.or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www.microsurgeon.org" TargetMode="External"/><Relationship Id="rId18" Type="http://schemas.openxmlformats.org/officeDocument/2006/relationships/hyperlink" Target="https://journals.lww.com/academicmedicine/Fulltext/2017/01000/The_Causes_of_Errors_in_Clinical_Reasoning_.13.aspx" TargetMode="External"/><Relationship Id="rId39" Type="http://schemas.openxmlformats.org/officeDocument/2006/relationships/hyperlink" Target="http://doi.org/10.15766/mep_2374-8265.10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35BD-689D-4341-9DEC-77ADB1F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48</Pages>
  <Words>13217</Words>
  <Characters>75342</Characters>
  <Application>Microsoft Office Word</Application>
  <DocSecurity>0</DocSecurity>
  <Lines>627</Lines>
  <Paragraphs>176</Paragraphs>
  <ScaleCrop>false</ScaleCrop>
  <Company/>
  <LinksUpToDate>false</LinksUpToDate>
  <CharactersWithSpaces>88383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Laura Edgar</cp:lastModifiedBy>
  <cp:revision>1414</cp:revision>
  <dcterms:created xsi:type="dcterms:W3CDTF">2021-05-04T17:20:00Z</dcterms:created>
  <dcterms:modified xsi:type="dcterms:W3CDTF">2022-03-11T20:17:00Z</dcterms:modified>
</cp:coreProperties>
</file>