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295E163B" w:rsidR="000B68F5" w:rsidRDefault="008654BD" w:rsidP="002443CA">
      <w:pPr>
        <w:pStyle w:val="NoSpacing"/>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481C4613" w14:textId="5AA6540F" w:rsidR="00821C7C" w:rsidRDefault="008654BD">
      <w:pPr>
        <w:jc w:val="center"/>
        <w:rPr>
          <w:rFonts w:ascii="Arial" w:eastAsia="Arial" w:hAnsi="Arial" w:cs="Arial"/>
          <w:sz w:val="72"/>
          <w:szCs w:val="72"/>
        </w:rPr>
      </w:pPr>
      <w:r>
        <w:rPr>
          <w:rFonts w:ascii="Arial" w:eastAsia="Arial" w:hAnsi="Arial" w:cs="Arial"/>
          <w:sz w:val="72"/>
          <w:szCs w:val="72"/>
        </w:rPr>
        <w:t>Emergency Medic</w:t>
      </w:r>
      <w:r w:rsidR="002736A1">
        <w:rPr>
          <w:rFonts w:ascii="Arial" w:eastAsia="Arial" w:hAnsi="Arial" w:cs="Arial"/>
          <w:sz w:val="72"/>
          <w:szCs w:val="72"/>
        </w:rPr>
        <w:t xml:space="preserve">al </w:t>
      </w:r>
    </w:p>
    <w:p w14:paraId="158294AB" w14:textId="39F3A0BC" w:rsidR="000B68F5" w:rsidRDefault="00821C7C">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72910E91" wp14:editId="0896162F">
            <wp:simplePos x="0" y="0"/>
            <wp:positionH relativeFrom="column">
              <wp:posOffset>2654300</wp:posOffset>
            </wp:positionH>
            <wp:positionV relativeFrom="paragraph">
              <wp:posOffset>6350</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14:sizeRelH relativeFrom="margin">
              <wp14:pctWidth>0</wp14:pctWidth>
            </wp14:sizeRelH>
            <wp14:sizeRelV relativeFrom="margin">
              <wp14:pctHeight>0</wp14:pctHeight>
            </wp14:sizeRelV>
          </wp:anchor>
        </w:drawing>
      </w:r>
      <w:r w:rsidR="002736A1">
        <w:rPr>
          <w:rFonts w:ascii="Arial" w:eastAsia="Arial" w:hAnsi="Arial" w:cs="Arial"/>
          <w:sz w:val="72"/>
          <w:szCs w:val="72"/>
        </w:rPr>
        <w:t xml:space="preserve">Services </w:t>
      </w:r>
      <w:r w:rsidR="0044668F">
        <w:rPr>
          <w:rFonts w:ascii="Arial" w:eastAsia="Arial" w:hAnsi="Arial" w:cs="Arial"/>
          <w:sz w:val="72"/>
          <w:szCs w:val="72"/>
        </w:rPr>
        <w:t>(EMS)</w:t>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198EB73" w:rsidR="000B68F5" w:rsidRDefault="00821C7C" w:rsidP="00A301A7">
      <w:pPr>
        <w:jc w:val="center"/>
        <w:rPr>
          <w:rFonts w:ascii="Arial" w:eastAsia="Arial" w:hAnsi="Arial" w:cs="Arial"/>
        </w:rPr>
      </w:pPr>
      <w:r>
        <w:rPr>
          <w:rFonts w:ascii="Arial" w:eastAsia="Arial" w:hAnsi="Arial" w:cs="Arial"/>
        </w:rPr>
        <w:t>March</w:t>
      </w:r>
      <w:r w:rsidR="008F5A6F">
        <w:rPr>
          <w:rFonts w:ascii="Arial" w:eastAsia="Arial" w:hAnsi="Arial" w:cs="Arial"/>
        </w:rPr>
        <w:t xml:space="preserve"> 2022</w:t>
      </w:r>
      <w:r w:rsidR="008654BD">
        <w:br w:type="page"/>
      </w:r>
    </w:p>
    <w:p w14:paraId="17FA18F9" w14:textId="77777777" w:rsidR="00035DFB" w:rsidRDefault="00035DFB" w:rsidP="00035DFB">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5B7650FB" w14:textId="1724429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50D9615" w14:textId="54B78651"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54388DB" w14:textId="1AA587EF"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Procedures Performed in the Pre</w:t>
      </w:r>
      <w:r w:rsidR="00B80B86">
        <w:rPr>
          <w:rFonts w:ascii="Arial" w:eastAsia="Times New Roman" w:hAnsi="Arial" w:cs="Arial"/>
          <w:color w:val="000000"/>
          <w:sz w:val="20"/>
          <w:szCs w:val="20"/>
        </w:rPr>
        <w:t>-H</w:t>
      </w:r>
      <w:r w:rsidRPr="00921CF3">
        <w:rPr>
          <w:rFonts w:ascii="Arial" w:eastAsia="Times New Roman" w:hAnsi="Arial" w:cs="Arial"/>
          <w:color w:val="000000"/>
          <w:sz w:val="20"/>
          <w:szCs w:val="20"/>
        </w:rPr>
        <w:t>ospital Environment</w:t>
      </w:r>
      <w:r w:rsidRPr="00921CF3">
        <w:rPr>
          <w:rFonts w:ascii="Arial" w:eastAsia="Times New Roman" w:hAnsi="Arial" w:cs="Arial"/>
          <w:webHidden/>
          <w:color w:val="000000"/>
          <w:sz w:val="20"/>
          <w:szCs w:val="20"/>
        </w:rPr>
        <w:tab/>
        <w:t>4</w:t>
      </w:r>
    </w:p>
    <w:p w14:paraId="1AE6229C" w14:textId="3D607C8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Pre-Hospital Recognition and Stabilization of Time/Life-Critical Conditions</w:t>
      </w:r>
      <w:r w:rsidRPr="00921CF3">
        <w:rPr>
          <w:rFonts w:ascii="Arial" w:eastAsia="Times New Roman" w:hAnsi="Arial" w:cs="Arial"/>
          <w:webHidden/>
          <w:color w:val="000000"/>
          <w:sz w:val="20"/>
          <w:szCs w:val="20"/>
        </w:rPr>
        <w:tab/>
        <w:t>6</w:t>
      </w:r>
    </w:p>
    <w:p w14:paraId="09CA877A" w14:textId="359F80F1" w:rsidR="00E41993" w:rsidRPr="00921CF3" w:rsidRDefault="00E41993" w:rsidP="00E41993">
      <w:pPr>
        <w:tabs>
          <w:tab w:val="right" w:leader="dot" w:pos="8630"/>
        </w:tabs>
        <w:spacing w:after="0" w:line="240" w:lineRule="auto"/>
        <w:ind w:left="200"/>
        <w:jc w:val="center"/>
        <w:rPr>
          <w:rFonts w:ascii="Arial" w:eastAsia="Times New Roman" w:hAnsi="Arial" w:cs="Arial"/>
          <w:webHidden/>
          <w:color w:val="000000"/>
          <w:sz w:val="20"/>
          <w:szCs w:val="20"/>
        </w:rPr>
      </w:pPr>
      <w:r w:rsidRPr="00921CF3">
        <w:rPr>
          <w:rFonts w:ascii="Arial" w:eastAsia="Times New Roman" w:hAnsi="Arial" w:cs="Arial"/>
          <w:color w:val="000000"/>
          <w:sz w:val="20"/>
          <w:szCs w:val="20"/>
        </w:rPr>
        <w:t>Recognition and Treatment of Pre-Hospital Conditions</w:t>
      </w:r>
      <w:r w:rsidRPr="00921CF3">
        <w:rPr>
          <w:rFonts w:ascii="Arial" w:eastAsia="Times New Roman" w:hAnsi="Arial" w:cs="Arial"/>
          <w:webHidden/>
          <w:color w:val="000000"/>
          <w:sz w:val="20"/>
          <w:szCs w:val="20"/>
        </w:rPr>
        <w:tab/>
        <w:t>8</w:t>
      </w:r>
    </w:p>
    <w:p w14:paraId="69911343" w14:textId="0CDECF32"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General Special Operations in Emergency Medical Services</w:t>
      </w:r>
      <w:r w:rsidRPr="00921CF3">
        <w:rPr>
          <w:rFonts w:ascii="Arial" w:eastAsia="Times New Roman" w:hAnsi="Arial" w:cs="Arial"/>
          <w:webHidden/>
          <w:color w:val="000000"/>
          <w:sz w:val="20"/>
          <w:szCs w:val="20"/>
        </w:rPr>
        <w:tab/>
        <w:t>10</w:t>
      </w:r>
    </w:p>
    <w:p w14:paraId="39BC0DC4" w14:textId="082FD08F"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7E68E5C0" w14:textId="47EA538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Medical Oversight</w:t>
      </w:r>
      <w:r w:rsidRPr="00921CF3">
        <w:rPr>
          <w:rFonts w:ascii="Arial" w:eastAsia="Times New Roman" w:hAnsi="Arial" w:cs="Arial"/>
          <w:webHidden/>
          <w:color w:val="000000"/>
          <w:sz w:val="20"/>
          <w:szCs w:val="20"/>
        </w:rPr>
        <w:tab/>
        <w:t>12</w:t>
      </w:r>
    </w:p>
    <w:p w14:paraId="1942F6E1" w14:textId="2EE93F3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Special Teams</w:t>
      </w:r>
      <w:r w:rsidRPr="00921CF3">
        <w:rPr>
          <w:rFonts w:ascii="Arial" w:eastAsia="Times New Roman" w:hAnsi="Arial" w:cs="Arial"/>
          <w:webHidden/>
          <w:color w:val="000000"/>
          <w:sz w:val="20"/>
          <w:szCs w:val="20"/>
        </w:rPr>
        <w:tab/>
        <w:t>14</w:t>
      </w:r>
    </w:p>
    <w:p w14:paraId="3185EC4E" w14:textId="37B871D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79C731F1" w14:textId="7811C9A0"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Patient Safety</w:t>
      </w:r>
      <w:r w:rsidRPr="00921CF3">
        <w:rPr>
          <w:rFonts w:ascii="Arial" w:eastAsia="Times New Roman" w:hAnsi="Arial" w:cs="Arial"/>
          <w:webHidden/>
          <w:color w:val="000000"/>
          <w:sz w:val="20"/>
          <w:szCs w:val="20"/>
        </w:rPr>
        <w:tab/>
        <w:t>15</w:t>
      </w:r>
    </w:p>
    <w:p w14:paraId="69D3E0EF" w14:textId="6658A3F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Quality Improvement</w:t>
      </w:r>
      <w:r w:rsidRPr="00921CF3">
        <w:rPr>
          <w:rFonts w:ascii="Arial" w:eastAsia="Times New Roman" w:hAnsi="Arial" w:cs="Arial"/>
          <w:webHidden/>
          <w:color w:val="000000"/>
          <w:sz w:val="20"/>
          <w:szCs w:val="20"/>
        </w:rPr>
        <w:tab/>
        <w:t>16</w:t>
      </w:r>
    </w:p>
    <w:p w14:paraId="006930BB" w14:textId="622CBBDF" w:rsidR="00E41993" w:rsidRPr="00921CF3" w:rsidRDefault="00E41993" w:rsidP="00E41993">
      <w:pPr>
        <w:tabs>
          <w:tab w:val="right" w:leader="dot" w:pos="8630"/>
        </w:tabs>
        <w:spacing w:after="0" w:line="240" w:lineRule="auto"/>
        <w:ind w:left="200"/>
        <w:jc w:val="center"/>
        <w:rPr>
          <w:rFonts w:ascii="Arial" w:eastAsia="Times New Roman" w:hAnsi="Arial" w:cs="Arial"/>
          <w:webHidden/>
          <w:color w:val="000000"/>
          <w:sz w:val="20"/>
          <w:szCs w:val="20"/>
        </w:rPr>
      </w:pPr>
      <w:r w:rsidRPr="00921CF3">
        <w:rPr>
          <w:rFonts w:ascii="Arial" w:eastAsia="Times New Roman" w:hAnsi="Arial" w:cs="Arial"/>
          <w:color w:val="000000"/>
          <w:sz w:val="20"/>
          <w:szCs w:val="20"/>
        </w:rPr>
        <w:t>System Navigation for Patient-Centered Care</w:t>
      </w:r>
      <w:r w:rsidRPr="00921CF3">
        <w:rPr>
          <w:rFonts w:ascii="Arial" w:eastAsia="Times New Roman" w:hAnsi="Arial" w:cs="Arial"/>
          <w:webHidden/>
          <w:color w:val="000000"/>
          <w:sz w:val="20"/>
          <w:szCs w:val="20"/>
        </w:rPr>
        <w:tab/>
        <w:t>17</w:t>
      </w:r>
    </w:p>
    <w:p w14:paraId="722FD07C" w14:textId="183948D1"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Physician Role in Health Care Systems</w:t>
      </w:r>
      <w:r w:rsidRPr="00921CF3">
        <w:rPr>
          <w:rFonts w:ascii="Arial" w:eastAsia="Times New Roman" w:hAnsi="Arial" w:cs="Arial"/>
          <w:webHidden/>
          <w:color w:val="000000"/>
          <w:sz w:val="20"/>
          <w:szCs w:val="20"/>
        </w:rPr>
        <w:tab/>
        <w:t>19</w:t>
      </w:r>
    </w:p>
    <w:p w14:paraId="79207D4B" w14:textId="403DF073"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E</w:t>
      </w:r>
      <w:r w:rsidR="00B80B86">
        <w:rPr>
          <w:rFonts w:ascii="Arial" w:eastAsia="Times New Roman" w:hAnsi="Arial" w:cs="Arial"/>
          <w:color w:val="000000"/>
          <w:sz w:val="20"/>
          <w:szCs w:val="20"/>
        </w:rPr>
        <w:t xml:space="preserve">mergency </w:t>
      </w:r>
      <w:r w:rsidRPr="00921CF3">
        <w:rPr>
          <w:rFonts w:ascii="Arial" w:eastAsia="Times New Roman" w:hAnsi="Arial" w:cs="Arial"/>
          <w:color w:val="000000"/>
          <w:sz w:val="20"/>
          <w:szCs w:val="20"/>
        </w:rPr>
        <w:t>M</w:t>
      </w:r>
      <w:r w:rsidR="00B80B86">
        <w:rPr>
          <w:rFonts w:ascii="Arial" w:eastAsia="Times New Roman" w:hAnsi="Arial" w:cs="Arial"/>
          <w:color w:val="000000"/>
          <w:sz w:val="20"/>
          <w:szCs w:val="20"/>
        </w:rPr>
        <w:t xml:space="preserve">edical </w:t>
      </w:r>
      <w:r w:rsidRPr="00921CF3">
        <w:rPr>
          <w:rFonts w:ascii="Arial" w:eastAsia="Times New Roman" w:hAnsi="Arial" w:cs="Arial"/>
          <w:color w:val="000000"/>
          <w:sz w:val="20"/>
          <w:szCs w:val="20"/>
        </w:rPr>
        <w:t>S</w:t>
      </w:r>
      <w:r w:rsidR="00B80B86">
        <w:rPr>
          <w:rFonts w:ascii="Arial" w:eastAsia="Times New Roman" w:hAnsi="Arial" w:cs="Arial"/>
          <w:color w:val="000000"/>
          <w:sz w:val="20"/>
          <w:szCs w:val="20"/>
        </w:rPr>
        <w:t>ervices (EMS)</w:t>
      </w:r>
      <w:r w:rsidRPr="00921CF3">
        <w:rPr>
          <w:rFonts w:ascii="Arial" w:eastAsia="Times New Roman" w:hAnsi="Arial" w:cs="Arial"/>
          <w:color w:val="000000"/>
          <w:sz w:val="20"/>
          <w:szCs w:val="20"/>
        </w:rPr>
        <w:t xml:space="preserve"> Personnel</w:t>
      </w:r>
      <w:r w:rsidRPr="00921CF3">
        <w:rPr>
          <w:rFonts w:ascii="Arial" w:eastAsia="Times New Roman" w:hAnsi="Arial" w:cs="Arial"/>
          <w:webHidden/>
          <w:color w:val="000000"/>
          <w:sz w:val="20"/>
          <w:szCs w:val="20"/>
        </w:rPr>
        <w:tab/>
        <w:t>21</w:t>
      </w:r>
    </w:p>
    <w:p w14:paraId="5E7F2BBB" w14:textId="69F3B1C0"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4FBD8ECF" w14:textId="7BFF89D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Evidence-Based and Informed Practice</w:t>
      </w:r>
      <w:r w:rsidRPr="00921CF3">
        <w:rPr>
          <w:rFonts w:ascii="Arial" w:eastAsia="Times New Roman" w:hAnsi="Arial" w:cs="Arial"/>
          <w:webHidden/>
          <w:color w:val="000000"/>
          <w:sz w:val="20"/>
          <w:szCs w:val="20"/>
        </w:rPr>
        <w:tab/>
        <w:t>23</w:t>
      </w:r>
    </w:p>
    <w:p w14:paraId="361C7650" w14:textId="747426D5"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Reflective Practice and Commitment to Personal Growth</w:t>
      </w:r>
      <w:r w:rsidRPr="00921CF3">
        <w:rPr>
          <w:rFonts w:ascii="Arial" w:eastAsia="Times New Roman" w:hAnsi="Arial" w:cs="Arial"/>
          <w:webHidden/>
          <w:color w:val="000000"/>
          <w:sz w:val="20"/>
          <w:szCs w:val="20"/>
        </w:rPr>
        <w:tab/>
        <w:t>24</w:t>
      </w:r>
    </w:p>
    <w:p w14:paraId="2BB7DBDE" w14:textId="1E65A9A2"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477AA864" w14:textId="391CED87"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Professional Behavior and Ethical Principles</w:t>
      </w:r>
      <w:r w:rsidRPr="00921CF3">
        <w:rPr>
          <w:rFonts w:ascii="Arial" w:eastAsia="Times New Roman" w:hAnsi="Arial" w:cs="Arial"/>
          <w:webHidden/>
          <w:color w:val="000000"/>
          <w:sz w:val="20"/>
          <w:szCs w:val="20"/>
        </w:rPr>
        <w:tab/>
        <w:t>26</w:t>
      </w:r>
    </w:p>
    <w:p w14:paraId="479AEEE0" w14:textId="2AF6CCF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Accountability/Conscientiousness</w:t>
      </w:r>
      <w:r w:rsidRPr="00921CF3">
        <w:rPr>
          <w:rFonts w:ascii="Arial" w:eastAsia="Times New Roman" w:hAnsi="Arial" w:cs="Arial"/>
          <w:webHidden/>
          <w:color w:val="000000"/>
          <w:sz w:val="20"/>
          <w:szCs w:val="20"/>
        </w:rPr>
        <w:tab/>
        <w:t>28</w:t>
      </w:r>
    </w:p>
    <w:p w14:paraId="1DCAEC75" w14:textId="58FB25D9"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Self-Awareness and Well-Being</w:t>
      </w:r>
      <w:r w:rsidRPr="00921CF3">
        <w:rPr>
          <w:rFonts w:ascii="Arial" w:eastAsia="Times New Roman" w:hAnsi="Arial" w:cs="Arial"/>
          <w:webHidden/>
          <w:color w:val="000000"/>
          <w:sz w:val="20"/>
          <w:szCs w:val="20"/>
        </w:rPr>
        <w:tab/>
        <w:t>30</w:t>
      </w:r>
    </w:p>
    <w:p w14:paraId="0CDDF942" w14:textId="6D5E485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3AB007A8" w14:textId="5B48EBE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Patient- and Family-Centered Communication</w:t>
      </w:r>
      <w:r w:rsidRPr="00921CF3">
        <w:rPr>
          <w:rFonts w:ascii="Arial" w:eastAsia="Times New Roman" w:hAnsi="Arial" w:cs="Arial"/>
          <w:webHidden/>
          <w:color w:val="000000"/>
          <w:sz w:val="20"/>
          <w:szCs w:val="20"/>
        </w:rPr>
        <w:tab/>
        <w:t>31</w:t>
      </w:r>
    </w:p>
    <w:p w14:paraId="0E229818" w14:textId="00EC2331"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Interprofessional and Team Communication</w:t>
      </w:r>
      <w:r w:rsidRPr="00921CF3">
        <w:rPr>
          <w:rFonts w:ascii="Arial" w:eastAsia="Times New Roman" w:hAnsi="Arial" w:cs="Arial"/>
          <w:webHidden/>
          <w:color w:val="000000"/>
          <w:sz w:val="20"/>
          <w:szCs w:val="20"/>
        </w:rPr>
        <w:tab/>
        <w:t>34</w:t>
      </w:r>
    </w:p>
    <w:p w14:paraId="60317EF3" w14:textId="4D3D2945"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Communication within Health Care Systems</w:t>
      </w:r>
      <w:r w:rsidRPr="00921CF3">
        <w:rPr>
          <w:rFonts w:ascii="Arial" w:eastAsia="Times New Roman" w:hAnsi="Arial" w:cs="Arial"/>
          <w:webHidden/>
          <w:color w:val="000000"/>
          <w:sz w:val="20"/>
          <w:szCs w:val="20"/>
        </w:rPr>
        <w:tab/>
        <w:t>36</w:t>
      </w:r>
    </w:p>
    <w:p w14:paraId="65E00CE3" w14:textId="6CF29BDE" w:rsidR="00E41993" w:rsidRDefault="00480DBD" w:rsidP="00E41993">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2.0</w:t>
      </w:r>
      <w:r w:rsidR="00E41993"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7475DD">
        <w:rPr>
          <w:rFonts w:ascii="Arial" w:eastAsia="Times New Roman" w:hAnsi="Arial" w:cs="Arial"/>
          <w:b/>
          <w:bCs/>
          <w:caps/>
          <w:webHidden/>
          <w:sz w:val="20"/>
          <w:szCs w:val="20"/>
        </w:rPr>
        <w:t>8</w:t>
      </w:r>
    </w:p>
    <w:p w14:paraId="5F1877FB" w14:textId="4087DE6B" w:rsidR="00480DBD" w:rsidRPr="002C0206" w:rsidRDefault="00480DBD" w:rsidP="00480DB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475DD">
        <w:rPr>
          <w:rFonts w:ascii="Arial" w:eastAsia="Times New Roman" w:hAnsi="Arial" w:cs="Arial"/>
          <w:b/>
          <w:bCs/>
          <w:caps/>
          <w:webHidden/>
          <w:sz w:val="20"/>
          <w:szCs w:val="20"/>
        </w:rPr>
        <w:t>39</w:t>
      </w:r>
    </w:p>
    <w:p w14:paraId="48BFBB8A" w14:textId="77777777" w:rsidR="00480DBD" w:rsidRDefault="00480DBD" w:rsidP="00480DBD">
      <w:pPr>
        <w:tabs>
          <w:tab w:val="right" w:pos="8630"/>
        </w:tabs>
        <w:spacing w:after="0" w:line="240" w:lineRule="auto"/>
        <w:ind w:left="400"/>
        <w:rPr>
          <w:rFonts w:ascii="Arial" w:eastAsia="Arial" w:hAnsi="Arial" w:cs="Arial"/>
          <w:i/>
          <w:sz w:val="20"/>
          <w:szCs w:val="20"/>
        </w:rPr>
      </w:pPr>
    </w:p>
    <w:p w14:paraId="7E8A716C" w14:textId="77777777" w:rsidR="00480DBD" w:rsidRDefault="00480DBD" w:rsidP="00480DBD">
      <w:pPr>
        <w:tabs>
          <w:tab w:val="right" w:pos="8630"/>
        </w:tabs>
        <w:spacing w:after="0" w:line="240" w:lineRule="auto"/>
        <w:ind w:left="400"/>
        <w:rPr>
          <w:rFonts w:ascii="Arial" w:eastAsia="Arial" w:hAnsi="Arial" w:cs="Arial"/>
          <w:i/>
          <w:sz w:val="20"/>
          <w:szCs w:val="20"/>
        </w:rPr>
      </w:pPr>
    </w:p>
    <w:p w14:paraId="4817A3BE" w14:textId="4DF19A92" w:rsidR="00E41993" w:rsidRDefault="00E41993">
      <w:pPr>
        <w:tabs>
          <w:tab w:val="right" w:pos="8630"/>
        </w:tabs>
        <w:spacing w:after="0" w:line="240" w:lineRule="auto"/>
        <w:ind w:left="400"/>
        <w:rPr>
          <w:rFonts w:ascii="Arial" w:eastAsia="Arial" w:hAnsi="Arial" w:cs="Arial"/>
          <w:i/>
          <w:sz w:val="20"/>
          <w:szCs w:val="20"/>
        </w:rPr>
      </w:pPr>
    </w:p>
    <w:p w14:paraId="48C3B81E" w14:textId="177B3204" w:rsidR="00E41993" w:rsidRDefault="00E41993">
      <w:pPr>
        <w:tabs>
          <w:tab w:val="right" w:pos="8630"/>
        </w:tabs>
        <w:spacing w:after="0" w:line="240" w:lineRule="auto"/>
        <w:ind w:left="400"/>
        <w:rPr>
          <w:rFonts w:ascii="Arial" w:eastAsia="Arial" w:hAnsi="Arial" w:cs="Arial"/>
          <w:i/>
          <w:sz w:val="20"/>
          <w:szCs w:val="20"/>
        </w:rPr>
      </w:pPr>
    </w:p>
    <w:p w14:paraId="6C3A7222" w14:textId="77777777" w:rsidR="00E41993" w:rsidRDefault="00E41993">
      <w:pPr>
        <w:tabs>
          <w:tab w:val="right" w:pos="8630"/>
        </w:tabs>
        <w:spacing w:after="0" w:line="240" w:lineRule="auto"/>
        <w:ind w:left="400"/>
        <w:rPr>
          <w:rFonts w:ascii="Arial" w:eastAsia="Arial" w:hAnsi="Arial" w:cs="Arial"/>
          <w:i/>
          <w:sz w:val="20"/>
          <w:szCs w:val="20"/>
        </w:rPr>
      </w:pPr>
    </w:p>
    <w:p w14:paraId="0DA63AB1" w14:textId="77777777" w:rsidR="000B68F5" w:rsidRDefault="000B68F5">
      <w:pPr>
        <w:tabs>
          <w:tab w:val="right" w:pos="8630"/>
        </w:tabs>
        <w:spacing w:after="0" w:line="240" w:lineRule="auto"/>
        <w:ind w:left="400"/>
        <w:rPr>
          <w:rFonts w:ascii="Arial" w:eastAsia="Arial" w:hAnsi="Arial" w:cs="Arial"/>
          <w:i/>
          <w:sz w:val="20"/>
          <w:szCs w:val="20"/>
        </w:rPr>
      </w:pP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t>Milestones Supplemental Guide</w:t>
      </w:r>
    </w:p>
    <w:p w14:paraId="0374D49B" w14:textId="77777777" w:rsidR="000B68F5" w:rsidRDefault="000B68F5">
      <w:pPr>
        <w:ind w:left="-5"/>
        <w:rPr>
          <w:rFonts w:ascii="Arial" w:eastAsia="Arial" w:hAnsi="Arial" w:cs="Arial"/>
        </w:rPr>
      </w:pPr>
    </w:p>
    <w:p w14:paraId="340CED5D" w14:textId="387F99EE" w:rsidR="000B68F5" w:rsidRDefault="008654BD">
      <w:pPr>
        <w:ind w:left="-5"/>
        <w:rPr>
          <w:rFonts w:ascii="Arial" w:eastAsia="Arial" w:hAnsi="Arial" w:cs="Arial"/>
        </w:rPr>
      </w:pPr>
      <w:r>
        <w:rPr>
          <w:rFonts w:ascii="Arial" w:eastAsia="Arial" w:hAnsi="Arial" w:cs="Arial"/>
        </w:rPr>
        <w:t xml:space="preserve">This document provides additional guidance and examples for the Emergency </w:t>
      </w:r>
      <w:r w:rsidR="004C5FE8">
        <w:rPr>
          <w:rFonts w:ascii="Arial" w:eastAsia="Arial" w:hAnsi="Arial" w:cs="Arial"/>
        </w:rPr>
        <w:t>Medical Services</w:t>
      </w:r>
      <w:r>
        <w:rPr>
          <w:rFonts w:ascii="Arial" w:eastAsia="Arial" w:hAnsi="Arial" w:cs="Arial"/>
        </w:rPr>
        <w:t xml:space="preserv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77777777"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0">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3C1DE2B"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4B1BD794" w14:textId="77777777" w:rsidTr="22EEA60E">
        <w:trPr>
          <w:trHeight w:val="769"/>
        </w:trPr>
        <w:tc>
          <w:tcPr>
            <w:tcW w:w="14125" w:type="dxa"/>
            <w:gridSpan w:val="2"/>
            <w:shd w:val="clear" w:color="auto" w:fill="9CC3E5"/>
          </w:tcPr>
          <w:p w14:paraId="6F74FB93" w14:textId="3A3E38E4"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236590"/>
            <w:r w:rsidRPr="00AF29BF">
              <w:rPr>
                <w:rFonts w:ascii="Arial" w:eastAsia="Arial" w:hAnsi="Arial" w:cs="Arial"/>
                <w:b/>
              </w:rPr>
              <w:lastRenderedPageBreak/>
              <w:t>Patient Care 1:</w:t>
            </w:r>
            <w:r w:rsidR="001F1C8B" w:rsidRPr="00AF29BF">
              <w:rPr>
                <w:rFonts w:ascii="Arial" w:eastAsia="Arial" w:hAnsi="Arial" w:cs="Arial"/>
                <w:b/>
              </w:rPr>
              <w:t xml:space="preserve"> Procedures Performed in the Pre</w:t>
            </w:r>
            <w:r w:rsidR="00B321FF">
              <w:rPr>
                <w:rFonts w:ascii="Arial" w:eastAsia="Arial" w:hAnsi="Arial" w:cs="Arial"/>
                <w:b/>
              </w:rPr>
              <w:t>-H</w:t>
            </w:r>
            <w:r w:rsidR="001F1C8B" w:rsidRPr="00AF29BF">
              <w:rPr>
                <w:rFonts w:ascii="Arial" w:eastAsia="Arial" w:hAnsi="Arial" w:cs="Arial"/>
                <w:b/>
              </w:rPr>
              <w:t xml:space="preserve">ospital Environment </w:t>
            </w:r>
          </w:p>
          <w:bookmarkEnd w:id="1"/>
          <w:p w14:paraId="75E41C3A" w14:textId="037DD7F2" w:rsidR="000B68F5" w:rsidRPr="00AF29BF" w:rsidRDefault="77C54655" w:rsidP="37550849">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perform </w:t>
            </w:r>
            <w:r w:rsidR="00E41993" w:rsidRPr="00AF29BF">
              <w:rPr>
                <w:rFonts w:ascii="Arial" w:eastAsia="Arial" w:hAnsi="Arial" w:cs="Arial"/>
              </w:rPr>
              <w:t>life</w:t>
            </w:r>
            <w:r w:rsidR="00640FF3">
              <w:rPr>
                <w:rFonts w:ascii="Arial" w:eastAsia="Arial" w:hAnsi="Arial" w:cs="Arial"/>
              </w:rPr>
              <w:t>-</w:t>
            </w:r>
            <w:r w:rsidR="00E41993" w:rsidRPr="00AF29BF">
              <w:rPr>
                <w:rFonts w:ascii="Arial" w:eastAsia="Arial" w:hAnsi="Arial" w:cs="Arial"/>
              </w:rPr>
              <w:t>saving</w:t>
            </w:r>
            <w:r w:rsidRPr="00AF29BF">
              <w:rPr>
                <w:rFonts w:ascii="Arial" w:eastAsia="Arial" w:hAnsi="Arial" w:cs="Arial"/>
              </w:rPr>
              <w:t xml:space="preserve"> procedures in the pre</w:t>
            </w:r>
            <w:r w:rsidR="0049649C">
              <w:rPr>
                <w:rFonts w:ascii="Arial" w:eastAsia="Arial" w:hAnsi="Arial" w:cs="Arial"/>
              </w:rPr>
              <w:t>-</w:t>
            </w:r>
            <w:r w:rsidRPr="00AF29BF">
              <w:rPr>
                <w:rFonts w:ascii="Arial" w:eastAsia="Arial" w:hAnsi="Arial" w:cs="Arial"/>
              </w:rPr>
              <w:t>hospital environment</w:t>
            </w:r>
          </w:p>
        </w:tc>
      </w:tr>
      <w:tr w:rsidR="000B68F5" w:rsidRPr="00AF29BF" w14:paraId="2EE7D873" w14:textId="77777777" w:rsidTr="22EEA60E">
        <w:tc>
          <w:tcPr>
            <w:tcW w:w="4950" w:type="dxa"/>
            <w:shd w:val="clear" w:color="auto" w:fill="FAC090"/>
          </w:tcPr>
          <w:p w14:paraId="062A2202"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9676705" w14:textId="206DC71B"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0A47DE8F" w14:textId="77777777" w:rsidTr="22EEA60E">
        <w:tc>
          <w:tcPr>
            <w:tcW w:w="4950" w:type="dxa"/>
            <w:tcBorders>
              <w:top w:val="single" w:sz="4" w:space="0" w:color="000000" w:themeColor="text1"/>
              <w:bottom w:val="single" w:sz="4" w:space="0" w:color="000000" w:themeColor="text1"/>
            </w:tcBorders>
            <w:shd w:val="clear" w:color="auto" w:fill="C9C9C9"/>
          </w:tcPr>
          <w:p w14:paraId="5C680789" w14:textId="77777777" w:rsidR="004B4818" w:rsidRPr="004B4818" w:rsidRDefault="008654BD" w:rsidP="004B4818">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4B4818" w:rsidRPr="004B4818">
              <w:rPr>
                <w:rFonts w:ascii="Arial" w:eastAsia="Arial" w:hAnsi="Arial" w:cs="Arial"/>
                <w:i/>
                <w:iCs/>
              </w:rPr>
              <w:t>Knows indications, contraindications, risks, and benefits, anatomic landmarks, equipment, procedural technique, and potential complications of common pre-hospital procedures</w:t>
            </w:r>
          </w:p>
          <w:p w14:paraId="01968AEA" w14:textId="77777777" w:rsidR="004B4818" w:rsidRPr="004B4818" w:rsidRDefault="004B4818" w:rsidP="004B4818">
            <w:pPr>
              <w:spacing w:after="0" w:line="240" w:lineRule="auto"/>
              <w:rPr>
                <w:rFonts w:ascii="Arial" w:eastAsia="Arial" w:hAnsi="Arial" w:cs="Arial"/>
                <w:i/>
                <w:iCs/>
              </w:rPr>
            </w:pPr>
          </w:p>
          <w:p w14:paraId="20EFBB40" w14:textId="075BD567" w:rsidR="000B68F5" w:rsidRPr="00AF29BF" w:rsidRDefault="004B4818" w:rsidP="004B4818">
            <w:pPr>
              <w:spacing w:after="0" w:line="240" w:lineRule="auto"/>
              <w:rPr>
                <w:rFonts w:ascii="Arial" w:eastAsia="Arial" w:hAnsi="Arial" w:cs="Arial"/>
                <w:i/>
                <w:color w:val="000000"/>
              </w:rPr>
            </w:pPr>
            <w:r w:rsidRPr="004B4818">
              <w:rPr>
                <w:rFonts w:ascii="Arial" w:eastAsia="Arial" w:hAnsi="Arial" w:cs="Arial"/>
                <w:i/>
                <w:iCs/>
              </w:rPr>
              <w:t>Recognizes that the pre-hospital environment affects procedures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4C352F8" w14:textId="77777777" w:rsidR="001E4FDE"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Demonstrates locating anatomic landmarks for pleural decompression</w:t>
            </w:r>
          </w:p>
          <w:p w14:paraId="1A2F9B51"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7D8C57CB"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0272BEFB" w14:textId="2AF013F6"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573A9956" w14:textId="77777777" w:rsidR="00BC2A6A" w:rsidRPr="00AF29BF" w:rsidRDefault="00BC2A6A" w:rsidP="00A755A9">
            <w:pPr>
              <w:pBdr>
                <w:top w:val="nil"/>
                <w:left w:val="nil"/>
                <w:bottom w:val="nil"/>
                <w:right w:val="nil"/>
                <w:between w:val="nil"/>
              </w:pBdr>
              <w:spacing w:after="0" w:line="240" w:lineRule="auto"/>
              <w:rPr>
                <w:rFonts w:ascii="Arial" w:hAnsi="Arial" w:cs="Arial"/>
                <w:color w:val="000000" w:themeColor="text1"/>
              </w:rPr>
            </w:pPr>
          </w:p>
          <w:p w14:paraId="5634DF64"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65B92185" w14:textId="2A95B382" w:rsidR="00246C02"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potential difficulties in performing cardiopulmonary resuscitation (CPR) in a home</w:t>
            </w:r>
          </w:p>
        </w:tc>
      </w:tr>
      <w:tr w:rsidR="000B68F5" w:rsidRPr="00AF29BF" w14:paraId="0C561654" w14:textId="77777777" w:rsidTr="22EEA60E">
        <w:tc>
          <w:tcPr>
            <w:tcW w:w="4950" w:type="dxa"/>
            <w:tcBorders>
              <w:top w:val="single" w:sz="4" w:space="0" w:color="000000" w:themeColor="text1"/>
              <w:bottom w:val="single" w:sz="4" w:space="0" w:color="000000" w:themeColor="text1"/>
            </w:tcBorders>
            <w:shd w:val="clear" w:color="auto" w:fill="C9C9C9"/>
          </w:tcPr>
          <w:p w14:paraId="0FBC6D17" w14:textId="77777777" w:rsidR="00315840"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315840" w:rsidRPr="00AF29BF">
              <w:rPr>
                <w:rFonts w:ascii="Arial" w:eastAsia="Arial" w:hAnsi="Arial" w:cs="Arial"/>
                <w:i/>
                <w:iCs/>
              </w:rPr>
              <w:t>Performs the indicated common procedure on patients with moderate urgency who have identifiable landmarks and a low-moderate risk for complications</w:t>
            </w:r>
          </w:p>
          <w:p w14:paraId="4AB1D16A" w14:textId="77777777" w:rsidR="00315840" w:rsidRPr="00AF29BF" w:rsidRDefault="00315840" w:rsidP="005C38AB">
            <w:pPr>
              <w:pBdr>
                <w:top w:val="nil"/>
                <w:left w:val="nil"/>
                <w:bottom w:val="nil"/>
                <w:right w:val="nil"/>
                <w:between w:val="nil"/>
              </w:pBdr>
              <w:spacing w:after="0" w:line="240" w:lineRule="auto"/>
              <w:rPr>
                <w:rFonts w:ascii="Arial" w:eastAsia="Arial" w:hAnsi="Arial" w:cs="Arial"/>
                <w:i/>
                <w:iCs/>
              </w:rPr>
            </w:pPr>
          </w:p>
          <w:p w14:paraId="59A18A1F" w14:textId="3D1A4E0E" w:rsidR="000B68F5" w:rsidRPr="00AF29BF" w:rsidRDefault="00315840"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Discusses the effects of the pre-hospital environment on performing procedures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7FAACA5" w14:textId="77777777" w:rsidR="00C32BB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Applies traction splint for suspected femur fracture</w:t>
            </w:r>
          </w:p>
          <w:p w14:paraId="728DDAFF" w14:textId="12EE9603" w:rsidR="007B13B0" w:rsidRPr="00AF29BF" w:rsidRDefault="007B13B0" w:rsidP="00BC2A6A">
            <w:pPr>
              <w:pBdr>
                <w:top w:val="nil"/>
                <w:left w:val="nil"/>
                <w:bottom w:val="nil"/>
                <w:right w:val="nil"/>
                <w:between w:val="nil"/>
              </w:pBdr>
              <w:spacing w:after="0" w:line="240" w:lineRule="auto"/>
              <w:ind w:left="187"/>
              <w:rPr>
                <w:rFonts w:ascii="Arial" w:hAnsi="Arial" w:cs="Arial"/>
                <w:color w:val="000000"/>
              </w:rPr>
            </w:pPr>
          </w:p>
          <w:p w14:paraId="6862CEBF" w14:textId="1A02D7C8" w:rsidR="007B13B0" w:rsidRPr="00AF29BF" w:rsidRDefault="007B13B0" w:rsidP="007B13B0">
            <w:pPr>
              <w:pBdr>
                <w:top w:val="nil"/>
                <w:left w:val="nil"/>
                <w:bottom w:val="nil"/>
                <w:right w:val="nil"/>
                <w:between w:val="nil"/>
              </w:pBdr>
              <w:spacing w:after="0" w:line="240" w:lineRule="auto"/>
              <w:rPr>
                <w:rFonts w:ascii="Arial" w:hAnsi="Arial" w:cs="Arial"/>
                <w:color w:val="000000" w:themeColor="text1"/>
              </w:rPr>
            </w:pPr>
          </w:p>
          <w:p w14:paraId="085F052D" w14:textId="77777777" w:rsidR="007B13B0" w:rsidRPr="00AF29BF" w:rsidRDefault="007B13B0" w:rsidP="007B13B0">
            <w:pPr>
              <w:pBdr>
                <w:top w:val="nil"/>
                <w:left w:val="nil"/>
                <w:bottom w:val="nil"/>
                <w:right w:val="nil"/>
                <w:between w:val="nil"/>
              </w:pBdr>
              <w:spacing w:after="0" w:line="240" w:lineRule="auto"/>
              <w:rPr>
                <w:rFonts w:ascii="Arial" w:hAnsi="Arial" w:cs="Arial"/>
                <w:color w:val="000000" w:themeColor="text1"/>
              </w:rPr>
            </w:pPr>
          </w:p>
          <w:p w14:paraId="310B26E5" w14:textId="665FE848" w:rsidR="00C26738" w:rsidRPr="00AF29BF" w:rsidRDefault="17196F67" w:rsidP="007B13B0">
            <w:pPr>
              <w:pBdr>
                <w:top w:val="nil"/>
                <w:left w:val="nil"/>
                <w:bottom w:val="nil"/>
                <w:right w:val="nil"/>
                <w:between w:val="nil"/>
              </w:pBdr>
              <w:spacing w:after="0" w:line="240" w:lineRule="auto"/>
              <w:rPr>
                <w:rFonts w:ascii="Arial" w:hAnsi="Arial" w:cs="Arial"/>
                <w:color w:val="000000"/>
              </w:rPr>
            </w:pPr>
            <w:r w:rsidRPr="00AF29BF">
              <w:rPr>
                <w:rFonts w:ascii="Arial" w:hAnsi="Arial" w:cs="Arial"/>
                <w:color w:val="000000" w:themeColor="text1"/>
              </w:rPr>
              <w:t xml:space="preserve"> </w:t>
            </w:r>
          </w:p>
          <w:p w14:paraId="6914C3DE" w14:textId="65FD9CEC" w:rsidR="00C26738" w:rsidRPr="00AF29BF" w:rsidRDefault="22EEA60E" w:rsidP="17196F6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risks of performing defibrillation on a wet pool deck</w:t>
            </w:r>
          </w:p>
          <w:p w14:paraId="2DF0DCDF" w14:textId="1BCDC5C1" w:rsidR="00C26738" w:rsidRPr="00AF29BF" w:rsidRDefault="00C26738" w:rsidP="00BC2A6A">
            <w:pPr>
              <w:pBdr>
                <w:top w:val="nil"/>
                <w:left w:val="nil"/>
                <w:bottom w:val="nil"/>
                <w:right w:val="nil"/>
                <w:between w:val="nil"/>
              </w:pBdr>
              <w:spacing w:after="0" w:line="240" w:lineRule="auto"/>
              <w:rPr>
                <w:rFonts w:ascii="Arial" w:hAnsi="Arial" w:cs="Arial"/>
                <w:color w:val="000000"/>
              </w:rPr>
            </w:pPr>
          </w:p>
        </w:tc>
      </w:tr>
      <w:tr w:rsidR="000B68F5" w:rsidRPr="00AF29BF" w14:paraId="5ECB3994" w14:textId="77777777" w:rsidTr="22EEA60E">
        <w:tc>
          <w:tcPr>
            <w:tcW w:w="4950" w:type="dxa"/>
            <w:tcBorders>
              <w:top w:val="single" w:sz="4" w:space="0" w:color="000000" w:themeColor="text1"/>
              <w:bottom w:val="single" w:sz="4" w:space="0" w:color="000000" w:themeColor="text1"/>
            </w:tcBorders>
            <w:shd w:val="clear" w:color="auto" w:fill="C9C9C9"/>
          </w:tcPr>
          <w:p w14:paraId="1DE7411C" w14:textId="77777777" w:rsidR="00707C82"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707C82" w:rsidRPr="00AF29BF">
              <w:rPr>
                <w:rFonts w:ascii="Arial" w:eastAsia="Arial" w:hAnsi="Arial" w:cs="Arial"/>
                <w:i/>
                <w:iCs/>
              </w:rPr>
              <w:t>Performs the indicated procedure, takes steps to avoid potential complications, and recognizes the outcome and/or complications resulting from the procedure</w:t>
            </w:r>
          </w:p>
          <w:p w14:paraId="4BB99B4C" w14:textId="77777777" w:rsidR="00707C82" w:rsidRPr="00AF29BF" w:rsidRDefault="00707C82" w:rsidP="005C38AB">
            <w:pPr>
              <w:pBdr>
                <w:top w:val="nil"/>
                <w:left w:val="nil"/>
                <w:bottom w:val="nil"/>
                <w:right w:val="nil"/>
                <w:between w:val="nil"/>
              </w:pBdr>
              <w:spacing w:after="0" w:line="240" w:lineRule="auto"/>
              <w:rPr>
                <w:rFonts w:ascii="Arial" w:eastAsia="Arial" w:hAnsi="Arial" w:cs="Arial"/>
                <w:i/>
                <w:iCs/>
              </w:rPr>
            </w:pPr>
          </w:p>
          <w:p w14:paraId="05CAC1F3" w14:textId="1084CAC9" w:rsidR="000B68F5" w:rsidRPr="00AF29BF" w:rsidRDefault="00707C82"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 xml:space="preserve">Evaluates the environment and situation in the decision to perform </w:t>
            </w:r>
            <w:r w:rsidR="00294F7B">
              <w:rPr>
                <w:rFonts w:ascii="Arial" w:eastAsia="Arial" w:hAnsi="Arial" w:cs="Arial"/>
                <w:i/>
                <w:iCs/>
              </w:rPr>
              <w:t xml:space="preserve">a </w:t>
            </w:r>
            <w:r w:rsidRPr="00AF29BF">
              <w:rPr>
                <w:rFonts w:ascii="Arial" w:eastAsia="Arial" w:hAnsi="Arial" w:cs="Arial"/>
                <w:i/>
                <w:iCs/>
              </w:rPr>
              <w:t>procedure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38DF5A4" w14:textId="40563BDB" w:rsidR="00C26738"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Applies a tourniquet for hemorrhage control on multiple patients during an active shooter response (real or simulated)</w:t>
            </w:r>
          </w:p>
          <w:p w14:paraId="49207F77" w14:textId="217BC066" w:rsidR="0015087E" w:rsidRPr="00AF29BF" w:rsidRDefault="0015087E" w:rsidP="0015087E">
            <w:pPr>
              <w:pBdr>
                <w:top w:val="nil"/>
                <w:left w:val="nil"/>
                <w:bottom w:val="nil"/>
                <w:right w:val="nil"/>
                <w:between w:val="nil"/>
              </w:pBdr>
              <w:spacing w:after="0" w:line="240" w:lineRule="auto"/>
              <w:rPr>
                <w:rFonts w:ascii="Arial" w:hAnsi="Arial" w:cs="Arial"/>
                <w:color w:val="000000" w:themeColor="text1"/>
              </w:rPr>
            </w:pPr>
          </w:p>
          <w:p w14:paraId="61B84814" w14:textId="77777777" w:rsidR="00DE652C" w:rsidRPr="00AF29BF" w:rsidRDefault="00DE652C" w:rsidP="0015087E">
            <w:pPr>
              <w:pBdr>
                <w:top w:val="nil"/>
                <w:left w:val="nil"/>
                <w:bottom w:val="nil"/>
                <w:right w:val="nil"/>
                <w:between w:val="nil"/>
              </w:pBdr>
              <w:spacing w:after="0" w:line="240" w:lineRule="auto"/>
              <w:rPr>
                <w:rFonts w:ascii="Arial" w:hAnsi="Arial" w:cs="Arial"/>
                <w:color w:val="000000" w:themeColor="text1"/>
              </w:rPr>
            </w:pPr>
          </w:p>
          <w:p w14:paraId="2B1CDDBB" w14:textId="77777777" w:rsidR="0015087E" w:rsidRPr="00AF29BF" w:rsidRDefault="0015087E" w:rsidP="00BC2A6A">
            <w:pPr>
              <w:pBdr>
                <w:top w:val="nil"/>
                <w:left w:val="nil"/>
                <w:bottom w:val="nil"/>
                <w:right w:val="nil"/>
                <w:between w:val="nil"/>
              </w:pBdr>
              <w:spacing w:after="0" w:line="240" w:lineRule="auto"/>
              <w:rPr>
                <w:rFonts w:ascii="Arial" w:hAnsi="Arial" w:cs="Arial"/>
                <w:color w:val="000000"/>
              </w:rPr>
            </w:pPr>
          </w:p>
          <w:p w14:paraId="2DB67FBE" w14:textId="453EA265" w:rsidR="0015087E" w:rsidRPr="00AF29BF" w:rsidRDefault="22EEA60E" w:rsidP="00C1209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Triages procedures in a multiple-patient incident </w:t>
            </w:r>
          </w:p>
          <w:p w14:paraId="1222DED5" w14:textId="790AC863" w:rsidR="00C12091" w:rsidRPr="00AF29BF" w:rsidRDefault="00C12091" w:rsidP="00BC2A6A">
            <w:pPr>
              <w:pBdr>
                <w:top w:val="nil"/>
                <w:left w:val="nil"/>
                <w:bottom w:val="nil"/>
                <w:right w:val="nil"/>
                <w:between w:val="nil"/>
              </w:pBdr>
              <w:spacing w:after="0" w:line="240" w:lineRule="auto"/>
              <w:ind w:left="187"/>
              <w:rPr>
                <w:rFonts w:ascii="Arial" w:hAnsi="Arial" w:cs="Arial"/>
                <w:color w:val="000000"/>
              </w:rPr>
            </w:pPr>
          </w:p>
        </w:tc>
      </w:tr>
      <w:tr w:rsidR="000B68F5" w:rsidRPr="00AF29BF" w14:paraId="56721E24" w14:textId="77777777" w:rsidTr="22EEA60E">
        <w:tc>
          <w:tcPr>
            <w:tcW w:w="4950" w:type="dxa"/>
            <w:tcBorders>
              <w:top w:val="single" w:sz="4" w:space="0" w:color="000000" w:themeColor="text1"/>
              <w:bottom w:val="single" w:sz="4" w:space="0" w:color="000000" w:themeColor="text1"/>
            </w:tcBorders>
            <w:shd w:val="clear" w:color="auto" w:fill="C9C9C9"/>
          </w:tcPr>
          <w:p w14:paraId="74B470D2" w14:textId="3293D242" w:rsidR="00196418"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196418" w:rsidRPr="00AF29BF">
              <w:rPr>
                <w:rFonts w:ascii="Arial" w:eastAsia="Arial" w:hAnsi="Arial" w:cs="Arial"/>
                <w:i/>
                <w:iCs/>
              </w:rPr>
              <w:t>Performs indicated procedures on patients, including those with challenging features (e.g., poorly identifiable landmarks, at extremes of age</w:t>
            </w:r>
            <w:r w:rsidR="00041D29">
              <w:rPr>
                <w:rFonts w:ascii="Arial" w:eastAsia="Arial" w:hAnsi="Arial" w:cs="Arial"/>
                <w:i/>
                <w:iCs/>
              </w:rPr>
              <w:t>,</w:t>
            </w:r>
            <w:r w:rsidR="00196418" w:rsidRPr="00AF29BF">
              <w:rPr>
                <w:rFonts w:ascii="Arial" w:eastAsia="Arial" w:hAnsi="Arial" w:cs="Arial"/>
                <w:i/>
                <w:iCs/>
              </w:rPr>
              <w:t xml:space="preserve"> or with co-morbid conditions)</w:t>
            </w:r>
          </w:p>
          <w:p w14:paraId="49591011" w14:textId="77777777" w:rsidR="00196418" w:rsidRPr="00AF29BF" w:rsidRDefault="00196418" w:rsidP="005C38AB">
            <w:pPr>
              <w:pBdr>
                <w:top w:val="nil"/>
                <w:left w:val="nil"/>
                <w:bottom w:val="nil"/>
                <w:right w:val="nil"/>
                <w:between w:val="nil"/>
              </w:pBdr>
              <w:spacing w:after="0" w:line="240" w:lineRule="auto"/>
              <w:rPr>
                <w:rFonts w:ascii="Arial" w:eastAsia="Arial" w:hAnsi="Arial" w:cs="Arial"/>
                <w:i/>
                <w:iCs/>
              </w:rPr>
            </w:pPr>
          </w:p>
          <w:p w14:paraId="5213156D" w14:textId="08849C36" w:rsidR="000B68F5" w:rsidRPr="00AF29BF" w:rsidRDefault="00196418"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Modifies the procedure depending on the environment and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2C303E3" w14:textId="5476B454"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Manages endotracheal intubation for a difficult airway</w:t>
            </w:r>
          </w:p>
          <w:p w14:paraId="68F0E357" w14:textId="7C4E5EDD"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659A3174" w14:textId="67682201"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20ED6BAA" w14:textId="4F48106E"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1AAB243B" w14:textId="77777777" w:rsidR="00943B33" w:rsidRPr="00AF29BF" w:rsidRDefault="00943B33" w:rsidP="00BC2A6A">
            <w:pPr>
              <w:pBdr>
                <w:top w:val="nil"/>
                <w:left w:val="nil"/>
                <w:bottom w:val="nil"/>
                <w:right w:val="nil"/>
                <w:between w:val="nil"/>
              </w:pBdr>
              <w:spacing w:after="0" w:line="240" w:lineRule="auto"/>
              <w:rPr>
                <w:rFonts w:ascii="Arial" w:hAnsi="Arial" w:cs="Arial"/>
                <w:color w:val="000000"/>
              </w:rPr>
            </w:pPr>
          </w:p>
          <w:p w14:paraId="00624EB5" w14:textId="2390D6C2"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Inserts supraglottic airway in confined space</w:t>
            </w:r>
          </w:p>
        </w:tc>
      </w:tr>
      <w:tr w:rsidR="000B68F5" w:rsidRPr="00AF29BF" w14:paraId="1048AAFE" w14:textId="77777777" w:rsidTr="22EEA60E">
        <w:tc>
          <w:tcPr>
            <w:tcW w:w="4950" w:type="dxa"/>
            <w:tcBorders>
              <w:top w:val="single" w:sz="4" w:space="0" w:color="000000" w:themeColor="text1"/>
              <w:bottom w:val="single" w:sz="4" w:space="0" w:color="000000" w:themeColor="text1"/>
            </w:tcBorders>
            <w:shd w:val="clear" w:color="auto" w:fill="C9C9C9"/>
          </w:tcPr>
          <w:p w14:paraId="72FB213F" w14:textId="67774627"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 xml:space="preserve">Level </w:t>
            </w:r>
            <w:r w:rsidR="002443CA" w:rsidRPr="00AF29BF">
              <w:rPr>
                <w:rFonts w:ascii="Arial" w:eastAsia="Arial" w:hAnsi="Arial" w:cs="Arial"/>
                <w:b/>
              </w:rPr>
              <w:t>5</w:t>
            </w:r>
            <w:r w:rsidR="002443CA" w:rsidRPr="00AF29BF">
              <w:rPr>
                <w:rFonts w:ascii="Arial" w:eastAsia="Arial" w:hAnsi="Arial" w:cs="Arial"/>
              </w:rPr>
              <w:t xml:space="preserve"> </w:t>
            </w:r>
            <w:r w:rsidR="002443CA" w:rsidRPr="00AF29BF">
              <w:rPr>
                <w:rFonts w:ascii="Arial" w:eastAsia="Arial" w:hAnsi="Arial" w:cs="Arial"/>
                <w:i/>
              </w:rPr>
              <w:t>Incorporates</w:t>
            </w:r>
            <w:r w:rsidR="00FB7405" w:rsidRPr="00AF29BF">
              <w:rPr>
                <w:rFonts w:ascii="Arial" w:eastAsia="Arial" w:hAnsi="Arial" w:cs="Arial"/>
                <w:i/>
              </w:rPr>
              <w:t xml:space="preserve"> evidence-based medicine to improve procedures and develop novel techniques used in different environments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3751C5" w14:textId="1E1F908C" w:rsidR="00B4722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Assesses the literature to develop an evidence-based protocol for use of point-of-care ultrasound to guide field management</w:t>
            </w:r>
          </w:p>
        </w:tc>
      </w:tr>
      <w:tr w:rsidR="000B68F5" w:rsidRPr="00AF29BF" w14:paraId="1B650104" w14:textId="77777777" w:rsidTr="22EEA60E">
        <w:tc>
          <w:tcPr>
            <w:tcW w:w="4950" w:type="dxa"/>
            <w:tcBorders>
              <w:top w:val="single" w:sz="4" w:space="0" w:color="000000" w:themeColor="text1"/>
            </w:tcBorders>
            <w:shd w:val="clear" w:color="auto" w:fill="FFD965"/>
          </w:tcPr>
          <w:p w14:paraId="4ED47D22"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1A60545"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00FDC042" w14:textId="77777777" w:rsidR="00C8421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lastRenderedPageBreak/>
              <w:t>Multisource feedback</w:t>
            </w:r>
          </w:p>
          <w:p w14:paraId="2AC9D109" w14:textId="6F512FB6" w:rsidR="00C36158"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0B68F5" w:rsidRPr="00AF29BF" w14:paraId="4E9AB800" w14:textId="77777777" w:rsidTr="22EEA60E">
        <w:trPr>
          <w:trHeight w:val="70"/>
        </w:trPr>
        <w:tc>
          <w:tcPr>
            <w:tcW w:w="4950" w:type="dxa"/>
            <w:shd w:val="clear" w:color="auto" w:fill="8DB3E2" w:themeFill="text2" w:themeFillTint="66"/>
          </w:tcPr>
          <w:p w14:paraId="0CE4B984"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3DADC63C"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0ADF1003" w14:textId="77777777" w:rsidTr="22EEA60E">
        <w:trPr>
          <w:trHeight w:val="80"/>
        </w:trPr>
        <w:tc>
          <w:tcPr>
            <w:tcW w:w="4950" w:type="dxa"/>
            <w:shd w:val="clear" w:color="auto" w:fill="A8D08D"/>
          </w:tcPr>
          <w:p w14:paraId="2091A76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9BB209E" w14:textId="6301F9B4" w:rsidR="00E41B21"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bookmarkStart w:id="2" w:name="_30j0zll"/>
            <w:bookmarkEnd w:id="2"/>
            <w:r w:rsidRPr="22EEA60E">
              <w:rPr>
                <w:rFonts w:ascii="Arial" w:hAnsi="Arial" w:cs="Arial"/>
                <w:color w:val="000000" w:themeColor="text1"/>
              </w:rPr>
              <w:t xml:space="preserve">Cone D, Brice JH, </w:t>
            </w:r>
            <w:proofErr w:type="spellStart"/>
            <w:r w:rsidRPr="22EEA60E">
              <w:rPr>
                <w:rFonts w:ascii="Arial" w:hAnsi="Arial" w:cs="Arial"/>
                <w:color w:val="000000" w:themeColor="text1"/>
              </w:rPr>
              <w:t>Delbridge</w:t>
            </w:r>
            <w:proofErr w:type="spellEnd"/>
            <w:r w:rsidRPr="22EEA60E">
              <w:rPr>
                <w:rFonts w:ascii="Arial" w:hAnsi="Arial" w:cs="Arial"/>
                <w:color w:val="000000" w:themeColor="text1"/>
              </w:rPr>
              <w:t xml:space="preserv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xml:space="preserve">. Hoboken, NJ: Wiley; 2015. ISBN:978-1118865309. </w:t>
            </w:r>
          </w:p>
        </w:tc>
      </w:tr>
    </w:tbl>
    <w:p w14:paraId="2A7608ED" w14:textId="77777777" w:rsidR="00A301A7" w:rsidRDefault="00A301A7" w:rsidP="005C38AB">
      <w:pPr>
        <w:spacing w:after="0" w:line="240" w:lineRule="auto"/>
        <w:rPr>
          <w:rFonts w:ascii="Arial" w:eastAsia="Arial" w:hAnsi="Arial" w:cs="Arial"/>
          <w:sz w:val="2"/>
          <w:szCs w:val="2"/>
        </w:rPr>
      </w:pPr>
    </w:p>
    <w:p w14:paraId="47BF3DD5"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1F242ECE" w14:textId="77777777" w:rsidTr="22EEA60E">
        <w:trPr>
          <w:trHeight w:val="769"/>
        </w:trPr>
        <w:tc>
          <w:tcPr>
            <w:tcW w:w="14125" w:type="dxa"/>
            <w:gridSpan w:val="2"/>
            <w:shd w:val="clear" w:color="auto" w:fill="9CC3E5"/>
          </w:tcPr>
          <w:p w14:paraId="0EB3FA96" w14:textId="6ADFDFB2"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236598"/>
            <w:r w:rsidRPr="00AF29BF">
              <w:rPr>
                <w:rFonts w:ascii="Arial" w:eastAsia="Arial" w:hAnsi="Arial" w:cs="Arial"/>
                <w:b/>
              </w:rPr>
              <w:lastRenderedPageBreak/>
              <w:t xml:space="preserve">Patient Care </w:t>
            </w:r>
            <w:r w:rsidR="00534A28" w:rsidRPr="00AF29BF">
              <w:rPr>
                <w:rFonts w:ascii="Arial" w:eastAsia="Arial" w:hAnsi="Arial" w:cs="Arial"/>
                <w:b/>
              </w:rPr>
              <w:t>2</w:t>
            </w:r>
            <w:r w:rsidRPr="00AF29BF">
              <w:rPr>
                <w:rFonts w:ascii="Arial" w:eastAsia="Arial" w:hAnsi="Arial" w:cs="Arial"/>
                <w:b/>
              </w:rPr>
              <w:t>:</w:t>
            </w:r>
            <w:r w:rsidR="00A811C8" w:rsidRPr="00AF29BF">
              <w:rPr>
                <w:rFonts w:ascii="Arial" w:eastAsia="Arial" w:hAnsi="Arial" w:cs="Arial"/>
                <w:b/>
              </w:rPr>
              <w:t xml:space="preserve"> Pre-Hospital Recognition and Stabilization of Time/Life-Critical Conditions </w:t>
            </w:r>
          </w:p>
          <w:bookmarkEnd w:id="3"/>
          <w:p w14:paraId="29A0F6AE" w14:textId="72C4057C" w:rsidR="002A7F64" w:rsidRPr="00AF29BF" w:rsidRDefault="77C54655" w:rsidP="005C38AB">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identify and stabilize patients with time</w:t>
            </w:r>
            <w:r w:rsidR="00751E7B">
              <w:rPr>
                <w:rFonts w:ascii="Arial" w:eastAsia="Arial" w:hAnsi="Arial" w:cs="Arial"/>
              </w:rPr>
              <w:t>-</w:t>
            </w:r>
            <w:r w:rsidRPr="00AF29BF">
              <w:rPr>
                <w:rFonts w:ascii="Arial" w:eastAsia="Arial" w:hAnsi="Arial" w:cs="Arial"/>
              </w:rPr>
              <w:t>sensitive or life-threatening illness or injury in the pre</w:t>
            </w:r>
            <w:r w:rsidR="00440217">
              <w:rPr>
                <w:rFonts w:ascii="Arial" w:eastAsia="Arial" w:hAnsi="Arial" w:cs="Arial"/>
              </w:rPr>
              <w:t>-</w:t>
            </w:r>
            <w:r w:rsidRPr="00AF29BF">
              <w:rPr>
                <w:rFonts w:ascii="Arial" w:eastAsia="Arial" w:hAnsi="Arial" w:cs="Arial"/>
              </w:rPr>
              <w:t xml:space="preserve">hospital setting and ensure transfer to the appropriate facility </w:t>
            </w:r>
          </w:p>
        </w:tc>
      </w:tr>
      <w:tr w:rsidR="002A7F64" w:rsidRPr="00AF29BF" w14:paraId="68D9BE69" w14:textId="77777777" w:rsidTr="22EEA60E">
        <w:tc>
          <w:tcPr>
            <w:tcW w:w="4950" w:type="dxa"/>
            <w:shd w:val="clear" w:color="auto" w:fill="FAC090"/>
          </w:tcPr>
          <w:p w14:paraId="4A245426"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6EBD224C"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2FCA00AB" w14:textId="77777777" w:rsidTr="22EEA60E">
        <w:tc>
          <w:tcPr>
            <w:tcW w:w="4950" w:type="dxa"/>
            <w:tcBorders>
              <w:top w:val="single" w:sz="4" w:space="0" w:color="000000" w:themeColor="text1"/>
              <w:bottom w:val="single" w:sz="4" w:space="0" w:color="000000" w:themeColor="text1"/>
            </w:tcBorders>
            <w:shd w:val="clear" w:color="auto" w:fill="C9C9C9"/>
          </w:tcPr>
          <w:p w14:paraId="3D0C92B3" w14:textId="77777777" w:rsidR="005A1F0A"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5A1F0A" w:rsidRPr="00AF29BF">
              <w:rPr>
                <w:rFonts w:ascii="Arial" w:eastAsia="Arial" w:hAnsi="Arial" w:cs="Arial"/>
                <w:i/>
                <w:iCs/>
              </w:rPr>
              <w:t>Recognizes when a patient is unstable and requires immediate intervention</w:t>
            </w:r>
          </w:p>
          <w:p w14:paraId="2664B0E0" w14:textId="77777777" w:rsidR="005A1F0A" w:rsidRPr="00AF29BF" w:rsidRDefault="005A1F0A" w:rsidP="005C38AB">
            <w:pPr>
              <w:spacing w:after="0" w:line="240" w:lineRule="auto"/>
              <w:rPr>
                <w:rFonts w:ascii="Arial" w:eastAsia="Arial" w:hAnsi="Arial" w:cs="Arial"/>
                <w:i/>
                <w:iCs/>
              </w:rPr>
            </w:pPr>
          </w:p>
          <w:p w14:paraId="258AEFED" w14:textId="77777777" w:rsidR="005A1F0A" w:rsidRPr="00AF29BF" w:rsidRDefault="005A1F0A" w:rsidP="005C38AB">
            <w:pPr>
              <w:spacing w:after="0" w:line="240" w:lineRule="auto"/>
              <w:rPr>
                <w:rFonts w:ascii="Arial" w:eastAsia="Arial" w:hAnsi="Arial" w:cs="Arial"/>
                <w:i/>
                <w:iCs/>
              </w:rPr>
            </w:pPr>
            <w:r w:rsidRPr="00AF29BF">
              <w:rPr>
                <w:rFonts w:ascii="Arial" w:eastAsia="Arial" w:hAnsi="Arial" w:cs="Arial"/>
                <w:i/>
                <w:iCs/>
              </w:rPr>
              <w:t>Performs a primary assessment on a critical patient</w:t>
            </w:r>
          </w:p>
          <w:p w14:paraId="5619C9E7" w14:textId="77777777" w:rsidR="005A1F0A" w:rsidRPr="00AF29BF" w:rsidRDefault="005A1F0A" w:rsidP="005C38AB">
            <w:pPr>
              <w:spacing w:after="0" w:line="240" w:lineRule="auto"/>
              <w:rPr>
                <w:rFonts w:ascii="Arial" w:eastAsia="Arial" w:hAnsi="Arial" w:cs="Arial"/>
                <w:i/>
                <w:iCs/>
              </w:rPr>
            </w:pPr>
          </w:p>
          <w:p w14:paraId="0A535430" w14:textId="2431EFCC" w:rsidR="002A7F64" w:rsidRPr="00AF29BF" w:rsidRDefault="005A1F0A" w:rsidP="005C38AB">
            <w:pPr>
              <w:spacing w:after="0" w:line="240" w:lineRule="auto"/>
              <w:rPr>
                <w:rFonts w:ascii="Arial" w:eastAsia="Arial" w:hAnsi="Arial" w:cs="Arial"/>
                <w:i/>
                <w:color w:val="000000"/>
              </w:rPr>
            </w:pPr>
            <w:r w:rsidRPr="00AF29BF">
              <w:rPr>
                <w:rFonts w:ascii="Arial" w:eastAsia="Arial" w:hAnsi="Arial" w:cs="Arial"/>
                <w:i/>
                <w:iCs/>
              </w:rPr>
              <w:t>Describes local laws and regulations governing advanced directives for medical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B4F91A" w14:textId="788C7B8E"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abnormal vital signs in adult and pediatric patients</w:t>
            </w:r>
          </w:p>
          <w:p w14:paraId="406CF1C5" w14:textId="2E83DDB9" w:rsidR="00C66CCC" w:rsidRPr="00AF29BF" w:rsidRDefault="00C66CCC" w:rsidP="00C66CCC">
            <w:pPr>
              <w:pBdr>
                <w:top w:val="nil"/>
                <w:left w:val="nil"/>
                <w:bottom w:val="nil"/>
                <w:right w:val="nil"/>
                <w:between w:val="nil"/>
              </w:pBdr>
              <w:spacing w:after="0" w:line="240" w:lineRule="auto"/>
              <w:rPr>
                <w:rFonts w:ascii="Arial" w:hAnsi="Arial" w:cs="Arial"/>
                <w:color w:val="000000" w:themeColor="text1"/>
              </w:rPr>
            </w:pPr>
          </w:p>
          <w:p w14:paraId="13DDBCCE" w14:textId="78AD248E" w:rsidR="00C66CCC" w:rsidRPr="00AF29BF" w:rsidRDefault="00C66CCC" w:rsidP="007F6B7D">
            <w:pPr>
              <w:pBdr>
                <w:top w:val="nil"/>
                <w:left w:val="nil"/>
                <w:bottom w:val="nil"/>
                <w:right w:val="nil"/>
                <w:between w:val="nil"/>
              </w:pBdr>
              <w:spacing w:after="0" w:line="240" w:lineRule="auto"/>
              <w:rPr>
                <w:rFonts w:ascii="Arial" w:hAnsi="Arial" w:cs="Arial"/>
                <w:color w:val="000000"/>
              </w:rPr>
            </w:pPr>
          </w:p>
          <w:p w14:paraId="3652A8B5" w14:textId="77777777"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immediately life-threatening conditions</w:t>
            </w:r>
          </w:p>
          <w:p w14:paraId="6E0864D1"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FA85E69"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9D15C2D" w14:textId="53109EC9" w:rsidR="002A7F64"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that the presence of advanced directives may alter usual care</w:t>
            </w:r>
          </w:p>
        </w:tc>
      </w:tr>
      <w:tr w:rsidR="002A7F64" w:rsidRPr="00AF29BF" w14:paraId="526F3F48" w14:textId="77777777" w:rsidTr="22EEA60E">
        <w:tc>
          <w:tcPr>
            <w:tcW w:w="4950" w:type="dxa"/>
            <w:tcBorders>
              <w:top w:val="single" w:sz="4" w:space="0" w:color="000000" w:themeColor="text1"/>
              <w:bottom w:val="single" w:sz="4" w:space="0" w:color="000000" w:themeColor="text1"/>
            </w:tcBorders>
            <w:shd w:val="clear" w:color="auto" w:fill="C9C9C9"/>
          </w:tcPr>
          <w:p w14:paraId="5FC76949" w14:textId="77777777" w:rsidR="00E1708F"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E1708F" w:rsidRPr="00AF29BF">
              <w:rPr>
                <w:rFonts w:ascii="Arial" w:eastAsia="Arial" w:hAnsi="Arial" w:cs="Arial"/>
                <w:i/>
                <w:iCs/>
              </w:rPr>
              <w:t>Prioritizes stabilization actions in the resuscitation of a critical patient</w:t>
            </w:r>
          </w:p>
          <w:p w14:paraId="406F2FF6" w14:textId="77777777"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p>
          <w:p w14:paraId="048FC8A3" w14:textId="4E171C29"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 xml:space="preserve">Reassesses </w:t>
            </w:r>
            <w:r w:rsidR="008F68D5">
              <w:rPr>
                <w:rFonts w:ascii="Arial" w:eastAsia="Arial" w:hAnsi="Arial" w:cs="Arial"/>
                <w:i/>
                <w:iCs/>
              </w:rPr>
              <w:t xml:space="preserve">a </w:t>
            </w:r>
            <w:r w:rsidRPr="00AF29BF">
              <w:rPr>
                <w:rFonts w:ascii="Arial" w:eastAsia="Arial" w:hAnsi="Arial" w:cs="Arial"/>
                <w:i/>
                <w:iCs/>
              </w:rPr>
              <w:t>patient after implementing an intervention</w:t>
            </w:r>
          </w:p>
          <w:p w14:paraId="58316D62" w14:textId="77777777"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p>
          <w:p w14:paraId="516BD5B3" w14:textId="50BE5CFA" w:rsidR="002A7F64" w:rsidRPr="00AF29BF" w:rsidRDefault="00E1708F"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Evaluates the validity of an advanced directive for medical care as it applies to resuscitation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404FD1" w14:textId="130E8F04" w:rsidR="32D44941" w:rsidRPr="00AF29BF" w:rsidRDefault="22EEA60E" w:rsidP="32D44941">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Addresses ABCs in correct order</w:t>
            </w:r>
          </w:p>
          <w:p w14:paraId="281727DC" w14:textId="30914088" w:rsidR="32D44941" w:rsidRPr="00AF29BF" w:rsidRDefault="22EEA60E" w:rsidP="32D44941">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Attends to immediate life threats before addressing other injuries in a trauma patient</w:t>
            </w:r>
          </w:p>
          <w:p w14:paraId="03EFFC95" w14:textId="77777777" w:rsidR="00D56346" w:rsidRPr="00AF29BF" w:rsidRDefault="00D56346" w:rsidP="007F6B7D">
            <w:pPr>
              <w:spacing w:after="0" w:line="240" w:lineRule="auto"/>
              <w:rPr>
                <w:rFonts w:ascii="Arial" w:hAnsi="Arial" w:cs="Arial"/>
                <w:color w:val="000000" w:themeColor="text1"/>
              </w:rPr>
            </w:pPr>
          </w:p>
          <w:p w14:paraId="48F92CFA" w14:textId="1BA25A71" w:rsidR="32D44941" w:rsidRPr="00AF29BF" w:rsidRDefault="22EEA60E" w:rsidP="32D44941">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Rechecks blood pressure after fluid bolus</w:t>
            </w:r>
          </w:p>
          <w:p w14:paraId="7EC363B7" w14:textId="3681ECDF" w:rsidR="32D44941" w:rsidRPr="00AF29BF" w:rsidRDefault="22EEA60E" w:rsidP="32D44941">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Rechecks lung sounds after neb treatment</w:t>
            </w:r>
          </w:p>
          <w:p w14:paraId="58DB81E8" w14:textId="77777777" w:rsidR="00D56346" w:rsidRPr="00AF29BF" w:rsidRDefault="00D56346" w:rsidP="007F6B7D">
            <w:pPr>
              <w:spacing w:after="0" w:line="240" w:lineRule="auto"/>
              <w:rPr>
                <w:rFonts w:ascii="Arial" w:hAnsi="Arial" w:cs="Arial"/>
                <w:color w:val="000000" w:themeColor="text1"/>
              </w:rPr>
            </w:pPr>
          </w:p>
          <w:p w14:paraId="30F21729" w14:textId="0607DAA7"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Discusses advanced directives with next of kin/family on scene</w:t>
            </w:r>
          </w:p>
        </w:tc>
      </w:tr>
      <w:tr w:rsidR="002A7F64" w:rsidRPr="00AF29BF" w14:paraId="4C0E3BED" w14:textId="77777777" w:rsidTr="22EEA60E">
        <w:tc>
          <w:tcPr>
            <w:tcW w:w="4950" w:type="dxa"/>
            <w:tcBorders>
              <w:top w:val="single" w:sz="4" w:space="0" w:color="000000" w:themeColor="text1"/>
              <w:bottom w:val="single" w:sz="4" w:space="0" w:color="000000" w:themeColor="text1"/>
            </w:tcBorders>
            <w:shd w:val="clear" w:color="auto" w:fill="C9C9C9"/>
          </w:tcPr>
          <w:p w14:paraId="1531C19B" w14:textId="77777777" w:rsidR="000A5AD7"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0A5AD7" w:rsidRPr="00AF29BF">
              <w:rPr>
                <w:rFonts w:ascii="Arial" w:eastAsia="Arial" w:hAnsi="Arial" w:cs="Arial"/>
                <w:i/>
                <w:iCs/>
              </w:rPr>
              <w:t>Independently adapts management strategies of critical conditions to the situation and environment</w:t>
            </w:r>
          </w:p>
          <w:p w14:paraId="30DD0757" w14:textId="77777777" w:rsidR="000A5AD7" w:rsidRPr="00AF29BF" w:rsidRDefault="000A5AD7" w:rsidP="005C38AB">
            <w:pPr>
              <w:pBdr>
                <w:top w:val="nil"/>
                <w:left w:val="nil"/>
                <w:bottom w:val="nil"/>
                <w:right w:val="nil"/>
                <w:between w:val="nil"/>
              </w:pBdr>
              <w:spacing w:after="0" w:line="240" w:lineRule="auto"/>
              <w:rPr>
                <w:rFonts w:ascii="Arial" w:eastAsia="Arial" w:hAnsi="Arial" w:cs="Arial"/>
                <w:i/>
                <w:iCs/>
              </w:rPr>
            </w:pPr>
          </w:p>
          <w:p w14:paraId="0CA862B9" w14:textId="77777777" w:rsidR="000A5AD7" w:rsidRPr="00AF29BF" w:rsidRDefault="000A5AD7"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Chooses appropriate transport modality and destination facility for critical conditions</w:t>
            </w:r>
          </w:p>
          <w:p w14:paraId="32E01033" w14:textId="77777777" w:rsidR="000A5AD7" w:rsidRDefault="000A5AD7" w:rsidP="005C38AB">
            <w:pPr>
              <w:pBdr>
                <w:top w:val="nil"/>
                <w:left w:val="nil"/>
                <w:bottom w:val="nil"/>
                <w:right w:val="nil"/>
                <w:between w:val="nil"/>
              </w:pBdr>
              <w:spacing w:after="0" w:line="240" w:lineRule="auto"/>
              <w:rPr>
                <w:rFonts w:ascii="Arial" w:eastAsia="Arial" w:hAnsi="Arial" w:cs="Arial"/>
                <w:i/>
                <w:iCs/>
              </w:rPr>
            </w:pPr>
          </w:p>
          <w:p w14:paraId="05F144FE" w14:textId="77777777" w:rsidR="00C25B1C" w:rsidRPr="00AF29BF" w:rsidRDefault="00C25B1C" w:rsidP="005C38AB">
            <w:pPr>
              <w:pBdr>
                <w:top w:val="nil"/>
                <w:left w:val="nil"/>
                <w:bottom w:val="nil"/>
                <w:right w:val="nil"/>
                <w:between w:val="nil"/>
              </w:pBdr>
              <w:spacing w:after="0" w:line="240" w:lineRule="auto"/>
              <w:rPr>
                <w:rFonts w:ascii="Arial" w:eastAsia="Arial" w:hAnsi="Arial" w:cs="Arial"/>
                <w:i/>
                <w:iCs/>
              </w:rPr>
            </w:pPr>
          </w:p>
          <w:p w14:paraId="54ADCA14" w14:textId="37815BE2" w:rsidR="002A7F64" w:rsidRPr="00AF29BF" w:rsidRDefault="000A5AD7"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Makes the decision to withhold or end resuscitation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079D60A" w14:textId="77777777" w:rsidR="002443CA"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Recognizes when to initiate transport and complete procedures </w:t>
            </w:r>
            <w:proofErr w:type="spellStart"/>
            <w:r w:rsidRPr="22EEA60E">
              <w:rPr>
                <w:rFonts w:ascii="Arial" w:hAnsi="Arial" w:cs="Arial"/>
                <w:color w:val="000000" w:themeColor="text1"/>
              </w:rPr>
              <w:t>en</w:t>
            </w:r>
            <w:proofErr w:type="spellEnd"/>
            <w:r w:rsidRPr="22EEA60E">
              <w:rPr>
                <w:rFonts w:ascii="Arial" w:hAnsi="Arial" w:cs="Arial"/>
                <w:color w:val="000000" w:themeColor="text1"/>
              </w:rPr>
              <w:t xml:space="preserve"> route to hospital</w:t>
            </w:r>
          </w:p>
          <w:p w14:paraId="00DB648C"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81CC4F5"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5EF522D9"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60380EE1" w14:textId="1D6E662D" w:rsidR="002A7F64" w:rsidRPr="00C25B1C"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Directs transport of a ST-segment myocardial infarction (STEMI) patient to a facility with a catheterization lab capable of performing emergent percutaneous coronary intervention (PCI)</w:t>
            </w:r>
          </w:p>
          <w:p w14:paraId="0A69585D" w14:textId="77777777" w:rsidR="00C25B1C" w:rsidRPr="00AF29BF" w:rsidRDefault="00C25B1C" w:rsidP="00C25B1C">
            <w:pPr>
              <w:pBdr>
                <w:top w:val="nil"/>
                <w:left w:val="nil"/>
                <w:bottom w:val="nil"/>
                <w:right w:val="nil"/>
                <w:between w:val="nil"/>
              </w:pBdr>
              <w:spacing w:after="0" w:line="240" w:lineRule="auto"/>
              <w:ind w:left="187"/>
              <w:rPr>
                <w:rFonts w:ascii="Arial" w:hAnsi="Arial" w:cs="Arial"/>
                <w:color w:val="000000"/>
              </w:rPr>
            </w:pPr>
          </w:p>
          <w:p w14:paraId="2A2E44B2" w14:textId="7EFB9E7D"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discussion of cardiac arrest resuscitation futility with family/next of kin on scene</w:t>
            </w:r>
          </w:p>
        </w:tc>
      </w:tr>
      <w:tr w:rsidR="002A7F64" w:rsidRPr="00AF29BF" w14:paraId="180BF507" w14:textId="77777777" w:rsidTr="22EEA60E">
        <w:tc>
          <w:tcPr>
            <w:tcW w:w="4950" w:type="dxa"/>
            <w:tcBorders>
              <w:top w:val="single" w:sz="4" w:space="0" w:color="000000" w:themeColor="text1"/>
              <w:bottom w:val="single" w:sz="4" w:space="0" w:color="000000" w:themeColor="text1"/>
            </w:tcBorders>
            <w:shd w:val="clear" w:color="auto" w:fill="C9C9C9"/>
          </w:tcPr>
          <w:p w14:paraId="5FD93AB4" w14:textId="77777777" w:rsidR="004E5B81"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4E5B81" w:rsidRPr="00AF29BF">
              <w:rPr>
                <w:rFonts w:ascii="Arial" w:eastAsia="Arial" w:hAnsi="Arial" w:cs="Arial"/>
                <w:i/>
                <w:iCs/>
              </w:rPr>
              <w:t>Participates in policy and protocol development for the management of critical patients</w:t>
            </w:r>
          </w:p>
          <w:p w14:paraId="2BAE03CD" w14:textId="77777777" w:rsidR="004E5B81" w:rsidRPr="00AF29BF" w:rsidRDefault="004E5B81" w:rsidP="005C38AB">
            <w:pPr>
              <w:pBdr>
                <w:top w:val="nil"/>
                <w:left w:val="nil"/>
                <w:bottom w:val="nil"/>
                <w:right w:val="nil"/>
                <w:between w:val="nil"/>
              </w:pBdr>
              <w:spacing w:after="0" w:line="240" w:lineRule="auto"/>
              <w:rPr>
                <w:rFonts w:ascii="Arial" w:eastAsia="Arial" w:hAnsi="Arial" w:cs="Arial"/>
                <w:i/>
                <w:iCs/>
              </w:rPr>
            </w:pPr>
          </w:p>
          <w:p w14:paraId="00E9A07C" w14:textId="3616BFD3" w:rsidR="004E5B81" w:rsidRPr="00AF29BF" w:rsidRDefault="004E5B81"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Performs quality improvement efforts to improve the care to patients with critical conditions</w:t>
            </w:r>
          </w:p>
          <w:p w14:paraId="21C9D307" w14:textId="77777777" w:rsidR="00FC4CE8" w:rsidRPr="00AF29BF" w:rsidRDefault="00FC4CE8" w:rsidP="005C38AB">
            <w:pPr>
              <w:pBdr>
                <w:top w:val="nil"/>
                <w:left w:val="nil"/>
                <w:bottom w:val="nil"/>
                <w:right w:val="nil"/>
                <w:between w:val="nil"/>
              </w:pBdr>
              <w:spacing w:after="0" w:line="240" w:lineRule="auto"/>
              <w:rPr>
                <w:rFonts w:ascii="Arial" w:eastAsia="Arial" w:hAnsi="Arial" w:cs="Arial"/>
                <w:i/>
                <w:iCs/>
              </w:rPr>
            </w:pPr>
          </w:p>
          <w:p w14:paraId="68AA9514" w14:textId="52834BD8" w:rsidR="002A7F64" w:rsidRPr="00AF29BF" w:rsidRDefault="008861CA" w:rsidP="005C38AB">
            <w:pPr>
              <w:pBdr>
                <w:top w:val="nil"/>
                <w:left w:val="nil"/>
                <w:bottom w:val="nil"/>
                <w:right w:val="nil"/>
                <w:between w:val="nil"/>
              </w:pBdr>
              <w:spacing w:after="0" w:line="240" w:lineRule="auto"/>
              <w:rPr>
                <w:rFonts w:ascii="Arial" w:eastAsia="Arial" w:hAnsi="Arial" w:cs="Arial"/>
                <w:i/>
              </w:rPr>
            </w:pPr>
            <w:r w:rsidRPr="00024CBE">
              <w:rPr>
                <w:rFonts w:ascii="Arial" w:eastAsia="Arial" w:hAnsi="Arial" w:cs="Arial"/>
                <w:i/>
                <w:iCs/>
              </w:rPr>
              <w:lastRenderedPageBreak/>
              <w:t>Participates in the development of policies and protocols related to end-of-l</w:t>
            </w:r>
            <w:r w:rsidR="008979FB" w:rsidRPr="00024CBE">
              <w:rPr>
                <w:rFonts w:ascii="Arial" w:eastAsia="Arial" w:hAnsi="Arial" w:cs="Arial"/>
                <w:i/>
                <w:iCs/>
              </w:rPr>
              <w:t>ife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0CE0CFA" w14:textId="58BA6FFC"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lastRenderedPageBreak/>
              <w:t>Develops regional trauma protocols</w:t>
            </w:r>
          </w:p>
          <w:p w14:paraId="55B77174" w14:textId="457DF170"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03B318DA" w14:textId="62430180"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2689143D" w14:textId="01722F6E"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3D4FA76E" w14:textId="4DB18F0D"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Evaluates time to first defibrillation among cardiac arrest patients within EMS system</w:t>
            </w:r>
          </w:p>
          <w:p w14:paraId="0D7386FE" w14:textId="490CAB7A"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6C90F7C8" w14:textId="58DBA7DB"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73261BF8" w14:textId="68BD598A" w:rsidR="002A7F64" w:rsidRPr="00AF29BF" w:rsidRDefault="00024CB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00024CBE">
              <w:rPr>
                <w:rFonts w:ascii="Arial" w:hAnsi="Arial" w:cs="Arial"/>
                <w:color w:val="000000" w:themeColor="text1"/>
              </w:rPr>
              <w:lastRenderedPageBreak/>
              <w:t>Participates in the development of a protocol for communicating with a patients’ family’s regarding futility of care</w:t>
            </w:r>
          </w:p>
        </w:tc>
      </w:tr>
      <w:tr w:rsidR="002A7F64" w:rsidRPr="00AF29BF" w14:paraId="535F724F" w14:textId="77777777" w:rsidTr="22EEA60E">
        <w:tc>
          <w:tcPr>
            <w:tcW w:w="4950" w:type="dxa"/>
            <w:tcBorders>
              <w:top w:val="single" w:sz="4" w:space="0" w:color="000000" w:themeColor="text1"/>
              <w:bottom w:val="single" w:sz="4" w:space="0" w:color="000000" w:themeColor="text1"/>
            </w:tcBorders>
            <w:shd w:val="clear" w:color="auto" w:fill="C9C9C9"/>
          </w:tcPr>
          <w:p w14:paraId="123B6949" w14:textId="77777777" w:rsidR="00935C03" w:rsidRPr="00AF29BF" w:rsidRDefault="002A7F64" w:rsidP="005C38AB">
            <w:pPr>
              <w:spacing w:after="0" w:line="240" w:lineRule="auto"/>
              <w:rPr>
                <w:rFonts w:ascii="Arial" w:eastAsia="Arial" w:hAnsi="Arial" w:cs="Arial"/>
                <w:i/>
                <w:iCs/>
              </w:rPr>
            </w:pPr>
            <w:r w:rsidRPr="00AF29BF">
              <w:rPr>
                <w:rFonts w:ascii="Arial" w:eastAsia="Arial" w:hAnsi="Arial" w:cs="Arial"/>
                <w:b/>
              </w:rPr>
              <w:lastRenderedPageBreak/>
              <w:t>Level 5</w:t>
            </w:r>
            <w:r w:rsidRPr="00AF29BF">
              <w:rPr>
                <w:rFonts w:ascii="Arial" w:eastAsia="Arial" w:hAnsi="Arial" w:cs="Arial"/>
              </w:rPr>
              <w:t xml:space="preserve"> </w:t>
            </w:r>
            <w:r w:rsidR="00935C03" w:rsidRPr="00AF29BF">
              <w:rPr>
                <w:rFonts w:ascii="Arial" w:eastAsia="Arial" w:hAnsi="Arial" w:cs="Arial"/>
                <w:i/>
                <w:iCs/>
              </w:rPr>
              <w:t>Independently develops or leads the development of policies and protocols for the care of critical conditions</w:t>
            </w:r>
          </w:p>
          <w:p w14:paraId="6E13584E" w14:textId="77777777" w:rsidR="00935C03" w:rsidRPr="00AF29BF" w:rsidRDefault="00935C03" w:rsidP="005C38AB">
            <w:pPr>
              <w:spacing w:after="0" w:line="240" w:lineRule="auto"/>
              <w:rPr>
                <w:rFonts w:ascii="Arial" w:eastAsia="Arial" w:hAnsi="Arial" w:cs="Arial"/>
                <w:i/>
                <w:iCs/>
              </w:rPr>
            </w:pPr>
          </w:p>
          <w:p w14:paraId="1DC3D1CE" w14:textId="772F8B50" w:rsidR="002A7F64" w:rsidRPr="00AF29BF" w:rsidRDefault="00935C03" w:rsidP="005C38AB">
            <w:pPr>
              <w:spacing w:after="0" w:line="240" w:lineRule="auto"/>
              <w:rPr>
                <w:rFonts w:ascii="Arial" w:eastAsia="Arial" w:hAnsi="Arial" w:cs="Arial"/>
                <w:i/>
              </w:rPr>
            </w:pPr>
            <w:r w:rsidRPr="00AF29BF">
              <w:rPr>
                <w:rFonts w:ascii="Arial" w:eastAsia="Arial" w:hAnsi="Arial" w:cs="Arial"/>
                <w:i/>
                <w:iCs/>
              </w:rPr>
              <w:t>Independently develops or leads the development of policies and protocols related to end of life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C7E5E86" w14:textId="2CF171FB"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the need for new policy or protocol related to care of left ventricular assist device patients</w:t>
            </w:r>
          </w:p>
          <w:p w14:paraId="0DC2FBB1" w14:textId="0DFA4CD6"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29980F3E" w14:textId="2C1ABE34"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7C549184" w14:textId="3FCB99AC"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policy to support EMS clinician care of patients’ comfort needs in place, to reduce transport of patients with goals of comfort-focused care</w:t>
            </w:r>
          </w:p>
        </w:tc>
      </w:tr>
      <w:tr w:rsidR="002A7F64" w:rsidRPr="00AF29BF" w14:paraId="6B7C4791" w14:textId="77777777" w:rsidTr="22EEA60E">
        <w:tc>
          <w:tcPr>
            <w:tcW w:w="4950" w:type="dxa"/>
            <w:tcBorders>
              <w:top w:val="single" w:sz="4" w:space="0" w:color="000000" w:themeColor="text1"/>
            </w:tcBorders>
            <w:shd w:val="clear" w:color="auto" w:fill="FFD965"/>
          </w:tcPr>
          <w:p w14:paraId="0FB11632"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AE2AD42" w14:textId="17DC5F63"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5A8C08B" w14:textId="77777777"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p w14:paraId="5507B43F" w14:textId="0D0B803A"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Patient care record audit</w:t>
            </w:r>
          </w:p>
          <w:p w14:paraId="17AD394F" w14:textId="6BBF7430"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207575EF" w14:textId="77777777" w:rsidTr="22EEA60E">
        <w:tc>
          <w:tcPr>
            <w:tcW w:w="4950" w:type="dxa"/>
            <w:shd w:val="clear" w:color="auto" w:fill="8DB3E2" w:themeFill="text2" w:themeFillTint="66"/>
          </w:tcPr>
          <w:p w14:paraId="19D2648A"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767B41C" w14:textId="77777777" w:rsidR="002A7F64" w:rsidRPr="00AF29BF" w:rsidRDefault="002A7F6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330083AE" w14:textId="77777777" w:rsidTr="22EEA60E">
        <w:trPr>
          <w:trHeight w:val="80"/>
        </w:trPr>
        <w:tc>
          <w:tcPr>
            <w:tcW w:w="4950" w:type="dxa"/>
            <w:shd w:val="clear" w:color="auto" w:fill="A8D08D"/>
          </w:tcPr>
          <w:p w14:paraId="553A0A8B"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EB36398" w14:textId="21B81B5B" w:rsidR="002A7F64"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Cone D, Brice JH, </w:t>
            </w:r>
            <w:proofErr w:type="spellStart"/>
            <w:r w:rsidRPr="22EEA60E">
              <w:rPr>
                <w:rFonts w:ascii="Arial" w:hAnsi="Arial" w:cs="Arial"/>
                <w:color w:val="000000" w:themeColor="text1"/>
              </w:rPr>
              <w:t>Delbridge</w:t>
            </w:r>
            <w:proofErr w:type="spellEnd"/>
            <w:r w:rsidRPr="22EEA60E">
              <w:rPr>
                <w:rFonts w:ascii="Arial" w:hAnsi="Arial" w:cs="Arial"/>
                <w:color w:val="000000" w:themeColor="text1"/>
              </w:rPr>
              <w:t xml:space="preserv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tc>
      </w:tr>
    </w:tbl>
    <w:p w14:paraId="64EF8164" w14:textId="77777777" w:rsidR="002A7F64" w:rsidRDefault="002A7F64" w:rsidP="005C38AB">
      <w:pPr>
        <w:spacing w:after="0" w:line="240" w:lineRule="auto"/>
        <w:rPr>
          <w:rFonts w:ascii="Arial" w:eastAsia="Arial" w:hAnsi="Arial" w:cs="Arial"/>
          <w:sz w:val="2"/>
          <w:szCs w:val="2"/>
        </w:rPr>
      </w:pPr>
    </w:p>
    <w:p w14:paraId="4558578D"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05ED71BE" w14:textId="77777777" w:rsidTr="22EEA60E">
        <w:trPr>
          <w:trHeight w:val="769"/>
        </w:trPr>
        <w:tc>
          <w:tcPr>
            <w:tcW w:w="14125" w:type="dxa"/>
            <w:gridSpan w:val="2"/>
            <w:shd w:val="clear" w:color="auto" w:fill="9CC3E5"/>
          </w:tcPr>
          <w:p w14:paraId="69239E14" w14:textId="22E127CF"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236604"/>
            <w:r w:rsidRPr="00AF29BF">
              <w:rPr>
                <w:rFonts w:ascii="Arial" w:eastAsia="Arial" w:hAnsi="Arial" w:cs="Arial"/>
                <w:b/>
              </w:rPr>
              <w:lastRenderedPageBreak/>
              <w:t xml:space="preserve">Patient Care </w:t>
            </w:r>
            <w:r w:rsidR="0053192C" w:rsidRPr="00AF29BF">
              <w:rPr>
                <w:rFonts w:ascii="Arial" w:eastAsia="Arial" w:hAnsi="Arial" w:cs="Arial"/>
                <w:b/>
              </w:rPr>
              <w:t>3</w:t>
            </w:r>
            <w:r w:rsidRPr="00AF29BF">
              <w:rPr>
                <w:rFonts w:ascii="Arial" w:eastAsia="Arial" w:hAnsi="Arial" w:cs="Arial"/>
                <w:b/>
              </w:rPr>
              <w:t>:</w:t>
            </w:r>
            <w:r w:rsidR="0053192C" w:rsidRPr="00AF29BF">
              <w:rPr>
                <w:rFonts w:ascii="Arial" w:eastAsia="Arial" w:hAnsi="Arial" w:cs="Arial"/>
                <w:b/>
              </w:rPr>
              <w:t xml:space="preserve"> Recognition and Treatment of Pre-Hospital Conditions </w:t>
            </w:r>
          </w:p>
          <w:bookmarkEnd w:id="4"/>
          <w:p w14:paraId="167447A6" w14:textId="0F425331" w:rsidR="002A7F64" w:rsidRPr="00AF29BF" w:rsidRDefault="3E81012D" w:rsidP="3E81012D">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manage patients with both routine and complex conditions in the pre</w:t>
            </w:r>
            <w:r w:rsidR="00C82E91">
              <w:rPr>
                <w:rFonts w:ascii="Arial" w:eastAsia="Arial" w:hAnsi="Arial" w:cs="Arial"/>
              </w:rPr>
              <w:t>-</w:t>
            </w:r>
            <w:r w:rsidRPr="00AF29BF">
              <w:rPr>
                <w:rFonts w:ascii="Arial" w:eastAsia="Arial" w:hAnsi="Arial" w:cs="Arial"/>
              </w:rPr>
              <w:t>hospital setting</w:t>
            </w:r>
          </w:p>
        </w:tc>
      </w:tr>
      <w:tr w:rsidR="002A7F64" w:rsidRPr="00AF29BF" w14:paraId="271F98CF" w14:textId="77777777" w:rsidTr="22EEA60E">
        <w:tc>
          <w:tcPr>
            <w:tcW w:w="4950" w:type="dxa"/>
            <w:shd w:val="clear" w:color="auto" w:fill="FAC090"/>
          </w:tcPr>
          <w:p w14:paraId="01312F9D"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56FC463E"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29C29763" w14:textId="77777777" w:rsidTr="22EEA60E">
        <w:tc>
          <w:tcPr>
            <w:tcW w:w="4950" w:type="dxa"/>
            <w:tcBorders>
              <w:top w:val="single" w:sz="4" w:space="0" w:color="000000" w:themeColor="text1"/>
              <w:bottom w:val="single" w:sz="4" w:space="0" w:color="000000" w:themeColor="text1"/>
            </w:tcBorders>
            <w:shd w:val="clear" w:color="auto" w:fill="C9C9C9"/>
          </w:tcPr>
          <w:p w14:paraId="5972A68A" w14:textId="77777777" w:rsidR="003441CA"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3441CA" w:rsidRPr="00AF29BF">
              <w:rPr>
                <w:rFonts w:ascii="Arial" w:eastAsia="Arial" w:hAnsi="Arial" w:cs="Arial"/>
                <w:i/>
                <w:iCs/>
              </w:rPr>
              <w:t>Under supervision, manages patients with common and simple presentations</w:t>
            </w:r>
          </w:p>
          <w:p w14:paraId="1E6BD048" w14:textId="77777777" w:rsidR="003441CA" w:rsidRPr="00AF29BF" w:rsidRDefault="003441CA" w:rsidP="005C38AB">
            <w:pPr>
              <w:spacing w:after="0" w:line="240" w:lineRule="auto"/>
              <w:rPr>
                <w:rFonts w:ascii="Arial" w:eastAsia="Arial" w:hAnsi="Arial" w:cs="Arial"/>
                <w:i/>
                <w:iCs/>
              </w:rPr>
            </w:pPr>
          </w:p>
          <w:p w14:paraId="6E6F7FB3" w14:textId="715F8D72" w:rsidR="002A7F64" w:rsidRPr="00AF29BF" w:rsidRDefault="003441CA" w:rsidP="005C38AB">
            <w:pPr>
              <w:spacing w:after="0" w:line="240" w:lineRule="auto"/>
              <w:rPr>
                <w:rFonts w:ascii="Arial" w:eastAsia="Arial" w:hAnsi="Arial" w:cs="Arial"/>
                <w:i/>
                <w:color w:val="000000"/>
              </w:rPr>
            </w:pPr>
            <w:r w:rsidRPr="00AF29BF">
              <w:rPr>
                <w:rFonts w:ascii="Arial" w:eastAsia="Arial" w:hAnsi="Arial" w:cs="Arial"/>
                <w:i/>
                <w:iCs/>
              </w:rPr>
              <w:t>Recognizes that the pre-hospital environment affects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3A4778F" w14:textId="0EF6A929"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With assistance of the medical director and/or online medical control, administers aspirin with suspected cardiac chest pain</w:t>
            </w:r>
          </w:p>
          <w:p w14:paraId="6CFE283E" w14:textId="77777777" w:rsidR="0083086E" w:rsidRPr="00AF29BF" w:rsidRDefault="0083086E" w:rsidP="00CF48D5">
            <w:pPr>
              <w:pBdr>
                <w:top w:val="nil"/>
                <w:left w:val="nil"/>
                <w:bottom w:val="nil"/>
                <w:right w:val="nil"/>
                <w:between w:val="nil"/>
              </w:pBdr>
              <w:spacing w:after="0" w:line="240" w:lineRule="auto"/>
              <w:ind w:left="187"/>
              <w:rPr>
                <w:rFonts w:ascii="Arial" w:hAnsi="Arial" w:cs="Arial"/>
                <w:color w:val="000000"/>
              </w:rPr>
            </w:pPr>
          </w:p>
          <w:p w14:paraId="4682FA21" w14:textId="61419FC2"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Defers chemical cardioversion in a stable patient based on local protocol though this may differ from what would be performed in-hospital</w:t>
            </w:r>
          </w:p>
        </w:tc>
      </w:tr>
      <w:tr w:rsidR="002A7F64" w:rsidRPr="00AF29BF" w14:paraId="502F1B0B" w14:textId="77777777" w:rsidTr="22EEA60E">
        <w:tc>
          <w:tcPr>
            <w:tcW w:w="4950" w:type="dxa"/>
            <w:tcBorders>
              <w:top w:val="single" w:sz="4" w:space="0" w:color="000000" w:themeColor="text1"/>
              <w:bottom w:val="single" w:sz="4" w:space="0" w:color="000000" w:themeColor="text1"/>
            </w:tcBorders>
            <w:shd w:val="clear" w:color="auto" w:fill="C9C9C9"/>
          </w:tcPr>
          <w:p w14:paraId="2B8FE61A" w14:textId="77777777" w:rsidR="00CD6D5E"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CD6D5E" w:rsidRPr="00AF29BF">
              <w:rPr>
                <w:rFonts w:ascii="Arial" w:eastAsia="Arial" w:hAnsi="Arial" w:cs="Arial"/>
                <w:i/>
                <w:iCs/>
              </w:rPr>
              <w:t>Independently manages patients with common and simple presentations</w:t>
            </w:r>
          </w:p>
          <w:p w14:paraId="4A7B378E" w14:textId="77777777" w:rsidR="00CD6D5E" w:rsidRPr="00AF29BF" w:rsidRDefault="00CD6D5E" w:rsidP="005C38AB">
            <w:pPr>
              <w:pBdr>
                <w:top w:val="nil"/>
                <w:left w:val="nil"/>
                <w:bottom w:val="nil"/>
                <w:right w:val="nil"/>
                <w:between w:val="nil"/>
              </w:pBdr>
              <w:spacing w:after="0" w:line="240" w:lineRule="auto"/>
              <w:rPr>
                <w:rFonts w:ascii="Arial" w:eastAsia="Arial" w:hAnsi="Arial" w:cs="Arial"/>
                <w:i/>
                <w:iCs/>
              </w:rPr>
            </w:pPr>
          </w:p>
          <w:p w14:paraId="27AC69BB" w14:textId="5544BF9B" w:rsidR="002A7F64" w:rsidRPr="00AF29BF" w:rsidRDefault="00CD6D5E"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Discusses the effects of the pre-hospital environment on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A28A86" w14:textId="77777777"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Independently treats a patient with congestive heart failure with sublingual nitrates and continuous positive airway pressure (CPAP) </w:t>
            </w:r>
          </w:p>
          <w:p w14:paraId="4856993E"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1C60FF4E" w14:textId="17A8F89F" w:rsidR="002A7F64"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Describes the necessary steps to optimize intubation success in the field</w:t>
            </w:r>
          </w:p>
        </w:tc>
      </w:tr>
      <w:tr w:rsidR="002A7F64" w:rsidRPr="00AF29BF" w14:paraId="4219B44A" w14:textId="77777777" w:rsidTr="22EEA60E">
        <w:tc>
          <w:tcPr>
            <w:tcW w:w="4950" w:type="dxa"/>
            <w:tcBorders>
              <w:top w:val="single" w:sz="4" w:space="0" w:color="000000" w:themeColor="text1"/>
              <w:bottom w:val="single" w:sz="4" w:space="0" w:color="000000" w:themeColor="text1"/>
            </w:tcBorders>
            <w:shd w:val="clear" w:color="auto" w:fill="C9C9C9"/>
          </w:tcPr>
          <w:p w14:paraId="22469EFF" w14:textId="606899B0" w:rsidR="00131E93" w:rsidRPr="00AF29BF" w:rsidRDefault="002A7F64" w:rsidP="005C38AB">
            <w:pPr>
              <w:pBdr>
                <w:top w:val="nil"/>
                <w:left w:val="nil"/>
                <w:bottom w:val="nil"/>
                <w:right w:val="nil"/>
                <w:between w:val="nil"/>
              </w:pBdr>
              <w:spacing w:after="0" w:line="240" w:lineRule="auto"/>
              <w:rPr>
                <w:rFonts w:ascii="Arial" w:eastAsia="Arial" w:hAnsi="Arial" w:cs="Arial"/>
                <w:i/>
                <w:iCs/>
                <w:color w:val="000000"/>
              </w:rPr>
            </w:pPr>
            <w:r w:rsidRPr="00AF29BF">
              <w:rPr>
                <w:rFonts w:ascii="Arial" w:eastAsia="Arial" w:hAnsi="Arial" w:cs="Arial"/>
                <w:b/>
              </w:rPr>
              <w:t>Level 3</w:t>
            </w:r>
            <w:r w:rsidRPr="00AF29BF">
              <w:rPr>
                <w:rFonts w:ascii="Arial" w:eastAsia="Arial" w:hAnsi="Arial" w:cs="Arial"/>
              </w:rPr>
              <w:t xml:space="preserve"> </w:t>
            </w:r>
            <w:r w:rsidR="00131E93" w:rsidRPr="00AF29BF">
              <w:rPr>
                <w:rFonts w:ascii="Arial" w:eastAsia="Arial" w:hAnsi="Arial" w:cs="Arial"/>
                <w:i/>
                <w:iCs/>
                <w:color w:val="000000"/>
              </w:rPr>
              <w:t>Under supervision, manages patients with uncommon and complicated presentations</w:t>
            </w:r>
          </w:p>
          <w:p w14:paraId="0A4E7235" w14:textId="77777777" w:rsidR="00131E93" w:rsidRPr="00AF29BF" w:rsidRDefault="00131E93" w:rsidP="005C38AB">
            <w:pPr>
              <w:pBdr>
                <w:top w:val="nil"/>
                <w:left w:val="nil"/>
                <w:bottom w:val="nil"/>
                <w:right w:val="nil"/>
                <w:between w:val="nil"/>
              </w:pBdr>
              <w:spacing w:after="0" w:line="240" w:lineRule="auto"/>
              <w:rPr>
                <w:rFonts w:ascii="Arial" w:eastAsia="Arial" w:hAnsi="Arial" w:cs="Arial"/>
                <w:i/>
                <w:iCs/>
                <w:color w:val="000000"/>
              </w:rPr>
            </w:pPr>
          </w:p>
          <w:p w14:paraId="763C24AA" w14:textId="78D5006C" w:rsidR="002A7F64" w:rsidRPr="00AF29BF" w:rsidRDefault="00131E93"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color w:val="000000"/>
              </w:rPr>
              <w:t>Modifies patient care depending on the environment and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37631F7" w14:textId="23D59DFE" w:rsidR="00095D2C" w:rsidRPr="00AF29BF" w:rsidRDefault="22EEA60E" w:rsidP="5F44D287">
            <w:pPr>
              <w:pStyle w:val="ListParagraph"/>
              <w:numPr>
                <w:ilvl w:val="0"/>
                <w:numId w:val="22"/>
              </w:numPr>
              <w:spacing w:after="0" w:line="240" w:lineRule="auto"/>
              <w:ind w:left="151" w:hanging="180"/>
              <w:rPr>
                <w:rFonts w:ascii="Arial" w:eastAsia="Arial" w:hAnsi="Arial" w:cs="Arial"/>
                <w:color w:val="000000"/>
              </w:rPr>
            </w:pPr>
            <w:r w:rsidRPr="22EEA60E">
              <w:rPr>
                <w:rFonts w:ascii="Arial" w:hAnsi="Arial" w:cs="Arial"/>
                <w:color w:val="000000" w:themeColor="text1"/>
              </w:rPr>
              <w:t xml:space="preserve">Under supervision, manages a complex patient that requires immediate adaptation of treatment protocols </w:t>
            </w:r>
          </w:p>
          <w:p w14:paraId="1BFE3ABC" w14:textId="551ACC4C" w:rsidR="00095D2C" w:rsidRPr="00AF29BF" w:rsidRDefault="00095D2C" w:rsidP="00CF48D5">
            <w:pPr>
              <w:spacing w:after="0" w:line="240" w:lineRule="auto"/>
              <w:rPr>
                <w:rFonts w:ascii="Arial" w:hAnsi="Arial" w:cs="Arial"/>
                <w:color w:val="000000"/>
              </w:rPr>
            </w:pPr>
          </w:p>
          <w:p w14:paraId="50647828" w14:textId="001C7434" w:rsidR="002A7F64" w:rsidRPr="00AF29BF" w:rsidRDefault="22EEA60E" w:rsidP="21C87365">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With guidance, appropriately prioritizes treatment when multiple interventions are required</w:t>
            </w:r>
          </w:p>
          <w:p w14:paraId="7C577468" w14:textId="5EA29447"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Begins assessment and management of an entrapped patient before extrication, including fluid administration, pain management, and mitigation of environmental hypothermia</w:t>
            </w:r>
          </w:p>
        </w:tc>
      </w:tr>
      <w:tr w:rsidR="002A7F64" w:rsidRPr="00AF29BF" w14:paraId="5A3BA955" w14:textId="77777777" w:rsidTr="22EEA60E">
        <w:tc>
          <w:tcPr>
            <w:tcW w:w="4950" w:type="dxa"/>
            <w:tcBorders>
              <w:top w:val="single" w:sz="4" w:space="0" w:color="000000" w:themeColor="text1"/>
              <w:bottom w:val="single" w:sz="4" w:space="0" w:color="000000" w:themeColor="text1"/>
            </w:tcBorders>
            <w:shd w:val="clear" w:color="auto" w:fill="C9C9C9"/>
          </w:tcPr>
          <w:p w14:paraId="7295C561" w14:textId="77777777" w:rsidR="00A710C6"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A710C6" w:rsidRPr="00AF29BF">
              <w:rPr>
                <w:rFonts w:ascii="Arial" w:eastAsia="Arial" w:hAnsi="Arial" w:cs="Arial"/>
                <w:i/>
                <w:iCs/>
              </w:rPr>
              <w:t>Independently manages patients with uncommon and complicated presentations in challenging conditions</w:t>
            </w:r>
          </w:p>
          <w:p w14:paraId="76C2065B" w14:textId="77777777" w:rsidR="00A710C6" w:rsidRPr="00AF29BF" w:rsidRDefault="00A710C6" w:rsidP="005C38AB">
            <w:pPr>
              <w:pBdr>
                <w:top w:val="nil"/>
                <w:left w:val="nil"/>
                <w:bottom w:val="nil"/>
                <w:right w:val="nil"/>
                <w:between w:val="nil"/>
              </w:pBdr>
              <w:spacing w:after="0" w:line="240" w:lineRule="auto"/>
              <w:rPr>
                <w:rFonts w:ascii="Arial" w:eastAsia="Arial" w:hAnsi="Arial" w:cs="Arial"/>
                <w:i/>
                <w:iCs/>
              </w:rPr>
            </w:pPr>
          </w:p>
          <w:p w14:paraId="2C760FEA" w14:textId="568D975A" w:rsidR="002A7F64" w:rsidRPr="00AF29BF" w:rsidRDefault="00A710C6"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Incorporates evidence-based medicine to improve patient care provided in different environments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80828E2" w14:textId="73DFF113"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Independently manages a complex patient in a contaminated environment</w:t>
            </w:r>
          </w:p>
          <w:p w14:paraId="152DD459" w14:textId="7130528C"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Appropriately prioritizes treatment when multiple interventions are required</w:t>
            </w:r>
          </w:p>
          <w:p w14:paraId="261E5E0D" w14:textId="4C143913" w:rsidR="009D49F8" w:rsidRDefault="009D49F8" w:rsidP="009D49F8">
            <w:pPr>
              <w:pBdr>
                <w:top w:val="nil"/>
                <w:left w:val="nil"/>
                <w:bottom w:val="nil"/>
                <w:right w:val="nil"/>
                <w:between w:val="nil"/>
              </w:pBdr>
              <w:spacing w:after="0" w:line="240" w:lineRule="auto"/>
              <w:rPr>
                <w:rFonts w:ascii="Arial" w:hAnsi="Arial" w:cs="Arial"/>
                <w:color w:val="000000" w:themeColor="text1"/>
              </w:rPr>
            </w:pPr>
          </w:p>
          <w:p w14:paraId="3EDE663E" w14:textId="77777777" w:rsidR="00194441" w:rsidRPr="00AF29BF" w:rsidRDefault="00194441" w:rsidP="009D49F8">
            <w:pPr>
              <w:pBdr>
                <w:top w:val="nil"/>
                <w:left w:val="nil"/>
                <w:bottom w:val="nil"/>
                <w:right w:val="nil"/>
                <w:between w:val="nil"/>
              </w:pBdr>
              <w:spacing w:after="0" w:line="240" w:lineRule="auto"/>
              <w:rPr>
                <w:rFonts w:ascii="Arial" w:hAnsi="Arial" w:cs="Arial"/>
                <w:color w:val="000000" w:themeColor="text1"/>
              </w:rPr>
            </w:pPr>
          </w:p>
          <w:p w14:paraId="484D5827" w14:textId="3133185E" w:rsidR="002A7F64" w:rsidRPr="00AF29BF" w:rsidRDefault="22EEA60E" w:rsidP="21C87365">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Uses literature to support management decisions that require adaptation of routine care</w:t>
            </w:r>
          </w:p>
        </w:tc>
      </w:tr>
      <w:tr w:rsidR="002A7F64" w:rsidRPr="00AF29BF" w14:paraId="50204BD0" w14:textId="77777777" w:rsidTr="22EEA60E">
        <w:tc>
          <w:tcPr>
            <w:tcW w:w="4950" w:type="dxa"/>
            <w:tcBorders>
              <w:top w:val="single" w:sz="4" w:space="0" w:color="000000" w:themeColor="text1"/>
              <w:bottom w:val="single" w:sz="4" w:space="0" w:color="000000" w:themeColor="text1"/>
            </w:tcBorders>
            <w:shd w:val="clear" w:color="auto" w:fill="C9C9C9"/>
          </w:tcPr>
          <w:p w14:paraId="5AF97B3A" w14:textId="77777777" w:rsidR="00432E85" w:rsidRPr="00AF29BF" w:rsidRDefault="002A7F64" w:rsidP="005C38AB">
            <w:pPr>
              <w:spacing w:after="0" w:line="240" w:lineRule="auto"/>
              <w:rPr>
                <w:rFonts w:ascii="Arial" w:eastAsia="Arial" w:hAnsi="Arial" w:cs="Arial"/>
                <w:i/>
                <w:iCs/>
              </w:rPr>
            </w:pPr>
            <w:r w:rsidRPr="00AF29BF">
              <w:rPr>
                <w:rFonts w:ascii="Arial" w:eastAsia="Arial" w:hAnsi="Arial" w:cs="Arial"/>
                <w:b/>
              </w:rPr>
              <w:t>Level 5</w:t>
            </w:r>
            <w:r w:rsidRPr="00AF29BF">
              <w:rPr>
                <w:rFonts w:ascii="Arial" w:eastAsia="Arial" w:hAnsi="Arial" w:cs="Arial"/>
              </w:rPr>
              <w:t xml:space="preserve"> </w:t>
            </w:r>
            <w:r w:rsidR="00432E85" w:rsidRPr="00AF29BF">
              <w:rPr>
                <w:rFonts w:ascii="Arial" w:eastAsia="Arial" w:hAnsi="Arial" w:cs="Arial"/>
                <w:i/>
                <w:iCs/>
              </w:rPr>
              <w:t>Teaches others how to manage patients with uncommon and complicated presentations in challenging conditions</w:t>
            </w:r>
          </w:p>
          <w:p w14:paraId="2FF94AB2" w14:textId="77777777" w:rsidR="00432E85" w:rsidRPr="00AF29BF" w:rsidRDefault="00432E85" w:rsidP="005C38AB">
            <w:pPr>
              <w:spacing w:after="0" w:line="240" w:lineRule="auto"/>
              <w:rPr>
                <w:rFonts w:ascii="Arial" w:eastAsia="Arial" w:hAnsi="Arial" w:cs="Arial"/>
                <w:i/>
                <w:iCs/>
              </w:rPr>
            </w:pPr>
          </w:p>
          <w:p w14:paraId="3DDC0190" w14:textId="789FACE4" w:rsidR="002A7F64" w:rsidRPr="00AF29BF" w:rsidRDefault="00432E85" w:rsidP="005C38AB">
            <w:pPr>
              <w:spacing w:after="0" w:line="240" w:lineRule="auto"/>
              <w:rPr>
                <w:rFonts w:ascii="Arial" w:eastAsia="Arial" w:hAnsi="Arial" w:cs="Arial"/>
                <w:i/>
              </w:rPr>
            </w:pPr>
            <w:r w:rsidRPr="00AF29BF">
              <w:rPr>
                <w:rFonts w:ascii="Arial" w:eastAsia="Arial" w:hAnsi="Arial" w:cs="Arial"/>
                <w:i/>
                <w:iCs/>
              </w:rPr>
              <w:t xml:space="preserve">Independently develops or leads the development of policies and protocols related to </w:t>
            </w:r>
            <w:r w:rsidR="003165DD">
              <w:rPr>
                <w:rFonts w:ascii="Arial" w:eastAsia="Arial" w:hAnsi="Arial" w:cs="Arial"/>
                <w:i/>
                <w:iCs/>
              </w:rPr>
              <w:t xml:space="preserve">pre-hospital </w:t>
            </w:r>
            <w:r w:rsidRPr="00AF29BF">
              <w:rPr>
                <w:rFonts w:ascii="Arial" w:eastAsia="Arial" w:hAnsi="Arial" w:cs="Arial"/>
                <w:i/>
                <w:iCs/>
              </w:rPr>
              <w:t>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459C27E" w14:textId="0DAFFEBC"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Educates EMS clinicians on care of patients with exposure to hazardous materials</w:t>
            </w:r>
          </w:p>
          <w:p w14:paraId="6838B5BA" w14:textId="77777777" w:rsidR="009D49F8" w:rsidRPr="00AF29BF" w:rsidRDefault="009D49F8" w:rsidP="009D49F8">
            <w:pPr>
              <w:pBdr>
                <w:top w:val="nil"/>
                <w:left w:val="nil"/>
                <w:bottom w:val="nil"/>
                <w:right w:val="nil"/>
                <w:between w:val="nil"/>
              </w:pBdr>
              <w:spacing w:after="0" w:line="240" w:lineRule="auto"/>
              <w:rPr>
                <w:rFonts w:ascii="Arial" w:hAnsi="Arial" w:cs="Arial"/>
                <w:color w:val="000000" w:themeColor="text1"/>
              </w:rPr>
            </w:pPr>
          </w:p>
          <w:p w14:paraId="42FA8F01" w14:textId="77777777" w:rsidR="009D49F8" w:rsidRPr="00AF29BF" w:rsidRDefault="009D49F8" w:rsidP="009D49F8">
            <w:pPr>
              <w:pBdr>
                <w:top w:val="nil"/>
                <w:left w:val="nil"/>
                <w:bottom w:val="nil"/>
                <w:right w:val="nil"/>
                <w:between w:val="nil"/>
              </w:pBdr>
              <w:spacing w:after="0" w:line="240" w:lineRule="auto"/>
              <w:rPr>
                <w:rFonts w:ascii="Arial" w:hAnsi="Arial" w:cs="Arial"/>
                <w:color w:val="000000" w:themeColor="text1"/>
              </w:rPr>
            </w:pPr>
          </w:p>
          <w:p w14:paraId="203D6203" w14:textId="77777777" w:rsidR="009D49F8" w:rsidRPr="00AF29BF" w:rsidRDefault="009D49F8" w:rsidP="00CF48D5">
            <w:pPr>
              <w:pBdr>
                <w:top w:val="nil"/>
                <w:left w:val="nil"/>
                <w:bottom w:val="nil"/>
                <w:right w:val="nil"/>
                <w:between w:val="nil"/>
              </w:pBdr>
              <w:spacing w:after="0" w:line="240" w:lineRule="auto"/>
              <w:rPr>
                <w:rFonts w:ascii="Arial" w:eastAsia="Arial" w:hAnsi="Arial" w:cs="Arial"/>
                <w:color w:val="000000"/>
              </w:rPr>
            </w:pPr>
          </w:p>
          <w:p w14:paraId="3C34C96E" w14:textId="33CC185D"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policy on care of the entrapped patient</w:t>
            </w:r>
          </w:p>
        </w:tc>
      </w:tr>
      <w:tr w:rsidR="002A7F64" w:rsidRPr="00AF29BF" w14:paraId="0D17810E" w14:textId="77777777" w:rsidTr="22EEA60E">
        <w:tc>
          <w:tcPr>
            <w:tcW w:w="4950" w:type="dxa"/>
            <w:tcBorders>
              <w:top w:val="single" w:sz="4" w:space="0" w:color="000000" w:themeColor="text1"/>
            </w:tcBorders>
            <w:shd w:val="clear" w:color="auto" w:fill="FFD965"/>
          </w:tcPr>
          <w:p w14:paraId="02095604"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37DB3C5" w14:textId="07D3C4A5"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3111D110" w14:textId="77777777" w:rsidR="002443CA" w:rsidRPr="00AF29BF" w:rsidRDefault="22EEA60E" w:rsidP="002443CA">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Multisource feedback</w:t>
            </w:r>
          </w:p>
          <w:p w14:paraId="34ECE2BA" w14:textId="00D253DF" w:rsidR="002A7F64" w:rsidRPr="00AF29BF" w:rsidRDefault="22EEA60E" w:rsidP="48200F9E">
            <w:pPr>
              <w:numPr>
                <w:ilvl w:val="0"/>
                <w:numId w:val="22"/>
              </w:numPr>
              <w:spacing w:after="0" w:line="240" w:lineRule="auto"/>
              <w:ind w:left="187" w:hanging="187"/>
              <w:rPr>
                <w:rFonts w:ascii="Arial" w:eastAsia="Arial" w:hAnsi="Arial" w:cs="Arial"/>
                <w:color w:val="000000" w:themeColor="text1"/>
              </w:rPr>
            </w:pPr>
            <w:r w:rsidRPr="22EEA60E">
              <w:rPr>
                <w:rFonts w:ascii="Arial" w:hAnsi="Arial" w:cs="Arial"/>
                <w:color w:val="000000" w:themeColor="text1"/>
              </w:rPr>
              <w:t>Patient care record/chart audit</w:t>
            </w:r>
          </w:p>
          <w:p w14:paraId="3B3576B3" w14:textId="14DE5263" w:rsidR="002A7F64" w:rsidRPr="00AF29BF" w:rsidRDefault="22EEA60E" w:rsidP="48200F9E">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lastRenderedPageBreak/>
              <w:t>Simulation</w:t>
            </w:r>
          </w:p>
        </w:tc>
      </w:tr>
      <w:tr w:rsidR="002A7F64" w:rsidRPr="00AF29BF" w14:paraId="677E53CE" w14:textId="77777777" w:rsidTr="22EEA60E">
        <w:tc>
          <w:tcPr>
            <w:tcW w:w="4950" w:type="dxa"/>
            <w:shd w:val="clear" w:color="auto" w:fill="8DB3E2" w:themeFill="text2" w:themeFillTint="66"/>
          </w:tcPr>
          <w:p w14:paraId="59BEC044"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05E2C3CD" w14:textId="77777777" w:rsidR="002A7F64" w:rsidRPr="00AF29BF" w:rsidRDefault="002A7F6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784DE01E" w14:textId="77777777" w:rsidTr="22EEA60E">
        <w:trPr>
          <w:trHeight w:val="80"/>
        </w:trPr>
        <w:tc>
          <w:tcPr>
            <w:tcW w:w="4950" w:type="dxa"/>
            <w:shd w:val="clear" w:color="auto" w:fill="A8D08D"/>
          </w:tcPr>
          <w:p w14:paraId="7461F8D9"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AABC5DC" w14:textId="7276FD65" w:rsidR="00D51B16" w:rsidRPr="00AF29BF" w:rsidRDefault="22EEA60E" w:rsidP="3E81012D">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Cone D, Brice JH, </w:t>
            </w:r>
            <w:proofErr w:type="spellStart"/>
            <w:r w:rsidRPr="22EEA60E">
              <w:rPr>
                <w:rFonts w:ascii="Arial" w:hAnsi="Arial" w:cs="Arial"/>
                <w:color w:val="000000" w:themeColor="text1"/>
              </w:rPr>
              <w:t>Delbridge</w:t>
            </w:r>
            <w:proofErr w:type="spellEnd"/>
            <w:r w:rsidRPr="22EEA60E">
              <w:rPr>
                <w:rFonts w:ascii="Arial" w:hAnsi="Arial" w:cs="Arial"/>
                <w:color w:val="000000" w:themeColor="text1"/>
              </w:rPr>
              <w:t xml:space="preserv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p w14:paraId="59E4096B" w14:textId="67EAECD7" w:rsidR="00D51B16" w:rsidRPr="00AF29BF" w:rsidRDefault="22EEA60E" w:rsidP="3E81012D">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National Association of States EMS Officials (NASEMSO). Model EMS Clinical Guidelines. </w:t>
            </w:r>
            <w:hyperlink r:id="rId11">
              <w:r w:rsidRPr="22EEA60E">
                <w:rPr>
                  <w:rStyle w:val="Hyperlink"/>
                  <w:rFonts w:ascii="Arial" w:hAnsi="Arial" w:cs="Arial"/>
                </w:rPr>
                <w:t>https://nasemso.org/projects/model-ems-clinical-guidelines/</w:t>
              </w:r>
            </w:hyperlink>
            <w:r w:rsidRPr="22EEA60E">
              <w:rPr>
                <w:rFonts w:ascii="Arial" w:hAnsi="Arial" w:cs="Arial"/>
                <w:color w:val="000000" w:themeColor="text1"/>
              </w:rPr>
              <w:t>. 2021.</w:t>
            </w:r>
          </w:p>
          <w:p w14:paraId="6D949610" w14:textId="1F2C1394" w:rsidR="002A7F64" w:rsidRPr="00AF29BF" w:rsidRDefault="22EEA60E" w:rsidP="00D51B16">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National Association of EMS Physicians (NAEMSP). Position Statements. </w:t>
            </w:r>
            <w:hyperlink r:id="rId12">
              <w:r w:rsidRPr="22EEA60E">
                <w:rPr>
                  <w:rStyle w:val="Hyperlink"/>
                  <w:rFonts w:ascii="Arial" w:hAnsi="Arial" w:cs="Arial"/>
                </w:rPr>
                <w:t>https://naemsp.org/resources/position-statements/</w:t>
              </w:r>
            </w:hyperlink>
            <w:r w:rsidRPr="22EEA60E">
              <w:rPr>
                <w:rFonts w:ascii="Arial" w:hAnsi="Arial" w:cs="Arial"/>
                <w:color w:val="000000" w:themeColor="text1"/>
              </w:rPr>
              <w:t xml:space="preserve">. 2021. </w:t>
            </w:r>
          </w:p>
        </w:tc>
      </w:tr>
    </w:tbl>
    <w:p w14:paraId="1904E5A6" w14:textId="77777777" w:rsidR="002A7F64" w:rsidRDefault="002A7F64" w:rsidP="005C38AB">
      <w:pPr>
        <w:spacing w:after="0" w:line="240" w:lineRule="auto"/>
        <w:rPr>
          <w:rFonts w:ascii="Arial" w:eastAsia="Arial" w:hAnsi="Arial" w:cs="Arial"/>
          <w:sz w:val="2"/>
          <w:szCs w:val="2"/>
        </w:rPr>
      </w:pPr>
    </w:p>
    <w:p w14:paraId="2A100CDF"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5A436AAF" w14:textId="77777777" w:rsidTr="22EEA60E">
        <w:trPr>
          <w:trHeight w:val="769"/>
        </w:trPr>
        <w:tc>
          <w:tcPr>
            <w:tcW w:w="14125" w:type="dxa"/>
            <w:gridSpan w:val="2"/>
            <w:shd w:val="clear" w:color="auto" w:fill="9CC3E5"/>
          </w:tcPr>
          <w:p w14:paraId="44CA8D38" w14:textId="6A4764BF"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236610"/>
            <w:r w:rsidRPr="00AF29BF">
              <w:rPr>
                <w:rFonts w:ascii="Arial" w:eastAsia="Arial" w:hAnsi="Arial" w:cs="Arial"/>
                <w:b/>
              </w:rPr>
              <w:lastRenderedPageBreak/>
              <w:t xml:space="preserve">Patient Care </w:t>
            </w:r>
            <w:r w:rsidR="00432E85" w:rsidRPr="00AF29BF">
              <w:rPr>
                <w:rFonts w:ascii="Arial" w:eastAsia="Arial" w:hAnsi="Arial" w:cs="Arial"/>
                <w:b/>
              </w:rPr>
              <w:t>4</w:t>
            </w:r>
            <w:r w:rsidRPr="00AF29BF">
              <w:rPr>
                <w:rFonts w:ascii="Arial" w:eastAsia="Arial" w:hAnsi="Arial" w:cs="Arial"/>
                <w:b/>
              </w:rPr>
              <w:t>:</w:t>
            </w:r>
            <w:r w:rsidR="00432E85" w:rsidRPr="00AF29BF">
              <w:rPr>
                <w:rFonts w:ascii="Arial" w:eastAsia="Arial" w:hAnsi="Arial" w:cs="Arial"/>
                <w:b/>
              </w:rPr>
              <w:t xml:space="preserve"> </w:t>
            </w:r>
            <w:r w:rsidR="00B03CB3" w:rsidRPr="00AF29BF">
              <w:rPr>
                <w:rFonts w:ascii="Arial" w:eastAsia="Arial" w:hAnsi="Arial" w:cs="Arial"/>
                <w:b/>
              </w:rPr>
              <w:t>General Special Operations in Emergency Medical Services (EMS); Mass Casualty and Disaster Management</w:t>
            </w:r>
          </w:p>
          <w:bookmarkEnd w:id="5"/>
          <w:p w14:paraId="29987EC1" w14:textId="52956FFA" w:rsidR="002A7F64" w:rsidRPr="00AF29BF" w:rsidRDefault="77C54655" w:rsidP="00B47CCC">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manage mass casualty events </w:t>
            </w:r>
            <w:r w:rsidR="00032E10">
              <w:rPr>
                <w:rFonts w:ascii="Arial" w:eastAsia="Arial" w:hAnsi="Arial" w:cs="Arial"/>
              </w:rPr>
              <w:t>using</w:t>
            </w:r>
            <w:r w:rsidR="00032E10" w:rsidRPr="00AF29BF">
              <w:rPr>
                <w:rFonts w:ascii="Arial" w:eastAsia="Arial" w:hAnsi="Arial" w:cs="Arial"/>
              </w:rPr>
              <w:t xml:space="preserve"> </w:t>
            </w:r>
            <w:r w:rsidRPr="00AF29BF">
              <w:rPr>
                <w:rFonts w:ascii="Arial" w:eastAsia="Arial" w:hAnsi="Arial" w:cs="Arial"/>
              </w:rPr>
              <w:t xml:space="preserve">triage, treatment, and transport concepts; </w:t>
            </w:r>
            <w:r w:rsidR="00032E10">
              <w:rPr>
                <w:rFonts w:ascii="Arial" w:eastAsia="Arial" w:hAnsi="Arial" w:cs="Arial"/>
              </w:rPr>
              <w:t>t</w:t>
            </w:r>
            <w:r w:rsidRPr="00AF29BF">
              <w:rPr>
                <w:rFonts w:ascii="Arial" w:eastAsia="Arial" w:hAnsi="Arial" w:cs="Arial"/>
              </w:rPr>
              <w:t>o u</w:t>
            </w:r>
            <w:r w:rsidR="00032E10">
              <w:rPr>
                <w:rFonts w:ascii="Arial" w:eastAsia="Arial" w:hAnsi="Arial" w:cs="Arial"/>
              </w:rPr>
              <w:t>se</w:t>
            </w:r>
            <w:r w:rsidRPr="00AF29BF">
              <w:rPr>
                <w:rFonts w:ascii="Arial" w:eastAsia="Arial" w:hAnsi="Arial" w:cs="Arial"/>
              </w:rPr>
              <w:t xml:space="preserve"> the concepts of preparation, response, mitigation, and recovery for disaster events</w:t>
            </w:r>
          </w:p>
        </w:tc>
      </w:tr>
      <w:tr w:rsidR="002A7F64" w:rsidRPr="00AF29BF" w14:paraId="70967D56" w14:textId="77777777" w:rsidTr="22EEA60E">
        <w:tc>
          <w:tcPr>
            <w:tcW w:w="4950" w:type="dxa"/>
            <w:shd w:val="clear" w:color="auto" w:fill="FAC090"/>
          </w:tcPr>
          <w:p w14:paraId="67609ABB"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01CEC00"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1B90DF77" w14:textId="77777777" w:rsidTr="22EEA60E">
        <w:tc>
          <w:tcPr>
            <w:tcW w:w="4950" w:type="dxa"/>
            <w:tcBorders>
              <w:top w:val="single" w:sz="4" w:space="0" w:color="000000" w:themeColor="text1"/>
              <w:bottom w:val="single" w:sz="4" w:space="0" w:color="000000" w:themeColor="text1"/>
            </w:tcBorders>
            <w:shd w:val="clear" w:color="auto" w:fill="C9C9C9"/>
          </w:tcPr>
          <w:p w14:paraId="116C510A" w14:textId="0E03CB5C" w:rsidR="008F0058"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8F0058" w:rsidRPr="00AF29BF">
              <w:rPr>
                <w:rFonts w:ascii="Arial" w:eastAsia="Arial" w:hAnsi="Arial" w:cs="Arial"/>
                <w:i/>
                <w:iCs/>
              </w:rPr>
              <w:t>Describes the principles of care in mass casualty or disaster situations</w:t>
            </w:r>
          </w:p>
          <w:p w14:paraId="429D3A53" w14:textId="77777777" w:rsidR="00F90489" w:rsidRPr="00AF29BF" w:rsidRDefault="00F90489" w:rsidP="005C38AB">
            <w:pPr>
              <w:spacing w:after="0" w:line="240" w:lineRule="auto"/>
              <w:rPr>
                <w:rFonts w:ascii="Arial" w:eastAsia="Arial" w:hAnsi="Arial" w:cs="Arial"/>
                <w:i/>
                <w:iCs/>
              </w:rPr>
            </w:pPr>
          </w:p>
          <w:p w14:paraId="0B27B9E6" w14:textId="735F08DB" w:rsidR="002A7F64" w:rsidRPr="00AF29BF" w:rsidRDefault="008F0058" w:rsidP="005C38AB">
            <w:pPr>
              <w:spacing w:after="0" w:line="240" w:lineRule="auto"/>
              <w:rPr>
                <w:rFonts w:ascii="Arial" w:eastAsia="Arial" w:hAnsi="Arial" w:cs="Arial"/>
                <w:i/>
                <w:color w:val="000000"/>
              </w:rPr>
            </w:pPr>
            <w:r w:rsidRPr="00AF29BF">
              <w:rPr>
                <w:rFonts w:ascii="Arial" w:eastAsia="Arial" w:hAnsi="Arial" w:cs="Arial"/>
                <w:i/>
                <w:iCs/>
              </w:rPr>
              <w:t>Demonstrates awareness of National Incident Management System (NIMS) and Incident Command System (ICS)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A9D91C1" w14:textId="7279D176"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Discusses concept of providing care for greatest number with limited resources</w:t>
            </w:r>
          </w:p>
          <w:p w14:paraId="3B4ADDE7" w14:textId="5FE381FB" w:rsidR="002A7F64" w:rsidRPr="00AF29BF" w:rsidRDefault="002A7F64">
            <w:pPr>
              <w:pBdr>
                <w:top w:val="nil"/>
                <w:left w:val="nil"/>
                <w:bottom w:val="nil"/>
                <w:right w:val="nil"/>
                <w:between w:val="nil"/>
              </w:pBdr>
              <w:spacing w:after="0" w:line="240" w:lineRule="auto"/>
              <w:rPr>
                <w:rFonts w:ascii="Arial" w:hAnsi="Arial" w:cs="Arial"/>
                <w:color w:val="000000"/>
              </w:rPr>
            </w:pPr>
          </w:p>
          <w:p w14:paraId="35FE73B8" w14:textId="0D5743B3" w:rsidR="00893762" w:rsidRPr="00AF29BF" w:rsidRDefault="00893762" w:rsidP="0053678C">
            <w:pPr>
              <w:pBdr>
                <w:top w:val="nil"/>
                <w:left w:val="nil"/>
                <w:bottom w:val="nil"/>
                <w:right w:val="nil"/>
                <w:between w:val="nil"/>
              </w:pBdr>
              <w:spacing w:after="0" w:line="240" w:lineRule="auto"/>
              <w:rPr>
                <w:rFonts w:ascii="Arial" w:hAnsi="Arial" w:cs="Arial"/>
                <w:color w:val="000000"/>
              </w:rPr>
            </w:pPr>
          </w:p>
          <w:p w14:paraId="0E13758A" w14:textId="090135E1"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Completes ICS 100, 200, 700, 800 online courses</w:t>
            </w:r>
          </w:p>
        </w:tc>
      </w:tr>
      <w:tr w:rsidR="002A7F64" w:rsidRPr="00AF29BF" w14:paraId="17E6BEB6" w14:textId="77777777" w:rsidTr="22EEA60E">
        <w:tc>
          <w:tcPr>
            <w:tcW w:w="4950" w:type="dxa"/>
            <w:tcBorders>
              <w:top w:val="single" w:sz="4" w:space="0" w:color="000000" w:themeColor="text1"/>
              <w:bottom w:val="single" w:sz="4" w:space="0" w:color="000000" w:themeColor="text1"/>
            </w:tcBorders>
            <w:shd w:val="clear" w:color="auto" w:fill="C9C9C9"/>
          </w:tcPr>
          <w:p w14:paraId="2421FF7B" w14:textId="24D35AF2" w:rsidR="00EA40CB"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EA40CB" w:rsidRPr="00AF29BF">
              <w:rPr>
                <w:rFonts w:ascii="Arial" w:eastAsia="Arial" w:hAnsi="Arial" w:cs="Arial"/>
                <w:i/>
                <w:iCs/>
              </w:rPr>
              <w:t xml:space="preserve">With supervision, participates in a mass casualty or disaster management event/exercise </w:t>
            </w:r>
          </w:p>
          <w:p w14:paraId="5B54B2C1"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78BA45F2" w14:textId="15E846C2" w:rsidR="002A7F64" w:rsidRPr="00AF29BF" w:rsidRDefault="00EA40CB"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Describes principles and terminology of mass casualty and disaster response, including triage, NIMS, and 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4B032A6" w14:textId="01A34645"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a tabletop mass casualty incident exercise or simulated event</w:t>
            </w:r>
          </w:p>
          <w:p w14:paraId="090B24A5" w14:textId="2A4B845A"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Participates in a disaster life support course </w:t>
            </w:r>
          </w:p>
          <w:p w14:paraId="69D1DFC1" w14:textId="441E80D7" w:rsidR="002A7F64" w:rsidRPr="00AF29BF" w:rsidRDefault="002A7F64" w:rsidP="0053678C">
            <w:pPr>
              <w:pBdr>
                <w:top w:val="nil"/>
                <w:left w:val="nil"/>
                <w:bottom w:val="nil"/>
                <w:right w:val="nil"/>
                <w:between w:val="nil"/>
              </w:pBdr>
              <w:spacing w:after="0" w:line="240" w:lineRule="auto"/>
              <w:rPr>
                <w:rFonts w:ascii="Arial" w:hAnsi="Arial" w:cs="Arial"/>
                <w:color w:val="000000"/>
              </w:rPr>
            </w:pPr>
          </w:p>
          <w:p w14:paraId="0645FA1B" w14:textId="50C0929A"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1D1A6022" w14:textId="5BBCF45A" w:rsidR="002A7F64" w:rsidRPr="00CC64C0" w:rsidRDefault="22EEA60E" w:rsidP="00CC64C0">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Triages real or simulated patients using systems such as “Sort, Assess, Life-saving interventions, Treatment/Transportation” (SALT), Simple Triage </w:t>
            </w:r>
            <w:proofErr w:type="gramStart"/>
            <w:r w:rsidRPr="22EEA60E">
              <w:rPr>
                <w:rFonts w:ascii="Arial" w:hAnsi="Arial" w:cs="Arial"/>
                <w:color w:val="000000" w:themeColor="text1"/>
              </w:rPr>
              <w:t>And</w:t>
            </w:r>
            <w:proofErr w:type="gramEnd"/>
            <w:r w:rsidRPr="22EEA60E">
              <w:rPr>
                <w:rFonts w:ascii="Arial" w:hAnsi="Arial" w:cs="Arial"/>
                <w:color w:val="000000" w:themeColor="text1"/>
              </w:rPr>
              <w:t xml:space="preserve"> Rapid Treatment (START), or Jump START</w:t>
            </w:r>
          </w:p>
        </w:tc>
      </w:tr>
      <w:tr w:rsidR="002A7F64" w:rsidRPr="00AF29BF" w14:paraId="3D9CE3C3" w14:textId="77777777" w:rsidTr="22EEA60E">
        <w:tc>
          <w:tcPr>
            <w:tcW w:w="4950" w:type="dxa"/>
            <w:tcBorders>
              <w:top w:val="single" w:sz="4" w:space="0" w:color="000000" w:themeColor="text1"/>
              <w:bottom w:val="single" w:sz="4" w:space="0" w:color="000000" w:themeColor="text1"/>
            </w:tcBorders>
            <w:shd w:val="clear" w:color="auto" w:fill="C9C9C9"/>
          </w:tcPr>
          <w:p w14:paraId="1B19D2B8" w14:textId="5B5A82D5" w:rsidR="004B2D5F"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4B2D5F" w:rsidRPr="00AF29BF">
              <w:rPr>
                <w:rFonts w:ascii="Arial" w:eastAsia="Arial" w:hAnsi="Arial" w:cs="Arial"/>
                <w:i/>
                <w:iCs/>
              </w:rPr>
              <w:t>Independently provides care at a mass casualty or disaster event/exercise</w:t>
            </w:r>
          </w:p>
          <w:p w14:paraId="3A5A14B9"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4B4936C6" w14:textId="301D06DB" w:rsidR="002A7F64" w:rsidRPr="00AF29BF" w:rsidRDefault="004B2D5F"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 xml:space="preserve">Participates in the development of an Incident Action Plan and/or </w:t>
            </w:r>
            <w:proofErr w:type="gramStart"/>
            <w:r w:rsidRPr="00AF29BF">
              <w:rPr>
                <w:rFonts w:ascii="Arial" w:eastAsia="Arial" w:hAnsi="Arial" w:cs="Arial"/>
                <w:i/>
                <w:iCs/>
              </w:rPr>
              <w:t>After Action</w:t>
            </w:r>
            <w:proofErr w:type="gramEnd"/>
            <w:r w:rsidRPr="00AF29BF">
              <w:rPr>
                <w:rFonts w:ascii="Arial" w:eastAsia="Arial" w:hAnsi="Arial" w:cs="Arial"/>
                <w:i/>
                <w:iCs/>
              </w:rPr>
              <w:t xml:space="preserve">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4BAA688" w14:textId="125F972F"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Provides patient care at a traffic collision with multiple patients</w:t>
            </w:r>
          </w:p>
          <w:p w14:paraId="362855C6" w14:textId="5F1D84E5" w:rsidR="002A7F64" w:rsidRPr="00AF29BF" w:rsidRDefault="002A7F64" w:rsidP="00893762">
            <w:pPr>
              <w:pBdr>
                <w:top w:val="nil"/>
                <w:left w:val="nil"/>
                <w:bottom w:val="nil"/>
                <w:right w:val="nil"/>
                <w:between w:val="nil"/>
              </w:pBdr>
              <w:spacing w:after="0" w:line="240" w:lineRule="auto"/>
              <w:ind w:left="187"/>
              <w:rPr>
                <w:rFonts w:ascii="Arial" w:hAnsi="Arial" w:cs="Arial"/>
                <w:color w:val="000000"/>
              </w:rPr>
            </w:pPr>
          </w:p>
          <w:p w14:paraId="0A80276D" w14:textId="77777777" w:rsidR="00893762" w:rsidRPr="00AF29BF" w:rsidRDefault="00893762" w:rsidP="0053678C">
            <w:pPr>
              <w:pBdr>
                <w:top w:val="nil"/>
                <w:left w:val="nil"/>
                <w:bottom w:val="nil"/>
                <w:right w:val="nil"/>
                <w:between w:val="nil"/>
              </w:pBdr>
              <w:spacing w:after="0" w:line="240" w:lineRule="auto"/>
              <w:ind w:left="187"/>
              <w:rPr>
                <w:rFonts w:ascii="Arial" w:hAnsi="Arial" w:cs="Arial"/>
                <w:color w:val="000000"/>
              </w:rPr>
            </w:pPr>
          </w:p>
          <w:p w14:paraId="52C729D6" w14:textId="406C74C4"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the development of an incident action plan for a marathon</w:t>
            </w:r>
          </w:p>
        </w:tc>
      </w:tr>
      <w:tr w:rsidR="002A7F64" w:rsidRPr="00AF29BF" w14:paraId="7B3DE9CD" w14:textId="77777777" w:rsidTr="22EEA60E">
        <w:tc>
          <w:tcPr>
            <w:tcW w:w="4950" w:type="dxa"/>
            <w:tcBorders>
              <w:top w:val="single" w:sz="4" w:space="0" w:color="000000" w:themeColor="text1"/>
              <w:bottom w:val="single" w:sz="4" w:space="0" w:color="000000" w:themeColor="text1"/>
            </w:tcBorders>
            <w:shd w:val="clear" w:color="auto" w:fill="C9C9C9"/>
          </w:tcPr>
          <w:p w14:paraId="47C72081" w14:textId="3A434F0C" w:rsidR="001521E4"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1521E4" w:rsidRPr="00AF29BF">
              <w:rPr>
                <w:rFonts w:ascii="Arial" w:eastAsia="Arial" w:hAnsi="Arial" w:cs="Arial"/>
                <w:i/>
                <w:iCs/>
              </w:rPr>
              <w:t>Develops and implements protocols for a mass casualty or disaster event</w:t>
            </w:r>
          </w:p>
          <w:p w14:paraId="3BA2FE77"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4A8736DF" w14:textId="13CE069E" w:rsidR="002A7F64" w:rsidRPr="00AF29BF" w:rsidRDefault="001521E4"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 xml:space="preserve">Leads the team to develop an Incident Action Plan and/or </w:t>
            </w:r>
            <w:proofErr w:type="gramStart"/>
            <w:r w:rsidRPr="00AF29BF">
              <w:rPr>
                <w:rFonts w:ascii="Arial" w:eastAsia="Arial" w:hAnsi="Arial" w:cs="Arial"/>
                <w:i/>
                <w:iCs/>
              </w:rPr>
              <w:t>After Action</w:t>
            </w:r>
            <w:proofErr w:type="gramEnd"/>
            <w:r w:rsidRPr="00AF29BF">
              <w:rPr>
                <w:rFonts w:ascii="Arial" w:eastAsia="Arial" w:hAnsi="Arial" w:cs="Arial"/>
                <w:i/>
                <w:iCs/>
              </w:rPr>
              <w:t xml:space="preserve">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9DA5E4C" w14:textId="07F668CE"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crush injury protocol</w:t>
            </w:r>
          </w:p>
          <w:p w14:paraId="7275B7EF" w14:textId="335D11CE"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 ambulance staging protocol</w:t>
            </w:r>
          </w:p>
          <w:p w14:paraId="578F4F2F" w14:textId="36E027A6" w:rsidR="002A7F64" w:rsidRPr="00AF29BF" w:rsidRDefault="002A7F64" w:rsidP="0053678C">
            <w:pPr>
              <w:pBdr>
                <w:top w:val="nil"/>
                <w:left w:val="nil"/>
                <w:bottom w:val="nil"/>
                <w:right w:val="nil"/>
                <w:between w:val="nil"/>
              </w:pBdr>
              <w:spacing w:after="0" w:line="240" w:lineRule="auto"/>
              <w:ind w:left="187"/>
              <w:rPr>
                <w:rFonts w:ascii="Arial" w:hAnsi="Arial" w:cs="Arial"/>
                <w:color w:val="000000"/>
              </w:rPr>
            </w:pPr>
          </w:p>
          <w:p w14:paraId="4050EA6B" w14:textId="3D59DCC5"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Independently develops incident action plan for a marathon</w:t>
            </w:r>
          </w:p>
        </w:tc>
      </w:tr>
      <w:tr w:rsidR="002A7F64" w:rsidRPr="00AF29BF" w14:paraId="035DF0B0" w14:textId="77777777" w:rsidTr="22EEA60E">
        <w:tc>
          <w:tcPr>
            <w:tcW w:w="4950" w:type="dxa"/>
            <w:tcBorders>
              <w:top w:val="single" w:sz="4" w:space="0" w:color="000000" w:themeColor="text1"/>
              <w:bottom w:val="single" w:sz="4" w:space="0" w:color="000000" w:themeColor="text1"/>
            </w:tcBorders>
            <w:shd w:val="clear" w:color="auto" w:fill="C9C9C9"/>
          </w:tcPr>
          <w:p w14:paraId="3F6D3BE3" w14:textId="7708E1E3" w:rsidR="005C38AB" w:rsidRPr="00AF29BF" w:rsidRDefault="002A7F64" w:rsidP="005C38AB">
            <w:pPr>
              <w:spacing w:after="0" w:line="240" w:lineRule="auto"/>
              <w:rPr>
                <w:rFonts w:ascii="Arial" w:eastAsia="Arial" w:hAnsi="Arial" w:cs="Arial"/>
                <w:i/>
                <w:iCs/>
              </w:rPr>
            </w:pPr>
            <w:r w:rsidRPr="00AF29BF">
              <w:rPr>
                <w:rFonts w:ascii="Arial" w:eastAsia="Arial" w:hAnsi="Arial" w:cs="Arial"/>
                <w:b/>
              </w:rPr>
              <w:t>Level 5</w:t>
            </w:r>
            <w:r w:rsidRPr="00AF29BF">
              <w:rPr>
                <w:rFonts w:ascii="Arial" w:eastAsia="Arial" w:hAnsi="Arial" w:cs="Arial"/>
              </w:rPr>
              <w:t xml:space="preserve"> </w:t>
            </w:r>
            <w:r w:rsidR="005C38AB" w:rsidRPr="00AF29BF">
              <w:rPr>
                <w:rFonts w:ascii="Arial" w:eastAsia="Arial" w:hAnsi="Arial" w:cs="Arial"/>
                <w:i/>
                <w:iCs/>
              </w:rPr>
              <w:t>Performs as a medical director for a mass casualty or disaster response team</w:t>
            </w:r>
          </w:p>
          <w:p w14:paraId="2ACEA652" w14:textId="77777777" w:rsidR="00F90489" w:rsidRPr="00AF29BF" w:rsidRDefault="00F90489" w:rsidP="005C38AB">
            <w:pPr>
              <w:spacing w:after="0" w:line="240" w:lineRule="auto"/>
              <w:rPr>
                <w:rFonts w:ascii="Arial" w:eastAsia="Arial" w:hAnsi="Arial" w:cs="Arial"/>
                <w:i/>
                <w:iCs/>
              </w:rPr>
            </w:pPr>
          </w:p>
          <w:p w14:paraId="113F6300" w14:textId="49DEDF42" w:rsidR="002A7F64" w:rsidRPr="00AF29BF" w:rsidRDefault="00272D28" w:rsidP="005C38AB">
            <w:pPr>
              <w:spacing w:after="0" w:line="240" w:lineRule="auto"/>
              <w:rPr>
                <w:rFonts w:ascii="Arial" w:eastAsia="Arial" w:hAnsi="Arial" w:cs="Arial"/>
                <w:i/>
              </w:rPr>
            </w:pPr>
            <w:r>
              <w:rPr>
                <w:rFonts w:ascii="Arial" w:eastAsia="Arial" w:hAnsi="Arial" w:cs="Arial"/>
                <w:i/>
                <w:iCs/>
              </w:rPr>
              <w:t>Conducts</w:t>
            </w:r>
            <w:r w:rsidR="005C38AB" w:rsidRPr="00AF29BF">
              <w:rPr>
                <w:rFonts w:ascii="Arial" w:eastAsia="Arial" w:hAnsi="Arial" w:cs="Arial"/>
                <w:i/>
                <w:iCs/>
              </w:rPr>
              <w:t xml:space="preserve"> scholarly activity in mass casualty or disaster management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6AED75" w14:textId="30EF2466"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Oversees the medical care teams at a building collapse</w:t>
            </w:r>
          </w:p>
          <w:p w14:paraId="7D66BB95" w14:textId="14B32D19" w:rsidR="002A7F64" w:rsidRPr="00AF29BF" w:rsidRDefault="002A7F64">
            <w:pPr>
              <w:pBdr>
                <w:top w:val="nil"/>
                <w:left w:val="nil"/>
                <w:bottom w:val="nil"/>
                <w:right w:val="nil"/>
                <w:between w:val="nil"/>
              </w:pBdr>
              <w:spacing w:after="0" w:line="240" w:lineRule="auto"/>
              <w:rPr>
                <w:rFonts w:ascii="Arial" w:hAnsi="Arial" w:cs="Arial"/>
                <w:color w:val="000000"/>
              </w:rPr>
            </w:pPr>
          </w:p>
          <w:p w14:paraId="38D5E21D" w14:textId="77777777" w:rsidR="00232648" w:rsidRPr="00AF29BF" w:rsidRDefault="00232648" w:rsidP="0053678C">
            <w:pPr>
              <w:pBdr>
                <w:top w:val="nil"/>
                <w:left w:val="nil"/>
                <w:bottom w:val="nil"/>
                <w:right w:val="nil"/>
                <w:between w:val="nil"/>
              </w:pBdr>
              <w:spacing w:after="0" w:line="240" w:lineRule="auto"/>
              <w:rPr>
                <w:rFonts w:ascii="Arial" w:hAnsi="Arial" w:cs="Arial"/>
                <w:color w:val="000000"/>
              </w:rPr>
            </w:pPr>
          </w:p>
          <w:p w14:paraId="47C59E7D" w14:textId="61542D4D"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Publishes a paper related to disaster medicine</w:t>
            </w:r>
          </w:p>
        </w:tc>
      </w:tr>
      <w:tr w:rsidR="002A7F64" w:rsidRPr="00AF29BF" w14:paraId="1804F743" w14:textId="77777777" w:rsidTr="22EEA60E">
        <w:tc>
          <w:tcPr>
            <w:tcW w:w="4950" w:type="dxa"/>
            <w:tcBorders>
              <w:top w:val="single" w:sz="4" w:space="0" w:color="000000" w:themeColor="text1"/>
            </w:tcBorders>
            <w:shd w:val="clear" w:color="auto" w:fill="FFD965"/>
          </w:tcPr>
          <w:p w14:paraId="45E74A28"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72CC07F5" w14:textId="5DF5D1B1"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D0872D0" w14:textId="703B6DCC"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p w14:paraId="5514BF8A" w14:textId="4165FBB0" w:rsidR="002A7F64" w:rsidRPr="00AF29BF" w:rsidRDefault="22EEA60E" w:rsidP="32D449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19F6BBB8" w14:textId="77777777" w:rsidTr="22EEA60E">
        <w:tc>
          <w:tcPr>
            <w:tcW w:w="4950" w:type="dxa"/>
            <w:shd w:val="clear" w:color="auto" w:fill="8DB3E2" w:themeFill="text2" w:themeFillTint="66"/>
          </w:tcPr>
          <w:p w14:paraId="118E8EEC"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250DB573" w14:textId="77777777" w:rsidR="002A7F64" w:rsidRPr="00AF29BF" w:rsidRDefault="002A7F6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5BE063E4" w14:textId="77777777" w:rsidTr="22EEA60E">
        <w:trPr>
          <w:trHeight w:val="80"/>
        </w:trPr>
        <w:tc>
          <w:tcPr>
            <w:tcW w:w="4950" w:type="dxa"/>
            <w:shd w:val="clear" w:color="auto" w:fill="A8D08D"/>
          </w:tcPr>
          <w:p w14:paraId="298C4B80"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lastRenderedPageBreak/>
              <w:t>Notes or Resources</w:t>
            </w:r>
          </w:p>
        </w:tc>
        <w:tc>
          <w:tcPr>
            <w:tcW w:w="9175" w:type="dxa"/>
            <w:shd w:val="clear" w:color="auto" w:fill="A8D08D"/>
          </w:tcPr>
          <w:p w14:paraId="39DF564F" w14:textId="199C1B1C" w:rsidR="00D51B16" w:rsidRPr="00AF29BF" w:rsidRDefault="22EEA60E" w:rsidP="00D51B16">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Cone D, Brice JH, </w:t>
            </w:r>
            <w:proofErr w:type="spellStart"/>
            <w:r w:rsidRPr="22EEA60E">
              <w:rPr>
                <w:rFonts w:ascii="Arial" w:hAnsi="Arial" w:cs="Arial"/>
                <w:color w:val="000000" w:themeColor="text1"/>
              </w:rPr>
              <w:t>Delbridge</w:t>
            </w:r>
            <w:proofErr w:type="spellEnd"/>
            <w:r w:rsidRPr="22EEA60E">
              <w:rPr>
                <w:rFonts w:ascii="Arial" w:hAnsi="Arial" w:cs="Arial"/>
                <w:color w:val="000000" w:themeColor="text1"/>
              </w:rPr>
              <w:t xml:space="preserv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p w14:paraId="2488B945" w14:textId="77777777" w:rsidR="00D51B16" w:rsidRPr="00AF29BF" w:rsidRDefault="22EEA60E" w:rsidP="00D51B16">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Federal Emergency Management Agency (FEMA). National Incident Management System (NIMS). </w:t>
            </w:r>
            <w:hyperlink r:id="rId13">
              <w:r w:rsidRPr="22EEA60E">
                <w:rPr>
                  <w:rStyle w:val="Hyperlink"/>
                  <w:rFonts w:ascii="Arial" w:hAnsi="Arial" w:cs="Arial"/>
                </w:rPr>
                <w:t>https://training.fema.gov/nims/</w:t>
              </w:r>
            </w:hyperlink>
            <w:r w:rsidRPr="22EEA60E">
              <w:rPr>
                <w:rFonts w:ascii="Arial" w:hAnsi="Arial" w:cs="Arial"/>
                <w:color w:val="000000" w:themeColor="text1"/>
              </w:rPr>
              <w:t>. 2021.</w:t>
            </w:r>
          </w:p>
          <w:p w14:paraId="0639362F" w14:textId="404BF967" w:rsidR="00D51B16" w:rsidRPr="00AF29BF" w:rsidRDefault="22EEA60E" w:rsidP="00D51B16">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National Disaster Life Support Foundation (NDLSF). </w:t>
            </w:r>
            <w:hyperlink r:id="rId14">
              <w:r w:rsidRPr="22EEA60E">
                <w:rPr>
                  <w:rStyle w:val="Hyperlink"/>
                  <w:rFonts w:ascii="Arial" w:hAnsi="Arial" w:cs="Arial"/>
                </w:rPr>
                <w:t>https://www.ndlsf.org/</w:t>
              </w:r>
            </w:hyperlink>
            <w:r w:rsidRPr="22EEA60E">
              <w:rPr>
                <w:rFonts w:ascii="Arial" w:hAnsi="Arial" w:cs="Arial"/>
                <w:color w:val="000000" w:themeColor="text1"/>
              </w:rPr>
              <w:t>. 2021.</w:t>
            </w:r>
          </w:p>
        </w:tc>
      </w:tr>
    </w:tbl>
    <w:p w14:paraId="2278D9DE" w14:textId="77777777" w:rsidR="002A7F64" w:rsidRDefault="002A7F64" w:rsidP="005C38AB">
      <w:pPr>
        <w:spacing w:after="0" w:line="240" w:lineRule="auto"/>
        <w:rPr>
          <w:rFonts w:ascii="Arial" w:eastAsia="Arial" w:hAnsi="Arial" w:cs="Arial"/>
          <w:sz w:val="2"/>
          <w:szCs w:val="2"/>
        </w:rPr>
      </w:pPr>
    </w:p>
    <w:p w14:paraId="016F0AFA"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76EC5204" w14:textId="77777777" w:rsidTr="22EEA60E">
        <w:trPr>
          <w:trHeight w:val="769"/>
        </w:trPr>
        <w:tc>
          <w:tcPr>
            <w:tcW w:w="14125" w:type="dxa"/>
            <w:gridSpan w:val="2"/>
            <w:shd w:val="clear" w:color="auto" w:fill="9CC3E5"/>
          </w:tcPr>
          <w:p w14:paraId="6BCBF0BB" w14:textId="09DF1698" w:rsidR="00E30383" w:rsidRPr="00AF29BF" w:rsidRDefault="00E30383" w:rsidP="005C38AB">
            <w:pPr>
              <w:spacing w:after="0" w:line="240" w:lineRule="auto"/>
              <w:ind w:left="187"/>
              <w:jc w:val="center"/>
              <w:rPr>
                <w:rFonts w:ascii="Arial" w:eastAsia="Arial" w:hAnsi="Arial" w:cs="Arial"/>
                <w:b/>
              </w:rPr>
            </w:pPr>
            <w:bookmarkStart w:id="6" w:name="_Hlk86236616"/>
            <w:r w:rsidRPr="00AF29BF">
              <w:rPr>
                <w:rFonts w:ascii="Arial" w:eastAsia="Arial" w:hAnsi="Arial" w:cs="Arial"/>
                <w:b/>
              </w:rPr>
              <w:lastRenderedPageBreak/>
              <w:t>Medical Knowledge 1: Medical Oversight</w:t>
            </w:r>
          </w:p>
          <w:bookmarkEnd w:id="6"/>
          <w:p w14:paraId="744E324B" w14:textId="4B08184F" w:rsidR="002A7F64" w:rsidRPr="00AF29BF" w:rsidRDefault="3E81012D" w:rsidP="3E81012D">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engage in the oversight of an EMS agency or system</w:t>
            </w:r>
          </w:p>
        </w:tc>
      </w:tr>
      <w:tr w:rsidR="002A7F64" w:rsidRPr="00AF29BF" w14:paraId="406DC89E" w14:textId="77777777" w:rsidTr="22EEA60E">
        <w:tc>
          <w:tcPr>
            <w:tcW w:w="4950" w:type="dxa"/>
            <w:shd w:val="clear" w:color="auto" w:fill="FAC090"/>
          </w:tcPr>
          <w:p w14:paraId="63135D82"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78F74061"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1BB8F9E5" w14:textId="77777777" w:rsidTr="22EEA60E">
        <w:tc>
          <w:tcPr>
            <w:tcW w:w="4950" w:type="dxa"/>
            <w:tcBorders>
              <w:top w:val="single" w:sz="4" w:space="0" w:color="000000" w:themeColor="text1"/>
              <w:bottom w:val="single" w:sz="4" w:space="0" w:color="000000" w:themeColor="text1"/>
            </w:tcBorders>
            <w:shd w:val="clear" w:color="auto" w:fill="C9C9C9"/>
          </w:tcPr>
          <w:p w14:paraId="6B5DE60D" w14:textId="77777777" w:rsidR="00CF7DCD" w:rsidRPr="00CF7DCD" w:rsidRDefault="002A7F64" w:rsidP="00CF7DCD">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CF7DCD" w:rsidRPr="00CF7DCD">
              <w:rPr>
                <w:rFonts w:ascii="Arial" w:eastAsia="Arial" w:hAnsi="Arial" w:cs="Arial"/>
                <w:i/>
                <w:iCs/>
              </w:rPr>
              <w:t>Identifies the need for medical oversight of EMS agencies and systems</w:t>
            </w:r>
          </w:p>
          <w:p w14:paraId="0C4F7D8F" w14:textId="77777777" w:rsidR="00CF7DCD" w:rsidRPr="00CF7DCD" w:rsidRDefault="00CF7DCD" w:rsidP="00CF7DCD">
            <w:pPr>
              <w:spacing w:after="0" w:line="240" w:lineRule="auto"/>
              <w:rPr>
                <w:rFonts w:ascii="Arial" w:eastAsia="Arial" w:hAnsi="Arial" w:cs="Arial"/>
                <w:i/>
                <w:iCs/>
              </w:rPr>
            </w:pPr>
          </w:p>
          <w:p w14:paraId="3D0896CD" w14:textId="60907BBD" w:rsidR="002A7F64" w:rsidRPr="00AF29BF" w:rsidRDefault="00CF7DCD" w:rsidP="00CF7DCD">
            <w:pPr>
              <w:spacing w:after="0" w:line="240" w:lineRule="auto"/>
              <w:rPr>
                <w:rFonts w:ascii="Arial" w:eastAsia="Arial" w:hAnsi="Arial" w:cs="Arial"/>
                <w:i/>
                <w:color w:val="000000"/>
              </w:rPr>
            </w:pPr>
            <w:r w:rsidRPr="00CF7DCD">
              <w:rPr>
                <w:rFonts w:ascii="Arial" w:eastAsia="Arial" w:hAnsi="Arial" w:cs="Arial"/>
                <w:i/>
                <w:iCs/>
              </w:rPr>
              <w:t>Describes the policies for EMS oversight in their EMS agency or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6B785F5" w14:textId="4338BAF3"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Describes the role of online medical control in termination of resuscitation</w:t>
            </w:r>
          </w:p>
          <w:p w14:paraId="2075743E" w14:textId="75053847" w:rsidR="00232648" w:rsidRDefault="00232648" w:rsidP="00331A78">
            <w:pPr>
              <w:pBdr>
                <w:top w:val="nil"/>
                <w:left w:val="nil"/>
                <w:bottom w:val="nil"/>
                <w:right w:val="nil"/>
                <w:between w:val="nil"/>
              </w:pBdr>
              <w:spacing w:after="0" w:line="240" w:lineRule="auto"/>
              <w:rPr>
                <w:rFonts w:ascii="Arial" w:hAnsi="Arial" w:cs="Arial"/>
                <w:color w:val="000000"/>
              </w:rPr>
            </w:pPr>
          </w:p>
          <w:p w14:paraId="644D013D" w14:textId="77777777" w:rsidR="00194441" w:rsidRPr="00AF29BF" w:rsidRDefault="00194441" w:rsidP="00331A78">
            <w:pPr>
              <w:pBdr>
                <w:top w:val="nil"/>
                <w:left w:val="nil"/>
                <w:bottom w:val="nil"/>
                <w:right w:val="nil"/>
                <w:between w:val="nil"/>
              </w:pBdr>
              <w:spacing w:after="0" w:line="240" w:lineRule="auto"/>
              <w:rPr>
                <w:rFonts w:ascii="Arial" w:hAnsi="Arial" w:cs="Arial"/>
                <w:color w:val="000000"/>
              </w:rPr>
            </w:pPr>
          </w:p>
          <w:p w14:paraId="0D8E0095" w14:textId="7268E6F9"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Lists the conditions requiring contact of online medical control</w:t>
            </w:r>
          </w:p>
        </w:tc>
      </w:tr>
      <w:tr w:rsidR="002A7F64" w:rsidRPr="00AF29BF" w14:paraId="4058ECB7" w14:textId="77777777" w:rsidTr="22EEA60E">
        <w:tc>
          <w:tcPr>
            <w:tcW w:w="4950" w:type="dxa"/>
            <w:tcBorders>
              <w:top w:val="single" w:sz="4" w:space="0" w:color="000000" w:themeColor="text1"/>
              <w:bottom w:val="single" w:sz="4" w:space="0" w:color="000000" w:themeColor="text1"/>
            </w:tcBorders>
            <w:shd w:val="clear" w:color="auto" w:fill="C9C9C9"/>
          </w:tcPr>
          <w:p w14:paraId="0D90245A" w14:textId="77777777" w:rsidR="003E09A1" w:rsidRPr="003E09A1" w:rsidRDefault="002A7F64" w:rsidP="003E09A1">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3E09A1" w:rsidRPr="003E09A1">
              <w:rPr>
                <w:rFonts w:ascii="Arial" w:eastAsia="Arial" w:hAnsi="Arial" w:cs="Arial"/>
                <w:i/>
                <w:iCs/>
              </w:rPr>
              <w:t>Defines the core components of medical oversight of EMS agencies and systems</w:t>
            </w:r>
          </w:p>
          <w:p w14:paraId="6DCF401F" w14:textId="77777777" w:rsidR="003E09A1" w:rsidRPr="003E09A1" w:rsidRDefault="003E09A1" w:rsidP="003E09A1">
            <w:pPr>
              <w:pBdr>
                <w:top w:val="nil"/>
                <w:left w:val="nil"/>
                <w:bottom w:val="nil"/>
                <w:right w:val="nil"/>
                <w:between w:val="nil"/>
              </w:pBdr>
              <w:spacing w:after="0" w:line="240" w:lineRule="auto"/>
              <w:rPr>
                <w:rFonts w:ascii="Arial" w:eastAsia="Arial" w:hAnsi="Arial" w:cs="Arial"/>
                <w:i/>
                <w:iCs/>
              </w:rPr>
            </w:pPr>
          </w:p>
          <w:p w14:paraId="14084296" w14:textId="42DBE4A4" w:rsidR="002A7F64" w:rsidRPr="00AF29BF" w:rsidRDefault="003E09A1" w:rsidP="003E09A1">
            <w:pPr>
              <w:pBdr>
                <w:top w:val="nil"/>
                <w:left w:val="nil"/>
                <w:bottom w:val="nil"/>
                <w:right w:val="nil"/>
                <w:between w:val="nil"/>
              </w:pBdr>
              <w:spacing w:after="0" w:line="240" w:lineRule="auto"/>
              <w:rPr>
                <w:rFonts w:ascii="Arial" w:eastAsia="Arial" w:hAnsi="Arial" w:cs="Arial"/>
                <w:color w:val="000000"/>
              </w:rPr>
            </w:pPr>
            <w:r w:rsidRPr="003E09A1">
              <w:rPr>
                <w:rFonts w:ascii="Arial" w:eastAsia="Arial" w:hAnsi="Arial" w:cs="Arial"/>
                <w:i/>
                <w:iCs/>
              </w:rPr>
              <w:t>Contributes to meetings/planning sessions where policies for EMS agency or system oversight are discussed</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8FB99A" w14:textId="3D71D179"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Describes the role of offline and online medical control</w:t>
            </w:r>
          </w:p>
          <w:p w14:paraId="0F852D85" w14:textId="033009C8"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64F3F58D" w14:textId="7E200F64"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2EFB791F" w14:textId="77777777" w:rsidR="00F73747" w:rsidRPr="00AF29BF" w:rsidRDefault="00F73747" w:rsidP="00331A78">
            <w:pPr>
              <w:pBdr>
                <w:top w:val="nil"/>
                <w:left w:val="nil"/>
                <w:bottom w:val="nil"/>
                <w:right w:val="nil"/>
                <w:between w:val="nil"/>
              </w:pBdr>
              <w:spacing w:after="0" w:line="240" w:lineRule="auto"/>
              <w:rPr>
                <w:rFonts w:ascii="Arial" w:hAnsi="Arial" w:cs="Arial"/>
                <w:color w:val="000000"/>
              </w:rPr>
            </w:pPr>
          </w:p>
          <w:p w14:paraId="02EDC3BB" w14:textId="527DE1E7"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EMS system meetings</w:t>
            </w:r>
          </w:p>
          <w:p w14:paraId="1BEF2486" w14:textId="425037AE"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Reviews changes to treatment protocols</w:t>
            </w:r>
          </w:p>
        </w:tc>
      </w:tr>
      <w:tr w:rsidR="002A7F64" w:rsidRPr="00AF29BF" w14:paraId="7B4E0FE6" w14:textId="77777777" w:rsidTr="22EEA60E">
        <w:tc>
          <w:tcPr>
            <w:tcW w:w="4950" w:type="dxa"/>
            <w:tcBorders>
              <w:top w:val="single" w:sz="4" w:space="0" w:color="000000" w:themeColor="text1"/>
              <w:bottom w:val="single" w:sz="4" w:space="0" w:color="000000" w:themeColor="text1"/>
            </w:tcBorders>
            <w:shd w:val="clear" w:color="auto" w:fill="C9C9C9"/>
          </w:tcPr>
          <w:p w14:paraId="66B88F5A" w14:textId="77777777" w:rsidR="00E07B79" w:rsidRPr="00E07B79" w:rsidRDefault="002A7F64" w:rsidP="00E07B79">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E07B79" w:rsidRPr="00E07B79">
              <w:rPr>
                <w:rFonts w:ascii="Arial" w:eastAsia="Arial" w:hAnsi="Arial" w:cs="Arial"/>
                <w:i/>
                <w:iCs/>
              </w:rPr>
              <w:t>Performs medical oversight of an EMS agency, with supervision</w:t>
            </w:r>
          </w:p>
          <w:p w14:paraId="76287BFB" w14:textId="77777777" w:rsidR="00E07B79" w:rsidRPr="00E07B79" w:rsidRDefault="00E07B79" w:rsidP="00E07B79">
            <w:pPr>
              <w:pBdr>
                <w:top w:val="nil"/>
                <w:left w:val="nil"/>
                <w:bottom w:val="nil"/>
                <w:right w:val="nil"/>
                <w:between w:val="nil"/>
              </w:pBdr>
              <w:spacing w:after="0" w:line="240" w:lineRule="auto"/>
              <w:rPr>
                <w:rFonts w:ascii="Arial" w:eastAsia="Arial" w:hAnsi="Arial" w:cs="Arial"/>
                <w:i/>
                <w:iCs/>
              </w:rPr>
            </w:pPr>
          </w:p>
          <w:p w14:paraId="32C45A1E" w14:textId="0A294A5E" w:rsidR="002A7F64" w:rsidRPr="00AF29BF" w:rsidRDefault="00E07B79" w:rsidP="00E07B79">
            <w:pPr>
              <w:pBdr>
                <w:top w:val="nil"/>
                <w:left w:val="nil"/>
                <w:bottom w:val="nil"/>
                <w:right w:val="nil"/>
                <w:between w:val="nil"/>
              </w:pBdr>
              <w:spacing w:after="0" w:line="240" w:lineRule="auto"/>
              <w:rPr>
                <w:rFonts w:ascii="Arial" w:eastAsia="Arial" w:hAnsi="Arial" w:cs="Arial"/>
                <w:color w:val="000000"/>
              </w:rPr>
            </w:pPr>
            <w:r w:rsidRPr="00E07B79">
              <w:rPr>
                <w:rFonts w:ascii="Arial" w:eastAsia="Arial" w:hAnsi="Arial" w:cs="Arial"/>
                <w:i/>
                <w:iCs/>
              </w:rPr>
              <w:t>Assists in policy development for oversight of EMS agencies or systems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02EC28F" w14:textId="1A74E31B"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Operates as an online medical control physician with supervision</w:t>
            </w:r>
          </w:p>
          <w:p w14:paraId="542588AD" w14:textId="3EF92CBD"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78362AF8" w14:textId="77777777" w:rsidR="00F73747" w:rsidRPr="00AF29BF" w:rsidRDefault="00F73747" w:rsidP="00331A78">
            <w:pPr>
              <w:pBdr>
                <w:top w:val="nil"/>
                <w:left w:val="nil"/>
                <w:bottom w:val="nil"/>
                <w:right w:val="nil"/>
                <w:between w:val="nil"/>
              </w:pBdr>
              <w:spacing w:after="0" w:line="240" w:lineRule="auto"/>
              <w:rPr>
                <w:rFonts w:ascii="Arial" w:hAnsi="Arial" w:cs="Arial"/>
                <w:color w:val="000000"/>
              </w:rPr>
            </w:pPr>
          </w:p>
          <w:p w14:paraId="31C20532" w14:textId="113954EF"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Proposes changes to treatment protocols</w:t>
            </w:r>
          </w:p>
        </w:tc>
      </w:tr>
      <w:tr w:rsidR="002A7F64" w:rsidRPr="00AF29BF" w14:paraId="3812A4AA" w14:textId="77777777" w:rsidTr="22EEA60E">
        <w:tc>
          <w:tcPr>
            <w:tcW w:w="4950" w:type="dxa"/>
            <w:tcBorders>
              <w:top w:val="single" w:sz="4" w:space="0" w:color="000000" w:themeColor="text1"/>
              <w:bottom w:val="single" w:sz="4" w:space="0" w:color="000000" w:themeColor="text1"/>
            </w:tcBorders>
            <w:shd w:val="clear" w:color="auto" w:fill="C9C9C9"/>
          </w:tcPr>
          <w:p w14:paraId="1B338573" w14:textId="77777777" w:rsidR="00D65A73" w:rsidRPr="00D65A73" w:rsidRDefault="002A7F64" w:rsidP="00D65A73">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D65A73" w:rsidRPr="00D65A73">
              <w:rPr>
                <w:rFonts w:ascii="Arial" w:eastAsia="Arial" w:hAnsi="Arial" w:cs="Arial"/>
                <w:i/>
                <w:iCs/>
              </w:rPr>
              <w:t>Independently performs oversight of an EMS agency</w:t>
            </w:r>
          </w:p>
          <w:p w14:paraId="0881B35B" w14:textId="77777777" w:rsidR="00D65A73" w:rsidRPr="00D65A73" w:rsidRDefault="00D65A73" w:rsidP="00D65A73">
            <w:pPr>
              <w:pBdr>
                <w:top w:val="nil"/>
                <w:left w:val="nil"/>
                <w:bottom w:val="nil"/>
                <w:right w:val="nil"/>
                <w:between w:val="nil"/>
              </w:pBdr>
              <w:spacing w:after="0" w:line="240" w:lineRule="auto"/>
              <w:rPr>
                <w:rFonts w:ascii="Arial" w:eastAsia="Arial" w:hAnsi="Arial" w:cs="Arial"/>
                <w:i/>
                <w:iCs/>
              </w:rPr>
            </w:pPr>
          </w:p>
          <w:p w14:paraId="2912EA5D" w14:textId="72CA554A" w:rsidR="002A7F64" w:rsidRPr="00AF29BF" w:rsidRDefault="00D65A73" w:rsidP="00D65A73">
            <w:pPr>
              <w:pBdr>
                <w:top w:val="nil"/>
                <w:left w:val="nil"/>
                <w:bottom w:val="nil"/>
                <w:right w:val="nil"/>
                <w:between w:val="nil"/>
              </w:pBdr>
              <w:spacing w:after="0" w:line="240" w:lineRule="auto"/>
              <w:rPr>
                <w:rFonts w:ascii="Arial" w:eastAsia="Arial" w:hAnsi="Arial" w:cs="Arial"/>
                <w:i/>
              </w:rPr>
            </w:pPr>
            <w:r w:rsidRPr="00D65A73">
              <w:rPr>
                <w:rFonts w:ascii="Arial" w:eastAsia="Arial" w:hAnsi="Arial" w:cs="Arial"/>
                <w:i/>
                <w:iCs/>
              </w:rPr>
              <w:t>Develops policy for oversight of EMS agencies or systems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69F6EEE" w14:textId="5F7C0B4C"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Independently operates as an online medical control physician</w:t>
            </w:r>
          </w:p>
          <w:p w14:paraId="3A411E2E" w14:textId="34CA3E79"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Acts as a medical director for an EMS agency</w:t>
            </w:r>
          </w:p>
          <w:p w14:paraId="55B5BCA3" w14:textId="11791538" w:rsidR="002A7F6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a new treatment protocol or policy or makes substantial revisions to a prior treatment protocol or policy</w:t>
            </w:r>
          </w:p>
        </w:tc>
      </w:tr>
      <w:tr w:rsidR="002A7F64" w:rsidRPr="00AF29BF" w14:paraId="5504AA86" w14:textId="77777777" w:rsidTr="22EEA60E">
        <w:tc>
          <w:tcPr>
            <w:tcW w:w="4950" w:type="dxa"/>
            <w:tcBorders>
              <w:top w:val="single" w:sz="4" w:space="0" w:color="000000" w:themeColor="text1"/>
              <w:bottom w:val="single" w:sz="4" w:space="0" w:color="000000" w:themeColor="text1"/>
            </w:tcBorders>
            <w:shd w:val="clear" w:color="auto" w:fill="C9C9C9"/>
          </w:tcPr>
          <w:p w14:paraId="3E43D35E" w14:textId="7CC00B90" w:rsidR="002A7F64" w:rsidRPr="00AF29BF" w:rsidRDefault="002A7F6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E17F89" w:rsidRPr="00E17F89">
              <w:rPr>
                <w:rFonts w:ascii="Arial" w:eastAsia="Arial" w:hAnsi="Arial" w:cs="Arial"/>
                <w:i/>
                <w:iCs/>
              </w:rPr>
              <w:t>Performs oversight of a complex or multi-agency EMS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A42A3E" w14:textId="5A98A48C" w:rsidR="002A7F64" w:rsidRPr="00AF29BF" w:rsidRDefault="22EEA60E" w:rsidP="5F44D287">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Provides medical direction for an EMS system that includes multiple agencies and receiving facilities</w:t>
            </w:r>
          </w:p>
          <w:p w14:paraId="4B108D2C" w14:textId="02E2B08C" w:rsidR="002A7F64" w:rsidRPr="00AF29BF" w:rsidRDefault="22EEA60E" w:rsidP="5F44D287">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Leads an advisory board or task force to make recommendations on medical oversight of EMS systems</w:t>
            </w:r>
          </w:p>
        </w:tc>
      </w:tr>
      <w:tr w:rsidR="002A7F64" w:rsidRPr="00AF29BF" w14:paraId="477128E9" w14:textId="77777777" w:rsidTr="22EEA60E">
        <w:tc>
          <w:tcPr>
            <w:tcW w:w="4950" w:type="dxa"/>
            <w:tcBorders>
              <w:top w:val="single" w:sz="4" w:space="0" w:color="000000" w:themeColor="text1"/>
            </w:tcBorders>
            <w:shd w:val="clear" w:color="auto" w:fill="FFD965"/>
          </w:tcPr>
          <w:p w14:paraId="2F0EB2D8"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591E43E" w14:textId="14414032"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Audit of online medical control record </w:t>
            </w:r>
          </w:p>
          <w:p w14:paraId="5CF3B2CF" w14:textId="4EDE7A9C"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1EFCBFA" w14:textId="1661C68D" w:rsidR="002A7F64" w:rsidRPr="00AF29BF" w:rsidRDefault="22EEA60E" w:rsidP="3E81012D">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tc>
      </w:tr>
      <w:tr w:rsidR="002A7F64" w:rsidRPr="00AF29BF" w14:paraId="3B5F263C" w14:textId="77777777" w:rsidTr="22EEA60E">
        <w:tc>
          <w:tcPr>
            <w:tcW w:w="4950" w:type="dxa"/>
            <w:shd w:val="clear" w:color="auto" w:fill="8DB3E2" w:themeFill="text2" w:themeFillTint="66"/>
          </w:tcPr>
          <w:p w14:paraId="5B3B4C7B"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0CF202B9" w14:textId="5A62ABB3" w:rsidR="002A7F64" w:rsidRPr="00AF29BF" w:rsidRDefault="002A7F6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57B4D3CD" w14:textId="77777777" w:rsidTr="22EEA60E">
        <w:trPr>
          <w:trHeight w:val="80"/>
        </w:trPr>
        <w:tc>
          <w:tcPr>
            <w:tcW w:w="4950" w:type="dxa"/>
            <w:shd w:val="clear" w:color="auto" w:fill="A8D08D"/>
          </w:tcPr>
          <w:p w14:paraId="4C4A9A06"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AD5F37A"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Clawson JJ, </w:t>
            </w:r>
            <w:proofErr w:type="spellStart"/>
            <w:r w:rsidRPr="22EEA60E">
              <w:rPr>
                <w:rFonts w:ascii="Arial" w:hAnsi="Arial" w:cs="Arial"/>
                <w:color w:val="000000" w:themeColor="text1"/>
              </w:rPr>
              <w:t>Dernocoeur</w:t>
            </w:r>
            <w:proofErr w:type="spellEnd"/>
            <w:r w:rsidRPr="22EEA60E">
              <w:rPr>
                <w:rFonts w:ascii="Arial" w:hAnsi="Arial" w:cs="Arial"/>
                <w:color w:val="000000" w:themeColor="text1"/>
              </w:rPr>
              <w:t xml:space="preserve"> KB, Murray C. </w:t>
            </w:r>
            <w:r w:rsidRPr="22EEA60E">
              <w:rPr>
                <w:rFonts w:ascii="Arial" w:hAnsi="Arial" w:cs="Arial"/>
                <w:i/>
                <w:iCs/>
                <w:color w:val="000000" w:themeColor="text1"/>
              </w:rPr>
              <w:t>Principles of Emergency Medical Dispatch</w:t>
            </w:r>
            <w:r w:rsidRPr="22EEA60E">
              <w:rPr>
                <w:rFonts w:ascii="Arial" w:hAnsi="Arial" w:cs="Arial"/>
                <w:color w:val="000000" w:themeColor="text1"/>
              </w:rPr>
              <w:t>. 6th ed. Salt Lake City, UT: International Academy of EMD; 2014.</w:t>
            </w:r>
          </w:p>
          <w:p w14:paraId="6503A3EE" w14:textId="2F82D433"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lastRenderedPageBreak/>
              <w:t xml:space="preserve">Cone D, Brice JH, </w:t>
            </w:r>
            <w:proofErr w:type="spellStart"/>
            <w:r w:rsidRPr="22EEA60E">
              <w:rPr>
                <w:rFonts w:ascii="Arial" w:hAnsi="Arial" w:cs="Arial"/>
                <w:color w:val="000000" w:themeColor="text1"/>
              </w:rPr>
              <w:t>Delbridge</w:t>
            </w:r>
            <w:proofErr w:type="spellEnd"/>
            <w:r w:rsidRPr="22EEA60E">
              <w:rPr>
                <w:rFonts w:ascii="Arial" w:hAnsi="Arial" w:cs="Arial"/>
                <w:color w:val="000000" w:themeColor="text1"/>
              </w:rPr>
              <w:t xml:space="preserv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tc>
      </w:tr>
    </w:tbl>
    <w:p w14:paraId="3C67B794" w14:textId="77777777" w:rsidR="002A7F64" w:rsidRDefault="002A7F64" w:rsidP="005C38AB">
      <w:pPr>
        <w:spacing w:after="0" w:line="240" w:lineRule="auto"/>
        <w:rPr>
          <w:rFonts w:ascii="Arial" w:eastAsia="Arial" w:hAnsi="Arial" w:cs="Arial"/>
          <w:sz w:val="2"/>
          <w:szCs w:val="2"/>
        </w:rPr>
      </w:pPr>
    </w:p>
    <w:p w14:paraId="31D04D39"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0AA3035D" w14:textId="77777777" w:rsidTr="22EEA60E">
        <w:trPr>
          <w:trHeight w:val="769"/>
        </w:trPr>
        <w:tc>
          <w:tcPr>
            <w:tcW w:w="14125" w:type="dxa"/>
            <w:gridSpan w:val="2"/>
            <w:shd w:val="clear" w:color="auto" w:fill="9CC3E5"/>
          </w:tcPr>
          <w:p w14:paraId="27CFAD63" w14:textId="653B6EE0" w:rsidR="006E0D39" w:rsidRPr="00AF29BF" w:rsidRDefault="006E0D39" w:rsidP="005C38AB">
            <w:pPr>
              <w:spacing w:after="0" w:line="240" w:lineRule="auto"/>
              <w:ind w:left="187"/>
              <w:jc w:val="center"/>
              <w:rPr>
                <w:rFonts w:ascii="Arial" w:eastAsia="Arial" w:hAnsi="Arial" w:cs="Arial"/>
                <w:b/>
              </w:rPr>
            </w:pPr>
            <w:bookmarkStart w:id="7" w:name="_Hlk86236622"/>
            <w:r w:rsidRPr="00AF29BF">
              <w:rPr>
                <w:rFonts w:ascii="Arial" w:eastAsia="Arial" w:hAnsi="Arial" w:cs="Arial"/>
                <w:b/>
              </w:rPr>
              <w:lastRenderedPageBreak/>
              <w:t>Medical Knowledge 2: Special Teams</w:t>
            </w:r>
          </w:p>
          <w:bookmarkEnd w:id="7"/>
          <w:p w14:paraId="77301503" w14:textId="7BD59EE4" w:rsidR="002A7F64" w:rsidRPr="00AF29BF" w:rsidRDefault="37550849" w:rsidP="37550849">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understand the roles of special teams in the pre</w:t>
            </w:r>
            <w:r w:rsidR="008A242F">
              <w:rPr>
                <w:rFonts w:ascii="Arial" w:eastAsia="Arial" w:hAnsi="Arial" w:cs="Arial"/>
              </w:rPr>
              <w:t>-</w:t>
            </w:r>
            <w:r w:rsidRPr="00AF29BF">
              <w:rPr>
                <w:rFonts w:ascii="Arial" w:eastAsia="Arial" w:hAnsi="Arial" w:cs="Arial"/>
              </w:rPr>
              <w:t>hospital setting, participate in training of special teams, and learn the roles and responsibilities of a medical director for special teams</w:t>
            </w:r>
          </w:p>
        </w:tc>
      </w:tr>
      <w:tr w:rsidR="002A7F64" w:rsidRPr="00AF29BF" w14:paraId="35EFD522" w14:textId="77777777" w:rsidTr="22EEA60E">
        <w:tc>
          <w:tcPr>
            <w:tcW w:w="4950" w:type="dxa"/>
            <w:shd w:val="clear" w:color="auto" w:fill="FAC090"/>
          </w:tcPr>
          <w:p w14:paraId="2AC4B039"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56A93F57"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6C521417" w14:textId="77777777" w:rsidTr="22EEA60E">
        <w:tc>
          <w:tcPr>
            <w:tcW w:w="4950" w:type="dxa"/>
            <w:tcBorders>
              <w:top w:val="single" w:sz="4" w:space="0" w:color="000000" w:themeColor="text1"/>
              <w:bottom w:val="single" w:sz="4" w:space="0" w:color="000000" w:themeColor="text1"/>
            </w:tcBorders>
            <w:shd w:val="clear" w:color="auto" w:fill="C9C9C9"/>
          </w:tcPr>
          <w:p w14:paraId="6B9098F3" w14:textId="343C36D2" w:rsidR="002A7F64" w:rsidRPr="00AF29BF" w:rsidRDefault="002A7F64"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D06E89" w:rsidRPr="00AF29BF">
              <w:rPr>
                <w:rFonts w:ascii="Arial" w:eastAsia="Arial" w:hAnsi="Arial" w:cs="Arial"/>
                <w:i/>
                <w:iCs/>
              </w:rPr>
              <w:t>Identifies and describes the basic roles of Special Teams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5489392" w14:textId="06B1625C"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Defines responsibilities of EMS and law enforcement for a tactical EMS team</w:t>
            </w:r>
          </w:p>
        </w:tc>
      </w:tr>
      <w:tr w:rsidR="002A7F64" w:rsidRPr="00AF29BF" w14:paraId="7895866C" w14:textId="77777777" w:rsidTr="22EEA60E">
        <w:tc>
          <w:tcPr>
            <w:tcW w:w="4950" w:type="dxa"/>
            <w:tcBorders>
              <w:top w:val="single" w:sz="4" w:space="0" w:color="000000" w:themeColor="text1"/>
              <w:bottom w:val="single" w:sz="4" w:space="0" w:color="000000" w:themeColor="text1"/>
            </w:tcBorders>
            <w:shd w:val="clear" w:color="auto" w:fill="C9C9C9"/>
          </w:tcPr>
          <w:p w14:paraId="23D99E35" w14:textId="4CCA12B3" w:rsidR="002A7F64" w:rsidRPr="00AF29BF" w:rsidRDefault="002A7F64" w:rsidP="005C38AB">
            <w:pPr>
              <w:pBdr>
                <w:top w:val="nil"/>
                <w:left w:val="nil"/>
                <w:bottom w:val="nil"/>
                <w:right w:val="nil"/>
                <w:between w:val="nil"/>
              </w:pBdr>
              <w:spacing w:after="0" w:line="240" w:lineRule="auto"/>
              <w:rPr>
                <w:rFonts w:ascii="Arial" w:eastAsia="Arial" w:hAnsi="Arial" w:cs="Arial"/>
                <w:i/>
                <w:iCs/>
                <w:color w:val="000000"/>
              </w:rPr>
            </w:pPr>
            <w:r w:rsidRPr="00AF29BF">
              <w:rPr>
                <w:rFonts w:ascii="Arial" w:eastAsia="Arial" w:hAnsi="Arial" w:cs="Arial"/>
                <w:b/>
              </w:rPr>
              <w:t>Level 2</w:t>
            </w:r>
            <w:r w:rsidRPr="00AF29BF">
              <w:rPr>
                <w:rFonts w:ascii="Arial" w:eastAsia="Arial" w:hAnsi="Arial" w:cs="Arial"/>
              </w:rPr>
              <w:t xml:space="preserve"> </w:t>
            </w:r>
            <w:r w:rsidR="009A5CF3" w:rsidRPr="00AF29BF">
              <w:rPr>
                <w:rFonts w:ascii="Arial" w:eastAsia="Arial" w:hAnsi="Arial" w:cs="Arial"/>
                <w:i/>
                <w:iCs/>
              </w:rPr>
              <w:t>Defines the</w:t>
            </w:r>
            <w:r w:rsidR="008F5980" w:rsidRPr="00AF29BF">
              <w:rPr>
                <w:rFonts w:ascii="Arial" w:eastAsia="Arial" w:hAnsi="Arial" w:cs="Arial"/>
                <w:i/>
                <w:iCs/>
              </w:rPr>
              <w:t xml:space="preserve"> core components and specialty training required of Special Teams </w:t>
            </w:r>
          </w:p>
          <w:p w14:paraId="6E9727CD" w14:textId="77777777" w:rsidR="002A7F64" w:rsidRPr="00AF29BF" w:rsidRDefault="002A7F64" w:rsidP="005C38AB">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5A2A448" w14:textId="7AD0201C"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training on confined space and crush syndrome for an urban search and rescue team</w:t>
            </w:r>
          </w:p>
          <w:p w14:paraId="37DEC76E" w14:textId="3E0FD027"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Explains the training required for a tactical team carrying tourniquets and hemostatic agents</w:t>
            </w:r>
          </w:p>
        </w:tc>
      </w:tr>
      <w:tr w:rsidR="002A7F64" w:rsidRPr="00AF29BF" w14:paraId="3DB3C2F5" w14:textId="77777777" w:rsidTr="22EEA60E">
        <w:tc>
          <w:tcPr>
            <w:tcW w:w="4950" w:type="dxa"/>
            <w:tcBorders>
              <w:top w:val="single" w:sz="4" w:space="0" w:color="000000" w:themeColor="text1"/>
              <w:bottom w:val="single" w:sz="4" w:space="0" w:color="000000" w:themeColor="text1"/>
            </w:tcBorders>
            <w:shd w:val="clear" w:color="auto" w:fill="C9C9C9"/>
          </w:tcPr>
          <w:p w14:paraId="54288D77" w14:textId="21CAB815" w:rsidR="002A7F64" w:rsidRPr="00AF29BF" w:rsidRDefault="002A7F64"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b/>
              </w:rPr>
              <w:t>Level 3</w:t>
            </w:r>
            <w:r w:rsidRPr="00AF29BF">
              <w:rPr>
                <w:rFonts w:ascii="Arial" w:eastAsia="Arial" w:hAnsi="Arial" w:cs="Arial"/>
              </w:rPr>
              <w:t xml:space="preserve"> </w:t>
            </w:r>
            <w:r w:rsidR="00BC3BB3" w:rsidRPr="00AF29BF">
              <w:rPr>
                <w:rFonts w:ascii="Arial" w:eastAsia="Arial" w:hAnsi="Arial" w:cs="Arial"/>
                <w:i/>
                <w:iCs/>
              </w:rPr>
              <w:t>Effectively participates as a medical team member in a Special Team during actual or simulated operations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21D4156" w14:textId="7A6CF4C9"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Responds with an ambulance strike team for a complex rescue incident</w:t>
            </w:r>
          </w:p>
          <w:p w14:paraId="32C7FFF9" w14:textId="04843300"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a tactical team simulated training exercise</w:t>
            </w:r>
          </w:p>
        </w:tc>
      </w:tr>
      <w:tr w:rsidR="002A7F64" w:rsidRPr="00AF29BF" w14:paraId="348464D3" w14:textId="77777777" w:rsidTr="22EEA60E">
        <w:tc>
          <w:tcPr>
            <w:tcW w:w="4950" w:type="dxa"/>
            <w:tcBorders>
              <w:top w:val="single" w:sz="4" w:space="0" w:color="000000" w:themeColor="text1"/>
              <w:bottom w:val="single" w:sz="4" w:space="0" w:color="000000" w:themeColor="text1"/>
            </w:tcBorders>
            <w:shd w:val="clear" w:color="auto" w:fill="C9C9C9"/>
          </w:tcPr>
          <w:p w14:paraId="3C50C4A2" w14:textId="2A26F1A5" w:rsidR="002A7F64" w:rsidRPr="00AF29BF" w:rsidRDefault="002A7F64"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E673EC" w:rsidRPr="00AF29BF">
              <w:rPr>
                <w:rFonts w:ascii="Arial" w:eastAsia="Arial" w:hAnsi="Arial" w:cs="Arial"/>
                <w:i/>
                <w:iCs/>
              </w:rPr>
              <w:t>Develops and implements protocols for Special Teams</w:t>
            </w:r>
            <w:r w:rsidR="00E673EC" w:rsidRPr="00AF29BF">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94621B" w14:textId="7E137E78"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EMS protocol for highly infectious disease response including personal protective equipment (PPE) and transportation equipment</w:t>
            </w:r>
          </w:p>
        </w:tc>
      </w:tr>
      <w:tr w:rsidR="002A7F64" w:rsidRPr="00AF29BF" w14:paraId="43507D70" w14:textId="77777777" w:rsidTr="22EEA60E">
        <w:tc>
          <w:tcPr>
            <w:tcW w:w="4950" w:type="dxa"/>
            <w:tcBorders>
              <w:top w:val="single" w:sz="4" w:space="0" w:color="000000" w:themeColor="text1"/>
              <w:bottom w:val="single" w:sz="4" w:space="0" w:color="000000" w:themeColor="text1"/>
            </w:tcBorders>
            <w:shd w:val="clear" w:color="auto" w:fill="C9C9C9"/>
          </w:tcPr>
          <w:p w14:paraId="561CC346" w14:textId="4B15E00D" w:rsidR="002A7F64" w:rsidRPr="00AF29BF" w:rsidRDefault="002A7F6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8763EC" w:rsidRPr="00AF29BF">
              <w:rPr>
                <w:rFonts w:ascii="Arial" w:eastAsia="Arial" w:hAnsi="Arial" w:cs="Arial"/>
                <w:i/>
                <w:iCs/>
              </w:rPr>
              <w:t xml:space="preserve">Performs </w:t>
            </w:r>
            <w:r w:rsidR="00D12AB0" w:rsidRPr="00AF29BF">
              <w:rPr>
                <w:rFonts w:ascii="Arial" w:eastAsia="Arial" w:hAnsi="Arial" w:cs="Arial"/>
                <w:i/>
                <w:iCs/>
              </w:rPr>
              <w:t xml:space="preserve">as a </w:t>
            </w:r>
            <w:r w:rsidR="008763EC" w:rsidRPr="00AF29BF">
              <w:rPr>
                <w:rFonts w:ascii="Arial" w:eastAsia="Arial" w:hAnsi="Arial" w:cs="Arial"/>
                <w:i/>
                <w:iCs/>
              </w:rPr>
              <w:t xml:space="preserve">medical </w:t>
            </w:r>
            <w:r w:rsidR="00D12AB0" w:rsidRPr="00AF29BF">
              <w:rPr>
                <w:rFonts w:ascii="Arial" w:eastAsia="Arial" w:hAnsi="Arial" w:cs="Arial"/>
                <w:i/>
                <w:iCs/>
              </w:rPr>
              <w:t>director for a Special Team</w:t>
            </w:r>
            <w:r w:rsidR="00D12AB0" w:rsidRPr="00AF29BF">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2510EC3" w14:textId="0AF4432E"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Is a member of the Urban Search and Rescue (USAR) team </w:t>
            </w:r>
          </w:p>
          <w:p w14:paraId="287C4ADB" w14:textId="30D89604"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Manages on-scene medical direction for marathon event</w:t>
            </w:r>
          </w:p>
        </w:tc>
      </w:tr>
      <w:tr w:rsidR="002A7F64" w:rsidRPr="00AF29BF" w14:paraId="29CAF368" w14:textId="77777777" w:rsidTr="22EEA60E">
        <w:tc>
          <w:tcPr>
            <w:tcW w:w="4950" w:type="dxa"/>
            <w:tcBorders>
              <w:top w:val="single" w:sz="4" w:space="0" w:color="000000" w:themeColor="text1"/>
            </w:tcBorders>
            <w:shd w:val="clear" w:color="auto" w:fill="FFD965"/>
          </w:tcPr>
          <w:p w14:paraId="01E90F47"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5B56CC66" w14:textId="77777777" w:rsidR="00A54C5D" w:rsidRPr="00AF29BF" w:rsidRDefault="22EEA60E" w:rsidP="00A54C5D">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2BEC499C" w14:textId="77777777" w:rsidR="00A54C5D" w:rsidRPr="00AF29BF" w:rsidRDefault="22EEA60E" w:rsidP="00A54C5D">
            <w:pPr>
              <w:numPr>
                <w:ilvl w:val="0"/>
                <w:numId w:val="22"/>
              </w:numPr>
              <w:pBdr>
                <w:top w:val="nil"/>
                <w:left w:val="nil"/>
                <w:bottom w:val="nil"/>
                <w:right w:val="nil"/>
                <w:between w:val="nil"/>
              </w:pBdr>
              <w:spacing w:after="0" w:line="240" w:lineRule="auto"/>
              <w:ind w:left="187" w:hanging="187"/>
              <w:rPr>
                <w:color w:val="000000"/>
              </w:rPr>
            </w:pPr>
            <w:r w:rsidRPr="22EEA60E">
              <w:rPr>
                <w:rFonts w:ascii="Arial" w:hAnsi="Arial" w:cs="Arial"/>
                <w:color w:val="000000" w:themeColor="text1"/>
              </w:rPr>
              <w:t>Multisource feedback</w:t>
            </w:r>
          </w:p>
          <w:p w14:paraId="64FBC53F" w14:textId="1CC96D18" w:rsidR="002A7F6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45BED2BE" w14:textId="77777777" w:rsidTr="22EEA60E">
        <w:tc>
          <w:tcPr>
            <w:tcW w:w="4950" w:type="dxa"/>
            <w:shd w:val="clear" w:color="auto" w:fill="8DB3E2" w:themeFill="text2" w:themeFillTint="66"/>
          </w:tcPr>
          <w:p w14:paraId="69E8AE60"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1E7691A9" w14:textId="77777777" w:rsidR="002A7F64" w:rsidRPr="00AF29BF" w:rsidRDefault="002A7F6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330B0A7F" w14:textId="77777777" w:rsidTr="22EEA60E">
        <w:trPr>
          <w:trHeight w:val="80"/>
        </w:trPr>
        <w:tc>
          <w:tcPr>
            <w:tcW w:w="4950" w:type="dxa"/>
            <w:shd w:val="clear" w:color="auto" w:fill="A8D08D"/>
          </w:tcPr>
          <w:p w14:paraId="44A78E67" w14:textId="77777777" w:rsidR="002A7F64" w:rsidRPr="00AF29BF" w:rsidRDefault="002A7F64" w:rsidP="005C38AB">
            <w:pPr>
              <w:spacing w:after="0" w:line="240" w:lineRule="auto"/>
              <w:rPr>
                <w:rFonts w:ascii="Arial" w:eastAsia="Arial" w:hAnsi="Arial" w:cs="Arial"/>
                <w:highlight w:val="yellow"/>
              </w:rPr>
            </w:pPr>
            <w:r w:rsidRPr="00AF29BF">
              <w:rPr>
                <w:rFonts w:ascii="Arial" w:eastAsia="Arial" w:hAnsi="Arial" w:cs="Arial"/>
              </w:rPr>
              <w:t>Notes or Resources</w:t>
            </w:r>
          </w:p>
        </w:tc>
        <w:tc>
          <w:tcPr>
            <w:tcW w:w="9175" w:type="dxa"/>
            <w:shd w:val="clear" w:color="auto" w:fill="A8D08D"/>
          </w:tcPr>
          <w:p w14:paraId="6B0ED4EA" w14:textId="1802D419" w:rsidR="002A7F64" w:rsidRPr="00F9035D" w:rsidRDefault="22EEA60E" w:rsidP="00F9035D">
            <w:pPr>
              <w:pStyle w:val="ListParagraph"/>
              <w:numPr>
                <w:ilvl w:val="0"/>
                <w:numId w:val="22"/>
              </w:numPr>
              <w:spacing w:after="0" w:line="240" w:lineRule="auto"/>
              <w:ind w:left="161" w:hanging="180"/>
              <w:textAlignment w:val="baseline"/>
              <w:rPr>
                <w:rFonts w:ascii="Arial" w:eastAsia="Times New Roman" w:hAnsi="Arial" w:cs="Arial"/>
              </w:rPr>
            </w:pPr>
            <w:r w:rsidRPr="22EEA60E">
              <w:rPr>
                <w:rFonts w:ascii="Arial" w:hAnsi="Arial" w:cs="Arial"/>
                <w:color w:val="000000" w:themeColor="text1"/>
              </w:rPr>
              <w:t>An EMS special team is a designated group of EMS practitioners, operating with physician medical oversight, with specialized training, protocols, tactics, equipment, or other capabilities to provide direct medical care and/or operational support (that may include occupational health services) to a specialized public safety unit or to an EMS operation (e.g., special event, disaster response).</w:t>
            </w:r>
            <w:r w:rsidRPr="22EEA60E">
              <w:rPr>
                <w:rFonts w:ascii="Arial" w:eastAsia="Times New Roman" w:hAnsi="Arial" w:cs="Arial"/>
              </w:rPr>
              <w:t xml:space="preserve"> related teams include but are not limited to Tactical Emergency Medical Support (TEMS), Hazardous Materials (HazMat), Urban Search and Rescue (USAR), Special Event Teams, Ambulance Strike Teams/Task Forces, EMS Task Force, Wilderness EMS Teams</w:t>
            </w:r>
          </w:p>
        </w:tc>
      </w:tr>
    </w:tbl>
    <w:p w14:paraId="6025EBE8" w14:textId="77777777" w:rsidR="002A7F64" w:rsidRDefault="002A7F64" w:rsidP="005C38AB">
      <w:pPr>
        <w:spacing w:after="0" w:line="240" w:lineRule="auto"/>
        <w:rPr>
          <w:rFonts w:ascii="Arial" w:eastAsia="Arial" w:hAnsi="Arial" w:cs="Arial"/>
          <w:sz w:val="2"/>
          <w:szCs w:val="2"/>
        </w:rPr>
      </w:pPr>
    </w:p>
    <w:p w14:paraId="5FD10C04"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p w14:paraId="15A83371" w14:textId="6DD65491" w:rsidR="00A301A7" w:rsidRDefault="00A301A7" w:rsidP="005C38AB">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3A02159E" w14:textId="77777777" w:rsidTr="22EEA60E">
        <w:trPr>
          <w:trHeight w:val="769"/>
        </w:trPr>
        <w:tc>
          <w:tcPr>
            <w:tcW w:w="14125" w:type="dxa"/>
            <w:gridSpan w:val="2"/>
            <w:shd w:val="clear" w:color="auto" w:fill="9CC3E5"/>
          </w:tcPr>
          <w:p w14:paraId="4B993A8B" w14:textId="26B468EA"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236627"/>
            <w:r w:rsidRPr="00AF29BF">
              <w:rPr>
                <w:rFonts w:ascii="Arial" w:eastAsia="Arial" w:hAnsi="Arial" w:cs="Arial"/>
                <w:b/>
              </w:rPr>
              <w:t>Systems-</w:t>
            </w:r>
            <w:r w:rsidR="00AB6213" w:rsidRPr="00AF29BF">
              <w:rPr>
                <w:rFonts w:ascii="Arial" w:eastAsia="Arial" w:hAnsi="Arial" w:cs="Arial"/>
                <w:b/>
              </w:rPr>
              <w:t>B</w:t>
            </w:r>
            <w:r w:rsidRPr="00AF29BF">
              <w:rPr>
                <w:rFonts w:ascii="Arial" w:eastAsia="Arial" w:hAnsi="Arial" w:cs="Arial"/>
                <w:b/>
              </w:rPr>
              <w:t>ased Practice 1: Patient Safety</w:t>
            </w:r>
          </w:p>
          <w:bookmarkEnd w:id="8"/>
          <w:p w14:paraId="5067D278" w14:textId="296258E4"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AF29BF" w14:paraId="0D36865C" w14:textId="77777777" w:rsidTr="22EEA60E">
        <w:tc>
          <w:tcPr>
            <w:tcW w:w="4950" w:type="dxa"/>
            <w:shd w:val="clear" w:color="auto" w:fill="FAC090"/>
          </w:tcPr>
          <w:p w14:paraId="7D0427EF"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237CFE5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4AB577C7" w14:textId="77777777" w:rsidTr="22EEA60E">
        <w:tc>
          <w:tcPr>
            <w:tcW w:w="4950" w:type="dxa"/>
            <w:tcBorders>
              <w:top w:val="single" w:sz="4" w:space="0" w:color="000000" w:themeColor="text1"/>
              <w:bottom w:val="single" w:sz="4" w:space="0" w:color="000000" w:themeColor="text1"/>
            </w:tcBorders>
            <w:shd w:val="clear" w:color="auto" w:fill="C9C9C9"/>
          </w:tcPr>
          <w:p w14:paraId="1A09694B" w14:textId="13E99EDF"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67744C" w:rsidRPr="0067744C">
              <w:rPr>
                <w:rFonts w:ascii="Arial" w:eastAsia="Arial" w:hAnsi="Arial" w:cs="Arial"/>
                <w:i/>
              </w:rPr>
              <w:t>Demonstrates knowledge of common patient safety events and knows how to report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6192DFF" w14:textId="77777777"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Lists patient misidentification or medication errors as common patient safety events</w:t>
            </w:r>
          </w:p>
          <w:p w14:paraId="7B1E0BBE" w14:textId="22FC5D30"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0258761D" w14:textId="77777777" w:rsidTr="22EEA60E">
        <w:tc>
          <w:tcPr>
            <w:tcW w:w="4950" w:type="dxa"/>
            <w:tcBorders>
              <w:top w:val="single" w:sz="4" w:space="0" w:color="000000" w:themeColor="text1"/>
              <w:bottom w:val="single" w:sz="4" w:space="0" w:color="000000" w:themeColor="text1"/>
            </w:tcBorders>
            <w:shd w:val="clear" w:color="auto" w:fill="C9C9C9"/>
          </w:tcPr>
          <w:p w14:paraId="7D8F8F8A" w14:textId="11D67F4F"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E16EE4" w:rsidRPr="00AF29BF">
              <w:rPr>
                <w:rFonts w:ascii="Arial" w:eastAsia="Arial" w:hAnsi="Arial" w:cs="Arial"/>
                <w:i/>
              </w:rPr>
              <w:t>Identifies system factors that lead to patient safety events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44C68AD" w14:textId="6ECA8AF8" w:rsidR="000B68F5" w:rsidRPr="00194441" w:rsidRDefault="22EEA60E" w:rsidP="001944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w:t>
            </w:r>
            <w:proofErr w:type="gramStart"/>
            <w:r w:rsidRPr="22EEA60E">
              <w:rPr>
                <w:rFonts w:ascii="Arial" w:eastAsia="Arial" w:hAnsi="Arial" w:cs="Arial"/>
              </w:rPr>
              <w:t>that sharps</w:t>
            </w:r>
            <w:proofErr w:type="gramEnd"/>
            <w:r w:rsidRPr="22EEA60E">
              <w:rPr>
                <w:rFonts w:ascii="Arial" w:eastAsia="Arial" w:hAnsi="Arial" w:cs="Arial"/>
              </w:rPr>
              <w:t xml:space="preserve"> disposal containers in the ambulance may lead to decreased needle sticks </w:t>
            </w:r>
          </w:p>
        </w:tc>
      </w:tr>
      <w:tr w:rsidR="000B68F5" w:rsidRPr="00AF29BF" w14:paraId="064ECD8E" w14:textId="77777777" w:rsidTr="22EEA60E">
        <w:tc>
          <w:tcPr>
            <w:tcW w:w="4950" w:type="dxa"/>
            <w:tcBorders>
              <w:top w:val="single" w:sz="4" w:space="0" w:color="000000" w:themeColor="text1"/>
              <w:bottom w:val="single" w:sz="4" w:space="0" w:color="000000" w:themeColor="text1"/>
            </w:tcBorders>
            <w:shd w:val="clear" w:color="auto" w:fill="C9C9C9"/>
          </w:tcPr>
          <w:p w14:paraId="392C9110" w14:textId="6B424600"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30400C" w:rsidRPr="00AF29BF">
              <w:rPr>
                <w:rFonts w:ascii="Arial" w:eastAsia="Arial" w:hAnsi="Arial" w:cs="Arial"/>
                <w:i/>
              </w:rPr>
              <w:t>Participates in analysis of patient safety events (simulated or actual)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DC5F304" w14:textId="3B907975" w:rsidR="00D742D8"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Prepares morbidity and mortality presentations</w:t>
            </w:r>
          </w:p>
          <w:p w14:paraId="2FB6790E" w14:textId="2269A433"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5569BE51" w14:textId="77777777" w:rsidTr="22EEA60E">
        <w:tc>
          <w:tcPr>
            <w:tcW w:w="4950" w:type="dxa"/>
            <w:tcBorders>
              <w:top w:val="single" w:sz="4" w:space="0" w:color="000000" w:themeColor="text1"/>
              <w:bottom w:val="single" w:sz="4" w:space="0" w:color="000000" w:themeColor="text1"/>
            </w:tcBorders>
            <w:shd w:val="clear" w:color="auto" w:fill="C9C9C9"/>
          </w:tcPr>
          <w:p w14:paraId="6A34B858" w14:textId="5C1D6E02"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48333F" w:rsidRPr="0048333F">
              <w:rPr>
                <w:rFonts w:ascii="Arial" w:eastAsia="Arial" w:hAnsi="Arial" w:cs="Arial"/>
                <w:i/>
              </w:rPr>
              <w:t>Conducts root cause analysis of patient safety events and offers error prevention strategies (simulated or actual)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94F4214" w14:textId="284534F0"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Collaborates with a team to conduct a root cause analysis of a medication administration error and effectively communicates with patients/families about the event</w:t>
            </w:r>
          </w:p>
          <w:p w14:paraId="37A5242E" w14:textId="7146B1C0" w:rsidR="003D5E6E" w:rsidRPr="00AF29BF" w:rsidRDefault="003D5E6E"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62A4634B" w14:textId="77777777" w:rsidTr="22EEA60E">
        <w:trPr>
          <w:trHeight w:val="818"/>
        </w:trPr>
        <w:tc>
          <w:tcPr>
            <w:tcW w:w="4950" w:type="dxa"/>
            <w:tcBorders>
              <w:top w:val="single" w:sz="4" w:space="0" w:color="000000" w:themeColor="text1"/>
              <w:bottom w:val="single" w:sz="4" w:space="0" w:color="000000" w:themeColor="text1"/>
            </w:tcBorders>
            <w:shd w:val="clear" w:color="auto" w:fill="C9C9C9"/>
          </w:tcPr>
          <w:p w14:paraId="33EEDCCD" w14:textId="6B638464"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B97E76" w:rsidRPr="00B97E76">
              <w:rPr>
                <w:rFonts w:ascii="Arial" w:eastAsia="Arial" w:hAnsi="Arial" w:cs="Arial"/>
                <w:i/>
              </w:rPr>
              <w:t>Actively engages team and modifies system processes to prevent patient safety events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997E4F" w14:textId="6F59FE0E"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Assumes a leadership role at the departmental or agency level for patient safety</w:t>
            </w:r>
          </w:p>
          <w:p w14:paraId="7CBFBC36" w14:textId="2C38F2D0"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622B2AE3" w14:textId="77777777" w:rsidTr="22EEA60E">
        <w:tc>
          <w:tcPr>
            <w:tcW w:w="4950" w:type="dxa"/>
            <w:tcBorders>
              <w:top w:val="single" w:sz="4" w:space="0" w:color="000000" w:themeColor="text1"/>
            </w:tcBorders>
            <w:shd w:val="clear" w:color="auto" w:fill="FFD965"/>
          </w:tcPr>
          <w:p w14:paraId="578221D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365A1186" w14:textId="77777777"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385F0D48" w14:textId="77777777"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E-module multiple choice tests</w:t>
            </w:r>
          </w:p>
          <w:p w14:paraId="318D6790" w14:textId="25275540"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 including patient care records</w:t>
            </w:r>
          </w:p>
          <w:p w14:paraId="18CAC214" w14:textId="77777777" w:rsidR="0088445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358426AC"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Portfolio </w:t>
            </w:r>
          </w:p>
          <w:p w14:paraId="29CC712C"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Reflection </w:t>
            </w:r>
          </w:p>
          <w:p w14:paraId="231E72E9"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7F3AFA49" w14:textId="77777777" w:rsidTr="22EEA60E">
        <w:tc>
          <w:tcPr>
            <w:tcW w:w="4950" w:type="dxa"/>
            <w:shd w:val="clear" w:color="auto" w:fill="8DB3E2" w:themeFill="text2" w:themeFillTint="66"/>
          </w:tcPr>
          <w:p w14:paraId="2D1922E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85DBD7B"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0293F50" w14:textId="77777777" w:rsidTr="22EEA60E">
        <w:tc>
          <w:tcPr>
            <w:tcW w:w="4950" w:type="dxa"/>
            <w:shd w:val="clear" w:color="auto" w:fill="A8D08D"/>
          </w:tcPr>
          <w:p w14:paraId="14A0C43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42E477D0"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AHRQ. Diagnostic Safety and Quality. </w:t>
            </w:r>
            <w:hyperlink r:id="rId15">
              <w:r w:rsidRPr="22EEA60E">
                <w:rPr>
                  <w:rStyle w:val="Hyperlink"/>
                  <w:rFonts w:ascii="Arial" w:eastAsia="Arial" w:hAnsi="Arial" w:cs="Arial"/>
                </w:rPr>
                <w:t>https://www.ahrq.gov/topics/diagnostic-safety-and-quality.html</w:t>
              </w:r>
            </w:hyperlink>
            <w:r w:rsidRPr="22EEA60E">
              <w:rPr>
                <w:rFonts w:ascii="Arial" w:eastAsia="Arial" w:hAnsi="Arial" w:cs="Arial"/>
              </w:rPr>
              <w:t>. 2021.</w:t>
            </w:r>
          </w:p>
          <w:p w14:paraId="51D534A3"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AHRQ. Patient Safety Network: Safety Culture in EMS. </w:t>
            </w:r>
            <w:hyperlink r:id="rId16">
              <w:r w:rsidRPr="22EEA60E">
                <w:rPr>
                  <w:rStyle w:val="Hyperlink"/>
                  <w:rFonts w:ascii="Arial" w:eastAsia="Arial" w:hAnsi="Arial" w:cs="Arial"/>
                </w:rPr>
                <w:t>https://psnet.ahrq.gov/perspective/safety-culture-ems</w:t>
              </w:r>
            </w:hyperlink>
            <w:r w:rsidRPr="22EEA60E">
              <w:rPr>
                <w:rFonts w:ascii="Arial" w:eastAsia="Arial" w:hAnsi="Arial" w:cs="Arial"/>
                <w:color w:val="000000" w:themeColor="text1"/>
              </w:rPr>
              <w:t>. 2021.</w:t>
            </w:r>
          </w:p>
          <w:p w14:paraId="7694825D" w14:textId="4273FE7C" w:rsidR="006D4C98" w:rsidRPr="00AF29BF" w:rsidRDefault="22EEA60E" w:rsidP="005C38AB">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Institute of Healthcare Improvement. Open School. </w:t>
            </w:r>
            <w:hyperlink r:id="rId17">
              <w:r w:rsidRPr="22EEA60E">
                <w:rPr>
                  <w:rStyle w:val="Hyperlink"/>
                  <w:rFonts w:ascii="Arial" w:eastAsia="Arial" w:hAnsi="Arial" w:cs="Arial"/>
                </w:rPr>
                <w:t>http://www.ihi.org/education/IHIOpenSchool/Pages/default.aspx</w:t>
              </w:r>
            </w:hyperlink>
            <w:r w:rsidRPr="22EEA60E">
              <w:rPr>
                <w:rFonts w:ascii="Arial" w:eastAsia="Arial" w:hAnsi="Arial" w:cs="Arial"/>
                <w:color w:val="000000" w:themeColor="text1"/>
              </w:rPr>
              <w:t>. 2021.</w:t>
            </w:r>
          </w:p>
          <w:p w14:paraId="6FB325BA" w14:textId="61AC634F" w:rsidR="79671C16" w:rsidRPr="00AF29BF" w:rsidRDefault="22EEA60E" w:rsidP="79671C16">
            <w:pPr>
              <w:numPr>
                <w:ilvl w:val="0"/>
                <w:numId w:val="22"/>
              </w:numPr>
              <w:spacing w:after="0" w:line="240" w:lineRule="auto"/>
              <w:ind w:left="187" w:hanging="187"/>
              <w:rPr>
                <w:rFonts w:ascii="Arial" w:eastAsia="Arial" w:hAnsi="Arial" w:cs="Arial"/>
                <w:color w:val="000000" w:themeColor="text1"/>
              </w:rPr>
            </w:pPr>
            <w:r w:rsidRPr="22EEA60E">
              <w:rPr>
                <w:rFonts w:ascii="Arial" w:eastAsia="Arial" w:hAnsi="Arial" w:cs="Arial"/>
                <w:color w:val="000000" w:themeColor="text1"/>
              </w:rPr>
              <w:t xml:space="preserve">The Joint Commission.  Patient Safety Resources. </w:t>
            </w:r>
            <w:hyperlink r:id="rId18">
              <w:r w:rsidRPr="22EEA60E">
                <w:rPr>
                  <w:rStyle w:val="Hyperlink"/>
                  <w:rFonts w:ascii="Arial" w:eastAsia="Arial" w:hAnsi="Arial" w:cs="Arial"/>
                </w:rPr>
                <w:t>https://www.jointcommission.org/resources/patient-safety-topics/patient-safety/</w:t>
              </w:r>
            </w:hyperlink>
            <w:r w:rsidRPr="22EEA60E">
              <w:rPr>
                <w:rFonts w:ascii="Arial" w:eastAsia="Arial" w:hAnsi="Arial" w:cs="Arial"/>
                <w:color w:val="000000" w:themeColor="text1"/>
              </w:rPr>
              <w:t>. 2021</w:t>
            </w:r>
          </w:p>
          <w:p w14:paraId="3A5A2AD0" w14:textId="6A0C73D0"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Langley GJ, Moen RD, Nolan Km, et al. </w:t>
            </w:r>
            <w:r w:rsidRPr="22EEA60E">
              <w:rPr>
                <w:rFonts w:ascii="Arial" w:eastAsia="Arial" w:hAnsi="Arial" w:cs="Arial"/>
                <w:i/>
                <w:iCs/>
                <w:color w:val="000000" w:themeColor="text1"/>
              </w:rPr>
              <w:t>The Improvement Guide: A Practical Approach to Enhancing Organizational Performance</w:t>
            </w:r>
            <w:r w:rsidRPr="22EEA60E">
              <w:rPr>
                <w:rFonts w:ascii="Arial" w:eastAsia="Arial" w:hAnsi="Arial" w:cs="Arial"/>
                <w:color w:val="000000" w:themeColor="text1"/>
              </w:rPr>
              <w:t xml:space="preserve">. 2nd ed. San Francisco, CA: Jossey-Bass; 2009. </w:t>
            </w:r>
          </w:p>
        </w:tc>
      </w:tr>
    </w:tbl>
    <w:p w14:paraId="396E9A0F" w14:textId="4CF83732" w:rsidR="003E7BC4" w:rsidRDefault="003E7BC4" w:rsidP="005C38AB">
      <w:pPr>
        <w:spacing w:after="0" w:line="240" w:lineRule="auto"/>
        <w:ind w:hanging="180"/>
        <w:rPr>
          <w:rFonts w:ascii="Arial" w:eastAsia="Arial" w:hAnsi="Arial" w:cs="Arial"/>
        </w:rPr>
      </w:pPr>
    </w:p>
    <w:p w14:paraId="696A4D3B" w14:textId="77777777" w:rsidR="003E7BC4" w:rsidRDefault="003E7BC4" w:rsidP="005C38A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E7BC4" w:rsidRPr="00AF29BF" w14:paraId="6DF88301" w14:textId="77777777" w:rsidTr="22EEA60E">
        <w:trPr>
          <w:trHeight w:val="769"/>
        </w:trPr>
        <w:tc>
          <w:tcPr>
            <w:tcW w:w="14125" w:type="dxa"/>
            <w:gridSpan w:val="2"/>
            <w:shd w:val="clear" w:color="auto" w:fill="9CC3E5"/>
          </w:tcPr>
          <w:p w14:paraId="2E21C8FF" w14:textId="258179EA" w:rsidR="003E7BC4" w:rsidRPr="00AF29BF" w:rsidRDefault="003E7BC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236632"/>
            <w:r w:rsidRPr="00AF29BF">
              <w:rPr>
                <w:rFonts w:ascii="Arial" w:eastAsia="Arial" w:hAnsi="Arial" w:cs="Arial"/>
                <w:b/>
              </w:rPr>
              <w:lastRenderedPageBreak/>
              <w:t>Systems-Based Practice 2: Quality Improvement</w:t>
            </w:r>
          </w:p>
          <w:bookmarkEnd w:id="9"/>
          <w:p w14:paraId="61289C14" w14:textId="732EC3F9" w:rsidR="003E7BC4" w:rsidRPr="00AF29BF" w:rsidRDefault="003E7BC4"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conduct a </w:t>
            </w:r>
            <w:r w:rsidR="00FC7E52" w:rsidRPr="00AF29BF">
              <w:rPr>
                <w:rFonts w:ascii="Arial" w:eastAsia="Arial" w:hAnsi="Arial" w:cs="Arial"/>
              </w:rPr>
              <w:t xml:space="preserve">quality improvement </w:t>
            </w:r>
            <w:r w:rsidRPr="00AF29BF">
              <w:rPr>
                <w:rFonts w:ascii="Arial" w:eastAsia="Arial" w:hAnsi="Arial" w:cs="Arial"/>
              </w:rPr>
              <w:t>project</w:t>
            </w:r>
          </w:p>
        </w:tc>
      </w:tr>
      <w:tr w:rsidR="003E7BC4" w:rsidRPr="00AF29BF" w14:paraId="40F2E744" w14:textId="77777777" w:rsidTr="22EEA60E">
        <w:tc>
          <w:tcPr>
            <w:tcW w:w="4950" w:type="dxa"/>
            <w:shd w:val="clear" w:color="auto" w:fill="FAC090"/>
          </w:tcPr>
          <w:p w14:paraId="71C6B219" w14:textId="77777777" w:rsidR="003E7BC4" w:rsidRPr="00AF29BF" w:rsidRDefault="003E7BC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6EAB6948" w14:textId="77777777" w:rsidR="003E7BC4" w:rsidRPr="00AF29BF" w:rsidRDefault="003E7BC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3E7BC4" w:rsidRPr="00AF29BF" w14:paraId="1E0F9EF9" w14:textId="77777777" w:rsidTr="22EEA60E">
        <w:tc>
          <w:tcPr>
            <w:tcW w:w="4950" w:type="dxa"/>
            <w:tcBorders>
              <w:top w:val="single" w:sz="4" w:space="0" w:color="000000" w:themeColor="text1"/>
              <w:bottom w:val="single" w:sz="4" w:space="0" w:color="000000" w:themeColor="text1"/>
            </w:tcBorders>
            <w:shd w:val="clear" w:color="auto" w:fill="C9C9C9"/>
          </w:tcPr>
          <w:p w14:paraId="6E0FBAA6" w14:textId="6C0DC242" w:rsidR="003E7BC4" w:rsidRPr="00AF29BF" w:rsidRDefault="003E7BC4"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BE7457" w:rsidRPr="00AF29BF">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892428A" w14:textId="627AA413"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Describes quality assurance analysis tool</w:t>
            </w:r>
          </w:p>
        </w:tc>
      </w:tr>
      <w:tr w:rsidR="003E7BC4" w:rsidRPr="00AF29BF" w14:paraId="16C80918" w14:textId="77777777" w:rsidTr="22EEA60E">
        <w:tc>
          <w:tcPr>
            <w:tcW w:w="4950" w:type="dxa"/>
            <w:tcBorders>
              <w:top w:val="single" w:sz="4" w:space="0" w:color="000000" w:themeColor="text1"/>
              <w:bottom w:val="single" w:sz="4" w:space="0" w:color="000000" w:themeColor="text1"/>
            </w:tcBorders>
            <w:shd w:val="clear" w:color="auto" w:fill="C9C9C9"/>
          </w:tcPr>
          <w:p w14:paraId="2543D7ED" w14:textId="775644EE"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0A05EE" w:rsidRPr="00AF29BF">
              <w:rPr>
                <w:rFonts w:ascii="Arial" w:eastAsia="Arial" w:hAnsi="Arial" w:cs="Arial"/>
                <w:i/>
              </w:rPr>
              <w:t xml:space="preserve">Describes local EMS agency/system quality improvement initiatives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ADA795B" w14:textId="6835CF7C" w:rsidR="00001D92"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Summarizes protocols to reduce medication administration errors </w:t>
            </w:r>
          </w:p>
          <w:p w14:paraId="2B41CFA7" w14:textId="2817432C" w:rsidR="003E7BC4"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Discusses protocols to reduce the spread of infectious diseases </w:t>
            </w:r>
          </w:p>
        </w:tc>
      </w:tr>
      <w:tr w:rsidR="003E7BC4" w:rsidRPr="00AF29BF" w14:paraId="0C14C7D1" w14:textId="77777777" w:rsidTr="22EEA60E">
        <w:tc>
          <w:tcPr>
            <w:tcW w:w="4950" w:type="dxa"/>
            <w:tcBorders>
              <w:top w:val="single" w:sz="4" w:space="0" w:color="000000" w:themeColor="text1"/>
              <w:bottom w:val="single" w:sz="4" w:space="0" w:color="000000" w:themeColor="text1"/>
            </w:tcBorders>
            <w:shd w:val="clear" w:color="auto" w:fill="C9C9C9"/>
          </w:tcPr>
          <w:p w14:paraId="57BF285C" w14:textId="65035D78" w:rsidR="003E7BC4" w:rsidRPr="00AF29BF" w:rsidRDefault="003E7BC4"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B767D4" w:rsidRPr="00AF29BF">
              <w:rPr>
                <w:rFonts w:ascii="Arial" w:eastAsia="Arial" w:hAnsi="Arial" w:cs="Arial"/>
                <w:i/>
              </w:rPr>
              <w:t>Participates in local EMS agency/system quality improvement initiatives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FF7596"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project identifying root cause analysis</w:t>
            </w:r>
          </w:p>
          <w:p w14:paraId="3A7DEDB3" w14:textId="0C3B324F" w:rsidR="00B81AD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a quality improvement initiative such as cardiac arrest outcomes, major trauma performance, or high-risk refusal protocol compliance</w:t>
            </w:r>
          </w:p>
        </w:tc>
      </w:tr>
      <w:tr w:rsidR="003E7BC4" w:rsidRPr="00AF29BF" w14:paraId="4410408E" w14:textId="77777777" w:rsidTr="22EEA60E">
        <w:tc>
          <w:tcPr>
            <w:tcW w:w="4950" w:type="dxa"/>
            <w:tcBorders>
              <w:top w:val="single" w:sz="4" w:space="0" w:color="000000" w:themeColor="text1"/>
              <w:bottom w:val="single" w:sz="4" w:space="0" w:color="000000" w:themeColor="text1"/>
            </w:tcBorders>
            <w:shd w:val="clear" w:color="auto" w:fill="C9C9C9"/>
          </w:tcPr>
          <w:p w14:paraId="032CF719" w14:textId="16181C7B"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03142E" w:rsidRPr="00AF29BF">
              <w:rPr>
                <w:rFonts w:ascii="Arial" w:eastAsia="Arial" w:hAnsi="Arial" w:cs="Arial"/>
                <w:i/>
              </w:rPr>
              <w:t>Demonstrates the skills required for identifying, developing, implementing, and analyzing an EMS quality improvement project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D07ECB2" w14:textId="43F229D3"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the completion of a quality improvement project to improve airway skills, including assessing the problem, articulating a broad goal, and monitoring progress and challenges</w:t>
            </w:r>
          </w:p>
        </w:tc>
      </w:tr>
      <w:tr w:rsidR="003E7BC4" w:rsidRPr="00AF29BF" w14:paraId="5EF60642" w14:textId="77777777" w:rsidTr="22EEA60E">
        <w:tc>
          <w:tcPr>
            <w:tcW w:w="4950" w:type="dxa"/>
            <w:tcBorders>
              <w:top w:val="single" w:sz="4" w:space="0" w:color="000000" w:themeColor="text1"/>
              <w:bottom w:val="single" w:sz="4" w:space="0" w:color="000000" w:themeColor="text1"/>
            </w:tcBorders>
            <w:shd w:val="clear" w:color="auto" w:fill="C9C9C9"/>
          </w:tcPr>
          <w:p w14:paraId="6B8B76DC" w14:textId="7498A8CA"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902EC4" w:rsidRPr="00AF29BF">
              <w:rPr>
                <w:rFonts w:ascii="Arial" w:eastAsia="Arial" w:hAnsi="Arial" w:cs="Arial"/>
                <w:i/>
              </w:rPr>
              <w:t>Creates, implements, and assesses EMS quality improvement initiatives at the agency or local/regional/state system levels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CF28570" w14:textId="5C1A34C6" w:rsidR="006853F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Engages with community leaders to address and decrease opioid overdose</w:t>
            </w:r>
          </w:p>
        </w:tc>
      </w:tr>
      <w:tr w:rsidR="003E7BC4" w:rsidRPr="00AF29BF" w14:paraId="5BEBFA68" w14:textId="77777777" w:rsidTr="22EEA60E">
        <w:tc>
          <w:tcPr>
            <w:tcW w:w="4950" w:type="dxa"/>
            <w:tcBorders>
              <w:top w:val="single" w:sz="4" w:space="0" w:color="000000" w:themeColor="text1"/>
            </w:tcBorders>
            <w:shd w:val="clear" w:color="auto" w:fill="FFD965"/>
          </w:tcPr>
          <w:p w14:paraId="1F5AF363"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7F37D588"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1C07C7EE"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E-module multiple choice tests</w:t>
            </w:r>
          </w:p>
          <w:p w14:paraId="718DC34F" w14:textId="1AFE251E"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Medical record (chart) audit, including patient care record </w:t>
            </w:r>
          </w:p>
          <w:p w14:paraId="668AA356"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FA8FAF9"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Portfolio </w:t>
            </w:r>
          </w:p>
          <w:p w14:paraId="40B10F67"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Reflection </w:t>
            </w:r>
          </w:p>
          <w:p w14:paraId="63A8C073" w14:textId="77777777"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3E7BC4" w:rsidRPr="00AF29BF" w14:paraId="2D43AB3F" w14:textId="77777777" w:rsidTr="22EEA60E">
        <w:tc>
          <w:tcPr>
            <w:tcW w:w="4950" w:type="dxa"/>
            <w:shd w:val="clear" w:color="auto" w:fill="8DB3E2" w:themeFill="text2" w:themeFillTint="66"/>
          </w:tcPr>
          <w:p w14:paraId="06F24093"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AF29BF" w:rsidRDefault="003E7BC4"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3E7BC4" w:rsidRPr="00AF29BF" w14:paraId="3F451E9C" w14:textId="77777777" w:rsidTr="22EEA60E">
        <w:tc>
          <w:tcPr>
            <w:tcW w:w="4950" w:type="dxa"/>
            <w:shd w:val="clear" w:color="auto" w:fill="A8D08D"/>
          </w:tcPr>
          <w:p w14:paraId="180D58DF"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19CAFF2B" w14:textId="4828EB6C" w:rsidR="00A1500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EMS. Compass. </w:t>
            </w:r>
            <w:hyperlink r:id="rId19">
              <w:r w:rsidRPr="22EEA60E">
                <w:rPr>
                  <w:rStyle w:val="Hyperlink"/>
                  <w:rFonts w:ascii="Arial" w:hAnsi="Arial" w:cs="Arial"/>
                </w:rPr>
                <w:t>https://www.ems.gov/projects/ems-compass.html</w:t>
              </w:r>
            </w:hyperlink>
            <w:r w:rsidRPr="22EEA60E">
              <w:rPr>
                <w:rFonts w:ascii="Arial" w:hAnsi="Arial" w:cs="Arial"/>
                <w:color w:val="000000" w:themeColor="text1"/>
              </w:rPr>
              <w:t xml:space="preserve">. 2021. </w:t>
            </w:r>
          </w:p>
          <w:p w14:paraId="53171357" w14:textId="4258057F" w:rsidR="003E7BC4"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Institute of Healthcare Improvement. Open School. </w:t>
            </w:r>
            <w:hyperlink r:id="rId20">
              <w:r w:rsidRPr="22EEA60E">
                <w:rPr>
                  <w:rStyle w:val="Hyperlink"/>
                  <w:rFonts w:ascii="Arial" w:eastAsia="Arial" w:hAnsi="Arial" w:cs="Arial"/>
                </w:rPr>
                <w:t>http://www.ihi.org/education/IHIOpenSchool/Pages/default.aspx</w:t>
              </w:r>
            </w:hyperlink>
            <w:r w:rsidRPr="22EEA60E">
              <w:rPr>
                <w:rFonts w:ascii="Arial" w:eastAsia="Arial" w:hAnsi="Arial" w:cs="Arial"/>
                <w:color w:val="000000" w:themeColor="text1"/>
              </w:rPr>
              <w:t>. 2021.</w:t>
            </w:r>
          </w:p>
          <w:p w14:paraId="19BC2837"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Langley GJ, Moen RD, Nolan Km, et al. </w:t>
            </w:r>
            <w:r w:rsidRPr="22EEA60E">
              <w:rPr>
                <w:rFonts w:ascii="Arial" w:eastAsia="Arial" w:hAnsi="Arial" w:cs="Arial"/>
                <w:i/>
                <w:iCs/>
                <w:color w:val="000000" w:themeColor="text1"/>
              </w:rPr>
              <w:t>The Improvement Guide: A Practical Approach to Enhancing Organizational Performance</w:t>
            </w:r>
            <w:r w:rsidRPr="22EEA60E">
              <w:rPr>
                <w:rFonts w:ascii="Arial" w:eastAsia="Arial" w:hAnsi="Arial" w:cs="Arial"/>
                <w:color w:val="000000" w:themeColor="text1"/>
              </w:rPr>
              <w:t xml:space="preserve">. 2nd ed. San Francisco, CA: Jossey-Bass; 2009. </w:t>
            </w:r>
          </w:p>
          <w:p w14:paraId="374DD084" w14:textId="648FC343" w:rsidR="003E7BC4"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Resuscitation Academy. </w:t>
            </w:r>
            <w:hyperlink r:id="rId21">
              <w:r w:rsidRPr="22EEA60E">
                <w:rPr>
                  <w:rStyle w:val="Hyperlink"/>
                  <w:rFonts w:ascii="Arial" w:hAnsi="Arial" w:cs="Arial"/>
                </w:rPr>
                <w:t>https://www.resuscitationacademy.org/</w:t>
              </w:r>
            </w:hyperlink>
            <w:r w:rsidRPr="22EEA60E">
              <w:rPr>
                <w:rFonts w:ascii="Arial" w:hAnsi="Arial" w:cs="Arial"/>
                <w:color w:val="000000" w:themeColor="text1"/>
              </w:rPr>
              <w:t>. 2021.</w:t>
            </w:r>
          </w:p>
        </w:tc>
      </w:tr>
    </w:tbl>
    <w:p w14:paraId="691104F6" w14:textId="77777777" w:rsidR="000B68F5" w:rsidRDefault="000B68F5" w:rsidP="005C38AB">
      <w:pPr>
        <w:spacing w:after="0" w:line="240" w:lineRule="auto"/>
        <w:ind w:hanging="180"/>
        <w:rPr>
          <w:rFonts w:ascii="Arial" w:eastAsia="Arial" w:hAnsi="Arial" w:cs="Arial"/>
        </w:rPr>
      </w:pPr>
    </w:p>
    <w:p w14:paraId="6318FB8D"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67E07976" w14:textId="77777777" w:rsidTr="22EEA60E">
        <w:trPr>
          <w:trHeight w:val="769"/>
        </w:trPr>
        <w:tc>
          <w:tcPr>
            <w:tcW w:w="14125" w:type="dxa"/>
            <w:gridSpan w:val="2"/>
            <w:shd w:val="clear" w:color="auto" w:fill="9CC3E5"/>
          </w:tcPr>
          <w:p w14:paraId="507742B6" w14:textId="7461BBEC"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236639"/>
            <w:r w:rsidRPr="00AF29BF">
              <w:rPr>
                <w:rFonts w:ascii="Arial" w:eastAsia="Arial" w:hAnsi="Arial" w:cs="Arial"/>
                <w:b/>
              </w:rPr>
              <w:lastRenderedPageBreak/>
              <w:t xml:space="preserve">Systems-Based Practice </w:t>
            </w:r>
            <w:r w:rsidR="008B7A74" w:rsidRPr="00AF29BF">
              <w:rPr>
                <w:rFonts w:ascii="Arial" w:eastAsia="Arial" w:hAnsi="Arial" w:cs="Arial"/>
                <w:b/>
              </w:rPr>
              <w:t>3</w:t>
            </w:r>
            <w:r w:rsidRPr="00AF29BF">
              <w:rPr>
                <w:rFonts w:ascii="Arial" w:eastAsia="Arial" w:hAnsi="Arial" w:cs="Arial"/>
                <w:b/>
              </w:rPr>
              <w:t>: System Navigation for Patient-Centered Care</w:t>
            </w:r>
          </w:p>
          <w:bookmarkEnd w:id="10"/>
          <w:p w14:paraId="0A472EF1" w14:textId="2EC0F028"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effectively navigate the health care system, including the interdisciplinary team and other care providers </w:t>
            </w:r>
            <w:r w:rsidR="00EF7DF1">
              <w:rPr>
                <w:rFonts w:ascii="Arial" w:eastAsia="Arial" w:hAnsi="Arial" w:cs="Arial"/>
              </w:rPr>
              <w:t>and</w:t>
            </w:r>
            <w:r w:rsidRPr="00AF29BF">
              <w:rPr>
                <w:rFonts w:ascii="Arial" w:eastAsia="Arial" w:hAnsi="Arial" w:cs="Arial"/>
              </w:rPr>
              <w:t xml:space="preserve"> adapt care to a specific patient population to ensure high-quality patient outcomes</w:t>
            </w:r>
          </w:p>
        </w:tc>
      </w:tr>
      <w:tr w:rsidR="000B68F5" w:rsidRPr="00AF29BF" w14:paraId="10DDA20A" w14:textId="77777777" w:rsidTr="22EEA60E">
        <w:tc>
          <w:tcPr>
            <w:tcW w:w="4950" w:type="dxa"/>
            <w:shd w:val="clear" w:color="auto" w:fill="FAC090"/>
          </w:tcPr>
          <w:p w14:paraId="29A0A0A0"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23EDE2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45BBA5B" w14:textId="77777777" w:rsidTr="22EEA60E">
        <w:tc>
          <w:tcPr>
            <w:tcW w:w="4950" w:type="dxa"/>
            <w:tcBorders>
              <w:top w:val="single" w:sz="4" w:space="0" w:color="000000" w:themeColor="text1"/>
              <w:bottom w:val="single" w:sz="4" w:space="0" w:color="000000" w:themeColor="text1"/>
            </w:tcBorders>
            <w:shd w:val="clear" w:color="auto" w:fill="C9C9C9"/>
          </w:tcPr>
          <w:p w14:paraId="278BA8E7" w14:textId="77777777" w:rsidR="00447AEF" w:rsidRPr="00447AEF" w:rsidRDefault="008654BD" w:rsidP="00447AEF">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447AEF" w:rsidRPr="00447AEF">
              <w:rPr>
                <w:rFonts w:ascii="Arial" w:eastAsia="Arial" w:hAnsi="Arial" w:cs="Arial"/>
                <w:i/>
              </w:rPr>
              <w:t>Demonstrates knowledge of care coordination</w:t>
            </w:r>
          </w:p>
          <w:p w14:paraId="44DCAB92" w14:textId="77777777" w:rsidR="00447AEF" w:rsidRPr="00447AEF" w:rsidRDefault="00447AEF" w:rsidP="00447AEF">
            <w:pPr>
              <w:spacing w:after="0" w:line="240" w:lineRule="auto"/>
              <w:rPr>
                <w:rFonts w:ascii="Arial" w:eastAsia="Arial" w:hAnsi="Arial" w:cs="Arial"/>
                <w:i/>
              </w:rPr>
            </w:pPr>
          </w:p>
          <w:p w14:paraId="60AEC9FE" w14:textId="77777777" w:rsidR="00447AEF" w:rsidRPr="00447AEF" w:rsidRDefault="00447AEF" w:rsidP="00447AEF">
            <w:pPr>
              <w:spacing w:after="0" w:line="240" w:lineRule="auto"/>
              <w:rPr>
                <w:rFonts w:ascii="Arial" w:eastAsia="Arial" w:hAnsi="Arial" w:cs="Arial"/>
                <w:i/>
              </w:rPr>
            </w:pPr>
            <w:r w:rsidRPr="00447AEF">
              <w:rPr>
                <w:rFonts w:ascii="Arial" w:eastAsia="Arial" w:hAnsi="Arial" w:cs="Arial"/>
                <w:i/>
              </w:rPr>
              <w:t>Identifies key elements for safe and effective transitions of care and hand-offs</w:t>
            </w:r>
          </w:p>
          <w:p w14:paraId="390FDA02" w14:textId="77777777" w:rsidR="00447AEF" w:rsidRPr="00447AEF" w:rsidRDefault="00447AEF" w:rsidP="00447AEF">
            <w:pPr>
              <w:spacing w:after="0" w:line="240" w:lineRule="auto"/>
              <w:rPr>
                <w:rFonts w:ascii="Arial" w:eastAsia="Arial" w:hAnsi="Arial" w:cs="Arial"/>
                <w:i/>
              </w:rPr>
            </w:pPr>
          </w:p>
          <w:p w14:paraId="2C05FE37" w14:textId="302B5C2A" w:rsidR="000B68F5" w:rsidRPr="00AF29BF" w:rsidRDefault="00447AEF" w:rsidP="00447AEF">
            <w:pPr>
              <w:spacing w:after="0" w:line="240" w:lineRule="auto"/>
              <w:rPr>
                <w:rFonts w:ascii="Arial" w:eastAsia="Arial" w:hAnsi="Arial" w:cs="Arial"/>
                <w:i/>
                <w:color w:val="000000"/>
              </w:rPr>
            </w:pPr>
            <w:r w:rsidRPr="00447AEF">
              <w:rPr>
                <w:rFonts w:ascii="Arial" w:eastAsia="Arial" w:hAnsi="Arial" w:cs="Arial"/>
                <w:i/>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23FEA24" w14:textId="45CE0C13" w:rsidR="001B319E"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the multidisciplinary nature of EMS</w:t>
            </w:r>
          </w:p>
          <w:p w14:paraId="5B15FF8D" w14:textId="77777777" w:rsidR="00437168" w:rsidRPr="00AF29BF" w:rsidRDefault="00437168" w:rsidP="00BE2433">
            <w:pPr>
              <w:pBdr>
                <w:top w:val="nil"/>
                <w:left w:val="nil"/>
                <w:bottom w:val="nil"/>
                <w:right w:val="nil"/>
                <w:between w:val="nil"/>
              </w:pBdr>
              <w:spacing w:after="0" w:line="240" w:lineRule="auto"/>
              <w:ind w:left="187"/>
              <w:rPr>
                <w:rFonts w:ascii="Arial" w:hAnsi="Arial" w:cs="Arial"/>
                <w:color w:val="000000"/>
              </w:rPr>
            </w:pPr>
          </w:p>
          <w:p w14:paraId="58A8E159"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61D9F82F" w14:textId="4BBC7BE8"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Lists the essential components of a standardized hand-off tool and care transition</w:t>
            </w:r>
          </w:p>
          <w:p w14:paraId="2FCBBE46" w14:textId="77777777" w:rsidR="00791B2E" w:rsidRPr="00AF29BF" w:rsidRDefault="00791B2E" w:rsidP="00BE2433">
            <w:pPr>
              <w:pBdr>
                <w:top w:val="nil"/>
                <w:left w:val="nil"/>
                <w:bottom w:val="nil"/>
                <w:right w:val="nil"/>
                <w:between w:val="nil"/>
              </w:pBdr>
              <w:spacing w:after="0" w:line="240" w:lineRule="auto"/>
              <w:ind w:left="187"/>
              <w:rPr>
                <w:rFonts w:ascii="Arial" w:hAnsi="Arial" w:cs="Arial"/>
                <w:color w:val="000000"/>
              </w:rPr>
            </w:pPr>
          </w:p>
          <w:p w14:paraId="70CF4B44"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B8765DD" w14:textId="60C53816" w:rsidR="003510D7"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the different reasons why patients use EMS </w:t>
            </w:r>
          </w:p>
        </w:tc>
      </w:tr>
      <w:tr w:rsidR="000B68F5" w:rsidRPr="00AF29BF" w14:paraId="01A20CED" w14:textId="77777777" w:rsidTr="22EEA60E">
        <w:tc>
          <w:tcPr>
            <w:tcW w:w="4950" w:type="dxa"/>
            <w:tcBorders>
              <w:top w:val="single" w:sz="4" w:space="0" w:color="000000" w:themeColor="text1"/>
              <w:bottom w:val="single" w:sz="4" w:space="0" w:color="000000" w:themeColor="text1"/>
            </w:tcBorders>
            <w:shd w:val="clear" w:color="auto" w:fill="C9C9C9"/>
          </w:tcPr>
          <w:p w14:paraId="0D7B312B" w14:textId="77777777" w:rsidR="00E63439" w:rsidRPr="00E63439" w:rsidRDefault="008654BD" w:rsidP="00E63439">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E63439" w:rsidRPr="00E63439">
              <w:rPr>
                <w:rFonts w:ascii="Arial" w:eastAsia="Arial" w:hAnsi="Arial" w:cs="Arial"/>
                <w:i/>
              </w:rPr>
              <w:t xml:space="preserve">In routine clinical situations, coordinates patient care integrating the roles of interprofessional teams </w:t>
            </w:r>
          </w:p>
          <w:p w14:paraId="2BB86571" w14:textId="77777777" w:rsidR="00E63439" w:rsidRDefault="00E63439" w:rsidP="00E63439">
            <w:pPr>
              <w:spacing w:after="0" w:line="240" w:lineRule="auto"/>
              <w:rPr>
                <w:rFonts w:ascii="Arial" w:eastAsia="Arial" w:hAnsi="Arial" w:cs="Arial"/>
                <w:i/>
              </w:rPr>
            </w:pPr>
          </w:p>
          <w:p w14:paraId="06212FE0" w14:textId="0E92AB0A" w:rsidR="00E63439" w:rsidRPr="00E63439" w:rsidRDefault="00E63439" w:rsidP="00E63439">
            <w:pPr>
              <w:spacing w:after="0" w:line="240" w:lineRule="auto"/>
              <w:rPr>
                <w:rFonts w:ascii="Arial" w:eastAsia="Arial" w:hAnsi="Arial" w:cs="Arial"/>
                <w:i/>
              </w:rPr>
            </w:pPr>
            <w:r w:rsidRPr="00E63439">
              <w:rPr>
                <w:rFonts w:ascii="Arial" w:eastAsia="Arial" w:hAnsi="Arial" w:cs="Arial"/>
                <w:i/>
              </w:rPr>
              <w:t xml:space="preserve">In routine clinical situations, enables safe and effective transitions of care/hand-offs </w:t>
            </w:r>
          </w:p>
          <w:p w14:paraId="0F6A45CC" w14:textId="77777777" w:rsidR="00E63439" w:rsidRPr="00E63439" w:rsidRDefault="00E63439" w:rsidP="00E63439">
            <w:pPr>
              <w:spacing w:after="0" w:line="240" w:lineRule="auto"/>
              <w:rPr>
                <w:rFonts w:ascii="Arial" w:eastAsia="Arial" w:hAnsi="Arial" w:cs="Arial"/>
                <w:i/>
              </w:rPr>
            </w:pPr>
          </w:p>
          <w:p w14:paraId="74518E00" w14:textId="7B04668B" w:rsidR="000B68F5" w:rsidRPr="00AF29BF" w:rsidRDefault="00E63439" w:rsidP="00E63439">
            <w:pPr>
              <w:spacing w:after="0" w:line="240" w:lineRule="auto"/>
              <w:rPr>
                <w:rFonts w:ascii="Arial" w:eastAsia="Arial" w:hAnsi="Arial" w:cs="Arial"/>
                <w:i/>
              </w:rPr>
            </w:pPr>
            <w:r w:rsidRPr="00E63439">
              <w:rPr>
                <w:rFonts w:ascii="Arial" w:eastAsia="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C18018" w14:textId="63B2037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Coordinates care with the mobile outreach team and chronic care providers to help decrease EMS use </w:t>
            </w:r>
          </w:p>
          <w:p w14:paraId="555C20B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4A5FDA08"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43D1730" w14:textId="6C489CA2"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Routinely uses a standardized hand-off tool for a stable patient</w:t>
            </w:r>
          </w:p>
          <w:p w14:paraId="46AF69F3"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4E5D77A8" w14:textId="77777777" w:rsidR="0056569C" w:rsidRPr="00AF29BF" w:rsidRDefault="0056569C" w:rsidP="005C38AB">
            <w:pPr>
              <w:pBdr>
                <w:top w:val="nil"/>
                <w:left w:val="nil"/>
                <w:bottom w:val="nil"/>
                <w:right w:val="nil"/>
                <w:between w:val="nil"/>
              </w:pBdr>
              <w:spacing w:after="0" w:line="240" w:lineRule="auto"/>
              <w:rPr>
                <w:rFonts w:ascii="Arial" w:hAnsi="Arial" w:cs="Arial"/>
                <w:color w:val="000000"/>
              </w:rPr>
            </w:pPr>
          </w:p>
          <w:p w14:paraId="21818A44" w14:textId="36393A7A"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Works with social workers and case manages for patients with limited transportation options to arrange for referral to medical transport, community paramedicine, and telemedicine</w:t>
            </w:r>
          </w:p>
        </w:tc>
      </w:tr>
      <w:tr w:rsidR="000B68F5" w:rsidRPr="00AF29BF" w14:paraId="1AA0C66B" w14:textId="77777777" w:rsidTr="22EEA60E">
        <w:tc>
          <w:tcPr>
            <w:tcW w:w="4950" w:type="dxa"/>
            <w:tcBorders>
              <w:top w:val="single" w:sz="4" w:space="0" w:color="000000" w:themeColor="text1"/>
              <w:bottom w:val="single" w:sz="4" w:space="0" w:color="000000" w:themeColor="text1"/>
            </w:tcBorders>
            <w:shd w:val="clear" w:color="auto" w:fill="C9C9C9"/>
          </w:tcPr>
          <w:p w14:paraId="409EDFA3" w14:textId="77777777" w:rsidR="00045B9F" w:rsidRPr="00045B9F" w:rsidRDefault="008654BD" w:rsidP="00045B9F">
            <w:pPr>
              <w:spacing w:after="0" w:line="240" w:lineRule="auto"/>
              <w:rPr>
                <w:rFonts w:ascii="Arial" w:eastAsia="Arial" w:hAnsi="Arial" w:cs="Arial"/>
                <w:i/>
              </w:rPr>
            </w:pPr>
            <w:r w:rsidRPr="00AF29BF">
              <w:rPr>
                <w:rFonts w:ascii="Arial" w:eastAsia="Arial" w:hAnsi="Arial" w:cs="Arial"/>
                <w:b/>
              </w:rPr>
              <w:t>Level 3</w:t>
            </w:r>
            <w:r w:rsidRPr="00AF29BF">
              <w:rPr>
                <w:rFonts w:ascii="Arial" w:eastAsia="Arial" w:hAnsi="Arial" w:cs="Arial"/>
              </w:rPr>
              <w:t xml:space="preserve"> </w:t>
            </w:r>
            <w:r w:rsidR="00045B9F" w:rsidRPr="00045B9F">
              <w:rPr>
                <w:rFonts w:ascii="Arial" w:eastAsia="Arial" w:hAnsi="Arial" w:cs="Arial"/>
                <w:i/>
              </w:rPr>
              <w:t xml:space="preserve">In complex clinical situations, coordinates patient care by integrating the roles of the interprofessional teams, with supervision </w:t>
            </w:r>
          </w:p>
          <w:p w14:paraId="29F64376" w14:textId="77777777" w:rsidR="00045B9F" w:rsidRPr="00045B9F" w:rsidRDefault="00045B9F" w:rsidP="00045B9F">
            <w:pPr>
              <w:spacing w:after="0" w:line="240" w:lineRule="auto"/>
              <w:rPr>
                <w:rFonts w:ascii="Arial" w:eastAsia="Arial" w:hAnsi="Arial" w:cs="Arial"/>
                <w:i/>
              </w:rPr>
            </w:pPr>
          </w:p>
          <w:p w14:paraId="6786D823" w14:textId="77777777" w:rsidR="00045B9F" w:rsidRPr="00045B9F" w:rsidRDefault="00045B9F" w:rsidP="00045B9F">
            <w:pPr>
              <w:spacing w:after="0" w:line="240" w:lineRule="auto"/>
              <w:rPr>
                <w:rFonts w:ascii="Arial" w:eastAsia="Arial" w:hAnsi="Arial" w:cs="Arial"/>
                <w:i/>
              </w:rPr>
            </w:pPr>
            <w:r w:rsidRPr="00045B9F">
              <w:rPr>
                <w:rFonts w:ascii="Arial" w:eastAsia="Arial" w:hAnsi="Arial" w:cs="Arial"/>
                <w:i/>
              </w:rPr>
              <w:t xml:space="preserve">In complex clinical situations, enables safe and effective transitions of care/hand-offs, with supervision </w:t>
            </w:r>
          </w:p>
          <w:p w14:paraId="21260C08" w14:textId="77777777" w:rsidR="00045B9F" w:rsidRPr="00045B9F" w:rsidRDefault="00045B9F" w:rsidP="00045B9F">
            <w:pPr>
              <w:spacing w:after="0" w:line="240" w:lineRule="auto"/>
              <w:rPr>
                <w:rFonts w:ascii="Arial" w:eastAsia="Arial" w:hAnsi="Arial" w:cs="Arial"/>
                <w:i/>
              </w:rPr>
            </w:pPr>
          </w:p>
          <w:p w14:paraId="1A324472" w14:textId="4BA85DA8" w:rsidR="000B68F5" w:rsidRPr="00AF29BF" w:rsidRDefault="00045B9F" w:rsidP="00045B9F">
            <w:pPr>
              <w:spacing w:after="0" w:line="240" w:lineRule="auto"/>
              <w:rPr>
                <w:rFonts w:ascii="Arial" w:eastAsia="Arial" w:hAnsi="Arial" w:cs="Arial"/>
                <w:i/>
                <w:color w:val="000000"/>
              </w:rPr>
            </w:pPr>
            <w:r w:rsidRPr="00045B9F">
              <w:rPr>
                <w:rFonts w:ascii="Arial" w:eastAsia="Arial" w:hAnsi="Arial" w:cs="Arial"/>
                <w:i/>
              </w:rPr>
              <w:t>Effectively uses local EMS resources to meet the needs of a patient population and community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787FAA" w14:textId="4C851E5B"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Works with the social worker to coordinate care for a homeless patient that will ensure follow-up </w:t>
            </w:r>
          </w:p>
          <w:p w14:paraId="5A0ECEFC" w14:textId="7D923514" w:rsidR="00DF69DD" w:rsidRPr="00AF29BF" w:rsidRDefault="22EEA60E" w:rsidP="00DF69DD">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Coordinates with law enforcement for a difficult transport </w:t>
            </w:r>
          </w:p>
          <w:p w14:paraId="4AC663B7"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37EC3DD8" w14:textId="72C456D9"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7D0D638D" w14:textId="29EA6034"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Routinely uses a standardized hand-off tool when transferring a patient to the emergency department or specialty team</w:t>
            </w:r>
          </w:p>
          <w:p w14:paraId="05B1217F"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0684403B" w14:textId="6082C4FC"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Refers patients to a free clinic for their routine health care needs </w:t>
            </w:r>
          </w:p>
        </w:tc>
      </w:tr>
      <w:tr w:rsidR="000B68F5" w:rsidRPr="00AF29BF" w14:paraId="1F83B781" w14:textId="77777777" w:rsidTr="22EEA60E">
        <w:tc>
          <w:tcPr>
            <w:tcW w:w="4950" w:type="dxa"/>
            <w:tcBorders>
              <w:top w:val="single" w:sz="4" w:space="0" w:color="000000" w:themeColor="text1"/>
              <w:bottom w:val="single" w:sz="4" w:space="0" w:color="000000" w:themeColor="text1"/>
            </w:tcBorders>
            <w:shd w:val="clear" w:color="auto" w:fill="C9C9C9"/>
          </w:tcPr>
          <w:p w14:paraId="2C3FEDD0" w14:textId="77777777" w:rsidR="00DB779B" w:rsidRPr="00DB779B" w:rsidRDefault="008654BD" w:rsidP="00DB779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DB779B" w:rsidRPr="00DB779B">
              <w:rPr>
                <w:rFonts w:ascii="Arial" w:eastAsia="Arial" w:hAnsi="Arial" w:cs="Arial"/>
                <w:i/>
              </w:rPr>
              <w:t>In complex clinical situations, coordinates patient care by integrating the roles of the interprofessional teams, independently</w:t>
            </w:r>
          </w:p>
          <w:p w14:paraId="2B9320E0" w14:textId="77777777" w:rsidR="00DB779B" w:rsidRPr="00DB779B" w:rsidRDefault="00DB779B" w:rsidP="00DB779B">
            <w:pPr>
              <w:spacing w:after="0" w:line="240" w:lineRule="auto"/>
              <w:rPr>
                <w:rFonts w:ascii="Arial" w:eastAsia="Arial" w:hAnsi="Arial" w:cs="Arial"/>
                <w:i/>
              </w:rPr>
            </w:pPr>
          </w:p>
          <w:p w14:paraId="466102D2" w14:textId="77777777" w:rsidR="00DB779B" w:rsidRPr="00DB779B" w:rsidRDefault="00DB779B" w:rsidP="00DB779B">
            <w:pPr>
              <w:spacing w:after="0" w:line="240" w:lineRule="auto"/>
              <w:rPr>
                <w:rFonts w:ascii="Arial" w:eastAsia="Arial" w:hAnsi="Arial" w:cs="Arial"/>
                <w:i/>
              </w:rPr>
            </w:pPr>
            <w:r w:rsidRPr="00DB779B">
              <w:rPr>
                <w:rFonts w:ascii="Arial" w:eastAsia="Arial" w:hAnsi="Arial" w:cs="Arial"/>
                <w:i/>
              </w:rPr>
              <w:lastRenderedPageBreak/>
              <w:t>In complex clinical situations, enables safe and effective transitions of care/hand-offs, independently</w:t>
            </w:r>
          </w:p>
          <w:p w14:paraId="6F88A24D" w14:textId="77777777" w:rsidR="00DB779B" w:rsidRPr="00DB779B" w:rsidRDefault="00DB779B" w:rsidP="00DB779B">
            <w:pPr>
              <w:spacing w:after="0" w:line="240" w:lineRule="auto"/>
              <w:rPr>
                <w:rFonts w:ascii="Arial" w:eastAsia="Arial" w:hAnsi="Arial" w:cs="Arial"/>
                <w:i/>
              </w:rPr>
            </w:pPr>
          </w:p>
          <w:p w14:paraId="34A13C54" w14:textId="67C754F6" w:rsidR="000B68F5" w:rsidRPr="00AF29BF" w:rsidRDefault="00DB779B" w:rsidP="00DB779B">
            <w:pPr>
              <w:spacing w:after="0" w:line="240" w:lineRule="auto"/>
              <w:rPr>
                <w:rFonts w:ascii="Arial" w:eastAsia="Arial" w:hAnsi="Arial" w:cs="Arial"/>
                <w:i/>
              </w:rPr>
            </w:pPr>
            <w:r w:rsidRPr="00DB779B">
              <w:rPr>
                <w:rFonts w:ascii="Arial" w:eastAsia="Arial" w:hAnsi="Arial" w:cs="Arial"/>
                <w:i/>
              </w:rPr>
              <w:t>Participates in changing and adapting EMS practice to provide for the needs of specific populations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8941FBC" w14:textId="179B4D31"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Coordinates care for home hospice services</w:t>
            </w:r>
          </w:p>
          <w:p w14:paraId="55923222"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0E62C212" w14:textId="77777777" w:rsidR="00B9783E" w:rsidRPr="00AF29BF" w:rsidRDefault="00B9783E" w:rsidP="005C38AB">
            <w:pPr>
              <w:pBdr>
                <w:top w:val="nil"/>
                <w:left w:val="nil"/>
                <w:bottom w:val="nil"/>
                <w:right w:val="nil"/>
                <w:between w:val="nil"/>
              </w:pBdr>
              <w:spacing w:after="0" w:line="240" w:lineRule="auto"/>
              <w:rPr>
                <w:rFonts w:ascii="Arial" w:hAnsi="Arial" w:cs="Arial"/>
                <w:color w:val="000000"/>
              </w:rPr>
            </w:pPr>
          </w:p>
          <w:p w14:paraId="649A1D16" w14:textId="371744D2"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2B80635" w14:textId="77777777" w:rsidR="0056569C" w:rsidRPr="00AF29BF" w:rsidRDefault="0056569C" w:rsidP="005C38AB">
            <w:pPr>
              <w:pBdr>
                <w:top w:val="nil"/>
                <w:left w:val="nil"/>
                <w:bottom w:val="nil"/>
                <w:right w:val="nil"/>
                <w:between w:val="nil"/>
              </w:pBdr>
              <w:spacing w:after="0" w:line="240" w:lineRule="auto"/>
              <w:rPr>
                <w:rFonts w:ascii="Arial" w:hAnsi="Arial" w:cs="Arial"/>
                <w:color w:val="000000"/>
              </w:rPr>
            </w:pPr>
          </w:p>
          <w:p w14:paraId="4280D309" w14:textId="597AF30A"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Incorporates communication with primary provider regarding a frequent user</w:t>
            </w:r>
          </w:p>
          <w:p w14:paraId="7F4F87C9" w14:textId="4590E8D3" w:rsidR="00B9783E"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an issue with the patient and notifies the social worker of the need for resources post-discharge</w:t>
            </w:r>
          </w:p>
          <w:p w14:paraId="632CD2FD"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2C359AE3" w14:textId="0C87312B"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Assists in designing protocols for a leave-behind naloxone program</w:t>
            </w:r>
          </w:p>
        </w:tc>
      </w:tr>
      <w:tr w:rsidR="000B68F5" w:rsidRPr="00AF29BF" w14:paraId="12242C7C" w14:textId="77777777" w:rsidTr="22EEA60E">
        <w:tc>
          <w:tcPr>
            <w:tcW w:w="4950" w:type="dxa"/>
            <w:tcBorders>
              <w:top w:val="single" w:sz="4" w:space="0" w:color="000000" w:themeColor="text1"/>
              <w:bottom w:val="single" w:sz="4" w:space="0" w:color="000000" w:themeColor="text1"/>
            </w:tcBorders>
            <w:shd w:val="clear" w:color="auto" w:fill="C9C9C9"/>
          </w:tcPr>
          <w:p w14:paraId="2FAB8FEB" w14:textId="77777777" w:rsidR="002B6324" w:rsidRPr="002B6324" w:rsidRDefault="008654BD" w:rsidP="002B6324">
            <w:pPr>
              <w:spacing w:after="0" w:line="240" w:lineRule="auto"/>
              <w:rPr>
                <w:rFonts w:ascii="Arial" w:eastAsia="Arial" w:hAnsi="Arial" w:cs="Arial"/>
                <w:i/>
              </w:rPr>
            </w:pPr>
            <w:r w:rsidRPr="00AF29BF">
              <w:rPr>
                <w:rFonts w:ascii="Arial" w:eastAsia="Arial" w:hAnsi="Arial" w:cs="Arial"/>
                <w:b/>
              </w:rPr>
              <w:lastRenderedPageBreak/>
              <w:t>Level 5</w:t>
            </w:r>
            <w:r w:rsidRPr="00AF29BF">
              <w:rPr>
                <w:rFonts w:ascii="Arial" w:eastAsia="Arial" w:hAnsi="Arial" w:cs="Arial"/>
              </w:rPr>
              <w:t xml:space="preserve"> </w:t>
            </w:r>
            <w:r w:rsidR="002B6324" w:rsidRPr="002B6324">
              <w:rPr>
                <w:rFonts w:ascii="Arial" w:eastAsia="Arial" w:hAnsi="Arial" w:cs="Arial"/>
                <w:i/>
              </w:rPr>
              <w:t>Analyzes the process of EMS care coordination and implements systemic improvements</w:t>
            </w:r>
          </w:p>
          <w:p w14:paraId="49E1B0D1" w14:textId="77777777" w:rsidR="002B6324" w:rsidRPr="002B6324" w:rsidRDefault="002B6324" w:rsidP="002B6324">
            <w:pPr>
              <w:spacing w:after="0" w:line="240" w:lineRule="auto"/>
              <w:rPr>
                <w:rFonts w:ascii="Arial" w:eastAsia="Arial" w:hAnsi="Arial" w:cs="Arial"/>
                <w:i/>
              </w:rPr>
            </w:pPr>
          </w:p>
          <w:p w14:paraId="724914DE" w14:textId="77777777" w:rsidR="002B6324" w:rsidRPr="002B6324" w:rsidRDefault="002B6324" w:rsidP="002B6324">
            <w:pPr>
              <w:spacing w:after="0" w:line="240" w:lineRule="auto"/>
              <w:rPr>
                <w:rFonts w:ascii="Arial" w:eastAsia="Arial" w:hAnsi="Arial" w:cs="Arial"/>
                <w:i/>
              </w:rPr>
            </w:pPr>
            <w:r w:rsidRPr="002B6324">
              <w:rPr>
                <w:rFonts w:ascii="Arial" w:eastAsia="Arial" w:hAnsi="Arial" w:cs="Arial"/>
                <w:i/>
              </w:rPr>
              <w:t xml:space="preserve">Implements systemic improvement for transitions of care </w:t>
            </w:r>
          </w:p>
          <w:p w14:paraId="0D72237F" w14:textId="77777777" w:rsidR="002B6324" w:rsidRPr="002B6324" w:rsidRDefault="002B6324" w:rsidP="002B6324">
            <w:pPr>
              <w:spacing w:after="0" w:line="240" w:lineRule="auto"/>
              <w:rPr>
                <w:rFonts w:ascii="Arial" w:eastAsia="Arial" w:hAnsi="Arial" w:cs="Arial"/>
                <w:i/>
              </w:rPr>
            </w:pPr>
          </w:p>
          <w:p w14:paraId="1E289330" w14:textId="6EC8783B" w:rsidR="000B68F5" w:rsidRPr="00AF29BF" w:rsidRDefault="002B6324" w:rsidP="002B6324">
            <w:pPr>
              <w:spacing w:after="0" w:line="240" w:lineRule="auto"/>
              <w:rPr>
                <w:rFonts w:ascii="Arial" w:eastAsia="Arial" w:hAnsi="Arial" w:cs="Arial"/>
                <w:i/>
              </w:rPr>
            </w:pPr>
            <w:r w:rsidRPr="002B6324">
              <w:rPr>
                <w:rFonts w:ascii="Arial" w:eastAsia="Arial" w:hAnsi="Arial" w:cs="Arial"/>
                <w:i/>
              </w:rPr>
              <w:t>Leads EMS system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A363BE" w14:textId="3975EBF4"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a program to provide community paramedic-led care to high-risk heart failure patients</w:t>
            </w:r>
          </w:p>
          <w:p w14:paraId="3836388E"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32472D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C3BF614" w14:textId="6C1EA9B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Develops a protocol to improve transitions to long-term care facilities</w:t>
            </w:r>
          </w:p>
          <w:p w14:paraId="42CF231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F81D50A"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2D6B680" w14:textId="66AFC039"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development of telemedicine consultation program</w:t>
            </w:r>
          </w:p>
        </w:tc>
      </w:tr>
      <w:tr w:rsidR="000B68F5" w:rsidRPr="00AF29BF" w14:paraId="0220E4B7" w14:textId="77777777" w:rsidTr="22EEA60E">
        <w:tc>
          <w:tcPr>
            <w:tcW w:w="4950" w:type="dxa"/>
            <w:tcBorders>
              <w:top w:val="single" w:sz="4" w:space="0" w:color="000000" w:themeColor="text1"/>
            </w:tcBorders>
            <w:shd w:val="clear" w:color="auto" w:fill="FFD965"/>
          </w:tcPr>
          <w:p w14:paraId="10CB5EA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64FBCD37" w14:textId="7777777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2AFCA3EE"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392998FC"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Multisource feedback </w:t>
            </w:r>
          </w:p>
          <w:p w14:paraId="0BDEC5E1" w14:textId="28BF41E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Objective structured clinical examination (OSCE)</w:t>
            </w:r>
          </w:p>
          <w:p w14:paraId="7C5A0367" w14:textId="6A3FE40F"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Quality metrics and goals mined from electronic health records</w:t>
            </w:r>
          </w:p>
          <w:p w14:paraId="24418F3D" w14:textId="6E45F808"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Review of sign-out tools, use and review of checklists</w:t>
            </w:r>
          </w:p>
        </w:tc>
      </w:tr>
      <w:tr w:rsidR="000B68F5" w:rsidRPr="00AF29BF" w14:paraId="2336A65A" w14:textId="77777777" w:rsidTr="22EEA60E">
        <w:tc>
          <w:tcPr>
            <w:tcW w:w="4950" w:type="dxa"/>
            <w:shd w:val="clear" w:color="auto" w:fill="8DB3E2" w:themeFill="text2" w:themeFillTint="66"/>
          </w:tcPr>
          <w:p w14:paraId="42F2F3E2"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7D82EFCE"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1A4CAA87" w14:textId="77777777" w:rsidTr="22EEA60E">
        <w:trPr>
          <w:trHeight w:val="80"/>
        </w:trPr>
        <w:tc>
          <w:tcPr>
            <w:tcW w:w="4950" w:type="dxa"/>
            <w:shd w:val="clear" w:color="auto" w:fill="A8D08D"/>
          </w:tcPr>
          <w:p w14:paraId="02988F8F"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B8D7255"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CDC. Population Health Training.</w:t>
            </w:r>
            <w:r w:rsidRPr="22EEA60E">
              <w:rPr>
                <w:rFonts w:ascii="Arial" w:hAnsi="Arial" w:cs="Arial"/>
              </w:rPr>
              <w:t xml:space="preserve"> </w:t>
            </w:r>
            <w:hyperlink r:id="rId22">
              <w:r w:rsidRPr="22EEA60E">
                <w:rPr>
                  <w:rStyle w:val="Hyperlink"/>
                  <w:rFonts w:ascii="Arial" w:hAnsi="Arial" w:cs="Arial"/>
                </w:rPr>
                <w:t>https://www.cdc.gov/pophealthtraining/whatis.html</w:t>
              </w:r>
            </w:hyperlink>
            <w:r w:rsidRPr="22EEA60E">
              <w:rPr>
                <w:rFonts w:ascii="Arial" w:hAnsi="Arial" w:cs="Arial"/>
              </w:rPr>
              <w:t>. 2021.</w:t>
            </w:r>
          </w:p>
          <w:p w14:paraId="4DC31893" w14:textId="22CBB28C"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Kaplan KJ. In Pursuit of Patient-Centered Care. Tissue Pathology; 2016. </w:t>
            </w:r>
            <w:hyperlink r:id="rId23" w:anchor="axzz5e7nSsAns">
              <w:r w:rsidRPr="22EEA60E">
                <w:rPr>
                  <w:rStyle w:val="Hyperlink"/>
                  <w:rFonts w:ascii="Arial" w:eastAsia="Arial" w:hAnsi="Arial" w:cs="Arial"/>
                </w:rPr>
                <w:t>http://tissuepathology.com/2016/03/29/in-pursuit-of-patient-centered-care/#axzz5e7nSsAns</w:t>
              </w:r>
            </w:hyperlink>
            <w:r w:rsidRPr="22EEA60E">
              <w:rPr>
                <w:rFonts w:ascii="Arial" w:eastAsia="Arial" w:hAnsi="Arial" w:cs="Arial"/>
              </w:rPr>
              <w:t>. 2021.</w:t>
            </w:r>
          </w:p>
          <w:p w14:paraId="1126D882" w14:textId="7CE46586" w:rsidR="00A6562E"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Skochelak SE, Hammoud MM, Lomis KD, et al. </w:t>
            </w:r>
            <w:r w:rsidRPr="22EEA60E">
              <w:rPr>
                <w:rFonts w:ascii="Arial" w:eastAsia="Arial" w:hAnsi="Arial" w:cs="Arial"/>
                <w:i/>
                <w:iCs/>
              </w:rPr>
              <w:t>AMA Education Consortium: Health Systems Science</w:t>
            </w:r>
            <w:r w:rsidRPr="22EEA60E">
              <w:rPr>
                <w:rFonts w:ascii="Arial" w:eastAsia="Arial" w:hAnsi="Arial" w:cs="Arial"/>
              </w:rPr>
              <w:t>. 2nd ed. Elsevier; 2021. ISBN:</w:t>
            </w:r>
            <w:r w:rsidRPr="22EEA60E">
              <w:rPr>
                <w:rFonts w:ascii="Arial" w:hAnsi="Arial" w:cs="Arial"/>
              </w:rPr>
              <w:t>9780323694629.</w:t>
            </w:r>
          </w:p>
        </w:tc>
      </w:tr>
    </w:tbl>
    <w:p w14:paraId="0A36B278" w14:textId="77777777" w:rsidR="000B68F5" w:rsidRDefault="008654BD" w:rsidP="005C38A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5285BB8B" w14:textId="77777777" w:rsidTr="22EEA60E">
        <w:trPr>
          <w:trHeight w:val="769"/>
        </w:trPr>
        <w:tc>
          <w:tcPr>
            <w:tcW w:w="14125" w:type="dxa"/>
            <w:gridSpan w:val="2"/>
            <w:shd w:val="clear" w:color="auto" w:fill="9CC3E5"/>
          </w:tcPr>
          <w:p w14:paraId="6F696CA0" w14:textId="6F61CE15"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236644"/>
            <w:r w:rsidRPr="00AF29BF">
              <w:rPr>
                <w:rFonts w:ascii="Arial" w:eastAsia="Arial" w:hAnsi="Arial" w:cs="Arial"/>
                <w:b/>
              </w:rPr>
              <w:lastRenderedPageBreak/>
              <w:t xml:space="preserve">Systems-Based Practice </w:t>
            </w:r>
            <w:r w:rsidR="008B7A74" w:rsidRPr="00AF29BF">
              <w:rPr>
                <w:rFonts w:ascii="Arial" w:eastAsia="Arial" w:hAnsi="Arial" w:cs="Arial"/>
                <w:b/>
              </w:rPr>
              <w:t>4</w:t>
            </w:r>
            <w:r w:rsidRPr="00AF29BF">
              <w:rPr>
                <w:rFonts w:ascii="Arial" w:eastAsia="Arial" w:hAnsi="Arial" w:cs="Arial"/>
                <w:b/>
              </w:rPr>
              <w:t>: Physician Role in Health Care Systems</w:t>
            </w:r>
          </w:p>
          <w:bookmarkEnd w:id="11"/>
          <w:p w14:paraId="3A791775"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rsidRPr="00AF29BF" w14:paraId="4F172987" w14:textId="77777777" w:rsidTr="22EEA60E">
        <w:tc>
          <w:tcPr>
            <w:tcW w:w="4950" w:type="dxa"/>
            <w:shd w:val="clear" w:color="auto" w:fill="FAC090"/>
          </w:tcPr>
          <w:p w14:paraId="6F78ADBE"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3AE4198"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A06B84E" w14:textId="77777777" w:rsidTr="22EEA60E">
        <w:tc>
          <w:tcPr>
            <w:tcW w:w="4950" w:type="dxa"/>
            <w:tcBorders>
              <w:top w:val="single" w:sz="4" w:space="0" w:color="000000" w:themeColor="text1"/>
              <w:bottom w:val="single" w:sz="4" w:space="0" w:color="000000" w:themeColor="text1"/>
            </w:tcBorders>
            <w:shd w:val="clear" w:color="auto" w:fill="C9C9C9"/>
          </w:tcPr>
          <w:p w14:paraId="41C342E0" w14:textId="77777777" w:rsidR="00AE70D6" w:rsidRPr="00AE70D6" w:rsidRDefault="008654BD" w:rsidP="00AE70D6">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AE70D6" w:rsidRPr="00AE70D6">
              <w:rPr>
                <w:rFonts w:ascii="Arial" w:eastAsia="Arial" w:hAnsi="Arial" w:cs="Arial"/>
                <w:i/>
              </w:rPr>
              <w:t xml:space="preserve">Identifies key components of EMS within the complex health care system </w:t>
            </w:r>
          </w:p>
          <w:p w14:paraId="289126AC" w14:textId="77777777" w:rsidR="00AE70D6" w:rsidRPr="00AE70D6" w:rsidRDefault="00AE70D6" w:rsidP="00AE70D6">
            <w:pPr>
              <w:spacing w:after="0" w:line="240" w:lineRule="auto"/>
              <w:rPr>
                <w:rFonts w:ascii="Arial" w:eastAsia="Arial" w:hAnsi="Arial" w:cs="Arial"/>
                <w:i/>
              </w:rPr>
            </w:pPr>
          </w:p>
          <w:p w14:paraId="5CCC5255" w14:textId="63855718" w:rsidR="000B68F5" w:rsidRPr="00AF29BF" w:rsidRDefault="00AE70D6" w:rsidP="00AE70D6">
            <w:pPr>
              <w:spacing w:after="0" w:line="240" w:lineRule="auto"/>
              <w:rPr>
                <w:rFonts w:ascii="Arial" w:eastAsia="Arial" w:hAnsi="Arial" w:cs="Arial"/>
                <w:i/>
                <w:color w:val="000000"/>
              </w:rPr>
            </w:pPr>
            <w:r w:rsidRPr="00AE70D6">
              <w:rPr>
                <w:rFonts w:ascii="Arial" w:eastAsia="Arial" w:hAnsi="Arial" w:cs="Arial"/>
                <w:i/>
              </w:rPr>
              <w:t>Identifies basic knowledge domains required for medical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45076E0" w14:textId="22FD5DE3" w:rsidR="00492D9E" w:rsidRPr="00AF29BF" w:rsidRDefault="22EEA60E" w:rsidP="00492D9E">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Differentiates between level of care provided by various EMS clinicians including emergency medical technicians (EMTs) and paramedics </w:t>
            </w:r>
          </w:p>
          <w:p w14:paraId="765352D3" w14:textId="77777777" w:rsidR="00AC1BC8" w:rsidRPr="00AF29BF" w:rsidRDefault="00AC1BC8" w:rsidP="00194441">
            <w:pPr>
              <w:pBdr>
                <w:top w:val="nil"/>
                <w:left w:val="nil"/>
                <w:bottom w:val="nil"/>
                <w:right w:val="nil"/>
                <w:between w:val="nil"/>
              </w:pBdr>
              <w:spacing w:after="0" w:line="240" w:lineRule="auto"/>
              <w:rPr>
                <w:rFonts w:ascii="Arial" w:hAnsi="Arial" w:cs="Arial"/>
                <w:color w:val="000000"/>
              </w:rPr>
            </w:pPr>
          </w:p>
          <w:p w14:paraId="44F4AFBD" w14:textId="7E288400" w:rsidR="000B68F5" w:rsidRPr="00AF29BF" w:rsidRDefault="22EEA60E" w:rsidP="00E165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Describes cognitive, affective, and psychomotor domains important for EMS clinicians </w:t>
            </w:r>
          </w:p>
        </w:tc>
      </w:tr>
      <w:tr w:rsidR="000B68F5" w:rsidRPr="00AF29BF" w14:paraId="21832B1F" w14:textId="77777777" w:rsidTr="22EEA60E">
        <w:tc>
          <w:tcPr>
            <w:tcW w:w="4950" w:type="dxa"/>
            <w:tcBorders>
              <w:top w:val="single" w:sz="4" w:space="0" w:color="000000" w:themeColor="text1"/>
              <w:bottom w:val="single" w:sz="4" w:space="0" w:color="000000" w:themeColor="text1"/>
            </w:tcBorders>
            <w:shd w:val="clear" w:color="auto" w:fill="C9C9C9"/>
          </w:tcPr>
          <w:p w14:paraId="650CD32D" w14:textId="77777777" w:rsidR="00974A4F" w:rsidRPr="00974A4F" w:rsidRDefault="008654BD" w:rsidP="00974A4F">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74A4F" w:rsidRPr="00974A4F">
              <w:rPr>
                <w:rFonts w:ascii="Arial" w:eastAsia="Arial" w:hAnsi="Arial" w:cs="Arial"/>
                <w:i/>
              </w:rPr>
              <w:t>Describes how components of a complex health care system are interrelated to EMS systems, and how this impacts patient care</w:t>
            </w:r>
          </w:p>
          <w:p w14:paraId="1B4F246A" w14:textId="77777777" w:rsidR="00974A4F" w:rsidRPr="00974A4F" w:rsidRDefault="00974A4F" w:rsidP="00974A4F">
            <w:pPr>
              <w:spacing w:after="0" w:line="240" w:lineRule="auto"/>
              <w:rPr>
                <w:rFonts w:ascii="Arial" w:eastAsia="Arial" w:hAnsi="Arial" w:cs="Arial"/>
                <w:i/>
              </w:rPr>
            </w:pPr>
          </w:p>
          <w:p w14:paraId="41C331C8" w14:textId="4634BA05" w:rsidR="000B68F5" w:rsidRPr="00AF29BF" w:rsidRDefault="00974A4F" w:rsidP="00974A4F">
            <w:pPr>
              <w:spacing w:after="0" w:line="240" w:lineRule="auto"/>
              <w:rPr>
                <w:rFonts w:ascii="Arial" w:eastAsia="Arial" w:hAnsi="Arial" w:cs="Arial"/>
                <w:i/>
              </w:rPr>
            </w:pPr>
            <w:r w:rsidRPr="00974A4F">
              <w:rPr>
                <w:rFonts w:ascii="Arial" w:eastAsia="Arial" w:hAnsi="Arial" w:cs="Arial"/>
                <w:i/>
              </w:rPr>
              <w:t>Demonstrates efficient integration of information technology, including EMS information systems, required for medical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B38A29F" w14:textId="1E9069CD" w:rsidR="004E373D"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Explains how a mobile integrated health system integrates with the 911 system to provide optimal patient care and minimize unnecessary hospitalization</w:t>
            </w:r>
          </w:p>
          <w:p w14:paraId="6DFD5158" w14:textId="7A62B802"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383A20A9" w14:textId="2903B7A8" w:rsidR="00CA65FC" w:rsidRPr="00AF29BF" w:rsidRDefault="00CA65FC" w:rsidP="005C38AB">
            <w:pPr>
              <w:pBdr>
                <w:top w:val="nil"/>
                <w:left w:val="nil"/>
                <w:bottom w:val="nil"/>
                <w:right w:val="nil"/>
                <w:between w:val="nil"/>
              </w:pBdr>
              <w:spacing w:after="0" w:line="240" w:lineRule="auto"/>
              <w:rPr>
                <w:rFonts w:ascii="Arial" w:hAnsi="Arial" w:cs="Arial"/>
                <w:color w:val="000000"/>
              </w:rPr>
            </w:pPr>
          </w:p>
          <w:p w14:paraId="0EA96DB8" w14:textId="77777777" w:rsidR="00CA65FC" w:rsidRPr="00AF29BF" w:rsidRDefault="00CA65FC" w:rsidP="005C38AB">
            <w:pPr>
              <w:pBdr>
                <w:top w:val="nil"/>
                <w:left w:val="nil"/>
                <w:bottom w:val="nil"/>
                <w:right w:val="nil"/>
                <w:between w:val="nil"/>
              </w:pBdr>
              <w:spacing w:after="0" w:line="240" w:lineRule="auto"/>
              <w:rPr>
                <w:rFonts w:ascii="Arial" w:hAnsi="Arial" w:cs="Arial"/>
                <w:color w:val="000000"/>
              </w:rPr>
            </w:pPr>
          </w:p>
          <w:p w14:paraId="65F15A2F" w14:textId="717053D1"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Recognizes that appropriate EMS documentation can influence billing </w:t>
            </w:r>
          </w:p>
          <w:p w14:paraId="2A267C81" w14:textId="0753E2D9" w:rsidR="009B7F4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Integrates EMS patient care reports into hospital medical records</w:t>
            </w:r>
          </w:p>
        </w:tc>
      </w:tr>
      <w:tr w:rsidR="000B68F5" w:rsidRPr="00AF29BF" w14:paraId="3C4E479F" w14:textId="77777777" w:rsidTr="22EEA60E">
        <w:tc>
          <w:tcPr>
            <w:tcW w:w="4950" w:type="dxa"/>
            <w:tcBorders>
              <w:top w:val="single" w:sz="4" w:space="0" w:color="000000" w:themeColor="text1"/>
              <w:bottom w:val="single" w:sz="4" w:space="0" w:color="000000" w:themeColor="text1"/>
            </w:tcBorders>
            <w:shd w:val="clear" w:color="auto" w:fill="C9C9C9"/>
          </w:tcPr>
          <w:p w14:paraId="7371CAEC" w14:textId="77777777" w:rsidR="00B2709B" w:rsidRPr="00B2709B" w:rsidRDefault="008654BD" w:rsidP="00B2709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B2709B" w:rsidRPr="00B2709B">
              <w:rPr>
                <w:rFonts w:ascii="Arial" w:eastAsia="Arial" w:hAnsi="Arial" w:cs="Arial"/>
                <w:i/>
                <w:color w:val="000000"/>
              </w:rPr>
              <w:t xml:space="preserve">Discusses how individual EMS practice affects the broader system </w:t>
            </w:r>
          </w:p>
          <w:p w14:paraId="5B37506F" w14:textId="77777777" w:rsidR="00B2709B" w:rsidRPr="00B2709B" w:rsidRDefault="00B2709B" w:rsidP="00B2709B">
            <w:pPr>
              <w:spacing w:after="0" w:line="240" w:lineRule="auto"/>
              <w:rPr>
                <w:rFonts w:ascii="Arial" w:eastAsia="Arial" w:hAnsi="Arial" w:cs="Arial"/>
                <w:i/>
                <w:color w:val="000000"/>
              </w:rPr>
            </w:pPr>
          </w:p>
          <w:p w14:paraId="0A37211C" w14:textId="74158AE3" w:rsidR="000B68F5" w:rsidRPr="00AF29BF" w:rsidRDefault="00B2709B" w:rsidP="00B2709B">
            <w:pPr>
              <w:spacing w:after="0" w:line="240" w:lineRule="auto"/>
              <w:rPr>
                <w:rFonts w:ascii="Arial" w:eastAsia="Arial" w:hAnsi="Arial" w:cs="Arial"/>
                <w:i/>
                <w:color w:val="000000"/>
              </w:rPr>
            </w:pPr>
            <w:r w:rsidRPr="00B2709B">
              <w:rPr>
                <w:rFonts w:ascii="Arial" w:eastAsia="Arial" w:hAnsi="Arial" w:cs="Arial"/>
                <w:i/>
                <w:color w:val="000000"/>
              </w:rPr>
              <w:t>Describes core administrative knowledge needed for the transition to independent EMS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256BE8" w14:textId="06FAD53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Uses outcome data from hospitalized patients to inform response resources</w:t>
            </w:r>
          </w:p>
          <w:p w14:paraId="70A32B5A" w14:textId="77777777" w:rsidR="005123EC" w:rsidRPr="00AF29BF" w:rsidRDefault="005123EC" w:rsidP="005123EC">
            <w:pPr>
              <w:pBdr>
                <w:top w:val="nil"/>
                <w:left w:val="nil"/>
                <w:bottom w:val="nil"/>
                <w:right w:val="nil"/>
                <w:between w:val="nil"/>
              </w:pBdr>
              <w:spacing w:after="0" w:line="240" w:lineRule="auto"/>
              <w:rPr>
                <w:rFonts w:ascii="Arial" w:hAnsi="Arial" w:cs="Arial"/>
                <w:color w:val="000000"/>
              </w:rPr>
            </w:pPr>
          </w:p>
          <w:p w14:paraId="5E99324C" w14:textId="77777777" w:rsidR="005123EC" w:rsidRPr="00AF29BF" w:rsidRDefault="005123EC">
            <w:pPr>
              <w:pBdr>
                <w:top w:val="nil"/>
                <w:left w:val="nil"/>
                <w:bottom w:val="nil"/>
                <w:right w:val="nil"/>
                <w:between w:val="nil"/>
              </w:pBdr>
              <w:spacing w:after="0" w:line="240" w:lineRule="auto"/>
              <w:rPr>
                <w:rFonts w:ascii="Arial" w:hAnsi="Arial" w:cs="Arial"/>
                <w:color w:val="000000"/>
              </w:rPr>
            </w:pPr>
          </w:p>
          <w:p w14:paraId="0A8E1532" w14:textId="4F2A3A89"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the core elements of EMS physician contract negotiation</w:t>
            </w:r>
          </w:p>
          <w:p w14:paraId="0DA98B36" w14:textId="26A0EEEE" w:rsidR="009B7F40" w:rsidRPr="00AF29BF" w:rsidRDefault="009B7F40" w:rsidP="00E165F5">
            <w:pPr>
              <w:pBdr>
                <w:top w:val="nil"/>
                <w:left w:val="nil"/>
                <w:bottom w:val="nil"/>
                <w:right w:val="nil"/>
                <w:between w:val="nil"/>
              </w:pBdr>
              <w:spacing w:after="0" w:line="240" w:lineRule="auto"/>
              <w:ind w:left="187"/>
              <w:rPr>
                <w:rFonts w:ascii="Arial" w:hAnsi="Arial" w:cs="Arial"/>
                <w:color w:val="000000"/>
              </w:rPr>
            </w:pPr>
          </w:p>
        </w:tc>
      </w:tr>
      <w:tr w:rsidR="000B68F5" w:rsidRPr="00AF29BF" w14:paraId="32D3F02A" w14:textId="77777777" w:rsidTr="22EEA60E">
        <w:tc>
          <w:tcPr>
            <w:tcW w:w="4950" w:type="dxa"/>
            <w:tcBorders>
              <w:top w:val="single" w:sz="4" w:space="0" w:color="000000" w:themeColor="text1"/>
              <w:bottom w:val="single" w:sz="4" w:space="0" w:color="000000" w:themeColor="text1"/>
            </w:tcBorders>
            <w:shd w:val="clear" w:color="auto" w:fill="C9C9C9"/>
          </w:tcPr>
          <w:p w14:paraId="69C467DE" w14:textId="77777777" w:rsidR="001D538E" w:rsidRPr="001D538E" w:rsidRDefault="008654BD" w:rsidP="001D538E">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1D538E" w:rsidRPr="001D538E">
              <w:rPr>
                <w:rFonts w:ascii="Arial" w:eastAsia="Arial" w:hAnsi="Arial" w:cs="Arial"/>
                <w:i/>
              </w:rPr>
              <w:t>Manages various components of the complex EMS system to provide efficient and effective patient care and the transition of care</w:t>
            </w:r>
          </w:p>
          <w:p w14:paraId="2ED19CAC" w14:textId="77777777" w:rsidR="001D538E" w:rsidRPr="001D538E" w:rsidRDefault="001D538E" w:rsidP="001D538E">
            <w:pPr>
              <w:spacing w:after="0" w:line="240" w:lineRule="auto"/>
              <w:rPr>
                <w:rFonts w:ascii="Arial" w:eastAsia="Arial" w:hAnsi="Arial" w:cs="Arial"/>
                <w:i/>
              </w:rPr>
            </w:pPr>
          </w:p>
          <w:p w14:paraId="4F618D76" w14:textId="3A7430FA" w:rsidR="000B68F5" w:rsidRPr="00AF29BF" w:rsidRDefault="001D538E" w:rsidP="001D538E">
            <w:pPr>
              <w:spacing w:after="0" w:line="240" w:lineRule="auto"/>
              <w:rPr>
                <w:rFonts w:ascii="Arial" w:eastAsia="Arial" w:hAnsi="Arial" w:cs="Arial"/>
                <w:i/>
                <w:iCs/>
              </w:rPr>
            </w:pPr>
            <w:r w:rsidRPr="001D538E">
              <w:rPr>
                <w:rFonts w:ascii="Arial" w:eastAsia="Arial" w:hAnsi="Arial" w:cs="Arial"/>
                <w:i/>
              </w:rPr>
              <w:t xml:space="preserve">Analyzes individual EMS practice patterns and professional requirements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C7CBF3B" w14:textId="22148572"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Ensures proper EMS documentation of systems of care patients for database reporting</w:t>
            </w:r>
          </w:p>
          <w:p w14:paraId="487DC823" w14:textId="5D379F15" w:rsidR="001C4E9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Analyzes dispatch protocols to assure optimal resource assignment</w:t>
            </w:r>
          </w:p>
          <w:p w14:paraId="61EA9D59" w14:textId="79F0A1DE" w:rsidR="007B6C82" w:rsidRPr="00AF29BF" w:rsidRDefault="007B6C82" w:rsidP="005C38AB">
            <w:pPr>
              <w:pBdr>
                <w:top w:val="nil"/>
                <w:left w:val="nil"/>
                <w:bottom w:val="nil"/>
                <w:right w:val="nil"/>
                <w:between w:val="nil"/>
              </w:pBdr>
              <w:spacing w:after="0" w:line="240" w:lineRule="auto"/>
              <w:ind w:left="187"/>
              <w:rPr>
                <w:rFonts w:ascii="Arial" w:eastAsia="Arial" w:hAnsi="Arial" w:cs="Arial"/>
              </w:rPr>
            </w:pPr>
          </w:p>
          <w:p w14:paraId="00C8ED2F"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29621532" w14:textId="256BEDE8" w:rsidR="00E776DE"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the need for more field time and arranges experiences</w:t>
            </w:r>
          </w:p>
        </w:tc>
      </w:tr>
      <w:tr w:rsidR="000B68F5" w:rsidRPr="00AF29BF" w14:paraId="7CE041F2" w14:textId="77777777" w:rsidTr="22EEA60E">
        <w:tc>
          <w:tcPr>
            <w:tcW w:w="4950" w:type="dxa"/>
            <w:tcBorders>
              <w:top w:val="single" w:sz="4" w:space="0" w:color="000000" w:themeColor="text1"/>
              <w:bottom w:val="single" w:sz="4" w:space="0" w:color="000000" w:themeColor="text1"/>
            </w:tcBorders>
            <w:shd w:val="clear" w:color="auto" w:fill="C9C9C9"/>
          </w:tcPr>
          <w:p w14:paraId="37015FF9" w14:textId="3004C30A"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FD1A32" w:rsidRPr="00FD1A32">
              <w:rPr>
                <w:rFonts w:ascii="Arial" w:eastAsia="Arial" w:hAnsi="Arial" w:cs="Arial"/>
                <w:i/>
              </w:rPr>
              <w:t>Advocates for or leads EMS systems change that enhances high value, efficient, and effective patient care, and the transition of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CB971E" w14:textId="3490AEB5"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Works with community or professional organizations to advocate for proper EMS use</w:t>
            </w:r>
          </w:p>
          <w:p w14:paraId="68E03864" w14:textId="245E48EE" w:rsidR="000B68F5" w:rsidRPr="00194441" w:rsidRDefault="22EEA60E" w:rsidP="00E165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Uses regional benchmarks</w:t>
            </w:r>
            <w:r w:rsidRPr="22EEA60E">
              <w:rPr>
                <w:rFonts w:ascii="Arial" w:eastAsia="Arial" w:hAnsi="Arial" w:cs="Arial"/>
              </w:rPr>
              <w:t xml:space="preserve"> to improve efficiency</w:t>
            </w:r>
          </w:p>
        </w:tc>
      </w:tr>
      <w:tr w:rsidR="000B68F5" w:rsidRPr="00AF29BF" w14:paraId="7CB67746" w14:textId="77777777" w:rsidTr="22EEA60E">
        <w:tc>
          <w:tcPr>
            <w:tcW w:w="4950" w:type="dxa"/>
            <w:tcBorders>
              <w:top w:val="single" w:sz="4" w:space="0" w:color="000000" w:themeColor="text1"/>
            </w:tcBorders>
            <w:shd w:val="clear" w:color="auto" w:fill="FFD965"/>
          </w:tcPr>
          <w:p w14:paraId="424EE29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67588B0E" w14:textId="7777777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4ADB991D" w14:textId="7777777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Medical record (chart) audit </w:t>
            </w:r>
          </w:p>
          <w:p w14:paraId="658DBF21" w14:textId="77777777"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Patient satisfaction data </w:t>
            </w:r>
          </w:p>
          <w:p w14:paraId="09EA4DC7"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Portfolio</w:t>
            </w:r>
          </w:p>
        </w:tc>
      </w:tr>
      <w:tr w:rsidR="000B68F5" w:rsidRPr="00AF29BF" w14:paraId="475D08FD" w14:textId="77777777" w:rsidTr="22EEA60E">
        <w:tc>
          <w:tcPr>
            <w:tcW w:w="4950" w:type="dxa"/>
            <w:shd w:val="clear" w:color="auto" w:fill="8DB3E2" w:themeFill="text2" w:themeFillTint="66"/>
          </w:tcPr>
          <w:p w14:paraId="7F0AAA2B"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72F29A2"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D07F591" w14:textId="77777777" w:rsidTr="22EEA60E">
        <w:trPr>
          <w:trHeight w:val="80"/>
        </w:trPr>
        <w:tc>
          <w:tcPr>
            <w:tcW w:w="4950" w:type="dxa"/>
            <w:shd w:val="clear" w:color="auto" w:fill="A8D08D"/>
          </w:tcPr>
          <w:p w14:paraId="572EA34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Notes or Resources</w:t>
            </w:r>
          </w:p>
        </w:tc>
        <w:tc>
          <w:tcPr>
            <w:tcW w:w="9175" w:type="dxa"/>
            <w:shd w:val="clear" w:color="auto" w:fill="A8D08D"/>
          </w:tcPr>
          <w:p w14:paraId="756D548E"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Agency for Healthcare Research and Quality (AHRQ). Major Physician Measurement Sets. </w:t>
            </w:r>
            <w:hyperlink r:id="rId24">
              <w:r w:rsidRPr="22EEA60E">
                <w:rPr>
                  <w:rStyle w:val="Hyperlink"/>
                  <w:rFonts w:ascii="Arial" w:eastAsia="Arial" w:hAnsi="Arial" w:cs="Arial"/>
                </w:rPr>
                <w:t>https://www.ahrq.gov/professionals/quality-patient-safety/talkingquality/create/physician/measurementsets.html</w:t>
              </w:r>
            </w:hyperlink>
            <w:r w:rsidRPr="22EEA60E">
              <w:rPr>
                <w:rFonts w:ascii="Arial" w:eastAsia="Arial" w:hAnsi="Arial" w:cs="Arial"/>
              </w:rPr>
              <w:t>. 2021.</w:t>
            </w:r>
          </w:p>
          <w:p w14:paraId="6947896A"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AHRQ.</w:t>
            </w:r>
            <w:r w:rsidRPr="22EEA60E">
              <w:rPr>
                <w:rFonts w:ascii="Arial" w:eastAsia="Arial" w:hAnsi="Arial" w:cs="Arial"/>
                <w:b/>
                <w:bCs/>
              </w:rPr>
              <w:t xml:space="preserve"> </w:t>
            </w:r>
            <w:r w:rsidRPr="22EEA60E">
              <w:rPr>
                <w:rFonts w:ascii="Arial" w:eastAsia="Arial" w:hAnsi="Arial" w:cs="Arial"/>
              </w:rPr>
              <w:t xml:space="preserve">Measuring the Quality of Physician Care. </w:t>
            </w:r>
            <w:hyperlink r:id="rId25">
              <w:r w:rsidRPr="22EEA60E">
                <w:rPr>
                  <w:rStyle w:val="Hyperlink"/>
                  <w:rFonts w:ascii="Arial" w:eastAsia="Arial" w:hAnsi="Arial" w:cs="Arial"/>
                </w:rPr>
                <w:t>https://www.ahrq.gov/professionals/quality-patient-safety/talkingquality/create/physician/challenges.html</w:t>
              </w:r>
            </w:hyperlink>
            <w:r w:rsidRPr="22EEA60E">
              <w:rPr>
                <w:rFonts w:ascii="Arial" w:eastAsia="Arial" w:hAnsi="Arial" w:cs="Arial"/>
              </w:rPr>
              <w:t>. 2021.</w:t>
            </w:r>
          </w:p>
          <w:p w14:paraId="333AE509" w14:textId="1A67D69E" w:rsidR="00953ED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Center for Medicare and Medicaid Services (CMS). MACRA. </w:t>
            </w:r>
            <w:hyperlink r:id="rId26">
              <w:r w:rsidRPr="22EEA60E">
                <w:rPr>
                  <w:rStyle w:val="Hyperlink"/>
                  <w:rFonts w:ascii="Arial" w:eastAsia="Arial" w:hAnsi="Arial" w:cs="Arial"/>
                </w:rPr>
                <w:t>https://www.cms.gov/Medicare/Quality-Initiatives-Patient-Assessment-Instruments/Value-Based-Programs/MACRA-MIPS-and-APMs/MACRA-MIPS-and-APMs.html</w:t>
              </w:r>
            </w:hyperlink>
            <w:r w:rsidRPr="22EEA60E">
              <w:rPr>
                <w:rFonts w:ascii="Arial" w:eastAsia="Arial" w:hAnsi="Arial" w:cs="Arial"/>
              </w:rPr>
              <w:t>. 2021.</w:t>
            </w:r>
          </w:p>
          <w:p w14:paraId="16CBC51C"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The Commonwealth Fund.</w:t>
            </w:r>
            <w:r w:rsidRPr="22EEA60E">
              <w:rPr>
                <w:rFonts w:ascii="Arial" w:eastAsia="Arial" w:hAnsi="Arial" w:cs="Arial"/>
                <w:b/>
                <w:bCs/>
              </w:rPr>
              <w:t xml:space="preserve"> </w:t>
            </w:r>
            <w:r w:rsidRPr="22EEA60E">
              <w:rPr>
                <w:rFonts w:ascii="Arial" w:eastAsia="Arial" w:hAnsi="Arial" w:cs="Arial"/>
              </w:rPr>
              <w:t>Health System Data Center.</w:t>
            </w:r>
            <w:r w:rsidRPr="22EEA60E">
              <w:rPr>
                <w:rFonts w:ascii="Arial" w:eastAsia="Arial" w:hAnsi="Arial" w:cs="Arial"/>
                <w:b/>
                <w:bCs/>
              </w:rPr>
              <w:t xml:space="preserve"> </w:t>
            </w:r>
            <w:hyperlink r:id="rId27" w:anchor="ind=1/sc=1">
              <w:r w:rsidRPr="22EEA60E">
                <w:rPr>
                  <w:rStyle w:val="Hyperlink"/>
                  <w:rFonts w:ascii="Arial" w:eastAsia="Arial" w:hAnsi="Arial" w:cs="Arial"/>
                </w:rPr>
                <w:t>http://datacenter.commonwealthfund.org/?_ga=2.110888517.1505146611.1495417431-1811932185.1495417431#ind=1/sc=1</w:t>
              </w:r>
            </w:hyperlink>
            <w:r w:rsidRPr="22EEA60E">
              <w:rPr>
                <w:rFonts w:ascii="Arial" w:eastAsia="Arial" w:hAnsi="Arial" w:cs="Arial"/>
              </w:rPr>
              <w:t>. 2021.</w:t>
            </w:r>
          </w:p>
          <w:p w14:paraId="2B33453F" w14:textId="77777777" w:rsidR="00C924BF" w:rsidRPr="00AF29BF" w:rsidRDefault="22EEA60E" w:rsidP="00C924BF">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Dzau VJ, McClellan MB, McGinnis JM, et al. Vital directions for health and health care: Priorities from a National Academy of Medicine initiative. </w:t>
            </w:r>
            <w:r w:rsidRPr="22EEA60E">
              <w:rPr>
                <w:rFonts w:ascii="Arial" w:eastAsia="Arial" w:hAnsi="Arial" w:cs="Arial"/>
                <w:i/>
                <w:iCs/>
              </w:rPr>
              <w:t>JAMA</w:t>
            </w:r>
            <w:r w:rsidRPr="22EEA60E">
              <w:rPr>
                <w:rFonts w:ascii="Arial" w:eastAsia="Arial" w:hAnsi="Arial" w:cs="Arial"/>
              </w:rPr>
              <w:t xml:space="preserve">. 2017;317(14):1461-1470. </w:t>
            </w:r>
            <w:hyperlink r:id="rId28">
              <w:r w:rsidRPr="22EEA60E">
                <w:rPr>
                  <w:rStyle w:val="Hyperlink"/>
                  <w:rFonts w:ascii="Arial" w:eastAsia="Arial" w:hAnsi="Arial" w:cs="Arial"/>
                </w:rPr>
                <w:t>https://nam.edu/vital-directions-for-health-health-care-priorities-from-a-national-academy-of-medicine-initiative/</w:t>
              </w:r>
            </w:hyperlink>
            <w:r w:rsidRPr="22EEA60E">
              <w:rPr>
                <w:rFonts w:ascii="Arial" w:eastAsia="Arial" w:hAnsi="Arial" w:cs="Arial"/>
              </w:rPr>
              <w:t>. 2021.</w:t>
            </w:r>
          </w:p>
          <w:p w14:paraId="61114D32" w14:textId="5CE24647" w:rsidR="00D534B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The Kaiser Family Foundation: Topic: Health Reform. </w:t>
            </w:r>
            <w:hyperlink r:id="rId29">
              <w:r w:rsidRPr="22EEA60E">
                <w:rPr>
                  <w:rStyle w:val="Hyperlink"/>
                  <w:rFonts w:ascii="Arial" w:eastAsia="Arial" w:hAnsi="Arial" w:cs="Arial"/>
                </w:rPr>
                <w:t>https://www.kff.org/topic/health-reform/</w:t>
              </w:r>
            </w:hyperlink>
            <w:r w:rsidRPr="22EEA60E">
              <w:rPr>
                <w:rFonts w:ascii="Arial" w:eastAsia="Arial" w:hAnsi="Arial" w:cs="Arial"/>
                <w:color w:val="000000" w:themeColor="text1"/>
              </w:rPr>
              <w:t>. 2021.</w:t>
            </w:r>
          </w:p>
          <w:p w14:paraId="622192C2" w14:textId="602225D0" w:rsidR="00C924BF"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Skochelak SE, Hammoud MM, Lomis KD, et al. </w:t>
            </w:r>
            <w:r w:rsidRPr="22EEA60E">
              <w:rPr>
                <w:rFonts w:ascii="Arial" w:eastAsia="Arial" w:hAnsi="Arial" w:cs="Arial"/>
                <w:i/>
                <w:iCs/>
              </w:rPr>
              <w:t>AMA Education Consortium: Health Systems Science</w:t>
            </w:r>
            <w:r w:rsidRPr="22EEA60E">
              <w:rPr>
                <w:rFonts w:ascii="Arial" w:eastAsia="Arial" w:hAnsi="Arial" w:cs="Arial"/>
              </w:rPr>
              <w:t>. 2nd ed. Elsevier; 2021. ISBN:</w:t>
            </w:r>
            <w:r w:rsidRPr="22EEA60E">
              <w:rPr>
                <w:rFonts w:ascii="Arial" w:hAnsi="Arial" w:cs="Arial"/>
              </w:rPr>
              <w:t>9780323694629.</w:t>
            </w:r>
          </w:p>
        </w:tc>
      </w:tr>
    </w:tbl>
    <w:p w14:paraId="6C64D0E8" w14:textId="77777777" w:rsidR="00D16277" w:rsidRDefault="00D16277" w:rsidP="005C38AB">
      <w:pPr>
        <w:spacing w:after="0" w:line="240" w:lineRule="auto"/>
      </w:pPr>
    </w:p>
    <w:p w14:paraId="4715DB29" w14:textId="77777777" w:rsidR="00D16277" w:rsidRDefault="00D16277" w:rsidP="005C38A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16277" w:rsidRPr="00AF29BF" w14:paraId="7C8E4205" w14:textId="77777777" w:rsidTr="22EEA60E">
        <w:trPr>
          <w:trHeight w:val="769"/>
        </w:trPr>
        <w:tc>
          <w:tcPr>
            <w:tcW w:w="14125" w:type="dxa"/>
            <w:gridSpan w:val="2"/>
            <w:shd w:val="clear" w:color="auto" w:fill="9CC3E5"/>
          </w:tcPr>
          <w:p w14:paraId="2C859B13" w14:textId="0E1AE0D9" w:rsidR="00D16277" w:rsidRPr="00AF29BF" w:rsidRDefault="00D16277"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236650"/>
            <w:r w:rsidRPr="00AF29BF">
              <w:rPr>
                <w:rFonts w:ascii="Arial" w:eastAsia="Arial" w:hAnsi="Arial" w:cs="Arial"/>
                <w:b/>
              </w:rPr>
              <w:lastRenderedPageBreak/>
              <w:t xml:space="preserve">Systems-Based Practice 5: </w:t>
            </w:r>
            <w:r w:rsidR="00063976" w:rsidRPr="00AF29BF">
              <w:rPr>
                <w:rFonts w:ascii="Arial" w:eastAsia="Arial" w:hAnsi="Arial" w:cs="Arial"/>
                <w:b/>
              </w:rPr>
              <w:t xml:space="preserve">EMS Personnel </w:t>
            </w:r>
            <w:r w:rsidR="00C54DDB">
              <w:rPr>
                <w:rFonts w:ascii="Arial" w:eastAsia="Arial" w:hAnsi="Arial" w:cs="Arial"/>
                <w:b/>
              </w:rPr>
              <w:t>(Supervision and Training)</w:t>
            </w:r>
          </w:p>
          <w:bookmarkEnd w:id="12"/>
          <w:p w14:paraId="1C9ADFF4" w14:textId="78C0030F" w:rsidR="00D16277" w:rsidRPr="00AF29BF" w:rsidRDefault="79671C16" w:rsidP="005C38AB">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understand the scope of practice and core fund of knowledge for EMS clinicians at each certification level and design training materials to meet the EMS clinicians’ educational, health, and well</w:t>
            </w:r>
            <w:r w:rsidR="004D6C5B">
              <w:rPr>
                <w:rFonts w:ascii="Arial" w:eastAsia="Arial" w:hAnsi="Arial" w:cs="Arial"/>
              </w:rPr>
              <w:t>-being</w:t>
            </w:r>
            <w:r w:rsidRPr="00AF29BF">
              <w:rPr>
                <w:rFonts w:ascii="Arial" w:eastAsia="Arial" w:hAnsi="Arial" w:cs="Arial"/>
              </w:rPr>
              <w:t xml:space="preserve"> needs</w:t>
            </w:r>
          </w:p>
        </w:tc>
      </w:tr>
      <w:tr w:rsidR="00D16277" w:rsidRPr="00AF29BF" w14:paraId="11FE8138" w14:textId="77777777" w:rsidTr="22EEA60E">
        <w:tc>
          <w:tcPr>
            <w:tcW w:w="4950" w:type="dxa"/>
            <w:shd w:val="clear" w:color="auto" w:fill="FAC090"/>
          </w:tcPr>
          <w:p w14:paraId="7887A45C" w14:textId="77777777" w:rsidR="00D16277" w:rsidRPr="00AF29BF" w:rsidRDefault="00D16277"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6B96904" w14:textId="77777777" w:rsidR="00D16277" w:rsidRPr="00AF29BF" w:rsidRDefault="3D6B966C" w:rsidP="3D6B966C">
            <w:pPr>
              <w:spacing w:after="0" w:line="240" w:lineRule="auto"/>
              <w:ind w:hanging="14"/>
              <w:jc w:val="center"/>
              <w:rPr>
                <w:rFonts w:ascii="Arial" w:eastAsia="Arial" w:hAnsi="Arial" w:cs="Arial"/>
                <w:b/>
                <w:bCs/>
              </w:rPr>
            </w:pPr>
            <w:r w:rsidRPr="00AF29BF">
              <w:rPr>
                <w:rFonts w:ascii="Arial" w:eastAsia="Arial" w:hAnsi="Arial" w:cs="Arial"/>
                <w:b/>
                <w:bCs/>
              </w:rPr>
              <w:t>Examples</w:t>
            </w:r>
          </w:p>
        </w:tc>
      </w:tr>
      <w:tr w:rsidR="00D16277" w:rsidRPr="00AF29BF" w14:paraId="7DD49325" w14:textId="77777777" w:rsidTr="22EEA60E">
        <w:tc>
          <w:tcPr>
            <w:tcW w:w="4950" w:type="dxa"/>
            <w:tcBorders>
              <w:top w:val="single" w:sz="4" w:space="0" w:color="000000" w:themeColor="text1"/>
              <w:bottom w:val="single" w:sz="4" w:space="0" w:color="000000" w:themeColor="text1"/>
            </w:tcBorders>
            <w:shd w:val="clear" w:color="auto" w:fill="C9C9C9"/>
          </w:tcPr>
          <w:p w14:paraId="02A5ECAB" w14:textId="77777777" w:rsidR="00C54DDB" w:rsidRPr="00C54DDB" w:rsidRDefault="00D16277" w:rsidP="00C54DD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C54DDB" w:rsidRPr="00C54DDB">
              <w:rPr>
                <w:rFonts w:ascii="Arial" w:eastAsia="Arial" w:hAnsi="Arial" w:cs="Arial"/>
                <w:i/>
                <w:iCs/>
              </w:rPr>
              <w:t>Demonstrates awareness of educational content appropriate to scope of practice</w:t>
            </w:r>
          </w:p>
          <w:p w14:paraId="4F855686" w14:textId="77777777" w:rsidR="00C54DDB" w:rsidRPr="00C54DDB" w:rsidRDefault="00C54DDB" w:rsidP="00C54DDB">
            <w:pPr>
              <w:spacing w:after="0" w:line="240" w:lineRule="auto"/>
              <w:rPr>
                <w:rFonts w:ascii="Arial" w:eastAsia="Arial" w:hAnsi="Arial" w:cs="Arial"/>
                <w:i/>
                <w:iCs/>
              </w:rPr>
            </w:pPr>
          </w:p>
          <w:p w14:paraId="5767186F" w14:textId="4955319D" w:rsidR="00D16277" w:rsidRPr="00AF29BF" w:rsidRDefault="00C54DDB" w:rsidP="00C54DDB">
            <w:pPr>
              <w:spacing w:after="0" w:line="240" w:lineRule="auto"/>
              <w:rPr>
                <w:rFonts w:ascii="Arial" w:eastAsia="Arial" w:hAnsi="Arial" w:cs="Arial"/>
              </w:rPr>
            </w:pPr>
            <w:r w:rsidRPr="00C54DDB">
              <w:rPr>
                <w:rFonts w:ascii="Arial" w:eastAsia="Arial" w:hAnsi="Arial" w:cs="Arial"/>
                <w:i/>
                <w:iCs/>
              </w:rPr>
              <w:t>Demonstrates awareness of culture of safety and EMS clinician health and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D1968FF" w14:textId="4C1F47B2" w:rsidR="00D1627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color w:val="000000" w:themeColor="text1"/>
              </w:rPr>
              <w:t xml:space="preserve">Describes the difference between components and requirements for certification at the Emergency Medical Responder (EMR), Emergency Medical Technician (EMT), Advanced Emergency Medical Technician (AEMT), or paramedic level </w:t>
            </w:r>
          </w:p>
          <w:p w14:paraId="12A6FBC4" w14:textId="1FF7B675"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6BC55B41" w14:textId="53DF862B"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4CD53744" w14:textId="2C5B7894" w:rsidR="003606D3" w:rsidRPr="00AF29BF" w:rsidRDefault="22EEA60E" w:rsidP="00896D52">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color w:val="000000" w:themeColor="text1"/>
              </w:rPr>
              <w:t>Ensures seatbelt use in patient compartment of ambulance</w:t>
            </w:r>
          </w:p>
          <w:p w14:paraId="29214EB1" w14:textId="7E9A1B11" w:rsidR="00D16277" w:rsidRPr="00AF29BF" w:rsidRDefault="22EEA60E" w:rsidP="00056013">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Lists resources such as peer support for EMS clinician health and well-being </w:t>
            </w:r>
          </w:p>
        </w:tc>
      </w:tr>
      <w:tr w:rsidR="00D16277" w:rsidRPr="00AF29BF" w14:paraId="7DA306A8" w14:textId="77777777" w:rsidTr="22EEA60E">
        <w:tc>
          <w:tcPr>
            <w:tcW w:w="4950" w:type="dxa"/>
            <w:tcBorders>
              <w:top w:val="single" w:sz="4" w:space="0" w:color="000000" w:themeColor="text1"/>
              <w:bottom w:val="single" w:sz="4" w:space="0" w:color="000000" w:themeColor="text1"/>
            </w:tcBorders>
            <w:shd w:val="clear" w:color="auto" w:fill="C9C9C9"/>
          </w:tcPr>
          <w:p w14:paraId="36717644" w14:textId="77777777" w:rsidR="00556673" w:rsidRPr="00556673" w:rsidRDefault="00D16277" w:rsidP="00556673">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556673" w:rsidRPr="00556673">
              <w:rPr>
                <w:rFonts w:ascii="Arial" w:eastAsia="Arial" w:hAnsi="Arial" w:cs="Arial"/>
                <w:i/>
                <w:iCs/>
              </w:rPr>
              <w:t>With supervision, designs and presents educational content appropriate to scope of practice</w:t>
            </w:r>
          </w:p>
          <w:p w14:paraId="30AA8B7B" w14:textId="77777777" w:rsidR="00556673" w:rsidRPr="00556673" w:rsidRDefault="00556673" w:rsidP="00556673">
            <w:pPr>
              <w:pBdr>
                <w:top w:val="nil"/>
                <w:left w:val="nil"/>
                <w:bottom w:val="nil"/>
                <w:right w:val="nil"/>
                <w:between w:val="nil"/>
              </w:pBdr>
              <w:spacing w:after="0" w:line="240" w:lineRule="auto"/>
              <w:rPr>
                <w:rFonts w:ascii="Arial" w:eastAsia="Arial" w:hAnsi="Arial" w:cs="Arial"/>
                <w:i/>
                <w:iCs/>
              </w:rPr>
            </w:pPr>
          </w:p>
          <w:p w14:paraId="1AB8F847" w14:textId="19B5C13B" w:rsidR="00D16277" w:rsidRPr="00AF29BF" w:rsidRDefault="00556673" w:rsidP="00556673">
            <w:pPr>
              <w:pBdr>
                <w:top w:val="nil"/>
                <w:left w:val="nil"/>
                <w:bottom w:val="nil"/>
                <w:right w:val="nil"/>
                <w:between w:val="nil"/>
              </w:pBdr>
              <w:spacing w:after="0" w:line="240" w:lineRule="auto"/>
              <w:rPr>
                <w:rFonts w:ascii="Arial" w:eastAsia="Arial" w:hAnsi="Arial" w:cs="Arial"/>
              </w:rPr>
            </w:pPr>
            <w:r w:rsidRPr="00556673">
              <w:rPr>
                <w:rFonts w:ascii="Arial" w:eastAsia="Arial" w:hAnsi="Arial" w:cs="Arial"/>
                <w:i/>
                <w:iCs/>
              </w:rPr>
              <w:t>Describes a culture of safety and EMS clinician health and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062BA6B" w14:textId="6045C7F3" w:rsidR="00D1627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rPr>
            </w:pPr>
            <w:r w:rsidRPr="22EEA60E">
              <w:rPr>
                <w:rFonts w:ascii="Arial" w:eastAsia="Arial" w:hAnsi="Arial" w:cs="Arial"/>
              </w:rPr>
              <w:t>Prepares an educational activity appropriate for pre-hospital clinician’s certification level on a pre-hospital clinical condition</w:t>
            </w:r>
          </w:p>
          <w:p w14:paraId="1D19131B" w14:textId="765C3092" w:rsidR="00D16277" w:rsidRDefault="00D16277" w:rsidP="00056013">
            <w:pPr>
              <w:pBdr>
                <w:top w:val="nil"/>
                <w:left w:val="nil"/>
                <w:bottom w:val="nil"/>
                <w:right w:val="nil"/>
                <w:between w:val="nil"/>
              </w:pBdr>
              <w:spacing w:after="0" w:line="240" w:lineRule="auto"/>
              <w:rPr>
                <w:rFonts w:ascii="Arial" w:eastAsia="Arial" w:hAnsi="Arial" w:cs="Arial"/>
              </w:rPr>
            </w:pPr>
          </w:p>
          <w:p w14:paraId="49C037C4" w14:textId="77777777" w:rsidR="00194441" w:rsidRPr="00AF29BF" w:rsidRDefault="00194441" w:rsidP="00056013">
            <w:pPr>
              <w:pBdr>
                <w:top w:val="nil"/>
                <w:left w:val="nil"/>
                <w:bottom w:val="nil"/>
                <w:right w:val="nil"/>
                <w:between w:val="nil"/>
              </w:pBdr>
              <w:spacing w:after="0" w:line="240" w:lineRule="auto"/>
              <w:rPr>
                <w:rFonts w:ascii="Arial" w:eastAsia="Arial" w:hAnsi="Arial" w:cs="Arial"/>
              </w:rPr>
            </w:pPr>
          </w:p>
          <w:p w14:paraId="45197B7B" w14:textId="15D58DB8" w:rsidR="00D1627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Discusses Just Culture concepts </w:t>
            </w:r>
          </w:p>
        </w:tc>
      </w:tr>
      <w:tr w:rsidR="00D16277" w:rsidRPr="00AF29BF" w14:paraId="42A41D81" w14:textId="77777777" w:rsidTr="22EEA60E">
        <w:tc>
          <w:tcPr>
            <w:tcW w:w="4950" w:type="dxa"/>
            <w:tcBorders>
              <w:top w:val="single" w:sz="4" w:space="0" w:color="000000" w:themeColor="text1"/>
              <w:bottom w:val="single" w:sz="4" w:space="0" w:color="000000" w:themeColor="text1"/>
            </w:tcBorders>
            <w:shd w:val="clear" w:color="auto" w:fill="C9C9C9"/>
          </w:tcPr>
          <w:p w14:paraId="15AFBEB0" w14:textId="77777777" w:rsidR="0058155C" w:rsidRPr="0058155C" w:rsidRDefault="00D16277" w:rsidP="0058155C">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58155C" w:rsidRPr="0058155C">
              <w:rPr>
                <w:rFonts w:ascii="Arial" w:eastAsia="Arial" w:hAnsi="Arial" w:cs="Arial"/>
                <w:i/>
                <w:iCs/>
              </w:rPr>
              <w:t>Identifies educational needs and develops training materials appropriate to scope of practice</w:t>
            </w:r>
          </w:p>
          <w:p w14:paraId="0FBDB078" w14:textId="77777777" w:rsidR="0058155C" w:rsidRDefault="0058155C" w:rsidP="0058155C">
            <w:pPr>
              <w:pBdr>
                <w:top w:val="nil"/>
                <w:left w:val="nil"/>
                <w:bottom w:val="nil"/>
                <w:right w:val="nil"/>
                <w:between w:val="nil"/>
              </w:pBdr>
              <w:spacing w:after="0" w:line="240" w:lineRule="auto"/>
              <w:rPr>
                <w:rFonts w:ascii="Arial" w:eastAsia="Arial" w:hAnsi="Arial" w:cs="Arial"/>
                <w:i/>
                <w:iCs/>
              </w:rPr>
            </w:pPr>
          </w:p>
          <w:p w14:paraId="1A106100" w14:textId="45595925" w:rsidR="00D16277" w:rsidRPr="00AF29BF" w:rsidRDefault="0058155C" w:rsidP="0058155C">
            <w:pPr>
              <w:pBdr>
                <w:top w:val="nil"/>
                <w:left w:val="nil"/>
                <w:bottom w:val="nil"/>
                <w:right w:val="nil"/>
                <w:between w:val="nil"/>
              </w:pBdr>
              <w:spacing w:after="0" w:line="240" w:lineRule="auto"/>
              <w:rPr>
                <w:rFonts w:ascii="Arial" w:eastAsia="Arial" w:hAnsi="Arial" w:cs="Arial"/>
                <w:color w:val="000000"/>
              </w:rPr>
            </w:pPr>
            <w:r w:rsidRPr="0058155C">
              <w:rPr>
                <w:rFonts w:ascii="Arial" w:eastAsia="Arial" w:hAnsi="Arial" w:cs="Arial"/>
                <w:i/>
                <w:iCs/>
              </w:rPr>
              <w:t>Integrates a culture of safety and EMS clinician health and well-being into pre-hospital practice, with supervision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45E4AAB" w14:textId="331FCCC8" w:rsidR="00D45F2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Designs a trauma simulation appropriate for paramedics to introduce a new advanced life support protocol </w:t>
            </w:r>
          </w:p>
          <w:p w14:paraId="5AABECD4" w14:textId="6CA9172D"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5C565B5A" w14:textId="7EE0C787"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3D416D41" w14:textId="77777777" w:rsidR="004B5BEF" w:rsidRPr="00AF29BF" w:rsidRDefault="004B5BEF" w:rsidP="5F44D287">
            <w:pPr>
              <w:pBdr>
                <w:top w:val="nil"/>
                <w:left w:val="nil"/>
                <w:bottom w:val="nil"/>
                <w:right w:val="nil"/>
                <w:between w:val="nil"/>
              </w:pBdr>
              <w:spacing w:after="0" w:line="240" w:lineRule="auto"/>
              <w:rPr>
                <w:rFonts w:ascii="Arial" w:hAnsi="Arial" w:cs="Arial"/>
                <w:color w:val="000000"/>
              </w:rPr>
            </w:pPr>
          </w:p>
          <w:p w14:paraId="30238757" w14:textId="631C5AB7" w:rsidR="00684B79"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Participates in the implementation of a back-injury prevention program </w:t>
            </w:r>
          </w:p>
          <w:p w14:paraId="01660A41" w14:textId="6CE978A5"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tc>
      </w:tr>
      <w:tr w:rsidR="00D16277" w:rsidRPr="00AF29BF" w14:paraId="23C05F0A" w14:textId="77777777" w:rsidTr="22EEA60E">
        <w:tc>
          <w:tcPr>
            <w:tcW w:w="4950" w:type="dxa"/>
            <w:tcBorders>
              <w:top w:val="single" w:sz="4" w:space="0" w:color="000000" w:themeColor="text1"/>
              <w:bottom w:val="single" w:sz="4" w:space="0" w:color="000000" w:themeColor="text1"/>
            </w:tcBorders>
            <w:shd w:val="clear" w:color="auto" w:fill="C9C9C9"/>
          </w:tcPr>
          <w:p w14:paraId="49728277" w14:textId="77777777" w:rsidR="009706DB" w:rsidRPr="009706DB" w:rsidRDefault="00D16277" w:rsidP="009706D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9706DB" w:rsidRPr="009706DB">
              <w:rPr>
                <w:rFonts w:ascii="Arial" w:eastAsia="Arial" w:hAnsi="Arial" w:cs="Arial"/>
                <w:i/>
                <w:iCs/>
              </w:rPr>
              <w:t>Develops educational content in response to identified educational need</w:t>
            </w:r>
          </w:p>
          <w:p w14:paraId="7694AF96" w14:textId="77777777" w:rsidR="009706DB" w:rsidRPr="009706DB" w:rsidRDefault="009706DB" w:rsidP="009706DB">
            <w:pPr>
              <w:pBdr>
                <w:top w:val="nil"/>
                <w:left w:val="nil"/>
                <w:bottom w:val="nil"/>
                <w:right w:val="nil"/>
                <w:between w:val="nil"/>
              </w:pBdr>
              <w:spacing w:after="0" w:line="240" w:lineRule="auto"/>
              <w:rPr>
                <w:rFonts w:ascii="Arial" w:eastAsia="Arial" w:hAnsi="Arial" w:cs="Arial"/>
                <w:i/>
                <w:iCs/>
              </w:rPr>
            </w:pPr>
          </w:p>
          <w:p w14:paraId="5C240F32" w14:textId="4120F891" w:rsidR="00D16277" w:rsidRPr="00AF29BF" w:rsidRDefault="009706DB" w:rsidP="009706DB">
            <w:pPr>
              <w:pBdr>
                <w:top w:val="nil"/>
                <w:left w:val="nil"/>
                <w:bottom w:val="nil"/>
                <w:right w:val="nil"/>
                <w:between w:val="nil"/>
              </w:pBdr>
              <w:spacing w:after="0" w:line="240" w:lineRule="auto"/>
              <w:rPr>
                <w:rFonts w:ascii="Arial" w:eastAsia="Arial" w:hAnsi="Arial" w:cs="Arial"/>
                <w:i/>
              </w:rPr>
            </w:pPr>
            <w:r w:rsidRPr="009706DB">
              <w:rPr>
                <w:rFonts w:ascii="Arial" w:eastAsia="Arial" w:hAnsi="Arial" w:cs="Arial"/>
                <w:i/>
                <w:iCs/>
              </w:rPr>
              <w:t>Independently integrates culture of safety and EMS clinician health and well-being into pre-hospital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BE907F" w14:textId="6615D63B" w:rsidR="006D0396"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Implements training on</w:t>
            </w:r>
            <w:r w:rsidRPr="22EEA60E">
              <w:rPr>
                <w:rFonts w:ascii="Arial" w:hAnsi="Arial" w:cs="Arial"/>
              </w:rPr>
              <w:t xml:space="preserve"> </w:t>
            </w:r>
            <w:r w:rsidRPr="22EEA60E">
              <w:rPr>
                <w:rFonts w:ascii="Arial" w:hAnsi="Arial" w:cs="Arial"/>
                <w:color w:val="000000" w:themeColor="text1"/>
              </w:rPr>
              <w:t xml:space="preserve">electrocardiogram (EKG) interpretation of STEMI after noting a high false positive catheter lab activation rate </w:t>
            </w:r>
          </w:p>
          <w:p w14:paraId="6C972A2D" w14:textId="7848E16C"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6E67EB72" w14:textId="2114EA0C" w:rsidR="00D1627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and implements a program to reduce low-back injuries</w:t>
            </w:r>
          </w:p>
        </w:tc>
      </w:tr>
      <w:tr w:rsidR="00D16277" w:rsidRPr="00AF29BF" w14:paraId="22B1222F" w14:textId="77777777" w:rsidTr="22EEA60E">
        <w:tc>
          <w:tcPr>
            <w:tcW w:w="4950" w:type="dxa"/>
            <w:tcBorders>
              <w:top w:val="single" w:sz="4" w:space="0" w:color="000000" w:themeColor="text1"/>
              <w:bottom w:val="single" w:sz="4" w:space="0" w:color="000000" w:themeColor="text1"/>
            </w:tcBorders>
            <w:shd w:val="clear" w:color="auto" w:fill="C9C9C9"/>
          </w:tcPr>
          <w:p w14:paraId="3EC241F9" w14:textId="77777777" w:rsidR="00C370AA" w:rsidRPr="00C370AA" w:rsidRDefault="5F44D287" w:rsidP="00C370AA">
            <w:pPr>
              <w:spacing w:after="0" w:line="240" w:lineRule="auto"/>
              <w:rPr>
                <w:rFonts w:ascii="Arial" w:eastAsia="Arial" w:hAnsi="Arial" w:cs="Arial"/>
                <w:i/>
                <w:iCs/>
              </w:rPr>
            </w:pPr>
            <w:r w:rsidRPr="00AF29BF">
              <w:rPr>
                <w:rFonts w:ascii="Arial" w:eastAsia="Arial" w:hAnsi="Arial" w:cs="Arial"/>
                <w:b/>
                <w:bCs/>
              </w:rPr>
              <w:t>Level 5</w:t>
            </w:r>
            <w:r w:rsidRPr="00AF29BF">
              <w:rPr>
                <w:rFonts w:ascii="Arial" w:eastAsia="Arial" w:hAnsi="Arial" w:cs="Arial"/>
              </w:rPr>
              <w:t xml:space="preserve"> </w:t>
            </w:r>
            <w:r w:rsidR="00C370AA" w:rsidRPr="00C370AA">
              <w:rPr>
                <w:rFonts w:ascii="Arial" w:eastAsia="Arial" w:hAnsi="Arial" w:cs="Arial"/>
                <w:i/>
                <w:iCs/>
              </w:rPr>
              <w:t>Designs a curriculum or course appropriate for a given scope of practice or to address a specific need involving multiple levels of care providers</w:t>
            </w:r>
          </w:p>
          <w:p w14:paraId="3D69C952" w14:textId="77777777" w:rsidR="00C370AA" w:rsidRPr="00C370AA" w:rsidRDefault="00C370AA" w:rsidP="00C370AA">
            <w:pPr>
              <w:spacing w:after="0" w:line="240" w:lineRule="auto"/>
              <w:rPr>
                <w:rFonts w:ascii="Arial" w:eastAsia="Arial" w:hAnsi="Arial" w:cs="Arial"/>
                <w:i/>
                <w:iCs/>
              </w:rPr>
            </w:pPr>
          </w:p>
          <w:p w14:paraId="260AC865" w14:textId="1E5D33CB" w:rsidR="00D16277" w:rsidRPr="00194441" w:rsidRDefault="00C370AA" w:rsidP="00C370AA">
            <w:pPr>
              <w:spacing w:after="0" w:line="240" w:lineRule="auto"/>
              <w:rPr>
                <w:rFonts w:ascii="Arial" w:eastAsia="Arial" w:hAnsi="Arial" w:cs="Arial"/>
                <w:i/>
                <w:iCs/>
              </w:rPr>
            </w:pPr>
            <w:r w:rsidRPr="00C370AA">
              <w:rPr>
                <w:rFonts w:ascii="Arial" w:eastAsia="Arial" w:hAnsi="Arial" w:cs="Arial"/>
                <w:i/>
                <w:iCs/>
              </w:rPr>
              <w:t>Designs health and well-being program for EMS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DEAF5CE" w14:textId="19CB3966" w:rsidR="00D1627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Develops a community paramedicine curriculum </w:t>
            </w:r>
          </w:p>
          <w:p w14:paraId="3C29C047" w14:textId="14E60970"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74210A40" w14:textId="6E28353D" w:rsidR="00D16277" w:rsidRDefault="00D16277" w:rsidP="5F44D287">
            <w:pPr>
              <w:pBdr>
                <w:top w:val="nil"/>
                <w:left w:val="nil"/>
                <w:bottom w:val="nil"/>
                <w:right w:val="nil"/>
                <w:between w:val="nil"/>
              </w:pBdr>
              <w:spacing w:after="0" w:line="240" w:lineRule="auto"/>
              <w:rPr>
                <w:rFonts w:ascii="Arial" w:hAnsi="Arial" w:cs="Arial"/>
                <w:color w:val="000000"/>
              </w:rPr>
            </w:pPr>
          </w:p>
          <w:p w14:paraId="178F599A" w14:textId="77777777" w:rsidR="00194441" w:rsidRPr="00AF29BF" w:rsidRDefault="00194441" w:rsidP="5F44D287">
            <w:pPr>
              <w:pBdr>
                <w:top w:val="nil"/>
                <w:left w:val="nil"/>
                <w:bottom w:val="nil"/>
                <w:right w:val="nil"/>
                <w:between w:val="nil"/>
              </w:pBdr>
              <w:spacing w:after="0" w:line="240" w:lineRule="auto"/>
              <w:rPr>
                <w:rFonts w:ascii="Arial" w:hAnsi="Arial" w:cs="Arial"/>
                <w:color w:val="000000"/>
              </w:rPr>
            </w:pPr>
          </w:p>
          <w:p w14:paraId="2F9FE43E" w14:textId="2FE9AD3A"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06B6824B" w14:textId="577EB20F" w:rsidR="00D1627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and implements a back injury reduction program regionally or statewide</w:t>
            </w:r>
          </w:p>
        </w:tc>
      </w:tr>
      <w:tr w:rsidR="00D16277" w:rsidRPr="00AF29BF" w14:paraId="5782E219" w14:textId="77777777" w:rsidTr="22EEA60E">
        <w:tc>
          <w:tcPr>
            <w:tcW w:w="4950" w:type="dxa"/>
            <w:tcBorders>
              <w:top w:val="single" w:sz="4" w:space="0" w:color="000000" w:themeColor="text1"/>
            </w:tcBorders>
            <w:shd w:val="clear" w:color="auto" w:fill="FFD965"/>
          </w:tcPr>
          <w:p w14:paraId="00791BA0"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39E614A3" w14:textId="106E51AB" w:rsidR="00D1627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5743C575" w14:textId="77777777"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Incident reports</w:t>
            </w:r>
          </w:p>
          <w:p w14:paraId="41258598" w14:textId="2F213059" w:rsidR="002443CA" w:rsidRPr="00AF29BF" w:rsidRDefault="22EEA60E" w:rsidP="002443C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Simulated/Actual sentinel event investigation</w:t>
            </w:r>
          </w:p>
        </w:tc>
      </w:tr>
      <w:tr w:rsidR="00D16277" w:rsidRPr="00AF29BF" w14:paraId="38CB3BFA" w14:textId="77777777" w:rsidTr="22EEA60E">
        <w:tc>
          <w:tcPr>
            <w:tcW w:w="4950" w:type="dxa"/>
            <w:shd w:val="clear" w:color="auto" w:fill="8DB3E2" w:themeFill="text2" w:themeFillTint="66"/>
          </w:tcPr>
          <w:p w14:paraId="5328C221"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DAC5F27" w14:textId="77777777" w:rsidR="00D16277" w:rsidRPr="00AF29BF" w:rsidRDefault="00D16277"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D16277" w:rsidRPr="00AF29BF" w14:paraId="2EEDF77F" w14:textId="77777777" w:rsidTr="22EEA60E">
        <w:trPr>
          <w:trHeight w:val="1340"/>
        </w:trPr>
        <w:tc>
          <w:tcPr>
            <w:tcW w:w="4950" w:type="dxa"/>
            <w:shd w:val="clear" w:color="auto" w:fill="A8D08D"/>
          </w:tcPr>
          <w:p w14:paraId="67C8B35E"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1A1FE277"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Segoe UI" w:hAnsi="Arial" w:cs="Arial"/>
              </w:rPr>
              <w:t xml:space="preserve">EMS. Compass. </w:t>
            </w:r>
            <w:hyperlink r:id="rId30">
              <w:r w:rsidRPr="22EEA60E">
                <w:rPr>
                  <w:rStyle w:val="Hyperlink"/>
                  <w:rFonts w:ascii="Arial" w:eastAsia="Segoe UI" w:hAnsi="Arial" w:cs="Arial"/>
                </w:rPr>
                <w:t>https://www.ems.gov/projects/ems-compass.html</w:t>
              </w:r>
            </w:hyperlink>
            <w:r w:rsidRPr="22EEA60E">
              <w:rPr>
                <w:rFonts w:ascii="Arial" w:eastAsia="Segoe UI" w:hAnsi="Arial" w:cs="Arial"/>
              </w:rPr>
              <w:t>. 2021.</w:t>
            </w:r>
          </w:p>
          <w:p w14:paraId="69A711FD" w14:textId="5BBB0C81" w:rsidR="00FD02F5"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rPr>
              <w:t xml:space="preserve">EMS. Strategy for a National EMS Culture of Safety. </w:t>
            </w:r>
            <w:hyperlink r:id="rId31">
              <w:r w:rsidRPr="22EEA60E">
                <w:rPr>
                  <w:rStyle w:val="Hyperlink"/>
                  <w:rFonts w:ascii="Arial" w:hAnsi="Arial" w:cs="Arial"/>
                </w:rPr>
                <w:t>https://www.ems.gov/pdf/Strategy-for-a-National-EMS-Culture-of-Safety-10-03-13.pdf</w:t>
              </w:r>
            </w:hyperlink>
            <w:r w:rsidRPr="22EEA60E">
              <w:rPr>
                <w:rFonts w:ascii="Arial" w:hAnsi="Arial" w:cs="Arial"/>
              </w:rPr>
              <w:t>. 2021.</w:t>
            </w:r>
          </w:p>
          <w:p w14:paraId="19961D47" w14:textId="5C2BCC4B" w:rsidR="00287034" w:rsidRPr="00AF29BF" w:rsidRDefault="22EEA60E" w:rsidP="001944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NAEMSP. Quality and Safety. </w:t>
            </w:r>
            <w:hyperlink r:id="rId32">
              <w:r w:rsidRPr="22EEA60E">
                <w:rPr>
                  <w:rStyle w:val="Hyperlink"/>
                  <w:rFonts w:ascii="Arial" w:hAnsi="Arial" w:cs="Arial"/>
                </w:rPr>
                <w:t>https://naemsp.org/resources/position-statements/quality-and-safety/</w:t>
              </w:r>
            </w:hyperlink>
            <w:r w:rsidRPr="22EEA60E">
              <w:rPr>
                <w:rFonts w:ascii="Arial" w:hAnsi="Arial" w:cs="Arial"/>
              </w:rPr>
              <w:t>. 2021.</w:t>
            </w:r>
            <w:r w:rsidRPr="22EEA60E">
              <w:rPr>
                <w:rFonts w:ascii="Arial" w:eastAsia="Segoe UI" w:hAnsi="Arial" w:cs="Arial"/>
                <w:color w:val="333333"/>
              </w:rPr>
              <w:t xml:space="preserve"> </w:t>
            </w:r>
          </w:p>
        </w:tc>
      </w:tr>
    </w:tbl>
    <w:p w14:paraId="75649463" w14:textId="72AF3875" w:rsidR="000B68F5" w:rsidRDefault="008654BD" w:rsidP="005C38A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B68F5" w:rsidRPr="00AF29BF" w14:paraId="70497401" w14:textId="77777777" w:rsidTr="22EEA60E">
        <w:trPr>
          <w:trHeight w:val="769"/>
        </w:trPr>
        <w:tc>
          <w:tcPr>
            <w:tcW w:w="14130" w:type="dxa"/>
            <w:gridSpan w:val="2"/>
            <w:shd w:val="clear" w:color="auto" w:fill="9CC3E5"/>
          </w:tcPr>
          <w:p w14:paraId="2E9D9C91"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236657"/>
            <w:r w:rsidRPr="00AF29BF">
              <w:rPr>
                <w:rFonts w:ascii="Arial" w:eastAsia="Arial" w:hAnsi="Arial" w:cs="Arial"/>
                <w:b/>
              </w:rPr>
              <w:lastRenderedPageBreak/>
              <w:t>Practice-Based Learning and Improvement 1: Evidence-Based and Informed Practice</w:t>
            </w:r>
          </w:p>
          <w:bookmarkEnd w:id="13"/>
          <w:p w14:paraId="6F8C313A"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incorporate evidence and patient values into clinical practice</w:t>
            </w:r>
          </w:p>
        </w:tc>
      </w:tr>
      <w:tr w:rsidR="000B68F5" w:rsidRPr="00AF29BF" w14:paraId="66AE2AD7" w14:textId="77777777" w:rsidTr="22EEA60E">
        <w:tc>
          <w:tcPr>
            <w:tcW w:w="4230" w:type="dxa"/>
            <w:shd w:val="clear" w:color="auto" w:fill="FAC090"/>
          </w:tcPr>
          <w:p w14:paraId="4CF446F8"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900" w:type="dxa"/>
            <w:shd w:val="clear" w:color="auto" w:fill="FAC090"/>
          </w:tcPr>
          <w:p w14:paraId="525374A1"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2A1B5BE6" w14:textId="77777777" w:rsidTr="22EEA60E">
        <w:trPr>
          <w:trHeight w:val="467"/>
        </w:trPr>
        <w:tc>
          <w:tcPr>
            <w:tcW w:w="4230" w:type="dxa"/>
            <w:tcBorders>
              <w:top w:val="single" w:sz="4" w:space="0" w:color="000000" w:themeColor="text1"/>
              <w:bottom w:val="single" w:sz="4" w:space="0" w:color="000000" w:themeColor="text1"/>
            </w:tcBorders>
            <w:shd w:val="clear" w:color="auto" w:fill="C9C9C9"/>
          </w:tcPr>
          <w:p w14:paraId="42AE5897" w14:textId="516BB267"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A61F62" w:rsidRPr="00A61F62">
              <w:rPr>
                <w:rFonts w:ascii="Arial" w:eastAsia="Arial" w:hAnsi="Arial" w:cs="Arial"/>
                <w:i/>
                <w:color w:val="000000"/>
              </w:rPr>
              <w:t>Demonstrates how to access and use available evidence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35897492" w14:textId="12D978F5"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Describes how to access and use health information, including accessing articles and using databases, such as UpToDate or </w:t>
            </w:r>
            <w:proofErr w:type="spellStart"/>
            <w:r w:rsidRPr="22EEA60E">
              <w:rPr>
                <w:rFonts w:ascii="Arial" w:eastAsia="Arial" w:hAnsi="Arial" w:cs="Arial"/>
                <w:color w:val="000000" w:themeColor="text1"/>
              </w:rPr>
              <w:t>ClinicalKey</w:t>
            </w:r>
            <w:proofErr w:type="spellEnd"/>
          </w:p>
          <w:p w14:paraId="7549C51A" w14:textId="330F26E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Discusses the principles of evidence-based practice</w:t>
            </w:r>
          </w:p>
        </w:tc>
      </w:tr>
      <w:tr w:rsidR="000B68F5" w:rsidRPr="00AF29BF" w14:paraId="735B3862" w14:textId="77777777" w:rsidTr="22EEA60E">
        <w:tc>
          <w:tcPr>
            <w:tcW w:w="4230" w:type="dxa"/>
            <w:tcBorders>
              <w:top w:val="single" w:sz="4" w:space="0" w:color="000000" w:themeColor="text1"/>
              <w:bottom w:val="single" w:sz="4" w:space="0" w:color="000000" w:themeColor="text1"/>
            </w:tcBorders>
            <w:shd w:val="clear" w:color="auto" w:fill="C9C9C9"/>
          </w:tcPr>
          <w:p w14:paraId="76A15E4B" w14:textId="5F57671E"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812EE2" w:rsidRPr="00812EE2">
              <w:rPr>
                <w:rFonts w:ascii="Arial" w:eastAsia="Arial" w:hAnsi="Arial" w:cs="Arial"/>
                <w:i/>
              </w:rPr>
              <w:t>Articulates the questions necessary to guide evidence-based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27AB57FC" w14:textId="56F1FA88"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Formulates patient-oriented clinical questions and may take the form of PICO (Patient-Intervention-Control-Outcome); self-identifies areas of uncertainty and asks for help in answering clinical questions</w:t>
            </w:r>
          </w:p>
        </w:tc>
      </w:tr>
      <w:tr w:rsidR="000B68F5" w:rsidRPr="00AF29BF" w14:paraId="231A7D24" w14:textId="77777777" w:rsidTr="22EEA60E">
        <w:tc>
          <w:tcPr>
            <w:tcW w:w="4230" w:type="dxa"/>
            <w:tcBorders>
              <w:top w:val="single" w:sz="4" w:space="0" w:color="000000" w:themeColor="text1"/>
              <w:bottom w:val="single" w:sz="4" w:space="0" w:color="000000" w:themeColor="text1"/>
            </w:tcBorders>
            <w:shd w:val="clear" w:color="auto" w:fill="C9C9C9"/>
          </w:tcPr>
          <w:p w14:paraId="0D8EFFA4" w14:textId="52617436"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C718F5" w:rsidRPr="00C718F5">
              <w:rPr>
                <w:rFonts w:ascii="Arial" w:eastAsia="Arial" w:hAnsi="Arial" w:cs="Arial"/>
                <w:i/>
              </w:rPr>
              <w:t>Locates and applies the best available evidence to guide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41F1E9C1"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Demonstrates a high level of mastery with electronic tools applied to clinical practice</w:t>
            </w:r>
          </w:p>
          <w:p w14:paraId="78A16D46" w14:textId="67542F0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clinical practice guidelines in making patient care decisions while eliciting patient preferences</w:t>
            </w:r>
          </w:p>
          <w:p w14:paraId="63EA004D" w14:textId="68952D2A"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Adheres to agency, department, and institutional clinical care policies and processes</w:t>
            </w:r>
          </w:p>
        </w:tc>
      </w:tr>
      <w:tr w:rsidR="000B68F5" w:rsidRPr="00AF29BF" w14:paraId="0964D63D" w14:textId="77777777" w:rsidTr="22EEA60E">
        <w:tc>
          <w:tcPr>
            <w:tcW w:w="4230" w:type="dxa"/>
            <w:tcBorders>
              <w:top w:val="single" w:sz="4" w:space="0" w:color="000000" w:themeColor="text1"/>
              <w:bottom w:val="single" w:sz="4" w:space="0" w:color="000000" w:themeColor="text1"/>
            </w:tcBorders>
            <w:shd w:val="clear" w:color="auto" w:fill="C9C9C9"/>
          </w:tcPr>
          <w:p w14:paraId="4A3F8886" w14:textId="6C230E4C"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926BF" w:rsidRPr="00C926BF">
              <w:rPr>
                <w:rFonts w:ascii="Arial" w:eastAsia="Arial" w:hAnsi="Arial" w:cs="Arial"/>
                <w:i/>
              </w:rPr>
              <w:t>Critically appraises and applies evidence even in the face of incomplete or conflicting evidence to guide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02654A3C" w14:textId="7095417B"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the variability of medical evidence and demonstrates the ability to critically evaluate source data and merge the evidence with its application to pre-hospital patient care </w:t>
            </w:r>
          </w:p>
          <w:p w14:paraId="02DD9334" w14:textId="6160AE8E"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evidence-based practices while also being able to define when and/or why to deviate from those practices</w:t>
            </w:r>
          </w:p>
        </w:tc>
      </w:tr>
      <w:tr w:rsidR="000B68F5" w:rsidRPr="00AF29BF" w14:paraId="670869A9" w14:textId="77777777" w:rsidTr="22EEA60E">
        <w:tc>
          <w:tcPr>
            <w:tcW w:w="4230" w:type="dxa"/>
            <w:tcBorders>
              <w:top w:val="single" w:sz="4" w:space="0" w:color="000000" w:themeColor="text1"/>
              <w:bottom w:val="single" w:sz="4" w:space="0" w:color="000000" w:themeColor="text1"/>
            </w:tcBorders>
            <w:shd w:val="clear" w:color="auto" w:fill="C9C9C9"/>
          </w:tcPr>
          <w:p w14:paraId="7C7B89F0" w14:textId="5B48EB36"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8E562F" w:rsidRPr="008E562F">
              <w:rPr>
                <w:rFonts w:ascii="Arial" w:eastAsia="Arial" w:hAnsi="Arial" w:cs="Arial"/>
                <w:i/>
              </w:rPr>
              <w:t>Coaches others to critically appraise and apply evidence for systems of care, and/or participates in the development of guidelines</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5E32D5E4" w14:textId="6FB77D56" w:rsidR="00F22B6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local teams tasked with developing best practices in the context of the local jurisdiction</w:t>
            </w:r>
          </w:p>
          <w:p w14:paraId="36EB720C" w14:textId="077825F2" w:rsidR="00F22B6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Sought after by EMS clinicians to teach them how to interpret and apply literature to their practice </w:t>
            </w:r>
          </w:p>
          <w:p w14:paraId="6A26A157" w14:textId="31D5D44F" w:rsidR="000B68F5"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Leads clinical teaching on application of best practices in critical appraisal of EMS literature</w:t>
            </w:r>
          </w:p>
        </w:tc>
      </w:tr>
      <w:tr w:rsidR="000B68F5" w:rsidRPr="00AF29BF" w14:paraId="20336661" w14:textId="77777777" w:rsidTr="22EEA60E">
        <w:tc>
          <w:tcPr>
            <w:tcW w:w="4230" w:type="dxa"/>
            <w:tcBorders>
              <w:top w:val="single" w:sz="4" w:space="0" w:color="000000" w:themeColor="text1"/>
            </w:tcBorders>
            <w:shd w:val="clear" w:color="auto" w:fill="FFD965"/>
          </w:tcPr>
          <w:p w14:paraId="48CA572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900" w:type="dxa"/>
            <w:tcBorders>
              <w:top w:val="single" w:sz="4" w:space="0" w:color="000000" w:themeColor="text1"/>
            </w:tcBorders>
            <w:shd w:val="clear" w:color="auto" w:fill="FFD965"/>
          </w:tcPr>
          <w:p w14:paraId="157F50F0"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5050B6C4"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Oral or written examinations </w:t>
            </w:r>
          </w:p>
          <w:p w14:paraId="43806428" w14:textId="77777777" w:rsidR="006B2AE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Presentation evaluation</w:t>
            </w:r>
          </w:p>
          <w:p w14:paraId="2F8F1C0A"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Research portfolio</w:t>
            </w:r>
          </w:p>
        </w:tc>
      </w:tr>
      <w:tr w:rsidR="000B68F5" w:rsidRPr="00AF29BF" w14:paraId="0D7A5AF8" w14:textId="77777777" w:rsidTr="22EEA60E">
        <w:tc>
          <w:tcPr>
            <w:tcW w:w="4230" w:type="dxa"/>
            <w:shd w:val="clear" w:color="auto" w:fill="8DB3E2" w:themeFill="text2" w:themeFillTint="66"/>
          </w:tcPr>
          <w:p w14:paraId="6EEB5A4C"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900" w:type="dxa"/>
            <w:shd w:val="clear" w:color="auto" w:fill="8DB3E2" w:themeFill="text2" w:themeFillTint="66"/>
          </w:tcPr>
          <w:p w14:paraId="55F40540"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1B553FA5" w14:textId="77777777" w:rsidTr="22EEA60E">
        <w:trPr>
          <w:trHeight w:val="80"/>
        </w:trPr>
        <w:tc>
          <w:tcPr>
            <w:tcW w:w="4230" w:type="dxa"/>
            <w:shd w:val="clear" w:color="auto" w:fill="A8D08D"/>
          </w:tcPr>
          <w:p w14:paraId="2A00931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900" w:type="dxa"/>
            <w:shd w:val="clear" w:color="auto" w:fill="A8D08D"/>
          </w:tcPr>
          <w:p w14:paraId="5D3D0032"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eastAsia="Roboto" w:hAnsi="Arial" w:cs="Arial"/>
                <w:color w:val="09142A"/>
              </w:rPr>
            </w:pPr>
            <w:r w:rsidRPr="22EEA60E">
              <w:rPr>
                <w:rFonts w:ascii="Arial" w:eastAsia="Arial" w:hAnsi="Arial" w:cs="Arial"/>
                <w:color w:val="000000" w:themeColor="text1"/>
              </w:rPr>
              <w:t xml:space="preserve">Flaherty RJ. A simple method for evaluating the clinical literature. </w:t>
            </w:r>
            <w:r w:rsidRPr="22EEA60E">
              <w:rPr>
                <w:rFonts w:ascii="Arial" w:eastAsia="Roboto" w:hAnsi="Arial" w:cs="Arial"/>
                <w:i/>
                <w:iCs/>
                <w:color w:val="09142A"/>
              </w:rPr>
              <w:t xml:space="preserve">Fam </w:t>
            </w:r>
            <w:proofErr w:type="spellStart"/>
            <w:r w:rsidRPr="22EEA60E">
              <w:rPr>
                <w:rFonts w:ascii="Arial" w:eastAsia="Roboto" w:hAnsi="Arial" w:cs="Arial"/>
                <w:i/>
                <w:iCs/>
                <w:color w:val="09142A"/>
              </w:rPr>
              <w:t>Pract</w:t>
            </w:r>
            <w:proofErr w:type="spellEnd"/>
            <w:r w:rsidRPr="22EEA60E">
              <w:rPr>
                <w:rFonts w:ascii="Arial" w:eastAsia="Roboto" w:hAnsi="Arial" w:cs="Arial"/>
                <w:i/>
                <w:iCs/>
                <w:color w:val="09142A"/>
              </w:rPr>
              <w:t xml:space="preserve"> </w:t>
            </w:r>
            <w:proofErr w:type="spellStart"/>
            <w:r w:rsidRPr="22EEA60E">
              <w:rPr>
                <w:rFonts w:ascii="Arial" w:eastAsia="Roboto" w:hAnsi="Arial" w:cs="Arial"/>
                <w:i/>
                <w:iCs/>
                <w:color w:val="09142A"/>
              </w:rPr>
              <w:t>Manag</w:t>
            </w:r>
            <w:proofErr w:type="spellEnd"/>
            <w:r w:rsidRPr="22EEA60E">
              <w:rPr>
                <w:rFonts w:ascii="Arial" w:eastAsia="Roboto" w:hAnsi="Arial" w:cs="Arial"/>
                <w:i/>
                <w:iCs/>
                <w:color w:val="09142A"/>
              </w:rPr>
              <w:t>.</w:t>
            </w:r>
            <w:r w:rsidRPr="22EEA60E">
              <w:rPr>
                <w:rFonts w:ascii="Arial" w:eastAsia="Roboto" w:hAnsi="Arial" w:cs="Arial"/>
                <w:color w:val="09142A"/>
              </w:rPr>
              <w:t xml:space="preserve"> 2004;11(5):47-52. </w:t>
            </w:r>
            <w:hyperlink r:id="rId33">
              <w:r w:rsidRPr="22EEA60E">
                <w:rPr>
                  <w:rStyle w:val="Hyperlink"/>
                  <w:rFonts w:ascii="Arial" w:eastAsia="Roboto" w:hAnsi="Arial" w:cs="Arial"/>
                </w:rPr>
                <w:t>https://www.aafp.org/fpm/2004/0500/p47.html</w:t>
              </w:r>
            </w:hyperlink>
            <w:r w:rsidRPr="22EEA60E">
              <w:rPr>
                <w:rFonts w:ascii="Arial" w:eastAsia="Roboto" w:hAnsi="Arial" w:cs="Arial"/>
                <w:color w:val="09142A"/>
              </w:rPr>
              <w:t>. 2021.</w:t>
            </w:r>
          </w:p>
          <w:p w14:paraId="101835CB"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Institutional </w:t>
            </w:r>
            <w:proofErr w:type="spellStart"/>
            <w:r w:rsidRPr="22EEA60E">
              <w:rPr>
                <w:rFonts w:ascii="Arial" w:eastAsia="Arial" w:hAnsi="Arial" w:cs="Arial"/>
                <w:color w:val="000000" w:themeColor="text1"/>
              </w:rPr>
              <w:t>Institutional</w:t>
            </w:r>
            <w:proofErr w:type="spellEnd"/>
            <w:r w:rsidRPr="22EEA60E">
              <w:rPr>
                <w:rFonts w:ascii="Arial" w:eastAsia="Arial" w:hAnsi="Arial" w:cs="Arial"/>
                <w:color w:val="000000" w:themeColor="text1"/>
              </w:rPr>
              <w:t xml:space="preserve"> Review Board (IRB) guidelines</w:t>
            </w:r>
          </w:p>
          <w:p w14:paraId="7317BFA1" w14:textId="4C0D45AE" w:rsidR="00D534B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National Institutes of Health. Write Your Application. </w:t>
            </w:r>
            <w:hyperlink r:id="rId34">
              <w:r w:rsidRPr="22EEA60E">
                <w:rPr>
                  <w:rStyle w:val="Hyperlink"/>
                  <w:rFonts w:ascii="Arial" w:eastAsia="Arial" w:hAnsi="Arial" w:cs="Arial"/>
                </w:rPr>
                <w:t>https://grants.nih.gov/grants/how-to-apply-application-guide/format-and-write/write-your-application.htm</w:t>
              </w:r>
            </w:hyperlink>
            <w:r w:rsidRPr="22EEA60E">
              <w:rPr>
                <w:rFonts w:ascii="Arial" w:eastAsia="Arial" w:hAnsi="Arial" w:cs="Arial"/>
                <w:color w:val="000000" w:themeColor="text1"/>
              </w:rPr>
              <w:t xml:space="preserve">. 2021.   </w:t>
            </w:r>
          </w:p>
          <w:p w14:paraId="711F815D" w14:textId="3903B9FE" w:rsidR="00D534B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U.S. National Library of Medicine. PubMed Tutorial. </w:t>
            </w:r>
            <w:hyperlink r:id="rId35">
              <w:r w:rsidRPr="22EEA60E">
                <w:rPr>
                  <w:rStyle w:val="Hyperlink"/>
                  <w:rFonts w:ascii="Arial" w:eastAsia="Arial" w:hAnsi="Arial" w:cs="Arial"/>
                </w:rPr>
                <w:t>https://www.nlm.nih.gov/bsd/disted/pubmedtutorial/cover.html</w:t>
              </w:r>
            </w:hyperlink>
            <w:r w:rsidRPr="22EEA60E">
              <w:rPr>
                <w:rFonts w:ascii="Arial" w:eastAsia="Arial" w:hAnsi="Arial" w:cs="Arial"/>
                <w:color w:val="000000" w:themeColor="text1"/>
              </w:rPr>
              <w:t xml:space="preserve">. 2021.  </w:t>
            </w:r>
          </w:p>
          <w:p w14:paraId="4754CD50" w14:textId="665DA682"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Various journal submission guidelines</w:t>
            </w:r>
          </w:p>
        </w:tc>
      </w:tr>
    </w:tbl>
    <w:p w14:paraId="30775EA8" w14:textId="77777777" w:rsidR="000B68F5" w:rsidRDefault="000B68F5" w:rsidP="005C38A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695ABB08" w14:textId="77777777" w:rsidTr="22EEA60E">
        <w:trPr>
          <w:trHeight w:val="769"/>
        </w:trPr>
        <w:tc>
          <w:tcPr>
            <w:tcW w:w="14125" w:type="dxa"/>
            <w:gridSpan w:val="2"/>
            <w:shd w:val="clear" w:color="auto" w:fill="9CC3E5"/>
          </w:tcPr>
          <w:p w14:paraId="68F9471C"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236670"/>
            <w:r w:rsidRPr="00AF29BF">
              <w:rPr>
                <w:rFonts w:ascii="Arial" w:eastAsia="Arial" w:hAnsi="Arial" w:cs="Arial"/>
                <w:b/>
              </w:rPr>
              <w:lastRenderedPageBreak/>
              <w:t>Practice-Based Learning and Improvement 2: Reflective Practice and Commitment to Personal Growth</w:t>
            </w:r>
          </w:p>
          <w:bookmarkEnd w:id="14"/>
          <w:p w14:paraId="3E29EC4A"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AF29BF" w14:paraId="3A4DF9F1" w14:textId="77777777" w:rsidTr="22EEA60E">
        <w:tc>
          <w:tcPr>
            <w:tcW w:w="4950" w:type="dxa"/>
            <w:shd w:val="clear" w:color="auto" w:fill="FAC090"/>
          </w:tcPr>
          <w:p w14:paraId="58C60E2D"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411AC03F"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526DF028" w14:textId="77777777" w:rsidTr="22EEA60E">
        <w:tc>
          <w:tcPr>
            <w:tcW w:w="4950" w:type="dxa"/>
            <w:tcBorders>
              <w:top w:val="single" w:sz="4" w:space="0" w:color="000000" w:themeColor="text1"/>
              <w:bottom w:val="single" w:sz="4" w:space="0" w:color="000000" w:themeColor="text1"/>
            </w:tcBorders>
            <w:shd w:val="clear" w:color="auto" w:fill="C9C9C9"/>
          </w:tcPr>
          <w:p w14:paraId="5C7A7036" w14:textId="79218D5B"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9655A7" w:rsidRPr="009655A7">
              <w:rPr>
                <w:rFonts w:ascii="Arial" w:eastAsia="Arial" w:hAnsi="Arial" w:cs="Arial"/>
                <w:i/>
                <w:color w:val="000000"/>
              </w:rPr>
              <w:t>Demonstrates an openness to feedback and other input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0337D7D" w14:textId="6B5B032A" w:rsidR="00B05AC7"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Identifies goals for growth opportunities in areas needing improvement</w:t>
            </w:r>
          </w:p>
          <w:p w14:paraId="77DF73E4" w14:textId="653FA642" w:rsidR="000B68F5"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Accepts feedback from the patient care team</w:t>
            </w:r>
          </w:p>
        </w:tc>
      </w:tr>
      <w:tr w:rsidR="000B68F5" w:rsidRPr="00AF29BF" w14:paraId="5B416419" w14:textId="77777777" w:rsidTr="22EEA60E">
        <w:tc>
          <w:tcPr>
            <w:tcW w:w="4950" w:type="dxa"/>
            <w:tcBorders>
              <w:top w:val="single" w:sz="4" w:space="0" w:color="000000" w:themeColor="text1"/>
              <w:bottom w:val="single" w:sz="4" w:space="0" w:color="000000" w:themeColor="text1"/>
            </w:tcBorders>
            <w:shd w:val="clear" w:color="auto" w:fill="C9C9C9"/>
          </w:tcPr>
          <w:p w14:paraId="6455607D" w14:textId="77777777" w:rsidR="009E2E83" w:rsidRPr="009E2E83" w:rsidRDefault="008654BD" w:rsidP="009E2E83">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E2E83" w:rsidRPr="009E2E83">
              <w:rPr>
                <w:rFonts w:ascii="Arial" w:eastAsia="Arial" w:hAnsi="Arial" w:cs="Arial"/>
                <w:i/>
              </w:rPr>
              <w:t>Demonstrates an openness to feedback and other input and uses it to develop personal and professional goals</w:t>
            </w:r>
          </w:p>
          <w:p w14:paraId="192AB529" w14:textId="77777777" w:rsidR="009E2E83" w:rsidRPr="009E2E83" w:rsidRDefault="009E2E83" w:rsidP="009E2E83">
            <w:pPr>
              <w:spacing w:after="0" w:line="240" w:lineRule="auto"/>
              <w:rPr>
                <w:rFonts w:ascii="Arial" w:eastAsia="Arial" w:hAnsi="Arial" w:cs="Arial"/>
                <w:i/>
              </w:rPr>
            </w:pPr>
          </w:p>
          <w:p w14:paraId="3E1A3478" w14:textId="16749F84" w:rsidR="000B68F5" w:rsidRPr="00AF29BF" w:rsidRDefault="009E2E83" w:rsidP="009E2E83">
            <w:pPr>
              <w:spacing w:after="0" w:line="240" w:lineRule="auto"/>
              <w:rPr>
                <w:rFonts w:ascii="Arial" w:eastAsia="Arial" w:hAnsi="Arial" w:cs="Arial"/>
                <w:i/>
              </w:rPr>
            </w:pPr>
            <w:r w:rsidRPr="009E2E83">
              <w:rPr>
                <w:rFonts w:ascii="Arial" w:eastAsia="Arial" w:hAnsi="Arial" w:cs="Arial"/>
                <w:i/>
              </w:rPr>
              <w:t>Identifies the factors that contribute to the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E5BB76A" w14:textId="29F843F2"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After receiving a metric report in the bottom quartile, discusses possible reasons with mentor(s) and begins to implement suggested changes</w:t>
            </w:r>
          </w:p>
          <w:p w14:paraId="6F980C7C" w14:textId="6B865382"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B3E9C70" w14:textId="77777777" w:rsidR="006803CE" w:rsidRPr="00AF29BF" w:rsidRDefault="006803CE" w:rsidP="005C38AB">
            <w:pPr>
              <w:pBdr>
                <w:top w:val="nil"/>
                <w:left w:val="nil"/>
                <w:bottom w:val="nil"/>
                <w:right w:val="nil"/>
                <w:between w:val="nil"/>
              </w:pBdr>
              <w:spacing w:after="0" w:line="240" w:lineRule="auto"/>
              <w:rPr>
                <w:rFonts w:ascii="Arial" w:hAnsi="Arial" w:cs="Arial"/>
                <w:color w:val="000000"/>
              </w:rPr>
            </w:pPr>
          </w:p>
          <w:p w14:paraId="3723ECFB" w14:textId="34569C51"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Assesses time management skills and their impact on timely completion of assigned tasks</w:t>
            </w:r>
          </w:p>
          <w:p w14:paraId="78471D71"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Demonstrates understanding of performance gaps when completing self-evaluation</w:t>
            </w:r>
          </w:p>
        </w:tc>
      </w:tr>
      <w:tr w:rsidR="000B68F5" w:rsidRPr="00AF29BF" w14:paraId="3B29E4AD" w14:textId="77777777" w:rsidTr="22EEA60E">
        <w:tc>
          <w:tcPr>
            <w:tcW w:w="4950" w:type="dxa"/>
            <w:tcBorders>
              <w:top w:val="single" w:sz="4" w:space="0" w:color="000000" w:themeColor="text1"/>
              <w:bottom w:val="single" w:sz="4" w:space="0" w:color="000000" w:themeColor="text1"/>
            </w:tcBorders>
            <w:shd w:val="clear" w:color="auto" w:fill="C9C9C9"/>
          </w:tcPr>
          <w:p w14:paraId="13CEA26B" w14:textId="77777777" w:rsidR="00D534AF" w:rsidRPr="00D534AF" w:rsidRDefault="008654BD" w:rsidP="00D534AF">
            <w:pP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D534AF" w:rsidRPr="00D534AF">
              <w:rPr>
                <w:rFonts w:ascii="Arial" w:eastAsia="Arial" w:hAnsi="Arial" w:cs="Arial"/>
                <w:i/>
                <w:iCs/>
              </w:rPr>
              <w:t>Seeks and accepts feedback and other input for developing personal and professional goals</w:t>
            </w:r>
          </w:p>
          <w:p w14:paraId="27BCBABC" w14:textId="77777777" w:rsidR="00D534AF" w:rsidRPr="00D534AF" w:rsidRDefault="00D534AF" w:rsidP="00D534AF">
            <w:pPr>
              <w:spacing w:after="0" w:line="240" w:lineRule="auto"/>
              <w:rPr>
                <w:rFonts w:ascii="Arial" w:eastAsia="Arial" w:hAnsi="Arial" w:cs="Arial"/>
                <w:i/>
                <w:iCs/>
              </w:rPr>
            </w:pPr>
          </w:p>
          <w:p w14:paraId="5356EA41" w14:textId="0E5482C9" w:rsidR="000B68F5" w:rsidRPr="00AF29BF" w:rsidRDefault="00D534AF" w:rsidP="00D534AF">
            <w:pPr>
              <w:spacing w:after="0" w:line="240" w:lineRule="auto"/>
              <w:rPr>
                <w:rFonts w:ascii="Arial" w:eastAsia="Arial" w:hAnsi="Arial" w:cs="Arial"/>
                <w:i/>
                <w:color w:val="000000"/>
              </w:rPr>
            </w:pPr>
            <w:r w:rsidRPr="00D534AF">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94B0D65" w14:textId="63F72653" w:rsidR="00B05AC7"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Creates a personal curriculum to improve pre-hospital management of patients with chest pain</w:t>
            </w:r>
          </w:p>
          <w:p w14:paraId="00D319BE" w14:textId="03B9AD36" w:rsidR="0069248C" w:rsidRPr="00AF29BF" w:rsidRDefault="22EEA60E" w:rsidP="00427A80">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Solicits feedback from members of the patient care team</w:t>
            </w:r>
          </w:p>
          <w:p w14:paraId="540FB12B" w14:textId="77777777" w:rsidR="007861D8" w:rsidRPr="00AF29BF" w:rsidRDefault="007861D8" w:rsidP="005C38AB">
            <w:pPr>
              <w:pBdr>
                <w:top w:val="nil"/>
                <w:left w:val="nil"/>
                <w:bottom w:val="nil"/>
                <w:right w:val="nil"/>
                <w:between w:val="nil"/>
              </w:pBdr>
              <w:spacing w:after="0" w:line="240" w:lineRule="auto"/>
              <w:rPr>
                <w:rFonts w:ascii="Arial" w:hAnsi="Arial" w:cs="Arial"/>
                <w:color w:val="000000"/>
              </w:rPr>
            </w:pPr>
          </w:p>
          <w:p w14:paraId="3D8F3D27"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quality assurance and process improvement activities related to own performance</w:t>
            </w:r>
          </w:p>
        </w:tc>
      </w:tr>
      <w:tr w:rsidR="000B68F5" w:rsidRPr="00AF29BF" w14:paraId="2974D50D" w14:textId="77777777" w:rsidTr="22EEA60E">
        <w:tc>
          <w:tcPr>
            <w:tcW w:w="4950" w:type="dxa"/>
            <w:tcBorders>
              <w:top w:val="single" w:sz="4" w:space="0" w:color="000000" w:themeColor="text1"/>
              <w:bottom w:val="single" w:sz="4" w:space="0" w:color="000000" w:themeColor="text1"/>
            </w:tcBorders>
            <w:shd w:val="clear" w:color="auto" w:fill="C9C9C9"/>
          </w:tcPr>
          <w:p w14:paraId="7DEF64F3" w14:textId="77777777" w:rsidR="008E54EF" w:rsidRPr="008E54EF" w:rsidRDefault="008654BD" w:rsidP="008E54EF">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8E54EF" w:rsidRPr="008E54EF">
              <w:rPr>
                <w:rFonts w:ascii="Arial" w:eastAsia="Arial" w:hAnsi="Arial" w:cs="Arial"/>
                <w:i/>
              </w:rPr>
              <w:t>Using feedback and other input, continually improves and measures the effectiveness of one’s personal and professional goals</w:t>
            </w:r>
          </w:p>
          <w:p w14:paraId="6400BE2E" w14:textId="77777777" w:rsidR="008E54EF" w:rsidRPr="008E54EF" w:rsidRDefault="008E54EF" w:rsidP="008E54EF">
            <w:pPr>
              <w:spacing w:after="0" w:line="240" w:lineRule="auto"/>
              <w:rPr>
                <w:rFonts w:ascii="Arial" w:eastAsia="Arial" w:hAnsi="Arial" w:cs="Arial"/>
                <w:i/>
              </w:rPr>
            </w:pPr>
          </w:p>
          <w:p w14:paraId="5D47C611" w14:textId="0B8CC6F4" w:rsidR="000B68F5" w:rsidRPr="00AF29BF" w:rsidRDefault="008E54EF" w:rsidP="008E54EF">
            <w:pPr>
              <w:spacing w:after="0" w:line="240" w:lineRule="auto"/>
              <w:rPr>
                <w:rFonts w:ascii="Arial" w:eastAsia="Arial" w:hAnsi="Arial" w:cs="Arial"/>
                <w:i/>
              </w:rPr>
            </w:pPr>
            <w:r w:rsidRPr="008E54EF">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EF59C3F" w14:textId="3199042F" w:rsidR="0069248C" w:rsidRPr="00194441" w:rsidRDefault="22EEA60E" w:rsidP="001944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performance metrics to create an improvement plan for field intubation success rate</w:t>
            </w:r>
          </w:p>
          <w:p w14:paraId="1F77DC0E" w14:textId="7F8D18D4"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2FE7413" w14:textId="56B7EEDE" w:rsidR="00D83CE3" w:rsidRPr="00AF29BF" w:rsidRDefault="00D83CE3" w:rsidP="005C38AB">
            <w:pPr>
              <w:pBdr>
                <w:top w:val="nil"/>
                <w:left w:val="nil"/>
                <w:bottom w:val="nil"/>
                <w:right w:val="nil"/>
                <w:between w:val="nil"/>
              </w:pBdr>
              <w:spacing w:after="0" w:line="240" w:lineRule="auto"/>
              <w:rPr>
                <w:rFonts w:ascii="Arial" w:hAnsi="Arial" w:cs="Arial"/>
                <w:color w:val="000000"/>
              </w:rPr>
            </w:pPr>
          </w:p>
          <w:p w14:paraId="69539F0D" w14:textId="77777777" w:rsidR="00D83CE3" w:rsidRPr="00AF29BF" w:rsidRDefault="00D83CE3" w:rsidP="005C38AB">
            <w:pPr>
              <w:pBdr>
                <w:top w:val="nil"/>
                <w:left w:val="nil"/>
                <w:bottom w:val="nil"/>
                <w:right w:val="nil"/>
                <w:between w:val="nil"/>
              </w:pBdr>
              <w:spacing w:after="0" w:line="240" w:lineRule="auto"/>
              <w:rPr>
                <w:rFonts w:ascii="Arial" w:hAnsi="Arial" w:cs="Arial"/>
                <w:color w:val="000000"/>
              </w:rPr>
            </w:pPr>
          </w:p>
          <w:p w14:paraId="76D0EF8A" w14:textId="77777777" w:rsidR="007861D8" w:rsidRPr="00AF29BF" w:rsidRDefault="007861D8" w:rsidP="005C38AB">
            <w:pPr>
              <w:pBdr>
                <w:top w:val="nil"/>
                <w:left w:val="nil"/>
                <w:bottom w:val="nil"/>
                <w:right w:val="nil"/>
                <w:between w:val="nil"/>
              </w:pBdr>
              <w:spacing w:after="0" w:line="240" w:lineRule="auto"/>
              <w:rPr>
                <w:rFonts w:ascii="Arial" w:hAnsi="Arial" w:cs="Arial"/>
                <w:color w:val="000000"/>
              </w:rPr>
            </w:pPr>
          </w:p>
          <w:p w14:paraId="790755D5" w14:textId="21AD29C8" w:rsidR="000B68F5" w:rsidRPr="00194441" w:rsidRDefault="22EEA60E" w:rsidP="00194441">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After patient encounter, </w:t>
            </w:r>
            <w:r w:rsidRPr="22EEA60E">
              <w:rPr>
                <w:rFonts w:ascii="Arial" w:eastAsia="Arial" w:hAnsi="Arial" w:cs="Arial"/>
                <w:color w:val="000000" w:themeColor="text1"/>
              </w:rPr>
              <w:t>debriefs with the pre-hospital team members to optimize future collaboration</w:t>
            </w:r>
            <w:r w:rsidRPr="22EEA60E">
              <w:rPr>
                <w:rFonts w:ascii="Arial" w:eastAsia="Arial" w:hAnsi="Arial" w:cs="Arial"/>
              </w:rPr>
              <w:t xml:space="preserve"> in the care of the patient and family members</w:t>
            </w:r>
          </w:p>
        </w:tc>
      </w:tr>
      <w:tr w:rsidR="000B68F5" w:rsidRPr="00AF29BF" w14:paraId="5A0E06CC" w14:textId="77777777" w:rsidTr="22EEA60E">
        <w:tc>
          <w:tcPr>
            <w:tcW w:w="4950" w:type="dxa"/>
            <w:tcBorders>
              <w:top w:val="single" w:sz="4" w:space="0" w:color="000000" w:themeColor="text1"/>
              <w:bottom w:val="single" w:sz="4" w:space="0" w:color="000000" w:themeColor="text1"/>
            </w:tcBorders>
            <w:shd w:val="clear" w:color="auto" w:fill="C9C9C9"/>
          </w:tcPr>
          <w:p w14:paraId="6A53AC9E" w14:textId="77777777" w:rsidR="00CA09E9" w:rsidRPr="00CA09E9" w:rsidRDefault="008654BD" w:rsidP="00CA09E9">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CA09E9" w:rsidRPr="00CA09E9">
              <w:rPr>
                <w:rFonts w:ascii="Arial" w:eastAsia="Arial" w:hAnsi="Arial" w:cs="Arial"/>
                <w:i/>
              </w:rPr>
              <w:t>Acts as a role model for the development of personal and professional goals</w:t>
            </w:r>
          </w:p>
          <w:p w14:paraId="620D6D71" w14:textId="77777777" w:rsidR="00CA09E9" w:rsidRPr="00CA09E9" w:rsidRDefault="00CA09E9" w:rsidP="00CA09E9">
            <w:pPr>
              <w:spacing w:after="0" w:line="240" w:lineRule="auto"/>
              <w:rPr>
                <w:rFonts w:ascii="Arial" w:eastAsia="Arial" w:hAnsi="Arial" w:cs="Arial"/>
                <w:i/>
              </w:rPr>
            </w:pPr>
          </w:p>
          <w:p w14:paraId="74C8096C" w14:textId="382C7A78" w:rsidR="000B68F5" w:rsidRPr="00AF29BF" w:rsidRDefault="00CA09E9" w:rsidP="00CA09E9">
            <w:pPr>
              <w:spacing w:after="0" w:line="240" w:lineRule="auto"/>
              <w:rPr>
                <w:rFonts w:ascii="Arial" w:eastAsia="Arial" w:hAnsi="Arial" w:cs="Arial"/>
                <w:i/>
              </w:rPr>
            </w:pPr>
            <w:r w:rsidRPr="00CA09E9">
              <w:rPr>
                <w:rFonts w:ascii="Arial" w:eastAsia="Arial" w:hAnsi="Arial" w:cs="Arial"/>
                <w:i/>
              </w:rPr>
              <w:t>Coaches others on reflective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91E6F0B"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Models practice improvement and adaptability</w:t>
            </w:r>
          </w:p>
          <w:p w14:paraId="5F96C7B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679C08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7DCDD13" w14:textId="647E50F3"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Develops educational module for collaboration </w:t>
            </w:r>
            <w:r w:rsidRPr="22EEA60E">
              <w:rPr>
                <w:rFonts w:ascii="Arial" w:eastAsia="Arial" w:hAnsi="Arial" w:cs="Arial"/>
              </w:rPr>
              <w:t>with pre-hospital care team members</w:t>
            </w:r>
          </w:p>
          <w:p w14:paraId="6F1A2BC5" w14:textId="446A66CB"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Assists other team members in developing their individualized learning plans</w:t>
            </w:r>
          </w:p>
        </w:tc>
      </w:tr>
      <w:tr w:rsidR="000B68F5" w:rsidRPr="00AF29BF" w14:paraId="0935D820" w14:textId="77777777" w:rsidTr="22EEA60E">
        <w:tc>
          <w:tcPr>
            <w:tcW w:w="4950" w:type="dxa"/>
            <w:tcBorders>
              <w:top w:val="single" w:sz="4" w:space="0" w:color="000000" w:themeColor="text1"/>
            </w:tcBorders>
            <w:shd w:val="clear" w:color="auto" w:fill="FFD965"/>
          </w:tcPr>
          <w:p w14:paraId="67279F0B"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760D4827" w14:textId="6967440D" w:rsidR="003D6003"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Chart stimulated recall</w:t>
            </w:r>
          </w:p>
          <w:p w14:paraId="7695F43B"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71C76335"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Review of learning plan</w:t>
            </w:r>
          </w:p>
        </w:tc>
      </w:tr>
      <w:tr w:rsidR="000B68F5" w:rsidRPr="00AF29BF" w14:paraId="558F4B92" w14:textId="77777777" w:rsidTr="22EEA60E">
        <w:tc>
          <w:tcPr>
            <w:tcW w:w="4950" w:type="dxa"/>
            <w:shd w:val="clear" w:color="auto" w:fill="8DB3E2" w:themeFill="text2" w:themeFillTint="66"/>
          </w:tcPr>
          <w:p w14:paraId="71B0FE7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2E1E2572" w14:textId="317CDB4B" w:rsidR="000B68F5" w:rsidRPr="00194441" w:rsidRDefault="000B68F5" w:rsidP="00194441">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2AFC14E5" w14:textId="77777777" w:rsidTr="22EEA60E">
        <w:trPr>
          <w:trHeight w:val="80"/>
        </w:trPr>
        <w:tc>
          <w:tcPr>
            <w:tcW w:w="4950" w:type="dxa"/>
            <w:shd w:val="clear" w:color="auto" w:fill="A8D08D"/>
          </w:tcPr>
          <w:p w14:paraId="755312FA"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3C447EDA" w14:textId="0F0BBEA4"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Burke AE, Benson B, Englander R, Carraccio C, Hicks PJ. Domain of competence: Practice-based learning and improvement. Acad Pediatr. 2014;14(2 Suppl):S38-S54. </w:t>
            </w:r>
            <w:hyperlink r:id="rId36">
              <w:r w:rsidRPr="22EEA60E">
                <w:rPr>
                  <w:rStyle w:val="Hyperlink"/>
                  <w:rFonts w:ascii="Arial" w:eastAsia="Arial" w:hAnsi="Arial" w:cs="Arial"/>
                </w:rPr>
                <w:t>https://www.academicpedsjnl.net/article/S1876-2859(13)00333-1/fulltext</w:t>
              </w:r>
            </w:hyperlink>
            <w:r w:rsidRPr="22EEA60E">
              <w:rPr>
                <w:rFonts w:ascii="Arial" w:eastAsia="Arial" w:hAnsi="Arial" w:cs="Arial"/>
              </w:rPr>
              <w:t>. 2021.</w:t>
            </w:r>
          </w:p>
          <w:p w14:paraId="76A90DF0"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proofErr w:type="spellStart"/>
            <w:r w:rsidRPr="22EEA60E">
              <w:rPr>
                <w:rFonts w:ascii="Arial" w:eastAsia="Arial" w:hAnsi="Arial" w:cs="Arial"/>
              </w:rPr>
              <w:t>Hojat</w:t>
            </w:r>
            <w:proofErr w:type="spellEnd"/>
            <w:r w:rsidRPr="22EEA60E">
              <w:rPr>
                <w:rFonts w:ascii="Arial" w:eastAsia="Arial" w:hAnsi="Arial" w:cs="Arial"/>
              </w:rPr>
              <w:t xml:space="preserve"> M</w:t>
            </w:r>
            <w:r w:rsidRPr="22EEA60E">
              <w:rPr>
                <w:rFonts w:ascii="Arial" w:eastAsia="Arial" w:hAnsi="Arial" w:cs="Arial"/>
                <w:color w:val="000000" w:themeColor="text1"/>
              </w:rPr>
              <w:t xml:space="preserve">, </w:t>
            </w:r>
            <w:proofErr w:type="spellStart"/>
            <w:r w:rsidRPr="22EEA60E">
              <w:rPr>
                <w:rFonts w:ascii="Arial" w:eastAsia="Arial" w:hAnsi="Arial" w:cs="Arial"/>
              </w:rPr>
              <w:t>Veloski</w:t>
            </w:r>
            <w:proofErr w:type="spellEnd"/>
            <w:r w:rsidRPr="22EEA60E">
              <w:rPr>
                <w:rFonts w:ascii="Arial" w:eastAsia="Arial" w:hAnsi="Arial" w:cs="Arial"/>
              </w:rPr>
              <w:t xml:space="preserve"> JJ</w:t>
            </w:r>
            <w:r w:rsidRPr="22EEA60E">
              <w:rPr>
                <w:rFonts w:ascii="Arial" w:eastAsia="Arial" w:hAnsi="Arial" w:cs="Arial"/>
                <w:color w:val="000000" w:themeColor="text1"/>
              </w:rPr>
              <w:t xml:space="preserve">, </w:t>
            </w:r>
            <w:r w:rsidRPr="22EEA60E">
              <w:rPr>
                <w:rFonts w:ascii="Arial" w:eastAsia="Arial" w:hAnsi="Arial" w:cs="Arial"/>
              </w:rPr>
              <w:t>Gonnella JS</w:t>
            </w:r>
            <w:r w:rsidRPr="22EEA60E">
              <w:rPr>
                <w:rFonts w:ascii="Arial" w:eastAsia="Arial" w:hAnsi="Arial" w:cs="Arial"/>
                <w:color w:val="000000" w:themeColor="text1"/>
              </w:rPr>
              <w:t xml:space="preserve">. Measurement and correlates of physicians' lifelong learning. </w:t>
            </w:r>
            <w:r w:rsidRPr="22EEA60E">
              <w:rPr>
                <w:rFonts w:ascii="Arial" w:eastAsia="Arial" w:hAnsi="Arial" w:cs="Arial"/>
                <w:i/>
                <w:iCs/>
                <w:color w:val="000000" w:themeColor="text1"/>
              </w:rPr>
              <w:t>Acad Med.</w:t>
            </w:r>
            <w:r w:rsidRPr="22EEA60E">
              <w:rPr>
                <w:rFonts w:ascii="Arial" w:eastAsia="Arial" w:hAnsi="Arial" w:cs="Arial"/>
                <w:color w:val="000000" w:themeColor="text1"/>
              </w:rPr>
              <w:t xml:space="preserve"> 2009;</w:t>
            </w:r>
            <w:r w:rsidRPr="22EEA60E">
              <w:rPr>
                <w:rFonts w:ascii="Arial" w:eastAsia="Arial" w:hAnsi="Arial" w:cs="Arial"/>
              </w:rPr>
              <w:t xml:space="preserve">84(8):1066-74. </w:t>
            </w:r>
            <w:hyperlink r:id="rId37">
              <w:r w:rsidRPr="22EEA60E">
                <w:rPr>
                  <w:rStyle w:val="Hyperlink"/>
                  <w:rFonts w:ascii="Arial" w:eastAsia="Arial" w:hAnsi="Arial" w:cs="Arial"/>
                </w:rPr>
                <w:t>https://insights.ovid.com/crossref?an=00001888-200908000-00021</w:t>
              </w:r>
            </w:hyperlink>
            <w:r w:rsidRPr="22EEA60E">
              <w:rPr>
                <w:rFonts w:ascii="Arial" w:eastAsia="Arial" w:hAnsi="Arial" w:cs="Arial"/>
              </w:rPr>
              <w:t>. 2021.</w:t>
            </w:r>
          </w:p>
          <w:p w14:paraId="4556B8CB" w14:textId="27FED7C9"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proofErr w:type="spellStart"/>
            <w:r w:rsidRPr="22EEA60E">
              <w:rPr>
                <w:rFonts w:ascii="Arial" w:eastAsia="Arial" w:hAnsi="Arial" w:cs="Arial"/>
              </w:rPr>
              <w:t>Lockspeiser</w:t>
            </w:r>
            <w:proofErr w:type="spellEnd"/>
            <w:r w:rsidRPr="22EEA60E">
              <w:rPr>
                <w:rFonts w:ascii="Arial" w:eastAsia="Arial" w:hAnsi="Arial" w:cs="Arial"/>
              </w:rPr>
              <w:t xml:space="preserve"> TM, </w:t>
            </w:r>
            <w:proofErr w:type="spellStart"/>
            <w:r w:rsidRPr="22EEA60E">
              <w:rPr>
                <w:rFonts w:ascii="Arial" w:eastAsia="Arial" w:hAnsi="Arial" w:cs="Arial"/>
              </w:rPr>
              <w:t>Schmitter</w:t>
            </w:r>
            <w:proofErr w:type="spellEnd"/>
            <w:r w:rsidRPr="22EEA60E">
              <w:rPr>
                <w:rFonts w:ascii="Arial" w:eastAsia="Arial" w:hAnsi="Arial" w:cs="Arial"/>
              </w:rPr>
              <w:t xml:space="preserve"> PA, Lane JL, Hanson JL, Rosenberg AA, Park YS. Assessing residents’ written learning goals and goal writing skill: Validity evidence for the learning goal scoring rubric. Acad Med. 2013;88(10):1558-1563. </w:t>
            </w:r>
            <w:hyperlink r:id="rId38">
              <w:r w:rsidRPr="22EEA60E">
                <w:rPr>
                  <w:rStyle w:val="Hyperlink"/>
                  <w:rFonts w:ascii="Arial" w:eastAsia="Arial" w:hAnsi="Arial" w:cs="Arial"/>
                </w:rPr>
                <w:t>https://insights.ovid.com/article/00001888-201310000-00039</w:t>
              </w:r>
            </w:hyperlink>
            <w:r w:rsidRPr="22EEA60E">
              <w:rPr>
                <w:rFonts w:ascii="Arial" w:eastAsia="Arial" w:hAnsi="Arial" w:cs="Arial"/>
              </w:rPr>
              <w:t>. 2021.</w:t>
            </w:r>
          </w:p>
        </w:tc>
      </w:tr>
    </w:tbl>
    <w:p w14:paraId="23BA642B" w14:textId="77777777" w:rsidR="000B68F5" w:rsidRDefault="000B68F5" w:rsidP="005C38AB">
      <w:pPr>
        <w:spacing w:after="0" w:line="240" w:lineRule="auto"/>
        <w:ind w:hanging="180"/>
        <w:rPr>
          <w:rFonts w:ascii="Arial" w:eastAsia="Arial" w:hAnsi="Arial" w:cs="Arial"/>
        </w:rPr>
      </w:pPr>
    </w:p>
    <w:p w14:paraId="40A18A55"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B234FA" w14:paraId="321B2FBA" w14:textId="77777777" w:rsidTr="22EEA60E">
        <w:trPr>
          <w:trHeight w:val="769"/>
        </w:trPr>
        <w:tc>
          <w:tcPr>
            <w:tcW w:w="14125" w:type="dxa"/>
            <w:gridSpan w:val="2"/>
            <w:shd w:val="clear" w:color="auto" w:fill="9CC3E5"/>
          </w:tcPr>
          <w:p w14:paraId="1044A803" w14:textId="501702EA"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236676"/>
            <w:r w:rsidRPr="00AF29BF">
              <w:rPr>
                <w:rFonts w:ascii="Arial" w:eastAsia="Arial" w:hAnsi="Arial" w:cs="Arial"/>
                <w:b/>
              </w:rPr>
              <w:lastRenderedPageBreak/>
              <w:t>Professionalism 1: Professional Behavior and Ethical Principles</w:t>
            </w:r>
          </w:p>
          <w:bookmarkEnd w:id="15"/>
          <w:p w14:paraId="34EE395B"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B234FA" w14:paraId="189DCF37" w14:textId="77777777" w:rsidTr="22EEA60E">
        <w:tc>
          <w:tcPr>
            <w:tcW w:w="4950" w:type="dxa"/>
            <w:shd w:val="clear" w:color="auto" w:fill="FAC090"/>
          </w:tcPr>
          <w:p w14:paraId="5802B9FA"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7BA589A1"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B234FA" w14:paraId="08545BEB" w14:textId="77777777" w:rsidTr="22EEA60E">
        <w:tc>
          <w:tcPr>
            <w:tcW w:w="4950" w:type="dxa"/>
            <w:tcBorders>
              <w:top w:val="single" w:sz="4" w:space="0" w:color="000000" w:themeColor="text1"/>
              <w:bottom w:val="single" w:sz="4" w:space="0" w:color="000000" w:themeColor="text1"/>
            </w:tcBorders>
            <w:shd w:val="clear" w:color="auto" w:fill="C9C9C9"/>
          </w:tcPr>
          <w:p w14:paraId="2CF99DAD" w14:textId="77777777" w:rsidR="00024FA8" w:rsidRPr="00024FA8" w:rsidRDefault="008654BD" w:rsidP="00024FA8">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024FA8" w:rsidRPr="00024FA8">
              <w:rPr>
                <w:rFonts w:ascii="Arial" w:eastAsia="Arial" w:hAnsi="Arial" w:cs="Arial"/>
                <w:i/>
              </w:rPr>
              <w:t>Demonstrates professional behavior in routine situations and in how to report professionalism lapses</w:t>
            </w:r>
          </w:p>
          <w:p w14:paraId="7189F284" w14:textId="77777777" w:rsidR="00024FA8" w:rsidRPr="00024FA8" w:rsidRDefault="00024FA8" w:rsidP="00024FA8">
            <w:pPr>
              <w:spacing w:after="0" w:line="240" w:lineRule="auto"/>
              <w:rPr>
                <w:rFonts w:ascii="Arial" w:eastAsia="Arial" w:hAnsi="Arial" w:cs="Arial"/>
                <w:i/>
              </w:rPr>
            </w:pPr>
          </w:p>
          <w:p w14:paraId="261CB873" w14:textId="5429B6F3" w:rsidR="000B68F5" w:rsidRPr="00AF29BF" w:rsidRDefault="00024FA8" w:rsidP="00024FA8">
            <w:pPr>
              <w:spacing w:after="0" w:line="240" w:lineRule="auto"/>
              <w:rPr>
                <w:rFonts w:ascii="Arial" w:eastAsia="Arial" w:hAnsi="Arial" w:cs="Arial"/>
                <w:i/>
                <w:color w:val="000000"/>
              </w:rPr>
            </w:pPr>
            <w:r w:rsidRPr="00024FA8">
              <w:rPr>
                <w:rFonts w:ascii="Arial" w:eastAsia="Arial" w:hAnsi="Arial" w:cs="Arial"/>
                <w:i/>
              </w:rPr>
              <w:t>Demonstrates knowledge of the ethical principles underlying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6DCD916" w14:textId="015C723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how fatigue may cause a lapse in professionalism</w:t>
            </w:r>
          </w:p>
          <w:p w14:paraId="5180FB81" w14:textId="10C92FD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that tardiness has adverse effect on patient care and on professional relationships</w:t>
            </w:r>
          </w:p>
          <w:p w14:paraId="5C3D6DE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BAD7821" w14:textId="26EBEB6A"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Articulates how the principle of “do no harm” applies to a patient who may not need field cardioversion even though the training opportunity exists</w:t>
            </w:r>
          </w:p>
          <w:p w14:paraId="08E65B97" w14:textId="5FEA2EE6"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Recognizes that ethical principles should stop an EMS physician from performing a procedure for which they are not trained and/or credentialed </w:t>
            </w:r>
          </w:p>
        </w:tc>
      </w:tr>
      <w:tr w:rsidR="000B68F5" w:rsidRPr="00B234FA" w14:paraId="08E43782" w14:textId="77777777" w:rsidTr="22EEA60E">
        <w:tc>
          <w:tcPr>
            <w:tcW w:w="4950" w:type="dxa"/>
            <w:tcBorders>
              <w:top w:val="single" w:sz="4" w:space="0" w:color="000000" w:themeColor="text1"/>
              <w:bottom w:val="single" w:sz="4" w:space="0" w:color="000000" w:themeColor="text1"/>
            </w:tcBorders>
            <w:shd w:val="clear" w:color="auto" w:fill="C9C9C9"/>
          </w:tcPr>
          <w:p w14:paraId="2A04DD1A" w14:textId="77777777" w:rsidR="00F267F7" w:rsidRPr="00F267F7" w:rsidRDefault="008654BD" w:rsidP="00F267F7">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F267F7" w:rsidRPr="00F267F7">
              <w:rPr>
                <w:rFonts w:ascii="Arial" w:eastAsia="Arial" w:hAnsi="Arial" w:cs="Arial"/>
                <w:i/>
              </w:rPr>
              <w:t>Identifies and describes potential triggers and takes responsibility for professionalism lapses</w:t>
            </w:r>
          </w:p>
          <w:p w14:paraId="4802B20F" w14:textId="77777777" w:rsidR="00F267F7" w:rsidRPr="00F267F7" w:rsidRDefault="00F267F7" w:rsidP="00F267F7">
            <w:pPr>
              <w:spacing w:after="0" w:line="240" w:lineRule="auto"/>
              <w:rPr>
                <w:rFonts w:ascii="Arial" w:eastAsia="Arial" w:hAnsi="Arial" w:cs="Arial"/>
                <w:i/>
              </w:rPr>
            </w:pPr>
          </w:p>
          <w:p w14:paraId="5E1D508F" w14:textId="2A75D174" w:rsidR="000B68F5" w:rsidRPr="00AF29BF" w:rsidRDefault="00F267F7" w:rsidP="00F267F7">
            <w:pPr>
              <w:spacing w:after="0" w:line="240" w:lineRule="auto"/>
              <w:rPr>
                <w:rFonts w:ascii="Arial" w:eastAsia="Arial" w:hAnsi="Arial" w:cs="Arial"/>
                <w:i/>
              </w:rPr>
            </w:pPr>
            <w:r w:rsidRPr="00F267F7">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1573125" w14:textId="37627411" w:rsidR="00501E9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Respectfully approaches an EMS clinician who is operating outside of protocol </w:t>
            </w:r>
          </w:p>
          <w:p w14:paraId="37EEC0E1" w14:textId="2921F636" w:rsidR="00501E95" w:rsidRPr="00AF29BF" w:rsidRDefault="22EEA60E" w:rsidP="00501E9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Notifies appropriate supervisor when an EMS clinician has repeatedly operated outside of protocols </w:t>
            </w:r>
          </w:p>
          <w:p w14:paraId="04FE1355" w14:textId="77777777" w:rsidR="0069248C" w:rsidRPr="00AF29BF" w:rsidRDefault="0069248C" w:rsidP="00A633C5">
            <w:pPr>
              <w:pBdr>
                <w:top w:val="nil"/>
                <w:left w:val="nil"/>
                <w:bottom w:val="nil"/>
                <w:right w:val="nil"/>
                <w:between w:val="nil"/>
              </w:pBdr>
              <w:spacing w:after="0" w:line="240" w:lineRule="auto"/>
              <w:ind w:left="187"/>
              <w:rPr>
                <w:rFonts w:ascii="Arial" w:hAnsi="Arial" w:cs="Arial"/>
                <w:color w:val="000000"/>
              </w:rPr>
            </w:pPr>
          </w:p>
          <w:p w14:paraId="6908925F" w14:textId="279C48E3"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Applies ethical principles to: informed consent, surrogate decision making, advance directives, termination of resuscitation decisions, confidentiality, error disclosure, stewardship of limited resources, and related topics</w:t>
            </w:r>
          </w:p>
        </w:tc>
      </w:tr>
      <w:tr w:rsidR="000B68F5" w:rsidRPr="00B234FA" w14:paraId="579AD68A" w14:textId="77777777" w:rsidTr="22EEA60E">
        <w:trPr>
          <w:trHeight w:val="1790"/>
        </w:trPr>
        <w:tc>
          <w:tcPr>
            <w:tcW w:w="4950" w:type="dxa"/>
            <w:tcBorders>
              <w:top w:val="single" w:sz="4" w:space="0" w:color="000000" w:themeColor="text1"/>
              <w:bottom w:val="single" w:sz="4" w:space="0" w:color="000000" w:themeColor="text1"/>
            </w:tcBorders>
            <w:shd w:val="clear" w:color="auto" w:fill="C9C9C9"/>
          </w:tcPr>
          <w:p w14:paraId="4F37B440" w14:textId="77777777" w:rsidR="00114A17" w:rsidRPr="00114A17" w:rsidRDefault="008654BD" w:rsidP="00114A17">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114A17" w:rsidRPr="00114A17">
              <w:rPr>
                <w:rFonts w:ascii="Arial" w:eastAsia="Arial" w:hAnsi="Arial" w:cs="Arial"/>
                <w:i/>
                <w:color w:val="000000"/>
              </w:rPr>
              <w:t>Exhibits professional behavior in complex and/or stressful situations</w:t>
            </w:r>
          </w:p>
          <w:p w14:paraId="65369DEF" w14:textId="77777777" w:rsidR="00114A17" w:rsidRPr="00114A17" w:rsidRDefault="00114A17" w:rsidP="00114A17">
            <w:pPr>
              <w:spacing w:after="0" w:line="240" w:lineRule="auto"/>
              <w:rPr>
                <w:rFonts w:ascii="Arial" w:eastAsia="Arial" w:hAnsi="Arial" w:cs="Arial"/>
                <w:i/>
                <w:color w:val="000000"/>
              </w:rPr>
            </w:pPr>
          </w:p>
          <w:p w14:paraId="5AEAC26A" w14:textId="7B55BD8D" w:rsidR="000B68F5" w:rsidRPr="00AF29BF" w:rsidRDefault="00114A17" w:rsidP="00114A17">
            <w:pPr>
              <w:spacing w:after="0" w:line="240" w:lineRule="auto"/>
              <w:rPr>
                <w:rFonts w:ascii="Arial" w:eastAsia="Arial" w:hAnsi="Arial" w:cs="Arial"/>
                <w:i/>
                <w:color w:val="000000"/>
              </w:rPr>
            </w:pPr>
            <w:r w:rsidRPr="00114A17">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B3140C2" w14:textId="765DE6C3"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Exhibits empathetic behaviors towards a distraught family member</w:t>
            </w:r>
            <w:r w:rsidRPr="22EEA60E">
              <w:rPr>
                <w:rFonts w:ascii="Arial" w:eastAsia="Arial" w:hAnsi="Arial" w:cs="Arial"/>
                <w:color w:val="000000" w:themeColor="text1"/>
              </w:rPr>
              <w:t xml:space="preserve"> </w:t>
            </w:r>
            <w:r w:rsidRPr="22EEA60E">
              <w:rPr>
                <w:rFonts w:ascii="Arial" w:eastAsia="Arial" w:hAnsi="Arial" w:cs="Arial"/>
              </w:rPr>
              <w:t>following an unsuccessful resuscitation attempt of a relative</w:t>
            </w:r>
          </w:p>
          <w:p w14:paraId="2D3E515A" w14:textId="77777777" w:rsidR="008B741E" w:rsidRPr="00AF29BF" w:rsidRDefault="008B741E" w:rsidP="00264A74">
            <w:pPr>
              <w:pBdr>
                <w:top w:val="nil"/>
                <w:left w:val="nil"/>
                <w:bottom w:val="nil"/>
                <w:right w:val="nil"/>
                <w:between w:val="nil"/>
              </w:pBdr>
              <w:spacing w:after="0" w:line="240" w:lineRule="auto"/>
              <w:ind w:left="187"/>
              <w:rPr>
                <w:rFonts w:ascii="Arial" w:hAnsi="Arial" w:cs="Arial"/>
                <w:color w:val="000000"/>
              </w:rPr>
            </w:pPr>
          </w:p>
          <w:p w14:paraId="2B8E5407" w14:textId="563128CB"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Identifies an inappropriate social media post that included protected health information and seeks guidance regarding next steps</w:t>
            </w:r>
          </w:p>
          <w:p w14:paraId="72663F64" w14:textId="2D0279E8"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Offers treatment and/or destination options for a patient, free of bias, while recognizing own limitations and consistently honoring the patient’s choice</w:t>
            </w:r>
          </w:p>
        </w:tc>
      </w:tr>
      <w:tr w:rsidR="000B68F5" w:rsidRPr="00B234FA" w14:paraId="40D80E24" w14:textId="77777777" w:rsidTr="22EEA60E">
        <w:tc>
          <w:tcPr>
            <w:tcW w:w="4950" w:type="dxa"/>
            <w:tcBorders>
              <w:top w:val="single" w:sz="4" w:space="0" w:color="000000" w:themeColor="text1"/>
              <w:bottom w:val="single" w:sz="4" w:space="0" w:color="000000" w:themeColor="text1"/>
            </w:tcBorders>
            <w:shd w:val="clear" w:color="auto" w:fill="C9C9C9"/>
          </w:tcPr>
          <w:p w14:paraId="78514A5B" w14:textId="77777777" w:rsidR="009A5A16" w:rsidRPr="009A5A16" w:rsidRDefault="008654BD" w:rsidP="009A5A16">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9A5A16" w:rsidRPr="009A5A16">
              <w:rPr>
                <w:rFonts w:ascii="Arial" w:eastAsia="Arial" w:hAnsi="Arial" w:cs="Arial"/>
                <w:i/>
              </w:rPr>
              <w:t>Identifies situations that might trigger professionalism lapses and intervenes to prevent them in oneself and others</w:t>
            </w:r>
          </w:p>
          <w:p w14:paraId="619E8F0A" w14:textId="77777777" w:rsidR="009A5A16" w:rsidRPr="009A5A16" w:rsidRDefault="009A5A16" w:rsidP="009A5A16">
            <w:pPr>
              <w:spacing w:after="0" w:line="240" w:lineRule="auto"/>
              <w:rPr>
                <w:rFonts w:ascii="Arial" w:eastAsia="Arial" w:hAnsi="Arial" w:cs="Arial"/>
                <w:i/>
              </w:rPr>
            </w:pPr>
          </w:p>
          <w:p w14:paraId="0A6EAAD2" w14:textId="1AE24C2D" w:rsidR="000B68F5" w:rsidRPr="00AF29BF" w:rsidRDefault="009A5A16" w:rsidP="009A5A16">
            <w:pPr>
              <w:spacing w:after="0" w:line="240" w:lineRule="auto"/>
              <w:rPr>
                <w:rFonts w:ascii="Arial" w:eastAsia="Arial" w:hAnsi="Arial" w:cs="Arial"/>
                <w:i/>
              </w:rPr>
            </w:pPr>
            <w:r w:rsidRPr="009A5A16">
              <w:rPr>
                <w:rFonts w:ascii="Arial" w:eastAsia="Arial" w:hAnsi="Arial" w:cs="Arial"/>
                <w:i/>
              </w:rPr>
              <w:t>Uses appropriate resources for managing and resolving ethical dilemmas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9BE0A7" w14:textId="627295E6"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Actively considers the perspectives of others</w:t>
            </w:r>
          </w:p>
          <w:p w14:paraId="41064082" w14:textId="0E478EE6"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Models respect for patients and promotes the same from colleagues when a patient or family member expresses frustrations with prior negative EMS system interactions </w:t>
            </w:r>
          </w:p>
          <w:p w14:paraId="27E58C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C5B2CF2" w14:textId="4F0BA244"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Recognizes and uses ethics consults, literature, risk-management/legal counsel to resolve ethical dilemmas</w:t>
            </w:r>
          </w:p>
        </w:tc>
      </w:tr>
      <w:tr w:rsidR="000B68F5" w:rsidRPr="00B234FA" w14:paraId="41017C73" w14:textId="77777777" w:rsidTr="22EEA60E">
        <w:tc>
          <w:tcPr>
            <w:tcW w:w="4950" w:type="dxa"/>
            <w:tcBorders>
              <w:top w:val="single" w:sz="4" w:space="0" w:color="000000" w:themeColor="text1"/>
              <w:bottom w:val="single" w:sz="4" w:space="0" w:color="000000" w:themeColor="text1"/>
            </w:tcBorders>
            <w:shd w:val="clear" w:color="auto" w:fill="C9C9C9"/>
          </w:tcPr>
          <w:p w14:paraId="76F1394D" w14:textId="77777777" w:rsidR="005765C2" w:rsidRPr="005765C2" w:rsidRDefault="008654BD" w:rsidP="005765C2">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5765C2" w:rsidRPr="005765C2">
              <w:rPr>
                <w:rFonts w:ascii="Arial" w:eastAsia="Arial" w:hAnsi="Arial" w:cs="Arial"/>
                <w:i/>
              </w:rPr>
              <w:t>Coaches others when their behavior fails to meet professional expectations</w:t>
            </w:r>
          </w:p>
          <w:p w14:paraId="1F3023D4" w14:textId="77777777" w:rsidR="005765C2" w:rsidRPr="005765C2" w:rsidRDefault="005765C2" w:rsidP="005765C2">
            <w:pPr>
              <w:spacing w:after="0" w:line="240" w:lineRule="auto"/>
              <w:rPr>
                <w:rFonts w:ascii="Arial" w:eastAsia="Arial" w:hAnsi="Arial" w:cs="Arial"/>
                <w:i/>
              </w:rPr>
            </w:pPr>
          </w:p>
          <w:p w14:paraId="3A8E25DB" w14:textId="77777777" w:rsidR="005765C2" w:rsidRPr="005765C2" w:rsidRDefault="005765C2" w:rsidP="005765C2">
            <w:pPr>
              <w:spacing w:after="0" w:line="240" w:lineRule="auto"/>
              <w:rPr>
                <w:rFonts w:ascii="Arial" w:eastAsia="Arial" w:hAnsi="Arial" w:cs="Arial"/>
                <w:i/>
              </w:rPr>
            </w:pPr>
          </w:p>
          <w:p w14:paraId="3562F4F1" w14:textId="7A4F193F" w:rsidR="000B68F5" w:rsidRPr="00AF29BF" w:rsidRDefault="005765C2" w:rsidP="005765C2">
            <w:pPr>
              <w:spacing w:after="0" w:line="240" w:lineRule="auto"/>
              <w:rPr>
                <w:rFonts w:ascii="Arial" w:eastAsia="Arial" w:hAnsi="Arial" w:cs="Arial"/>
                <w:i/>
              </w:rPr>
            </w:pPr>
            <w:r w:rsidRPr="005765C2">
              <w:rPr>
                <w:rFonts w:ascii="Arial" w:eastAsia="Arial" w:hAnsi="Arial" w:cs="Arial"/>
                <w:i/>
              </w:rPr>
              <w:lastRenderedPageBreak/>
              <w:t>Identifies and addresses system-level factors that either induce or exacerbate ethical problems or impede their resolution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05B9613" w14:textId="27AC15DC"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lastRenderedPageBreak/>
              <w:t>Coaches others when their behavior fails to meet professional expectations and creates a performa</w:t>
            </w:r>
            <w:r w:rsidRPr="22EEA60E">
              <w:rPr>
                <w:rFonts w:ascii="Arial" w:eastAsia="Arial" w:hAnsi="Arial" w:cs="Arial"/>
              </w:rPr>
              <w:t>nce improvement plan to prevent recurrence</w:t>
            </w:r>
          </w:p>
          <w:p w14:paraId="0FCF6A99" w14:textId="77777777" w:rsidR="007B6C82" w:rsidRPr="00AF29BF" w:rsidRDefault="007B6C82" w:rsidP="005C38AB">
            <w:pPr>
              <w:pBdr>
                <w:top w:val="nil"/>
                <w:left w:val="nil"/>
                <w:bottom w:val="nil"/>
                <w:right w:val="nil"/>
                <w:between w:val="nil"/>
              </w:pBdr>
              <w:spacing w:after="0" w:line="240" w:lineRule="auto"/>
              <w:ind w:left="187"/>
              <w:rPr>
                <w:rFonts w:ascii="Arial" w:hAnsi="Arial" w:cs="Arial"/>
                <w:color w:val="000000"/>
              </w:rPr>
            </w:pPr>
          </w:p>
          <w:p w14:paraId="44991D2F" w14:textId="255E4A61"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Engages stakeholders to address excessive ambulance patient offload times at emergency department arrival to decrease patient and provider frustrations that lead to unprofessional behavior</w:t>
            </w:r>
          </w:p>
        </w:tc>
      </w:tr>
      <w:tr w:rsidR="000B68F5" w:rsidRPr="00B234FA" w14:paraId="777E29EC" w14:textId="77777777" w:rsidTr="22EEA60E">
        <w:tc>
          <w:tcPr>
            <w:tcW w:w="4950" w:type="dxa"/>
            <w:tcBorders>
              <w:top w:val="single" w:sz="4" w:space="0" w:color="000000" w:themeColor="text1"/>
            </w:tcBorders>
            <w:shd w:val="clear" w:color="auto" w:fill="FFD965"/>
          </w:tcPr>
          <w:p w14:paraId="7110229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130BDA64"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Direct observation</w:t>
            </w:r>
          </w:p>
          <w:p w14:paraId="48C5F895"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Global evaluation</w:t>
            </w:r>
          </w:p>
          <w:p w14:paraId="6DDE4631"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Multisource feedback</w:t>
            </w:r>
          </w:p>
          <w:p w14:paraId="0337AC62"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Oral or written self-reflection </w:t>
            </w:r>
          </w:p>
          <w:p w14:paraId="09DCD258"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Simulation</w:t>
            </w:r>
          </w:p>
        </w:tc>
      </w:tr>
      <w:tr w:rsidR="000B68F5" w:rsidRPr="00B234FA" w14:paraId="21C55049" w14:textId="77777777" w:rsidTr="22EEA60E">
        <w:trPr>
          <w:trHeight w:val="70"/>
        </w:trPr>
        <w:tc>
          <w:tcPr>
            <w:tcW w:w="4950" w:type="dxa"/>
            <w:shd w:val="clear" w:color="auto" w:fill="8DB3E2" w:themeFill="text2" w:themeFillTint="66"/>
          </w:tcPr>
          <w:p w14:paraId="3E1B3D2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60610F5"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B234FA" w14:paraId="3F7B7F1E" w14:textId="77777777" w:rsidTr="22EEA60E">
        <w:trPr>
          <w:trHeight w:val="80"/>
        </w:trPr>
        <w:tc>
          <w:tcPr>
            <w:tcW w:w="4950" w:type="dxa"/>
            <w:shd w:val="clear" w:color="auto" w:fill="A8D08D"/>
          </w:tcPr>
          <w:p w14:paraId="29A5CCB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3342490E"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ABIM Foundation. American Board of Internal Medicine. Medical professionalism in the new millennium: A physician charter. </w:t>
            </w:r>
            <w:r w:rsidRPr="22EEA60E">
              <w:rPr>
                <w:rFonts w:ascii="Arial" w:eastAsia="Arial" w:hAnsi="Arial" w:cs="Arial"/>
                <w:i/>
                <w:iCs/>
              </w:rPr>
              <w:t>Annals of Internal Medicine</w:t>
            </w:r>
            <w:r w:rsidRPr="22EEA60E">
              <w:rPr>
                <w:rFonts w:ascii="Arial" w:eastAsia="Arial" w:hAnsi="Arial" w:cs="Arial"/>
              </w:rPr>
              <w:t xml:space="preserve">. 2002;136(3):243-246. </w:t>
            </w:r>
            <w:hyperlink r:id="rId39">
              <w:r w:rsidRPr="22EEA60E">
                <w:rPr>
                  <w:rFonts w:ascii="Arial" w:hAnsi="Arial" w:cs="Arial"/>
                  <w:color w:val="0000FF"/>
                  <w:u w:val="single"/>
                </w:rPr>
                <w:t>https://annals.org/aim/fullarticle/474090/medical-professionalism-new-millennium-physician-charter</w:t>
              </w:r>
            </w:hyperlink>
            <w:r w:rsidRPr="22EEA60E">
              <w:rPr>
                <w:rFonts w:ascii="Arial" w:eastAsia="Arial" w:hAnsi="Arial" w:cs="Arial"/>
              </w:rPr>
              <w:t xml:space="preserve">. 2021. </w:t>
            </w:r>
          </w:p>
          <w:p w14:paraId="58ABA4A1" w14:textId="73A8D4F8"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ACEP. Code of Ethics for Emergency Physicians. </w:t>
            </w:r>
            <w:hyperlink r:id="rId40">
              <w:r w:rsidRPr="22EEA60E">
                <w:rPr>
                  <w:rStyle w:val="Hyperlink"/>
                  <w:rFonts w:ascii="Arial" w:eastAsia="Arial" w:hAnsi="Arial" w:cs="Arial"/>
                </w:rPr>
                <w:t>https://www.acep.org/patient-care/policy-statements/code-of-ethics-for-emergency-physicians/</w:t>
              </w:r>
            </w:hyperlink>
            <w:r w:rsidRPr="22EEA60E">
              <w:rPr>
                <w:rFonts w:ascii="Arial" w:eastAsia="Arial" w:hAnsi="Arial" w:cs="Arial"/>
                <w:color w:val="000000" w:themeColor="text1"/>
              </w:rPr>
              <w:t>. 2021.</w:t>
            </w:r>
          </w:p>
          <w:p w14:paraId="0B239C7D" w14:textId="77777777" w:rsidR="00FD02F5" w:rsidRPr="00AF29BF" w:rsidRDefault="00FD02F5" w:rsidP="00FD02F5">
            <w:pPr>
              <w:pStyle w:val="ListParagraph"/>
              <w:numPr>
                <w:ilvl w:val="0"/>
                <w:numId w:val="50"/>
              </w:numPr>
              <w:pBdr>
                <w:top w:val="nil"/>
                <w:left w:val="nil"/>
                <w:bottom w:val="nil"/>
                <w:right w:val="nil"/>
                <w:between w:val="nil"/>
              </w:pBdr>
              <w:spacing w:after="0" w:line="240" w:lineRule="auto"/>
              <w:ind w:left="187" w:hanging="187"/>
              <w:rPr>
                <w:rFonts w:ascii="Arial" w:eastAsia="Arial" w:hAnsi="Arial" w:cs="Arial"/>
              </w:rPr>
            </w:pPr>
            <w:r w:rsidRPr="00AF29BF">
              <w:rPr>
                <w:rFonts w:ascii="Arial" w:eastAsia="Arial" w:hAnsi="Arial" w:cs="Arial"/>
              </w:rPr>
              <w:t xml:space="preserve">AMA. Ethics. </w:t>
            </w:r>
            <w:hyperlink r:id="rId41" w:history="1">
              <w:r w:rsidRPr="00AF29BF">
                <w:rPr>
                  <w:rStyle w:val="Hyperlink"/>
                  <w:rFonts w:ascii="Arial" w:eastAsia="Arial" w:hAnsi="Arial" w:cs="Arial"/>
                </w:rPr>
                <w:t>https://www.ama-assn.org/delivering-care/ethics</w:t>
              </w:r>
            </w:hyperlink>
            <w:r w:rsidRPr="00AF29BF">
              <w:rPr>
                <w:rFonts w:ascii="Arial" w:eastAsia="Arial" w:hAnsi="Arial" w:cs="Arial"/>
              </w:rPr>
              <w:t>. 2021.</w:t>
            </w:r>
          </w:p>
          <w:p w14:paraId="70372E24" w14:textId="77777777" w:rsidR="00FD02F5" w:rsidRPr="00AF29BF" w:rsidRDefault="00FD02F5" w:rsidP="00FD02F5">
            <w:pPr>
              <w:pStyle w:val="ListParagraph"/>
              <w:numPr>
                <w:ilvl w:val="0"/>
                <w:numId w:val="50"/>
              </w:numPr>
              <w:pBdr>
                <w:top w:val="nil"/>
                <w:left w:val="nil"/>
                <w:bottom w:val="nil"/>
                <w:right w:val="nil"/>
                <w:between w:val="nil"/>
              </w:pBdr>
              <w:spacing w:after="0" w:line="240" w:lineRule="auto"/>
              <w:ind w:left="187" w:hanging="187"/>
              <w:rPr>
                <w:rFonts w:ascii="Arial" w:eastAsia="Arial" w:hAnsi="Arial" w:cs="Arial"/>
              </w:rPr>
            </w:pPr>
            <w:proofErr w:type="spellStart"/>
            <w:r w:rsidRPr="00AF29BF">
              <w:rPr>
                <w:rFonts w:ascii="Arial" w:eastAsia="Arial" w:hAnsi="Arial" w:cs="Arial"/>
                <w:color w:val="000000" w:themeColor="text1"/>
              </w:rPr>
              <w:t>Bynny</w:t>
            </w:r>
            <w:proofErr w:type="spellEnd"/>
            <w:r w:rsidRPr="00AF29BF">
              <w:rPr>
                <w:rFonts w:ascii="Arial" w:eastAsia="Arial" w:hAnsi="Arial" w:cs="Arial"/>
                <w:color w:val="000000" w:themeColor="text1"/>
              </w:rPr>
              <w:t xml:space="preserve"> RL, </w:t>
            </w:r>
            <w:proofErr w:type="spellStart"/>
            <w:r w:rsidRPr="00AF29BF">
              <w:rPr>
                <w:rFonts w:ascii="Arial" w:eastAsia="Arial" w:hAnsi="Arial" w:cs="Arial"/>
                <w:color w:val="000000" w:themeColor="text1"/>
              </w:rPr>
              <w:t>Paauw</w:t>
            </w:r>
            <w:proofErr w:type="spellEnd"/>
            <w:r w:rsidRPr="00AF29BF">
              <w:rPr>
                <w:rFonts w:ascii="Arial" w:eastAsia="Arial" w:hAnsi="Arial" w:cs="Arial"/>
                <w:color w:val="000000" w:themeColor="text1"/>
              </w:rPr>
              <w:t xml:space="preserve"> DS, Papadakis MA, </w:t>
            </w:r>
            <w:proofErr w:type="spellStart"/>
            <w:r w:rsidRPr="00AF29BF">
              <w:rPr>
                <w:rFonts w:ascii="Arial" w:eastAsia="Arial" w:hAnsi="Arial" w:cs="Arial"/>
                <w:color w:val="000000" w:themeColor="text1"/>
              </w:rPr>
              <w:t>Pfeil</w:t>
            </w:r>
            <w:proofErr w:type="spellEnd"/>
            <w:r w:rsidRPr="00AF29BF">
              <w:rPr>
                <w:rFonts w:ascii="Arial" w:eastAsia="Arial" w:hAnsi="Arial" w:cs="Arial"/>
                <w:color w:val="000000" w:themeColor="text1"/>
              </w:rPr>
              <w:t xml:space="preserve"> S. </w:t>
            </w:r>
            <w:r w:rsidRPr="00AF29BF">
              <w:rPr>
                <w:rFonts w:ascii="Arial" w:eastAsia="Arial" w:hAnsi="Arial" w:cs="Arial"/>
                <w:i/>
                <w:iCs/>
                <w:color w:val="000000" w:themeColor="text1"/>
              </w:rPr>
              <w:t>Medical Professionalism Best Practices: Professionalism in the Modern Era</w:t>
            </w:r>
            <w:r w:rsidRPr="00AF29BF">
              <w:rPr>
                <w:rFonts w:ascii="Arial" w:eastAsia="Arial" w:hAnsi="Arial" w:cs="Arial"/>
                <w:color w:val="000000" w:themeColor="text1"/>
              </w:rPr>
              <w:t xml:space="preserve">. Aurora, CO: Alpha Omega Alpha Medical Society; 2017. </w:t>
            </w:r>
            <w:r w:rsidRPr="00AF29BF">
              <w:rPr>
                <w:rFonts w:ascii="Arial" w:eastAsia="Arial" w:hAnsi="Arial" w:cs="Arial"/>
                <w:i/>
                <w:iCs/>
                <w:color w:val="000000" w:themeColor="text1"/>
              </w:rPr>
              <w:t>Medical Professionalism Best Practices: Professionalism in the Modern Era</w:t>
            </w:r>
            <w:r w:rsidRPr="00AF29BF">
              <w:rPr>
                <w:rFonts w:ascii="Arial" w:eastAsia="Arial" w:hAnsi="Arial" w:cs="Arial"/>
                <w:color w:val="000000" w:themeColor="text1"/>
              </w:rPr>
              <w:t xml:space="preserve">. Aurora, CO: Alpha Omega Alpha Medical Society; 2017. </w:t>
            </w:r>
            <w:hyperlink r:id="rId42" w:history="1">
              <w:r w:rsidRPr="00AF29BF">
                <w:rPr>
                  <w:rStyle w:val="Hyperlink"/>
                  <w:rFonts w:ascii="Arial" w:eastAsia="Arial" w:hAnsi="Arial" w:cs="Arial"/>
                </w:rPr>
                <w:t>http://alphaomegaalpha.org/pdfs/Monograph2018.pdf</w:t>
              </w:r>
            </w:hyperlink>
            <w:r w:rsidRPr="00AF29BF">
              <w:rPr>
                <w:rFonts w:ascii="Arial" w:eastAsia="Arial" w:hAnsi="Arial" w:cs="Arial"/>
                <w:color w:val="000000" w:themeColor="text1"/>
              </w:rPr>
              <w:t>. 2021.</w:t>
            </w:r>
          </w:p>
          <w:p w14:paraId="6DD3C622"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Levinson W, Ginsburg S, </w:t>
            </w:r>
            <w:proofErr w:type="spellStart"/>
            <w:r w:rsidRPr="22EEA60E">
              <w:rPr>
                <w:rFonts w:ascii="Arial" w:eastAsia="Arial" w:hAnsi="Arial" w:cs="Arial"/>
                <w:color w:val="000000" w:themeColor="text1"/>
              </w:rPr>
              <w:t>Hafferty</w:t>
            </w:r>
            <w:proofErr w:type="spellEnd"/>
            <w:r w:rsidRPr="22EEA60E">
              <w:rPr>
                <w:rFonts w:ascii="Arial" w:eastAsia="Arial" w:hAnsi="Arial" w:cs="Arial"/>
                <w:color w:val="000000" w:themeColor="text1"/>
              </w:rPr>
              <w:t xml:space="preserve"> FW, Lucey CR. </w:t>
            </w:r>
            <w:r w:rsidRPr="22EEA60E">
              <w:rPr>
                <w:rFonts w:ascii="Arial" w:eastAsia="Arial" w:hAnsi="Arial" w:cs="Arial"/>
                <w:i/>
                <w:iCs/>
                <w:color w:val="000000" w:themeColor="text1"/>
              </w:rPr>
              <w:t>Understanding Medical Professionalism</w:t>
            </w:r>
            <w:r w:rsidRPr="22EEA60E">
              <w:rPr>
                <w:rFonts w:ascii="Arial" w:eastAsia="Arial" w:hAnsi="Arial" w:cs="Arial"/>
                <w:color w:val="000000" w:themeColor="text1"/>
              </w:rPr>
              <w:t xml:space="preserve">. 1st ed. New York, NY: McGraw-Hill Education; 2014. ISBN:978-0071807432. </w:t>
            </w:r>
          </w:p>
          <w:p w14:paraId="06171B35" w14:textId="0888AAB8"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Williams KA, Berry BC, Yee A, et al. Code of ethics for EMS physician medical directors. </w:t>
            </w:r>
            <w:proofErr w:type="spellStart"/>
            <w:r w:rsidRPr="22EEA60E">
              <w:rPr>
                <w:rFonts w:ascii="Arial" w:eastAsia="Arial" w:hAnsi="Arial" w:cs="Arial"/>
                <w:i/>
                <w:iCs/>
                <w:color w:val="000000" w:themeColor="text1"/>
              </w:rPr>
              <w:t>Prehosp</w:t>
            </w:r>
            <w:proofErr w:type="spellEnd"/>
            <w:r w:rsidRPr="22EEA60E">
              <w:rPr>
                <w:rFonts w:ascii="Arial" w:eastAsia="Arial" w:hAnsi="Arial" w:cs="Arial"/>
                <w:i/>
                <w:iCs/>
                <w:color w:val="000000" w:themeColor="text1"/>
              </w:rPr>
              <w:t xml:space="preserve"> </w:t>
            </w:r>
            <w:proofErr w:type="spellStart"/>
            <w:r w:rsidRPr="22EEA60E">
              <w:rPr>
                <w:rFonts w:ascii="Arial" w:eastAsia="Arial" w:hAnsi="Arial" w:cs="Arial"/>
                <w:i/>
                <w:iCs/>
                <w:color w:val="000000" w:themeColor="text1"/>
              </w:rPr>
              <w:t>Emerg</w:t>
            </w:r>
            <w:proofErr w:type="spellEnd"/>
            <w:r w:rsidRPr="22EEA60E">
              <w:rPr>
                <w:rFonts w:ascii="Arial" w:eastAsia="Arial" w:hAnsi="Arial" w:cs="Arial"/>
                <w:i/>
                <w:iCs/>
                <w:color w:val="000000" w:themeColor="text1"/>
              </w:rPr>
              <w:t xml:space="preserve"> Care</w:t>
            </w:r>
            <w:r w:rsidRPr="22EEA60E">
              <w:rPr>
                <w:rFonts w:ascii="Arial" w:eastAsia="Arial" w:hAnsi="Arial" w:cs="Arial"/>
                <w:color w:val="000000" w:themeColor="text1"/>
              </w:rPr>
              <w:t xml:space="preserve">. 2021;25(4):461. </w:t>
            </w:r>
            <w:hyperlink r:id="rId43">
              <w:r w:rsidRPr="22EEA60E">
                <w:rPr>
                  <w:rStyle w:val="Hyperlink"/>
                  <w:rFonts w:ascii="Arial" w:eastAsia="Arial" w:hAnsi="Arial" w:cs="Arial"/>
                </w:rPr>
                <w:t>https://www.tandfonline.com/doi/full/10.1080/10903127.2020.1808747</w:t>
              </w:r>
            </w:hyperlink>
            <w:r w:rsidRPr="22EEA60E">
              <w:rPr>
                <w:rFonts w:ascii="Arial" w:eastAsia="Arial" w:hAnsi="Arial" w:cs="Arial"/>
                <w:color w:val="000000" w:themeColor="text1"/>
              </w:rPr>
              <w:t>. 2021.</w:t>
            </w:r>
          </w:p>
        </w:tc>
      </w:tr>
    </w:tbl>
    <w:p w14:paraId="7FC88AF2" w14:textId="77777777" w:rsidR="000B68F5" w:rsidRDefault="000B68F5" w:rsidP="005C38AB">
      <w:pPr>
        <w:spacing w:after="0" w:line="240" w:lineRule="auto"/>
        <w:ind w:hanging="180"/>
        <w:rPr>
          <w:rFonts w:ascii="Arial" w:eastAsia="Arial" w:hAnsi="Arial" w:cs="Arial"/>
        </w:rPr>
      </w:pPr>
    </w:p>
    <w:p w14:paraId="4B875914"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5ABB90CB" w14:textId="77777777" w:rsidTr="22EEA60E">
        <w:trPr>
          <w:trHeight w:val="769"/>
        </w:trPr>
        <w:tc>
          <w:tcPr>
            <w:tcW w:w="14125" w:type="dxa"/>
            <w:gridSpan w:val="2"/>
            <w:shd w:val="clear" w:color="auto" w:fill="9CC3E5"/>
          </w:tcPr>
          <w:p w14:paraId="22713526"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236683"/>
            <w:r w:rsidRPr="00AF29BF">
              <w:rPr>
                <w:rFonts w:ascii="Arial" w:eastAsia="Arial" w:hAnsi="Arial" w:cs="Arial"/>
                <w:b/>
              </w:rPr>
              <w:lastRenderedPageBreak/>
              <w:t>Professionalism 2: Accountability/Conscientiousness</w:t>
            </w:r>
          </w:p>
          <w:bookmarkEnd w:id="16"/>
          <w:p w14:paraId="6C10C752"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take responsibility for one’s own actions and the impact on patients and other members of the health care team</w:t>
            </w:r>
          </w:p>
        </w:tc>
      </w:tr>
      <w:tr w:rsidR="000B68F5" w:rsidRPr="00AF29BF" w14:paraId="132C731A" w14:textId="77777777" w:rsidTr="22EEA60E">
        <w:tc>
          <w:tcPr>
            <w:tcW w:w="4950" w:type="dxa"/>
            <w:shd w:val="clear" w:color="auto" w:fill="FAC090"/>
          </w:tcPr>
          <w:p w14:paraId="68AEAD43"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039C44D"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1442944A" w14:textId="77777777" w:rsidTr="22EEA60E">
        <w:tc>
          <w:tcPr>
            <w:tcW w:w="4950" w:type="dxa"/>
            <w:tcBorders>
              <w:top w:val="single" w:sz="4" w:space="0" w:color="000000" w:themeColor="text1"/>
              <w:bottom w:val="single" w:sz="4" w:space="0" w:color="000000" w:themeColor="text1"/>
            </w:tcBorders>
            <w:shd w:val="clear" w:color="auto" w:fill="C9C9C9"/>
          </w:tcPr>
          <w:p w14:paraId="51B86693" w14:textId="77777777" w:rsidR="006517AC" w:rsidRPr="006517AC" w:rsidRDefault="008654BD" w:rsidP="006517AC">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6517AC" w:rsidRPr="006517AC">
              <w:rPr>
                <w:rFonts w:ascii="Arial" w:eastAsia="Arial" w:hAnsi="Arial" w:cs="Arial"/>
                <w:i/>
                <w:color w:val="000000"/>
              </w:rPr>
              <w:t>In routine situations, performs tasks and responsibilities with appropriate attention to detail</w:t>
            </w:r>
          </w:p>
          <w:p w14:paraId="2A43F9E2" w14:textId="77777777" w:rsidR="006517AC" w:rsidRPr="006517AC" w:rsidRDefault="006517AC" w:rsidP="006517AC">
            <w:pPr>
              <w:spacing w:after="0" w:line="240" w:lineRule="auto"/>
              <w:rPr>
                <w:rFonts w:ascii="Arial" w:eastAsia="Arial" w:hAnsi="Arial" w:cs="Arial"/>
                <w:i/>
                <w:color w:val="000000"/>
              </w:rPr>
            </w:pPr>
          </w:p>
          <w:p w14:paraId="1D052F4F" w14:textId="0D1CE708" w:rsidR="000B68F5" w:rsidRPr="00AF29BF" w:rsidRDefault="006517AC" w:rsidP="006517AC">
            <w:pPr>
              <w:spacing w:after="0" w:line="240" w:lineRule="auto"/>
              <w:rPr>
                <w:rFonts w:ascii="Arial" w:eastAsia="Arial" w:hAnsi="Arial" w:cs="Arial"/>
                <w:i/>
                <w:color w:val="000000"/>
              </w:rPr>
            </w:pPr>
            <w:r w:rsidRPr="006517AC">
              <w:rPr>
                <w:rFonts w:ascii="Arial" w:eastAsia="Arial" w:hAnsi="Arial" w:cs="Arial"/>
                <w:i/>
                <w:color w:val="000000"/>
              </w:rPr>
              <w:t>Responds promptly to requests and reminders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6C4F8B" w14:textId="2F90E57F" w:rsidR="00501E9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procedure logs in an accurate and detailed manner</w:t>
            </w:r>
          </w:p>
          <w:p w14:paraId="4FDF0FE0" w14:textId="137D5657" w:rsidR="0069248C" w:rsidRPr="00AF29BF" w:rsidRDefault="22EEA60E" w:rsidP="00A633C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Appropriately prepares for didactic sessions</w:t>
            </w:r>
          </w:p>
          <w:p w14:paraId="3B70D526" w14:textId="50E5822A"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FBF6073" w14:textId="77777777" w:rsidR="00501E95" w:rsidRPr="00AF29BF" w:rsidRDefault="00501E95" w:rsidP="005C38AB">
            <w:pPr>
              <w:pBdr>
                <w:top w:val="nil"/>
                <w:left w:val="nil"/>
                <w:bottom w:val="nil"/>
                <w:right w:val="nil"/>
                <w:between w:val="nil"/>
              </w:pBdr>
              <w:spacing w:after="0" w:line="240" w:lineRule="auto"/>
              <w:rPr>
                <w:rFonts w:ascii="Arial" w:hAnsi="Arial" w:cs="Arial"/>
                <w:color w:val="000000"/>
              </w:rPr>
            </w:pPr>
          </w:p>
          <w:p w14:paraId="67391CB7" w14:textId="2994618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end-of-rotation evaluations</w:t>
            </w:r>
          </w:p>
          <w:p w14:paraId="72ADE54C" w14:textId="6862106E" w:rsidR="000B68F5"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Responds to emails and other communications in a timely manner</w:t>
            </w:r>
          </w:p>
        </w:tc>
      </w:tr>
      <w:tr w:rsidR="000B68F5" w:rsidRPr="00AF29BF" w14:paraId="21E349E5" w14:textId="77777777" w:rsidTr="22EEA60E">
        <w:tc>
          <w:tcPr>
            <w:tcW w:w="4950" w:type="dxa"/>
            <w:tcBorders>
              <w:top w:val="single" w:sz="4" w:space="0" w:color="000000" w:themeColor="text1"/>
              <w:bottom w:val="single" w:sz="4" w:space="0" w:color="000000" w:themeColor="text1"/>
            </w:tcBorders>
            <w:shd w:val="clear" w:color="auto" w:fill="C9C9C9"/>
          </w:tcPr>
          <w:p w14:paraId="22E62D4E" w14:textId="77777777" w:rsidR="00D404C1" w:rsidRPr="00D404C1" w:rsidRDefault="008654BD" w:rsidP="00D404C1">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D404C1" w:rsidRPr="00D404C1">
              <w:rPr>
                <w:rFonts w:ascii="Arial" w:eastAsia="Arial" w:hAnsi="Arial" w:cs="Arial"/>
                <w:i/>
              </w:rPr>
              <w:t>In routine situations, performs tasks and responsibilities in a timely manner with appropriate attention to detail</w:t>
            </w:r>
          </w:p>
          <w:p w14:paraId="7CAED215" w14:textId="77777777" w:rsidR="00D404C1" w:rsidRPr="00D404C1" w:rsidRDefault="00D404C1" w:rsidP="00D404C1">
            <w:pPr>
              <w:spacing w:after="0" w:line="240" w:lineRule="auto"/>
              <w:rPr>
                <w:rFonts w:ascii="Arial" w:eastAsia="Arial" w:hAnsi="Arial" w:cs="Arial"/>
                <w:i/>
              </w:rPr>
            </w:pPr>
          </w:p>
          <w:p w14:paraId="1016723F" w14:textId="59BE66B0" w:rsidR="000B68F5" w:rsidRPr="00AF29BF" w:rsidRDefault="00D404C1" w:rsidP="00D404C1">
            <w:pPr>
              <w:spacing w:after="0" w:line="240" w:lineRule="auto"/>
              <w:rPr>
                <w:rFonts w:ascii="Arial" w:eastAsia="Arial" w:hAnsi="Arial" w:cs="Arial"/>
                <w:i/>
              </w:rPr>
            </w:pPr>
            <w:r w:rsidRPr="00D404C1">
              <w:rPr>
                <w:rFonts w:ascii="Arial" w:eastAsia="Arial" w:hAnsi="Arial" w:cs="Arial"/>
                <w:i/>
              </w:rPr>
              <w:t>Takes responsibility for failure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299901" w14:textId="6C5F0DC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administrative tasks, procedure logs, and licensing requirements by specified due date</w:t>
            </w:r>
          </w:p>
          <w:p w14:paraId="7EDF8517"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001B95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D312849" w14:textId="5A6D32F6"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Promptly responds to and corrects delinquencies in tasks when notified by program administration </w:t>
            </w:r>
          </w:p>
        </w:tc>
      </w:tr>
      <w:tr w:rsidR="000B68F5" w:rsidRPr="00AF29BF" w14:paraId="6DA3F465" w14:textId="77777777" w:rsidTr="22EEA60E">
        <w:tc>
          <w:tcPr>
            <w:tcW w:w="4950" w:type="dxa"/>
            <w:tcBorders>
              <w:top w:val="single" w:sz="4" w:space="0" w:color="000000" w:themeColor="text1"/>
              <w:bottom w:val="single" w:sz="4" w:space="0" w:color="000000" w:themeColor="text1"/>
            </w:tcBorders>
            <w:shd w:val="clear" w:color="auto" w:fill="C9C9C9"/>
          </w:tcPr>
          <w:p w14:paraId="36EACBE0" w14:textId="77777777" w:rsidR="00786E72" w:rsidRPr="00786E72" w:rsidRDefault="008654BD" w:rsidP="00786E72">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786E72" w:rsidRPr="00786E72">
              <w:rPr>
                <w:rFonts w:ascii="Arial" w:eastAsia="Arial" w:hAnsi="Arial" w:cs="Arial"/>
                <w:i/>
                <w:color w:val="000000"/>
              </w:rPr>
              <w:t>In complex or stressful situations, performs tasks and responsibilities in a timely manner with appropriate attention to detail</w:t>
            </w:r>
          </w:p>
          <w:p w14:paraId="689C348D" w14:textId="77777777" w:rsidR="00786E72" w:rsidRPr="00786E72" w:rsidRDefault="00786E72" w:rsidP="00786E72">
            <w:pPr>
              <w:spacing w:after="0" w:line="240" w:lineRule="auto"/>
              <w:rPr>
                <w:rFonts w:ascii="Arial" w:eastAsia="Arial" w:hAnsi="Arial" w:cs="Arial"/>
                <w:i/>
                <w:color w:val="000000"/>
              </w:rPr>
            </w:pPr>
          </w:p>
          <w:p w14:paraId="551A507C" w14:textId="4B98FFCE" w:rsidR="000B68F5" w:rsidRPr="00AF29BF" w:rsidRDefault="00786E72" w:rsidP="00786E72">
            <w:pPr>
              <w:spacing w:after="0" w:line="240" w:lineRule="auto"/>
              <w:rPr>
                <w:rFonts w:ascii="Arial" w:eastAsia="Arial" w:hAnsi="Arial" w:cs="Arial"/>
                <w:i/>
                <w:color w:val="000000"/>
              </w:rPr>
            </w:pPr>
            <w:r w:rsidRPr="00786E72">
              <w:rPr>
                <w:rFonts w:ascii="Arial" w:eastAsia="Arial" w:hAnsi="Arial" w:cs="Arial"/>
                <w:i/>
                <w:color w:val="000000"/>
              </w:rPr>
              <w:t>Recognizes situations that might impact one’s own ability to complete tasks and responsibilities in a timely manner, and describes strategies for ensuring timely task completion in the future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8E7F1C" w14:textId="7BC47A84"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Notifies fellowship faculty members when clinical workload exceeds </w:t>
            </w:r>
            <w:proofErr w:type="spellStart"/>
            <w:r w:rsidRPr="22EEA60E">
              <w:rPr>
                <w:rFonts w:ascii="Arial" w:eastAsia="Arial" w:hAnsi="Arial" w:cs="Arial"/>
              </w:rPr>
              <w:t>individualcapability</w:t>
            </w:r>
            <w:proofErr w:type="spellEnd"/>
          </w:p>
          <w:p w14:paraId="4C070C07" w14:textId="437B4836" w:rsidR="5F44D287" w:rsidRPr="00AF29BF" w:rsidRDefault="22EEA60E" w:rsidP="5F44D287">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rPr>
              <w:t>Maintains appropriate communications and/or documentation during a mass casualty incident</w:t>
            </w:r>
          </w:p>
          <w:p w14:paraId="0EAF3BC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D3F3A15" w14:textId="65AD1C84"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w:t>
            </w:r>
            <w:r w:rsidRPr="22EEA60E">
              <w:rPr>
                <w:rFonts w:ascii="Arial" w:eastAsia="Arial" w:hAnsi="Arial" w:cs="Arial"/>
              </w:rPr>
              <w:t>n preparation for being away from the fellowship, ensures completion of and/or delegation of program responsibilities</w:t>
            </w:r>
          </w:p>
        </w:tc>
      </w:tr>
      <w:tr w:rsidR="000B68F5" w:rsidRPr="00AF29BF" w14:paraId="750F1783" w14:textId="77777777" w:rsidTr="22EEA60E">
        <w:tc>
          <w:tcPr>
            <w:tcW w:w="4950" w:type="dxa"/>
            <w:tcBorders>
              <w:top w:val="single" w:sz="4" w:space="0" w:color="000000" w:themeColor="text1"/>
              <w:bottom w:val="single" w:sz="4" w:space="0" w:color="000000" w:themeColor="text1"/>
            </w:tcBorders>
            <w:shd w:val="clear" w:color="auto" w:fill="C9C9C9"/>
          </w:tcPr>
          <w:p w14:paraId="2B7EA50A" w14:textId="77777777" w:rsidR="00B33F1A" w:rsidRPr="00B33F1A" w:rsidRDefault="008654BD" w:rsidP="00B33F1A">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B33F1A" w:rsidRPr="00B33F1A">
              <w:rPr>
                <w:rFonts w:ascii="Arial" w:eastAsia="Arial" w:hAnsi="Arial" w:cs="Arial"/>
                <w:i/>
              </w:rPr>
              <w:t>Proactively implements strategies to ensure that the needs of patients, teams, and systems are met</w:t>
            </w:r>
          </w:p>
          <w:p w14:paraId="4FD7AC22" w14:textId="77777777" w:rsidR="00B33F1A" w:rsidRPr="00B33F1A" w:rsidRDefault="00B33F1A" w:rsidP="00B33F1A">
            <w:pPr>
              <w:spacing w:after="0" w:line="240" w:lineRule="auto"/>
              <w:rPr>
                <w:rFonts w:ascii="Arial" w:eastAsia="Arial" w:hAnsi="Arial" w:cs="Arial"/>
                <w:i/>
              </w:rPr>
            </w:pPr>
          </w:p>
          <w:p w14:paraId="2E4B8403" w14:textId="1FF361E8" w:rsidR="000B68F5" w:rsidRPr="00AF29BF" w:rsidRDefault="00B33F1A" w:rsidP="00B33F1A">
            <w:pPr>
              <w:spacing w:after="0" w:line="240" w:lineRule="auto"/>
              <w:rPr>
                <w:rFonts w:ascii="Arial" w:eastAsia="Arial" w:hAnsi="Arial" w:cs="Arial"/>
                <w:i/>
              </w:rPr>
            </w:pPr>
            <w:r w:rsidRPr="00B33F1A">
              <w:rPr>
                <w:rFonts w:ascii="Arial" w:eastAsia="Arial" w:hAnsi="Arial" w:cs="Arial"/>
                <w:i/>
              </w:rPr>
              <w:t>Recognizes situations that might impact others’ ability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F24BFFC" w14:textId="77777777" w:rsidR="00B234FA" w:rsidRPr="00AF29BF" w:rsidRDefault="22EEA60E" w:rsidP="00B234F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w:t>
            </w:r>
            <w:r w:rsidRPr="22EEA60E">
              <w:rPr>
                <w:rFonts w:ascii="Arial" w:eastAsia="Arial" w:hAnsi="Arial" w:cs="Arial"/>
              </w:rPr>
              <w:t>rganizes a pre-shift huddle with EMS clinicians to set goals for the shift to ensure all needs are met</w:t>
            </w:r>
          </w:p>
          <w:p w14:paraId="561402DA" w14:textId="77777777" w:rsidR="00B234FA" w:rsidRPr="00AF29BF" w:rsidRDefault="00B234FA" w:rsidP="00B234FA">
            <w:pPr>
              <w:pBdr>
                <w:top w:val="nil"/>
                <w:left w:val="nil"/>
                <w:bottom w:val="nil"/>
                <w:right w:val="nil"/>
                <w:between w:val="nil"/>
              </w:pBdr>
              <w:spacing w:after="0" w:line="240" w:lineRule="auto"/>
              <w:rPr>
                <w:rFonts w:ascii="Arial" w:hAnsi="Arial" w:cs="Arial"/>
                <w:color w:val="000000"/>
              </w:rPr>
            </w:pPr>
          </w:p>
          <w:p w14:paraId="15992D0A" w14:textId="77777777" w:rsidR="00B234FA" w:rsidRPr="00AF29BF" w:rsidRDefault="00B234FA" w:rsidP="00B234FA">
            <w:pPr>
              <w:pBdr>
                <w:top w:val="nil"/>
                <w:left w:val="nil"/>
                <w:bottom w:val="nil"/>
                <w:right w:val="nil"/>
                <w:between w:val="nil"/>
              </w:pBdr>
              <w:spacing w:after="0" w:line="240" w:lineRule="auto"/>
              <w:rPr>
                <w:rFonts w:ascii="Arial" w:hAnsi="Arial" w:cs="Arial"/>
                <w:color w:val="000000"/>
              </w:rPr>
            </w:pPr>
          </w:p>
          <w:p w14:paraId="3AD413F9" w14:textId="58BE3F8F" w:rsidR="000B68F5" w:rsidRPr="00AF29BF" w:rsidRDefault="22EEA60E" w:rsidP="00B234F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While providing online medical control prioritizes essential information, during a critical trauma or mass casualty incident</w:t>
            </w:r>
          </w:p>
        </w:tc>
      </w:tr>
      <w:tr w:rsidR="000B68F5" w:rsidRPr="00AF29BF" w14:paraId="45833F44" w14:textId="77777777" w:rsidTr="22EEA60E">
        <w:tc>
          <w:tcPr>
            <w:tcW w:w="4950" w:type="dxa"/>
            <w:tcBorders>
              <w:top w:val="single" w:sz="4" w:space="0" w:color="000000" w:themeColor="text1"/>
              <w:bottom w:val="single" w:sz="4" w:space="0" w:color="000000" w:themeColor="text1"/>
            </w:tcBorders>
            <w:shd w:val="clear" w:color="auto" w:fill="C9C9C9"/>
          </w:tcPr>
          <w:p w14:paraId="5F05F78C" w14:textId="574292C2"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DA5830" w:rsidRPr="00DA5830">
              <w:rPr>
                <w:rFonts w:ascii="Arial" w:eastAsia="Arial" w:hAnsi="Arial" w:cs="Arial"/>
                <w:i/>
              </w:rPr>
              <w:t>Takes ownership of system outcomes</w:t>
            </w:r>
          </w:p>
          <w:p w14:paraId="02F6928D" w14:textId="77777777" w:rsidR="000B68F5" w:rsidRPr="00AF29BF" w:rsidRDefault="000B68F5" w:rsidP="005C38A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60D2C9" w14:textId="62908C49"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Sets up a meeting with EMS leadership to streamline transfer of care and leads team to find solutions to the problem</w:t>
            </w:r>
          </w:p>
        </w:tc>
      </w:tr>
      <w:tr w:rsidR="000B68F5" w:rsidRPr="00AF29BF" w14:paraId="3ADEB9E2" w14:textId="77777777" w:rsidTr="22EEA60E">
        <w:tc>
          <w:tcPr>
            <w:tcW w:w="4950" w:type="dxa"/>
            <w:tcBorders>
              <w:top w:val="single" w:sz="4" w:space="0" w:color="000000" w:themeColor="text1"/>
            </w:tcBorders>
            <w:shd w:val="clear" w:color="auto" w:fill="FFD965"/>
          </w:tcPr>
          <w:p w14:paraId="571EE0C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56A31527"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Compliance with deadlines and timelines</w:t>
            </w:r>
          </w:p>
          <w:p w14:paraId="496F5C99"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504034D8"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Global evaluations</w:t>
            </w:r>
          </w:p>
          <w:p w14:paraId="4A382573"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7018497"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Self-evaluations and reflective tools</w:t>
            </w:r>
          </w:p>
          <w:p w14:paraId="40489090"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533C8ECE" w14:textId="77777777" w:rsidTr="22EEA60E">
        <w:tc>
          <w:tcPr>
            <w:tcW w:w="4950" w:type="dxa"/>
            <w:shd w:val="clear" w:color="auto" w:fill="8DB3E2" w:themeFill="text2" w:themeFillTint="66"/>
          </w:tcPr>
          <w:p w14:paraId="0D8DD737"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158610BB"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4C71187A" w14:textId="77777777" w:rsidTr="22EEA60E">
        <w:trPr>
          <w:trHeight w:val="80"/>
        </w:trPr>
        <w:tc>
          <w:tcPr>
            <w:tcW w:w="4950" w:type="dxa"/>
            <w:shd w:val="clear" w:color="auto" w:fill="A8D08D"/>
          </w:tcPr>
          <w:p w14:paraId="553F498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7F3BD71" w14:textId="15C376E1" w:rsidR="00D534B0"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ACEP. Code of Ethics for Emergency Physicians. </w:t>
            </w:r>
            <w:hyperlink r:id="rId44">
              <w:r w:rsidRPr="22EEA60E">
                <w:rPr>
                  <w:rStyle w:val="Hyperlink"/>
                  <w:rFonts w:ascii="Arial" w:eastAsia="Arial" w:hAnsi="Arial" w:cs="Arial"/>
                </w:rPr>
                <w:t>https://www.acep.org/patient-care/policy-statements/code-of-ethics-for-emergency-physicians/</w:t>
              </w:r>
            </w:hyperlink>
            <w:r w:rsidRPr="22EEA60E">
              <w:rPr>
                <w:rFonts w:ascii="Arial" w:hAnsi="Arial" w:cs="Arial"/>
              </w:rPr>
              <w:t>. 2021.</w:t>
            </w:r>
          </w:p>
          <w:p w14:paraId="5CB78140" w14:textId="0F70AFBA"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Code of conduct from EMS Agency and fellow institutional manuals </w:t>
            </w:r>
          </w:p>
          <w:p w14:paraId="0353DB7B"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Expectations of the fellowship program regarding accountability and professionalism </w:t>
            </w:r>
          </w:p>
          <w:p w14:paraId="06E64EFE" w14:textId="49604DD6" w:rsidR="000B68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Williams KA, Berry BC, Yee A, et al. Code of ethics for EMS physician medical directors. </w:t>
            </w:r>
            <w:proofErr w:type="spellStart"/>
            <w:r w:rsidRPr="22EEA60E">
              <w:rPr>
                <w:rFonts w:ascii="Arial" w:eastAsia="Arial" w:hAnsi="Arial" w:cs="Arial"/>
                <w:i/>
                <w:iCs/>
                <w:color w:val="000000" w:themeColor="text1"/>
              </w:rPr>
              <w:t>Prehosp</w:t>
            </w:r>
            <w:proofErr w:type="spellEnd"/>
            <w:r w:rsidRPr="22EEA60E">
              <w:rPr>
                <w:rFonts w:ascii="Arial" w:eastAsia="Arial" w:hAnsi="Arial" w:cs="Arial"/>
                <w:i/>
                <w:iCs/>
                <w:color w:val="000000" w:themeColor="text1"/>
              </w:rPr>
              <w:t xml:space="preserve"> </w:t>
            </w:r>
            <w:proofErr w:type="spellStart"/>
            <w:r w:rsidRPr="22EEA60E">
              <w:rPr>
                <w:rFonts w:ascii="Arial" w:eastAsia="Arial" w:hAnsi="Arial" w:cs="Arial"/>
                <w:i/>
                <w:iCs/>
                <w:color w:val="000000" w:themeColor="text1"/>
              </w:rPr>
              <w:t>Emerg</w:t>
            </w:r>
            <w:proofErr w:type="spellEnd"/>
            <w:r w:rsidRPr="22EEA60E">
              <w:rPr>
                <w:rFonts w:ascii="Arial" w:eastAsia="Arial" w:hAnsi="Arial" w:cs="Arial"/>
                <w:i/>
                <w:iCs/>
                <w:color w:val="000000" w:themeColor="text1"/>
              </w:rPr>
              <w:t xml:space="preserve"> Care</w:t>
            </w:r>
            <w:r w:rsidRPr="22EEA60E">
              <w:rPr>
                <w:rFonts w:ascii="Arial" w:eastAsia="Arial" w:hAnsi="Arial" w:cs="Arial"/>
                <w:color w:val="000000" w:themeColor="text1"/>
              </w:rPr>
              <w:t xml:space="preserve">. 2021;25(4):461. </w:t>
            </w:r>
            <w:hyperlink r:id="rId45">
              <w:r w:rsidRPr="22EEA60E">
                <w:rPr>
                  <w:rStyle w:val="Hyperlink"/>
                  <w:rFonts w:ascii="Arial" w:eastAsia="Arial" w:hAnsi="Arial" w:cs="Arial"/>
                </w:rPr>
                <w:t>https://www.tandfonline.com/doi/full/10.1080/10903127.2020.1808747</w:t>
              </w:r>
            </w:hyperlink>
            <w:r w:rsidRPr="22EEA60E">
              <w:rPr>
                <w:rFonts w:ascii="Arial" w:eastAsia="Arial" w:hAnsi="Arial" w:cs="Arial"/>
                <w:color w:val="000000" w:themeColor="text1"/>
              </w:rPr>
              <w:t>. 2021.</w:t>
            </w:r>
          </w:p>
        </w:tc>
      </w:tr>
    </w:tbl>
    <w:p w14:paraId="29C4CE9F" w14:textId="77777777" w:rsidR="000B68F5" w:rsidRDefault="000B68F5" w:rsidP="005C38AB">
      <w:pPr>
        <w:spacing w:after="0" w:line="240" w:lineRule="auto"/>
        <w:ind w:hanging="180"/>
        <w:rPr>
          <w:rFonts w:ascii="Arial" w:eastAsia="Arial" w:hAnsi="Arial" w:cs="Arial"/>
        </w:rPr>
      </w:pPr>
    </w:p>
    <w:p w14:paraId="7E377C7B"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22B23A38" w14:textId="77777777" w:rsidTr="22EEA60E">
        <w:trPr>
          <w:trHeight w:val="769"/>
        </w:trPr>
        <w:tc>
          <w:tcPr>
            <w:tcW w:w="14125" w:type="dxa"/>
            <w:gridSpan w:val="2"/>
            <w:shd w:val="clear" w:color="auto" w:fill="9CC3E5"/>
          </w:tcPr>
          <w:p w14:paraId="31AF68E8" w14:textId="77777777" w:rsidR="000B68F5" w:rsidRPr="00AF29BF" w:rsidRDefault="5F44D287" w:rsidP="02A66A26">
            <w:pPr>
              <w:keepNext/>
              <w:pBdr>
                <w:top w:val="nil"/>
                <w:left w:val="nil"/>
                <w:bottom w:val="nil"/>
                <w:right w:val="nil"/>
                <w:between w:val="nil"/>
              </w:pBdr>
              <w:spacing w:after="0" w:line="240" w:lineRule="auto"/>
              <w:jc w:val="center"/>
              <w:rPr>
                <w:rFonts w:ascii="Arial" w:eastAsia="Arial" w:hAnsi="Arial" w:cs="Arial"/>
                <w:b/>
                <w:bCs/>
                <w:color w:val="000000"/>
              </w:rPr>
            </w:pPr>
            <w:bookmarkStart w:id="17" w:name="_Hlk86236694"/>
            <w:r w:rsidRPr="00AF29BF">
              <w:rPr>
                <w:rFonts w:ascii="Arial" w:eastAsia="Arial" w:hAnsi="Arial" w:cs="Arial"/>
                <w:b/>
                <w:bCs/>
              </w:rPr>
              <w:lastRenderedPageBreak/>
              <w:t>Professionalism 3: Self-Awareness and Well-Being</w:t>
            </w:r>
          </w:p>
          <w:bookmarkEnd w:id="17"/>
          <w:p w14:paraId="31584740" w14:textId="77777777" w:rsidR="000B68F5" w:rsidRPr="00AF29BF" w:rsidRDefault="5F44D287" w:rsidP="02A66A26">
            <w:pPr>
              <w:spacing w:after="0" w:line="240" w:lineRule="auto"/>
              <w:ind w:left="187"/>
              <w:rPr>
                <w:rFonts w:ascii="Arial" w:eastAsia="Arial" w:hAnsi="Arial" w:cs="Arial"/>
                <w:b/>
                <w:bCs/>
                <w:color w:val="000000"/>
              </w:rPr>
            </w:pPr>
            <w:r w:rsidRPr="00AF29BF">
              <w:rPr>
                <w:rFonts w:ascii="Arial" w:eastAsia="Arial" w:hAnsi="Arial" w:cs="Arial"/>
                <w:b/>
                <w:bCs/>
              </w:rPr>
              <w:t>Overall Intent:</w:t>
            </w:r>
            <w:r w:rsidRPr="00AF29BF">
              <w:rPr>
                <w:rFonts w:ascii="Arial" w:eastAsia="Arial" w:hAnsi="Arial" w:cs="Arial"/>
              </w:rPr>
              <w:t xml:space="preserve"> To identify, use, manage, improve, and seek help for personal and professional well-being for self and others</w:t>
            </w:r>
          </w:p>
        </w:tc>
      </w:tr>
      <w:tr w:rsidR="000B68F5" w:rsidRPr="00AF29BF" w14:paraId="0B1B8AFC" w14:textId="77777777" w:rsidTr="22EEA60E">
        <w:tc>
          <w:tcPr>
            <w:tcW w:w="4950" w:type="dxa"/>
            <w:shd w:val="clear" w:color="auto" w:fill="FAC090"/>
          </w:tcPr>
          <w:p w14:paraId="2A703343"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2D6B5EAB"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6EC285F1" w14:textId="77777777" w:rsidTr="22EEA60E">
        <w:tc>
          <w:tcPr>
            <w:tcW w:w="4950" w:type="dxa"/>
            <w:tcBorders>
              <w:top w:val="single" w:sz="4" w:space="0" w:color="000000" w:themeColor="text1"/>
              <w:bottom w:val="single" w:sz="4" w:space="0" w:color="000000" w:themeColor="text1"/>
            </w:tcBorders>
            <w:shd w:val="clear" w:color="auto" w:fill="C9C9C9"/>
          </w:tcPr>
          <w:p w14:paraId="3AAF9640" w14:textId="6C71494C"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0C2967" w:rsidRPr="000C2967">
              <w:rPr>
                <w:rFonts w:ascii="Arial" w:eastAsia="Arial" w:hAnsi="Arial" w:cs="Arial"/>
                <w:i/>
                <w:color w:val="000000"/>
              </w:rPr>
              <w:t>Recognizes, with assistance, the status of one’s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D23F1A2"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Acknowledges own response to </w:t>
            </w:r>
            <w:r w:rsidRPr="22EEA60E">
              <w:rPr>
                <w:rFonts w:ascii="Arial" w:eastAsia="Arial" w:hAnsi="Arial" w:cs="Arial"/>
              </w:rPr>
              <w:t>work-life balance</w:t>
            </w:r>
          </w:p>
          <w:p w14:paraId="19125138" w14:textId="71F4C8C4"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Uses self-assessment tools </w:t>
            </w:r>
          </w:p>
        </w:tc>
      </w:tr>
      <w:tr w:rsidR="000B68F5" w:rsidRPr="00AF29BF" w14:paraId="55864491" w14:textId="77777777" w:rsidTr="22EEA60E">
        <w:tc>
          <w:tcPr>
            <w:tcW w:w="4950" w:type="dxa"/>
            <w:tcBorders>
              <w:top w:val="single" w:sz="4" w:space="0" w:color="000000" w:themeColor="text1"/>
              <w:bottom w:val="single" w:sz="4" w:space="0" w:color="000000" w:themeColor="text1"/>
            </w:tcBorders>
            <w:shd w:val="clear" w:color="auto" w:fill="C9C9C9"/>
          </w:tcPr>
          <w:p w14:paraId="37995C06" w14:textId="4588BC00"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00461A77" w:rsidRPr="00AF29BF">
              <w:rPr>
                <w:rFonts w:ascii="Arial" w:hAnsi="Arial" w:cs="Arial"/>
              </w:rPr>
              <w:t xml:space="preserve"> </w:t>
            </w:r>
            <w:r w:rsidR="002046A9" w:rsidRPr="002046A9">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A4F769C" w14:textId="21E17665" w:rsidR="002250C4"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hAnsi="Arial" w:cs="Arial"/>
                <w:color w:val="000000" w:themeColor="text1"/>
              </w:rPr>
              <w:t>Independently identifies and communicates the impacts of a tragedy or significant event on self or others</w:t>
            </w:r>
          </w:p>
        </w:tc>
      </w:tr>
      <w:tr w:rsidR="000B68F5" w:rsidRPr="00AF29BF" w14:paraId="1E79AF47" w14:textId="77777777" w:rsidTr="22EEA60E">
        <w:tc>
          <w:tcPr>
            <w:tcW w:w="4950" w:type="dxa"/>
            <w:tcBorders>
              <w:top w:val="single" w:sz="4" w:space="0" w:color="000000" w:themeColor="text1"/>
              <w:bottom w:val="single" w:sz="4" w:space="0" w:color="000000" w:themeColor="text1"/>
            </w:tcBorders>
            <w:shd w:val="clear" w:color="auto" w:fill="C9C9C9"/>
          </w:tcPr>
          <w:p w14:paraId="1B015F4C" w14:textId="015DF0BB"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E4295E" w:rsidRPr="00E4295E">
              <w:rPr>
                <w:rFonts w:ascii="Arial" w:eastAsia="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EB19A50" w14:textId="10F8847B" w:rsidR="000B68F5" w:rsidRPr="00AF29BF" w:rsidRDefault="22EEA60E" w:rsidP="02A66A26">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With the </w:t>
            </w:r>
            <w:r w:rsidRPr="22EEA60E">
              <w:rPr>
                <w:rFonts w:ascii="Arial" w:eastAsia="Arial" w:hAnsi="Arial" w:cs="Arial"/>
              </w:rPr>
              <w:t>multidisciplinary team</w:t>
            </w:r>
            <w:r w:rsidRPr="22EEA60E">
              <w:rPr>
                <w:rFonts w:ascii="Arial" w:eastAsia="Arial" w:hAnsi="Arial" w:cs="Arial"/>
                <w:color w:val="000000" w:themeColor="text1"/>
              </w:rPr>
              <w:t xml:space="preserve">, develops a reflective response to deal with personal impact </w:t>
            </w:r>
            <w:r w:rsidRPr="22EEA60E">
              <w:rPr>
                <w:rFonts w:ascii="Arial" w:eastAsia="Arial" w:hAnsi="Arial" w:cs="Arial"/>
              </w:rPr>
              <w:t>of</w:t>
            </w:r>
            <w:r w:rsidRPr="22EEA60E">
              <w:rPr>
                <w:rFonts w:ascii="Arial" w:eastAsia="Arial" w:hAnsi="Arial" w:cs="Arial"/>
                <w:color w:val="000000" w:themeColor="text1"/>
              </w:rPr>
              <w:t xml:space="preserve"> </w:t>
            </w:r>
            <w:r w:rsidRPr="22EEA60E">
              <w:rPr>
                <w:rFonts w:ascii="Arial" w:eastAsia="Arial" w:hAnsi="Arial" w:cs="Arial"/>
              </w:rPr>
              <w:t>difficult patient encounters and disclosures</w:t>
            </w:r>
          </w:p>
        </w:tc>
      </w:tr>
      <w:tr w:rsidR="000B68F5" w:rsidRPr="00AF29BF" w14:paraId="5F168C17" w14:textId="77777777" w:rsidTr="22EEA60E">
        <w:tc>
          <w:tcPr>
            <w:tcW w:w="4950" w:type="dxa"/>
            <w:tcBorders>
              <w:top w:val="single" w:sz="4" w:space="0" w:color="000000" w:themeColor="text1"/>
              <w:bottom w:val="single" w:sz="4" w:space="0" w:color="000000" w:themeColor="text1"/>
            </w:tcBorders>
            <w:shd w:val="clear" w:color="auto" w:fill="C9C9C9"/>
          </w:tcPr>
          <w:p w14:paraId="3D4603D2" w14:textId="441B04C3"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25546" w:rsidRPr="00C25546">
              <w:rPr>
                <w:rFonts w:ascii="Arial" w:eastAsia="Arial" w:hAnsi="Arial" w:cs="Arial"/>
                <w:i/>
              </w:rPr>
              <w:t>Independently develops a plan to optimize one’s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1E462B1" w14:textId="15A616BA" w:rsidR="000B68F5" w:rsidRPr="00AF29BF" w:rsidRDefault="22EEA60E" w:rsidP="5F44D287">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Independently identifies ways to manage personal stress</w:t>
            </w:r>
          </w:p>
          <w:p w14:paraId="15F47AC5" w14:textId="24B7AB7D" w:rsidR="000B68F5" w:rsidRPr="00AF29BF" w:rsidRDefault="22EEA60E" w:rsidP="5F44D287">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Organizes schedule to appropriately balance work tasks with leisure</w:t>
            </w:r>
          </w:p>
        </w:tc>
      </w:tr>
      <w:tr w:rsidR="000B68F5" w:rsidRPr="00AF29BF" w14:paraId="1A7BEDBB" w14:textId="77777777" w:rsidTr="22EEA60E">
        <w:tc>
          <w:tcPr>
            <w:tcW w:w="4950" w:type="dxa"/>
            <w:tcBorders>
              <w:top w:val="single" w:sz="4" w:space="0" w:color="000000" w:themeColor="text1"/>
              <w:bottom w:val="single" w:sz="4" w:space="0" w:color="000000" w:themeColor="text1"/>
            </w:tcBorders>
            <w:shd w:val="clear" w:color="auto" w:fill="C9C9C9"/>
          </w:tcPr>
          <w:p w14:paraId="7F0934DB" w14:textId="39F7524F"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3D2149" w:rsidRPr="003D2149">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FFFFA7" w14:textId="5B8B8447" w:rsidR="006314A4" w:rsidRPr="00AF29BF" w:rsidRDefault="22EEA60E" w:rsidP="00193A36">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Recognizes when an EMS clinician needs support to maintain well-being and develops a plan to assist </w:t>
            </w:r>
          </w:p>
          <w:p w14:paraId="1F3DA1FB" w14:textId="3BC4994A" w:rsidR="006314A4"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Organizes institutional efforts to address clinician well-being after a stressful patient encounter</w:t>
            </w:r>
          </w:p>
        </w:tc>
      </w:tr>
      <w:tr w:rsidR="000B68F5" w:rsidRPr="00AF29BF" w14:paraId="1E444E5C" w14:textId="77777777" w:rsidTr="22EEA60E">
        <w:tc>
          <w:tcPr>
            <w:tcW w:w="4950" w:type="dxa"/>
            <w:tcBorders>
              <w:top w:val="single" w:sz="4" w:space="0" w:color="000000" w:themeColor="text1"/>
            </w:tcBorders>
            <w:shd w:val="clear" w:color="auto" w:fill="FFD965"/>
          </w:tcPr>
          <w:p w14:paraId="1F5BE6B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3AED4C5"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05255EB0"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Group interview or discussions for team activities</w:t>
            </w:r>
          </w:p>
          <w:p w14:paraId="05AE469B"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w:t>
            </w:r>
            <w:r w:rsidRPr="22EEA60E">
              <w:rPr>
                <w:rFonts w:ascii="Arial" w:eastAsia="Arial" w:hAnsi="Arial" w:cs="Arial"/>
              </w:rPr>
              <w:t>ndividual interview</w:t>
            </w:r>
          </w:p>
          <w:p w14:paraId="09D7526C" w14:textId="4F8F6484"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Institutional online training modules or assessment tools</w:t>
            </w:r>
          </w:p>
          <w:p w14:paraId="2481AFDC"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Self-assessment and personal learning plan</w:t>
            </w:r>
          </w:p>
        </w:tc>
      </w:tr>
      <w:tr w:rsidR="000B68F5" w:rsidRPr="00AF29BF" w14:paraId="32D2DEC8" w14:textId="77777777" w:rsidTr="22EEA60E">
        <w:tc>
          <w:tcPr>
            <w:tcW w:w="4950" w:type="dxa"/>
            <w:shd w:val="clear" w:color="auto" w:fill="8DB3E2" w:themeFill="text2" w:themeFillTint="66"/>
          </w:tcPr>
          <w:p w14:paraId="3D7EE52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482AF3AC"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5C5D4582" w14:textId="77777777" w:rsidTr="22EEA60E">
        <w:trPr>
          <w:trHeight w:val="80"/>
        </w:trPr>
        <w:tc>
          <w:tcPr>
            <w:tcW w:w="4950" w:type="dxa"/>
            <w:shd w:val="clear" w:color="auto" w:fill="A8D08D"/>
          </w:tcPr>
          <w:p w14:paraId="5EB97B9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56AEF93" w14:textId="7CE647CA" w:rsidR="00D72AF7" w:rsidRPr="00AF29BF" w:rsidRDefault="22EEA60E" w:rsidP="00B234F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66384E2A"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ACGME. Tools and Resources. </w:t>
            </w:r>
            <w:hyperlink r:id="rId46">
              <w:r w:rsidRPr="22EEA60E">
                <w:rPr>
                  <w:rStyle w:val="Hyperlink"/>
                  <w:rFonts w:ascii="Arial" w:eastAsia="Arial" w:hAnsi="Arial" w:cs="Arial"/>
                </w:rPr>
                <w:t>https://www.acgme.org/What-We-Do/Initiatives/Physician-Well-Being/Resources</w:t>
              </w:r>
            </w:hyperlink>
            <w:r w:rsidRPr="22EEA60E">
              <w:rPr>
                <w:rFonts w:ascii="Arial" w:eastAsia="Arial" w:hAnsi="Arial" w:cs="Arial"/>
              </w:rPr>
              <w:t>. 2021.</w:t>
            </w:r>
          </w:p>
          <w:p w14:paraId="58D2F304" w14:textId="77777777"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eastAsia="Arial" w:hAnsi="Arial" w:cs="Arial"/>
              </w:rPr>
            </w:pPr>
            <w:r w:rsidRPr="22EEA60E">
              <w:rPr>
                <w:rFonts w:ascii="Arial" w:eastAsia="Arial" w:hAnsi="Arial" w:cs="Arial"/>
              </w:rPr>
              <w:t>Employee Assistance Programs at EMS agencies and healthcare systems</w:t>
            </w:r>
          </w:p>
          <w:p w14:paraId="61D5A664" w14:textId="34742F33" w:rsidR="00FD02F5" w:rsidRPr="00AF29BF" w:rsidRDefault="22EEA60E" w:rsidP="00FD02F5">
            <w:pPr>
              <w:numPr>
                <w:ilvl w:val="0"/>
                <w:numId w:val="22"/>
              </w:numPr>
              <w:pBdr>
                <w:top w:val="nil"/>
                <w:left w:val="nil"/>
                <w:bottom w:val="nil"/>
                <w:right w:val="nil"/>
                <w:between w:val="nil"/>
              </w:pBdr>
              <w:spacing w:after="0" w:line="240" w:lineRule="auto"/>
              <w:ind w:left="187" w:hanging="187"/>
              <w:rPr>
                <w:rFonts w:ascii="Arial" w:eastAsia="Arial" w:hAnsi="Arial" w:cs="Arial"/>
              </w:rPr>
            </w:pPr>
            <w:r w:rsidRPr="22EEA60E">
              <w:rPr>
                <w:rFonts w:ascii="Arial" w:hAnsi="Arial" w:cs="Arial"/>
              </w:rPr>
              <w:t xml:space="preserve">Hicks PJ, Schumacher D, Guralnick S, Carraccio C, Burke AE. Domain of competence: personal and professional development. </w:t>
            </w:r>
            <w:r w:rsidRPr="22EEA60E">
              <w:rPr>
                <w:rFonts w:ascii="Arial" w:hAnsi="Arial" w:cs="Arial"/>
                <w:i/>
                <w:iCs/>
              </w:rPr>
              <w:t>Acad Pediatr</w:t>
            </w:r>
            <w:r w:rsidRPr="22EEA60E">
              <w:rPr>
                <w:rFonts w:ascii="Arial" w:hAnsi="Arial" w:cs="Arial"/>
              </w:rPr>
              <w:t xml:space="preserve">. 2014 Mar-Apr;14(2 Suppl):S80-97. </w:t>
            </w:r>
            <w:hyperlink r:id="rId47">
              <w:r w:rsidRPr="22EEA60E">
                <w:rPr>
                  <w:rStyle w:val="Hyperlink"/>
                  <w:rFonts w:ascii="Arial" w:hAnsi="Arial" w:cs="Arial"/>
                </w:rPr>
                <w:t>https://www.academicpedsjnl.net/article/S1876-2859(13)00332-X/fulltext</w:t>
              </w:r>
            </w:hyperlink>
            <w:r w:rsidRPr="22EEA60E">
              <w:rPr>
                <w:rFonts w:ascii="Arial" w:hAnsi="Arial" w:cs="Arial"/>
              </w:rPr>
              <w:t>. 2021.</w:t>
            </w:r>
          </w:p>
        </w:tc>
      </w:tr>
    </w:tbl>
    <w:p w14:paraId="01407DBF" w14:textId="77777777" w:rsidR="000B68F5" w:rsidRDefault="000B68F5" w:rsidP="005C38AB">
      <w:pPr>
        <w:spacing w:after="0" w:line="240" w:lineRule="auto"/>
        <w:ind w:hanging="180"/>
        <w:rPr>
          <w:rFonts w:ascii="Arial" w:eastAsia="Arial" w:hAnsi="Arial" w:cs="Arial"/>
        </w:rPr>
      </w:pPr>
    </w:p>
    <w:p w14:paraId="2224C2FC"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14:paraId="21DB8E5E" w14:textId="77777777" w:rsidTr="4933EC4A">
        <w:trPr>
          <w:trHeight w:val="769"/>
        </w:trPr>
        <w:tc>
          <w:tcPr>
            <w:tcW w:w="14125" w:type="dxa"/>
            <w:gridSpan w:val="2"/>
            <w:shd w:val="clear" w:color="auto" w:fill="9CC3E5"/>
          </w:tcPr>
          <w:p w14:paraId="7758F2AB"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236701"/>
            <w:r w:rsidRPr="00AF29BF">
              <w:rPr>
                <w:rFonts w:ascii="Arial" w:eastAsia="Arial" w:hAnsi="Arial" w:cs="Arial"/>
                <w:b/>
              </w:rPr>
              <w:lastRenderedPageBreak/>
              <w:t xml:space="preserve">Interpersonal and Communication Skills 1: Patient- and Family-Centered Communication </w:t>
            </w:r>
          </w:p>
          <w:bookmarkEnd w:id="18"/>
          <w:p w14:paraId="2A628D82" w14:textId="1ED068BF"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sidRPr="00AF29BF">
              <w:rPr>
                <w:rFonts w:ascii="Arial" w:eastAsia="Arial" w:hAnsi="Arial" w:cs="Arial"/>
              </w:rPr>
              <w:t xml:space="preserve"> </w:t>
            </w:r>
            <w:r w:rsidRPr="00AF29BF">
              <w:rPr>
                <w:rFonts w:ascii="Arial" w:eastAsia="Arial" w:hAnsi="Arial" w:cs="Arial"/>
              </w:rPr>
              <w:t>making</w:t>
            </w:r>
          </w:p>
        </w:tc>
      </w:tr>
      <w:tr w:rsidR="000B68F5" w14:paraId="77A88AD1" w14:textId="77777777" w:rsidTr="4933EC4A">
        <w:tc>
          <w:tcPr>
            <w:tcW w:w="4950" w:type="dxa"/>
            <w:shd w:val="clear" w:color="auto" w:fill="FAC090"/>
          </w:tcPr>
          <w:p w14:paraId="7EF17354"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FE24CC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14:paraId="6BBFA7E5" w14:textId="77777777" w:rsidTr="4933EC4A">
        <w:tc>
          <w:tcPr>
            <w:tcW w:w="4950" w:type="dxa"/>
            <w:tcBorders>
              <w:top w:val="single" w:sz="4" w:space="0" w:color="000000" w:themeColor="text1"/>
              <w:bottom w:val="single" w:sz="4" w:space="0" w:color="000000" w:themeColor="text1"/>
            </w:tcBorders>
            <w:shd w:val="clear" w:color="auto" w:fill="C9C9C9"/>
          </w:tcPr>
          <w:p w14:paraId="77D2FBB8" w14:textId="77777777" w:rsidR="004B4CA9" w:rsidRPr="004B4CA9" w:rsidRDefault="008654BD" w:rsidP="004B4CA9">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4B4CA9" w:rsidRPr="004B4CA9">
              <w:rPr>
                <w:rFonts w:ascii="Arial" w:eastAsia="Arial" w:hAnsi="Arial" w:cs="Arial"/>
                <w:i/>
                <w:color w:val="000000"/>
              </w:rPr>
              <w:t>Uses language and non-verbal behavior to reflect respect and establish rapport while accurately communicating one’s own role within the health care system</w:t>
            </w:r>
          </w:p>
          <w:p w14:paraId="740FBE5F" w14:textId="77777777" w:rsidR="004B4CA9" w:rsidRPr="004B4CA9" w:rsidRDefault="004B4CA9" w:rsidP="004B4CA9">
            <w:pPr>
              <w:spacing w:after="0" w:line="240" w:lineRule="auto"/>
              <w:rPr>
                <w:rFonts w:ascii="Arial" w:eastAsia="Arial" w:hAnsi="Arial" w:cs="Arial"/>
                <w:i/>
                <w:color w:val="000000"/>
              </w:rPr>
            </w:pPr>
          </w:p>
          <w:p w14:paraId="1B073E85" w14:textId="77777777" w:rsidR="004B4CA9" w:rsidRPr="004B4CA9" w:rsidRDefault="004B4CA9" w:rsidP="004B4CA9">
            <w:pPr>
              <w:spacing w:after="0" w:line="240" w:lineRule="auto"/>
              <w:rPr>
                <w:rFonts w:ascii="Arial" w:eastAsia="Arial" w:hAnsi="Arial" w:cs="Arial"/>
                <w:i/>
                <w:color w:val="000000"/>
              </w:rPr>
            </w:pPr>
            <w:r w:rsidRPr="004B4CA9">
              <w:rPr>
                <w:rFonts w:ascii="Arial" w:eastAsia="Arial" w:hAnsi="Arial" w:cs="Arial"/>
                <w:i/>
                <w:color w:val="000000"/>
              </w:rPr>
              <w:t>Identifies common barriers to effective communication (e.g., language, disability)</w:t>
            </w:r>
          </w:p>
          <w:p w14:paraId="4FDA5FDC" w14:textId="77777777" w:rsidR="004B4CA9" w:rsidRPr="004B4CA9" w:rsidRDefault="004B4CA9" w:rsidP="004B4CA9">
            <w:pPr>
              <w:spacing w:after="0" w:line="240" w:lineRule="auto"/>
              <w:rPr>
                <w:rFonts w:ascii="Arial" w:eastAsia="Arial" w:hAnsi="Arial" w:cs="Arial"/>
                <w:i/>
                <w:color w:val="000000"/>
              </w:rPr>
            </w:pPr>
          </w:p>
          <w:p w14:paraId="15C04F37" w14:textId="079C5A62" w:rsidR="000B68F5" w:rsidRPr="00AF29BF" w:rsidRDefault="004B4CA9" w:rsidP="004B4CA9">
            <w:pPr>
              <w:spacing w:after="0" w:line="240" w:lineRule="auto"/>
              <w:rPr>
                <w:rFonts w:ascii="Arial" w:eastAsia="Arial" w:hAnsi="Arial" w:cs="Arial"/>
                <w:i/>
                <w:color w:val="000000"/>
              </w:rPr>
            </w:pPr>
            <w:r w:rsidRPr="004B4CA9">
              <w:rPr>
                <w:rFonts w:ascii="Arial" w:eastAsia="Arial" w:hAnsi="Arial" w:cs="Arial"/>
                <w:i/>
                <w:color w:val="000000"/>
              </w:rPr>
              <w:t>With insight gained through an assessment of patient/patient’s family’s expectations coupled with an understanding of their health status and treatment options, adjusts one’s communication strategies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DABBD09" w14:textId="772615B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Introduces self and faculty member, identifies patient and others on the scene, and engages all parties in health care discussion</w:t>
            </w:r>
          </w:p>
          <w:p w14:paraId="107FC3C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085B9E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5389C6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7D49640" w14:textId="3C4F2C52"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Identifies </w:t>
            </w:r>
            <w:r w:rsidRPr="22EEA60E">
              <w:rPr>
                <w:rFonts w:ascii="Arial" w:eastAsia="Arial" w:hAnsi="Arial" w:cs="Arial"/>
              </w:rPr>
              <w:t>need for and uses a trained interpreter with non-English-speaking patients</w:t>
            </w:r>
          </w:p>
          <w:p w14:paraId="5194DAB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6973A3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2A0BEAD" w14:textId="242DC970"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Explains intravenous (IV) start or other procedure in age-appropriate terms </w:t>
            </w:r>
          </w:p>
        </w:tc>
      </w:tr>
      <w:tr w:rsidR="000B68F5" w14:paraId="18C9BA8B" w14:textId="77777777" w:rsidTr="4933EC4A">
        <w:tc>
          <w:tcPr>
            <w:tcW w:w="4950" w:type="dxa"/>
            <w:tcBorders>
              <w:top w:val="single" w:sz="4" w:space="0" w:color="000000" w:themeColor="text1"/>
              <w:bottom w:val="single" w:sz="4" w:space="0" w:color="000000" w:themeColor="text1"/>
            </w:tcBorders>
            <w:shd w:val="clear" w:color="auto" w:fill="C9C9C9"/>
          </w:tcPr>
          <w:p w14:paraId="57F62A91" w14:textId="77777777" w:rsidR="00BB214B" w:rsidRPr="00BB214B" w:rsidRDefault="008654BD" w:rsidP="00BB214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BB214B" w:rsidRPr="00BB214B">
              <w:rPr>
                <w:rFonts w:ascii="Arial" w:eastAsia="Arial" w:hAnsi="Arial" w:cs="Arial"/>
                <w:i/>
              </w:rPr>
              <w:t>Establishes a therapeutic relationship in straightforward encounters with patients, using active listening and clear language</w:t>
            </w:r>
          </w:p>
          <w:p w14:paraId="3BE2F846" w14:textId="77777777" w:rsidR="00BB214B" w:rsidRPr="00BB214B" w:rsidRDefault="00BB214B" w:rsidP="00BB214B">
            <w:pPr>
              <w:spacing w:after="0" w:line="240" w:lineRule="auto"/>
              <w:rPr>
                <w:rFonts w:ascii="Arial" w:eastAsia="Arial" w:hAnsi="Arial" w:cs="Arial"/>
                <w:i/>
              </w:rPr>
            </w:pPr>
          </w:p>
          <w:p w14:paraId="0D5B5D11" w14:textId="77777777" w:rsidR="00BB214B" w:rsidRPr="00BB214B" w:rsidRDefault="00BB214B" w:rsidP="00BB214B">
            <w:pPr>
              <w:spacing w:after="0" w:line="240" w:lineRule="auto"/>
              <w:rPr>
                <w:rFonts w:ascii="Arial" w:eastAsia="Arial" w:hAnsi="Arial" w:cs="Arial"/>
                <w:i/>
              </w:rPr>
            </w:pPr>
            <w:r w:rsidRPr="00BB214B">
              <w:rPr>
                <w:rFonts w:ascii="Arial" w:eastAsia="Arial" w:hAnsi="Arial" w:cs="Arial"/>
                <w:i/>
              </w:rPr>
              <w:t>Identifies complex barriers to effective communication (e.g., health literacy, cultural, technology)</w:t>
            </w:r>
          </w:p>
          <w:p w14:paraId="58532EAD" w14:textId="77777777" w:rsidR="00BB214B" w:rsidRPr="00BB214B" w:rsidRDefault="00BB214B" w:rsidP="00BB214B">
            <w:pPr>
              <w:spacing w:after="0" w:line="240" w:lineRule="auto"/>
              <w:rPr>
                <w:rFonts w:ascii="Arial" w:eastAsia="Arial" w:hAnsi="Arial" w:cs="Arial"/>
                <w:i/>
              </w:rPr>
            </w:pPr>
          </w:p>
          <w:p w14:paraId="603F8F34" w14:textId="0A327A5E" w:rsidR="000B68F5" w:rsidRPr="00AF29BF" w:rsidRDefault="00BB214B" w:rsidP="00BB214B">
            <w:pPr>
              <w:spacing w:after="0" w:line="240" w:lineRule="auto"/>
              <w:rPr>
                <w:rFonts w:ascii="Arial" w:eastAsia="Arial" w:hAnsi="Arial" w:cs="Arial"/>
                <w:i/>
              </w:rPr>
            </w:pPr>
            <w:r w:rsidRPr="00BB214B">
              <w:rPr>
                <w:rFonts w:ascii="Arial" w:eastAsia="Arial" w:hAnsi="Arial" w:cs="Arial"/>
                <w:i/>
              </w:rPr>
              <w:t>Organizes and initiates communication with a patient/patient’s family by clarifying expectations and verifying one’s understanding of the clinical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659FC0" w14:textId="02DDED06"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patient-centered language and restates patient/parent perspective when discussing IV start or other procedure</w:t>
            </w:r>
          </w:p>
          <w:p w14:paraId="32AE44C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2910000"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FB9DB73" w14:textId="2743C20E"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Recognizes the need for special communication strategies to communicate information to a patient who has limited comprehension skills </w:t>
            </w:r>
          </w:p>
          <w:p w14:paraId="4824AC09"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511E4E5" w14:textId="77777777" w:rsidR="00CF3C98" w:rsidRPr="00AF29BF" w:rsidRDefault="00CF3C98" w:rsidP="005C38AB">
            <w:pPr>
              <w:pBdr>
                <w:top w:val="nil"/>
                <w:left w:val="nil"/>
                <w:bottom w:val="nil"/>
                <w:right w:val="nil"/>
                <w:between w:val="nil"/>
              </w:pBdr>
              <w:spacing w:after="0" w:line="240" w:lineRule="auto"/>
              <w:rPr>
                <w:rFonts w:ascii="Arial" w:hAnsi="Arial" w:cs="Arial"/>
                <w:color w:val="000000"/>
              </w:rPr>
            </w:pPr>
          </w:p>
          <w:p w14:paraId="154525D9" w14:textId="3E233CF6"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Verifies that the patient/family member understands the treatment plan </w:t>
            </w:r>
          </w:p>
        </w:tc>
      </w:tr>
      <w:tr w:rsidR="000B68F5" w14:paraId="684025AA" w14:textId="77777777" w:rsidTr="4933EC4A">
        <w:tc>
          <w:tcPr>
            <w:tcW w:w="4950" w:type="dxa"/>
            <w:tcBorders>
              <w:top w:val="single" w:sz="4" w:space="0" w:color="000000" w:themeColor="text1"/>
              <w:bottom w:val="single" w:sz="4" w:space="0" w:color="000000" w:themeColor="text1"/>
            </w:tcBorders>
            <w:shd w:val="clear" w:color="auto" w:fill="C9C9C9"/>
          </w:tcPr>
          <w:p w14:paraId="43A3D513" w14:textId="77777777" w:rsidR="00A060BB" w:rsidRPr="00A060BB" w:rsidRDefault="008654BD" w:rsidP="00A060B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A060BB" w:rsidRPr="00A060BB">
              <w:rPr>
                <w:rFonts w:ascii="Arial" w:eastAsia="Arial" w:hAnsi="Arial" w:cs="Arial"/>
                <w:i/>
                <w:color w:val="000000"/>
              </w:rPr>
              <w:t xml:space="preserve">Establishes a therapeutic relationship </w:t>
            </w:r>
          </w:p>
          <w:p w14:paraId="7F321097" w14:textId="77777777" w:rsidR="00A060BB" w:rsidRPr="00A060BB"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t>in challenging patient encounters</w:t>
            </w:r>
          </w:p>
          <w:p w14:paraId="2E848952" w14:textId="77777777" w:rsidR="00A060BB" w:rsidRPr="00A060BB" w:rsidRDefault="00A060BB" w:rsidP="00A060BB">
            <w:pPr>
              <w:spacing w:after="0" w:line="240" w:lineRule="auto"/>
              <w:rPr>
                <w:rFonts w:ascii="Arial" w:eastAsia="Arial" w:hAnsi="Arial" w:cs="Arial"/>
                <w:i/>
                <w:color w:val="000000"/>
              </w:rPr>
            </w:pPr>
          </w:p>
          <w:p w14:paraId="2D94C9D6" w14:textId="77777777" w:rsidR="00A060BB" w:rsidRPr="00A060BB"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t>When prompted, reflects on one’s personal biases, while attempting to minimize communication barriers</w:t>
            </w:r>
          </w:p>
          <w:p w14:paraId="400FCF50" w14:textId="77777777" w:rsidR="00A060BB" w:rsidRPr="00A060BB" w:rsidRDefault="00A060BB" w:rsidP="00A060BB">
            <w:pPr>
              <w:spacing w:after="0" w:line="240" w:lineRule="auto"/>
              <w:rPr>
                <w:rFonts w:ascii="Arial" w:eastAsia="Arial" w:hAnsi="Arial" w:cs="Arial"/>
                <w:i/>
                <w:color w:val="000000"/>
              </w:rPr>
            </w:pPr>
          </w:p>
          <w:p w14:paraId="15415D57" w14:textId="0D01CB69" w:rsidR="000B68F5" w:rsidRPr="00AF29BF"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lastRenderedPageBreak/>
              <w:t>With guidance, sensitively and compassionately delivers medical information to patients, elicits patient/patient’s family’s values, learns their goals and preferences, and acknowledges uncertainty and conflict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7A68496" w14:textId="3CB593BC"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 xml:space="preserve">Acknowledges patient’s desire to decline care/transport and explain physician’s rationale for need for treatment/transport </w:t>
            </w:r>
          </w:p>
          <w:p w14:paraId="1DBC0E8D" w14:textId="7B4F0596" w:rsidR="0069248C" w:rsidRPr="00AF29BF" w:rsidRDefault="0069248C" w:rsidP="0049638A">
            <w:pPr>
              <w:pBdr>
                <w:top w:val="nil"/>
                <w:left w:val="nil"/>
                <w:bottom w:val="nil"/>
                <w:right w:val="nil"/>
                <w:between w:val="nil"/>
              </w:pBdr>
              <w:spacing w:after="0" w:line="240" w:lineRule="auto"/>
              <w:rPr>
                <w:rFonts w:ascii="Arial" w:hAnsi="Arial" w:cs="Arial"/>
                <w:color w:val="000000"/>
              </w:rPr>
            </w:pPr>
          </w:p>
          <w:p w14:paraId="5286FDF4" w14:textId="7592C245"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Acknowledges the difficulty in taking care of patients with multiple calls to EMS and the need to give each encounter full attention</w:t>
            </w:r>
          </w:p>
          <w:p w14:paraId="1FC96577" w14:textId="77777777" w:rsidR="0069248C" w:rsidRDefault="0069248C" w:rsidP="005C38AB">
            <w:pPr>
              <w:pBdr>
                <w:top w:val="nil"/>
                <w:left w:val="nil"/>
                <w:bottom w:val="nil"/>
                <w:right w:val="nil"/>
                <w:between w:val="nil"/>
              </w:pBdr>
              <w:spacing w:after="0" w:line="240" w:lineRule="auto"/>
              <w:rPr>
                <w:rFonts w:ascii="Arial" w:hAnsi="Arial" w:cs="Arial"/>
                <w:color w:val="000000"/>
              </w:rPr>
            </w:pPr>
          </w:p>
          <w:p w14:paraId="7E5D1798" w14:textId="77777777" w:rsidR="0049638A" w:rsidRPr="00AF29BF" w:rsidRDefault="0049638A" w:rsidP="005C38AB">
            <w:pPr>
              <w:pBdr>
                <w:top w:val="nil"/>
                <w:left w:val="nil"/>
                <w:bottom w:val="nil"/>
                <w:right w:val="nil"/>
                <w:between w:val="nil"/>
              </w:pBdr>
              <w:spacing w:after="0" w:line="240" w:lineRule="auto"/>
              <w:rPr>
                <w:rFonts w:ascii="Arial" w:hAnsi="Arial" w:cs="Arial"/>
                <w:color w:val="000000"/>
              </w:rPr>
            </w:pPr>
          </w:p>
          <w:p w14:paraId="7F512D34" w14:textId="56477E94"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Consults</w:t>
            </w:r>
            <w:r w:rsidRPr="22EEA60E">
              <w:rPr>
                <w:rFonts w:ascii="Arial" w:eastAsia="Arial" w:hAnsi="Arial" w:cs="Arial"/>
                <w:color w:val="000000" w:themeColor="text1"/>
              </w:rPr>
              <w:t xml:space="preserve"> family member(s) to determine goals and a plan of care for a terminally ill patient</w:t>
            </w:r>
          </w:p>
        </w:tc>
      </w:tr>
      <w:tr w:rsidR="000B68F5" w14:paraId="26F290E0" w14:textId="77777777" w:rsidTr="4933EC4A">
        <w:tc>
          <w:tcPr>
            <w:tcW w:w="4950" w:type="dxa"/>
            <w:tcBorders>
              <w:top w:val="single" w:sz="4" w:space="0" w:color="000000" w:themeColor="text1"/>
              <w:bottom w:val="single" w:sz="4" w:space="0" w:color="000000" w:themeColor="text1"/>
            </w:tcBorders>
            <w:shd w:val="clear" w:color="auto" w:fill="C9C9C9"/>
          </w:tcPr>
          <w:p w14:paraId="5719D6A7" w14:textId="77777777" w:rsidR="00F41BC6" w:rsidRPr="00F41BC6" w:rsidRDefault="008654BD" w:rsidP="00F41BC6">
            <w:pPr>
              <w:spacing w:after="0" w:line="240" w:lineRule="auto"/>
              <w:rPr>
                <w:rFonts w:ascii="Arial" w:eastAsia="Arial" w:hAnsi="Arial" w:cs="Arial"/>
                <w:i/>
              </w:rPr>
            </w:pPr>
            <w:r w:rsidRPr="00AF29BF">
              <w:rPr>
                <w:rFonts w:ascii="Arial" w:eastAsia="Arial" w:hAnsi="Arial" w:cs="Arial"/>
                <w:b/>
              </w:rPr>
              <w:lastRenderedPageBreak/>
              <w:t>Level 4</w:t>
            </w:r>
            <w:r w:rsidRPr="00AF29BF">
              <w:rPr>
                <w:rFonts w:ascii="Arial" w:eastAsia="Arial" w:hAnsi="Arial" w:cs="Arial"/>
              </w:rPr>
              <w:t xml:space="preserve"> </w:t>
            </w:r>
            <w:r w:rsidR="00F41BC6" w:rsidRPr="00F41BC6">
              <w:rPr>
                <w:rFonts w:ascii="Arial" w:eastAsia="Arial" w:hAnsi="Arial" w:cs="Arial"/>
                <w:i/>
              </w:rPr>
              <w:t>Easily establishes therapeutic relationships with patients, regardless of the complexity of cases</w:t>
            </w:r>
          </w:p>
          <w:p w14:paraId="2DF46CFA" w14:textId="77777777" w:rsidR="00F41BC6" w:rsidRPr="00F41BC6" w:rsidRDefault="00F41BC6" w:rsidP="00F41BC6">
            <w:pPr>
              <w:spacing w:after="0" w:line="240" w:lineRule="auto"/>
              <w:rPr>
                <w:rFonts w:ascii="Arial" w:eastAsia="Arial" w:hAnsi="Arial" w:cs="Arial"/>
                <w:i/>
              </w:rPr>
            </w:pPr>
          </w:p>
          <w:p w14:paraId="150587CB" w14:textId="77777777" w:rsidR="00F41BC6" w:rsidRPr="00F41BC6" w:rsidRDefault="00F41BC6" w:rsidP="00F41BC6">
            <w:pPr>
              <w:spacing w:after="0" w:line="240" w:lineRule="auto"/>
              <w:rPr>
                <w:rFonts w:ascii="Arial" w:eastAsia="Arial" w:hAnsi="Arial" w:cs="Arial"/>
                <w:i/>
              </w:rPr>
            </w:pPr>
            <w:r w:rsidRPr="00F41BC6">
              <w:rPr>
                <w:rFonts w:ascii="Arial" w:eastAsia="Arial" w:hAnsi="Arial" w:cs="Arial"/>
                <w:i/>
              </w:rPr>
              <w:t>Independently recognizes personal biases of patients, while attempting to proactively minimize communication barriers</w:t>
            </w:r>
          </w:p>
          <w:p w14:paraId="1037297A" w14:textId="77777777" w:rsidR="00F41BC6" w:rsidRPr="00F41BC6" w:rsidRDefault="00F41BC6" w:rsidP="00F41BC6">
            <w:pPr>
              <w:spacing w:after="0" w:line="240" w:lineRule="auto"/>
              <w:rPr>
                <w:rFonts w:ascii="Arial" w:eastAsia="Arial" w:hAnsi="Arial" w:cs="Arial"/>
                <w:i/>
              </w:rPr>
            </w:pPr>
          </w:p>
          <w:p w14:paraId="68822FE9" w14:textId="2F3EDFAC" w:rsidR="000B68F5" w:rsidRPr="00AF29BF" w:rsidRDefault="00F41BC6" w:rsidP="00F41BC6">
            <w:pPr>
              <w:spacing w:after="0" w:line="240" w:lineRule="auto"/>
              <w:rPr>
                <w:rFonts w:ascii="Arial" w:eastAsia="Arial" w:hAnsi="Arial" w:cs="Arial"/>
                <w:i/>
              </w:rPr>
            </w:pPr>
            <w:r w:rsidRPr="00F41BC6">
              <w:rPr>
                <w:rFonts w:ascii="Arial" w:eastAsia="Arial" w:hAnsi="Arial" w:cs="Arial"/>
                <w:i/>
              </w:rPr>
              <w:t>Independently uses shared decision making with a patient/patient’s family to align their values, goals, and preferences with potential treatment options and ultimately to achieve a personalized care plan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574DC21"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Engages representative family members with disparate goals in the care of a patient with dementia</w:t>
            </w:r>
          </w:p>
          <w:p w14:paraId="4F2DB9B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839EE7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17DBD98" w14:textId="7038A176"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Recognizes potential personal bias of a patient family member related to a lung cancer death of another family member and acknowledges those concerns</w:t>
            </w:r>
          </w:p>
          <w:p w14:paraId="5FDF47CF"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3D2B70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2D0FFD0" w14:textId="61D6F6B9"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Leads a discussion with pre-hospital team and family members around withholding care</w:t>
            </w:r>
          </w:p>
        </w:tc>
      </w:tr>
      <w:tr w:rsidR="000B68F5" w14:paraId="47E712B1" w14:textId="77777777" w:rsidTr="4933EC4A">
        <w:tc>
          <w:tcPr>
            <w:tcW w:w="4950" w:type="dxa"/>
            <w:tcBorders>
              <w:top w:val="single" w:sz="4" w:space="0" w:color="000000" w:themeColor="text1"/>
              <w:bottom w:val="single" w:sz="4" w:space="0" w:color="000000" w:themeColor="text1"/>
            </w:tcBorders>
            <w:shd w:val="clear" w:color="auto" w:fill="C9C9C9"/>
          </w:tcPr>
          <w:p w14:paraId="1736C08B" w14:textId="77777777" w:rsidR="00432F75" w:rsidRPr="00432F75" w:rsidRDefault="008654BD" w:rsidP="00432F75">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432F75" w:rsidRPr="00432F75">
              <w:rPr>
                <w:rFonts w:ascii="Arial" w:eastAsia="Arial" w:hAnsi="Arial" w:cs="Arial"/>
                <w:i/>
              </w:rPr>
              <w:t xml:space="preserve">Acts as a mentor to others in situational awareness and critical self-reflection with the aim of consistently developing positive therapeutic relationships and minimizing communication barriers </w:t>
            </w:r>
          </w:p>
          <w:p w14:paraId="735A3B97" w14:textId="77777777" w:rsidR="00432F75" w:rsidRPr="00432F75" w:rsidRDefault="00432F75" w:rsidP="00432F75">
            <w:pPr>
              <w:spacing w:after="0" w:line="240" w:lineRule="auto"/>
              <w:rPr>
                <w:rFonts w:ascii="Arial" w:eastAsia="Arial" w:hAnsi="Arial" w:cs="Arial"/>
                <w:i/>
              </w:rPr>
            </w:pPr>
          </w:p>
          <w:p w14:paraId="4538163D" w14:textId="67AD0EDB" w:rsidR="000B68F5" w:rsidRPr="00AF29BF" w:rsidRDefault="00432F75" w:rsidP="00432F75">
            <w:pPr>
              <w:spacing w:after="0" w:line="240" w:lineRule="auto"/>
              <w:rPr>
                <w:rFonts w:ascii="Arial" w:eastAsia="Arial" w:hAnsi="Arial" w:cs="Arial"/>
                <w:i/>
              </w:rPr>
            </w:pPr>
            <w:r w:rsidRPr="00432F75">
              <w:rPr>
                <w:rFonts w:ascii="Arial" w:eastAsia="Arial" w:hAnsi="Arial" w:cs="Arial"/>
                <w:i/>
              </w:rPr>
              <w:t>Acts as a role model to exemplify shared decision making in patient/patient’s family’s communication that embodies various degrees of uncertainty/conflict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12591E" w14:textId="57247B68"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 Provides ethics training for pre-hospital providers</w:t>
            </w:r>
          </w:p>
          <w:p w14:paraId="13BA0E6F" w14:textId="24116688" w:rsidR="0069248C" w:rsidRPr="00AF29BF" w:rsidRDefault="17196F67" w:rsidP="006B0C49">
            <w:pPr>
              <w:pBdr>
                <w:top w:val="nil"/>
                <w:left w:val="nil"/>
                <w:bottom w:val="nil"/>
                <w:right w:val="nil"/>
                <w:between w:val="nil"/>
              </w:pBdr>
              <w:spacing w:after="0" w:line="240" w:lineRule="auto"/>
              <w:rPr>
                <w:rFonts w:ascii="Arial" w:hAnsi="Arial" w:cs="Arial"/>
                <w:color w:val="000000"/>
              </w:rPr>
            </w:pPr>
            <w:r w:rsidRPr="00AF29BF">
              <w:rPr>
                <w:rFonts w:ascii="Arial" w:eastAsia="Arial" w:hAnsi="Arial" w:cs="Arial"/>
                <w:color w:val="000000" w:themeColor="text1"/>
              </w:rPr>
              <w:t xml:space="preserve"> </w:t>
            </w:r>
          </w:p>
          <w:p w14:paraId="63C87DD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D9129F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504397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FDE8BFE" w14:textId="17EA426F"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E06047C" w14:textId="51516929"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Leads the team debrief after a critical incident</w:t>
            </w:r>
          </w:p>
        </w:tc>
      </w:tr>
      <w:tr w:rsidR="000B68F5" w14:paraId="562E5D1F" w14:textId="77777777" w:rsidTr="4933EC4A">
        <w:tc>
          <w:tcPr>
            <w:tcW w:w="4950" w:type="dxa"/>
            <w:tcBorders>
              <w:top w:val="single" w:sz="4" w:space="0" w:color="000000" w:themeColor="text1"/>
            </w:tcBorders>
            <w:shd w:val="clear" w:color="auto" w:fill="FFD965"/>
          </w:tcPr>
          <w:p w14:paraId="06C4DDB5"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97A0E38"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Direct observation</w:t>
            </w:r>
          </w:p>
          <w:p w14:paraId="5721ECA5"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OSCE</w:t>
            </w:r>
          </w:p>
          <w:p w14:paraId="4B804AD6" w14:textId="77777777"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Self-assessment including self-reflection exercises</w:t>
            </w:r>
          </w:p>
          <w:p w14:paraId="588A8C1F" w14:textId="0E9B04CE"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Standardized patients</w:t>
            </w:r>
          </w:p>
        </w:tc>
      </w:tr>
      <w:tr w:rsidR="000B68F5" w14:paraId="63BBC895" w14:textId="77777777" w:rsidTr="4933EC4A">
        <w:tc>
          <w:tcPr>
            <w:tcW w:w="4950" w:type="dxa"/>
            <w:shd w:val="clear" w:color="auto" w:fill="8DB3E2" w:themeFill="text2" w:themeFillTint="66"/>
          </w:tcPr>
          <w:p w14:paraId="4BB762A0"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54F7156"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14:paraId="18A4D136" w14:textId="77777777" w:rsidTr="4933EC4A">
        <w:trPr>
          <w:trHeight w:val="80"/>
        </w:trPr>
        <w:tc>
          <w:tcPr>
            <w:tcW w:w="4950" w:type="dxa"/>
            <w:shd w:val="clear" w:color="auto" w:fill="A8D08D"/>
          </w:tcPr>
          <w:p w14:paraId="360ADBE3"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49EAE38B" w14:textId="25C8D8E0" w:rsidR="0ABFD1AC" w:rsidRPr="00AF29BF" w:rsidRDefault="22EEA60E" w:rsidP="0ABFD1AC">
            <w:pPr>
              <w:numPr>
                <w:ilvl w:val="0"/>
                <w:numId w:val="22"/>
              </w:numPr>
              <w:spacing w:after="0" w:line="240" w:lineRule="auto"/>
              <w:ind w:left="187" w:hanging="187"/>
              <w:rPr>
                <w:rFonts w:ascii="Arial" w:eastAsia="Arial" w:hAnsi="Arial" w:cs="Arial"/>
              </w:rPr>
            </w:pPr>
            <w:r w:rsidRPr="22EEA60E">
              <w:rPr>
                <w:rFonts w:ascii="Arial" w:eastAsia="Arial" w:hAnsi="Arial" w:cs="Arial"/>
              </w:rPr>
              <w:t xml:space="preserve">Berkey FJ, </w:t>
            </w:r>
            <w:proofErr w:type="spellStart"/>
            <w:r w:rsidRPr="22EEA60E">
              <w:rPr>
                <w:rFonts w:ascii="Arial" w:eastAsia="Arial" w:hAnsi="Arial" w:cs="Arial"/>
              </w:rPr>
              <w:t>Wiedemer</w:t>
            </w:r>
            <w:proofErr w:type="spellEnd"/>
            <w:r w:rsidRPr="22EEA60E">
              <w:rPr>
                <w:rFonts w:ascii="Arial" w:eastAsia="Arial" w:hAnsi="Arial" w:cs="Arial"/>
              </w:rPr>
              <w:t xml:space="preserve"> JP, </w:t>
            </w:r>
            <w:proofErr w:type="spellStart"/>
            <w:r w:rsidRPr="22EEA60E">
              <w:rPr>
                <w:rFonts w:ascii="Arial" w:eastAsia="Arial" w:hAnsi="Arial" w:cs="Arial"/>
              </w:rPr>
              <w:t>Vithalani</w:t>
            </w:r>
            <w:proofErr w:type="spellEnd"/>
            <w:r w:rsidRPr="22EEA60E">
              <w:rPr>
                <w:rFonts w:ascii="Arial" w:eastAsia="Arial" w:hAnsi="Arial" w:cs="Arial"/>
              </w:rPr>
              <w:t xml:space="preserve"> ND. Delivering bad or life-altering news. </w:t>
            </w:r>
            <w:r w:rsidRPr="22EEA60E">
              <w:rPr>
                <w:rFonts w:ascii="Arial" w:eastAsia="Arial" w:hAnsi="Arial" w:cs="Arial"/>
                <w:i/>
                <w:iCs/>
              </w:rPr>
              <w:t>Am Fam Physician</w:t>
            </w:r>
            <w:r w:rsidRPr="22EEA60E">
              <w:rPr>
                <w:rFonts w:ascii="Arial" w:eastAsia="Arial" w:hAnsi="Arial" w:cs="Arial"/>
              </w:rPr>
              <w:t xml:space="preserve">. 2018;98(2):99-104. </w:t>
            </w:r>
            <w:hyperlink r:id="rId48">
              <w:r w:rsidRPr="22EEA60E">
                <w:rPr>
                  <w:rStyle w:val="Hyperlink"/>
                  <w:rFonts w:ascii="Arial" w:eastAsia="Arial" w:hAnsi="Arial" w:cs="Arial"/>
                </w:rPr>
                <w:t>https://www.aafp.org/afp/2018/0715/p99.html</w:t>
              </w:r>
            </w:hyperlink>
            <w:r w:rsidRPr="22EEA60E">
              <w:rPr>
                <w:rFonts w:ascii="Arial" w:eastAsia="Arial" w:hAnsi="Arial" w:cs="Arial"/>
              </w:rPr>
              <w:t>. 2021.</w:t>
            </w:r>
          </w:p>
          <w:p w14:paraId="2B011D81" w14:textId="7F3BC339" w:rsidR="0ABFD1AC" w:rsidRPr="00AF29BF" w:rsidRDefault="22EEA60E" w:rsidP="0ABFD1AC">
            <w:pPr>
              <w:numPr>
                <w:ilvl w:val="0"/>
                <w:numId w:val="22"/>
              </w:numPr>
              <w:spacing w:after="0" w:line="240" w:lineRule="auto"/>
              <w:ind w:left="187" w:hanging="187"/>
              <w:rPr>
                <w:rFonts w:ascii="Arial" w:eastAsia="Arial" w:hAnsi="Arial" w:cs="Arial"/>
              </w:rPr>
            </w:pPr>
            <w:r w:rsidRPr="22EEA60E">
              <w:rPr>
                <w:rFonts w:ascii="Arial" w:eastAsia="Arial" w:hAnsi="Arial" w:cs="Arial"/>
              </w:rPr>
              <w:t xml:space="preserve">Hashim MJ. Patient-centered communication: Basic skills. </w:t>
            </w:r>
            <w:r w:rsidRPr="22EEA60E">
              <w:rPr>
                <w:rFonts w:ascii="Arial" w:eastAsia="Arial" w:hAnsi="Arial" w:cs="Arial"/>
                <w:i/>
                <w:iCs/>
              </w:rPr>
              <w:t>Am Fam Physician</w:t>
            </w:r>
            <w:r w:rsidRPr="22EEA60E">
              <w:rPr>
                <w:rFonts w:ascii="Arial" w:eastAsia="Arial" w:hAnsi="Arial" w:cs="Arial"/>
              </w:rPr>
              <w:t xml:space="preserve">. 2017;95(1):29-34. </w:t>
            </w:r>
            <w:hyperlink r:id="rId49">
              <w:r w:rsidRPr="22EEA60E">
                <w:rPr>
                  <w:rStyle w:val="Hyperlink"/>
                  <w:rFonts w:ascii="Arial" w:eastAsia="Arial" w:hAnsi="Arial" w:cs="Arial"/>
                </w:rPr>
                <w:t>https://www.aafp.org/afp/2017/0101/p29.html</w:t>
              </w:r>
            </w:hyperlink>
            <w:r w:rsidRPr="22EEA60E">
              <w:rPr>
                <w:rFonts w:ascii="Arial" w:eastAsia="Arial" w:hAnsi="Arial" w:cs="Arial"/>
              </w:rPr>
              <w:t>. 2021.</w:t>
            </w:r>
          </w:p>
          <w:p w14:paraId="4D156DC8" w14:textId="77777777" w:rsidR="00FD02F5" w:rsidRPr="00AF29BF" w:rsidRDefault="22EEA60E" w:rsidP="00FD02F5">
            <w:pPr>
              <w:numPr>
                <w:ilvl w:val="0"/>
                <w:numId w:val="22"/>
              </w:numPr>
              <w:spacing w:after="0" w:line="240" w:lineRule="auto"/>
              <w:ind w:left="187" w:hanging="187"/>
              <w:rPr>
                <w:rFonts w:ascii="Arial" w:eastAsia="Arial" w:hAnsi="Arial" w:cs="Arial"/>
              </w:rPr>
            </w:pPr>
            <w:r w:rsidRPr="22EEA60E">
              <w:rPr>
                <w:rFonts w:ascii="Arial" w:eastAsia="Arial" w:hAnsi="Arial" w:cs="Arial"/>
              </w:rPr>
              <w:lastRenderedPageBreak/>
              <w:t xml:space="preserve">King A, Hoppe RB. “Best practice" for patient-centered communication: A narrative review. </w:t>
            </w:r>
            <w:r w:rsidRPr="22EEA60E">
              <w:rPr>
                <w:rFonts w:ascii="Arial" w:eastAsia="Arial" w:hAnsi="Arial" w:cs="Arial"/>
                <w:i/>
                <w:iCs/>
              </w:rPr>
              <w:t>J Grad Med Educ</w:t>
            </w:r>
            <w:r w:rsidRPr="22EEA60E">
              <w:rPr>
                <w:rFonts w:ascii="Arial" w:eastAsia="Arial" w:hAnsi="Arial" w:cs="Arial"/>
              </w:rPr>
              <w:t xml:space="preserve">. 2013;5(3):385-93. </w:t>
            </w:r>
            <w:hyperlink r:id="rId50">
              <w:r w:rsidRPr="22EEA60E">
                <w:rPr>
                  <w:rStyle w:val="Hyperlink"/>
                  <w:rFonts w:ascii="Arial" w:eastAsia="Arial" w:hAnsi="Arial" w:cs="Arial"/>
                </w:rPr>
                <w:t>https://www.ncbi.nlm.nih.gov/pmc/articles/PMC3771166/</w:t>
              </w:r>
            </w:hyperlink>
            <w:r w:rsidRPr="22EEA60E">
              <w:rPr>
                <w:rFonts w:ascii="Arial" w:eastAsia="Arial" w:hAnsi="Arial" w:cs="Arial"/>
              </w:rPr>
              <w:t>. 2021.</w:t>
            </w:r>
          </w:p>
          <w:p w14:paraId="31964C98" w14:textId="77777777" w:rsidR="00FD02F5" w:rsidRPr="00AF29BF" w:rsidRDefault="22EEA60E" w:rsidP="00FD02F5">
            <w:pPr>
              <w:numPr>
                <w:ilvl w:val="0"/>
                <w:numId w:val="22"/>
              </w:numPr>
              <w:spacing w:after="0" w:line="240" w:lineRule="auto"/>
              <w:ind w:left="187" w:hanging="187"/>
              <w:rPr>
                <w:rFonts w:ascii="Arial" w:eastAsia="Arial" w:hAnsi="Arial" w:cs="Arial"/>
              </w:rPr>
            </w:pPr>
            <w:r w:rsidRPr="22EEA60E">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2011;33(1):6-8. </w:t>
            </w:r>
            <w:hyperlink r:id="rId51">
              <w:r w:rsidRPr="22EEA60E">
                <w:rPr>
                  <w:rStyle w:val="Hyperlink"/>
                  <w:rFonts w:ascii="Arial" w:eastAsia="Arial" w:hAnsi="Arial" w:cs="Arial"/>
                </w:rPr>
                <w:t>https://www.tandfonline.com/doi/abs/10.3109/0142159X.2011.531170?journalCode=imte20</w:t>
              </w:r>
            </w:hyperlink>
            <w:r w:rsidRPr="22EEA60E">
              <w:rPr>
                <w:rFonts w:ascii="Arial" w:eastAsia="Arial" w:hAnsi="Arial" w:cs="Arial"/>
                <w:color w:val="000000" w:themeColor="text1"/>
              </w:rPr>
              <w:t>. 2021.</w:t>
            </w:r>
          </w:p>
          <w:p w14:paraId="21E63C52" w14:textId="56CA7FD1" w:rsidR="00D534B0" w:rsidRPr="00AF29BF" w:rsidRDefault="22EEA60E" w:rsidP="00FD02F5">
            <w:pPr>
              <w:numPr>
                <w:ilvl w:val="0"/>
                <w:numId w:val="22"/>
              </w:numPr>
              <w:spacing w:after="0" w:line="240" w:lineRule="auto"/>
              <w:ind w:left="187" w:hanging="187"/>
              <w:rPr>
                <w:rFonts w:ascii="Arial" w:eastAsia="Arial" w:hAnsi="Arial" w:cs="Arial"/>
              </w:rPr>
            </w:pPr>
            <w:r w:rsidRPr="22EEA60E">
              <w:rPr>
                <w:rFonts w:ascii="Arial" w:eastAsia="Arial" w:hAnsi="Arial" w:cs="Arial"/>
                <w:color w:val="000000" w:themeColor="text1"/>
              </w:rPr>
              <w:t xml:space="preserve">Symons AB, Swanson A, McGuigan D, Orrange S, Akl EA. A tool for self-assessment of communication skills and professionalism in residents. </w:t>
            </w:r>
            <w:r w:rsidRPr="22EEA60E">
              <w:rPr>
                <w:rFonts w:ascii="Arial" w:eastAsia="Arial" w:hAnsi="Arial" w:cs="Arial"/>
                <w:i/>
                <w:iCs/>
                <w:color w:val="000000" w:themeColor="text1"/>
              </w:rPr>
              <w:t>BMC Med Educ</w:t>
            </w:r>
            <w:r w:rsidRPr="22EEA60E">
              <w:rPr>
                <w:rFonts w:ascii="Arial" w:eastAsia="Arial" w:hAnsi="Arial" w:cs="Arial"/>
                <w:color w:val="000000" w:themeColor="text1"/>
              </w:rPr>
              <w:t xml:space="preserve">. 2009; 9:1. </w:t>
            </w:r>
            <w:hyperlink r:id="rId52">
              <w:r w:rsidRPr="22EEA60E">
                <w:rPr>
                  <w:rStyle w:val="Hyperlink"/>
                  <w:rFonts w:ascii="Arial" w:eastAsia="Arial" w:hAnsi="Arial" w:cs="Arial"/>
                </w:rPr>
                <w:t>https://www.ncbi.nlm.nih.gov/pmc/articles/PMC2631014/</w:t>
              </w:r>
            </w:hyperlink>
            <w:r w:rsidRPr="22EEA60E">
              <w:rPr>
                <w:rFonts w:ascii="Arial" w:eastAsia="Arial" w:hAnsi="Arial" w:cs="Arial"/>
                <w:color w:val="000000" w:themeColor="text1"/>
              </w:rPr>
              <w:t>. 2021.</w:t>
            </w:r>
          </w:p>
        </w:tc>
      </w:tr>
    </w:tbl>
    <w:p w14:paraId="05FAB9AC" w14:textId="77777777" w:rsidR="000B68F5" w:rsidRDefault="000B68F5" w:rsidP="005C38AB">
      <w:pPr>
        <w:spacing w:after="0" w:line="240" w:lineRule="auto"/>
        <w:ind w:hanging="180"/>
        <w:rPr>
          <w:rFonts w:ascii="Arial" w:eastAsia="Arial" w:hAnsi="Arial" w:cs="Arial"/>
        </w:rPr>
      </w:pPr>
    </w:p>
    <w:p w14:paraId="7EB19FAC"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3C4DACDB" w14:textId="77777777" w:rsidTr="22EEA60E">
        <w:trPr>
          <w:trHeight w:val="769"/>
        </w:trPr>
        <w:tc>
          <w:tcPr>
            <w:tcW w:w="14125" w:type="dxa"/>
            <w:gridSpan w:val="2"/>
            <w:shd w:val="clear" w:color="auto" w:fill="9CC3E5"/>
          </w:tcPr>
          <w:p w14:paraId="7F477F6B" w14:textId="2FF9B048"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236707"/>
            <w:r w:rsidRPr="00AF29BF">
              <w:rPr>
                <w:rFonts w:ascii="Arial" w:eastAsia="Arial" w:hAnsi="Arial" w:cs="Arial"/>
                <w:b/>
              </w:rPr>
              <w:lastRenderedPageBreak/>
              <w:t>Interpersonal and Communication Skills 2: Interprofessional and Team Communication</w:t>
            </w:r>
          </w:p>
          <w:bookmarkEnd w:id="19"/>
          <w:p w14:paraId="74F02879" w14:textId="3BB3340D" w:rsidR="000B68F5" w:rsidRPr="00AF29BF" w:rsidRDefault="3E81012D" w:rsidP="3E81012D">
            <w:pPr>
              <w:spacing w:after="0" w:line="240" w:lineRule="auto"/>
              <w:ind w:left="187"/>
              <w:rPr>
                <w:rFonts w:ascii="Arial" w:eastAsia="Arial" w:hAnsi="Arial" w:cs="Arial"/>
                <w:b/>
                <w:bCs/>
                <w:color w:val="000000"/>
              </w:rPr>
            </w:pPr>
            <w:r w:rsidRPr="00AF29BF">
              <w:rPr>
                <w:rFonts w:ascii="Arial" w:eastAsia="Arial" w:hAnsi="Arial" w:cs="Arial"/>
                <w:b/>
                <w:bCs/>
              </w:rPr>
              <w:t>Overall Intent:</w:t>
            </w:r>
            <w:r w:rsidRPr="00AF29BF">
              <w:rPr>
                <w:rFonts w:ascii="Arial" w:eastAsia="Arial" w:hAnsi="Arial" w:cs="Arial"/>
              </w:rPr>
              <w:t xml:space="preserve"> To effectively communicate with the pre</w:t>
            </w:r>
            <w:r w:rsidR="009909F2">
              <w:rPr>
                <w:rFonts w:ascii="Arial" w:eastAsia="Arial" w:hAnsi="Arial" w:cs="Arial"/>
              </w:rPr>
              <w:t>-</w:t>
            </w:r>
            <w:r w:rsidRPr="00AF29BF">
              <w:rPr>
                <w:rFonts w:ascii="Arial" w:eastAsia="Arial" w:hAnsi="Arial" w:cs="Arial"/>
              </w:rPr>
              <w:t>hospital care team in both straightforward and complex situations</w:t>
            </w:r>
          </w:p>
        </w:tc>
      </w:tr>
      <w:tr w:rsidR="000B68F5" w:rsidRPr="00AF29BF" w14:paraId="416E4797" w14:textId="77777777" w:rsidTr="22EEA60E">
        <w:tc>
          <w:tcPr>
            <w:tcW w:w="4950" w:type="dxa"/>
            <w:shd w:val="clear" w:color="auto" w:fill="FAC090"/>
          </w:tcPr>
          <w:p w14:paraId="0AED33FD"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48F03000"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6F5BF3C" w14:textId="77777777" w:rsidTr="22EEA60E">
        <w:tc>
          <w:tcPr>
            <w:tcW w:w="4950" w:type="dxa"/>
            <w:tcBorders>
              <w:top w:val="single" w:sz="4" w:space="0" w:color="000000" w:themeColor="text1"/>
              <w:bottom w:val="single" w:sz="4" w:space="0" w:color="000000" w:themeColor="text1"/>
            </w:tcBorders>
            <w:shd w:val="clear" w:color="auto" w:fill="C9C9C9"/>
          </w:tcPr>
          <w:p w14:paraId="0F51843C" w14:textId="77777777" w:rsidR="004F541A" w:rsidRPr="004F541A" w:rsidRDefault="008654BD" w:rsidP="004F541A">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4F541A" w:rsidRPr="004F541A">
              <w:rPr>
                <w:rFonts w:ascii="Arial" w:eastAsia="Arial" w:hAnsi="Arial" w:cs="Arial"/>
                <w:i/>
                <w:color w:val="000000"/>
              </w:rPr>
              <w:t xml:space="preserve">Identifies the roles and areas of expertise of various members of the health care team </w:t>
            </w:r>
          </w:p>
          <w:p w14:paraId="1611CE86" w14:textId="77777777" w:rsidR="004F541A" w:rsidRPr="004F541A" w:rsidRDefault="004F541A" w:rsidP="004F541A">
            <w:pPr>
              <w:spacing w:after="0" w:line="240" w:lineRule="auto"/>
              <w:rPr>
                <w:rFonts w:ascii="Arial" w:eastAsia="Arial" w:hAnsi="Arial" w:cs="Arial"/>
                <w:i/>
                <w:color w:val="000000"/>
              </w:rPr>
            </w:pPr>
          </w:p>
          <w:p w14:paraId="442CA8A5" w14:textId="77777777" w:rsidR="004F541A" w:rsidRPr="004F541A" w:rsidRDefault="004F541A" w:rsidP="004F541A">
            <w:pPr>
              <w:spacing w:after="0" w:line="240" w:lineRule="auto"/>
              <w:rPr>
                <w:rFonts w:ascii="Arial" w:eastAsia="Arial" w:hAnsi="Arial" w:cs="Arial"/>
                <w:i/>
                <w:color w:val="000000"/>
              </w:rPr>
            </w:pPr>
            <w:r w:rsidRPr="004F541A">
              <w:rPr>
                <w:rFonts w:ascii="Arial" w:eastAsia="Arial" w:hAnsi="Arial" w:cs="Arial"/>
                <w:i/>
                <w:color w:val="000000"/>
              </w:rPr>
              <w:t>Uses language that reflects the values all members of the health care team</w:t>
            </w:r>
          </w:p>
          <w:p w14:paraId="63FA2AF9" w14:textId="77777777" w:rsidR="004F541A" w:rsidRPr="004F541A" w:rsidRDefault="004F541A" w:rsidP="004F541A">
            <w:pPr>
              <w:spacing w:after="0" w:line="240" w:lineRule="auto"/>
              <w:rPr>
                <w:rFonts w:ascii="Arial" w:eastAsia="Arial" w:hAnsi="Arial" w:cs="Arial"/>
                <w:i/>
                <w:color w:val="000000"/>
              </w:rPr>
            </w:pPr>
          </w:p>
          <w:p w14:paraId="39D66B7E" w14:textId="0F4F6EC6" w:rsidR="000B68F5" w:rsidRPr="00AF29BF" w:rsidRDefault="004F541A" w:rsidP="004F541A">
            <w:pPr>
              <w:spacing w:after="0" w:line="240" w:lineRule="auto"/>
              <w:rPr>
                <w:rFonts w:ascii="Arial" w:eastAsia="Arial" w:hAnsi="Arial" w:cs="Arial"/>
                <w:i/>
                <w:color w:val="000000"/>
              </w:rPr>
            </w:pPr>
            <w:r w:rsidRPr="004F541A">
              <w:rPr>
                <w:rFonts w:ascii="Arial" w:eastAsia="Arial" w:hAnsi="Arial" w:cs="Arial"/>
                <w:i/>
                <w:color w:val="000000"/>
              </w:rPr>
              <w:t>Receives feedback in a respectful manner</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1E69238" w14:textId="759C3CDB"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Introduces self as a physician (fellow) in a professional manner</w:t>
            </w:r>
          </w:p>
          <w:p w14:paraId="35845931" w14:textId="1FFE4130"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817A115" w14:textId="2373D494" w:rsidR="00FA4FDC" w:rsidRPr="00AF29BF" w:rsidRDefault="00FA4FDC" w:rsidP="005C38AB">
            <w:pPr>
              <w:pBdr>
                <w:top w:val="nil"/>
                <w:left w:val="nil"/>
                <w:bottom w:val="nil"/>
                <w:right w:val="nil"/>
                <w:between w:val="nil"/>
              </w:pBdr>
              <w:spacing w:after="0" w:line="240" w:lineRule="auto"/>
              <w:rPr>
                <w:rFonts w:ascii="Arial" w:hAnsi="Arial" w:cs="Arial"/>
                <w:color w:val="000000"/>
              </w:rPr>
            </w:pPr>
          </w:p>
          <w:p w14:paraId="2DAF09CF"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315E878A" w14:textId="3AC851DD"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Acknowledges the contribution of each member of the pre-hospital care</w:t>
            </w:r>
            <w:r w:rsidRPr="22EEA60E">
              <w:rPr>
                <w:rFonts w:ascii="Arial" w:eastAsia="Arial" w:hAnsi="Arial" w:cs="Arial"/>
              </w:rPr>
              <w:t xml:space="preserve"> team </w:t>
            </w:r>
          </w:p>
          <w:p w14:paraId="0849BE1D" w14:textId="2372A3F1" w:rsidR="3E81012D" w:rsidRPr="00AF29BF" w:rsidRDefault="3E81012D">
            <w:pPr>
              <w:spacing w:after="0" w:line="240" w:lineRule="auto"/>
              <w:rPr>
                <w:rFonts w:ascii="Arial" w:eastAsia="Arial" w:hAnsi="Arial" w:cs="Arial"/>
              </w:rPr>
            </w:pPr>
          </w:p>
          <w:p w14:paraId="0008185D" w14:textId="77777777" w:rsidR="00E62906" w:rsidRPr="00AF29BF" w:rsidRDefault="00E62906" w:rsidP="007A4ADE">
            <w:pPr>
              <w:spacing w:after="0" w:line="240" w:lineRule="auto"/>
              <w:rPr>
                <w:rFonts w:ascii="Arial" w:eastAsia="Arial" w:hAnsi="Arial" w:cs="Arial"/>
              </w:rPr>
            </w:pPr>
          </w:p>
          <w:p w14:paraId="128291B3" w14:textId="1332750B"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Acknowledges areas in need of improvement communicated to them by members of the prehospital care team </w:t>
            </w:r>
          </w:p>
          <w:p w14:paraId="361C4E54" w14:textId="53928DC9" w:rsidR="000B68F5" w:rsidRPr="00AF29BF" w:rsidRDefault="000B68F5" w:rsidP="007A4ADE">
            <w:pPr>
              <w:pBdr>
                <w:top w:val="nil"/>
                <w:left w:val="nil"/>
                <w:bottom w:val="nil"/>
                <w:right w:val="nil"/>
                <w:between w:val="nil"/>
              </w:pBdr>
              <w:spacing w:after="0" w:line="240" w:lineRule="auto"/>
              <w:rPr>
                <w:rFonts w:ascii="Arial" w:hAnsi="Arial" w:cs="Arial"/>
                <w:color w:val="000000"/>
              </w:rPr>
            </w:pPr>
          </w:p>
        </w:tc>
      </w:tr>
      <w:tr w:rsidR="000B68F5" w:rsidRPr="00AF29BF" w14:paraId="6D3C6ED6" w14:textId="77777777" w:rsidTr="22EEA60E">
        <w:tc>
          <w:tcPr>
            <w:tcW w:w="4950" w:type="dxa"/>
            <w:tcBorders>
              <w:top w:val="single" w:sz="4" w:space="0" w:color="000000" w:themeColor="text1"/>
              <w:bottom w:val="single" w:sz="4" w:space="0" w:color="000000" w:themeColor="text1"/>
            </w:tcBorders>
            <w:shd w:val="clear" w:color="auto" w:fill="C9C9C9"/>
          </w:tcPr>
          <w:p w14:paraId="11B73208" w14:textId="77777777" w:rsidR="009D737A" w:rsidRPr="009D737A" w:rsidRDefault="008654BD" w:rsidP="009D737A">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D737A" w:rsidRPr="009D737A">
              <w:rPr>
                <w:rFonts w:ascii="Arial" w:eastAsia="Arial" w:hAnsi="Arial" w:cs="Arial"/>
                <w:i/>
              </w:rPr>
              <w:t xml:space="preserve">Describes the roles and areas of expertise of various members of the health care team </w:t>
            </w:r>
          </w:p>
          <w:p w14:paraId="2EF50633" w14:textId="77777777" w:rsidR="009D737A" w:rsidRPr="009D737A" w:rsidRDefault="009D737A" w:rsidP="009D737A">
            <w:pPr>
              <w:spacing w:after="0" w:line="240" w:lineRule="auto"/>
              <w:rPr>
                <w:rFonts w:ascii="Arial" w:eastAsia="Arial" w:hAnsi="Arial" w:cs="Arial"/>
                <w:i/>
              </w:rPr>
            </w:pPr>
          </w:p>
          <w:p w14:paraId="08FBA82D" w14:textId="77777777" w:rsidR="009D737A" w:rsidRPr="009D737A" w:rsidRDefault="009D737A" w:rsidP="009D737A">
            <w:pPr>
              <w:spacing w:after="0" w:line="240" w:lineRule="auto"/>
              <w:rPr>
                <w:rFonts w:ascii="Arial" w:eastAsia="Arial" w:hAnsi="Arial" w:cs="Arial"/>
                <w:i/>
              </w:rPr>
            </w:pPr>
            <w:r w:rsidRPr="009D737A">
              <w:rPr>
                <w:rFonts w:ascii="Arial" w:eastAsia="Arial" w:hAnsi="Arial" w:cs="Arial"/>
                <w:i/>
              </w:rPr>
              <w:t>Communicates information effectively with all health care team members</w:t>
            </w:r>
          </w:p>
          <w:p w14:paraId="026B1ECE" w14:textId="77777777" w:rsidR="009D737A" w:rsidRPr="009D737A" w:rsidRDefault="009D737A" w:rsidP="009D737A">
            <w:pPr>
              <w:spacing w:after="0" w:line="240" w:lineRule="auto"/>
              <w:rPr>
                <w:rFonts w:ascii="Arial" w:eastAsia="Arial" w:hAnsi="Arial" w:cs="Arial"/>
                <w:i/>
              </w:rPr>
            </w:pPr>
          </w:p>
          <w:p w14:paraId="0EC2E758" w14:textId="62897E14" w:rsidR="000B68F5" w:rsidRPr="00AF29BF" w:rsidRDefault="009D737A" w:rsidP="009D737A">
            <w:pPr>
              <w:spacing w:after="0" w:line="240" w:lineRule="auto"/>
              <w:rPr>
                <w:rFonts w:ascii="Arial" w:eastAsia="Arial" w:hAnsi="Arial" w:cs="Arial"/>
                <w:i/>
              </w:rPr>
            </w:pPr>
            <w:r w:rsidRPr="009D737A">
              <w:rPr>
                <w:rFonts w:ascii="Arial" w:eastAsia="Arial" w:hAnsi="Arial" w:cs="Arial"/>
                <w:i/>
              </w:rPr>
              <w:t>Solicits feedback on performance as a member of the health care team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631DFD3" w14:textId="54FBB5D0"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Requests advanced life support response for a patient with chest pain and directs care including 12-lead EKG acquisition </w:t>
            </w:r>
          </w:p>
          <w:p w14:paraId="22649F16" w14:textId="519B6A05"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23F3189"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0937C505" w14:textId="3C39D602" w:rsidR="0069248C" w:rsidRPr="00AF29BF" w:rsidRDefault="22EEA60E" w:rsidP="3E81012D">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Provides clear and direct online medical control instructions and communicates patient information to receiving team or service </w:t>
            </w:r>
          </w:p>
          <w:p w14:paraId="3B8E02D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210E560" w14:textId="5F5F1C5F" w:rsidR="000B68F5" w:rsidRPr="00AF29BF" w:rsidRDefault="22EEA60E" w:rsidP="3E81012D">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rPr>
              <w:t>Requests outcome data for a patient cared for in the field</w:t>
            </w:r>
          </w:p>
        </w:tc>
      </w:tr>
      <w:tr w:rsidR="000B68F5" w:rsidRPr="00AF29BF" w14:paraId="2EAA6D4F" w14:textId="77777777" w:rsidTr="22EEA60E">
        <w:tc>
          <w:tcPr>
            <w:tcW w:w="4950" w:type="dxa"/>
            <w:tcBorders>
              <w:top w:val="single" w:sz="4" w:space="0" w:color="000000" w:themeColor="text1"/>
              <w:bottom w:val="single" w:sz="4" w:space="0" w:color="000000" w:themeColor="text1"/>
            </w:tcBorders>
            <w:shd w:val="clear" w:color="auto" w:fill="C9C9C9"/>
          </w:tcPr>
          <w:p w14:paraId="0215DA7D" w14:textId="77777777" w:rsidR="004C4915" w:rsidRPr="004C4915" w:rsidRDefault="008654BD" w:rsidP="004C4915">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4C4915" w:rsidRPr="004C4915">
              <w:rPr>
                <w:rFonts w:ascii="Arial" w:eastAsia="Arial" w:hAnsi="Arial" w:cs="Arial"/>
                <w:i/>
                <w:color w:val="000000"/>
              </w:rPr>
              <w:t>Integrates recommendations made by various members of the health care team to optimize patient care</w:t>
            </w:r>
          </w:p>
          <w:p w14:paraId="6AE1B6FB" w14:textId="77777777" w:rsidR="004C4915" w:rsidRPr="004C4915" w:rsidRDefault="004C4915" w:rsidP="004C4915">
            <w:pPr>
              <w:spacing w:after="0" w:line="240" w:lineRule="auto"/>
              <w:rPr>
                <w:rFonts w:ascii="Arial" w:eastAsia="Arial" w:hAnsi="Arial" w:cs="Arial"/>
                <w:i/>
                <w:color w:val="000000"/>
              </w:rPr>
            </w:pPr>
          </w:p>
          <w:p w14:paraId="7035BBAF" w14:textId="77777777" w:rsidR="004C4915" w:rsidRPr="004C4915" w:rsidRDefault="004C4915" w:rsidP="004C4915">
            <w:pPr>
              <w:spacing w:after="0" w:line="240" w:lineRule="auto"/>
              <w:rPr>
                <w:rFonts w:ascii="Arial" w:eastAsia="Arial" w:hAnsi="Arial" w:cs="Arial"/>
                <w:i/>
                <w:color w:val="000000"/>
              </w:rPr>
            </w:pPr>
            <w:r w:rsidRPr="004C4915">
              <w:rPr>
                <w:rFonts w:ascii="Arial" w:eastAsia="Arial" w:hAnsi="Arial" w:cs="Arial"/>
                <w:i/>
                <w:color w:val="000000"/>
              </w:rPr>
              <w:t>Engages in active listening to adapt to the communication styles of the team</w:t>
            </w:r>
          </w:p>
          <w:p w14:paraId="12564C1E" w14:textId="77777777" w:rsidR="004C4915" w:rsidRPr="004C4915" w:rsidRDefault="004C4915" w:rsidP="004C4915">
            <w:pPr>
              <w:spacing w:after="0" w:line="240" w:lineRule="auto"/>
              <w:rPr>
                <w:rFonts w:ascii="Arial" w:eastAsia="Arial" w:hAnsi="Arial" w:cs="Arial"/>
                <w:i/>
                <w:color w:val="000000"/>
              </w:rPr>
            </w:pPr>
          </w:p>
          <w:p w14:paraId="298C2739" w14:textId="13B2C71C" w:rsidR="000B68F5" w:rsidRPr="00AF29BF" w:rsidRDefault="004C4915" w:rsidP="004C4915">
            <w:pPr>
              <w:spacing w:after="0" w:line="240" w:lineRule="auto"/>
              <w:rPr>
                <w:rFonts w:ascii="Arial" w:eastAsia="Arial" w:hAnsi="Arial" w:cs="Arial"/>
                <w:i/>
                <w:color w:val="000000"/>
              </w:rPr>
            </w:pPr>
            <w:r w:rsidRPr="004C4915">
              <w:rPr>
                <w:rFonts w:ascii="Arial" w:eastAsia="Arial" w:hAnsi="Arial" w:cs="Arial"/>
                <w:i/>
                <w:color w:val="000000"/>
              </w:rPr>
              <w:t>Communicates concerns and provides feedback to peers and learners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B841A22" w14:textId="1F7404BF" w:rsidR="00E62906" w:rsidRPr="00AF29BF" w:rsidRDefault="22EEA60E" w:rsidP="3E81012D">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Uses input from other EMS clinicians during a cardiac arrest resuscitation</w:t>
            </w:r>
          </w:p>
          <w:p w14:paraId="4E920B2C" w14:textId="40AB0909"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C867781" w14:textId="4DA39CE1"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18C637E3"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30A49D13" w14:textId="2CD3845D" w:rsidR="00E62906" w:rsidRPr="00AF29BF" w:rsidRDefault="22EEA60E">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Assists EMS clinicians in communicating the importance of transport to the emergency department to a hesitant or resistant patient</w:t>
            </w:r>
          </w:p>
          <w:p w14:paraId="09D2428E" w14:textId="77777777" w:rsidR="0069248C" w:rsidRPr="00AF29BF" w:rsidRDefault="0069248C" w:rsidP="007A4ADE">
            <w:pPr>
              <w:pBdr>
                <w:top w:val="nil"/>
                <w:left w:val="nil"/>
                <w:bottom w:val="nil"/>
                <w:right w:val="nil"/>
                <w:between w:val="nil"/>
              </w:pBdr>
              <w:spacing w:after="0" w:line="240" w:lineRule="auto"/>
              <w:ind w:left="187"/>
              <w:rPr>
                <w:rFonts w:ascii="Arial" w:hAnsi="Arial" w:cs="Arial"/>
                <w:color w:val="000000"/>
              </w:rPr>
            </w:pPr>
          </w:p>
          <w:p w14:paraId="624FE8FF" w14:textId="0B1F1855"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Recommends areas for improvement to team members and includes multiple resources for performance enhancement</w:t>
            </w:r>
          </w:p>
        </w:tc>
      </w:tr>
      <w:tr w:rsidR="000B68F5" w:rsidRPr="00AF29BF" w14:paraId="24714161" w14:textId="77777777" w:rsidTr="22EEA60E">
        <w:tc>
          <w:tcPr>
            <w:tcW w:w="4950" w:type="dxa"/>
            <w:tcBorders>
              <w:top w:val="single" w:sz="4" w:space="0" w:color="000000" w:themeColor="text1"/>
              <w:bottom w:val="single" w:sz="4" w:space="0" w:color="000000" w:themeColor="text1"/>
            </w:tcBorders>
            <w:shd w:val="clear" w:color="auto" w:fill="C9C9C9"/>
          </w:tcPr>
          <w:p w14:paraId="22C26093" w14:textId="77777777" w:rsidR="003B3CD8" w:rsidRPr="003B3CD8" w:rsidRDefault="008654BD" w:rsidP="003B3CD8">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3B3CD8" w:rsidRPr="003B3CD8">
              <w:rPr>
                <w:rFonts w:ascii="Arial" w:eastAsia="Arial" w:hAnsi="Arial" w:cs="Arial"/>
                <w:i/>
              </w:rPr>
              <w:t xml:space="preserve">Uses flexible communication strategies to incorporate input from all team members and resolve conflict when needed </w:t>
            </w:r>
          </w:p>
          <w:p w14:paraId="15FFA06D" w14:textId="77777777" w:rsidR="003B3CD8" w:rsidRPr="003B3CD8" w:rsidRDefault="003B3CD8" w:rsidP="003B3CD8">
            <w:pPr>
              <w:spacing w:after="0" w:line="240" w:lineRule="auto"/>
              <w:rPr>
                <w:rFonts w:ascii="Arial" w:eastAsia="Arial" w:hAnsi="Arial" w:cs="Arial"/>
                <w:i/>
              </w:rPr>
            </w:pPr>
          </w:p>
          <w:p w14:paraId="0ABA31D8" w14:textId="77777777" w:rsidR="003B3CD8" w:rsidRPr="003B3CD8" w:rsidRDefault="003B3CD8" w:rsidP="003B3CD8">
            <w:pPr>
              <w:spacing w:after="0" w:line="240" w:lineRule="auto"/>
              <w:rPr>
                <w:rFonts w:ascii="Arial" w:eastAsia="Arial" w:hAnsi="Arial" w:cs="Arial"/>
                <w:i/>
              </w:rPr>
            </w:pPr>
          </w:p>
          <w:p w14:paraId="2416E072" w14:textId="77777777" w:rsidR="003B3CD8" w:rsidRPr="003B3CD8" w:rsidRDefault="003B3CD8" w:rsidP="003B3CD8">
            <w:pPr>
              <w:spacing w:after="0" w:line="240" w:lineRule="auto"/>
              <w:rPr>
                <w:rFonts w:ascii="Arial" w:eastAsia="Arial" w:hAnsi="Arial" w:cs="Arial"/>
                <w:i/>
              </w:rPr>
            </w:pPr>
            <w:r w:rsidRPr="003B3CD8">
              <w:rPr>
                <w:rFonts w:ascii="Arial" w:eastAsia="Arial" w:hAnsi="Arial" w:cs="Arial"/>
                <w:i/>
              </w:rPr>
              <w:lastRenderedPageBreak/>
              <w:t>Uses effective communication to lead or manage health care teams</w:t>
            </w:r>
          </w:p>
          <w:p w14:paraId="3C7088B2" w14:textId="77777777" w:rsidR="003B3CD8" w:rsidRPr="003B3CD8" w:rsidRDefault="003B3CD8" w:rsidP="003B3CD8">
            <w:pPr>
              <w:spacing w:after="0" w:line="240" w:lineRule="auto"/>
              <w:rPr>
                <w:rFonts w:ascii="Arial" w:eastAsia="Arial" w:hAnsi="Arial" w:cs="Arial"/>
                <w:i/>
              </w:rPr>
            </w:pPr>
          </w:p>
          <w:p w14:paraId="66021DF0" w14:textId="4438EA62" w:rsidR="000B68F5" w:rsidRPr="00AF29BF" w:rsidRDefault="003B3CD8" w:rsidP="003B3CD8">
            <w:pPr>
              <w:spacing w:after="0" w:line="240" w:lineRule="auto"/>
              <w:rPr>
                <w:rFonts w:ascii="Arial" w:eastAsia="Arial" w:hAnsi="Arial" w:cs="Arial"/>
                <w:i/>
              </w:rPr>
            </w:pPr>
            <w:r w:rsidRPr="003B3CD8">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A437718" w14:textId="0172690A" w:rsidR="0069248C" w:rsidRPr="00AF29BF" w:rsidRDefault="22EEA60E" w:rsidP="3E81012D">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lastRenderedPageBreak/>
              <w:t>Mediates conflict and difficult dialogue when multiple EMS clinicians are collaborating on care of an agitated patient</w:t>
            </w:r>
          </w:p>
          <w:p w14:paraId="093CDE0A"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45B9B55F" w14:textId="77777777" w:rsidR="000910AC" w:rsidRPr="00AF29BF" w:rsidRDefault="000910AC" w:rsidP="005C38AB">
            <w:pPr>
              <w:pBdr>
                <w:top w:val="nil"/>
                <w:left w:val="nil"/>
                <w:bottom w:val="nil"/>
                <w:right w:val="nil"/>
                <w:between w:val="nil"/>
              </w:pBdr>
              <w:spacing w:after="0" w:line="240" w:lineRule="auto"/>
              <w:rPr>
                <w:rFonts w:ascii="Arial" w:hAnsi="Arial" w:cs="Arial"/>
                <w:color w:val="000000"/>
              </w:rPr>
            </w:pPr>
          </w:p>
          <w:p w14:paraId="7F1EE518"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F1DF86D" w14:textId="3ACAEFC8" w:rsidR="000910AC" w:rsidRPr="00AF29BF" w:rsidRDefault="22EEA60E" w:rsidP="00B234FA">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 xml:space="preserve">Uses closed-loop communication during the management of cardiac arrest </w:t>
            </w:r>
          </w:p>
          <w:p w14:paraId="1FD5D663" w14:textId="77777777" w:rsidR="000910AC" w:rsidRPr="00AF29BF" w:rsidRDefault="000910AC" w:rsidP="007A4ADE">
            <w:pPr>
              <w:pBdr>
                <w:top w:val="nil"/>
                <w:left w:val="nil"/>
                <w:bottom w:val="nil"/>
                <w:right w:val="nil"/>
                <w:between w:val="nil"/>
              </w:pBdr>
              <w:spacing w:after="0" w:line="240" w:lineRule="auto"/>
              <w:rPr>
                <w:rFonts w:ascii="Arial" w:hAnsi="Arial" w:cs="Arial"/>
                <w:color w:val="000000"/>
              </w:rPr>
            </w:pPr>
          </w:p>
          <w:p w14:paraId="5F3CDE83" w14:textId="77777777" w:rsidR="0069248C" w:rsidRPr="00AF29BF" w:rsidRDefault="0069248C" w:rsidP="007A4ADE">
            <w:pPr>
              <w:pBdr>
                <w:top w:val="nil"/>
                <w:left w:val="nil"/>
                <w:bottom w:val="nil"/>
                <w:right w:val="nil"/>
                <w:between w:val="nil"/>
              </w:pBdr>
              <w:spacing w:after="0" w:line="240" w:lineRule="auto"/>
              <w:ind w:left="187"/>
              <w:rPr>
                <w:rFonts w:ascii="Arial" w:hAnsi="Arial" w:cs="Arial"/>
                <w:color w:val="000000"/>
              </w:rPr>
            </w:pPr>
          </w:p>
          <w:p w14:paraId="3D313955" w14:textId="3CF202CD" w:rsidR="000B68F5" w:rsidRPr="00AF29BF" w:rsidRDefault="22EEA60E" w:rsidP="3E81012D">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rPr>
              <w:t>Informs system leadership of concerns from EMS providers about lack of appropriate PPE</w:t>
            </w:r>
          </w:p>
        </w:tc>
      </w:tr>
      <w:tr w:rsidR="000B68F5" w:rsidRPr="00AF29BF" w14:paraId="5B17BDCD" w14:textId="77777777" w:rsidTr="22EEA60E">
        <w:tc>
          <w:tcPr>
            <w:tcW w:w="4950" w:type="dxa"/>
            <w:tcBorders>
              <w:top w:val="single" w:sz="4" w:space="0" w:color="000000" w:themeColor="text1"/>
              <w:bottom w:val="single" w:sz="4" w:space="0" w:color="000000" w:themeColor="text1"/>
            </w:tcBorders>
            <w:shd w:val="clear" w:color="auto" w:fill="C9C9C9"/>
          </w:tcPr>
          <w:p w14:paraId="7A36D48C" w14:textId="77777777" w:rsidR="00561A3A" w:rsidRPr="00561A3A" w:rsidRDefault="008654BD" w:rsidP="00561A3A">
            <w:pPr>
              <w:spacing w:after="0" w:line="240" w:lineRule="auto"/>
              <w:rPr>
                <w:rFonts w:ascii="Arial" w:eastAsia="Arial" w:hAnsi="Arial" w:cs="Arial"/>
                <w:i/>
              </w:rPr>
            </w:pPr>
            <w:r w:rsidRPr="00AF29BF">
              <w:rPr>
                <w:rFonts w:ascii="Arial" w:eastAsia="Arial" w:hAnsi="Arial" w:cs="Arial"/>
                <w:b/>
              </w:rPr>
              <w:lastRenderedPageBreak/>
              <w:t>Level 5</w:t>
            </w:r>
            <w:r w:rsidRPr="00AF29BF">
              <w:rPr>
                <w:rFonts w:ascii="Arial" w:eastAsia="Arial" w:hAnsi="Arial" w:cs="Arial"/>
              </w:rPr>
              <w:t xml:space="preserve"> </w:t>
            </w:r>
            <w:r w:rsidR="00561A3A" w:rsidRPr="00561A3A">
              <w:rPr>
                <w:rFonts w:ascii="Arial" w:eastAsia="Arial" w:hAnsi="Arial" w:cs="Arial"/>
                <w:i/>
              </w:rPr>
              <w:t>Acts as a role model for communication skills necessary to lead or manage health care teams</w:t>
            </w:r>
          </w:p>
          <w:p w14:paraId="0F5EC787" w14:textId="77777777" w:rsidR="00561A3A" w:rsidRPr="00561A3A" w:rsidRDefault="00561A3A" w:rsidP="00561A3A">
            <w:pPr>
              <w:spacing w:after="0" w:line="240" w:lineRule="auto"/>
              <w:rPr>
                <w:rFonts w:ascii="Arial" w:eastAsia="Arial" w:hAnsi="Arial" w:cs="Arial"/>
                <w:i/>
              </w:rPr>
            </w:pPr>
          </w:p>
          <w:p w14:paraId="51103A36" w14:textId="42194056" w:rsidR="000B68F5" w:rsidRPr="00AF29BF" w:rsidRDefault="00561A3A" w:rsidP="00561A3A">
            <w:pPr>
              <w:spacing w:after="0" w:line="240" w:lineRule="auto"/>
              <w:rPr>
                <w:rFonts w:ascii="Arial" w:eastAsia="Arial" w:hAnsi="Arial" w:cs="Arial"/>
                <w:i/>
              </w:rPr>
            </w:pPr>
            <w:r w:rsidRPr="00561A3A">
              <w:rPr>
                <w:rFonts w:ascii="Arial" w:eastAsia="Arial" w:hAnsi="Arial" w:cs="Arial"/>
                <w:i/>
              </w:rPr>
              <w:t>In complex situations, facilitates regular health care team-based feedback</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6960EFE"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Presents at conferences regarding effective communication and conflict mediation styles</w:t>
            </w:r>
          </w:p>
          <w:p w14:paraId="75CA1D42"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Coaches others in conflict mediation styles</w:t>
            </w:r>
          </w:p>
          <w:p w14:paraId="7315D78F" w14:textId="77777777" w:rsidR="00C21BB2" w:rsidRPr="00AF29BF" w:rsidRDefault="00C21BB2" w:rsidP="007A4ADE">
            <w:pPr>
              <w:pBdr>
                <w:top w:val="nil"/>
                <w:left w:val="nil"/>
                <w:bottom w:val="nil"/>
                <w:right w:val="nil"/>
                <w:between w:val="nil"/>
              </w:pBdr>
              <w:spacing w:after="0" w:line="240" w:lineRule="auto"/>
              <w:ind w:left="187"/>
              <w:rPr>
                <w:rFonts w:ascii="Arial" w:hAnsi="Arial" w:cs="Arial"/>
                <w:color w:val="000000"/>
              </w:rPr>
            </w:pPr>
          </w:p>
          <w:p w14:paraId="687C4014" w14:textId="123A3541" w:rsidR="00E62906" w:rsidRPr="00AF29BF" w:rsidRDefault="22EEA60E" w:rsidP="3E81012D">
            <w:pPr>
              <w:numPr>
                <w:ilvl w:val="0"/>
                <w:numId w:val="22"/>
              </w:numPr>
              <w:spacing w:after="0" w:line="240" w:lineRule="auto"/>
              <w:ind w:left="187" w:hanging="187"/>
              <w:rPr>
                <w:rFonts w:ascii="Arial" w:hAnsi="Arial" w:cs="Arial"/>
                <w:color w:val="000000" w:themeColor="text1"/>
              </w:rPr>
            </w:pPr>
            <w:r w:rsidRPr="22EEA60E">
              <w:rPr>
                <w:rFonts w:ascii="Arial" w:hAnsi="Arial" w:cs="Arial"/>
                <w:color w:val="000000" w:themeColor="text1"/>
              </w:rPr>
              <w:t xml:space="preserve">Organizes </w:t>
            </w:r>
            <w:r w:rsidRPr="22EEA60E">
              <w:rPr>
                <w:rFonts w:ascii="Arial" w:eastAsia="Arial" w:hAnsi="Arial" w:cs="Arial"/>
              </w:rPr>
              <w:t>and leads a multidisciplinary meeting to organize an optimal care plan for an EMS high-volume user</w:t>
            </w:r>
          </w:p>
          <w:p w14:paraId="6A15A2E9" w14:textId="66198562" w:rsidR="000B68F5" w:rsidRPr="00AF29BF" w:rsidRDefault="000B68F5" w:rsidP="00B27008">
            <w:pPr>
              <w:spacing w:after="0"/>
              <w:rPr>
                <w:rFonts w:ascii="Arial" w:hAnsi="Arial" w:cs="Arial"/>
                <w:color w:val="000000"/>
              </w:rPr>
            </w:pPr>
          </w:p>
        </w:tc>
      </w:tr>
      <w:tr w:rsidR="000B68F5" w:rsidRPr="00AF29BF" w14:paraId="4660CB82" w14:textId="77777777" w:rsidTr="22EEA60E">
        <w:tc>
          <w:tcPr>
            <w:tcW w:w="4950" w:type="dxa"/>
            <w:tcBorders>
              <w:top w:val="single" w:sz="4" w:space="0" w:color="000000" w:themeColor="text1"/>
            </w:tcBorders>
            <w:shd w:val="clear" w:color="auto" w:fill="FFD965"/>
          </w:tcPr>
          <w:p w14:paraId="38D956A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04DE6E89"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644328C7"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Global assessment</w:t>
            </w:r>
          </w:p>
          <w:p w14:paraId="7F803E2B" w14:textId="10EE82C2"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75DDFCB1" w14:textId="291AFAEF"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03402EB"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6786A477" w14:textId="77777777" w:rsidTr="22EEA60E">
        <w:tc>
          <w:tcPr>
            <w:tcW w:w="4950" w:type="dxa"/>
            <w:shd w:val="clear" w:color="auto" w:fill="8DB3E2" w:themeFill="text2" w:themeFillTint="66"/>
          </w:tcPr>
          <w:p w14:paraId="0A6C27C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723E9FD5"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3EF4C83" w14:textId="77777777" w:rsidTr="22EEA60E">
        <w:trPr>
          <w:trHeight w:val="80"/>
        </w:trPr>
        <w:tc>
          <w:tcPr>
            <w:tcW w:w="4950" w:type="dxa"/>
            <w:shd w:val="clear" w:color="auto" w:fill="A8D08D"/>
          </w:tcPr>
          <w:p w14:paraId="33604D43"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5BE71DDE" w14:textId="74AB6834"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22EEA60E">
              <w:rPr>
                <w:rFonts w:ascii="Arial" w:eastAsia="Arial" w:hAnsi="Arial" w:cs="Arial"/>
                <w:color w:val="000000" w:themeColor="text1"/>
              </w:rPr>
              <w:t>Bronsky</w:t>
            </w:r>
            <w:proofErr w:type="spellEnd"/>
            <w:r w:rsidRPr="22EEA60E">
              <w:rPr>
                <w:rFonts w:ascii="Arial" w:eastAsia="Arial" w:hAnsi="Arial" w:cs="Arial"/>
                <w:color w:val="000000" w:themeColor="text1"/>
              </w:rPr>
              <w:t xml:space="preserve"> ES, Woodson J. Effective communication in EMS. </w:t>
            </w:r>
            <w:r w:rsidRPr="22EEA60E">
              <w:rPr>
                <w:rFonts w:ascii="Arial" w:eastAsia="Arial" w:hAnsi="Arial" w:cs="Arial"/>
                <w:i/>
                <w:iCs/>
                <w:color w:val="000000" w:themeColor="text1"/>
              </w:rPr>
              <w:t>JEMS</w:t>
            </w:r>
            <w:r w:rsidRPr="22EEA60E">
              <w:rPr>
                <w:rFonts w:ascii="Arial" w:eastAsia="Arial" w:hAnsi="Arial" w:cs="Arial"/>
                <w:color w:val="000000" w:themeColor="text1"/>
              </w:rPr>
              <w:t xml:space="preserve">. </w:t>
            </w:r>
            <w:hyperlink r:id="rId53">
              <w:r w:rsidRPr="22EEA60E">
                <w:rPr>
                  <w:rStyle w:val="Hyperlink"/>
                  <w:rFonts w:ascii="Arial" w:eastAsia="Arial" w:hAnsi="Arial" w:cs="Arial"/>
                </w:rPr>
                <w:t>https://www.jems.com/administration-and-leadership/effective-communication-in-ems/</w:t>
              </w:r>
            </w:hyperlink>
            <w:r w:rsidRPr="22EEA60E">
              <w:rPr>
                <w:rFonts w:ascii="Arial" w:eastAsia="Arial" w:hAnsi="Arial" w:cs="Arial"/>
                <w:color w:val="000000" w:themeColor="text1"/>
              </w:rPr>
              <w:t xml:space="preserve">. 2021. </w:t>
            </w:r>
          </w:p>
          <w:p w14:paraId="6F41F05E" w14:textId="77777777"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22EEA60E">
              <w:rPr>
                <w:rFonts w:ascii="Arial" w:eastAsia="Arial" w:hAnsi="Arial" w:cs="Arial"/>
                <w:color w:val="000000" w:themeColor="text1"/>
              </w:rPr>
              <w:t>Dehon</w:t>
            </w:r>
            <w:proofErr w:type="spellEnd"/>
            <w:r w:rsidRPr="22EEA60E">
              <w:rPr>
                <w:rFonts w:ascii="Arial" w:eastAsia="Arial" w:hAnsi="Arial" w:cs="Arial"/>
                <w:color w:val="000000" w:themeColor="text1"/>
              </w:rPr>
              <w:t xml:space="preserve"> E, Simpson K, Fowler D, Jones A. Development of the faculty 360. </w:t>
            </w:r>
            <w:r w:rsidRPr="22EEA60E">
              <w:rPr>
                <w:rFonts w:ascii="Arial" w:eastAsia="Arial" w:hAnsi="Arial" w:cs="Arial"/>
                <w:i/>
                <w:iCs/>
                <w:color w:val="000000" w:themeColor="text1"/>
              </w:rPr>
              <w:t>MedEdPORTAL</w:t>
            </w:r>
            <w:r w:rsidRPr="22EEA60E">
              <w:rPr>
                <w:rFonts w:ascii="Arial" w:eastAsia="Arial" w:hAnsi="Arial" w:cs="Arial"/>
                <w:color w:val="000000" w:themeColor="text1"/>
              </w:rPr>
              <w:t xml:space="preserve">. 2015;11:10174. </w:t>
            </w:r>
            <w:hyperlink r:id="rId54">
              <w:r w:rsidRPr="22EEA60E">
                <w:rPr>
                  <w:rStyle w:val="Hyperlink"/>
                  <w:rFonts w:ascii="Arial" w:eastAsia="Arial" w:hAnsi="Arial" w:cs="Arial"/>
                </w:rPr>
                <w:t>https://www.mededportal.org/doi/10.15766/mep_2374-8265.10174</w:t>
              </w:r>
            </w:hyperlink>
            <w:r w:rsidRPr="22EEA60E">
              <w:rPr>
                <w:rFonts w:ascii="Arial" w:eastAsia="Arial" w:hAnsi="Arial" w:cs="Arial"/>
                <w:color w:val="000000" w:themeColor="text1"/>
              </w:rPr>
              <w:t>. 2021.</w:t>
            </w:r>
          </w:p>
          <w:p w14:paraId="7BF7F0FD" w14:textId="7B78AB20"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François, J. Tool to assess the quality of consultation and referral request letters in family medicine. </w:t>
            </w:r>
            <w:r w:rsidRPr="22EEA60E">
              <w:rPr>
                <w:rFonts w:ascii="Arial" w:eastAsia="Arial" w:hAnsi="Arial" w:cs="Arial"/>
                <w:i/>
                <w:iCs/>
                <w:color w:val="000000" w:themeColor="text1"/>
              </w:rPr>
              <w:t>Can Fam Physician</w:t>
            </w:r>
            <w:r w:rsidRPr="22EEA60E">
              <w:rPr>
                <w:rFonts w:ascii="Arial" w:eastAsia="Arial" w:hAnsi="Arial" w:cs="Arial"/>
                <w:color w:val="000000" w:themeColor="text1"/>
              </w:rPr>
              <w:t>. 2011;57(5):574–575.</w:t>
            </w:r>
            <w:r w:rsidRPr="22EEA60E">
              <w:rPr>
                <w:rFonts w:ascii="Arial" w:hAnsi="Arial" w:cs="Arial"/>
              </w:rPr>
              <w:t xml:space="preserve"> </w:t>
            </w:r>
            <w:hyperlink r:id="rId55">
              <w:r w:rsidRPr="22EEA60E">
                <w:rPr>
                  <w:rStyle w:val="Hyperlink"/>
                  <w:rFonts w:ascii="Arial" w:hAnsi="Arial" w:cs="Arial"/>
                </w:rPr>
                <w:t>https://www.ncbi.nlm.nih.gov/pmc/articles/PMC3093595/</w:t>
              </w:r>
            </w:hyperlink>
            <w:r w:rsidRPr="22EEA60E">
              <w:rPr>
                <w:rFonts w:ascii="Arial" w:hAnsi="Arial" w:cs="Arial"/>
              </w:rPr>
              <w:t xml:space="preserve">. 2021. </w:t>
            </w:r>
          </w:p>
          <w:p w14:paraId="6D2C6286" w14:textId="77777777"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Green M, Parrott T, Cook G. Improving your communication skills. </w:t>
            </w:r>
            <w:r w:rsidRPr="22EEA60E">
              <w:rPr>
                <w:rFonts w:ascii="Arial" w:eastAsia="Arial" w:hAnsi="Arial" w:cs="Arial"/>
                <w:i/>
                <w:iCs/>
                <w:color w:val="000000" w:themeColor="text1"/>
              </w:rPr>
              <w:t>BMJ.</w:t>
            </w:r>
            <w:r w:rsidRPr="22EEA60E">
              <w:rPr>
                <w:rFonts w:ascii="Arial" w:eastAsia="Arial" w:hAnsi="Arial" w:cs="Arial"/>
                <w:color w:val="000000" w:themeColor="text1"/>
              </w:rPr>
              <w:t xml:space="preserve"> 2012;344:e357 </w:t>
            </w:r>
            <w:hyperlink r:id="rId56">
              <w:r w:rsidRPr="22EEA60E">
                <w:rPr>
                  <w:rStyle w:val="Hyperlink"/>
                  <w:rFonts w:ascii="Arial" w:eastAsia="Arial" w:hAnsi="Arial" w:cs="Arial"/>
                </w:rPr>
                <w:t>https://www.bmj.com/content/344/bmj.e357</w:t>
              </w:r>
            </w:hyperlink>
            <w:r w:rsidRPr="22EEA60E">
              <w:rPr>
                <w:rFonts w:ascii="Arial" w:eastAsia="Arial" w:hAnsi="Arial" w:cs="Arial"/>
                <w:color w:val="000000" w:themeColor="text1"/>
              </w:rPr>
              <w:t>. 2021.</w:t>
            </w:r>
          </w:p>
          <w:p w14:paraId="1BD3FCAE" w14:textId="77777777"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2013;35(5):395-403. </w:t>
            </w:r>
            <w:hyperlink r:id="rId57">
              <w:r w:rsidRPr="22EEA60E">
                <w:rPr>
                  <w:rStyle w:val="Hyperlink"/>
                  <w:rFonts w:ascii="Arial" w:eastAsia="Arial" w:hAnsi="Arial" w:cs="Arial"/>
                </w:rPr>
                <w:t>https://www.tandfonline.com/doi/abs/10.3109/0142159X.2013.769677?journalCode=imte20</w:t>
              </w:r>
            </w:hyperlink>
            <w:r w:rsidRPr="22EEA60E">
              <w:rPr>
                <w:rFonts w:ascii="Arial" w:eastAsia="Arial" w:hAnsi="Arial" w:cs="Arial"/>
                <w:color w:val="000000" w:themeColor="text1"/>
              </w:rPr>
              <w:t>. 2021.</w:t>
            </w:r>
          </w:p>
          <w:p w14:paraId="585AF17E" w14:textId="0F827BCC"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Roth CG, </w:t>
            </w:r>
            <w:proofErr w:type="spellStart"/>
            <w:r w:rsidRPr="22EEA60E">
              <w:rPr>
                <w:rFonts w:ascii="Arial" w:eastAsia="Arial" w:hAnsi="Arial" w:cs="Arial"/>
                <w:color w:val="000000" w:themeColor="text1"/>
              </w:rPr>
              <w:t>Eldin</w:t>
            </w:r>
            <w:proofErr w:type="spellEnd"/>
            <w:r w:rsidRPr="22EEA60E">
              <w:rPr>
                <w:rFonts w:ascii="Arial" w:eastAsia="Arial" w:hAnsi="Arial" w:cs="Arial"/>
                <w:color w:val="000000" w:themeColor="text1"/>
              </w:rPr>
              <w:t xml:space="preserve"> KW, Padmanabhan V, Freidman EM. Twelve tips for the introduction of emotional intelligence in medical education.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2018;21:1-4. </w:t>
            </w:r>
            <w:hyperlink r:id="rId58">
              <w:r w:rsidRPr="22EEA60E">
                <w:rPr>
                  <w:rStyle w:val="Hyperlink"/>
                  <w:rFonts w:ascii="Arial" w:eastAsia="Arial" w:hAnsi="Arial" w:cs="Arial"/>
                </w:rPr>
                <w:t>https://www.tandfonline.com/doi/abs/10.1080/0142159X.2018.1481499?journalCode=imte20</w:t>
              </w:r>
            </w:hyperlink>
            <w:r w:rsidRPr="22EEA60E">
              <w:rPr>
                <w:rFonts w:ascii="Arial" w:eastAsia="Arial" w:hAnsi="Arial" w:cs="Arial"/>
                <w:color w:val="000000" w:themeColor="text1"/>
              </w:rPr>
              <w:t>. 2021</w:t>
            </w:r>
            <w:r w:rsidRPr="22EEA60E">
              <w:rPr>
                <w:rFonts w:ascii="Arial" w:hAnsi="Arial" w:cs="Arial"/>
              </w:rPr>
              <w:t>.</w:t>
            </w:r>
          </w:p>
        </w:tc>
      </w:tr>
    </w:tbl>
    <w:p w14:paraId="313F1421" w14:textId="6EC98887" w:rsidR="00FA4FDC" w:rsidRPr="00EF0693" w:rsidRDefault="00FA4FDC">
      <w:pPr>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2B7B9949" w14:textId="77777777" w:rsidTr="22EEA60E">
        <w:trPr>
          <w:trHeight w:val="769"/>
        </w:trPr>
        <w:tc>
          <w:tcPr>
            <w:tcW w:w="14125" w:type="dxa"/>
            <w:gridSpan w:val="2"/>
            <w:shd w:val="clear" w:color="auto" w:fill="9CC3E5"/>
          </w:tcPr>
          <w:p w14:paraId="7E56F9FB" w14:textId="08F5943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236714"/>
            <w:r w:rsidRPr="00AF29BF">
              <w:rPr>
                <w:rFonts w:ascii="Arial" w:eastAsia="Arial" w:hAnsi="Arial" w:cs="Arial"/>
                <w:b/>
              </w:rPr>
              <w:lastRenderedPageBreak/>
              <w:t>Interpersonal and Communication Skills 3: Communication within Health Care Systems</w:t>
            </w:r>
          </w:p>
          <w:bookmarkEnd w:id="20"/>
          <w:p w14:paraId="69C0FB75"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effectively communicate using a variety of methods</w:t>
            </w:r>
          </w:p>
        </w:tc>
      </w:tr>
      <w:tr w:rsidR="000B68F5" w:rsidRPr="00AF29BF" w14:paraId="024507D1" w14:textId="77777777" w:rsidTr="22EEA60E">
        <w:tc>
          <w:tcPr>
            <w:tcW w:w="4950" w:type="dxa"/>
            <w:shd w:val="clear" w:color="auto" w:fill="FAC090"/>
          </w:tcPr>
          <w:p w14:paraId="3FB460EF"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5F77B62"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 xml:space="preserve">Examples </w:t>
            </w:r>
          </w:p>
        </w:tc>
      </w:tr>
      <w:tr w:rsidR="000B68F5" w:rsidRPr="00AF29BF" w14:paraId="107E908B" w14:textId="77777777" w:rsidTr="22EEA60E">
        <w:tc>
          <w:tcPr>
            <w:tcW w:w="4950" w:type="dxa"/>
            <w:tcBorders>
              <w:top w:val="single" w:sz="4" w:space="0" w:color="000000" w:themeColor="text1"/>
              <w:bottom w:val="single" w:sz="4" w:space="0" w:color="000000" w:themeColor="text1"/>
            </w:tcBorders>
            <w:shd w:val="clear" w:color="auto" w:fill="C9C9C9"/>
          </w:tcPr>
          <w:p w14:paraId="3845774C" w14:textId="77777777" w:rsidR="00902E6A" w:rsidRPr="00902E6A" w:rsidRDefault="008654BD" w:rsidP="00902E6A">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902E6A" w:rsidRPr="00902E6A">
              <w:rPr>
                <w:rFonts w:ascii="Arial" w:eastAsia="Arial" w:hAnsi="Arial" w:cs="Arial"/>
                <w:i/>
                <w:color w:val="000000"/>
              </w:rPr>
              <w:t>Recognizes how to accurately document information in the patient’s record and safeguards the patient’s personal information</w:t>
            </w:r>
          </w:p>
          <w:p w14:paraId="5BFE7BBE" w14:textId="77777777" w:rsidR="00902E6A" w:rsidRPr="00902E6A" w:rsidRDefault="00902E6A" w:rsidP="00902E6A">
            <w:pPr>
              <w:spacing w:after="0" w:line="240" w:lineRule="auto"/>
              <w:rPr>
                <w:rFonts w:ascii="Arial" w:eastAsia="Arial" w:hAnsi="Arial" w:cs="Arial"/>
                <w:i/>
                <w:color w:val="000000"/>
              </w:rPr>
            </w:pPr>
          </w:p>
          <w:p w14:paraId="6A4B6136" w14:textId="4CDE1FC2" w:rsidR="000B68F5" w:rsidRPr="00AF29BF" w:rsidRDefault="00902E6A" w:rsidP="00902E6A">
            <w:pPr>
              <w:spacing w:after="0" w:line="240" w:lineRule="auto"/>
              <w:rPr>
                <w:rFonts w:ascii="Arial" w:eastAsia="Arial" w:hAnsi="Arial" w:cs="Arial"/>
                <w:b/>
              </w:rPr>
            </w:pPr>
            <w:r w:rsidRPr="00902E6A">
              <w:rPr>
                <w:rFonts w:ascii="Arial" w:eastAsia="Arial" w:hAnsi="Arial" w:cs="Arial"/>
                <w:i/>
                <w:color w:val="000000"/>
              </w:rPr>
              <w:t>Communicates professionally through appropriate channels/chain of command</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8DD53EB" w14:textId="4DAC8E40"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Documents accurate and appropriate patient information  </w:t>
            </w:r>
          </w:p>
          <w:p w14:paraId="0DE94F84" w14:textId="6DD4F65C"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Avoids talking about patients about sensitive issues in public spaces when possible</w:t>
            </w:r>
          </w:p>
          <w:p w14:paraId="4A9C3912"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646314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0CA1043" w14:textId="311B7551" w:rsidR="00A843DA"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Describes appropriate steps to report patient safety concerns</w:t>
            </w:r>
          </w:p>
          <w:p w14:paraId="310FC296" w14:textId="3AC21876" w:rsidR="004B610E"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States the chain of command for the organization</w:t>
            </w:r>
          </w:p>
          <w:p w14:paraId="2DDCF3B7" w14:textId="234213BE" w:rsidR="000B68F5" w:rsidRPr="00AF29BF" w:rsidRDefault="000B68F5" w:rsidP="007A4ADE">
            <w:pPr>
              <w:pBdr>
                <w:top w:val="nil"/>
                <w:left w:val="nil"/>
                <w:bottom w:val="nil"/>
                <w:right w:val="nil"/>
                <w:between w:val="nil"/>
              </w:pBdr>
              <w:spacing w:after="0" w:line="240" w:lineRule="auto"/>
              <w:rPr>
                <w:rFonts w:ascii="Arial" w:hAnsi="Arial" w:cs="Arial"/>
                <w:color w:val="000000"/>
              </w:rPr>
            </w:pPr>
          </w:p>
        </w:tc>
      </w:tr>
      <w:tr w:rsidR="000B68F5" w:rsidRPr="00AF29BF" w14:paraId="3BFB6E4D" w14:textId="77777777" w:rsidTr="22EEA60E">
        <w:tc>
          <w:tcPr>
            <w:tcW w:w="4950" w:type="dxa"/>
            <w:tcBorders>
              <w:top w:val="single" w:sz="4" w:space="0" w:color="000000" w:themeColor="text1"/>
              <w:bottom w:val="single" w:sz="4" w:space="0" w:color="000000" w:themeColor="text1"/>
            </w:tcBorders>
            <w:shd w:val="clear" w:color="auto" w:fill="C9C9C9"/>
          </w:tcPr>
          <w:p w14:paraId="6DB5A1CD" w14:textId="77777777" w:rsidR="001016BA" w:rsidRPr="001016BA" w:rsidRDefault="008654BD" w:rsidP="001016BA">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1016BA" w:rsidRPr="001016BA">
              <w:rPr>
                <w:rFonts w:ascii="Arial" w:eastAsia="Arial" w:hAnsi="Arial" w:cs="Arial"/>
                <w:i/>
              </w:rPr>
              <w:t>Demonstrates organized diagnostic and therapeutic reasoning through the patient record in a timely manner</w:t>
            </w:r>
          </w:p>
          <w:p w14:paraId="4FDCD619" w14:textId="77777777" w:rsidR="001016BA" w:rsidRPr="001016BA" w:rsidRDefault="001016BA" w:rsidP="001016BA">
            <w:pPr>
              <w:spacing w:after="0" w:line="240" w:lineRule="auto"/>
              <w:rPr>
                <w:rFonts w:ascii="Arial" w:eastAsia="Arial" w:hAnsi="Arial" w:cs="Arial"/>
                <w:i/>
              </w:rPr>
            </w:pPr>
          </w:p>
          <w:p w14:paraId="677586EB" w14:textId="660E51AD" w:rsidR="000B68F5" w:rsidRPr="00AF29BF" w:rsidRDefault="001016BA" w:rsidP="001016BA">
            <w:pPr>
              <w:spacing w:after="0" w:line="240" w:lineRule="auto"/>
              <w:rPr>
                <w:rFonts w:ascii="Arial" w:eastAsia="Arial" w:hAnsi="Arial" w:cs="Arial"/>
                <w:i/>
              </w:rPr>
            </w:pPr>
            <w:r w:rsidRPr="001016BA">
              <w:rPr>
                <w:rFonts w:ascii="Arial" w:eastAsia="Arial" w:hAnsi="Arial" w:cs="Arial"/>
                <w:i/>
              </w:rPr>
              <w:t>Respectfully communicates concerns about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C5D983" w14:textId="42C301CB" w:rsidR="0069248C" w:rsidRPr="00AF29BF" w:rsidRDefault="22EEA60E" w:rsidP="22EEA60E">
            <w:pPr>
              <w:numPr>
                <w:ilvl w:val="0"/>
                <w:numId w:val="22"/>
              </w:numPr>
              <w:spacing w:after="0" w:line="240" w:lineRule="auto"/>
              <w:ind w:left="187" w:hanging="187"/>
              <w:rPr>
                <w:rFonts w:ascii="Arial" w:hAnsi="Arial" w:cs="Arial"/>
                <w:color w:val="000000" w:themeColor="text1"/>
              </w:rPr>
            </w:pPr>
            <w:r w:rsidRPr="22EEA60E">
              <w:rPr>
                <w:rFonts w:ascii="Arial" w:eastAsia="Arial" w:hAnsi="Arial" w:cs="Arial"/>
              </w:rPr>
              <w:t>Documents are organized, accurate, and outlines clinical reasoning that supports the field management</w:t>
            </w:r>
          </w:p>
          <w:p w14:paraId="1B363E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B17BB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8901ED4" w14:textId="4E28A043" w:rsidR="000B68F5" w:rsidRPr="00AF29BF" w:rsidRDefault="22EEA60E" w:rsidP="22EEA60E">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Recognizes that a communication breakdown has happened and respectfully brings the breakdown to the attention of a supervisor or department leadership</w:t>
            </w:r>
          </w:p>
        </w:tc>
      </w:tr>
      <w:tr w:rsidR="000B68F5" w:rsidRPr="00AF29BF" w14:paraId="6F3AE901" w14:textId="77777777" w:rsidTr="22EEA60E">
        <w:tc>
          <w:tcPr>
            <w:tcW w:w="4950" w:type="dxa"/>
            <w:tcBorders>
              <w:top w:val="single" w:sz="4" w:space="0" w:color="000000" w:themeColor="text1"/>
              <w:bottom w:val="single" w:sz="4" w:space="0" w:color="000000" w:themeColor="text1"/>
            </w:tcBorders>
            <w:shd w:val="clear" w:color="auto" w:fill="C9C9C9"/>
          </w:tcPr>
          <w:p w14:paraId="41586C4D" w14:textId="77777777" w:rsidR="006E23DE" w:rsidRPr="006E23DE" w:rsidRDefault="008654BD" w:rsidP="006E23DE">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6E23DE" w:rsidRPr="006E23DE">
              <w:rPr>
                <w:rFonts w:ascii="Arial" w:eastAsia="Arial" w:hAnsi="Arial" w:cs="Arial"/>
                <w:i/>
                <w:color w:val="000000"/>
              </w:rPr>
              <w:t>Concisely reports diagnostic and therapeutic reasoning in the patient record</w:t>
            </w:r>
          </w:p>
          <w:p w14:paraId="36B1E8B5" w14:textId="77777777" w:rsidR="006E23DE" w:rsidRPr="006E23DE" w:rsidRDefault="006E23DE" w:rsidP="006E23DE">
            <w:pPr>
              <w:spacing w:after="0" w:line="240" w:lineRule="auto"/>
              <w:rPr>
                <w:rFonts w:ascii="Arial" w:eastAsia="Arial" w:hAnsi="Arial" w:cs="Arial"/>
                <w:i/>
                <w:color w:val="000000"/>
              </w:rPr>
            </w:pPr>
          </w:p>
          <w:p w14:paraId="65A89ED8" w14:textId="623943EA" w:rsidR="000B68F5" w:rsidRPr="00AF29BF" w:rsidRDefault="006E23DE" w:rsidP="006E23DE">
            <w:pPr>
              <w:spacing w:after="0" w:line="240" w:lineRule="auto"/>
              <w:rPr>
                <w:rFonts w:ascii="Arial" w:eastAsia="Arial" w:hAnsi="Arial" w:cs="Arial"/>
                <w:i/>
                <w:color w:val="000000"/>
              </w:rPr>
            </w:pPr>
            <w:r w:rsidRPr="006E23DE">
              <w:rPr>
                <w:rFonts w:ascii="Arial" w:eastAsia="Arial" w:hAnsi="Arial" w:cs="Arial"/>
                <w:i/>
                <w:color w:val="000000"/>
              </w:rPr>
              <w:t>Uses appropriate channels/chain of command to offer constructive suggestions for improving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0E2A86D" w14:textId="10CF04C1"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Documents complex clinical thinking but may not contain anticipatory guidance</w:t>
            </w:r>
          </w:p>
          <w:p w14:paraId="62641CE9"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EB45CB3" w14:textId="77777777" w:rsidR="00681113" w:rsidRPr="00AF29BF" w:rsidRDefault="00681113" w:rsidP="005C38AB">
            <w:pPr>
              <w:pBdr>
                <w:top w:val="nil"/>
                <w:left w:val="nil"/>
                <w:bottom w:val="nil"/>
                <w:right w:val="nil"/>
                <w:between w:val="nil"/>
              </w:pBdr>
              <w:spacing w:after="0" w:line="240" w:lineRule="auto"/>
              <w:rPr>
                <w:rFonts w:ascii="Arial" w:hAnsi="Arial" w:cs="Arial"/>
                <w:color w:val="000000"/>
              </w:rPr>
            </w:pPr>
          </w:p>
          <w:p w14:paraId="22A35685" w14:textId="3EB7AD9E"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Directs concerns to supervisor or department leadership   as appropriate, i.e., appropriate escalation</w:t>
            </w:r>
          </w:p>
        </w:tc>
      </w:tr>
      <w:tr w:rsidR="000B68F5" w:rsidRPr="00AF29BF" w14:paraId="21620E33" w14:textId="77777777" w:rsidTr="22EEA60E">
        <w:tc>
          <w:tcPr>
            <w:tcW w:w="4950" w:type="dxa"/>
            <w:tcBorders>
              <w:top w:val="single" w:sz="4" w:space="0" w:color="000000" w:themeColor="text1"/>
              <w:bottom w:val="single" w:sz="4" w:space="0" w:color="000000" w:themeColor="text1"/>
            </w:tcBorders>
            <w:shd w:val="clear" w:color="auto" w:fill="C9C9C9"/>
          </w:tcPr>
          <w:p w14:paraId="248D5079" w14:textId="77777777" w:rsidR="00C3473D" w:rsidRPr="00C3473D" w:rsidRDefault="008654BD" w:rsidP="00C3473D">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3473D" w:rsidRPr="00C3473D">
              <w:rPr>
                <w:rFonts w:ascii="Arial" w:eastAsia="Arial" w:hAnsi="Arial" w:cs="Arial"/>
                <w:i/>
              </w:rPr>
              <w:t>Communicates clearly, concisely, and contemporaneously in an organized written form, including anticipatory guidance</w:t>
            </w:r>
          </w:p>
          <w:p w14:paraId="5C54E68E" w14:textId="77777777" w:rsidR="00C3473D" w:rsidRPr="00C3473D" w:rsidRDefault="00C3473D" w:rsidP="00C3473D">
            <w:pPr>
              <w:spacing w:after="0" w:line="240" w:lineRule="auto"/>
              <w:rPr>
                <w:rFonts w:ascii="Arial" w:eastAsia="Arial" w:hAnsi="Arial" w:cs="Arial"/>
                <w:i/>
              </w:rPr>
            </w:pPr>
          </w:p>
          <w:p w14:paraId="401DC30E" w14:textId="77777777" w:rsidR="00C3473D" w:rsidRPr="00C3473D" w:rsidRDefault="00C3473D" w:rsidP="00C3473D">
            <w:pPr>
              <w:spacing w:after="0" w:line="240" w:lineRule="auto"/>
              <w:rPr>
                <w:rFonts w:ascii="Arial" w:eastAsia="Arial" w:hAnsi="Arial" w:cs="Arial"/>
                <w:i/>
              </w:rPr>
            </w:pPr>
            <w:r w:rsidRPr="00C3473D">
              <w:rPr>
                <w:rFonts w:ascii="Arial" w:eastAsia="Arial" w:hAnsi="Arial" w:cs="Arial"/>
                <w:i/>
              </w:rPr>
              <w:t xml:space="preserve">Initiates difficult conversations with </w:t>
            </w:r>
          </w:p>
          <w:p w14:paraId="23DD94B5" w14:textId="50D0D863" w:rsidR="000B68F5" w:rsidRPr="00AF29BF" w:rsidRDefault="00C3473D" w:rsidP="00C3473D">
            <w:pPr>
              <w:spacing w:after="0" w:line="240" w:lineRule="auto"/>
              <w:rPr>
                <w:rFonts w:ascii="Arial" w:eastAsia="Arial" w:hAnsi="Arial" w:cs="Arial"/>
                <w:i/>
              </w:rPr>
            </w:pPr>
            <w:r w:rsidRPr="00C3473D">
              <w:rPr>
                <w:rFonts w:ascii="Arial" w:eastAsia="Arial" w:hAnsi="Arial" w:cs="Arial"/>
                <w:i/>
              </w:rPr>
              <w:t>appropriate stakeholders to improve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69EADA3" w14:textId="1E52E4BA"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Documents are consistently accurate, organized, and concise, and frequently incorporates anticipatory guidance</w:t>
            </w:r>
          </w:p>
          <w:p w14:paraId="1077FD7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642868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12EF462" w14:textId="5190DC18"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Talks directly to the EMS clinician about breakdowns in communication at hospital handoff to prevent recurrence</w:t>
            </w:r>
          </w:p>
        </w:tc>
      </w:tr>
      <w:tr w:rsidR="000B68F5" w:rsidRPr="00AF29BF" w14:paraId="017ED0E4" w14:textId="77777777" w:rsidTr="22EEA60E">
        <w:tc>
          <w:tcPr>
            <w:tcW w:w="4950" w:type="dxa"/>
            <w:tcBorders>
              <w:top w:val="single" w:sz="4" w:space="0" w:color="000000" w:themeColor="text1"/>
              <w:bottom w:val="single" w:sz="4" w:space="0" w:color="000000" w:themeColor="text1"/>
            </w:tcBorders>
            <w:shd w:val="clear" w:color="auto" w:fill="C9C9C9"/>
          </w:tcPr>
          <w:p w14:paraId="66EC971D" w14:textId="77777777" w:rsidR="00484106" w:rsidRPr="00484106" w:rsidRDefault="008654BD" w:rsidP="00484106">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484106" w:rsidRPr="00484106">
              <w:rPr>
                <w:rFonts w:ascii="Arial" w:eastAsia="Arial" w:hAnsi="Arial" w:cs="Arial"/>
                <w:i/>
              </w:rPr>
              <w:t>Models feedback to improve others’ written communication</w:t>
            </w:r>
          </w:p>
          <w:p w14:paraId="7B6DC6C6" w14:textId="77777777" w:rsidR="00484106" w:rsidRPr="00484106" w:rsidRDefault="00484106" w:rsidP="00484106">
            <w:pPr>
              <w:spacing w:after="0" w:line="240" w:lineRule="auto"/>
              <w:rPr>
                <w:rFonts w:ascii="Arial" w:eastAsia="Arial" w:hAnsi="Arial" w:cs="Arial"/>
                <w:i/>
              </w:rPr>
            </w:pPr>
          </w:p>
          <w:p w14:paraId="3D6F8AB2" w14:textId="77777777" w:rsidR="00484106" w:rsidRPr="00484106" w:rsidRDefault="00484106" w:rsidP="00484106">
            <w:pPr>
              <w:spacing w:after="0" w:line="240" w:lineRule="auto"/>
              <w:rPr>
                <w:rFonts w:ascii="Arial" w:eastAsia="Arial" w:hAnsi="Arial" w:cs="Arial"/>
                <w:i/>
              </w:rPr>
            </w:pPr>
          </w:p>
          <w:p w14:paraId="14650E16" w14:textId="7B28B6BC" w:rsidR="000B68F5" w:rsidRPr="00AF29BF" w:rsidRDefault="00484106" w:rsidP="00484106">
            <w:pPr>
              <w:spacing w:after="0" w:line="240" w:lineRule="auto"/>
              <w:rPr>
                <w:rFonts w:ascii="Arial" w:eastAsia="Arial" w:hAnsi="Arial" w:cs="Arial"/>
                <w:i/>
              </w:rPr>
            </w:pPr>
            <w:r w:rsidRPr="00484106">
              <w:rPr>
                <w:rFonts w:ascii="Arial" w:eastAsia="Arial" w:hAnsi="Arial" w:cs="Arial"/>
                <w:i/>
              </w:rPr>
              <w:t>Leads dialogue regarding systems issues among broader community stakeholders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3DA1DA4" w14:textId="5ED78FCE"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Leads a task force established by the quality improvement committee to develop a plan to improve EMS hand-offs </w:t>
            </w:r>
          </w:p>
          <w:p w14:paraId="61AFC02B" w14:textId="39780CBB"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exemplary documentation and uses it to teach others</w:t>
            </w:r>
          </w:p>
          <w:p w14:paraId="2E6C162D"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39B8D0D" w14:textId="4760F888" w:rsidR="000B68F5" w:rsidRPr="00484106" w:rsidRDefault="22EEA60E" w:rsidP="22EEA60E">
            <w:pPr>
              <w:numPr>
                <w:ilvl w:val="0"/>
                <w:numId w:val="22"/>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Meaningfully participates in a committee to examine the EMS system emergency response plan involving EMS Agencies, hospitals, and other healthcare facilities</w:t>
            </w:r>
          </w:p>
        </w:tc>
      </w:tr>
      <w:tr w:rsidR="000B68F5" w:rsidRPr="00AF29BF" w14:paraId="6576B31F" w14:textId="77777777" w:rsidTr="22EEA60E">
        <w:tc>
          <w:tcPr>
            <w:tcW w:w="4950" w:type="dxa"/>
            <w:tcBorders>
              <w:top w:val="single" w:sz="4" w:space="0" w:color="000000" w:themeColor="text1"/>
            </w:tcBorders>
            <w:shd w:val="clear" w:color="auto" w:fill="FFD965"/>
          </w:tcPr>
          <w:p w14:paraId="792071E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6CBE71CD" w14:textId="77777777" w:rsidR="0069248C"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6120A468" w14:textId="24883C74" w:rsidR="003D6003"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3C500904" w14:textId="77777777" w:rsidR="000B68F5"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Multisource feedback</w:t>
            </w:r>
          </w:p>
        </w:tc>
      </w:tr>
      <w:tr w:rsidR="000B68F5" w:rsidRPr="00AF29BF" w14:paraId="17B8CF14" w14:textId="77777777" w:rsidTr="22EEA60E">
        <w:tc>
          <w:tcPr>
            <w:tcW w:w="4950" w:type="dxa"/>
            <w:shd w:val="clear" w:color="auto" w:fill="8DB3E2" w:themeFill="text2" w:themeFillTint="66"/>
          </w:tcPr>
          <w:p w14:paraId="15C28FD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6415144E" w14:textId="77777777" w:rsidR="000B68F5" w:rsidRPr="00AF29BF" w:rsidRDefault="000B68F5"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62BDBC7E" w14:textId="77777777" w:rsidTr="22EEA60E">
        <w:trPr>
          <w:trHeight w:val="80"/>
        </w:trPr>
        <w:tc>
          <w:tcPr>
            <w:tcW w:w="4950" w:type="dxa"/>
            <w:shd w:val="clear" w:color="auto" w:fill="A8D08D"/>
          </w:tcPr>
          <w:p w14:paraId="27ECE47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096F77EC" w14:textId="77777777" w:rsidR="00EF0693" w:rsidRPr="00AF29BF" w:rsidRDefault="22EEA60E" w:rsidP="00EF0693">
            <w:pPr>
              <w:numPr>
                <w:ilvl w:val="0"/>
                <w:numId w:val="22"/>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Haig KM, Sutton S, Whittington J. SBAR: A shared mental model for improving communication between clinicians. </w:t>
            </w:r>
            <w:proofErr w:type="spellStart"/>
            <w:r w:rsidRPr="22EEA60E">
              <w:rPr>
                <w:rFonts w:ascii="Arial" w:eastAsia="Arial" w:hAnsi="Arial" w:cs="Arial"/>
                <w:i/>
                <w:iCs/>
                <w:color w:val="000000" w:themeColor="text1"/>
              </w:rPr>
              <w:t>Jt</w:t>
            </w:r>
            <w:proofErr w:type="spellEnd"/>
            <w:r w:rsidRPr="22EEA60E">
              <w:rPr>
                <w:rFonts w:ascii="Arial" w:eastAsia="Arial" w:hAnsi="Arial" w:cs="Arial"/>
                <w:i/>
                <w:iCs/>
                <w:color w:val="000000" w:themeColor="text1"/>
              </w:rPr>
              <w:t xml:space="preserve"> Comm J Qual Patient </w:t>
            </w:r>
            <w:proofErr w:type="spellStart"/>
            <w:r w:rsidRPr="22EEA60E">
              <w:rPr>
                <w:rFonts w:ascii="Arial" w:eastAsia="Arial" w:hAnsi="Arial" w:cs="Arial"/>
                <w:i/>
                <w:iCs/>
                <w:color w:val="000000" w:themeColor="text1"/>
              </w:rPr>
              <w:t>Saf</w:t>
            </w:r>
            <w:proofErr w:type="spellEnd"/>
            <w:r w:rsidRPr="22EEA60E">
              <w:rPr>
                <w:rFonts w:ascii="Arial" w:eastAsia="Arial" w:hAnsi="Arial" w:cs="Arial"/>
                <w:color w:val="000000" w:themeColor="text1"/>
              </w:rPr>
              <w:t xml:space="preserve">. 2006;32(3):167-175. </w:t>
            </w:r>
            <w:hyperlink r:id="rId59">
              <w:r w:rsidRPr="22EEA60E">
                <w:rPr>
                  <w:rStyle w:val="Hyperlink"/>
                  <w:rFonts w:ascii="Arial" w:eastAsia="Arial" w:hAnsi="Arial" w:cs="Arial"/>
                </w:rPr>
                <w:t>https://www.jointcommissionjournal.com/article/S1553-7250(06)32022-3/fulltext</w:t>
              </w:r>
            </w:hyperlink>
            <w:r w:rsidRPr="22EEA60E">
              <w:rPr>
                <w:rFonts w:ascii="Arial" w:eastAsia="Arial" w:hAnsi="Arial" w:cs="Arial"/>
                <w:color w:val="000000" w:themeColor="text1"/>
              </w:rPr>
              <w:t>. 2021.</w:t>
            </w:r>
          </w:p>
          <w:p w14:paraId="65C5B995" w14:textId="5FEF5033" w:rsidR="00EF0693" w:rsidRPr="00AF29BF" w:rsidRDefault="22EEA60E" w:rsidP="00EF0693">
            <w:pPr>
              <w:numPr>
                <w:ilvl w:val="0"/>
                <w:numId w:val="2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22EEA60E">
              <w:rPr>
                <w:rFonts w:ascii="Arial" w:eastAsia="Arial" w:hAnsi="Arial" w:cs="Arial"/>
              </w:rPr>
              <w:t>Maddry</w:t>
            </w:r>
            <w:proofErr w:type="spellEnd"/>
            <w:r w:rsidRPr="22EEA60E">
              <w:rPr>
                <w:rFonts w:ascii="Arial" w:eastAsia="Arial" w:hAnsi="Arial" w:cs="Arial"/>
              </w:rPr>
              <w:t xml:space="preserve"> JK, Arana AA, Clemons MA, et al.</w:t>
            </w:r>
            <w:r w:rsidRPr="22EEA60E">
              <w:rPr>
                <w:rStyle w:val="Hyperlink"/>
                <w:rFonts w:ascii="Arial" w:hAnsi="Arial" w:cs="Arial"/>
                <w:color w:val="000000" w:themeColor="text1"/>
                <w:u w:val="none"/>
              </w:rPr>
              <w:t xml:space="preserve"> Impact of a standardized EMS handoff tool on inpatient medical record documentation at a level 1 trauma center. </w:t>
            </w:r>
            <w:proofErr w:type="spellStart"/>
            <w:r w:rsidRPr="22EEA60E">
              <w:rPr>
                <w:rStyle w:val="Hyperlink"/>
                <w:rFonts w:ascii="Arial" w:hAnsi="Arial" w:cs="Arial"/>
                <w:i/>
                <w:iCs/>
                <w:color w:val="000000" w:themeColor="text1"/>
                <w:u w:val="none"/>
              </w:rPr>
              <w:t>Prehosp</w:t>
            </w:r>
            <w:proofErr w:type="spellEnd"/>
            <w:r w:rsidRPr="22EEA60E">
              <w:rPr>
                <w:rStyle w:val="Hyperlink"/>
                <w:rFonts w:ascii="Arial" w:hAnsi="Arial" w:cs="Arial"/>
                <w:i/>
                <w:iCs/>
                <w:color w:val="000000" w:themeColor="text1"/>
                <w:u w:val="none"/>
              </w:rPr>
              <w:t xml:space="preserve"> </w:t>
            </w:r>
            <w:proofErr w:type="spellStart"/>
            <w:r w:rsidRPr="22EEA60E">
              <w:rPr>
                <w:rStyle w:val="Hyperlink"/>
                <w:rFonts w:ascii="Arial" w:hAnsi="Arial" w:cs="Arial"/>
                <w:i/>
                <w:iCs/>
                <w:color w:val="000000" w:themeColor="text1"/>
                <w:u w:val="none"/>
              </w:rPr>
              <w:t>Emerg</w:t>
            </w:r>
            <w:proofErr w:type="spellEnd"/>
            <w:r w:rsidRPr="22EEA60E">
              <w:rPr>
                <w:rStyle w:val="Hyperlink"/>
                <w:rFonts w:ascii="Arial" w:hAnsi="Arial" w:cs="Arial"/>
                <w:i/>
                <w:iCs/>
                <w:color w:val="000000" w:themeColor="text1"/>
                <w:u w:val="none"/>
              </w:rPr>
              <w:t xml:space="preserve"> Care</w:t>
            </w:r>
            <w:r w:rsidRPr="22EEA60E">
              <w:rPr>
                <w:rStyle w:val="Hyperlink"/>
                <w:rFonts w:ascii="Arial" w:hAnsi="Arial" w:cs="Arial"/>
                <w:color w:val="000000" w:themeColor="text1"/>
                <w:u w:val="none"/>
              </w:rPr>
              <w:t xml:space="preserve">. 2021;25(5):656-663. </w:t>
            </w:r>
            <w:hyperlink r:id="rId60">
              <w:r w:rsidRPr="22EEA60E">
                <w:rPr>
                  <w:rStyle w:val="Hyperlink"/>
                  <w:rFonts w:ascii="Arial" w:hAnsi="Arial" w:cs="Arial"/>
                </w:rPr>
                <w:t>https://www.tandfonline.com/doi/abs/10.1080/10903127.2020.1824050?journalCode=ipec20</w:t>
              </w:r>
            </w:hyperlink>
            <w:r w:rsidRPr="22EEA60E">
              <w:rPr>
                <w:rStyle w:val="Hyperlink"/>
                <w:rFonts w:ascii="Arial" w:hAnsi="Arial" w:cs="Arial"/>
                <w:color w:val="000000" w:themeColor="text1"/>
                <w:u w:val="none"/>
              </w:rPr>
              <w:t>. 2021.</w:t>
            </w:r>
          </w:p>
          <w:p w14:paraId="7F3D038A" w14:textId="7AF5E7A7" w:rsidR="00EC3457" w:rsidRPr="00AF29BF" w:rsidRDefault="22EEA60E" w:rsidP="005C38AB">
            <w:pPr>
              <w:numPr>
                <w:ilvl w:val="0"/>
                <w:numId w:val="22"/>
              </w:numPr>
              <w:pBdr>
                <w:top w:val="nil"/>
                <w:left w:val="nil"/>
                <w:bottom w:val="nil"/>
                <w:right w:val="nil"/>
                <w:between w:val="nil"/>
              </w:pBdr>
              <w:spacing w:after="0" w:line="240" w:lineRule="auto"/>
              <w:ind w:left="187" w:hanging="187"/>
              <w:rPr>
                <w:rFonts w:ascii="Arial" w:hAnsi="Arial" w:cs="Arial"/>
                <w:color w:val="000000"/>
              </w:rPr>
            </w:pPr>
            <w:proofErr w:type="spellStart"/>
            <w:r w:rsidRPr="22EEA60E">
              <w:rPr>
                <w:rFonts w:ascii="Arial" w:eastAsia="Arial" w:hAnsi="Arial" w:cs="Arial"/>
                <w:color w:val="000000" w:themeColor="text1"/>
              </w:rPr>
              <w:t>VirtalSmarts</w:t>
            </w:r>
            <w:proofErr w:type="spellEnd"/>
            <w:r w:rsidRPr="22EEA60E">
              <w:rPr>
                <w:rFonts w:ascii="Arial" w:eastAsia="Arial" w:hAnsi="Arial" w:cs="Arial"/>
                <w:color w:val="000000" w:themeColor="text1"/>
              </w:rPr>
              <w:t xml:space="preserve">. Crucial Moments in Healthcare. </w:t>
            </w:r>
            <w:hyperlink r:id="rId61">
              <w:r w:rsidRPr="22EEA60E">
                <w:rPr>
                  <w:rStyle w:val="Hyperlink"/>
                  <w:rFonts w:ascii="Arial" w:eastAsia="Arial" w:hAnsi="Arial" w:cs="Arial"/>
                </w:rPr>
                <w:t>https://www.vitalsmarts.com/healthcare/</w:t>
              </w:r>
            </w:hyperlink>
            <w:r w:rsidRPr="22EEA60E">
              <w:rPr>
                <w:rFonts w:ascii="Arial" w:eastAsia="Arial" w:hAnsi="Arial" w:cs="Arial"/>
                <w:color w:val="000000" w:themeColor="text1"/>
              </w:rPr>
              <w:t>. 2021.</w:t>
            </w:r>
          </w:p>
        </w:tc>
      </w:tr>
    </w:tbl>
    <w:p w14:paraId="23F51540" w14:textId="77E5DBDD" w:rsidR="00412688" w:rsidRDefault="00412688" w:rsidP="005C38AB">
      <w:pPr>
        <w:spacing w:after="0" w:line="240" w:lineRule="auto"/>
        <w:rPr>
          <w:rFonts w:ascii="Arial" w:eastAsia="Arial" w:hAnsi="Arial" w:cs="Arial"/>
        </w:rPr>
      </w:pPr>
      <w:bookmarkStart w:id="21" w:name="_tyjcwt" w:colFirst="0" w:colLast="0"/>
      <w:bookmarkEnd w:id="21"/>
    </w:p>
    <w:p w14:paraId="76CD2BA4" w14:textId="34F61D22" w:rsidR="0094121A" w:rsidRPr="00233746" w:rsidRDefault="00412688" w:rsidP="00D924C3">
      <w:pPr>
        <w:rPr>
          <w:rFonts w:ascii="Times New Roman" w:eastAsia="Times New Roman" w:hAnsi="Times New Roman" w:cs="Times New Roman"/>
          <w:sz w:val="24"/>
          <w:szCs w:val="24"/>
        </w:rPr>
      </w:pPr>
      <w:r>
        <w:rPr>
          <w:rFonts w:ascii="Arial" w:eastAsia="Arial" w:hAnsi="Arial" w:cs="Arial"/>
        </w:rPr>
        <w:br w:type="page"/>
      </w:r>
      <w:r w:rsidR="0094121A">
        <w:rPr>
          <w:rFonts w:ascii="Arial" w:eastAsia="Times New Roman" w:hAnsi="Arial" w:cs="Arial"/>
          <w:color w:val="000000"/>
        </w:rPr>
        <w:lastRenderedPageBreak/>
        <w:t>T</w:t>
      </w:r>
      <w:r w:rsidR="0094121A" w:rsidRPr="00233746">
        <w:rPr>
          <w:rFonts w:ascii="Arial" w:eastAsia="Times New Roman" w:hAnsi="Arial" w:cs="Arial"/>
          <w:color w:val="000000"/>
        </w:rPr>
        <w:t xml:space="preserve">o </w:t>
      </w:r>
      <w:r w:rsidR="0094121A">
        <w:rPr>
          <w:rFonts w:ascii="Arial" w:eastAsia="Times New Roman" w:hAnsi="Arial" w:cs="Arial"/>
          <w:color w:val="000000"/>
        </w:rPr>
        <w:t xml:space="preserve">help </w:t>
      </w:r>
      <w:r w:rsidR="0094121A" w:rsidRPr="00233746">
        <w:rPr>
          <w:rFonts w:ascii="Arial" w:eastAsia="Times New Roman" w:hAnsi="Arial" w:cs="Arial"/>
          <w:color w:val="000000"/>
        </w:rPr>
        <w:t xml:space="preserve">programs transition to the new version of the Milestones, </w:t>
      </w:r>
      <w:r w:rsidR="0094121A">
        <w:rPr>
          <w:rFonts w:ascii="Arial" w:eastAsia="Times New Roman" w:hAnsi="Arial" w:cs="Arial"/>
          <w:color w:val="000000"/>
        </w:rPr>
        <w:t xml:space="preserve">the </w:t>
      </w:r>
      <w:r w:rsidR="0094121A" w:rsidRPr="00233746">
        <w:rPr>
          <w:rFonts w:ascii="Arial" w:eastAsia="Times New Roman" w:hAnsi="Arial" w:cs="Arial"/>
          <w:color w:val="000000"/>
        </w:rPr>
        <w:t xml:space="preserve">original Milestones 1.0 </w:t>
      </w:r>
      <w:r w:rsidR="0094121A">
        <w:rPr>
          <w:rFonts w:ascii="Arial" w:eastAsia="Times New Roman" w:hAnsi="Arial" w:cs="Arial"/>
          <w:color w:val="000000"/>
        </w:rPr>
        <w:t xml:space="preserve">have been mapped </w:t>
      </w:r>
      <w:r w:rsidR="0094121A" w:rsidRPr="00233746">
        <w:rPr>
          <w:rFonts w:ascii="Arial" w:eastAsia="Times New Roman" w:hAnsi="Arial" w:cs="Arial"/>
          <w:color w:val="000000"/>
        </w:rPr>
        <w:t>to the new Milestones 2.0</w:t>
      </w:r>
      <w:r w:rsidR="0094121A">
        <w:rPr>
          <w:rFonts w:ascii="Arial" w:eastAsia="Times New Roman" w:hAnsi="Arial" w:cs="Arial"/>
          <w:color w:val="000000"/>
        </w:rPr>
        <w:t xml:space="preserve">; it is indicated if </w:t>
      </w:r>
      <w:r w:rsidR="0094121A"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94121A" w:rsidRPr="00233746" w14:paraId="5C1C2892" w14:textId="77777777" w:rsidTr="00CA776A">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8103900" w14:textId="77777777" w:rsidR="0094121A" w:rsidRPr="00233746" w:rsidRDefault="0094121A" w:rsidP="00CA776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16789BE" w14:textId="77777777" w:rsidR="0094121A" w:rsidRPr="00233746" w:rsidRDefault="0094121A" w:rsidP="00CA776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937706" w:rsidRPr="00233746" w14:paraId="7BFF3821"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D4E1E" w14:textId="40BE5131"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PC1: </w:t>
            </w:r>
            <w:r w:rsidRPr="004E158C">
              <w:rPr>
                <w:rFonts w:ascii="Arial" w:eastAsia="Arial" w:hAnsi="Arial" w:cs="Arial"/>
              </w:rPr>
              <w:t>Procedures Performed in the Pre-Hospital Environment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B004" w14:textId="2DC48149"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PC1: </w:t>
            </w:r>
            <w:r w:rsidRPr="004E158C">
              <w:rPr>
                <w:rFonts w:ascii="Arial" w:eastAsia="Arial" w:hAnsi="Arial" w:cs="Arial"/>
              </w:rPr>
              <w:t>Procedures Performed in the Pre-Hospital Environment</w:t>
            </w:r>
          </w:p>
        </w:tc>
      </w:tr>
      <w:tr w:rsidR="00937706" w:rsidRPr="00233746" w14:paraId="36DF0F04" w14:textId="77777777" w:rsidTr="00CA776A">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9506A" w14:textId="7EB01862"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PC2: </w:t>
            </w:r>
            <w:r w:rsidRPr="004E158C">
              <w:rPr>
                <w:rFonts w:ascii="Arial" w:eastAsia="Arial" w:hAnsi="Arial" w:cs="Arial"/>
              </w:rPr>
              <w:t>Pre-Hospital Recognition and Stabilization of Time/Life-Critical Conditions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EA0E4" w14:textId="7EA7A3EB"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PC2: </w:t>
            </w:r>
            <w:r w:rsidRPr="004E158C">
              <w:rPr>
                <w:rFonts w:ascii="Arial" w:eastAsia="Arial" w:hAnsi="Arial" w:cs="Arial"/>
              </w:rPr>
              <w:t>Pre-Hospital Recognition and Stabilization of Time/Life-Critical Conditions</w:t>
            </w:r>
          </w:p>
        </w:tc>
      </w:tr>
      <w:tr w:rsidR="00937706" w:rsidRPr="00233746" w14:paraId="40F90057"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FCB2C" w14:textId="4774BA0E"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PC3:</w:t>
            </w:r>
            <w:r w:rsidRPr="004E158C">
              <w:rPr>
                <w:rFonts w:ascii="Arial" w:hAnsi="Arial" w:cs="Arial"/>
              </w:rPr>
              <w:t xml:space="preserve"> </w:t>
            </w:r>
            <w:r w:rsidRPr="004E158C">
              <w:rPr>
                <w:rFonts w:ascii="Arial" w:eastAsia="Arial" w:hAnsi="Arial" w:cs="Arial"/>
              </w:rPr>
              <w:t>Recognition and Treatment of Pre-Hospital Conditions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20BBB" w14:textId="3BAF8254"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PC3:</w:t>
            </w:r>
            <w:r w:rsidRPr="004E158C">
              <w:rPr>
                <w:rFonts w:ascii="Arial" w:hAnsi="Arial" w:cs="Arial"/>
              </w:rPr>
              <w:t xml:space="preserve"> </w:t>
            </w:r>
            <w:r w:rsidRPr="004E158C">
              <w:rPr>
                <w:rFonts w:ascii="Arial" w:eastAsia="Arial" w:hAnsi="Arial" w:cs="Arial"/>
              </w:rPr>
              <w:t>Recognition and Treatment of Pre-Hospital Conditions</w:t>
            </w:r>
          </w:p>
        </w:tc>
      </w:tr>
      <w:tr w:rsidR="0094121A" w:rsidRPr="00233746" w14:paraId="33D2A04F"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EE9AA" w14:textId="4D45BBB6"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PC4:</w:t>
            </w:r>
            <w:r w:rsidRPr="001272C1">
              <w:rPr>
                <w:rFonts w:ascii="Arial" w:hAnsi="Arial" w:cs="Arial"/>
              </w:rPr>
              <w:t xml:space="preserve"> </w:t>
            </w:r>
            <w:r w:rsidR="00937706" w:rsidRPr="001272C1">
              <w:rPr>
                <w:rFonts w:ascii="Arial" w:eastAsia="Arial" w:hAnsi="Arial" w:cs="Arial"/>
              </w:rPr>
              <w:t>Mass Casualty and Disaster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6F35B" w14:textId="66FC6F1E"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PC4:</w:t>
            </w:r>
            <w:r w:rsidRPr="001272C1">
              <w:rPr>
                <w:rFonts w:ascii="Arial" w:hAnsi="Arial" w:cs="Arial"/>
              </w:rPr>
              <w:t xml:space="preserve"> </w:t>
            </w:r>
            <w:r w:rsidR="005648B4" w:rsidRPr="001272C1">
              <w:rPr>
                <w:rFonts w:ascii="Arial" w:eastAsia="Arial" w:hAnsi="Arial" w:cs="Arial"/>
              </w:rPr>
              <w:t>General Special Operations in Emergency Medical Services (EMS); Mass Casualty and Disaster Management</w:t>
            </w:r>
          </w:p>
        </w:tc>
      </w:tr>
      <w:tr w:rsidR="0094121A" w:rsidRPr="00233746" w14:paraId="224FEEC8" w14:textId="77777777" w:rsidTr="00CA776A">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CBDA8" w14:textId="57BFC22D"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 xml:space="preserve">PC5: </w:t>
            </w:r>
            <w:r w:rsidR="004B7F96" w:rsidRPr="001272C1">
              <w:rPr>
                <w:rFonts w:ascii="Arial" w:hAnsi="Arial" w:cs="Arial"/>
              </w:rPr>
              <w:t>General Special Operations in Emergency Medical Services (EMS)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4B065" w14:textId="750C1189" w:rsidR="0094121A" w:rsidRPr="004E158C" w:rsidRDefault="005A2A2C" w:rsidP="00CA776A">
            <w:pPr>
              <w:spacing w:after="0" w:line="240" w:lineRule="auto"/>
              <w:rPr>
                <w:rFonts w:ascii="Arial" w:eastAsia="Times New Roman" w:hAnsi="Arial" w:cs="Arial"/>
              </w:rPr>
            </w:pPr>
            <w:r w:rsidRPr="004E158C">
              <w:rPr>
                <w:rFonts w:ascii="Arial" w:eastAsia="Times New Roman" w:hAnsi="Arial" w:cs="Arial"/>
              </w:rPr>
              <w:t>PC4:</w:t>
            </w:r>
            <w:r w:rsidRPr="004E158C">
              <w:rPr>
                <w:rFonts w:ascii="Arial" w:hAnsi="Arial" w:cs="Arial"/>
              </w:rPr>
              <w:t xml:space="preserve"> </w:t>
            </w:r>
            <w:r w:rsidRPr="004E158C">
              <w:rPr>
                <w:rFonts w:ascii="Arial" w:eastAsia="Arial" w:hAnsi="Arial" w:cs="Arial"/>
              </w:rPr>
              <w:t>General Special Operations in Emergency Medical Services (EMS); Mass Casualty and Disaster Management</w:t>
            </w:r>
          </w:p>
        </w:tc>
      </w:tr>
      <w:tr w:rsidR="008B444C" w:rsidRPr="00233746" w14:paraId="2990806A"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82B32" w14:textId="7351E784"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MK1: </w:t>
            </w:r>
            <w:r w:rsidRPr="001272C1">
              <w:rPr>
                <w:rFonts w:ascii="Arial" w:eastAsia="Arial" w:hAnsi="Arial" w:cs="Arial"/>
              </w:rPr>
              <w:t>Medical Oversight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E1460" w14:textId="25C54CC4"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MK1: </w:t>
            </w:r>
            <w:r w:rsidRPr="001272C1">
              <w:rPr>
                <w:rFonts w:ascii="Arial" w:eastAsia="Arial" w:hAnsi="Arial" w:cs="Arial"/>
              </w:rPr>
              <w:t>Medical Oversight</w:t>
            </w:r>
          </w:p>
        </w:tc>
      </w:tr>
      <w:tr w:rsidR="008B444C" w:rsidRPr="00233746" w14:paraId="2832765D"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B3EAC" w14:textId="7080FF34" w:rsidR="008B444C" w:rsidRPr="004E158C" w:rsidRDefault="008B444C" w:rsidP="008B444C">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01000" w14:textId="1D1EC037"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MK2: </w:t>
            </w:r>
            <w:r w:rsidRPr="001272C1">
              <w:rPr>
                <w:rFonts w:ascii="Arial" w:eastAsia="Arial" w:hAnsi="Arial" w:cs="Arial"/>
              </w:rPr>
              <w:t>Special Teams</w:t>
            </w:r>
          </w:p>
        </w:tc>
      </w:tr>
      <w:tr w:rsidR="0013605E" w:rsidRPr="00233746" w14:paraId="6A44497F"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3A7A0" w14:textId="44A25607"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SBP1: EMS Personnel (Supervision and Training)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276CC" w14:textId="55822956"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SBP5: EMS Personnel (Supervision and Training)</w:t>
            </w:r>
          </w:p>
        </w:tc>
      </w:tr>
      <w:tr w:rsidR="0013605E" w:rsidRPr="00233746" w14:paraId="06C7A422"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481B9" w14:textId="65D46841"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SBP2: Systems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F9181" w14:textId="77777777" w:rsidR="00571B28" w:rsidRPr="004E158C" w:rsidRDefault="00571B28" w:rsidP="00571B28">
            <w:pPr>
              <w:spacing w:after="0" w:line="240" w:lineRule="auto"/>
              <w:rPr>
                <w:rFonts w:ascii="Arial" w:eastAsia="Times New Roman" w:hAnsi="Arial" w:cs="Arial"/>
              </w:rPr>
            </w:pPr>
            <w:r w:rsidRPr="004E158C">
              <w:rPr>
                <w:rFonts w:ascii="Arial" w:eastAsia="Times New Roman" w:hAnsi="Arial" w:cs="Arial"/>
              </w:rPr>
              <w:t>SBP1: Patient Safety</w:t>
            </w:r>
          </w:p>
          <w:p w14:paraId="05B18854" w14:textId="15F6169A" w:rsidR="0013605E" w:rsidRPr="004E158C" w:rsidRDefault="00571B28" w:rsidP="0013605E">
            <w:pPr>
              <w:spacing w:after="0" w:line="240" w:lineRule="auto"/>
              <w:rPr>
                <w:rFonts w:ascii="Arial" w:eastAsia="Times New Roman" w:hAnsi="Arial" w:cs="Arial"/>
              </w:rPr>
            </w:pPr>
            <w:r w:rsidRPr="004E158C">
              <w:rPr>
                <w:rFonts w:ascii="Arial" w:eastAsia="Times New Roman" w:hAnsi="Arial" w:cs="Arial"/>
              </w:rPr>
              <w:t>SBP4: Physician Role in Health Care Systems</w:t>
            </w:r>
          </w:p>
        </w:tc>
      </w:tr>
      <w:tr w:rsidR="00D655B0" w:rsidRPr="00233746" w14:paraId="3556300D" w14:textId="77777777" w:rsidTr="001272C1">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066DF" w14:textId="016A5A9D" w:rsidR="00D655B0" w:rsidRPr="004E158C" w:rsidRDefault="00D655B0" w:rsidP="00D655B0">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74D88" w14:textId="782FC56F" w:rsidR="00D655B0" w:rsidRPr="004E158C" w:rsidRDefault="00D655B0" w:rsidP="004E158C">
            <w:pPr>
              <w:spacing w:after="0" w:line="240" w:lineRule="auto"/>
              <w:rPr>
                <w:rFonts w:ascii="Arial" w:eastAsia="Times New Roman" w:hAnsi="Arial" w:cs="Arial"/>
              </w:rPr>
            </w:pPr>
            <w:r w:rsidRPr="004E158C">
              <w:rPr>
                <w:rFonts w:ascii="Arial" w:eastAsia="Times New Roman" w:hAnsi="Arial" w:cs="Arial"/>
              </w:rPr>
              <w:t>SBP3: System Navigation for Patient-Centered Care</w:t>
            </w:r>
          </w:p>
        </w:tc>
      </w:tr>
      <w:tr w:rsidR="00D655B0" w:rsidRPr="00233746" w14:paraId="04E8ED7B" w14:textId="77777777" w:rsidTr="00CA776A">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E2DCD" w14:textId="1BCE3A01"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PBLI1: Quality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FEB75" w14:textId="537D42B5"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SBP2: Quality Improvement</w:t>
            </w:r>
          </w:p>
        </w:tc>
      </w:tr>
      <w:tr w:rsidR="00D655B0" w:rsidRPr="00233746" w14:paraId="57E249E6" w14:textId="77777777" w:rsidTr="001272C1">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B3277" w14:textId="33EA859F"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PBLI2: Research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BF492" w14:textId="77D0D60A" w:rsidR="00D655B0" w:rsidRPr="004E158C" w:rsidRDefault="00D655B0" w:rsidP="004E158C">
            <w:pPr>
              <w:spacing w:after="0" w:line="240" w:lineRule="auto"/>
              <w:rPr>
                <w:rFonts w:ascii="Arial" w:eastAsia="Times New Roman" w:hAnsi="Arial" w:cs="Arial"/>
              </w:rPr>
            </w:pPr>
            <w:r w:rsidRPr="004E158C">
              <w:rPr>
                <w:rFonts w:ascii="Arial" w:eastAsia="Times New Roman" w:hAnsi="Arial" w:cs="Arial"/>
              </w:rPr>
              <w:t xml:space="preserve">PBLI1: </w:t>
            </w:r>
            <w:r w:rsidRPr="004E158C">
              <w:rPr>
                <w:rFonts w:ascii="Arial" w:eastAsia="Arial" w:hAnsi="Arial" w:cs="Arial"/>
              </w:rPr>
              <w:t>Evidence-Based and Informed Practice</w:t>
            </w:r>
            <w:r w:rsidR="004E158C" w:rsidRPr="004E158C">
              <w:rPr>
                <w:rFonts w:ascii="Arial" w:eastAsia="Arial" w:hAnsi="Arial" w:cs="Arial"/>
              </w:rPr>
              <w:t xml:space="preserve"> </w:t>
            </w:r>
          </w:p>
        </w:tc>
      </w:tr>
      <w:tr w:rsidR="00D655B0" w:rsidRPr="00233746" w14:paraId="0BB42539" w14:textId="77777777" w:rsidTr="001272C1">
        <w:trPr>
          <w:trHeight w:val="32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9D3A0" w14:textId="7613EDD6" w:rsidR="00D655B0" w:rsidRPr="004E158C" w:rsidRDefault="00D655B0" w:rsidP="00D655B0">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85727" w14:textId="683B8EEA" w:rsidR="00D655B0" w:rsidRPr="004E158C" w:rsidRDefault="00D655B0" w:rsidP="00D655B0">
            <w:pPr>
              <w:spacing w:after="0" w:line="240" w:lineRule="auto"/>
              <w:rPr>
                <w:rFonts w:ascii="Arial" w:eastAsia="Times New Roman" w:hAnsi="Arial" w:cs="Arial"/>
              </w:rPr>
            </w:pPr>
            <w:r w:rsidRPr="004E158C">
              <w:rPr>
                <w:rFonts w:ascii="Arial" w:eastAsia="Arial" w:hAnsi="Arial" w:cs="Arial"/>
              </w:rPr>
              <w:t>PBLI2: Reflective Practice and Commitment to Personal Growth</w:t>
            </w:r>
          </w:p>
        </w:tc>
      </w:tr>
      <w:tr w:rsidR="00D655B0" w:rsidRPr="00233746" w14:paraId="2637F0F9"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4BC13" w14:textId="5C54D53F" w:rsidR="00D655B0" w:rsidRPr="004E158C" w:rsidRDefault="00EA5B3B" w:rsidP="00D655B0">
            <w:pPr>
              <w:spacing w:after="0" w:line="240" w:lineRule="auto"/>
              <w:rPr>
                <w:rFonts w:ascii="Arial" w:eastAsia="Times New Roman" w:hAnsi="Arial" w:cs="Arial"/>
              </w:rPr>
            </w:pPr>
            <w:r w:rsidRPr="004E158C">
              <w:rPr>
                <w:rFonts w:ascii="Arial" w:eastAsia="Times New Roman" w:hAnsi="Arial" w:cs="Arial"/>
              </w:rPr>
              <w:t>PROF1: E</w:t>
            </w:r>
            <w:r w:rsidRPr="001272C1">
              <w:rPr>
                <w:rFonts w:ascii="Arial" w:hAnsi="Arial" w:cs="Arial"/>
              </w:rPr>
              <w:t>thics and Professional Behavior</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FD980" w14:textId="41AF07B8" w:rsidR="00D655B0" w:rsidRPr="004E158C" w:rsidRDefault="004E158C" w:rsidP="00D655B0">
            <w:pPr>
              <w:spacing w:after="0" w:line="240" w:lineRule="auto"/>
              <w:rPr>
                <w:rFonts w:ascii="Arial" w:eastAsia="Times New Roman" w:hAnsi="Arial" w:cs="Arial"/>
              </w:rPr>
            </w:pPr>
            <w:r w:rsidRPr="004E158C">
              <w:rPr>
                <w:rFonts w:ascii="Arial" w:eastAsia="Times New Roman" w:hAnsi="Arial" w:cs="Arial"/>
              </w:rPr>
              <w:t>PROF1: Professional Behavior and Ethical Principles</w:t>
            </w:r>
          </w:p>
        </w:tc>
      </w:tr>
      <w:tr w:rsidR="00D655B0" w:rsidRPr="00233746" w14:paraId="1CFF9B6D"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44265" w14:textId="03BD934B" w:rsidR="00D655B0" w:rsidRPr="004E158C" w:rsidRDefault="00951462" w:rsidP="001272C1">
            <w:pPr>
              <w:tabs>
                <w:tab w:val="left" w:pos="3690"/>
              </w:tabs>
              <w:spacing w:after="0" w:line="240" w:lineRule="auto"/>
              <w:rPr>
                <w:rFonts w:ascii="Arial" w:eastAsia="Times New Roman" w:hAnsi="Arial" w:cs="Arial"/>
              </w:rPr>
            </w:pPr>
            <w:r w:rsidRPr="004E158C">
              <w:rPr>
                <w:rFonts w:ascii="Arial" w:eastAsia="Times New Roman" w:hAnsi="Arial" w:cs="Arial"/>
              </w:rPr>
              <w:t xml:space="preserve">PROF2: </w:t>
            </w:r>
            <w:r w:rsidRPr="001272C1">
              <w:rPr>
                <w:rFonts w:ascii="Arial" w:hAnsi="Arial" w:cs="Arial"/>
              </w:rPr>
              <w:t>Accountability</w:t>
            </w:r>
            <w:r w:rsidRPr="004E158C">
              <w:rPr>
                <w:rFonts w:ascii="Arial" w:eastAsia="Times New Roman" w:hAnsi="Arial" w:cs="Arial"/>
              </w:rPr>
              <w:tab/>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3F089" w14:textId="053A6CA6" w:rsidR="00D655B0" w:rsidRPr="004E158C" w:rsidRDefault="004E158C" w:rsidP="00D655B0">
            <w:pPr>
              <w:spacing w:after="0" w:line="240" w:lineRule="auto"/>
              <w:rPr>
                <w:rFonts w:ascii="Arial" w:eastAsia="Times New Roman" w:hAnsi="Arial" w:cs="Arial"/>
              </w:rPr>
            </w:pPr>
            <w:r w:rsidRPr="004E158C">
              <w:rPr>
                <w:rFonts w:ascii="Arial" w:eastAsia="Times New Roman" w:hAnsi="Arial" w:cs="Arial"/>
              </w:rPr>
              <w:t>PROF2: Accountability/Conscientiousness</w:t>
            </w:r>
          </w:p>
        </w:tc>
      </w:tr>
      <w:tr w:rsidR="00D655B0" w:rsidRPr="00233746" w14:paraId="148DFE36" w14:textId="77777777" w:rsidTr="00CA776A">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FA6E68" w14:textId="6F516211" w:rsidR="00D655B0" w:rsidRPr="004E158C" w:rsidRDefault="00D655B0" w:rsidP="00D655B0">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A3C08" w14:textId="403EF55C" w:rsidR="00D655B0" w:rsidRPr="004E158C" w:rsidRDefault="004E158C" w:rsidP="00D655B0">
            <w:pPr>
              <w:spacing w:after="0" w:line="240" w:lineRule="auto"/>
              <w:rPr>
                <w:rFonts w:ascii="Arial" w:eastAsia="Times New Roman" w:hAnsi="Arial" w:cs="Arial"/>
              </w:rPr>
            </w:pPr>
            <w:r w:rsidRPr="004E158C">
              <w:rPr>
                <w:rFonts w:ascii="Arial" w:hAnsi="Arial" w:cs="Arial"/>
              </w:rPr>
              <w:t>PROF3: Self-Awareness and Well-Being</w:t>
            </w:r>
          </w:p>
        </w:tc>
      </w:tr>
      <w:tr w:rsidR="004E158C" w:rsidRPr="00233746" w14:paraId="4BDBC021" w14:textId="77777777" w:rsidTr="00CA776A">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E2866" w14:textId="01AB356B" w:rsidR="004E158C" w:rsidRPr="004E158C" w:rsidRDefault="004E158C" w:rsidP="004E158C">
            <w:pPr>
              <w:tabs>
                <w:tab w:val="left" w:pos="1290"/>
              </w:tabs>
              <w:spacing w:after="0" w:line="240" w:lineRule="auto"/>
              <w:rPr>
                <w:rFonts w:ascii="Arial" w:eastAsia="Times New Roman" w:hAnsi="Arial" w:cs="Arial"/>
              </w:rPr>
            </w:pPr>
            <w:r w:rsidRPr="004E158C">
              <w:rPr>
                <w:rFonts w:ascii="Arial" w:eastAsia="Times New Roman" w:hAnsi="Arial" w:cs="Arial"/>
              </w:rPr>
              <w:t xml:space="preserve">ICS1: </w:t>
            </w:r>
            <w:r w:rsidRPr="001272C1">
              <w:rPr>
                <w:rFonts w:ascii="Arial" w:hAnsi="Arial" w:cs="Arial"/>
              </w:rPr>
              <w:t>Team Communications and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154B7" w14:textId="0D0CE514" w:rsidR="004E158C" w:rsidRPr="004E158C" w:rsidRDefault="004E158C" w:rsidP="004E158C">
            <w:pPr>
              <w:spacing w:after="0" w:line="240" w:lineRule="auto"/>
              <w:rPr>
                <w:rFonts w:ascii="Arial" w:eastAsia="Times New Roman" w:hAnsi="Arial" w:cs="Arial"/>
              </w:rPr>
            </w:pPr>
            <w:r w:rsidRPr="004E158C">
              <w:rPr>
                <w:rFonts w:ascii="Arial" w:hAnsi="Arial" w:cs="Arial"/>
              </w:rPr>
              <w:t>ICS2: Interprofessional and Team Communication</w:t>
            </w:r>
          </w:p>
        </w:tc>
      </w:tr>
      <w:tr w:rsidR="004E158C" w:rsidRPr="00233746" w14:paraId="1AF90F76" w14:textId="77777777" w:rsidTr="001272C1">
        <w:trPr>
          <w:trHeight w:val="41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68F0D" w14:textId="202CE945" w:rsidR="004E158C" w:rsidRPr="004E158C" w:rsidRDefault="004E158C" w:rsidP="004E158C">
            <w:pPr>
              <w:spacing w:after="0" w:line="240" w:lineRule="auto"/>
              <w:rPr>
                <w:rFonts w:ascii="Arial" w:eastAsia="Times New Roman" w:hAnsi="Arial" w:cs="Arial"/>
              </w:rPr>
            </w:pPr>
            <w:r w:rsidRPr="004E158C">
              <w:rPr>
                <w:rFonts w:ascii="Arial" w:eastAsia="Times New Roman" w:hAnsi="Arial" w:cs="Arial"/>
              </w:rPr>
              <w:t xml:space="preserve">ICS2: </w:t>
            </w:r>
            <w:r w:rsidRPr="001272C1">
              <w:rPr>
                <w:rFonts w:ascii="Arial" w:hAnsi="Arial" w:cs="Arial"/>
              </w:rPr>
              <w:t>Patient-centered Communications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3A3A0" w14:textId="1C1D5A06" w:rsidR="004E158C" w:rsidRPr="004E158C" w:rsidRDefault="004E158C" w:rsidP="004E158C">
            <w:pPr>
              <w:spacing w:after="0" w:line="240" w:lineRule="auto"/>
              <w:rPr>
                <w:rFonts w:ascii="Arial" w:eastAsia="Times New Roman" w:hAnsi="Arial" w:cs="Arial"/>
              </w:rPr>
            </w:pPr>
            <w:r w:rsidRPr="004E158C">
              <w:rPr>
                <w:rFonts w:ascii="Arial" w:hAnsi="Arial" w:cs="Arial"/>
              </w:rPr>
              <w:t>ICS1: Patient- and Family-Centered Communication</w:t>
            </w:r>
          </w:p>
        </w:tc>
      </w:tr>
      <w:tr w:rsidR="004E158C" w:rsidRPr="00233746" w14:paraId="51133697" w14:textId="77777777" w:rsidTr="001272C1">
        <w:trPr>
          <w:trHeight w:val="36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D2EFA4" w14:textId="14B885FD" w:rsidR="004E158C" w:rsidRPr="0064190D" w:rsidRDefault="004E158C" w:rsidP="004E158C">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0553F" w14:textId="77777777" w:rsidR="004E158C" w:rsidRPr="0064190D" w:rsidRDefault="004E158C" w:rsidP="004E158C">
            <w:pPr>
              <w:spacing w:after="0" w:line="240" w:lineRule="auto"/>
              <w:rPr>
                <w:rFonts w:ascii="Arial" w:eastAsia="Times New Roman" w:hAnsi="Arial" w:cs="Arial"/>
              </w:rPr>
            </w:pPr>
            <w:r>
              <w:rPr>
                <w:rFonts w:ascii="Arial" w:eastAsia="Times New Roman" w:hAnsi="Arial" w:cs="Arial"/>
              </w:rPr>
              <w:t>ICS3:</w:t>
            </w:r>
            <w:r>
              <w:t xml:space="preserve"> </w:t>
            </w:r>
            <w:r w:rsidRPr="00667FD9">
              <w:rPr>
                <w:rFonts w:ascii="Arial" w:eastAsia="Times New Roman" w:hAnsi="Arial" w:cs="Arial"/>
              </w:rPr>
              <w:t>Communication within Health Care Systems</w:t>
            </w:r>
          </w:p>
        </w:tc>
      </w:tr>
    </w:tbl>
    <w:p w14:paraId="789F35BF" w14:textId="77777777" w:rsidR="0094121A" w:rsidRDefault="0094121A" w:rsidP="0094121A">
      <w:pPr>
        <w:rPr>
          <w:rFonts w:ascii="Arial" w:eastAsia="Arial" w:hAnsi="Arial" w:cs="Arial"/>
        </w:rPr>
      </w:pPr>
      <w:r>
        <w:rPr>
          <w:rFonts w:ascii="Arial" w:eastAsia="Arial" w:hAnsi="Arial" w:cs="Arial"/>
        </w:rPr>
        <w:br w:type="page"/>
      </w:r>
    </w:p>
    <w:p w14:paraId="3BA47BCB" w14:textId="77777777" w:rsidR="00412688" w:rsidRDefault="00412688" w:rsidP="005C38AB">
      <w:pPr>
        <w:spacing w:after="0" w:line="240" w:lineRule="auto"/>
        <w:rPr>
          <w:rFonts w:ascii="Arial" w:eastAsia="Arial" w:hAnsi="Arial" w:cs="Arial"/>
        </w:rPr>
      </w:pPr>
    </w:p>
    <w:p w14:paraId="0E37BE31" w14:textId="77777777" w:rsidR="00CE2A06" w:rsidRDefault="00CE2A06" w:rsidP="00CE2A06">
      <w:pPr>
        <w:spacing w:after="0"/>
        <w:ind w:left="360"/>
        <w:jc w:val="center"/>
        <w:rPr>
          <w:rFonts w:ascii="Arial" w:hAnsi="Arial" w:cs="Arial"/>
          <w:b/>
          <w:bCs/>
        </w:rPr>
      </w:pPr>
      <w:r>
        <w:rPr>
          <w:rFonts w:ascii="Arial" w:hAnsi="Arial" w:cs="Arial"/>
          <w:b/>
          <w:bCs/>
        </w:rPr>
        <w:t xml:space="preserve">Available Milestones Resources </w:t>
      </w:r>
    </w:p>
    <w:p w14:paraId="0B8825E3" w14:textId="77777777" w:rsidR="00CE2A06" w:rsidRDefault="00CE2A06" w:rsidP="00CE2A06">
      <w:pPr>
        <w:spacing w:after="0" w:line="240" w:lineRule="auto"/>
        <w:rPr>
          <w:rFonts w:ascii="Arial" w:hAnsi="Arial" w:cs="Arial"/>
        </w:rPr>
      </w:pPr>
    </w:p>
    <w:p w14:paraId="01221EE8" w14:textId="77777777" w:rsidR="00CE2A06" w:rsidRDefault="00CE2A06" w:rsidP="00CE2A06">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62" w:history="1">
        <w:r>
          <w:rPr>
            <w:rStyle w:val="Hyperlink"/>
            <w:rFonts w:ascii="Arial" w:hAnsi="Arial" w:cs="Arial"/>
            <w:sz w:val="21"/>
            <w:szCs w:val="21"/>
          </w:rPr>
          <w:t>https://meridian.allenpress.com/jgme/issue/13/2s</w:t>
        </w:r>
      </w:hyperlink>
    </w:p>
    <w:p w14:paraId="1508488E" w14:textId="77777777" w:rsidR="00CE2A06" w:rsidRDefault="00CE2A06" w:rsidP="00CE2A06">
      <w:pPr>
        <w:spacing w:after="0" w:line="240" w:lineRule="auto"/>
        <w:ind w:left="360"/>
      </w:pPr>
    </w:p>
    <w:p w14:paraId="79D431BF" w14:textId="77777777" w:rsidR="00CE2A06" w:rsidRDefault="00CE2A06" w:rsidP="00CE2A06">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63"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5C8560A3" w14:textId="77777777" w:rsidR="00CE2A06" w:rsidRDefault="00CE2A06" w:rsidP="00CE2A06">
      <w:pPr>
        <w:spacing w:after="0" w:line="240" w:lineRule="auto"/>
        <w:ind w:left="360"/>
        <w:rPr>
          <w:rFonts w:ascii="Arial" w:hAnsi="Arial" w:cs="Arial"/>
        </w:rPr>
      </w:pPr>
    </w:p>
    <w:p w14:paraId="03D93332" w14:textId="77777777" w:rsidR="00CE2A06" w:rsidRDefault="00CE2A06" w:rsidP="00CE2A06">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4"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E8DC0CF" w14:textId="77777777" w:rsidR="00CE2A06" w:rsidRDefault="00CE2A06" w:rsidP="00CE2A06">
      <w:pPr>
        <w:spacing w:after="0" w:line="240" w:lineRule="auto"/>
        <w:ind w:left="360"/>
        <w:rPr>
          <w:rFonts w:ascii="Arial" w:hAnsi="Arial" w:cs="Arial"/>
        </w:rPr>
      </w:pPr>
    </w:p>
    <w:p w14:paraId="5F2A8F27" w14:textId="77777777" w:rsidR="00CE2A06" w:rsidRDefault="00CE2A06" w:rsidP="00CE2A06">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5" w:history="1">
        <w:r>
          <w:rPr>
            <w:rStyle w:val="Hyperlink"/>
            <w:rFonts w:ascii="Arial" w:hAnsi="Arial" w:cs="Arial"/>
          </w:rPr>
          <w:t>https://www.acgme.org/Portals/0/MilestonesGuidebook.pdf?ver=2020-06-11-100958-330</w:t>
        </w:r>
      </w:hyperlink>
      <w:r>
        <w:rPr>
          <w:rFonts w:ascii="Arial" w:hAnsi="Arial" w:cs="Arial"/>
        </w:rPr>
        <w:t xml:space="preserve"> </w:t>
      </w:r>
    </w:p>
    <w:p w14:paraId="7EC2AFB8" w14:textId="77777777" w:rsidR="00CE2A06" w:rsidRDefault="00CE2A06" w:rsidP="00CE2A06">
      <w:pPr>
        <w:spacing w:after="0" w:line="240" w:lineRule="auto"/>
        <w:ind w:left="360"/>
        <w:rPr>
          <w:rFonts w:ascii="Arial" w:hAnsi="Arial" w:cs="Arial"/>
        </w:rPr>
      </w:pPr>
    </w:p>
    <w:p w14:paraId="0DDC1CE8" w14:textId="77777777" w:rsidR="00CE2A06" w:rsidRDefault="00CE2A06" w:rsidP="00CE2A06">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6"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04DBBE2" w14:textId="77777777" w:rsidR="00CE2A06" w:rsidRDefault="00CE2A06" w:rsidP="00CE2A06">
      <w:pPr>
        <w:spacing w:after="0" w:line="240" w:lineRule="auto"/>
        <w:ind w:left="360"/>
        <w:rPr>
          <w:rFonts w:ascii="Arial" w:hAnsi="Arial" w:cs="Arial"/>
        </w:rPr>
      </w:pPr>
    </w:p>
    <w:p w14:paraId="512DB181" w14:textId="77777777" w:rsidR="00CE2A06" w:rsidRDefault="00CE2A06" w:rsidP="00CE2A06">
      <w:pPr>
        <w:spacing w:after="0" w:line="240" w:lineRule="auto"/>
        <w:ind w:left="1080"/>
        <w:rPr>
          <w:rFonts w:ascii="Arial" w:hAnsi="Arial" w:cs="Arial"/>
        </w:rPr>
      </w:pPr>
      <w:r>
        <w:rPr>
          <w:rFonts w:ascii="Arial" w:hAnsi="Arial" w:cs="Arial"/>
        </w:rPr>
        <w:t>Milestones for Residents and Fellows PowerPoint, new 2020 -</w:t>
      </w:r>
      <w:hyperlink r:id="rId67" w:history="1">
        <w:r>
          <w:rPr>
            <w:rStyle w:val="Hyperlink"/>
            <w:rFonts w:ascii="Arial" w:hAnsi="Arial" w:cs="Arial"/>
          </w:rPr>
          <w:t>https://www.acgme.org/Residents-and-Fellows/The-ACGME-for-Residents-and-Fellows</w:t>
        </w:r>
      </w:hyperlink>
      <w:r>
        <w:rPr>
          <w:rFonts w:ascii="Arial" w:hAnsi="Arial" w:cs="Arial"/>
        </w:rPr>
        <w:t xml:space="preserve"> </w:t>
      </w:r>
    </w:p>
    <w:p w14:paraId="60FF8AFC" w14:textId="77777777" w:rsidR="00CE2A06" w:rsidRDefault="00CE2A06" w:rsidP="00CE2A06">
      <w:pPr>
        <w:spacing w:after="0" w:line="240" w:lineRule="auto"/>
        <w:ind w:left="1080"/>
        <w:rPr>
          <w:rFonts w:ascii="Arial" w:hAnsi="Arial" w:cs="Arial"/>
        </w:rPr>
      </w:pPr>
    </w:p>
    <w:p w14:paraId="4683DFAE" w14:textId="77777777" w:rsidR="00CE2A06" w:rsidRDefault="00CE2A06" w:rsidP="00CE2A06">
      <w:pPr>
        <w:spacing w:after="0" w:line="240" w:lineRule="auto"/>
        <w:ind w:left="1080"/>
        <w:rPr>
          <w:rFonts w:ascii="Arial" w:hAnsi="Arial" w:cs="Arial"/>
        </w:rPr>
      </w:pPr>
      <w:r>
        <w:rPr>
          <w:rFonts w:ascii="Arial" w:hAnsi="Arial" w:cs="Arial"/>
        </w:rPr>
        <w:t xml:space="preserve">Milestones for Residents and Fellows Flyer, new 2020 </w:t>
      </w:r>
      <w:hyperlink r:id="rId68" w:history="1">
        <w:r>
          <w:rPr>
            <w:rStyle w:val="Hyperlink"/>
            <w:rFonts w:ascii="Arial" w:hAnsi="Arial" w:cs="Arial"/>
          </w:rPr>
          <w:t>https://www.acgme.org/Portals/0/PDFs/Milestones/ResidentFlyer.pdf</w:t>
        </w:r>
      </w:hyperlink>
      <w:r>
        <w:rPr>
          <w:rFonts w:ascii="Arial" w:hAnsi="Arial" w:cs="Arial"/>
        </w:rPr>
        <w:t xml:space="preserve"> </w:t>
      </w:r>
    </w:p>
    <w:p w14:paraId="4C28F2E6" w14:textId="77777777" w:rsidR="00CE2A06" w:rsidRDefault="00CE2A06" w:rsidP="00CE2A06">
      <w:pPr>
        <w:spacing w:after="0" w:line="240" w:lineRule="auto"/>
        <w:ind w:left="360"/>
        <w:rPr>
          <w:rFonts w:ascii="Arial" w:hAnsi="Arial" w:cs="Arial"/>
        </w:rPr>
      </w:pPr>
    </w:p>
    <w:p w14:paraId="59FB2F7B" w14:textId="77777777" w:rsidR="00CE2A06" w:rsidRDefault="00CE2A06" w:rsidP="00CE2A06">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9"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145957EE" w14:textId="77777777" w:rsidR="00CE2A06" w:rsidRDefault="00CE2A06" w:rsidP="00CE2A06">
      <w:pPr>
        <w:spacing w:after="0" w:line="240" w:lineRule="auto"/>
        <w:ind w:left="360"/>
        <w:rPr>
          <w:rFonts w:ascii="Arial" w:hAnsi="Arial" w:cs="Arial"/>
        </w:rPr>
      </w:pPr>
    </w:p>
    <w:p w14:paraId="428EFB8F" w14:textId="77777777" w:rsidR="00CE2A06" w:rsidRDefault="00CE2A06" w:rsidP="00CE2A06">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70"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02557C56" w14:textId="77777777" w:rsidR="00CE2A06" w:rsidRDefault="00CE2A06" w:rsidP="00CE2A06">
      <w:pPr>
        <w:spacing w:after="0" w:line="240" w:lineRule="auto"/>
        <w:ind w:left="360"/>
        <w:rPr>
          <w:rFonts w:ascii="Arial" w:hAnsi="Arial" w:cs="Arial"/>
        </w:rPr>
      </w:pPr>
    </w:p>
    <w:p w14:paraId="248FAB7D" w14:textId="77777777" w:rsidR="00CE2A06" w:rsidRDefault="00CE2A06" w:rsidP="00CE2A06">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71"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36B28F63" w14:textId="77777777" w:rsidR="00CE2A06" w:rsidRDefault="00CE2A06" w:rsidP="00CE2A06">
      <w:pPr>
        <w:spacing w:after="0" w:line="240" w:lineRule="auto"/>
        <w:ind w:left="360"/>
        <w:rPr>
          <w:rFonts w:ascii="Arial" w:hAnsi="Arial" w:cs="Arial"/>
        </w:rPr>
      </w:pPr>
    </w:p>
    <w:p w14:paraId="7B33A38D" w14:textId="77777777" w:rsidR="00CE2A06" w:rsidRDefault="00CE2A06" w:rsidP="00CE2A06">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72"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07164938" w14:textId="77777777" w:rsidR="00CE2A06" w:rsidRDefault="00CE2A06" w:rsidP="00CE2A06">
      <w:pPr>
        <w:spacing w:after="0" w:line="240" w:lineRule="auto"/>
        <w:ind w:left="360"/>
        <w:rPr>
          <w:rFonts w:ascii="Arial" w:hAnsi="Arial" w:cs="Arial"/>
        </w:rPr>
      </w:pPr>
    </w:p>
    <w:p w14:paraId="7D039985" w14:textId="77777777" w:rsidR="00CE2A06" w:rsidRDefault="00CE2A06" w:rsidP="00CE2A06">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73"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E257BA8" w14:textId="77777777" w:rsidR="00CE2A06" w:rsidRDefault="00CE2A06" w:rsidP="00CE2A06">
      <w:pPr>
        <w:spacing w:after="0"/>
        <w:rPr>
          <w:rFonts w:ascii="Arial" w:hAnsi="Arial" w:cs="Arial"/>
        </w:rPr>
      </w:pPr>
    </w:p>
    <w:p w14:paraId="4F0584B7" w14:textId="77777777" w:rsidR="00CE2A06" w:rsidRDefault="00CE2A06" w:rsidP="00CE2A06">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74" w:history="1">
        <w:r>
          <w:rPr>
            <w:rStyle w:val="Hyperlink"/>
            <w:rFonts w:ascii="Arial" w:hAnsi="Arial" w:cs="Arial"/>
            <w:shd w:val="clear" w:color="auto" w:fill="FFFFFF"/>
          </w:rPr>
          <w:t>https://dl.acgme.org/pages/assessment</w:t>
        </w:r>
      </w:hyperlink>
    </w:p>
    <w:p w14:paraId="21C15286" w14:textId="77777777" w:rsidR="00CE2A06" w:rsidRDefault="00CE2A06" w:rsidP="00CE2A06">
      <w:pPr>
        <w:spacing w:after="0"/>
        <w:ind w:left="360"/>
        <w:rPr>
          <w:rFonts w:ascii="Arial" w:hAnsi="Arial" w:cs="Arial"/>
          <w:shd w:val="clear" w:color="auto" w:fill="FFFFFF"/>
        </w:rPr>
      </w:pPr>
    </w:p>
    <w:p w14:paraId="1087A3B1" w14:textId="77777777" w:rsidR="00CE2A06" w:rsidRDefault="00CE2A06" w:rsidP="00CE2A06">
      <w:pPr>
        <w:spacing w:after="0"/>
        <w:ind w:left="360"/>
        <w:rPr>
          <w:rStyle w:val="Strong"/>
          <w:b w:val="0"/>
          <w:bCs w:val="0"/>
        </w:rPr>
      </w:pPr>
      <w:r>
        <w:rPr>
          <w:rFonts w:ascii="Arial" w:hAnsi="Arial" w:cs="Arial"/>
          <w:shd w:val="clear" w:color="auto" w:fill="FFFFFF"/>
        </w:rPr>
        <w:t xml:space="preserve">Assessment Tool: </w:t>
      </w:r>
      <w:hyperlink r:id="rId75"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6" w:history="1">
        <w:r>
          <w:rPr>
            <w:rStyle w:val="Hyperlink"/>
            <w:rFonts w:ascii="Arial" w:hAnsi="Arial" w:cs="Arial"/>
          </w:rPr>
          <w:t>https://dl.acgme.org/pages/assessment</w:t>
        </w:r>
      </w:hyperlink>
      <w:r>
        <w:rPr>
          <w:rStyle w:val="Strong"/>
          <w:rFonts w:ascii="Arial" w:hAnsi="Arial" w:cs="Arial"/>
        </w:rPr>
        <w:t xml:space="preserve"> </w:t>
      </w:r>
    </w:p>
    <w:p w14:paraId="3E9F7BF1" w14:textId="77777777" w:rsidR="00CE2A06" w:rsidRDefault="00CE2A06" w:rsidP="00CE2A06">
      <w:pPr>
        <w:spacing w:after="0"/>
        <w:ind w:left="360"/>
        <w:rPr>
          <w:b/>
          <w:bCs/>
        </w:rPr>
      </w:pPr>
    </w:p>
    <w:p w14:paraId="0762A0B3" w14:textId="77777777" w:rsidR="00CE2A06" w:rsidRDefault="00CE2A06" w:rsidP="00CE2A06">
      <w:pPr>
        <w:spacing w:after="0"/>
        <w:ind w:firstLine="360"/>
        <w:rPr>
          <w:rFonts w:ascii="Arial" w:eastAsia="Arial" w:hAnsi="Arial" w:cs="Arial"/>
        </w:rPr>
      </w:pPr>
      <w:r>
        <w:rPr>
          <w:rFonts w:ascii="Arial" w:hAnsi="Arial" w:cs="Arial"/>
        </w:rPr>
        <w:t xml:space="preserve">Learn at ACGME has several courses on Assessment and Milestones - </w:t>
      </w:r>
      <w:hyperlink r:id="rId77" w:history="1">
        <w:r>
          <w:rPr>
            <w:rStyle w:val="Hyperlink"/>
            <w:rFonts w:ascii="Arial" w:hAnsi="Arial" w:cs="Arial"/>
          </w:rPr>
          <w:t>https://dl.acgme.org/</w:t>
        </w:r>
      </w:hyperlink>
    </w:p>
    <w:p w14:paraId="6DBBA5D4" w14:textId="77777777" w:rsidR="00CE2A06" w:rsidRDefault="00CE2A06" w:rsidP="00CE2A06">
      <w:pPr>
        <w:rPr>
          <w:rFonts w:ascii="Arial" w:eastAsia="Arial" w:hAnsi="Arial" w:cs="Arial"/>
        </w:rPr>
      </w:pPr>
    </w:p>
    <w:p w14:paraId="52D595B3" w14:textId="77777777" w:rsidR="00CE2A06" w:rsidRDefault="00CE2A06" w:rsidP="00CE2A06">
      <w:pPr>
        <w:rPr>
          <w:rFonts w:ascii="Arial" w:eastAsia="Arial" w:hAnsi="Arial" w:cs="Arial"/>
        </w:rPr>
      </w:pPr>
    </w:p>
    <w:p w14:paraId="66DCCC37" w14:textId="77777777" w:rsidR="00CE2A06" w:rsidRDefault="00CE2A06" w:rsidP="00CE2A06">
      <w:pPr>
        <w:spacing w:after="0"/>
        <w:ind w:left="360"/>
        <w:jc w:val="center"/>
        <w:rPr>
          <w:rFonts w:ascii="Arial" w:eastAsia="Arial" w:hAnsi="Arial" w:cs="Arial"/>
        </w:rPr>
      </w:pPr>
    </w:p>
    <w:p w14:paraId="3F93522A" w14:textId="77777777" w:rsidR="00CE2A06" w:rsidRDefault="00CE2A06" w:rsidP="00CE2A06"/>
    <w:p w14:paraId="072D8221" w14:textId="77777777" w:rsidR="000B68F5" w:rsidRDefault="000B68F5" w:rsidP="00560F83">
      <w:pPr>
        <w:rPr>
          <w:rFonts w:ascii="Arial" w:eastAsia="Arial" w:hAnsi="Arial" w:cs="Arial"/>
        </w:rPr>
      </w:pPr>
    </w:p>
    <w:sectPr w:rsidR="000B68F5" w:rsidSect="00A301A7">
      <w:headerReference w:type="default" r:id="rId78"/>
      <w:footerReference w:type="default" r:id="rId7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9531" w14:textId="77777777" w:rsidR="00446EF2" w:rsidRDefault="00446EF2">
      <w:pPr>
        <w:spacing w:after="0" w:line="240" w:lineRule="auto"/>
      </w:pPr>
      <w:r>
        <w:separator/>
      </w:r>
    </w:p>
  </w:endnote>
  <w:endnote w:type="continuationSeparator" w:id="0">
    <w:p w14:paraId="086105B3" w14:textId="77777777" w:rsidR="00446EF2" w:rsidRDefault="00446EF2">
      <w:pPr>
        <w:spacing w:after="0" w:line="240" w:lineRule="auto"/>
      </w:pPr>
      <w:r>
        <w:continuationSeparator/>
      </w:r>
    </w:p>
  </w:endnote>
  <w:endnote w:type="continuationNotice" w:id="1">
    <w:p w14:paraId="47771370" w14:textId="77777777" w:rsidR="00446EF2" w:rsidRDefault="00446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DCE" w14:textId="77777777" w:rsidR="00D51B16" w:rsidRPr="006C671E" w:rsidRDefault="00D51B16">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3E02" w14:textId="77777777" w:rsidR="00446EF2" w:rsidRDefault="00446EF2">
      <w:pPr>
        <w:spacing w:after="0" w:line="240" w:lineRule="auto"/>
      </w:pPr>
      <w:r>
        <w:separator/>
      </w:r>
    </w:p>
  </w:footnote>
  <w:footnote w:type="continuationSeparator" w:id="0">
    <w:p w14:paraId="43CDD4B1" w14:textId="77777777" w:rsidR="00446EF2" w:rsidRDefault="00446EF2">
      <w:pPr>
        <w:spacing w:after="0" w:line="240" w:lineRule="auto"/>
      </w:pPr>
      <w:r>
        <w:continuationSeparator/>
      </w:r>
    </w:p>
  </w:footnote>
  <w:footnote w:type="continuationNotice" w:id="1">
    <w:p w14:paraId="2FE79D6E" w14:textId="77777777" w:rsidR="00446EF2" w:rsidRDefault="00446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78CBD451" w:rsidR="00D51B16" w:rsidRDefault="00D51B16">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 xml:space="preserve">Emergency Medical Services Supplemental Guide </w:t>
    </w:r>
  </w:p>
  <w:p w14:paraId="181147E1" w14:textId="77777777" w:rsidR="00D51B16" w:rsidRPr="006C671E" w:rsidRDefault="00D51B16">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F0B73"/>
    <w:multiLevelType w:val="hybridMultilevel"/>
    <w:tmpl w:val="D8F02C80"/>
    <w:lvl w:ilvl="0" w:tplc="FFFFFFFF">
      <w:start w:val="1"/>
      <w:numFmt w:val="bullet"/>
      <w:lvlText w:val="●"/>
      <w:lvlJc w:val="left"/>
      <w:pPr>
        <w:ind w:left="5850" w:hanging="360"/>
      </w:pPr>
      <w:rPr>
        <w:rFonts w:ascii="Noto Sans Symbols" w:hAnsi="Noto Sans Symbols" w:hint="default"/>
      </w:rPr>
    </w:lvl>
    <w:lvl w:ilvl="1" w:tplc="CEE848CC">
      <w:start w:val="1"/>
      <w:numFmt w:val="bullet"/>
      <w:lvlText w:val="o"/>
      <w:lvlJc w:val="left"/>
      <w:pPr>
        <w:ind w:left="1440" w:hanging="360"/>
      </w:pPr>
      <w:rPr>
        <w:rFonts w:ascii="Courier New" w:hAnsi="Courier New" w:hint="default"/>
      </w:rPr>
    </w:lvl>
    <w:lvl w:ilvl="2" w:tplc="4800A102">
      <w:start w:val="1"/>
      <w:numFmt w:val="bullet"/>
      <w:lvlText w:val="▪"/>
      <w:lvlJc w:val="left"/>
      <w:pPr>
        <w:ind w:left="2160" w:hanging="360"/>
      </w:pPr>
      <w:rPr>
        <w:rFonts w:ascii="Noto Sans Symbols" w:hAnsi="Noto Sans Symbols" w:hint="default"/>
      </w:rPr>
    </w:lvl>
    <w:lvl w:ilvl="3" w:tplc="3752AFDE">
      <w:start w:val="1"/>
      <w:numFmt w:val="bullet"/>
      <w:lvlText w:val="●"/>
      <w:lvlJc w:val="left"/>
      <w:pPr>
        <w:ind w:left="2880" w:hanging="360"/>
      </w:pPr>
      <w:rPr>
        <w:rFonts w:ascii="Noto Sans Symbols" w:hAnsi="Noto Sans Symbols" w:hint="default"/>
      </w:rPr>
    </w:lvl>
    <w:lvl w:ilvl="4" w:tplc="5E660AC0">
      <w:start w:val="1"/>
      <w:numFmt w:val="bullet"/>
      <w:lvlText w:val="o"/>
      <w:lvlJc w:val="left"/>
      <w:pPr>
        <w:ind w:left="3600" w:hanging="360"/>
      </w:pPr>
      <w:rPr>
        <w:rFonts w:ascii="Courier New" w:hAnsi="Courier New" w:hint="default"/>
      </w:rPr>
    </w:lvl>
    <w:lvl w:ilvl="5" w:tplc="EAC646F0">
      <w:start w:val="1"/>
      <w:numFmt w:val="bullet"/>
      <w:lvlText w:val="▪"/>
      <w:lvlJc w:val="left"/>
      <w:pPr>
        <w:ind w:left="4320" w:hanging="360"/>
      </w:pPr>
      <w:rPr>
        <w:rFonts w:ascii="Noto Sans Symbols" w:hAnsi="Noto Sans Symbols" w:hint="default"/>
      </w:rPr>
    </w:lvl>
    <w:lvl w:ilvl="6" w:tplc="F0AA59FA">
      <w:start w:val="1"/>
      <w:numFmt w:val="bullet"/>
      <w:lvlText w:val="●"/>
      <w:lvlJc w:val="left"/>
      <w:pPr>
        <w:ind w:left="5040" w:hanging="360"/>
      </w:pPr>
      <w:rPr>
        <w:rFonts w:ascii="Noto Sans Symbols" w:hAnsi="Noto Sans Symbols" w:hint="default"/>
      </w:rPr>
    </w:lvl>
    <w:lvl w:ilvl="7" w:tplc="36C6A7AA">
      <w:start w:val="1"/>
      <w:numFmt w:val="bullet"/>
      <w:lvlText w:val="o"/>
      <w:lvlJc w:val="left"/>
      <w:pPr>
        <w:ind w:left="5760" w:hanging="360"/>
      </w:pPr>
      <w:rPr>
        <w:rFonts w:ascii="Courier New" w:hAnsi="Courier New" w:hint="default"/>
      </w:rPr>
    </w:lvl>
    <w:lvl w:ilvl="8" w:tplc="C36A358A">
      <w:start w:val="1"/>
      <w:numFmt w:val="bullet"/>
      <w:lvlText w:val="▪"/>
      <w:lvlJc w:val="left"/>
      <w:pPr>
        <w:ind w:left="6480" w:hanging="360"/>
      </w:pPr>
      <w:rPr>
        <w:rFonts w:ascii="Noto Sans Symbols" w:hAnsi="Noto Sans Symbols" w:hint="default"/>
      </w:rPr>
    </w:lvl>
  </w:abstractNum>
  <w:abstractNum w:abstractNumId="2"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3125D"/>
    <w:multiLevelType w:val="hybridMultilevel"/>
    <w:tmpl w:val="6FF698CA"/>
    <w:lvl w:ilvl="0" w:tplc="205CABB2">
      <w:start w:val="1"/>
      <w:numFmt w:val="bullet"/>
      <w:lvlText w:val="●"/>
      <w:lvlJc w:val="left"/>
      <w:pPr>
        <w:ind w:left="720" w:hanging="360"/>
      </w:pPr>
      <w:rPr>
        <w:rFonts w:ascii="Noto Sans Symbols" w:hAnsi="Noto Sans Symbols" w:hint="default"/>
      </w:rPr>
    </w:lvl>
    <w:lvl w:ilvl="1" w:tplc="6C58012A">
      <w:start w:val="1"/>
      <w:numFmt w:val="bullet"/>
      <w:lvlText w:val="o"/>
      <w:lvlJc w:val="left"/>
      <w:pPr>
        <w:ind w:left="1440" w:hanging="360"/>
      </w:pPr>
      <w:rPr>
        <w:rFonts w:ascii="Courier New" w:hAnsi="Courier New" w:hint="default"/>
      </w:rPr>
    </w:lvl>
    <w:lvl w:ilvl="2" w:tplc="13B8D430">
      <w:start w:val="1"/>
      <w:numFmt w:val="bullet"/>
      <w:lvlText w:val="▪"/>
      <w:lvlJc w:val="left"/>
      <w:pPr>
        <w:ind w:left="2160" w:hanging="360"/>
      </w:pPr>
      <w:rPr>
        <w:rFonts w:ascii="Noto Sans Symbols" w:hAnsi="Noto Sans Symbols" w:hint="default"/>
      </w:rPr>
    </w:lvl>
    <w:lvl w:ilvl="3" w:tplc="CB64501C">
      <w:start w:val="1"/>
      <w:numFmt w:val="bullet"/>
      <w:lvlText w:val="●"/>
      <w:lvlJc w:val="left"/>
      <w:pPr>
        <w:ind w:left="2880" w:hanging="360"/>
      </w:pPr>
      <w:rPr>
        <w:rFonts w:ascii="Noto Sans Symbols" w:hAnsi="Noto Sans Symbols" w:hint="default"/>
      </w:rPr>
    </w:lvl>
    <w:lvl w:ilvl="4" w:tplc="DCB2132A">
      <w:start w:val="1"/>
      <w:numFmt w:val="bullet"/>
      <w:lvlText w:val="o"/>
      <w:lvlJc w:val="left"/>
      <w:pPr>
        <w:ind w:left="3600" w:hanging="360"/>
      </w:pPr>
      <w:rPr>
        <w:rFonts w:ascii="Courier New" w:hAnsi="Courier New" w:hint="default"/>
      </w:rPr>
    </w:lvl>
    <w:lvl w:ilvl="5" w:tplc="725CB070">
      <w:start w:val="1"/>
      <w:numFmt w:val="bullet"/>
      <w:lvlText w:val="▪"/>
      <w:lvlJc w:val="left"/>
      <w:pPr>
        <w:ind w:left="4320" w:hanging="360"/>
      </w:pPr>
      <w:rPr>
        <w:rFonts w:ascii="Noto Sans Symbols" w:hAnsi="Noto Sans Symbols" w:hint="default"/>
      </w:rPr>
    </w:lvl>
    <w:lvl w:ilvl="6" w:tplc="4E30F5B6">
      <w:start w:val="1"/>
      <w:numFmt w:val="bullet"/>
      <w:lvlText w:val="●"/>
      <w:lvlJc w:val="left"/>
      <w:pPr>
        <w:ind w:left="5040" w:hanging="360"/>
      </w:pPr>
      <w:rPr>
        <w:rFonts w:ascii="Noto Sans Symbols" w:hAnsi="Noto Sans Symbols" w:hint="default"/>
      </w:rPr>
    </w:lvl>
    <w:lvl w:ilvl="7" w:tplc="EE0495A6">
      <w:start w:val="1"/>
      <w:numFmt w:val="bullet"/>
      <w:lvlText w:val="o"/>
      <w:lvlJc w:val="left"/>
      <w:pPr>
        <w:ind w:left="5760" w:hanging="360"/>
      </w:pPr>
      <w:rPr>
        <w:rFonts w:ascii="Courier New" w:hAnsi="Courier New" w:hint="default"/>
      </w:rPr>
    </w:lvl>
    <w:lvl w:ilvl="8" w:tplc="7BC22B18">
      <w:start w:val="1"/>
      <w:numFmt w:val="bullet"/>
      <w:lvlText w:val="▪"/>
      <w:lvlJc w:val="left"/>
      <w:pPr>
        <w:ind w:left="6480" w:hanging="360"/>
      </w:pPr>
      <w:rPr>
        <w:rFonts w:ascii="Noto Sans Symbols" w:hAnsi="Noto Sans Symbols" w:hint="default"/>
      </w:rPr>
    </w:lvl>
  </w:abstractNum>
  <w:abstractNum w:abstractNumId="5"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42576"/>
    <w:multiLevelType w:val="multilevel"/>
    <w:tmpl w:val="BB624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EE5A4F"/>
    <w:multiLevelType w:val="hybridMultilevel"/>
    <w:tmpl w:val="B2948F60"/>
    <w:lvl w:ilvl="0" w:tplc="DF08B296">
      <w:start w:val="1"/>
      <w:numFmt w:val="bullet"/>
      <w:lvlText w:val=""/>
      <w:lvlJc w:val="left"/>
      <w:pPr>
        <w:ind w:left="720" w:hanging="360"/>
      </w:pPr>
      <w:rPr>
        <w:rFonts w:ascii="Symbol" w:hAnsi="Symbol" w:hint="default"/>
      </w:rPr>
    </w:lvl>
    <w:lvl w:ilvl="1" w:tplc="D4DEC938">
      <w:start w:val="1"/>
      <w:numFmt w:val="bullet"/>
      <w:lvlText w:val="o"/>
      <w:lvlJc w:val="left"/>
      <w:pPr>
        <w:ind w:left="1440" w:hanging="360"/>
      </w:pPr>
      <w:rPr>
        <w:rFonts w:ascii="Courier New" w:hAnsi="Courier New" w:hint="default"/>
      </w:rPr>
    </w:lvl>
    <w:lvl w:ilvl="2" w:tplc="1CDECB7E">
      <w:start w:val="1"/>
      <w:numFmt w:val="bullet"/>
      <w:lvlText w:val=""/>
      <w:lvlJc w:val="left"/>
      <w:pPr>
        <w:ind w:left="2160" w:hanging="360"/>
      </w:pPr>
      <w:rPr>
        <w:rFonts w:ascii="Wingdings" w:hAnsi="Wingdings" w:hint="default"/>
      </w:rPr>
    </w:lvl>
    <w:lvl w:ilvl="3" w:tplc="5606A8A6">
      <w:start w:val="1"/>
      <w:numFmt w:val="bullet"/>
      <w:lvlText w:val=""/>
      <w:lvlJc w:val="left"/>
      <w:pPr>
        <w:ind w:left="2880" w:hanging="360"/>
      </w:pPr>
      <w:rPr>
        <w:rFonts w:ascii="Symbol" w:hAnsi="Symbol" w:hint="default"/>
      </w:rPr>
    </w:lvl>
    <w:lvl w:ilvl="4" w:tplc="6D20D4DE">
      <w:start w:val="1"/>
      <w:numFmt w:val="bullet"/>
      <w:lvlText w:val="o"/>
      <w:lvlJc w:val="left"/>
      <w:pPr>
        <w:ind w:left="3600" w:hanging="360"/>
      </w:pPr>
      <w:rPr>
        <w:rFonts w:ascii="Courier New" w:hAnsi="Courier New" w:hint="default"/>
      </w:rPr>
    </w:lvl>
    <w:lvl w:ilvl="5" w:tplc="FF52BB6C">
      <w:start w:val="1"/>
      <w:numFmt w:val="bullet"/>
      <w:lvlText w:val=""/>
      <w:lvlJc w:val="left"/>
      <w:pPr>
        <w:ind w:left="4320" w:hanging="360"/>
      </w:pPr>
      <w:rPr>
        <w:rFonts w:ascii="Wingdings" w:hAnsi="Wingdings" w:hint="default"/>
      </w:rPr>
    </w:lvl>
    <w:lvl w:ilvl="6" w:tplc="D8CA4DAC">
      <w:start w:val="1"/>
      <w:numFmt w:val="bullet"/>
      <w:lvlText w:val=""/>
      <w:lvlJc w:val="left"/>
      <w:pPr>
        <w:ind w:left="5040" w:hanging="360"/>
      </w:pPr>
      <w:rPr>
        <w:rFonts w:ascii="Symbol" w:hAnsi="Symbol" w:hint="default"/>
      </w:rPr>
    </w:lvl>
    <w:lvl w:ilvl="7" w:tplc="46DCC3EC">
      <w:start w:val="1"/>
      <w:numFmt w:val="bullet"/>
      <w:lvlText w:val="o"/>
      <w:lvlJc w:val="left"/>
      <w:pPr>
        <w:ind w:left="5760" w:hanging="360"/>
      </w:pPr>
      <w:rPr>
        <w:rFonts w:ascii="Courier New" w:hAnsi="Courier New" w:hint="default"/>
      </w:rPr>
    </w:lvl>
    <w:lvl w:ilvl="8" w:tplc="EC2CE3DC">
      <w:start w:val="1"/>
      <w:numFmt w:val="bullet"/>
      <w:lvlText w:val=""/>
      <w:lvlJc w:val="left"/>
      <w:pPr>
        <w:ind w:left="6480" w:hanging="360"/>
      </w:pPr>
      <w:rPr>
        <w:rFonts w:ascii="Wingdings" w:hAnsi="Wingdings" w:hint="default"/>
      </w:rPr>
    </w:lvl>
  </w:abstractNum>
  <w:abstractNum w:abstractNumId="26"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3C3B00"/>
    <w:multiLevelType w:val="hybridMultilevel"/>
    <w:tmpl w:val="43FA2F18"/>
    <w:lvl w:ilvl="0" w:tplc="245C3B1A">
      <w:start w:val="1"/>
      <w:numFmt w:val="bullet"/>
      <w:lvlText w:val=""/>
      <w:lvlJc w:val="left"/>
      <w:pPr>
        <w:ind w:left="720" w:hanging="360"/>
      </w:pPr>
      <w:rPr>
        <w:rFonts w:ascii="Symbol" w:hAnsi="Symbol" w:hint="default"/>
      </w:rPr>
    </w:lvl>
    <w:lvl w:ilvl="1" w:tplc="A134DAE0">
      <w:start w:val="1"/>
      <w:numFmt w:val="bullet"/>
      <w:lvlText w:val="o"/>
      <w:lvlJc w:val="left"/>
      <w:pPr>
        <w:ind w:left="1440" w:hanging="360"/>
      </w:pPr>
      <w:rPr>
        <w:rFonts w:ascii="Courier New" w:hAnsi="Courier New" w:hint="default"/>
      </w:rPr>
    </w:lvl>
    <w:lvl w:ilvl="2" w:tplc="80A493A0">
      <w:start w:val="1"/>
      <w:numFmt w:val="bullet"/>
      <w:lvlText w:val=""/>
      <w:lvlJc w:val="left"/>
      <w:pPr>
        <w:ind w:left="2160" w:hanging="360"/>
      </w:pPr>
      <w:rPr>
        <w:rFonts w:ascii="Wingdings" w:hAnsi="Wingdings" w:hint="default"/>
      </w:rPr>
    </w:lvl>
    <w:lvl w:ilvl="3" w:tplc="DAB0188E">
      <w:start w:val="1"/>
      <w:numFmt w:val="bullet"/>
      <w:lvlText w:val=""/>
      <w:lvlJc w:val="left"/>
      <w:pPr>
        <w:ind w:left="2880" w:hanging="360"/>
      </w:pPr>
      <w:rPr>
        <w:rFonts w:ascii="Symbol" w:hAnsi="Symbol" w:hint="default"/>
      </w:rPr>
    </w:lvl>
    <w:lvl w:ilvl="4" w:tplc="7F1A933A">
      <w:start w:val="1"/>
      <w:numFmt w:val="bullet"/>
      <w:lvlText w:val="o"/>
      <w:lvlJc w:val="left"/>
      <w:pPr>
        <w:ind w:left="3600" w:hanging="360"/>
      </w:pPr>
      <w:rPr>
        <w:rFonts w:ascii="Courier New" w:hAnsi="Courier New" w:hint="default"/>
      </w:rPr>
    </w:lvl>
    <w:lvl w:ilvl="5" w:tplc="B05C2670">
      <w:start w:val="1"/>
      <w:numFmt w:val="bullet"/>
      <w:lvlText w:val=""/>
      <w:lvlJc w:val="left"/>
      <w:pPr>
        <w:ind w:left="4320" w:hanging="360"/>
      </w:pPr>
      <w:rPr>
        <w:rFonts w:ascii="Wingdings" w:hAnsi="Wingdings" w:hint="default"/>
      </w:rPr>
    </w:lvl>
    <w:lvl w:ilvl="6" w:tplc="F86282E2">
      <w:start w:val="1"/>
      <w:numFmt w:val="bullet"/>
      <w:lvlText w:val=""/>
      <w:lvlJc w:val="left"/>
      <w:pPr>
        <w:ind w:left="5040" w:hanging="360"/>
      </w:pPr>
      <w:rPr>
        <w:rFonts w:ascii="Symbol" w:hAnsi="Symbol" w:hint="default"/>
      </w:rPr>
    </w:lvl>
    <w:lvl w:ilvl="7" w:tplc="8C924320">
      <w:start w:val="1"/>
      <w:numFmt w:val="bullet"/>
      <w:lvlText w:val="o"/>
      <w:lvlJc w:val="left"/>
      <w:pPr>
        <w:ind w:left="5760" w:hanging="360"/>
      </w:pPr>
      <w:rPr>
        <w:rFonts w:ascii="Courier New" w:hAnsi="Courier New" w:hint="default"/>
      </w:rPr>
    </w:lvl>
    <w:lvl w:ilvl="8" w:tplc="B43C0650">
      <w:start w:val="1"/>
      <w:numFmt w:val="bullet"/>
      <w:lvlText w:val=""/>
      <w:lvlJc w:val="left"/>
      <w:pPr>
        <w:ind w:left="6480" w:hanging="360"/>
      </w:pPr>
      <w:rPr>
        <w:rFonts w:ascii="Wingdings" w:hAnsi="Wingdings" w:hint="default"/>
      </w:rPr>
    </w:lvl>
  </w:abstractNum>
  <w:abstractNum w:abstractNumId="34" w15:restartNumberingAfterBreak="0">
    <w:nsid w:val="5CD402EC"/>
    <w:multiLevelType w:val="hybridMultilevel"/>
    <w:tmpl w:val="AE80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4D0D6C"/>
    <w:multiLevelType w:val="hybridMultilevel"/>
    <w:tmpl w:val="769E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4077D8A"/>
    <w:multiLevelType w:val="multilevel"/>
    <w:tmpl w:val="E05AA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3"/>
  </w:num>
  <w:num w:numId="2">
    <w:abstractNumId w:val="25"/>
  </w:num>
  <w:num w:numId="3">
    <w:abstractNumId w:val="18"/>
  </w:num>
  <w:num w:numId="4">
    <w:abstractNumId w:val="12"/>
  </w:num>
  <w:num w:numId="5">
    <w:abstractNumId w:val="49"/>
  </w:num>
  <w:num w:numId="6">
    <w:abstractNumId w:val="29"/>
  </w:num>
  <w:num w:numId="7">
    <w:abstractNumId w:val="21"/>
  </w:num>
  <w:num w:numId="8">
    <w:abstractNumId w:val="28"/>
  </w:num>
  <w:num w:numId="9">
    <w:abstractNumId w:val="22"/>
  </w:num>
  <w:num w:numId="10">
    <w:abstractNumId w:val="48"/>
  </w:num>
  <w:num w:numId="11">
    <w:abstractNumId w:val="37"/>
  </w:num>
  <w:num w:numId="12">
    <w:abstractNumId w:val="30"/>
  </w:num>
  <w:num w:numId="13">
    <w:abstractNumId w:val="31"/>
  </w:num>
  <w:num w:numId="14">
    <w:abstractNumId w:val="0"/>
  </w:num>
  <w:num w:numId="15">
    <w:abstractNumId w:val="20"/>
  </w:num>
  <w:num w:numId="16">
    <w:abstractNumId w:val="36"/>
  </w:num>
  <w:num w:numId="17">
    <w:abstractNumId w:val="16"/>
  </w:num>
  <w:num w:numId="18">
    <w:abstractNumId w:val="8"/>
  </w:num>
  <w:num w:numId="19">
    <w:abstractNumId w:val="27"/>
  </w:num>
  <w:num w:numId="20">
    <w:abstractNumId w:val="3"/>
  </w:num>
  <w:num w:numId="21">
    <w:abstractNumId w:val="10"/>
  </w:num>
  <w:num w:numId="22">
    <w:abstractNumId w:val="1"/>
  </w:num>
  <w:num w:numId="23">
    <w:abstractNumId w:val="26"/>
  </w:num>
  <w:num w:numId="24">
    <w:abstractNumId w:val="47"/>
  </w:num>
  <w:num w:numId="25">
    <w:abstractNumId w:val="19"/>
  </w:num>
  <w:num w:numId="26">
    <w:abstractNumId w:val="17"/>
  </w:num>
  <w:num w:numId="27">
    <w:abstractNumId w:val="42"/>
  </w:num>
  <w:num w:numId="28">
    <w:abstractNumId w:val="24"/>
  </w:num>
  <w:num w:numId="29">
    <w:abstractNumId w:val="14"/>
  </w:num>
  <w:num w:numId="30">
    <w:abstractNumId w:val="13"/>
  </w:num>
  <w:num w:numId="31">
    <w:abstractNumId w:val="38"/>
  </w:num>
  <w:num w:numId="32">
    <w:abstractNumId w:val="5"/>
  </w:num>
  <w:num w:numId="33">
    <w:abstractNumId w:val="6"/>
  </w:num>
  <w:num w:numId="34">
    <w:abstractNumId w:val="46"/>
  </w:num>
  <w:num w:numId="35">
    <w:abstractNumId w:val="7"/>
  </w:num>
  <w:num w:numId="36">
    <w:abstractNumId w:val="9"/>
  </w:num>
  <w:num w:numId="37">
    <w:abstractNumId w:val="41"/>
  </w:num>
  <w:num w:numId="38">
    <w:abstractNumId w:val="44"/>
  </w:num>
  <w:num w:numId="39">
    <w:abstractNumId w:val="11"/>
  </w:num>
  <w:num w:numId="40">
    <w:abstractNumId w:val="2"/>
  </w:num>
  <w:num w:numId="41">
    <w:abstractNumId w:val="39"/>
  </w:num>
  <w:num w:numId="42">
    <w:abstractNumId w:val="32"/>
  </w:num>
  <w:num w:numId="43">
    <w:abstractNumId w:val="23"/>
  </w:num>
  <w:num w:numId="44">
    <w:abstractNumId w:val="43"/>
  </w:num>
  <w:num w:numId="45">
    <w:abstractNumId w:val="15"/>
  </w:num>
  <w:num w:numId="46">
    <w:abstractNumId w:val="35"/>
  </w:num>
  <w:num w:numId="47">
    <w:abstractNumId w:val="45"/>
  </w:num>
  <w:num w:numId="48">
    <w:abstractNumId w:val="34"/>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1D92"/>
    <w:rsid w:val="00013C01"/>
    <w:rsid w:val="00015784"/>
    <w:rsid w:val="00016881"/>
    <w:rsid w:val="00016C33"/>
    <w:rsid w:val="00016EFA"/>
    <w:rsid w:val="00024CBE"/>
    <w:rsid w:val="00024FA8"/>
    <w:rsid w:val="0003142E"/>
    <w:rsid w:val="00032056"/>
    <w:rsid w:val="00032E10"/>
    <w:rsid w:val="000359B1"/>
    <w:rsid w:val="00035DFB"/>
    <w:rsid w:val="000366C7"/>
    <w:rsid w:val="00041D29"/>
    <w:rsid w:val="00045B9F"/>
    <w:rsid w:val="0005444C"/>
    <w:rsid w:val="00056013"/>
    <w:rsid w:val="00056288"/>
    <w:rsid w:val="0006047B"/>
    <w:rsid w:val="00063976"/>
    <w:rsid w:val="00080D8B"/>
    <w:rsid w:val="000873C1"/>
    <w:rsid w:val="000910AC"/>
    <w:rsid w:val="0009511F"/>
    <w:rsid w:val="000953E5"/>
    <w:rsid w:val="00095D2C"/>
    <w:rsid w:val="00096833"/>
    <w:rsid w:val="000A05EE"/>
    <w:rsid w:val="000A5AD7"/>
    <w:rsid w:val="000B0F1F"/>
    <w:rsid w:val="000B68F5"/>
    <w:rsid w:val="000C01DB"/>
    <w:rsid w:val="000C2967"/>
    <w:rsid w:val="000D109D"/>
    <w:rsid w:val="000D38DC"/>
    <w:rsid w:val="001016BA"/>
    <w:rsid w:val="001019FF"/>
    <w:rsid w:val="00102A71"/>
    <w:rsid w:val="001037CB"/>
    <w:rsid w:val="00103D7F"/>
    <w:rsid w:val="00104A08"/>
    <w:rsid w:val="00111351"/>
    <w:rsid w:val="00114A17"/>
    <w:rsid w:val="00115F5C"/>
    <w:rsid w:val="00123CD1"/>
    <w:rsid w:val="001272C1"/>
    <w:rsid w:val="00131E93"/>
    <w:rsid w:val="00133902"/>
    <w:rsid w:val="00136007"/>
    <w:rsid w:val="0013605E"/>
    <w:rsid w:val="00145B6A"/>
    <w:rsid w:val="0014748B"/>
    <w:rsid w:val="00147752"/>
    <w:rsid w:val="0015087E"/>
    <w:rsid w:val="0015182C"/>
    <w:rsid w:val="001521E4"/>
    <w:rsid w:val="0015483F"/>
    <w:rsid w:val="00155B6C"/>
    <w:rsid w:val="00156CE4"/>
    <w:rsid w:val="00156D35"/>
    <w:rsid w:val="0016231F"/>
    <w:rsid w:val="001655F2"/>
    <w:rsid w:val="00166D62"/>
    <w:rsid w:val="00167B8E"/>
    <w:rsid w:val="00172FF4"/>
    <w:rsid w:val="00183454"/>
    <w:rsid w:val="00184F2D"/>
    <w:rsid w:val="00185E20"/>
    <w:rsid w:val="00192E36"/>
    <w:rsid w:val="00193A36"/>
    <w:rsid w:val="00194441"/>
    <w:rsid w:val="00195C41"/>
    <w:rsid w:val="00196292"/>
    <w:rsid w:val="00196418"/>
    <w:rsid w:val="001A1CB4"/>
    <w:rsid w:val="001A7006"/>
    <w:rsid w:val="001B0475"/>
    <w:rsid w:val="001B319E"/>
    <w:rsid w:val="001B4968"/>
    <w:rsid w:val="001B4C7A"/>
    <w:rsid w:val="001C2D44"/>
    <w:rsid w:val="001C4E96"/>
    <w:rsid w:val="001C5303"/>
    <w:rsid w:val="001C660E"/>
    <w:rsid w:val="001D107C"/>
    <w:rsid w:val="001D308A"/>
    <w:rsid w:val="001D538E"/>
    <w:rsid w:val="001D61DA"/>
    <w:rsid w:val="001E2569"/>
    <w:rsid w:val="001E38CD"/>
    <w:rsid w:val="001E3A23"/>
    <w:rsid w:val="001E4FDE"/>
    <w:rsid w:val="001E7DE1"/>
    <w:rsid w:val="001F101C"/>
    <w:rsid w:val="001F1C8B"/>
    <w:rsid w:val="002046A9"/>
    <w:rsid w:val="00213A71"/>
    <w:rsid w:val="0022075B"/>
    <w:rsid w:val="00220A9B"/>
    <w:rsid w:val="002250C4"/>
    <w:rsid w:val="00225766"/>
    <w:rsid w:val="00230939"/>
    <w:rsid w:val="00232648"/>
    <w:rsid w:val="0023789F"/>
    <w:rsid w:val="002443CA"/>
    <w:rsid w:val="002463DD"/>
    <w:rsid w:val="00246C02"/>
    <w:rsid w:val="00251B81"/>
    <w:rsid w:val="00252FA9"/>
    <w:rsid w:val="0026200A"/>
    <w:rsid w:val="00264269"/>
    <w:rsid w:val="00264A74"/>
    <w:rsid w:val="00272423"/>
    <w:rsid w:val="00272D28"/>
    <w:rsid w:val="002736A1"/>
    <w:rsid w:val="0027535D"/>
    <w:rsid w:val="00276D9A"/>
    <w:rsid w:val="0027769A"/>
    <w:rsid w:val="002804C4"/>
    <w:rsid w:val="00286312"/>
    <w:rsid w:val="00287034"/>
    <w:rsid w:val="00294E5D"/>
    <w:rsid w:val="00294F7B"/>
    <w:rsid w:val="00296B78"/>
    <w:rsid w:val="002A10AC"/>
    <w:rsid w:val="002A7F64"/>
    <w:rsid w:val="002B6324"/>
    <w:rsid w:val="002B71CE"/>
    <w:rsid w:val="002D2B92"/>
    <w:rsid w:val="002D3191"/>
    <w:rsid w:val="002D55EA"/>
    <w:rsid w:val="002D6065"/>
    <w:rsid w:val="002D7F1B"/>
    <w:rsid w:val="002E0B43"/>
    <w:rsid w:val="002F2DB3"/>
    <w:rsid w:val="002F4718"/>
    <w:rsid w:val="002F517C"/>
    <w:rsid w:val="0030400C"/>
    <w:rsid w:val="00304A2E"/>
    <w:rsid w:val="00305600"/>
    <w:rsid w:val="00306248"/>
    <w:rsid w:val="00306668"/>
    <w:rsid w:val="00306D52"/>
    <w:rsid w:val="0030714E"/>
    <w:rsid w:val="00310FB2"/>
    <w:rsid w:val="00315840"/>
    <w:rsid w:val="003165DD"/>
    <w:rsid w:val="003215B8"/>
    <w:rsid w:val="00327201"/>
    <w:rsid w:val="00330ABB"/>
    <w:rsid w:val="00331A78"/>
    <w:rsid w:val="00337406"/>
    <w:rsid w:val="003441CA"/>
    <w:rsid w:val="003469D0"/>
    <w:rsid w:val="003479A0"/>
    <w:rsid w:val="003510D7"/>
    <w:rsid w:val="00351C85"/>
    <w:rsid w:val="003606D3"/>
    <w:rsid w:val="00361A74"/>
    <w:rsid w:val="003641B0"/>
    <w:rsid w:val="00364FD4"/>
    <w:rsid w:val="00367FF7"/>
    <w:rsid w:val="003716CA"/>
    <w:rsid w:val="003735BB"/>
    <w:rsid w:val="003760E1"/>
    <w:rsid w:val="003771E4"/>
    <w:rsid w:val="00380579"/>
    <w:rsid w:val="00381700"/>
    <w:rsid w:val="0038204C"/>
    <w:rsid w:val="0038643F"/>
    <w:rsid w:val="00394D45"/>
    <w:rsid w:val="003A33D2"/>
    <w:rsid w:val="003A494C"/>
    <w:rsid w:val="003A62B9"/>
    <w:rsid w:val="003B19E1"/>
    <w:rsid w:val="003B3CD8"/>
    <w:rsid w:val="003C422C"/>
    <w:rsid w:val="003C5049"/>
    <w:rsid w:val="003D1868"/>
    <w:rsid w:val="003D2149"/>
    <w:rsid w:val="003D5E6E"/>
    <w:rsid w:val="003D6003"/>
    <w:rsid w:val="003E09A1"/>
    <w:rsid w:val="003E12BF"/>
    <w:rsid w:val="003E42BA"/>
    <w:rsid w:val="003E7BC4"/>
    <w:rsid w:val="003F4A67"/>
    <w:rsid w:val="004056D4"/>
    <w:rsid w:val="00406B1B"/>
    <w:rsid w:val="00410A98"/>
    <w:rsid w:val="00411D6D"/>
    <w:rsid w:val="00412688"/>
    <w:rsid w:val="004261DB"/>
    <w:rsid w:val="00427A80"/>
    <w:rsid w:val="00430E71"/>
    <w:rsid w:val="00432E85"/>
    <w:rsid w:val="00432F75"/>
    <w:rsid w:val="00437168"/>
    <w:rsid w:val="00437E09"/>
    <w:rsid w:val="00440217"/>
    <w:rsid w:val="004460DC"/>
    <w:rsid w:val="004463DE"/>
    <w:rsid w:val="0044650D"/>
    <w:rsid w:val="0044668F"/>
    <w:rsid w:val="00446EF2"/>
    <w:rsid w:val="00447AEF"/>
    <w:rsid w:val="00447B09"/>
    <w:rsid w:val="0045066A"/>
    <w:rsid w:val="00461A77"/>
    <w:rsid w:val="00462407"/>
    <w:rsid w:val="0047672B"/>
    <w:rsid w:val="004772E1"/>
    <w:rsid w:val="00477A54"/>
    <w:rsid w:val="00480DBD"/>
    <w:rsid w:val="0048333F"/>
    <w:rsid w:val="00484106"/>
    <w:rsid w:val="00490CF3"/>
    <w:rsid w:val="00492D9E"/>
    <w:rsid w:val="0049638A"/>
    <w:rsid w:val="0049649C"/>
    <w:rsid w:val="004A316A"/>
    <w:rsid w:val="004A6CC7"/>
    <w:rsid w:val="004B1FEC"/>
    <w:rsid w:val="004B2D5F"/>
    <w:rsid w:val="004B4818"/>
    <w:rsid w:val="004B4CA9"/>
    <w:rsid w:val="004B5BEF"/>
    <w:rsid w:val="004B5D02"/>
    <w:rsid w:val="004B610E"/>
    <w:rsid w:val="004B776C"/>
    <w:rsid w:val="004B7F96"/>
    <w:rsid w:val="004C3D48"/>
    <w:rsid w:val="004C4915"/>
    <w:rsid w:val="004C5FE8"/>
    <w:rsid w:val="004C6018"/>
    <w:rsid w:val="004D283D"/>
    <w:rsid w:val="004D5185"/>
    <w:rsid w:val="004D665E"/>
    <w:rsid w:val="004D686B"/>
    <w:rsid w:val="004D6C5B"/>
    <w:rsid w:val="004D6E1F"/>
    <w:rsid w:val="004E158C"/>
    <w:rsid w:val="004E21FB"/>
    <w:rsid w:val="004E373D"/>
    <w:rsid w:val="004E5B81"/>
    <w:rsid w:val="004E7787"/>
    <w:rsid w:val="004F541A"/>
    <w:rsid w:val="004F66DF"/>
    <w:rsid w:val="004F7ABB"/>
    <w:rsid w:val="00501E95"/>
    <w:rsid w:val="00505D87"/>
    <w:rsid w:val="00506B54"/>
    <w:rsid w:val="005123EC"/>
    <w:rsid w:val="00513569"/>
    <w:rsid w:val="00517431"/>
    <w:rsid w:val="0052141C"/>
    <w:rsid w:val="00522C3F"/>
    <w:rsid w:val="0053192C"/>
    <w:rsid w:val="005322BE"/>
    <w:rsid w:val="00534A28"/>
    <w:rsid w:val="0053678C"/>
    <w:rsid w:val="00540FBD"/>
    <w:rsid w:val="00543020"/>
    <w:rsid w:val="0054338E"/>
    <w:rsid w:val="00544F10"/>
    <w:rsid w:val="00551A1E"/>
    <w:rsid w:val="00551D55"/>
    <w:rsid w:val="00555F7E"/>
    <w:rsid w:val="00556673"/>
    <w:rsid w:val="00560F83"/>
    <w:rsid w:val="00561A3A"/>
    <w:rsid w:val="00561BCB"/>
    <w:rsid w:val="005626D2"/>
    <w:rsid w:val="00563BF7"/>
    <w:rsid w:val="005648B4"/>
    <w:rsid w:val="00564DC1"/>
    <w:rsid w:val="0056569C"/>
    <w:rsid w:val="005672B9"/>
    <w:rsid w:val="00567F0F"/>
    <w:rsid w:val="00571B28"/>
    <w:rsid w:val="005765C2"/>
    <w:rsid w:val="005805C9"/>
    <w:rsid w:val="005808D1"/>
    <w:rsid w:val="0058155C"/>
    <w:rsid w:val="00585E36"/>
    <w:rsid w:val="00586A8C"/>
    <w:rsid w:val="00594897"/>
    <w:rsid w:val="005974CC"/>
    <w:rsid w:val="005A1F0A"/>
    <w:rsid w:val="005A26DB"/>
    <w:rsid w:val="005A2A2C"/>
    <w:rsid w:val="005B557C"/>
    <w:rsid w:val="005B6536"/>
    <w:rsid w:val="005C38AB"/>
    <w:rsid w:val="005C7358"/>
    <w:rsid w:val="005E137D"/>
    <w:rsid w:val="005E265F"/>
    <w:rsid w:val="005F06F7"/>
    <w:rsid w:val="005F552B"/>
    <w:rsid w:val="006072C9"/>
    <w:rsid w:val="00611BFA"/>
    <w:rsid w:val="00617333"/>
    <w:rsid w:val="00626E27"/>
    <w:rsid w:val="006278A6"/>
    <w:rsid w:val="006314A4"/>
    <w:rsid w:val="006315EE"/>
    <w:rsid w:val="00635751"/>
    <w:rsid w:val="00640FF3"/>
    <w:rsid w:val="00647B82"/>
    <w:rsid w:val="00651022"/>
    <w:rsid w:val="006517AC"/>
    <w:rsid w:val="0065215D"/>
    <w:rsid w:val="006548EB"/>
    <w:rsid w:val="006553B8"/>
    <w:rsid w:val="0065767C"/>
    <w:rsid w:val="00657ACA"/>
    <w:rsid w:val="006622C4"/>
    <w:rsid w:val="00671838"/>
    <w:rsid w:val="00672AFD"/>
    <w:rsid w:val="006743F3"/>
    <w:rsid w:val="00676D16"/>
    <w:rsid w:val="0067744C"/>
    <w:rsid w:val="00677E81"/>
    <w:rsid w:val="006803CE"/>
    <w:rsid w:val="00681113"/>
    <w:rsid w:val="0068311E"/>
    <w:rsid w:val="00683368"/>
    <w:rsid w:val="00683C5C"/>
    <w:rsid w:val="00684B79"/>
    <w:rsid w:val="00684D6D"/>
    <w:rsid w:val="006853F0"/>
    <w:rsid w:val="0069248C"/>
    <w:rsid w:val="006A0D9A"/>
    <w:rsid w:val="006A1715"/>
    <w:rsid w:val="006B0C49"/>
    <w:rsid w:val="006B1983"/>
    <w:rsid w:val="006B2AE3"/>
    <w:rsid w:val="006B2EA0"/>
    <w:rsid w:val="006B5436"/>
    <w:rsid w:val="006B68DB"/>
    <w:rsid w:val="006B6DF1"/>
    <w:rsid w:val="006C671E"/>
    <w:rsid w:val="006D0396"/>
    <w:rsid w:val="006D2AF9"/>
    <w:rsid w:val="006D4C98"/>
    <w:rsid w:val="006D703D"/>
    <w:rsid w:val="006E0D39"/>
    <w:rsid w:val="006E23DE"/>
    <w:rsid w:val="006E53E3"/>
    <w:rsid w:val="006F629D"/>
    <w:rsid w:val="00701B31"/>
    <w:rsid w:val="00707C82"/>
    <w:rsid w:val="00710684"/>
    <w:rsid w:val="00714CC8"/>
    <w:rsid w:val="0071682C"/>
    <w:rsid w:val="00721899"/>
    <w:rsid w:val="00721986"/>
    <w:rsid w:val="007221D1"/>
    <w:rsid w:val="00731D4D"/>
    <w:rsid w:val="007375D1"/>
    <w:rsid w:val="007418CF"/>
    <w:rsid w:val="00746BA3"/>
    <w:rsid w:val="007475DD"/>
    <w:rsid w:val="00751110"/>
    <w:rsid w:val="00751174"/>
    <w:rsid w:val="00751E7B"/>
    <w:rsid w:val="00761835"/>
    <w:rsid w:val="00777E20"/>
    <w:rsid w:val="007854F0"/>
    <w:rsid w:val="00785F34"/>
    <w:rsid w:val="007861D8"/>
    <w:rsid w:val="00786E72"/>
    <w:rsid w:val="007902D3"/>
    <w:rsid w:val="00791B2E"/>
    <w:rsid w:val="007A1C76"/>
    <w:rsid w:val="007A4ADE"/>
    <w:rsid w:val="007A5263"/>
    <w:rsid w:val="007A6907"/>
    <w:rsid w:val="007B13B0"/>
    <w:rsid w:val="007B5060"/>
    <w:rsid w:val="007B6C82"/>
    <w:rsid w:val="007C12F1"/>
    <w:rsid w:val="007D4F30"/>
    <w:rsid w:val="007E0935"/>
    <w:rsid w:val="007E1804"/>
    <w:rsid w:val="007E18A5"/>
    <w:rsid w:val="007F6B7D"/>
    <w:rsid w:val="007F7DB7"/>
    <w:rsid w:val="00800758"/>
    <w:rsid w:val="00802AC6"/>
    <w:rsid w:val="00807B31"/>
    <w:rsid w:val="00807C45"/>
    <w:rsid w:val="00812CD7"/>
    <w:rsid w:val="00812EE2"/>
    <w:rsid w:val="00815665"/>
    <w:rsid w:val="008171D6"/>
    <w:rsid w:val="00821C7C"/>
    <w:rsid w:val="00822AE4"/>
    <w:rsid w:val="0083046B"/>
    <w:rsid w:val="0083086E"/>
    <w:rsid w:val="008317CD"/>
    <w:rsid w:val="008317EB"/>
    <w:rsid w:val="008437BF"/>
    <w:rsid w:val="00845A8E"/>
    <w:rsid w:val="00846B2A"/>
    <w:rsid w:val="00847547"/>
    <w:rsid w:val="00852487"/>
    <w:rsid w:val="00852B06"/>
    <w:rsid w:val="008600FC"/>
    <w:rsid w:val="008654BD"/>
    <w:rsid w:val="008763EC"/>
    <w:rsid w:val="0088022B"/>
    <w:rsid w:val="00883F04"/>
    <w:rsid w:val="00884456"/>
    <w:rsid w:val="008861CA"/>
    <w:rsid w:val="00886B2F"/>
    <w:rsid w:val="0089300D"/>
    <w:rsid w:val="00893762"/>
    <w:rsid w:val="00896D52"/>
    <w:rsid w:val="008979FB"/>
    <w:rsid w:val="008A1EA0"/>
    <w:rsid w:val="008A242F"/>
    <w:rsid w:val="008A3981"/>
    <w:rsid w:val="008A3A98"/>
    <w:rsid w:val="008A5432"/>
    <w:rsid w:val="008B26D6"/>
    <w:rsid w:val="008B444C"/>
    <w:rsid w:val="008B4555"/>
    <w:rsid w:val="008B5D1B"/>
    <w:rsid w:val="008B741E"/>
    <w:rsid w:val="008B7A74"/>
    <w:rsid w:val="008B7F20"/>
    <w:rsid w:val="008C4CCF"/>
    <w:rsid w:val="008C683B"/>
    <w:rsid w:val="008C739F"/>
    <w:rsid w:val="008D3AAA"/>
    <w:rsid w:val="008D5748"/>
    <w:rsid w:val="008D5F2B"/>
    <w:rsid w:val="008E0636"/>
    <w:rsid w:val="008E35C9"/>
    <w:rsid w:val="008E5142"/>
    <w:rsid w:val="008E54EF"/>
    <w:rsid w:val="008E562F"/>
    <w:rsid w:val="008E6787"/>
    <w:rsid w:val="008F0058"/>
    <w:rsid w:val="008F1E7C"/>
    <w:rsid w:val="008F50CB"/>
    <w:rsid w:val="008F55BE"/>
    <w:rsid w:val="008F5980"/>
    <w:rsid w:val="008F5A32"/>
    <w:rsid w:val="008F5A6F"/>
    <w:rsid w:val="008F68D5"/>
    <w:rsid w:val="00900870"/>
    <w:rsid w:val="00902E6A"/>
    <w:rsid w:val="00902EC4"/>
    <w:rsid w:val="0091088D"/>
    <w:rsid w:val="0091413A"/>
    <w:rsid w:val="00921CF3"/>
    <w:rsid w:val="00922BF0"/>
    <w:rsid w:val="0093580C"/>
    <w:rsid w:val="00935C03"/>
    <w:rsid w:val="009366A4"/>
    <w:rsid w:val="00937417"/>
    <w:rsid w:val="00937706"/>
    <w:rsid w:val="00937C19"/>
    <w:rsid w:val="0094121A"/>
    <w:rsid w:val="00943B33"/>
    <w:rsid w:val="00945CC8"/>
    <w:rsid w:val="00946C4C"/>
    <w:rsid w:val="009479FD"/>
    <w:rsid w:val="00951462"/>
    <w:rsid w:val="00953ED7"/>
    <w:rsid w:val="009655A7"/>
    <w:rsid w:val="009664A2"/>
    <w:rsid w:val="009706DB"/>
    <w:rsid w:val="00974A4F"/>
    <w:rsid w:val="009779F9"/>
    <w:rsid w:val="009804AC"/>
    <w:rsid w:val="009819F3"/>
    <w:rsid w:val="00983287"/>
    <w:rsid w:val="009909F2"/>
    <w:rsid w:val="00992B66"/>
    <w:rsid w:val="00993ADA"/>
    <w:rsid w:val="0099501F"/>
    <w:rsid w:val="009A0115"/>
    <w:rsid w:val="009A0BC8"/>
    <w:rsid w:val="009A2E0D"/>
    <w:rsid w:val="009A4CED"/>
    <w:rsid w:val="009A5487"/>
    <w:rsid w:val="009A5A16"/>
    <w:rsid w:val="009A5CF3"/>
    <w:rsid w:val="009B7F40"/>
    <w:rsid w:val="009C19CC"/>
    <w:rsid w:val="009C2E1A"/>
    <w:rsid w:val="009C47D2"/>
    <w:rsid w:val="009D1918"/>
    <w:rsid w:val="009D49F8"/>
    <w:rsid w:val="009D737A"/>
    <w:rsid w:val="009E2E83"/>
    <w:rsid w:val="009E3A25"/>
    <w:rsid w:val="009E3AF6"/>
    <w:rsid w:val="009E4169"/>
    <w:rsid w:val="009E4CF3"/>
    <w:rsid w:val="009F55D2"/>
    <w:rsid w:val="009F7511"/>
    <w:rsid w:val="00A00588"/>
    <w:rsid w:val="00A02E8A"/>
    <w:rsid w:val="00A053AE"/>
    <w:rsid w:val="00A060BB"/>
    <w:rsid w:val="00A15005"/>
    <w:rsid w:val="00A16664"/>
    <w:rsid w:val="00A16897"/>
    <w:rsid w:val="00A22E12"/>
    <w:rsid w:val="00A23B8E"/>
    <w:rsid w:val="00A25B53"/>
    <w:rsid w:val="00A301A7"/>
    <w:rsid w:val="00A30E4F"/>
    <w:rsid w:val="00A32B1F"/>
    <w:rsid w:val="00A35DDC"/>
    <w:rsid w:val="00A37A06"/>
    <w:rsid w:val="00A52051"/>
    <w:rsid w:val="00A52EA3"/>
    <w:rsid w:val="00A54C5D"/>
    <w:rsid w:val="00A61025"/>
    <w:rsid w:val="00A61F62"/>
    <w:rsid w:val="00A633C5"/>
    <w:rsid w:val="00A648C3"/>
    <w:rsid w:val="00A6562E"/>
    <w:rsid w:val="00A67BF7"/>
    <w:rsid w:val="00A710C6"/>
    <w:rsid w:val="00A7544A"/>
    <w:rsid w:val="00A755A9"/>
    <w:rsid w:val="00A7601B"/>
    <w:rsid w:val="00A76398"/>
    <w:rsid w:val="00A7675A"/>
    <w:rsid w:val="00A7783E"/>
    <w:rsid w:val="00A811C8"/>
    <w:rsid w:val="00A843DA"/>
    <w:rsid w:val="00A93399"/>
    <w:rsid w:val="00A93C3D"/>
    <w:rsid w:val="00A96283"/>
    <w:rsid w:val="00AA16F3"/>
    <w:rsid w:val="00AA4E80"/>
    <w:rsid w:val="00AA5D3C"/>
    <w:rsid w:val="00AB17A6"/>
    <w:rsid w:val="00AB4E8C"/>
    <w:rsid w:val="00AB6213"/>
    <w:rsid w:val="00AC0BA0"/>
    <w:rsid w:val="00AC1BC8"/>
    <w:rsid w:val="00AE70D6"/>
    <w:rsid w:val="00AF29BF"/>
    <w:rsid w:val="00B03CB3"/>
    <w:rsid w:val="00B04989"/>
    <w:rsid w:val="00B057E8"/>
    <w:rsid w:val="00B05AC7"/>
    <w:rsid w:val="00B0750F"/>
    <w:rsid w:val="00B1790A"/>
    <w:rsid w:val="00B17C56"/>
    <w:rsid w:val="00B234FA"/>
    <w:rsid w:val="00B24670"/>
    <w:rsid w:val="00B27008"/>
    <w:rsid w:val="00B2709B"/>
    <w:rsid w:val="00B3028C"/>
    <w:rsid w:val="00B321FF"/>
    <w:rsid w:val="00B3346E"/>
    <w:rsid w:val="00B33F1A"/>
    <w:rsid w:val="00B37C44"/>
    <w:rsid w:val="00B43DF4"/>
    <w:rsid w:val="00B47220"/>
    <w:rsid w:val="00B47CCC"/>
    <w:rsid w:val="00B51321"/>
    <w:rsid w:val="00B635EB"/>
    <w:rsid w:val="00B64E75"/>
    <w:rsid w:val="00B75D63"/>
    <w:rsid w:val="00B767D4"/>
    <w:rsid w:val="00B80B86"/>
    <w:rsid w:val="00B81AD6"/>
    <w:rsid w:val="00B9388D"/>
    <w:rsid w:val="00B93FE0"/>
    <w:rsid w:val="00B94A3D"/>
    <w:rsid w:val="00B94A57"/>
    <w:rsid w:val="00B97326"/>
    <w:rsid w:val="00B9783E"/>
    <w:rsid w:val="00B97E76"/>
    <w:rsid w:val="00BA015D"/>
    <w:rsid w:val="00BA2BB3"/>
    <w:rsid w:val="00BA36E2"/>
    <w:rsid w:val="00BA4B44"/>
    <w:rsid w:val="00BA6A29"/>
    <w:rsid w:val="00BA753C"/>
    <w:rsid w:val="00BB029A"/>
    <w:rsid w:val="00BB214B"/>
    <w:rsid w:val="00BB6350"/>
    <w:rsid w:val="00BC2A6A"/>
    <w:rsid w:val="00BC3BB3"/>
    <w:rsid w:val="00BE2015"/>
    <w:rsid w:val="00BE2433"/>
    <w:rsid w:val="00BE7457"/>
    <w:rsid w:val="00BE7A8A"/>
    <w:rsid w:val="00BF1BAF"/>
    <w:rsid w:val="00BF3F8A"/>
    <w:rsid w:val="00BF5870"/>
    <w:rsid w:val="00BF7F64"/>
    <w:rsid w:val="00C004ED"/>
    <w:rsid w:val="00C02643"/>
    <w:rsid w:val="00C12091"/>
    <w:rsid w:val="00C2054B"/>
    <w:rsid w:val="00C21BB2"/>
    <w:rsid w:val="00C25546"/>
    <w:rsid w:val="00C25B1C"/>
    <w:rsid w:val="00C26738"/>
    <w:rsid w:val="00C26D6A"/>
    <w:rsid w:val="00C278F5"/>
    <w:rsid w:val="00C30752"/>
    <w:rsid w:val="00C32BB7"/>
    <w:rsid w:val="00C33D5D"/>
    <w:rsid w:val="00C3473D"/>
    <w:rsid w:val="00C36158"/>
    <w:rsid w:val="00C370AA"/>
    <w:rsid w:val="00C404D4"/>
    <w:rsid w:val="00C41359"/>
    <w:rsid w:val="00C41ADB"/>
    <w:rsid w:val="00C45B53"/>
    <w:rsid w:val="00C47715"/>
    <w:rsid w:val="00C50EB5"/>
    <w:rsid w:val="00C51C87"/>
    <w:rsid w:val="00C52A01"/>
    <w:rsid w:val="00C54DDB"/>
    <w:rsid w:val="00C6190B"/>
    <w:rsid w:val="00C62032"/>
    <w:rsid w:val="00C630C3"/>
    <w:rsid w:val="00C643CF"/>
    <w:rsid w:val="00C668EA"/>
    <w:rsid w:val="00C66CCC"/>
    <w:rsid w:val="00C67D02"/>
    <w:rsid w:val="00C718F5"/>
    <w:rsid w:val="00C7500C"/>
    <w:rsid w:val="00C763B5"/>
    <w:rsid w:val="00C81213"/>
    <w:rsid w:val="00C8226B"/>
    <w:rsid w:val="00C82E91"/>
    <w:rsid w:val="00C8421C"/>
    <w:rsid w:val="00C924BF"/>
    <w:rsid w:val="00C926BF"/>
    <w:rsid w:val="00C93FEE"/>
    <w:rsid w:val="00C96EC1"/>
    <w:rsid w:val="00CA09E9"/>
    <w:rsid w:val="00CA65FC"/>
    <w:rsid w:val="00CA7864"/>
    <w:rsid w:val="00CB36E0"/>
    <w:rsid w:val="00CB58BA"/>
    <w:rsid w:val="00CB5BF9"/>
    <w:rsid w:val="00CC2C69"/>
    <w:rsid w:val="00CC421C"/>
    <w:rsid w:val="00CC64C0"/>
    <w:rsid w:val="00CD0861"/>
    <w:rsid w:val="00CD2BAC"/>
    <w:rsid w:val="00CD6D5E"/>
    <w:rsid w:val="00CE0533"/>
    <w:rsid w:val="00CE0568"/>
    <w:rsid w:val="00CE0A3E"/>
    <w:rsid w:val="00CE140C"/>
    <w:rsid w:val="00CE2A06"/>
    <w:rsid w:val="00CE687E"/>
    <w:rsid w:val="00CF0128"/>
    <w:rsid w:val="00CF3C98"/>
    <w:rsid w:val="00CF48D5"/>
    <w:rsid w:val="00CF7DCD"/>
    <w:rsid w:val="00CF7FA6"/>
    <w:rsid w:val="00D006A7"/>
    <w:rsid w:val="00D036B6"/>
    <w:rsid w:val="00D06E89"/>
    <w:rsid w:val="00D10505"/>
    <w:rsid w:val="00D113EB"/>
    <w:rsid w:val="00D122E5"/>
    <w:rsid w:val="00D12AB0"/>
    <w:rsid w:val="00D1445D"/>
    <w:rsid w:val="00D1525B"/>
    <w:rsid w:val="00D158C3"/>
    <w:rsid w:val="00D16277"/>
    <w:rsid w:val="00D2052E"/>
    <w:rsid w:val="00D32009"/>
    <w:rsid w:val="00D32D3E"/>
    <w:rsid w:val="00D404C1"/>
    <w:rsid w:val="00D43BB1"/>
    <w:rsid w:val="00D44107"/>
    <w:rsid w:val="00D45F20"/>
    <w:rsid w:val="00D504ED"/>
    <w:rsid w:val="00D51B16"/>
    <w:rsid w:val="00D534AF"/>
    <w:rsid w:val="00D534B0"/>
    <w:rsid w:val="00D56346"/>
    <w:rsid w:val="00D6285D"/>
    <w:rsid w:val="00D6300A"/>
    <w:rsid w:val="00D646F6"/>
    <w:rsid w:val="00D655B0"/>
    <w:rsid w:val="00D65A69"/>
    <w:rsid w:val="00D65A73"/>
    <w:rsid w:val="00D707CD"/>
    <w:rsid w:val="00D70A4A"/>
    <w:rsid w:val="00D723B5"/>
    <w:rsid w:val="00D72AF7"/>
    <w:rsid w:val="00D742D8"/>
    <w:rsid w:val="00D74512"/>
    <w:rsid w:val="00D8063A"/>
    <w:rsid w:val="00D806AB"/>
    <w:rsid w:val="00D81B7E"/>
    <w:rsid w:val="00D83CE3"/>
    <w:rsid w:val="00D84BE1"/>
    <w:rsid w:val="00D8795B"/>
    <w:rsid w:val="00D924C3"/>
    <w:rsid w:val="00DA5830"/>
    <w:rsid w:val="00DB1B6A"/>
    <w:rsid w:val="00DB779B"/>
    <w:rsid w:val="00DC4990"/>
    <w:rsid w:val="00DC7DE5"/>
    <w:rsid w:val="00DD167B"/>
    <w:rsid w:val="00DD790A"/>
    <w:rsid w:val="00DD7CA3"/>
    <w:rsid w:val="00DE0DE5"/>
    <w:rsid w:val="00DE652C"/>
    <w:rsid w:val="00DE7EE1"/>
    <w:rsid w:val="00DF3F79"/>
    <w:rsid w:val="00DF46DB"/>
    <w:rsid w:val="00DF69DD"/>
    <w:rsid w:val="00E0031A"/>
    <w:rsid w:val="00E00BB7"/>
    <w:rsid w:val="00E04638"/>
    <w:rsid w:val="00E07B79"/>
    <w:rsid w:val="00E104EF"/>
    <w:rsid w:val="00E16449"/>
    <w:rsid w:val="00E165F5"/>
    <w:rsid w:val="00E16EE4"/>
    <w:rsid w:val="00E1708F"/>
    <w:rsid w:val="00E17F89"/>
    <w:rsid w:val="00E208DD"/>
    <w:rsid w:val="00E24585"/>
    <w:rsid w:val="00E2639A"/>
    <w:rsid w:val="00E27F94"/>
    <w:rsid w:val="00E30383"/>
    <w:rsid w:val="00E30A14"/>
    <w:rsid w:val="00E31C89"/>
    <w:rsid w:val="00E366D1"/>
    <w:rsid w:val="00E3724A"/>
    <w:rsid w:val="00E3782B"/>
    <w:rsid w:val="00E41184"/>
    <w:rsid w:val="00E41433"/>
    <w:rsid w:val="00E41993"/>
    <w:rsid w:val="00E41B21"/>
    <w:rsid w:val="00E4295E"/>
    <w:rsid w:val="00E4394B"/>
    <w:rsid w:val="00E53F03"/>
    <w:rsid w:val="00E556A5"/>
    <w:rsid w:val="00E561EC"/>
    <w:rsid w:val="00E62906"/>
    <w:rsid w:val="00E63439"/>
    <w:rsid w:val="00E638B7"/>
    <w:rsid w:val="00E673EC"/>
    <w:rsid w:val="00E776DE"/>
    <w:rsid w:val="00E83FFE"/>
    <w:rsid w:val="00E863CF"/>
    <w:rsid w:val="00E97211"/>
    <w:rsid w:val="00EA40CB"/>
    <w:rsid w:val="00EA4C82"/>
    <w:rsid w:val="00EA5B3B"/>
    <w:rsid w:val="00EB06DA"/>
    <w:rsid w:val="00EB09F7"/>
    <w:rsid w:val="00EB273D"/>
    <w:rsid w:val="00EB7E77"/>
    <w:rsid w:val="00EC10F4"/>
    <w:rsid w:val="00EC2A72"/>
    <w:rsid w:val="00EC3457"/>
    <w:rsid w:val="00EC3F0F"/>
    <w:rsid w:val="00EC4FCC"/>
    <w:rsid w:val="00EC7961"/>
    <w:rsid w:val="00EC79A6"/>
    <w:rsid w:val="00ED48E8"/>
    <w:rsid w:val="00EF0693"/>
    <w:rsid w:val="00EF6504"/>
    <w:rsid w:val="00EF7DF1"/>
    <w:rsid w:val="00F0314B"/>
    <w:rsid w:val="00F04311"/>
    <w:rsid w:val="00F0541A"/>
    <w:rsid w:val="00F07177"/>
    <w:rsid w:val="00F12B85"/>
    <w:rsid w:val="00F13DFD"/>
    <w:rsid w:val="00F14D6C"/>
    <w:rsid w:val="00F22B63"/>
    <w:rsid w:val="00F267F7"/>
    <w:rsid w:val="00F26851"/>
    <w:rsid w:val="00F318BF"/>
    <w:rsid w:val="00F40EAD"/>
    <w:rsid w:val="00F41BC6"/>
    <w:rsid w:val="00F44C35"/>
    <w:rsid w:val="00F5201B"/>
    <w:rsid w:val="00F554E0"/>
    <w:rsid w:val="00F56283"/>
    <w:rsid w:val="00F56699"/>
    <w:rsid w:val="00F56CAE"/>
    <w:rsid w:val="00F63266"/>
    <w:rsid w:val="00F63A98"/>
    <w:rsid w:val="00F73747"/>
    <w:rsid w:val="00F746E3"/>
    <w:rsid w:val="00F77FF9"/>
    <w:rsid w:val="00F80B27"/>
    <w:rsid w:val="00F82948"/>
    <w:rsid w:val="00F9035D"/>
    <w:rsid w:val="00F90489"/>
    <w:rsid w:val="00F96427"/>
    <w:rsid w:val="00F96C4D"/>
    <w:rsid w:val="00FA1056"/>
    <w:rsid w:val="00FA2F47"/>
    <w:rsid w:val="00FA4FDC"/>
    <w:rsid w:val="00FA771F"/>
    <w:rsid w:val="00FB7405"/>
    <w:rsid w:val="00FC260B"/>
    <w:rsid w:val="00FC3F74"/>
    <w:rsid w:val="00FC4CE8"/>
    <w:rsid w:val="00FC7E52"/>
    <w:rsid w:val="00FD02F5"/>
    <w:rsid w:val="00FD1809"/>
    <w:rsid w:val="00FD1A32"/>
    <w:rsid w:val="00FD621D"/>
    <w:rsid w:val="00FD79EF"/>
    <w:rsid w:val="00FE022B"/>
    <w:rsid w:val="00FE0A8E"/>
    <w:rsid w:val="00FE3D9B"/>
    <w:rsid w:val="00FE4B9B"/>
    <w:rsid w:val="00FF0D95"/>
    <w:rsid w:val="00FF7E8D"/>
    <w:rsid w:val="02A66A26"/>
    <w:rsid w:val="02E5867D"/>
    <w:rsid w:val="068253FE"/>
    <w:rsid w:val="0ABFD1AC"/>
    <w:rsid w:val="0B140D99"/>
    <w:rsid w:val="0BB425C9"/>
    <w:rsid w:val="0E1A6FBA"/>
    <w:rsid w:val="112C4777"/>
    <w:rsid w:val="17196F67"/>
    <w:rsid w:val="173EDF80"/>
    <w:rsid w:val="1BE24A9B"/>
    <w:rsid w:val="21C87365"/>
    <w:rsid w:val="22EEA60E"/>
    <w:rsid w:val="244219F6"/>
    <w:rsid w:val="2CC70E6C"/>
    <w:rsid w:val="32D44941"/>
    <w:rsid w:val="37550849"/>
    <w:rsid w:val="3769D1F2"/>
    <w:rsid w:val="3D6B966C"/>
    <w:rsid w:val="3E81012D"/>
    <w:rsid w:val="48200F9E"/>
    <w:rsid w:val="4933EC4A"/>
    <w:rsid w:val="5838C11C"/>
    <w:rsid w:val="5F44D287"/>
    <w:rsid w:val="659E597D"/>
    <w:rsid w:val="6838E27B"/>
    <w:rsid w:val="764D4C22"/>
    <w:rsid w:val="77C54655"/>
    <w:rsid w:val="7967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FE8195B1-8C73-449B-9846-DFB33605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paragraph" w:styleId="NoSpacing">
    <w:name w:val="No Spacing"/>
    <w:uiPriority w:val="1"/>
    <w:qFormat/>
    <w:rsid w:val="00E41184"/>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Quality-Initiatives-Patient-Assessment-Instruments/Value-Based-Programs/MACRA-MIPS-and-APMs/MACRA-MIPS-and-APMs.html" TargetMode="External"/><Relationship Id="rId21" Type="http://schemas.openxmlformats.org/officeDocument/2006/relationships/hyperlink" Target="https://www.resuscitationacademy.org/" TargetMode="External"/><Relationship Id="rId42" Type="http://schemas.openxmlformats.org/officeDocument/2006/relationships/hyperlink" Target="http://alphaomegaalpha.org/pdfs/Monograph2018.pdf" TargetMode="External"/><Relationship Id="rId47" Type="http://schemas.openxmlformats.org/officeDocument/2006/relationships/hyperlink" Target="https://www.academicpedsjnl.net/article/S1876-2859(13)00332-X/fulltext" TargetMode="External"/><Relationship Id="rId63" Type="http://schemas.openxmlformats.org/officeDocument/2006/relationships/hyperlink" Target="https://www.acgme.org/Portals/0/ACGMEClinicalCompetencyCommitteeGuidebook.pdf?ver=2020-04-16-121941-380" TargetMode="External"/><Relationship Id="rId68" Type="http://schemas.openxmlformats.org/officeDocument/2006/relationships/hyperlink" Target="https://www.acgme.org/Portals/0/PDFs/Milestones/ResidentFlyer.pdf" TargetMode="External"/><Relationship Id="rId16" Type="http://schemas.openxmlformats.org/officeDocument/2006/relationships/hyperlink" Target="https://psnet.ahrq.gov/perspective/safety-culture-ems" TargetMode="External"/><Relationship Id="rId11" Type="http://schemas.openxmlformats.org/officeDocument/2006/relationships/hyperlink" Target="https://nasemso.org/projects/model-ems-clinical-guidelines/" TargetMode="External"/><Relationship Id="rId32" Type="http://schemas.openxmlformats.org/officeDocument/2006/relationships/hyperlink" Target="https://naemsp.org/resources/position-statements/quality-and-safety/" TargetMode="External"/><Relationship Id="rId37" Type="http://schemas.openxmlformats.org/officeDocument/2006/relationships/hyperlink" Target="https://insights.ovid.com/crossref?an=00001888-200908000-00021" TargetMode="External"/><Relationship Id="rId53" Type="http://schemas.openxmlformats.org/officeDocument/2006/relationships/hyperlink" Target="https://www.jems.com/administration-and-leadership/effective-communication-in-ems/" TargetMode="External"/><Relationship Id="rId58" Type="http://schemas.openxmlformats.org/officeDocument/2006/relationships/hyperlink" Target="https://www.tandfonline.com/doi/abs/10.1080/0142159X.2018.1481499?journalCode=imte20" TargetMode="External"/><Relationship Id="rId74" Type="http://schemas.openxmlformats.org/officeDocument/2006/relationships/hyperlink" Target="https://dl.acgme.org/pages/assessment"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vitalsmarts.com/healthcare/" TargetMode="External"/><Relationship Id="rId19" Type="http://schemas.openxmlformats.org/officeDocument/2006/relationships/hyperlink" Target="https://www.ems.gov/projects/ems-compass.html" TargetMode="External"/><Relationship Id="rId14" Type="http://schemas.openxmlformats.org/officeDocument/2006/relationships/hyperlink" Target="https://www.ndlsf.org/" TargetMode="External"/><Relationship Id="rId22" Type="http://schemas.openxmlformats.org/officeDocument/2006/relationships/hyperlink" Target="https://www.cdc.gov/pophealthtraining/whatis.html" TargetMode="External"/><Relationship Id="rId27" Type="http://schemas.openxmlformats.org/officeDocument/2006/relationships/hyperlink" Target="http://datacenter.commonwealthfund.org/?_ga=2.110888517.1505146611.1495417431-1811932185.1495417431" TargetMode="External"/><Relationship Id="rId30" Type="http://schemas.openxmlformats.org/officeDocument/2006/relationships/hyperlink" Target="https://www.ems.gov/projects/ems-compass.html" TargetMode="External"/><Relationship Id="rId35" Type="http://schemas.openxmlformats.org/officeDocument/2006/relationships/hyperlink" Target="https://www.nlm.nih.gov/bsd/disted/pubmedtutorial/cover.html" TargetMode="External"/><Relationship Id="rId43" Type="http://schemas.openxmlformats.org/officeDocument/2006/relationships/hyperlink" Target="https://www.tandfonline.com/doi/full/10.1080/10903127.2020.1808747" TargetMode="External"/><Relationship Id="rId48" Type="http://schemas.openxmlformats.org/officeDocument/2006/relationships/hyperlink" Target="https://www.aafp.org/afp/2018/0715/p99.html" TargetMode="External"/><Relationship Id="rId56" Type="http://schemas.openxmlformats.org/officeDocument/2006/relationships/hyperlink" Target="https://www.bmj.com/content/344/bmj.e357" TargetMode="External"/><Relationship Id="rId64" Type="http://schemas.openxmlformats.org/officeDocument/2006/relationships/hyperlink" Target="https://www.acgme.org/What-We-Do/Accreditation/Milestones/Resources" TargetMode="External"/><Relationship Id="rId69" Type="http://schemas.openxmlformats.org/officeDocument/2006/relationships/hyperlink" Target="https://www.acgme.org/Portals/0/Milestones%20Implementation%202020.pdf?ver=2020-05-20-152402-013" TargetMode="External"/><Relationship Id="rId77" Type="http://schemas.openxmlformats.org/officeDocument/2006/relationships/hyperlink" Target="https://dl.acgme.org/" TargetMode="External"/><Relationship Id="rId8" Type="http://schemas.openxmlformats.org/officeDocument/2006/relationships/image" Target="media/image1.jpg"/><Relationship Id="rId51" Type="http://schemas.openxmlformats.org/officeDocument/2006/relationships/hyperlink" Target="https://www.tandfonline.com/doi/abs/10.3109/0142159X.2011.531170?journalCode=imte20" TargetMode="External"/><Relationship Id="rId72" Type="http://schemas.openxmlformats.org/officeDocument/2006/relationships/hyperlink" Target="https://www.acgme.org/Portals/0/PDFs/Milestones/MilestonesBibliography.pdf?ver=2020-08-19-153536-44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aemsp.org/resources/position-statements/" TargetMode="External"/><Relationship Id="rId17" Type="http://schemas.openxmlformats.org/officeDocument/2006/relationships/hyperlink" Target="http://www.ihi.org/education/IHIOpenSchool/Pages/default.aspx" TargetMode="External"/><Relationship Id="rId25" Type="http://schemas.openxmlformats.org/officeDocument/2006/relationships/hyperlink" Target="https://www.ahrq.gov/professionals/quality-patient-safety/talkingquality/create/physician/challenges.html" TargetMode="External"/><Relationship Id="rId33" Type="http://schemas.openxmlformats.org/officeDocument/2006/relationships/hyperlink" Target="https://www.aafp.org/fpm/2004/0500/p47.html" TargetMode="External"/><Relationship Id="rId38" Type="http://schemas.openxmlformats.org/officeDocument/2006/relationships/hyperlink" Target="https://insights.ovid.com/article/00001888-201310000-00039" TargetMode="External"/><Relationship Id="rId46" Type="http://schemas.openxmlformats.org/officeDocument/2006/relationships/hyperlink" Target="https://www.acgme.org/What-We-Do/Initiatives/Physician-Well-Being/Resources" TargetMode="External"/><Relationship Id="rId59" Type="http://schemas.openxmlformats.org/officeDocument/2006/relationships/hyperlink" Target="https://www.jointcommissionjournal.com/article/S1553-7250(06)32022-3/fulltext" TargetMode="External"/><Relationship Id="rId67" Type="http://schemas.openxmlformats.org/officeDocument/2006/relationships/hyperlink" Target="https://www.acgme.org/Residents-and-Fellows/The-ACGME-for-Residents-and-Fellows" TargetMode="External"/><Relationship Id="rId20" Type="http://schemas.openxmlformats.org/officeDocument/2006/relationships/hyperlink" Target="http://www.ihi.org/education/IHIOpenSchool/Pages/default.aspx" TargetMode="External"/><Relationship Id="rId41" Type="http://schemas.openxmlformats.org/officeDocument/2006/relationships/hyperlink" Target="https://www.ama-assn.org/delivering-care/ethics" TargetMode="External"/><Relationship Id="rId54" Type="http://schemas.openxmlformats.org/officeDocument/2006/relationships/hyperlink" Target="https://www.mededportal.org/doi/10.15766/mep_2374-8265.10174" TargetMode="External"/><Relationship Id="rId62" Type="http://schemas.openxmlformats.org/officeDocument/2006/relationships/hyperlink" Target="https://meridian.allenpress.com/jgme/issue/13/2s" TargetMode="External"/><Relationship Id="rId70" Type="http://schemas.openxmlformats.org/officeDocument/2006/relationships/hyperlink" Target="https://www.acgme.org/Portals/0/PDFs/Milestones/Guidebooks/AssessmentGuidebook.pdf?ver=2020-11-18-155141-527" TargetMode="External"/><Relationship Id="rId75"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hrq.gov/topics/diagnostic-safety-and-quality.html" TargetMode="External"/><Relationship Id="rId23" Type="http://schemas.openxmlformats.org/officeDocument/2006/relationships/hyperlink" Target="http://tissuepathology.com/2016/03/29/in-pursuit-of-patient-centered-care/" TargetMode="External"/><Relationship Id="rId28" Type="http://schemas.openxmlformats.org/officeDocument/2006/relationships/hyperlink" Target="https://nam.edu/vital-directions-for-health-health-care-priorities-from-a-national-academy-of-medicine-initiative/" TargetMode="External"/><Relationship Id="rId36" Type="http://schemas.openxmlformats.org/officeDocument/2006/relationships/hyperlink" Target="https://www.academicpedsjnl.net/article/S1876-2859(13)00333-1/fulltext" TargetMode="External"/><Relationship Id="rId49" Type="http://schemas.openxmlformats.org/officeDocument/2006/relationships/hyperlink" Target="https://www.aafp.org/afp/2017/0101/p29.html" TargetMode="External"/><Relationship Id="rId57" Type="http://schemas.openxmlformats.org/officeDocument/2006/relationships/hyperlink" Target="https://www.tandfonline.com/doi/abs/10.3109/0142159X.2013.769677?journalCode=imte20"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ems.gov/pdf/Strategy-for-a-National-EMS-Culture-of-Safety-10-03-13.pdf" TargetMode="External"/><Relationship Id="rId44" Type="http://schemas.openxmlformats.org/officeDocument/2006/relationships/hyperlink" Target="https://www.acep.org/patient-care/policy-statements/code-of-ethics-for-emergency-physicians/" TargetMode="External"/><Relationship Id="rId52" Type="http://schemas.openxmlformats.org/officeDocument/2006/relationships/hyperlink" Target="https://www.ncbi.nlm.nih.gov/pmc/articles/PMC2631014/" TargetMode="External"/><Relationship Id="rId60" Type="http://schemas.openxmlformats.org/officeDocument/2006/relationships/hyperlink" Target="https://www.tandfonline.com/doi/abs/10.1080/10903127.2020.1824050?journalCode=ipec20" TargetMode="External"/><Relationship Id="rId65" Type="http://schemas.openxmlformats.org/officeDocument/2006/relationships/hyperlink" Target="https://www.acgme.org/Portals/0/MilestonesGuidebook.pdf?ver=2020-06-11-100958-330" TargetMode="External"/><Relationship Id="rId73" Type="http://schemas.openxmlformats.org/officeDocument/2006/relationships/hyperlink" Target="https://www.acgme.org/Meetings-and-Educational-Activities/Other-Educational-Activities/Courses-and-Workshops/Developing-Faculty-Competencies-in-Assessment"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training.fema.gov/nims/" TargetMode="External"/><Relationship Id="rId18" Type="http://schemas.openxmlformats.org/officeDocument/2006/relationships/hyperlink" Target="https://www.jointcommission.org/resources/patient-safety-topics/patient-safety/" TargetMode="External"/><Relationship Id="rId39" Type="http://schemas.openxmlformats.org/officeDocument/2006/relationships/hyperlink" Target="https://annals.org/aim/fullarticle/474090/medical-professionalism-new-millennium-physician-charter" TargetMode="External"/><Relationship Id="rId34" Type="http://schemas.openxmlformats.org/officeDocument/2006/relationships/hyperlink" Target="https://grants.nih.gov/grants/how-to-apply-application-guide/format-and-write/write-your-application.htm" TargetMode="External"/><Relationship Id="rId50" Type="http://schemas.openxmlformats.org/officeDocument/2006/relationships/hyperlink" Target="https://www.ncbi.nlm.nih.gov/pmc/articles/PMC3771166/" TargetMode="External"/><Relationship Id="rId55" Type="http://schemas.openxmlformats.org/officeDocument/2006/relationships/hyperlink" Target="https://www.ncbi.nlm.nih.gov/pmc/articles/PMC3093595/" TargetMode="External"/><Relationship Id="rId76"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www.acgme.org/Portals/0/PDFs/Milestones/2019MilestonesNationalReportFinal.pdf?ver=2019-09-30-110837-587" TargetMode="External"/><Relationship Id="rId2" Type="http://schemas.openxmlformats.org/officeDocument/2006/relationships/numbering" Target="numbering.xml"/><Relationship Id="rId29" Type="http://schemas.openxmlformats.org/officeDocument/2006/relationships/hyperlink" Target="https://www.kff.org/topic/health-reform/" TargetMode="External"/><Relationship Id="rId24" Type="http://schemas.openxmlformats.org/officeDocument/2006/relationships/hyperlink" Target="https://www.ahrq.gov/professionals/quality-patient-safety/talkingquality/create/physician/measurementsets.html" TargetMode="External"/><Relationship Id="rId40" Type="http://schemas.openxmlformats.org/officeDocument/2006/relationships/hyperlink" Target="https://www.acep.org/patient-care/policy-statements/code-of-ethics-for-emergency-physicians/" TargetMode="External"/><Relationship Id="rId45" Type="http://schemas.openxmlformats.org/officeDocument/2006/relationships/hyperlink" Target="https://www.tandfonline.com/doi/full/10.1080/10903127.2020.1808747" TargetMode="External"/><Relationship Id="rId66" Type="http://schemas.openxmlformats.org/officeDocument/2006/relationships/hyperlink" Target="https://www.acgme.org/Portals/0/PDFs/Milestones/MilestonesGuidebookforResidentsFellows.pdf?ver=2020-05-08-150234-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10451</Words>
  <Characters>59573</Characters>
  <Application>Microsoft Office Word</Application>
  <DocSecurity>0</DocSecurity>
  <Lines>496</Lines>
  <Paragraphs>139</Paragraphs>
  <ScaleCrop>false</ScaleCrop>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687</cp:revision>
  <dcterms:created xsi:type="dcterms:W3CDTF">2021-03-03T00:24:00Z</dcterms:created>
  <dcterms:modified xsi:type="dcterms:W3CDTF">2022-03-11T18:23:00Z</dcterms:modified>
</cp:coreProperties>
</file>