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123BF" w14:textId="77777777"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73558D8E" wp14:editId="342476F9">
            <wp:simplePos x="0" y="0"/>
            <wp:positionH relativeFrom="column">
              <wp:posOffset>-906774</wp:posOffset>
            </wp:positionH>
            <wp:positionV relativeFrom="paragraph">
              <wp:posOffset>3810</wp:posOffset>
            </wp:positionV>
            <wp:extent cx="2051050" cy="241617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pPr>
        <w:jc w:val="center"/>
        <w:rPr>
          <w:rFonts w:ascii="Arial" w:eastAsia="Arial" w:hAnsi="Arial" w:cs="Arial"/>
          <w:sz w:val="72"/>
          <w:szCs w:val="72"/>
        </w:rPr>
      </w:pPr>
      <w:r>
        <w:rPr>
          <w:rFonts w:ascii="Arial" w:eastAsia="Arial" w:hAnsi="Arial" w:cs="Arial"/>
          <w:sz w:val="72"/>
          <w:szCs w:val="72"/>
        </w:rPr>
        <w:t>Supplemental Guide:</w:t>
      </w:r>
    </w:p>
    <w:p w14:paraId="39C632E3" w14:textId="77777777" w:rsidR="001F37B3" w:rsidRDefault="005F5CA3">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75F507FE" wp14:editId="54409DCC">
            <wp:simplePos x="0" y="0"/>
            <wp:positionH relativeFrom="column">
              <wp:posOffset>2665730</wp:posOffset>
            </wp:positionH>
            <wp:positionV relativeFrom="paragraph">
              <wp:posOffset>561340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Pr>
          <w:rFonts w:ascii="Arial" w:eastAsia="Arial" w:hAnsi="Arial" w:cs="Arial"/>
          <w:sz w:val="72"/>
          <w:szCs w:val="72"/>
        </w:rPr>
        <w:t>Anesthesiology</w:t>
      </w:r>
    </w:p>
    <w:p w14:paraId="039B12CC" w14:textId="77777777" w:rsidR="001F37B3" w:rsidRDefault="001F37B3">
      <w:pPr>
        <w:rPr>
          <w:rFonts w:ascii="Arial" w:eastAsia="Arial" w:hAnsi="Arial" w:cs="Arial"/>
        </w:rPr>
      </w:pPr>
    </w:p>
    <w:p w14:paraId="6F2CD7E6" w14:textId="77777777" w:rsidR="001F37B3" w:rsidRDefault="001F37B3">
      <w:pPr>
        <w:rPr>
          <w:rFonts w:ascii="Arial" w:eastAsia="Arial" w:hAnsi="Arial" w:cs="Arial"/>
        </w:rPr>
      </w:pPr>
    </w:p>
    <w:p w14:paraId="266390D0" w14:textId="77777777" w:rsidR="001F37B3" w:rsidRDefault="001F37B3">
      <w:pPr>
        <w:rPr>
          <w:rFonts w:ascii="Arial" w:eastAsia="Arial" w:hAnsi="Arial" w:cs="Arial"/>
        </w:rPr>
      </w:pPr>
    </w:p>
    <w:p w14:paraId="54B73196" w14:textId="77777777" w:rsidR="001F37B3" w:rsidRDefault="001F37B3">
      <w:pPr>
        <w:rPr>
          <w:rFonts w:ascii="Arial" w:eastAsia="Arial" w:hAnsi="Arial" w:cs="Arial"/>
        </w:rPr>
      </w:pPr>
    </w:p>
    <w:p w14:paraId="12F61FE9" w14:textId="77777777" w:rsidR="001F37B3" w:rsidRDefault="001F37B3">
      <w:pPr>
        <w:rPr>
          <w:rFonts w:ascii="Arial" w:eastAsia="Arial" w:hAnsi="Arial" w:cs="Arial"/>
        </w:rPr>
      </w:pPr>
    </w:p>
    <w:p w14:paraId="0732EE03" w14:textId="77777777" w:rsidR="001F37B3" w:rsidRDefault="001F37B3">
      <w:pPr>
        <w:rPr>
          <w:rFonts w:ascii="Arial" w:eastAsia="Arial" w:hAnsi="Arial" w:cs="Arial"/>
        </w:rPr>
      </w:pPr>
    </w:p>
    <w:p w14:paraId="47E19DB0" w14:textId="77777777" w:rsidR="001F37B3" w:rsidRDefault="001F37B3">
      <w:pPr>
        <w:rPr>
          <w:rFonts w:ascii="Arial" w:eastAsia="Arial" w:hAnsi="Arial" w:cs="Arial"/>
        </w:rPr>
      </w:pPr>
    </w:p>
    <w:p w14:paraId="356B5669" w14:textId="77777777" w:rsidR="001F37B3" w:rsidRDefault="001F37B3">
      <w:pPr>
        <w:rPr>
          <w:rFonts w:ascii="Arial" w:eastAsia="Arial" w:hAnsi="Arial" w:cs="Arial"/>
        </w:rPr>
      </w:pPr>
    </w:p>
    <w:p w14:paraId="71DEBC14" w14:textId="77777777" w:rsidR="001F37B3" w:rsidRDefault="001F37B3">
      <w:pPr>
        <w:rPr>
          <w:rFonts w:ascii="Arial" w:eastAsia="Arial" w:hAnsi="Arial" w:cs="Arial"/>
        </w:rPr>
      </w:pPr>
    </w:p>
    <w:p w14:paraId="08E2457A" w14:textId="77777777" w:rsidR="001F37B3" w:rsidRDefault="001F37B3">
      <w:pPr>
        <w:rPr>
          <w:rFonts w:ascii="Arial" w:eastAsia="Arial" w:hAnsi="Arial" w:cs="Arial"/>
        </w:rPr>
      </w:pPr>
    </w:p>
    <w:p w14:paraId="6B9016AF" w14:textId="77777777" w:rsidR="001F37B3" w:rsidRDefault="001F37B3">
      <w:pPr>
        <w:rPr>
          <w:rFonts w:ascii="Arial" w:eastAsia="Arial" w:hAnsi="Arial" w:cs="Arial"/>
        </w:rPr>
      </w:pPr>
    </w:p>
    <w:p w14:paraId="11C32EB7" w14:textId="77777777" w:rsidR="001F37B3" w:rsidRDefault="001F37B3">
      <w:pPr>
        <w:rPr>
          <w:rFonts w:ascii="Arial" w:eastAsia="Arial" w:hAnsi="Arial" w:cs="Arial"/>
        </w:rPr>
      </w:pPr>
    </w:p>
    <w:p w14:paraId="07E3CEC4" w14:textId="77777777" w:rsidR="001F37B3" w:rsidRDefault="001F37B3">
      <w:pPr>
        <w:rPr>
          <w:rFonts w:ascii="Arial" w:eastAsia="Arial" w:hAnsi="Arial" w:cs="Arial"/>
        </w:rPr>
      </w:pPr>
    </w:p>
    <w:p w14:paraId="497FF617" w14:textId="77777777" w:rsidR="005F5CA3" w:rsidRDefault="005F5CA3">
      <w:pPr>
        <w:jc w:val="center"/>
        <w:rPr>
          <w:rFonts w:ascii="Arial" w:eastAsia="Arial" w:hAnsi="Arial" w:cs="Arial"/>
        </w:rPr>
      </w:pPr>
    </w:p>
    <w:p w14:paraId="4D10B5BC" w14:textId="77777777" w:rsidR="005F5CA3" w:rsidRDefault="005F5CA3">
      <w:pPr>
        <w:jc w:val="center"/>
        <w:rPr>
          <w:rFonts w:ascii="Arial" w:eastAsia="Arial" w:hAnsi="Arial" w:cs="Arial"/>
        </w:rPr>
      </w:pPr>
    </w:p>
    <w:p w14:paraId="1518BDEC" w14:textId="5365101A" w:rsidR="001F37B3" w:rsidRDefault="009130B8">
      <w:pPr>
        <w:jc w:val="center"/>
        <w:rPr>
          <w:rFonts w:ascii="Arial" w:eastAsia="Arial" w:hAnsi="Arial" w:cs="Arial"/>
        </w:rPr>
      </w:pPr>
      <w:r>
        <w:rPr>
          <w:rFonts w:ascii="Arial" w:eastAsia="Arial" w:hAnsi="Arial" w:cs="Arial"/>
        </w:rPr>
        <w:t>November</w:t>
      </w:r>
      <w:r w:rsidR="005F5CA3">
        <w:rPr>
          <w:rFonts w:ascii="Arial" w:eastAsia="Arial" w:hAnsi="Arial" w:cs="Arial"/>
        </w:rPr>
        <w:t xml:space="preserve"> 2020</w:t>
      </w:r>
    </w:p>
    <w:p w14:paraId="4486A167" w14:textId="77777777" w:rsidR="00D4232D" w:rsidRPr="002C0206" w:rsidRDefault="005F5CA3" w:rsidP="00D4232D">
      <w:pPr>
        <w:spacing w:after="240" w:line="240" w:lineRule="auto"/>
        <w:jc w:val="center"/>
        <w:rPr>
          <w:rFonts w:ascii="Arial" w:eastAsia="Times New Roman" w:hAnsi="Arial" w:cs="Arial"/>
          <w:b/>
          <w:sz w:val="24"/>
          <w:szCs w:val="24"/>
        </w:rPr>
      </w:pPr>
      <w:r w:rsidRPr="00F62386">
        <w:br w:type="page"/>
      </w:r>
      <w:r w:rsidR="00D4232D" w:rsidRPr="002C0206">
        <w:rPr>
          <w:rFonts w:ascii="Arial" w:eastAsia="Times New Roman" w:hAnsi="Arial" w:cs="Arial"/>
          <w:b/>
          <w:sz w:val="24"/>
          <w:szCs w:val="24"/>
        </w:rPr>
        <w:lastRenderedPageBreak/>
        <w:t>TABLE OF CONTENTS</w:t>
      </w:r>
    </w:p>
    <w:p w14:paraId="7BEAB6D2"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6747E49"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E1DBB37"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Pre-Anesthetic Evaluation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05A42133"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w:t>
      </w:r>
      <w:r>
        <w:rPr>
          <w:rFonts w:ascii="Arial" w:eastAsia="Times New Roman" w:hAnsi="Arial" w:cs="Arial"/>
          <w:color w:val="000000"/>
          <w:sz w:val="20"/>
          <w:szCs w:val="20"/>
        </w:rPr>
        <w:t>eri-Operative Care and Management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049A4A84"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Application and Interpretation of Monitors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2E296B24"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Intra-Operative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11</w:t>
      </w:r>
    </w:p>
    <w:p w14:paraId="06001EF8"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Airway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4DB0D03B"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Point-of-Care Ultrasound</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133153DC"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Situational Awareness and Crisis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666ACC07"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Post-Operative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19</w:t>
      </w:r>
    </w:p>
    <w:p w14:paraId="2A220FB9"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Critical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77C1E440" w14:textId="77777777" w:rsidR="00D4232D" w:rsidRDefault="00D4232D" w:rsidP="00D4232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Regional (Peripheral and Neuraxial) Anesthesia</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645E665B"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4899BAF"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Foundational Knowledge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7E264E41"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Clinical Reasoning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1E9510F8"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57B8CF96"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680090FF"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78C768DD" w14:textId="77777777" w:rsidR="00D4232D" w:rsidRPr="002C0206" w:rsidRDefault="00D4232D" w:rsidP="00D4232D">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150EEB83"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786DB290"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23684470" w14:textId="77777777" w:rsidR="00D4232D" w:rsidRPr="002C0206" w:rsidRDefault="00D4232D" w:rsidP="00D4232D">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7216358E"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911839E"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FF32822"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7E574AC2" w14:textId="77777777" w:rsidR="00D4232D" w:rsidRPr="002C0206" w:rsidRDefault="00D4232D" w:rsidP="00D4232D">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75DBED55"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112CD5A3"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000C7628" w14:textId="77777777" w:rsidR="00D4232D" w:rsidRPr="00F65239" w:rsidRDefault="00D4232D" w:rsidP="00D4232D">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791D88E3" w14:textId="77777777" w:rsidR="00D4232D" w:rsidRPr="002C0206" w:rsidRDefault="00D4232D" w:rsidP="00D4232D">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50</w:t>
      </w:r>
    </w:p>
    <w:p w14:paraId="7D195AAF" w14:textId="77777777" w:rsidR="00D4232D" w:rsidRDefault="00D4232D" w:rsidP="00D4232D">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50B8DA8B"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2A7293CB" w14:textId="77777777" w:rsidR="00CE7912" w:rsidRPr="00ED51FB" w:rsidRDefault="00CE7912" w:rsidP="00CE7912">
      <w:pPr>
        <w:jc w:val="center"/>
        <w:rPr>
          <w:rFonts w:ascii="Arial" w:eastAsia="Arial" w:hAnsi="Arial" w:cs="Arial"/>
          <w:b/>
        </w:rPr>
      </w:pPr>
      <w:r w:rsidRPr="00ED51FB">
        <w:rPr>
          <w:rFonts w:ascii="Arial" w:eastAsia="Arial" w:hAnsi="Arial" w:cs="Arial"/>
          <w:b/>
        </w:rPr>
        <w:lastRenderedPageBreak/>
        <w:t>Milestones Supplemental Guide</w:t>
      </w:r>
    </w:p>
    <w:p w14:paraId="089CAE03" w14:textId="77777777" w:rsidR="00CE7912" w:rsidRDefault="00CE7912" w:rsidP="00CE7912">
      <w:pPr>
        <w:ind w:left="-5"/>
        <w:rPr>
          <w:rFonts w:ascii="Arial" w:eastAsia="Arial" w:hAnsi="Arial" w:cs="Arial"/>
        </w:rPr>
      </w:pPr>
    </w:p>
    <w:p w14:paraId="7DCC65B4" w14:textId="0EF80243" w:rsidR="00CE7912" w:rsidRDefault="00CE7912" w:rsidP="00CE7912">
      <w:pPr>
        <w:ind w:left="-5"/>
        <w:rPr>
          <w:rFonts w:ascii="Arial" w:eastAsia="Arial" w:hAnsi="Arial" w:cs="Arial"/>
        </w:rPr>
      </w:pPr>
      <w:r>
        <w:rPr>
          <w:rFonts w:ascii="Arial" w:eastAsia="Arial" w:hAnsi="Arial" w:cs="Arial"/>
        </w:rPr>
        <w:t>This document provides additional guidance and examples for the Anesthesiology Milestones. This is not designed to indicate any specific requirements for each level, but to provide insight into the thinking of the Milestone Work Group.</w:t>
      </w:r>
    </w:p>
    <w:p w14:paraId="2566A892" w14:textId="77777777"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77777777"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09D58D54" w14:textId="77777777" w:rsidR="00CE7912" w:rsidRDefault="00CE7912" w:rsidP="00CE7912">
      <w:pPr>
        <w:spacing w:line="256" w:lineRule="auto"/>
        <w:rPr>
          <w:rFonts w:ascii="Arial" w:eastAsia="Arial" w:hAnsi="Arial" w:cs="Arial"/>
        </w:rPr>
      </w:pPr>
    </w:p>
    <w:p w14:paraId="609B85B0" w14:textId="77777777" w:rsidR="00CE7912" w:rsidRDefault="00CE7912" w:rsidP="00CE7912"/>
    <w:p w14:paraId="4964974A" w14:textId="77777777" w:rsidR="00CE7912" w:rsidRDefault="00CE7912" w:rsidP="00CE7912"/>
    <w:p w14:paraId="330CD05E" w14:textId="77777777" w:rsidR="00CE7912" w:rsidRDefault="00CE7912" w:rsidP="00CE7912"/>
    <w:p w14:paraId="0DA281DD" w14:textId="77777777" w:rsidR="00CE7912" w:rsidRDefault="00CE7912" w:rsidP="00CE7912"/>
    <w:p w14:paraId="2E5CBB5A" w14:textId="77777777" w:rsidR="00CE7912" w:rsidRDefault="00CE7912" w:rsidP="00CE7912">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156AA6" w14:textId="77777777">
        <w:trPr>
          <w:trHeight w:val="769"/>
        </w:trPr>
        <w:tc>
          <w:tcPr>
            <w:tcW w:w="14125" w:type="dxa"/>
            <w:gridSpan w:val="2"/>
            <w:shd w:val="clear" w:color="auto" w:fill="9CC3E5"/>
          </w:tcPr>
          <w:p w14:paraId="6929DD81"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1: Pre-Anesthetic Evaluation </w:t>
            </w:r>
          </w:p>
          <w:p w14:paraId="06238797" w14:textId="26AD871F"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demonstrate the necessary skills to gather and interpret all relevant data in preparation for surgery</w:t>
            </w:r>
            <w:r w:rsidR="00CB6E10">
              <w:rPr>
                <w:rFonts w:ascii="Arial" w:eastAsia="Arial" w:hAnsi="Arial" w:cs="Arial"/>
              </w:rPr>
              <w:t>;</w:t>
            </w:r>
            <w:r w:rsidRPr="00E41DCF">
              <w:rPr>
                <w:rFonts w:ascii="Arial" w:eastAsia="Arial" w:hAnsi="Arial" w:cs="Arial"/>
              </w:rPr>
              <w:t xml:space="preserve"> to determine necessary optimization, and</w:t>
            </w:r>
            <w:r w:rsidR="00892065">
              <w:rPr>
                <w:rFonts w:ascii="Arial" w:eastAsia="Arial" w:hAnsi="Arial" w:cs="Arial"/>
              </w:rPr>
              <w:t xml:space="preserve"> to</w:t>
            </w:r>
            <w:r w:rsidRPr="00E41DCF">
              <w:rPr>
                <w:rFonts w:ascii="Arial" w:eastAsia="Arial" w:hAnsi="Arial" w:cs="Arial"/>
              </w:rPr>
              <w:t xml:space="preserve"> assign risk stratification in the pre-operative period</w:t>
            </w:r>
          </w:p>
        </w:tc>
      </w:tr>
      <w:tr w:rsidR="001F37B3" w:rsidRPr="00E41DCF" w14:paraId="1624CEE2" w14:textId="77777777">
        <w:tc>
          <w:tcPr>
            <w:tcW w:w="4950" w:type="dxa"/>
            <w:shd w:val="clear" w:color="auto" w:fill="FAC090"/>
          </w:tcPr>
          <w:p w14:paraId="7CA91E05"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5DB86E58" w14:textId="77777777" w:rsidTr="00A20EEF">
        <w:tc>
          <w:tcPr>
            <w:tcW w:w="4950" w:type="dxa"/>
            <w:tcBorders>
              <w:top w:val="single" w:sz="4" w:space="0" w:color="000000"/>
              <w:bottom w:val="single" w:sz="4" w:space="0" w:color="000000"/>
            </w:tcBorders>
            <w:shd w:val="clear" w:color="auto" w:fill="C9C9C9"/>
          </w:tcPr>
          <w:p w14:paraId="3D0A4254" w14:textId="77777777" w:rsidR="00CC390B" w:rsidRPr="00CC390B" w:rsidRDefault="005F5CA3" w:rsidP="00CC390B">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C390B" w:rsidRPr="00CC390B">
              <w:rPr>
                <w:rFonts w:ascii="Arial" w:eastAsia="Arial" w:hAnsi="Arial" w:cs="Arial"/>
                <w:i/>
              </w:rPr>
              <w:t>Performs basic chart review</w:t>
            </w:r>
          </w:p>
          <w:p w14:paraId="4D9F524D" w14:textId="77777777" w:rsidR="00CC390B" w:rsidRPr="00CC390B" w:rsidRDefault="00CC390B" w:rsidP="00CC390B">
            <w:pPr>
              <w:rPr>
                <w:rFonts w:ascii="Arial" w:eastAsia="Arial" w:hAnsi="Arial" w:cs="Arial"/>
                <w:i/>
              </w:rPr>
            </w:pPr>
          </w:p>
          <w:p w14:paraId="5476B28B" w14:textId="77777777" w:rsidR="00CC390B" w:rsidRPr="00CC390B" w:rsidRDefault="00CC390B" w:rsidP="00CC390B">
            <w:pPr>
              <w:rPr>
                <w:rFonts w:ascii="Arial" w:eastAsia="Arial" w:hAnsi="Arial" w:cs="Arial"/>
                <w:i/>
              </w:rPr>
            </w:pPr>
            <w:r w:rsidRPr="00CC390B">
              <w:rPr>
                <w:rFonts w:ascii="Arial" w:eastAsia="Arial" w:hAnsi="Arial" w:cs="Arial"/>
                <w:i/>
              </w:rPr>
              <w:t>Conducts patient interview, with direct supervision</w:t>
            </w:r>
          </w:p>
          <w:p w14:paraId="68AC5A48" w14:textId="77777777" w:rsidR="00CC390B" w:rsidRPr="00CC390B" w:rsidRDefault="00CC390B" w:rsidP="00CC390B">
            <w:pPr>
              <w:rPr>
                <w:rFonts w:ascii="Arial" w:eastAsia="Arial" w:hAnsi="Arial" w:cs="Arial"/>
                <w:i/>
              </w:rPr>
            </w:pPr>
          </w:p>
          <w:p w14:paraId="1A49C134" w14:textId="33304A8E" w:rsidR="001F37B3" w:rsidRPr="00E41DCF" w:rsidRDefault="00CC390B" w:rsidP="00CC390B">
            <w:pPr>
              <w:rPr>
                <w:rFonts w:ascii="Arial" w:eastAsia="Arial" w:hAnsi="Arial" w:cs="Arial"/>
                <w:i/>
                <w:color w:val="000000"/>
              </w:rPr>
            </w:pPr>
            <w:r w:rsidRPr="00CC390B">
              <w:rPr>
                <w:rFonts w:ascii="Arial" w:eastAsia="Arial" w:hAnsi="Arial" w:cs="Arial"/>
                <w:i/>
              </w:rPr>
              <w:t>Conducts and interprets a physical examination,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A859C91" w14:textId="77777777" w:rsidR="007C063E" w:rsidRPr="00E41DCF" w:rsidRDefault="005F5CA3" w:rsidP="007C063E">
            <w:pPr>
              <w:numPr>
                <w:ilvl w:val="0"/>
                <w:numId w:val="12"/>
              </w:numPr>
              <w:pBdr>
                <w:top w:val="nil"/>
                <w:left w:val="nil"/>
                <w:bottom w:val="nil"/>
                <w:right w:val="nil"/>
                <w:between w:val="nil"/>
              </w:pBdr>
              <w:ind w:left="180" w:hanging="180"/>
              <w:rPr>
                <w:rFonts w:ascii="Arial" w:hAnsi="Arial" w:cs="Arial"/>
              </w:rPr>
            </w:pPr>
            <w:r w:rsidRPr="00E41DCF">
              <w:rPr>
                <w:rFonts w:ascii="Arial" w:eastAsia="Arial" w:hAnsi="Arial" w:cs="Arial"/>
                <w:color w:val="000000"/>
              </w:rPr>
              <w:t>Reviews patient's chart and identifies/reports that a patient with hypertension and diabetes requires preparation for a cholecystectomy</w:t>
            </w:r>
            <w:r w:rsidRPr="00E41DCF">
              <w:rPr>
                <w:rFonts w:ascii="Arial" w:eastAsia="Arial" w:hAnsi="Arial" w:cs="Arial"/>
              </w:rPr>
              <w:t xml:space="preserve"> </w:t>
            </w:r>
          </w:p>
          <w:p w14:paraId="12D434C1" w14:textId="093DD7DA" w:rsidR="007C063E" w:rsidRPr="00E41DCF" w:rsidRDefault="005F5CA3" w:rsidP="007C063E">
            <w:pPr>
              <w:numPr>
                <w:ilvl w:val="0"/>
                <w:numId w:val="12"/>
              </w:numPr>
              <w:pBdr>
                <w:top w:val="nil"/>
                <w:left w:val="nil"/>
                <w:bottom w:val="nil"/>
                <w:right w:val="nil"/>
                <w:between w:val="nil"/>
              </w:pBdr>
              <w:ind w:left="180" w:hanging="180"/>
              <w:rPr>
                <w:rFonts w:ascii="Arial" w:hAnsi="Arial" w:cs="Arial"/>
              </w:rPr>
            </w:pPr>
            <w:r w:rsidRPr="00E41DCF">
              <w:rPr>
                <w:rFonts w:ascii="Arial" w:eastAsia="Arial" w:hAnsi="Arial" w:cs="Arial"/>
              </w:rPr>
              <w:t>Obtains a basic history in a patient for cholecystectomy and identifies hypertension and diabetes as comorbidities</w:t>
            </w:r>
          </w:p>
          <w:p w14:paraId="71F88DED" w14:textId="77777777" w:rsidR="007C063E" w:rsidRPr="00E41DCF" w:rsidRDefault="007C063E" w:rsidP="007C063E">
            <w:pPr>
              <w:pBdr>
                <w:top w:val="nil"/>
                <w:left w:val="nil"/>
                <w:bottom w:val="nil"/>
                <w:right w:val="nil"/>
                <w:between w:val="nil"/>
              </w:pBdr>
              <w:rPr>
                <w:rFonts w:ascii="Arial" w:hAnsi="Arial" w:cs="Arial"/>
              </w:rPr>
            </w:pPr>
          </w:p>
          <w:p w14:paraId="6769B7AE" w14:textId="77777777" w:rsidR="001F37B3" w:rsidRPr="00E41DCF" w:rsidRDefault="005F5CA3" w:rsidP="007C063E">
            <w:pPr>
              <w:numPr>
                <w:ilvl w:val="0"/>
                <w:numId w:val="12"/>
              </w:numPr>
              <w:pBdr>
                <w:top w:val="nil"/>
                <w:left w:val="nil"/>
                <w:bottom w:val="nil"/>
                <w:right w:val="nil"/>
                <w:between w:val="nil"/>
              </w:pBdr>
              <w:ind w:left="180" w:hanging="180"/>
              <w:rPr>
                <w:rFonts w:ascii="Arial" w:hAnsi="Arial" w:cs="Arial"/>
              </w:rPr>
            </w:pPr>
            <w:r w:rsidRPr="00E41DCF">
              <w:rPr>
                <w:rFonts w:ascii="Arial" w:eastAsia="Arial" w:hAnsi="Arial" w:cs="Arial"/>
              </w:rPr>
              <w:t>Performs general physical examination in preparation for a cholecystectomy</w:t>
            </w:r>
          </w:p>
        </w:tc>
      </w:tr>
      <w:tr w:rsidR="001F37B3" w:rsidRPr="00E41DCF" w14:paraId="39D3C695" w14:textId="77777777" w:rsidTr="00A20EEF">
        <w:tc>
          <w:tcPr>
            <w:tcW w:w="4950" w:type="dxa"/>
            <w:tcBorders>
              <w:top w:val="single" w:sz="4" w:space="0" w:color="000000"/>
              <w:bottom w:val="single" w:sz="4" w:space="0" w:color="000000"/>
            </w:tcBorders>
            <w:shd w:val="clear" w:color="auto" w:fill="C9C9C9"/>
          </w:tcPr>
          <w:p w14:paraId="2D59F12C" w14:textId="77777777" w:rsidR="00CC390B" w:rsidRPr="00CC390B" w:rsidRDefault="005F5CA3" w:rsidP="00CC390B">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390B" w:rsidRPr="00CC390B">
              <w:rPr>
                <w:rFonts w:ascii="Arial" w:eastAsia="Arial" w:hAnsi="Arial" w:cs="Arial"/>
                <w:i/>
              </w:rPr>
              <w:t>Performs focused chart review, with indirect supervision</w:t>
            </w:r>
          </w:p>
          <w:p w14:paraId="7DA60CC2" w14:textId="77777777" w:rsidR="00CC390B" w:rsidRPr="00CC390B" w:rsidRDefault="00CC390B" w:rsidP="00CC390B">
            <w:pPr>
              <w:rPr>
                <w:rFonts w:ascii="Arial" w:eastAsia="Arial" w:hAnsi="Arial" w:cs="Arial"/>
                <w:i/>
              </w:rPr>
            </w:pPr>
          </w:p>
          <w:p w14:paraId="66447A4A" w14:textId="77777777" w:rsidR="00CC390B" w:rsidRPr="00CC390B" w:rsidRDefault="00CC390B" w:rsidP="00CC390B">
            <w:pPr>
              <w:rPr>
                <w:rFonts w:ascii="Arial" w:eastAsia="Arial" w:hAnsi="Arial" w:cs="Arial"/>
                <w:i/>
              </w:rPr>
            </w:pPr>
            <w:r w:rsidRPr="00CC390B">
              <w:rPr>
                <w:rFonts w:ascii="Arial" w:eastAsia="Arial" w:hAnsi="Arial" w:cs="Arial"/>
                <w:i/>
              </w:rPr>
              <w:t>Interviews the patient and gathers pertinent information, with indirect supervision</w:t>
            </w:r>
          </w:p>
          <w:p w14:paraId="6C1466FC" w14:textId="77777777" w:rsidR="00CC390B" w:rsidRPr="00CC390B" w:rsidRDefault="00CC390B" w:rsidP="00CC390B">
            <w:pPr>
              <w:rPr>
                <w:rFonts w:ascii="Arial" w:eastAsia="Arial" w:hAnsi="Arial" w:cs="Arial"/>
                <w:i/>
              </w:rPr>
            </w:pPr>
          </w:p>
          <w:p w14:paraId="34CF939E" w14:textId="0926B85D" w:rsidR="001F37B3" w:rsidRPr="00E41DCF" w:rsidRDefault="00CC390B" w:rsidP="00CC390B">
            <w:pPr>
              <w:rPr>
                <w:rFonts w:ascii="Arial" w:eastAsia="Arial" w:hAnsi="Arial" w:cs="Arial"/>
                <w:i/>
              </w:rPr>
            </w:pPr>
            <w:r w:rsidRPr="00CC390B">
              <w:rPr>
                <w:rFonts w:ascii="Arial" w:eastAsia="Arial" w:hAnsi="Arial" w:cs="Arial"/>
                <w:i/>
              </w:rPr>
              <w:t>Conducts a focused physical examination,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A5EF2F6"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During a chart review, seeks serial blood pressure measurements, an </w:t>
            </w:r>
            <w:r w:rsidR="0037135C">
              <w:rPr>
                <w:rFonts w:ascii="Arial" w:eastAsia="Arial" w:hAnsi="Arial" w:cs="Arial"/>
              </w:rPr>
              <w:t>electrocardiogram (</w:t>
            </w:r>
            <w:r w:rsidRPr="00E41DCF">
              <w:rPr>
                <w:rFonts w:ascii="Arial" w:eastAsia="Arial" w:hAnsi="Arial" w:cs="Arial"/>
              </w:rPr>
              <w:t>EKG</w:t>
            </w:r>
            <w:r w:rsidR="0037135C">
              <w:rPr>
                <w:rFonts w:ascii="Arial" w:eastAsia="Arial" w:hAnsi="Arial" w:cs="Arial"/>
              </w:rPr>
              <w:t>)</w:t>
            </w:r>
            <w:r w:rsidRPr="00E41DCF">
              <w:rPr>
                <w:rFonts w:ascii="Arial" w:eastAsia="Arial" w:hAnsi="Arial" w:cs="Arial"/>
              </w:rPr>
              <w:t xml:space="preserve">, serial finger sticks for glucose control, and an HbA1c level </w:t>
            </w:r>
          </w:p>
          <w:p w14:paraId="479B83AF" w14:textId="77777777" w:rsidR="007C063E" w:rsidRPr="00E41DCF" w:rsidRDefault="007C063E" w:rsidP="007C063E">
            <w:pPr>
              <w:pBdr>
                <w:top w:val="nil"/>
                <w:left w:val="nil"/>
                <w:bottom w:val="nil"/>
                <w:right w:val="nil"/>
                <w:between w:val="nil"/>
              </w:pBdr>
              <w:contextualSpacing/>
              <w:rPr>
                <w:rFonts w:ascii="Arial" w:hAnsi="Arial" w:cs="Arial"/>
              </w:rPr>
            </w:pPr>
          </w:p>
          <w:p w14:paraId="3417B2E2"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While obtaining patient history, elucidates decreased exercise tolerance (</w:t>
            </w:r>
            <w:r w:rsidR="0037135C">
              <w:rPr>
                <w:rFonts w:ascii="Arial" w:eastAsia="Arial" w:hAnsi="Arial" w:cs="Arial"/>
              </w:rPr>
              <w:t xml:space="preserve">e.g., </w:t>
            </w:r>
            <w:r w:rsidRPr="00E41DCF">
              <w:rPr>
                <w:rFonts w:ascii="Arial" w:eastAsia="Arial" w:hAnsi="Arial" w:cs="Arial"/>
              </w:rPr>
              <w:t xml:space="preserve">cannot walk up two flights of stairs), shortness of breath or chest pain with exertion </w:t>
            </w:r>
          </w:p>
          <w:p w14:paraId="0C364792" w14:textId="77777777" w:rsidR="007C063E" w:rsidRPr="00E41DCF" w:rsidRDefault="007C063E" w:rsidP="007C063E">
            <w:pPr>
              <w:pBdr>
                <w:top w:val="nil"/>
                <w:left w:val="nil"/>
                <w:bottom w:val="nil"/>
                <w:right w:val="nil"/>
                <w:between w:val="nil"/>
              </w:pBdr>
              <w:contextualSpacing/>
              <w:rPr>
                <w:rFonts w:ascii="Arial" w:hAnsi="Arial" w:cs="Arial"/>
              </w:rPr>
            </w:pPr>
          </w:p>
          <w:p w14:paraId="196459BF"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 addition to the standard cardiopulmonary and airway exams, identifies signs of poor glycemic control (</w:t>
            </w:r>
            <w:r w:rsidR="0037135C">
              <w:rPr>
                <w:rFonts w:ascii="Arial" w:eastAsia="Arial" w:hAnsi="Arial" w:cs="Arial"/>
              </w:rPr>
              <w:t xml:space="preserve">e.g., </w:t>
            </w:r>
            <w:r w:rsidRPr="00E41DCF">
              <w:rPr>
                <w:rFonts w:ascii="Arial" w:eastAsia="Arial" w:hAnsi="Arial" w:cs="Arial"/>
              </w:rPr>
              <w:t>wound healing) and neurovascular and cardiopulmonary findings</w:t>
            </w:r>
          </w:p>
        </w:tc>
      </w:tr>
      <w:tr w:rsidR="001F37B3" w:rsidRPr="00E41DCF" w14:paraId="0DA065EB" w14:textId="77777777" w:rsidTr="00A20EEF">
        <w:tc>
          <w:tcPr>
            <w:tcW w:w="4950" w:type="dxa"/>
            <w:tcBorders>
              <w:top w:val="single" w:sz="4" w:space="0" w:color="000000"/>
              <w:bottom w:val="single" w:sz="4" w:space="0" w:color="000000"/>
            </w:tcBorders>
            <w:shd w:val="clear" w:color="auto" w:fill="C9C9C9"/>
          </w:tcPr>
          <w:p w14:paraId="37A875B3" w14:textId="77777777" w:rsidR="00CC390B" w:rsidRPr="00CC390B" w:rsidRDefault="005F5CA3" w:rsidP="00CC390B">
            <w:pPr>
              <w:rPr>
                <w:rFonts w:ascii="Arial" w:eastAsia="Arial" w:hAnsi="Arial" w:cs="Arial"/>
                <w:i/>
                <w:iCs/>
              </w:rPr>
            </w:pPr>
            <w:r w:rsidRPr="00E41DCF">
              <w:rPr>
                <w:rFonts w:ascii="Arial" w:eastAsia="Arial" w:hAnsi="Arial" w:cs="Arial"/>
                <w:b/>
              </w:rPr>
              <w:t>Level 3</w:t>
            </w:r>
            <w:r w:rsidR="00892065">
              <w:rPr>
                <w:rFonts w:ascii="Arial" w:eastAsia="Arial" w:hAnsi="Arial" w:cs="Arial"/>
                <w:b/>
              </w:rPr>
              <w:t xml:space="preserve"> </w:t>
            </w:r>
            <w:r w:rsidR="00CC390B" w:rsidRPr="00CC390B">
              <w:rPr>
                <w:rFonts w:ascii="Arial" w:eastAsia="Arial" w:hAnsi="Arial" w:cs="Arial"/>
                <w:i/>
                <w:iCs/>
              </w:rPr>
              <w:t>Interprets chart review information to assess need for further work-up</w:t>
            </w:r>
          </w:p>
          <w:p w14:paraId="54B8149D" w14:textId="77777777" w:rsidR="00CC390B" w:rsidRPr="00CC390B" w:rsidRDefault="00CC390B" w:rsidP="00CC390B">
            <w:pPr>
              <w:rPr>
                <w:rFonts w:ascii="Arial" w:eastAsia="Arial" w:hAnsi="Arial" w:cs="Arial"/>
                <w:i/>
                <w:iCs/>
              </w:rPr>
            </w:pPr>
          </w:p>
          <w:p w14:paraId="401FFC9B" w14:textId="77777777" w:rsidR="00CC390B" w:rsidRPr="00CC390B" w:rsidRDefault="00CC390B" w:rsidP="00CC390B">
            <w:pPr>
              <w:rPr>
                <w:rFonts w:ascii="Arial" w:eastAsia="Arial" w:hAnsi="Arial" w:cs="Arial"/>
                <w:i/>
                <w:iCs/>
              </w:rPr>
            </w:pPr>
            <w:r w:rsidRPr="00CC390B">
              <w:rPr>
                <w:rFonts w:ascii="Arial" w:eastAsia="Arial" w:hAnsi="Arial" w:cs="Arial"/>
                <w:i/>
                <w:iCs/>
              </w:rPr>
              <w:t>Interprets information collected during patient interview, with assistance</w:t>
            </w:r>
          </w:p>
          <w:p w14:paraId="262A8F97" w14:textId="77777777" w:rsidR="00CC390B" w:rsidRPr="00CC390B" w:rsidRDefault="00CC390B" w:rsidP="00CC390B">
            <w:pPr>
              <w:rPr>
                <w:rFonts w:ascii="Arial" w:eastAsia="Arial" w:hAnsi="Arial" w:cs="Arial"/>
                <w:i/>
                <w:iCs/>
              </w:rPr>
            </w:pPr>
          </w:p>
          <w:p w14:paraId="43AD688B" w14:textId="5090CF88" w:rsidR="001F37B3" w:rsidRPr="00E41DCF" w:rsidRDefault="00CC390B" w:rsidP="00CC390B">
            <w:pPr>
              <w:rPr>
                <w:rFonts w:ascii="Arial" w:eastAsia="Arial" w:hAnsi="Arial" w:cs="Arial"/>
                <w:i/>
                <w:color w:val="000000"/>
              </w:rPr>
            </w:pPr>
            <w:r w:rsidRPr="00CC390B">
              <w:rPr>
                <w:rFonts w:ascii="Arial" w:eastAsia="Arial" w:hAnsi="Arial" w:cs="Arial"/>
                <w:i/>
                <w:iCs/>
              </w:rPr>
              <w:t>Identifies comorbidities on physical examination that may require further evaluation,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E9087F1"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Discovers elevated glucose, hemoglobin A1C levels and refers patient to primary care doctor for tighter glucose control ahead of scheduled surgery</w:t>
            </w:r>
          </w:p>
          <w:p w14:paraId="39BC1486" w14:textId="77777777" w:rsidR="007C063E" w:rsidRPr="00E41DCF" w:rsidRDefault="007C063E" w:rsidP="007C063E">
            <w:pPr>
              <w:pBdr>
                <w:top w:val="nil"/>
                <w:left w:val="nil"/>
                <w:bottom w:val="nil"/>
                <w:right w:val="nil"/>
                <w:between w:val="nil"/>
              </w:pBdr>
              <w:contextualSpacing/>
              <w:rPr>
                <w:rFonts w:ascii="Arial" w:hAnsi="Arial" w:cs="Arial"/>
              </w:rPr>
            </w:pPr>
          </w:p>
          <w:p w14:paraId="7F6C28C6"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the risk of undiagnosed cardiovascular disease based on poor exercise tolerance or signs of end-organ damage due to poorly controlled diabetes</w:t>
            </w:r>
          </w:p>
          <w:p w14:paraId="73653ACC" w14:textId="77777777" w:rsidR="007C063E" w:rsidRPr="00E41DCF" w:rsidRDefault="007C063E" w:rsidP="007C063E">
            <w:pPr>
              <w:pBdr>
                <w:top w:val="nil"/>
                <w:left w:val="nil"/>
                <w:bottom w:val="nil"/>
                <w:right w:val="nil"/>
                <w:between w:val="nil"/>
              </w:pBdr>
              <w:contextualSpacing/>
              <w:rPr>
                <w:rFonts w:ascii="Arial" w:hAnsi="Arial" w:cs="Arial"/>
              </w:rPr>
            </w:pPr>
          </w:p>
          <w:p w14:paraId="0D8DA284"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Distinguishes abnormal heart sounds and/or poor organ perfusion (i.e.</w:t>
            </w:r>
            <w:r w:rsidR="0037135C">
              <w:rPr>
                <w:rFonts w:ascii="Arial" w:eastAsia="Arial" w:hAnsi="Arial" w:cs="Arial"/>
              </w:rPr>
              <w:t>,</w:t>
            </w:r>
            <w:r w:rsidRPr="00E41DCF">
              <w:rPr>
                <w:rFonts w:ascii="Arial" w:eastAsia="Arial" w:hAnsi="Arial" w:cs="Arial"/>
              </w:rPr>
              <w:t xml:space="preserve"> altered mentation, poor capillary refill) consistent with cardiac dysfunction</w:t>
            </w:r>
          </w:p>
        </w:tc>
      </w:tr>
      <w:tr w:rsidR="001F37B3" w:rsidRPr="00E41DCF" w14:paraId="752B86A0" w14:textId="77777777" w:rsidTr="00A20EEF">
        <w:tc>
          <w:tcPr>
            <w:tcW w:w="4950" w:type="dxa"/>
            <w:tcBorders>
              <w:top w:val="single" w:sz="4" w:space="0" w:color="000000"/>
              <w:bottom w:val="single" w:sz="4" w:space="0" w:color="000000"/>
            </w:tcBorders>
            <w:shd w:val="clear" w:color="auto" w:fill="C9C9C9"/>
          </w:tcPr>
          <w:p w14:paraId="396808AA" w14:textId="77777777" w:rsidR="00CC390B" w:rsidRPr="00CC390B" w:rsidRDefault="005F5CA3" w:rsidP="00CC390B">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C390B" w:rsidRPr="00CC390B">
              <w:rPr>
                <w:rFonts w:ascii="Arial" w:eastAsia="Arial" w:hAnsi="Arial" w:cs="Arial"/>
                <w:i/>
              </w:rPr>
              <w:t>Evaluates diagnostic data and provides risk stratification based on comorbidities and anesthetic implications</w:t>
            </w:r>
          </w:p>
          <w:p w14:paraId="67213261" w14:textId="77777777" w:rsidR="00CC390B" w:rsidRPr="00CC390B" w:rsidRDefault="00CC390B" w:rsidP="00CC390B">
            <w:pPr>
              <w:rPr>
                <w:rFonts w:ascii="Arial" w:eastAsia="Arial" w:hAnsi="Arial" w:cs="Arial"/>
                <w:i/>
              </w:rPr>
            </w:pPr>
          </w:p>
          <w:p w14:paraId="7F969E28" w14:textId="77777777" w:rsidR="00CC390B" w:rsidRPr="00CC390B" w:rsidRDefault="00CC390B" w:rsidP="00CC390B">
            <w:pPr>
              <w:rPr>
                <w:rFonts w:ascii="Arial" w:eastAsia="Arial" w:hAnsi="Arial" w:cs="Arial"/>
                <w:i/>
              </w:rPr>
            </w:pPr>
            <w:r w:rsidRPr="00CC390B">
              <w:rPr>
                <w:rFonts w:ascii="Arial" w:eastAsia="Arial" w:hAnsi="Arial" w:cs="Arial"/>
                <w:i/>
              </w:rPr>
              <w:t>Independently identifies the need for additional evaluation and suggests therapeutic interventions</w:t>
            </w:r>
          </w:p>
          <w:p w14:paraId="503E6C73" w14:textId="77777777" w:rsidR="00CC390B" w:rsidRPr="00CC390B" w:rsidRDefault="00CC390B" w:rsidP="00CC390B">
            <w:pPr>
              <w:rPr>
                <w:rFonts w:ascii="Arial" w:eastAsia="Arial" w:hAnsi="Arial" w:cs="Arial"/>
                <w:i/>
              </w:rPr>
            </w:pPr>
          </w:p>
          <w:p w14:paraId="702D5341" w14:textId="05D364CD" w:rsidR="001F37B3" w:rsidRPr="00E41DCF" w:rsidRDefault="00CC390B" w:rsidP="00CC390B">
            <w:pPr>
              <w:rPr>
                <w:rFonts w:ascii="Arial" w:eastAsia="Arial" w:hAnsi="Arial" w:cs="Arial"/>
                <w:i/>
              </w:rPr>
            </w:pPr>
            <w:r w:rsidRPr="00CC390B">
              <w:rPr>
                <w:rFonts w:ascii="Arial" w:eastAsia="Arial" w:hAnsi="Arial" w:cs="Arial"/>
                <w:i/>
              </w:rPr>
              <w:lastRenderedPageBreak/>
              <w:t>Independently identifies concerning physical exam findings that require further evaluation</w:t>
            </w:r>
          </w:p>
        </w:tc>
        <w:tc>
          <w:tcPr>
            <w:tcW w:w="9175" w:type="dxa"/>
            <w:tcBorders>
              <w:top w:val="single" w:sz="4" w:space="0" w:color="000000"/>
              <w:left w:val="nil"/>
              <w:bottom w:val="single" w:sz="4" w:space="0" w:color="000000"/>
              <w:right w:val="single" w:sz="8" w:space="0" w:color="000000"/>
            </w:tcBorders>
            <w:shd w:val="clear" w:color="auto" w:fill="C9C9C9"/>
          </w:tcPr>
          <w:p w14:paraId="15DFE1F9"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Reviews data specific to glucose control and cardiovascular status (e.g.</w:t>
            </w:r>
            <w:r w:rsidR="0037135C">
              <w:rPr>
                <w:rFonts w:ascii="Arial" w:eastAsia="Arial" w:hAnsi="Arial" w:cs="Arial"/>
              </w:rPr>
              <w:t>,</w:t>
            </w:r>
            <w:r w:rsidRPr="00E41DCF">
              <w:rPr>
                <w:rFonts w:ascii="Arial" w:eastAsia="Arial" w:hAnsi="Arial" w:cs="Arial"/>
              </w:rPr>
              <w:t xml:space="preserve"> echocardiogram) to calculate the modified cardiac risk index</w:t>
            </w:r>
          </w:p>
          <w:p w14:paraId="48ECBC96" w14:textId="77777777" w:rsidR="007C063E" w:rsidRPr="00E41DCF" w:rsidRDefault="007C063E" w:rsidP="007C063E">
            <w:pPr>
              <w:pBdr>
                <w:top w:val="nil"/>
                <w:left w:val="nil"/>
                <w:bottom w:val="nil"/>
                <w:right w:val="nil"/>
                <w:between w:val="nil"/>
              </w:pBdr>
              <w:contextualSpacing/>
              <w:rPr>
                <w:rFonts w:ascii="Arial" w:hAnsi="Arial" w:cs="Arial"/>
              </w:rPr>
            </w:pPr>
          </w:p>
          <w:p w14:paraId="3D0BA9FF" w14:textId="77777777" w:rsidR="007C063E" w:rsidRPr="00E41DCF" w:rsidRDefault="007C063E" w:rsidP="007C063E">
            <w:pPr>
              <w:pBdr>
                <w:top w:val="nil"/>
                <w:left w:val="nil"/>
                <w:bottom w:val="nil"/>
                <w:right w:val="nil"/>
                <w:between w:val="nil"/>
              </w:pBdr>
              <w:contextualSpacing/>
              <w:rPr>
                <w:rFonts w:ascii="Arial" w:hAnsi="Arial" w:cs="Arial"/>
              </w:rPr>
            </w:pPr>
          </w:p>
          <w:p w14:paraId="03857DDF"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Considers that low exercise tolerance may be suggestive of cardiac decompensation and suggests optimization prior to surgery </w:t>
            </w:r>
          </w:p>
          <w:p w14:paraId="333A8C82" w14:textId="77777777" w:rsidR="007C063E" w:rsidRPr="00E41DCF" w:rsidRDefault="007C063E" w:rsidP="007C063E">
            <w:pPr>
              <w:pBdr>
                <w:top w:val="nil"/>
                <w:left w:val="nil"/>
                <w:bottom w:val="nil"/>
                <w:right w:val="nil"/>
                <w:between w:val="nil"/>
              </w:pBdr>
              <w:contextualSpacing/>
              <w:rPr>
                <w:rFonts w:ascii="Arial" w:hAnsi="Arial" w:cs="Arial"/>
              </w:rPr>
            </w:pPr>
          </w:p>
          <w:p w14:paraId="682D2F6A" w14:textId="77777777" w:rsidR="007C063E" w:rsidRPr="00E41DCF" w:rsidRDefault="007C063E" w:rsidP="007C063E">
            <w:pPr>
              <w:pBdr>
                <w:top w:val="nil"/>
                <w:left w:val="nil"/>
                <w:bottom w:val="nil"/>
                <w:right w:val="nil"/>
                <w:between w:val="nil"/>
              </w:pBdr>
              <w:contextualSpacing/>
              <w:rPr>
                <w:rFonts w:ascii="Arial" w:hAnsi="Arial" w:cs="Arial"/>
              </w:rPr>
            </w:pPr>
          </w:p>
          <w:p w14:paraId="2880EDB2"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Correlates physical exam findings suggestive of cardiac dysfunction and recommends further work up from cardiology (i.e.</w:t>
            </w:r>
            <w:r w:rsidR="0037135C">
              <w:rPr>
                <w:rFonts w:ascii="Arial" w:eastAsia="Arial" w:hAnsi="Arial" w:cs="Arial"/>
              </w:rPr>
              <w:t>,</w:t>
            </w:r>
            <w:r w:rsidRPr="00E41DCF">
              <w:rPr>
                <w:rFonts w:ascii="Arial" w:eastAsia="Arial" w:hAnsi="Arial" w:cs="Arial"/>
              </w:rPr>
              <w:t xml:space="preserve"> stress test)</w:t>
            </w:r>
          </w:p>
        </w:tc>
      </w:tr>
      <w:tr w:rsidR="001F37B3" w:rsidRPr="00E41DCF" w14:paraId="7104DD8A" w14:textId="77777777" w:rsidTr="00A20EEF">
        <w:tc>
          <w:tcPr>
            <w:tcW w:w="4950" w:type="dxa"/>
            <w:tcBorders>
              <w:top w:val="single" w:sz="4" w:space="0" w:color="000000"/>
              <w:bottom w:val="single" w:sz="4" w:space="0" w:color="000000"/>
            </w:tcBorders>
            <w:shd w:val="clear" w:color="auto" w:fill="C9C9C9"/>
          </w:tcPr>
          <w:p w14:paraId="21D89479" w14:textId="6908A1C6" w:rsidR="001F37B3" w:rsidRPr="00E41DCF" w:rsidRDefault="005F5CA3">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CC390B" w:rsidRPr="00CC390B">
              <w:rPr>
                <w:rFonts w:ascii="Arial" w:eastAsia="Arial" w:hAnsi="Arial" w:cs="Arial"/>
                <w:i/>
              </w:rPr>
              <w:t>Independently identifies a previously undiagnosed condition</w:t>
            </w:r>
          </w:p>
        </w:tc>
        <w:tc>
          <w:tcPr>
            <w:tcW w:w="9175" w:type="dxa"/>
            <w:tcBorders>
              <w:top w:val="single" w:sz="4" w:space="0" w:color="000000"/>
              <w:left w:val="nil"/>
              <w:bottom w:val="single" w:sz="4" w:space="0" w:color="000000"/>
              <w:right w:val="single" w:sz="8" w:space="0" w:color="000000"/>
            </w:tcBorders>
            <w:shd w:val="clear" w:color="auto" w:fill="C9C9C9"/>
          </w:tcPr>
          <w:p w14:paraId="0CC4B29D"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Auscultates a heart murmur and independently identifies a new diagnosis of aortic stenosis</w:t>
            </w:r>
          </w:p>
        </w:tc>
      </w:tr>
      <w:tr w:rsidR="001F37B3" w:rsidRPr="00E41DCF" w14:paraId="1B1DD232" w14:textId="77777777">
        <w:tc>
          <w:tcPr>
            <w:tcW w:w="4950" w:type="dxa"/>
            <w:shd w:val="clear" w:color="auto" w:fill="FFD965"/>
          </w:tcPr>
          <w:p w14:paraId="62B3F34A"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C8936F9" w14:textId="248E7361" w:rsidR="005F4E67" w:rsidRPr="00E41DCF" w:rsidRDefault="005F4E67" w:rsidP="005F4E6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Chart </w:t>
            </w:r>
            <w:r w:rsidR="0037135C">
              <w:rPr>
                <w:rFonts w:ascii="Arial" w:eastAsia="Arial" w:hAnsi="Arial" w:cs="Arial"/>
              </w:rPr>
              <w:t>r</w:t>
            </w:r>
            <w:r w:rsidRPr="00E41DCF">
              <w:rPr>
                <w:rFonts w:ascii="Arial" w:eastAsia="Arial" w:hAnsi="Arial" w:cs="Arial"/>
              </w:rPr>
              <w:t>eview</w:t>
            </w:r>
          </w:p>
          <w:p w14:paraId="270EC72D" w14:textId="07ED1806"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w:t>
            </w:r>
            <w:r w:rsidR="0037135C">
              <w:rPr>
                <w:rFonts w:ascii="Arial" w:eastAsia="Arial" w:hAnsi="Arial" w:cs="Arial"/>
              </w:rPr>
              <w:t>o</w:t>
            </w:r>
            <w:r w:rsidRPr="00E41DCF">
              <w:rPr>
                <w:rFonts w:ascii="Arial" w:eastAsia="Arial" w:hAnsi="Arial" w:cs="Arial"/>
              </w:rPr>
              <w:t>bservation</w:t>
            </w:r>
          </w:p>
          <w:p w14:paraId="7CFBBF38" w14:textId="2DBF521B"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Multisource </w:t>
            </w:r>
            <w:r w:rsidR="0037135C">
              <w:rPr>
                <w:rFonts w:ascii="Arial" w:eastAsia="Arial" w:hAnsi="Arial" w:cs="Arial"/>
              </w:rPr>
              <w:t>f</w:t>
            </w:r>
            <w:r w:rsidRPr="00E41DCF">
              <w:rPr>
                <w:rFonts w:ascii="Arial" w:eastAsia="Arial" w:hAnsi="Arial" w:cs="Arial"/>
              </w:rPr>
              <w:t>eedback</w:t>
            </w:r>
          </w:p>
          <w:p w14:paraId="60E3B82F" w14:textId="5A21CF0D"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w:t>
            </w:r>
            <w:r w:rsidR="0037135C">
              <w:rPr>
                <w:rFonts w:ascii="Arial" w:eastAsia="Arial" w:hAnsi="Arial" w:cs="Arial"/>
              </w:rPr>
              <w:t xml:space="preserve">bjective </w:t>
            </w:r>
            <w:r w:rsidR="00CB6E10">
              <w:rPr>
                <w:rFonts w:ascii="Arial" w:eastAsia="Arial" w:hAnsi="Arial" w:cs="Arial"/>
              </w:rPr>
              <w:t>s</w:t>
            </w:r>
            <w:r w:rsidR="0037135C">
              <w:rPr>
                <w:rFonts w:ascii="Arial" w:eastAsia="Arial" w:hAnsi="Arial" w:cs="Arial"/>
              </w:rPr>
              <w:t xml:space="preserve">tructured </w:t>
            </w:r>
            <w:r w:rsidR="00CB6E10">
              <w:rPr>
                <w:rFonts w:ascii="Arial" w:eastAsia="Arial" w:hAnsi="Arial" w:cs="Arial"/>
              </w:rPr>
              <w:t>c</w:t>
            </w:r>
            <w:r w:rsidR="0037135C">
              <w:rPr>
                <w:rFonts w:ascii="Arial" w:eastAsia="Arial" w:hAnsi="Arial" w:cs="Arial"/>
              </w:rPr>
              <w:t xml:space="preserve">linical </w:t>
            </w:r>
            <w:r w:rsidR="00CB6E10">
              <w:rPr>
                <w:rFonts w:ascii="Arial" w:eastAsia="Arial" w:hAnsi="Arial" w:cs="Arial"/>
              </w:rPr>
              <w:t>e</w:t>
            </w:r>
            <w:r w:rsidR="0037135C">
              <w:rPr>
                <w:rFonts w:ascii="Arial" w:eastAsia="Arial" w:hAnsi="Arial" w:cs="Arial"/>
              </w:rPr>
              <w:t>xamination (OSCE)</w:t>
            </w:r>
          </w:p>
        </w:tc>
      </w:tr>
      <w:tr w:rsidR="001F37B3" w:rsidRPr="00E41DCF" w14:paraId="6EDFB5C1" w14:textId="77777777">
        <w:tc>
          <w:tcPr>
            <w:tcW w:w="4950" w:type="dxa"/>
            <w:shd w:val="clear" w:color="auto" w:fill="8DB3E2"/>
          </w:tcPr>
          <w:p w14:paraId="621589F3"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6F5A1B8C" w14:textId="77777777" w:rsidR="001F37B3" w:rsidRPr="00E41DCF" w:rsidRDefault="001F37B3" w:rsidP="007C063E">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635722CD" w14:textId="77777777">
        <w:trPr>
          <w:trHeight w:val="80"/>
        </w:trPr>
        <w:tc>
          <w:tcPr>
            <w:tcW w:w="4950" w:type="dxa"/>
            <w:shd w:val="clear" w:color="auto" w:fill="A8D08D"/>
          </w:tcPr>
          <w:p w14:paraId="174C9C89"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11DEB24" w14:textId="77777777" w:rsidR="00EF223D" w:rsidRPr="00E41DCF" w:rsidRDefault="00EF223D"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Heart Online. New York Heart Association (NYHA) classification. </w:t>
            </w:r>
            <w:hyperlink r:id="rId11" w:history="1">
              <w:r w:rsidRPr="00E41DCF">
                <w:rPr>
                  <w:rStyle w:val="Hyperlink"/>
                  <w:rFonts w:ascii="Arial" w:eastAsia="Arial" w:hAnsi="Arial" w:cs="Arial"/>
                </w:rPr>
                <w:t>https://www.heartonline.org.au/media/DRL/New_York_Heart_Association_(NYHA)_classification.pdf</w:t>
              </w:r>
            </w:hyperlink>
            <w:r w:rsidRPr="00E41DCF">
              <w:rPr>
                <w:rFonts w:ascii="Arial" w:eastAsia="Arial" w:hAnsi="Arial" w:cs="Arial"/>
              </w:rPr>
              <w:t xml:space="preserve">. 2020. </w:t>
            </w:r>
          </w:p>
          <w:p w14:paraId="23D2A6D6" w14:textId="77777777" w:rsidR="00A162C1" w:rsidRPr="00E41DCF" w:rsidRDefault="003C4EFF" w:rsidP="00EF223D">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Joint British Diabetes </w:t>
            </w:r>
            <w:proofErr w:type="spellStart"/>
            <w:r w:rsidRPr="00E41DCF">
              <w:rPr>
                <w:rFonts w:ascii="Arial" w:eastAsia="Arial" w:hAnsi="Arial" w:cs="Arial"/>
              </w:rPr>
              <w:t>Socities</w:t>
            </w:r>
            <w:proofErr w:type="spellEnd"/>
            <w:r w:rsidRPr="00E41DCF">
              <w:rPr>
                <w:rFonts w:ascii="Arial" w:eastAsia="Arial" w:hAnsi="Arial" w:cs="Arial"/>
              </w:rPr>
              <w:t xml:space="preserve"> for Inpatient Care. Management of adults with </w:t>
            </w:r>
            <w:proofErr w:type="spellStart"/>
            <w:r w:rsidRPr="00E41DCF">
              <w:rPr>
                <w:rFonts w:ascii="Arial" w:eastAsia="Arial" w:hAnsi="Arial" w:cs="Arial"/>
              </w:rPr>
              <w:t>diabetesundergoing</w:t>
            </w:r>
            <w:proofErr w:type="spellEnd"/>
            <w:r w:rsidRPr="00E41DCF">
              <w:rPr>
                <w:rFonts w:ascii="Arial" w:eastAsia="Arial" w:hAnsi="Arial" w:cs="Arial"/>
              </w:rPr>
              <w:t xml:space="preserve"> surgery and </w:t>
            </w:r>
            <w:proofErr w:type="spellStart"/>
            <w:r w:rsidRPr="00E41DCF">
              <w:rPr>
                <w:rFonts w:ascii="Arial" w:eastAsia="Arial" w:hAnsi="Arial" w:cs="Arial"/>
              </w:rPr>
              <w:t>electiveprocedures</w:t>
            </w:r>
            <w:proofErr w:type="spellEnd"/>
            <w:r w:rsidRPr="00E41DCF">
              <w:rPr>
                <w:rFonts w:ascii="Arial" w:eastAsia="Arial" w:hAnsi="Arial" w:cs="Arial"/>
              </w:rPr>
              <w:t xml:space="preserve">: Improving standards. </w:t>
            </w:r>
            <w:hyperlink r:id="rId12" w:history="1">
              <w:r w:rsidRPr="00E41DCF">
                <w:rPr>
                  <w:rStyle w:val="Hyperlink"/>
                  <w:rFonts w:ascii="Arial" w:eastAsia="Arial" w:hAnsi="Arial" w:cs="Arial"/>
                </w:rPr>
                <w:t>https://www.diabetes.org.uk/resources-s3/2017-09/Surgical%20guideline%202015%20-%20summary%20FINAL%20amended%20Mar%202016.pdf</w:t>
              </w:r>
            </w:hyperlink>
            <w:r w:rsidRPr="00E41DCF">
              <w:rPr>
                <w:rFonts w:ascii="Arial" w:eastAsia="Arial" w:hAnsi="Arial" w:cs="Arial"/>
              </w:rPr>
              <w:t>. 2020.</w:t>
            </w:r>
          </w:p>
        </w:tc>
      </w:tr>
    </w:tbl>
    <w:p w14:paraId="20DF021E" w14:textId="77777777" w:rsidR="001F37B3" w:rsidRPr="00E41DCF" w:rsidRDefault="001F37B3">
      <w:pPr>
        <w:spacing w:after="0" w:line="240" w:lineRule="auto"/>
        <w:ind w:hanging="180"/>
        <w:rPr>
          <w:rFonts w:ascii="Arial" w:eastAsia="Arial" w:hAnsi="Arial" w:cs="Arial"/>
        </w:rPr>
      </w:pPr>
    </w:p>
    <w:p w14:paraId="2661051A" w14:textId="77777777" w:rsidR="001F37B3" w:rsidRPr="00E41DCF" w:rsidRDefault="005F5CA3">
      <w:pPr>
        <w:rPr>
          <w:rFonts w:ascii="Arial" w:eastAsia="Arial" w:hAnsi="Arial" w:cs="Arial"/>
        </w:rPr>
      </w:pPr>
      <w:r w:rsidRPr="00E41DCF">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23C3C76" w14:textId="77777777">
        <w:trPr>
          <w:trHeight w:val="769"/>
        </w:trPr>
        <w:tc>
          <w:tcPr>
            <w:tcW w:w="14125" w:type="dxa"/>
            <w:gridSpan w:val="2"/>
            <w:shd w:val="clear" w:color="auto" w:fill="9CC3E5"/>
          </w:tcPr>
          <w:p w14:paraId="730D85DE"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2: Peri-Operative Care and Management </w:t>
            </w:r>
          </w:p>
          <w:p w14:paraId="68D5842A"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develop and implement a patient/procedure-specific anesthetic plan</w:t>
            </w:r>
          </w:p>
        </w:tc>
      </w:tr>
      <w:tr w:rsidR="001F37B3" w:rsidRPr="00E41DCF" w14:paraId="254420CC" w14:textId="77777777">
        <w:tc>
          <w:tcPr>
            <w:tcW w:w="4950" w:type="dxa"/>
            <w:shd w:val="clear" w:color="auto" w:fill="FAC090"/>
          </w:tcPr>
          <w:p w14:paraId="3BE868B6"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E05F2E5"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B2F5185" w14:textId="77777777" w:rsidTr="00A20EEF">
        <w:tc>
          <w:tcPr>
            <w:tcW w:w="4950" w:type="dxa"/>
            <w:tcBorders>
              <w:top w:val="single" w:sz="4" w:space="0" w:color="000000"/>
              <w:bottom w:val="single" w:sz="4" w:space="0" w:color="000000"/>
            </w:tcBorders>
            <w:shd w:val="clear" w:color="auto" w:fill="C9C9C9"/>
          </w:tcPr>
          <w:p w14:paraId="743A5481" w14:textId="77777777" w:rsidR="00CC390B" w:rsidRPr="00CC390B" w:rsidRDefault="005F5CA3" w:rsidP="00CC390B">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C390B" w:rsidRPr="00CC390B">
              <w:rPr>
                <w:rFonts w:ascii="Arial" w:eastAsia="Arial" w:hAnsi="Arial" w:cs="Arial"/>
                <w:i/>
              </w:rPr>
              <w:t>Identifies the components of an anesthetic plan</w:t>
            </w:r>
          </w:p>
          <w:p w14:paraId="7CC8D132" w14:textId="77777777" w:rsidR="00CC390B" w:rsidRPr="00CC390B" w:rsidRDefault="00CC390B" w:rsidP="00CC390B">
            <w:pPr>
              <w:rPr>
                <w:rFonts w:ascii="Arial" w:eastAsia="Arial" w:hAnsi="Arial" w:cs="Arial"/>
                <w:i/>
              </w:rPr>
            </w:pPr>
          </w:p>
          <w:p w14:paraId="1BDFF383" w14:textId="77777777" w:rsidR="00CC390B" w:rsidRPr="00CC390B" w:rsidRDefault="00CC390B" w:rsidP="00CC390B">
            <w:pPr>
              <w:rPr>
                <w:rFonts w:ascii="Arial" w:eastAsia="Arial" w:hAnsi="Arial" w:cs="Arial"/>
                <w:i/>
              </w:rPr>
            </w:pPr>
            <w:r w:rsidRPr="00CC390B">
              <w:rPr>
                <w:rFonts w:ascii="Arial" w:eastAsia="Arial" w:hAnsi="Arial" w:cs="Arial"/>
                <w:i/>
              </w:rPr>
              <w:t>Identifies the components of a pain management plan</w:t>
            </w:r>
          </w:p>
          <w:p w14:paraId="62B946D8" w14:textId="77777777" w:rsidR="00CC390B" w:rsidRPr="00CC390B" w:rsidRDefault="00CC390B" w:rsidP="00CC390B">
            <w:pPr>
              <w:rPr>
                <w:rFonts w:ascii="Arial" w:eastAsia="Arial" w:hAnsi="Arial" w:cs="Arial"/>
                <w:i/>
              </w:rPr>
            </w:pPr>
          </w:p>
          <w:p w14:paraId="16FC55BA" w14:textId="78DFAA20" w:rsidR="001F37B3" w:rsidRPr="00E41DCF" w:rsidRDefault="00CC390B" w:rsidP="00CC390B">
            <w:pPr>
              <w:rPr>
                <w:rFonts w:ascii="Arial" w:eastAsia="Arial" w:hAnsi="Arial" w:cs="Arial"/>
                <w:i/>
                <w:color w:val="000000"/>
              </w:rPr>
            </w:pPr>
            <w:r w:rsidRPr="00CC390B">
              <w:rPr>
                <w:rFonts w:ascii="Arial" w:eastAsia="Arial" w:hAnsi="Arial" w:cs="Arial"/>
                <w:i/>
              </w:rPr>
              <w:t>Identifies potential impact of anesthesia beyond intra-operative period</w:t>
            </w:r>
          </w:p>
        </w:tc>
        <w:tc>
          <w:tcPr>
            <w:tcW w:w="9175" w:type="dxa"/>
            <w:tcBorders>
              <w:top w:val="single" w:sz="4" w:space="0" w:color="000000"/>
              <w:left w:val="nil"/>
              <w:bottom w:val="single" w:sz="4" w:space="0" w:color="000000"/>
              <w:right w:val="single" w:sz="8" w:space="0" w:color="000000"/>
            </w:tcBorders>
            <w:shd w:val="clear" w:color="auto" w:fill="C9C9C9"/>
          </w:tcPr>
          <w:p w14:paraId="69716E46"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the need for general anesthesia with endotracheal intubation for a hypertensive and diabetic patient undergoing a laparoscopic cholecystectomy</w:t>
            </w:r>
          </w:p>
          <w:p w14:paraId="3FA06BFD" w14:textId="77777777" w:rsidR="007C063E" w:rsidRPr="00E41DCF" w:rsidRDefault="007C063E" w:rsidP="007C063E">
            <w:pPr>
              <w:pBdr>
                <w:top w:val="nil"/>
                <w:left w:val="nil"/>
                <w:bottom w:val="nil"/>
                <w:right w:val="nil"/>
                <w:between w:val="nil"/>
              </w:pBdr>
              <w:contextualSpacing/>
              <w:rPr>
                <w:rFonts w:ascii="Arial" w:hAnsi="Arial" w:cs="Arial"/>
              </w:rPr>
            </w:pPr>
          </w:p>
          <w:p w14:paraId="085BACB8"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the need for opioid or non-opioid analgesics in the anesthetic plan</w:t>
            </w:r>
          </w:p>
          <w:p w14:paraId="3FFDC039" w14:textId="77777777" w:rsidR="007C063E" w:rsidRPr="00E41DCF" w:rsidRDefault="007C063E" w:rsidP="007C063E">
            <w:pPr>
              <w:pStyle w:val="ListParagraph"/>
              <w:rPr>
                <w:rFonts w:ascii="Arial" w:eastAsia="Arial" w:hAnsi="Arial" w:cs="Arial"/>
              </w:rPr>
            </w:pPr>
          </w:p>
          <w:p w14:paraId="04C41916" w14:textId="77777777" w:rsidR="007C063E" w:rsidRPr="00E41DCF" w:rsidRDefault="007C063E" w:rsidP="007C063E">
            <w:pPr>
              <w:pBdr>
                <w:top w:val="nil"/>
                <w:left w:val="nil"/>
                <w:bottom w:val="nil"/>
                <w:right w:val="nil"/>
                <w:between w:val="nil"/>
              </w:pBdr>
              <w:ind w:left="187"/>
              <w:contextualSpacing/>
              <w:rPr>
                <w:rFonts w:ascii="Arial" w:hAnsi="Arial" w:cs="Arial"/>
              </w:rPr>
            </w:pPr>
          </w:p>
          <w:p w14:paraId="72031451" w14:textId="64259D11"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Explains that prolonged pain or </w:t>
            </w:r>
            <w:r w:rsidR="008D6719">
              <w:rPr>
                <w:rFonts w:ascii="Arial" w:eastAsia="Arial" w:hAnsi="Arial" w:cs="Arial"/>
              </w:rPr>
              <w:t>post</w:t>
            </w:r>
            <w:r w:rsidR="0037135C">
              <w:rPr>
                <w:rFonts w:ascii="Arial" w:eastAsia="Arial" w:hAnsi="Arial" w:cs="Arial"/>
              </w:rPr>
              <w:t>-</w:t>
            </w:r>
            <w:r w:rsidR="008D6719">
              <w:rPr>
                <w:rFonts w:ascii="Arial" w:eastAsia="Arial" w:hAnsi="Arial" w:cs="Arial"/>
              </w:rPr>
              <w:t xml:space="preserve">operative nausea and vomiting </w:t>
            </w:r>
            <w:r w:rsidRPr="00E41DCF">
              <w:rPr>
                <w:rFonts w:ascii="Arial" w:eastAsia="Arial" w:hAnsi="Arial" w:cs="Arial"/>
              </w:rPr>
              <w:t>may have a negative physiological and psychological impact on patient experience and recovery from surgery</w:t>
            </w:r>
          </w:p>
        </w:tc>
      </w:tr>
      <w:tr w:rsidR="001F37B3" w:rsidRPr="00E41DCF" w14:paraId="494135E5" w14:textId="77777777" w:rsidTr="00A20EEF">
        <w:tc>
          <w:tcPr>
            <w:tcW w:w="4950" w:type="dxa"/>
            <w:tcBorders>
              <w:top w:val="single" w:sz="4" w:space="0" w:color="000000"/>
              <w:bottom w:val="single" w:sz="4" w:space="0" w:color="000000"/>
            </w:tcBorders>
            <w:shd w:val="clear" w:color="auto" w:fill="C9C9C9"/>
          </w:tcPr>
          <w:p w14:paraId="193DA28A" w14:textId="77777777" w:rsidR="00CC390B" w:rsidRPr="00CC390B" w:rsidRDefault="005F5CA3" w:rsidP="00CC390B">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390B" w:rsidRPr="00CC390B">
              <w:rPr>
                <w:rFonts w:ascii="Arial" w:eastAsia="Arial" w:hAnsi="Arial" w:cs="Arial"/>
                <w:i/>
              </w:rPr>
              <w:t>Develops an anesthetic plan for a healthy patient undergoing uncomplicated procedures</w:t>
            </w:r>
          </w:p>
          <w:p w14:paraId="6C9148CB" w14:textId="77777777" w:rsidR="00CC390B" w:rsidRPr="00CC390B" w:rsidRDefault="00CC390B" w:rsidP="00CC390B">
            <w:pPr>
              <w:rPr>
                <w:rFonts w:ascii="Arial" w:eastAsia="Arial" w:hAnsi="Arial" w:cs="Arial"/>
                <w:i/>
              </w:rPr>
            </w:pPr>
          </w:p>
          <w:p w14:paraId="1CA28A96" w14:textId="77777777" w:rsidR="00CC390B" w:rsidRPr="00CC390B" w:rsidRDefault="00CC390B" w:rsidP="00CC390B">
            <w:pPr>
              <w:rPr>
                <w:rFonts w:ascii="Arial" w:eastAsia="Arial" w:hAnsi="Arial" w:cs="Arial"/>
                <w:i/>
              </w:rPr>
            </w:pPr>
          </w:p>
          <w:p w14:paraId="21A62914" w14:textId="77777777" w:rsidR="00CC390B" w:rsidRPr="00CC390B" w:rsidRDefault="00CC390B" w:rsidP="00CC390B">
            <w:pPr>
              <w:rPr>
                <w:rFonts w:ascii="Arial" w:eastAsia="Arial" w:hAnsi="Arial" w:cs="Arial"/>
                <w:i/>
              </w:rPr>
            </w:pPr>
            <w:r w:rsidRPr="00CC390B">
              <w:rPr>
                <w:rFonts w:ascii="Arial" w:eastAsia="Arial" w:hAnsi="Arial" w:cs="Arial"/>
                <w:i/>
              </w:rPr>
              <w:t>Implements simple peri-operative pain management plan</w:t>
            </w:r>
          </w:p>
          <w:p w14:paraId="7E82A1C7" w14:textId="77777777" w:rsidR="00CC390B" w:rsidRPr="00CC390B" w:rsidRDefault="00CC390B" w:rsidP="00CC390B">
            <w:pPr>
              <w:rPr>
                <w:rFonts w:ascii="Arial" w:eastAsia="Arial" w:hAnsi="Arial" w:cs="Arial"/>
                <w:i/>
              </w:rPr>
            </w:pPr>
          </w:p>
          <w:p w14:paraId="7485545D" w14:textId="77777777" w:rsidR="00CC390B" w:rsidRPr="00CC390B" w:rsidRDefault="00CC390B" w:rsidP="00CC390B">
            <w:pPr>
              <w:rPr>
                <w:rFonts w:ascii="Arial" w:eastAsia="Arial" w:hAnsi="Arial" w:cs="Arial"/>
                <w:i/>
              </w:rPr>
            </w:pPr>
          </w:p>
          <w:p w14:paraId="6D86455E" w14:textId="18A36742" w:rsidR="001F37B3" w:rsidRPr="00E41DCF" w:rsidRDefault="00CC390B" w:rsidP="00CC390B">
            <w:pPr>
              <w:rPr>
                <w:rFonts w:ascii="Arial" w:eastAsia="Arial" w:hAnsi="Arial" w:cs="Arial"/>
                <w:i/>
              </w:rPr>
            </w:pPr>
            <w:r w:rsidRPr="00CC390B">
              <w:rPr>
                <w:rFonts w:ascii="Arial" w:eastAsia="Arial" w:hAnsi="Arial" w:cs="Arial"/>
                <w:i/>
              </w:rPr>
              <w:t>Identifies patient specific risks factors for long-term anesthetic effects</w:t>
            </w:r>
          </w:p>
        </w:tc>
        <w:tc>
          <w:tcPr>
            <w:tcW w:w="9175" w:type="dxa"/>
            <w:tcBorders>
              <w:top w:val="single" w:sz="4" w:space="0" w:color="000000"/>
              <w:left w:val="nil"/>
              <w:bottom w:val="single" w:sz="4" w:space="0" w:color="000000"/>
              <w:right w:val="single" w:sz="8" w:space="0" w:color="000000"/>
            </w:tcBorders>
            <w:shd w:val="clear" w:color="auto" w:fill="C9C9C9"/>
          </w:tcPr>
          <w:p w14:paraId="5320234E" w14:textId="59695C20"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the need for endotracheal intubation for a planned laparoscopic cholecystectomy and the strategies to mitigate hemodynamic changes that occur during abdominal insufflation; calculates the patient’s </w:t>
            </w:r>
            <w:r w:rsidR="00CB6E10">
              <w:rPr>
                <w:rFonts w:ascii="Arial" w:eastAsia="Arial" w:hAnsi="Arial" w:cs="Arial"/>
              </w:rPr>
              <w:t>intravenous (</w:t>
            </w:r>
            <w:r w:rsidRPr="00E41DCF">
              <w:rPr>
                <w:rFonts w:ascii="Arial" w:eastAsia="Arial" w:hAnsi="Arial" w:cs="Arial"/>
              </w:rPr>
              <w:t>IV</w:t>
            </w:r>
            <w:r w:rsidR="00CB6E10">
              <w:rPr>
                <w:rFonts w:ascii="Arial" w:eastAsia="Arial" w:hAnsi="Arial" w:cs="Arial"/>
              </w:rPr>
              <w:t>)</w:t>
            </w:r>
            <w:r w:rsidRPr="00E41DCF">
              <w:rPr>
                <w:rFonts w:ascii="Arial" w:eastAsia="Arial" w:hAnsi="Arial" w:cs="Arial"/>
              </w:rPr>
              <w:t xml:space="preserve"> fluid requirements to replace </w:t>
            </w:r>
            <w:r w:rsidR="0037135C">
              <w:rPr>
                <w:rFonts w:ascii="Arial" w:eastAsia="Arial" w:hAnsi="Arial" w:cs="Arial"/>
              </w:rPr>
              <w:t>nothing by mouth (</w:t>
            </w:r>
            <w:r w:rsidRPr="00E41DCF">
              <w:rPr>
                <w:rFonts w:ascii="Arial" w:eastAsia="Arial" w:hAnsi="Arial" w:cs="Arial"/>
              </w:rPr>
              <w:t>NPO</w:t>
            </w:r>
            <w:r w:rsidR="0037135C">
              <w:rPr>
                <w:rFonts w:ascii="Arial" w:eastAsia="Arial" w:hAnsi="Arial" w:cs="Arial"/>
              </w:rPr>
              <w:t>)</w:t>
            </w:r>
            <w:r w:rsidRPr="00E41DCF">
              <w:rPr>
                <w:rFonts w:ascii="Arial" w:eastAsia="Arial" w:hAnsi="Arial" w:cs="Arial"/>
              </w:rPr>
              <w:t xml:space="preserve"> deficits and intra</w:t>
            </w:r>
            <w:r w:rsidR="00FC67EC">
              <w:rPr>
                <w:rFonts w:ascii="Arial" w:eastAsia="Arial" w:hAnsi="Arial" w:cs="Arial"/>
              </w:rPr>
              <w:t>-</w:t>
            </w:r>
            <w:r w:rsidRPr="00E41DCF">
              <w:rPr>
                <w:rFonts w:ascii="Arial" w:eastAsia="Arial" w:hAnsi="Arial" w:cs="Arial"/>
              </w:rPr>
              <w:t>operative demands</w:t>
            </w:r>
          </w:p>
          <w:p w14:paraId="12F7406E" w14:textId="77777777" w:rsidR="007C063E" w:rsidRPr="00E41DCF" w:rsidRDefault="007C063E" w:rsidP="007C063E">
            <w:pPr>
              <w:pBdr>
                <w:top w:val="nil"/>
                <w:left w:val="nil"/>
                <w:bottom w:val="nil"/>
                <w:right w:val="nil"/>
                <w:between w:val="nil"/>
              </w:pBdr>
              <w:contextualSpacing/>
              <w:rPr>
                <w:rFonts w:ascii="Arial" w:hAnsi="Arial" w:cs="Arial"/>
              </w:rPr>
            </w:pPr>
          </w:p>
          <w:p w14:paraId="326F6E50"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a systematic approach to peri</w:t>
            </w:r>
            <w:r w:rsidR="0037135C">
              <w:rPr>
                <w:rFonts w:ascii="Arial" w:eastAsia="Arial" w:hAnsi="Arial" w:cs="Arial"/>
              </w:rPr>
              <w:t>-</w:t>
            </w:r>
            <w:r w:rsidRPr="00E41DCF">
              <w:rPr>
                <w:rFonts w:ascii="Arial" w:eastAsia="Arial" w:hAnsi="Arial" w:cs="Arial"/>
              </w:rPr>
              <w:t>operative pain, beginning with non-opioid analgesics; demonstrates knowledge of the role of opioid analgesics and the associated risks and benefits</w:t>
            </w:r>
          </w:p>
          <w:p w14:paraId="77E7CF4C" w14:textId="77777777" w:rsidR="007C063E" w:rsidRPr="00E41DCF" w:rsidRDefault="007C063E" w:rsidP="007C063E">
            <w:pPr>
              <w:pBdr>
                <w:top w:val="nil"/>
                <w:left w:val="nil"/>
                <w:bottom w:val="nil"/>
                <w:right w:val="nil"/>
                <w:between w:val="nil"/>
              </w:pBdr>
              <w:contextualSpacing/>
              <w:rPr>
                <w:rFonts w:ascii="Arial" w:hAnsi="Arial" w:cs="Arial"/>
              </w:rPr>
            </w:pPr>
          </w:p>
          <w:p w14:paraId="13088774"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that elderly patients may be at a higher risk for post-operative delirium or post</w:t>
            </w:r>
            <w:r w:rsidR="0037135C">
              <w:rPr>
                <w:rFonts w:ascii="Arial" w:eastAsia="Arial" w:hAnsi="Arial" w:cs="Arial"/>
              </w:rPr>
              <w:t>-</w:t>
            </w:r>
            <w:r w:rsidRPr="00E41DCF">
              <w:rPr>
                <w:rFonts w:ascii="Arial" w:eastAsia="Arial" w:hAnsi="Arial" w:cs="Arial"/>
              </w:rPr>
              <w:t>operative cognitive dysfunction, which may be further exacerbated by peri</w:t>
            </w:r>
            <w:r w:rsidR="0037135C">
              <w:rPr>
                <w:rFonts w:ascii="Arial" w:eastAsia="Arial" w:hAnsi="Arial" w:cs="Arial"/>
              </w:rPr>
              <w:t>-</w:t>
            </w:r>
            <w:r w:rsidRPr="00E41DCF">
              <w:rPr>
                <w:rFonts w:ascii="Arial" w:eastAsia="Arial" w:hAnsi="Arial" w:cs="Arial"/>
              </w:rPr>
              <w:t>operative administration of benzodiazepines and opioid analgesics</w:t>
            </w:r>
          </w:p>
        </w:tc>
      </w:tr>
      <w:tr w:rsidR="001F37B3" w:rsidRPr="00E41DCF" w14:paraId="00F55A1C" w14:textId="77777777" w:rsidTr="00A20EEF">
        <w:tc>
          <w:tcPr>
            <w:tcW w:w="4950" w:type="dxa"/>
            <w:tcBorders>
              <w:top w:val="single" w:sz="4" w:space="0" w:color="000000"/>
              <w:bottom w:val="single" w:sz="4" w:space="0" w:color="000000"/>
            </w:tcBorders>
            <w:shd w:val="clear" w:color="auto" w:fill="C9C9C9"/>
          </w:tcPr>
          <w:p w14:paraId="1F8D5B93" w14:textId="77777777" w:rsidR="00CC390B" w:rsidRPr="00CC390B" w:rsidRDefault="005F5CA3" w:rsidP="00CC390B">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C390B" w:rsidRPr="00CC390B">
              <w:rPr>
                <w:rFonts w:ascii="Arial" w:eastAsia="Arial" w:hAnsi="Arial" w:cs="Arial"/>
                <w:i/>
              </w:rPr>
              <w:t>Develops an anesthetic plan for patients with well-controlled comorbidities or undergoing complicated procedures</w:t>
            </w:r>
          </w:p>
          <w:p w14:paraId="298760E4" w14:textId="77777777" w:rsidR="00CC390B" w:rsidRPr="00CC390B" w:rsidRDefault="00CC390B" w:rsidP="00CC390B">
            <w:pPr>
              <w:rPr>
                <w:rFonts w:ascii="Arial" w:eastAsia="Arial" w:hAnsi="Arial" w:cs="Arial"/>
                <w:i/>
              </w:rPr>
            </w:pPr>
          </w:p>
          <w:p w14:paraId="499CC50C" w14:textId="77777777" w:rsidR="00CC390B" w:rsidRPr="00CC390B" w:rsidRDefault="00CC390B" w:rsidP="00CC390B">
            <w:pPr>
              <w:rPr>
                <w:rFonts w:ascii="Arial" w:eastAsia="Arial" w:hAnsi="Arial" w:cs="Arial"/>
                <w:i/>
              </w:rPr>
            </w:pPr>
            <w:r w:rsidRPr="00CC390B">
              <w:rPr>
                <w:rFonts w:ascii="Arial" w:eastAsia="Arial" w:hAnsi="Arial" w:cs="Arial"/>
                <w:i/>
              </w:rPr>
              <w:t>Identifies patients with a history of chronic pain who require a modified peri-operative pain management plan</w:t>
            </w:r>
          </w:p>
          <w:p w14:paraId="1E403C5F" w14:textId="77777777" w:rsidR="00CC390B" w:rsidRPr="00CC390B" w:rsidRDefault="00CC390B" w:rsidP="00CC390B">
            <w:pPr>
              <w:rPr>
                <w:rFonts w:ascii="Arial" w:eastAsia="Arial" w:hAnsi="Arial" w:cs="Arial"/>
                <w:i/>
              </w:rPr>
            </w:pPr>
          </w:p>
          <w:p w14:paraId="1D7168B6" w14:textId="5F28C596" w:rsidR="001F37B3" w:rsidRPr="00E41DCF" w:rsidRDefault="00CC390B" w:rsidP="00CC390B">
            <w:pPr>
              <w:rPr>
                <w:rFonts w:ascii="Arial" w:eastAsia="Arial" w:hAnsi="Arial" w:cs="Arial"/>
                <w:i/>
                <w:color w:val="000000"/>
              </w:rPr>
            </w:pPr>
            <w:r w:rsidRPr="00CC390B">
              <w:rPr>
                <w:rFonts w:ascii="Arial" w:eastAsia="Arial" w:hAnsi="Arial" w:cs="Arial"/>
                <w:i/>
              </w:rPr>
              <w:t>Develops the anesthetic plan based on risk factors to mitigate the long-term impact of anesthesia</w:t>
            </w:r>
          </w:p>
        </w:tc>
        <w:tc>
          <w:tcPr>
            <w:tcW w:w="9175" w:type="dxa"/>
            <w:tcBorders>
              <w:top w:val="single" w:sz="4" w:space="0" w:color="000000"/>
              <w:left w:val="nil"/>
              <w:bottom w:val="single" w:sz="4" w:space="0" w:color="000000"/>
              <w:right w:val="single" w:sz="8" w:space="0" w:color="000000"/>
            </w:tcBorders>
            <w:shd w:val="clear" w:color="auto" w:fill="C9C9C9"/>
          </w:tcPr>
          <w:p w14:paraId="22CAC38B"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Documents the patient’s compliance with the use of the prescribed antihypertensives and medications for glycemic control; determines the medical necessity of a course of perioperative beta blockers and addresses any glycemic abnormalities prior to surgery</w:t>
            </w:r>
          </w:p>
          <w:p w14:paraId="57BC7287" w14:textId="77777777" w:rsidR="007C063E" w:rsidRPr="00E41DCF" w:rsidRDefault="007C063E" w:rsidP="007C063E">
            <w:pPr>
              <w:pBdr>
                <w:top w:val="nil"/>
                <w:left w:val="nil"/>
                <w:bottom w:val="nil"/>
                <w:right w:val="nil"/>
                <w:between w:val="nil"/>
              </w:pBdr>
              <w:contextualSpacing/>
              <w:rPr>
                <w:rFonts w:ascii="Arial" w:hAnsi="Arial" w:cs="Arial"/>
              </w:rPr>
            </w:pPr>
          </w:p>
          <w:p w14:paraId="7382865F" w14:textId="496D0A8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Documents the patient’s pre</w:t>
            </w:r>
            <w:r w:rsidR="00415396">
              <w:rPr>
                <w:rFonts w:ascii="Arial" w:eastAsia="Arial" w:hAnsi="Arial" w:cs="Arial"/>
              </w:rPr>
              <w:t>-</w:t>
            </w:r>
            <w:r w:rsidRPr="00E41DCF">
              <w:rPr>
                <w:rFonts w:ascii="Arial" w:eastAsia="Arial" w:hAnsi="Arial" w:cs="Arial"/>
              </w:rPr>
              <w:t xml:space="preserve">operative opioid analgesic regimen in Morphine Equivalent Daily Dose (MEDD) </w:t>
            </w:r>
            <w:r w:rsidR="0037135C">
              <w:rPr>
                <w:rFonts w:ascii="Arial" w:eastAsia="Arial" w:hAnsi="Arial" w:cs="Arial"/>
              </w:rPr>
              <w:t xml:space="preserve">and </w:t>
            </w:r>
            <w:r w:rsidRPr="00E41DCF">
              <w:rPr>
                <w:rFonts w:ascii="Arial" w:eastAsia="Arial" w:hAnsi="Arial" w:cs="Arial"/>
              </w:rPr>
              <w:t>anticipates the patient’s potential increased analgesic and opioid requirements due to long-term use of opioids</w:t>
            </w:r>
          </w:p>
          <w:p w14:paraId="7169E8D7" w14:textId="77777777" w:rsidR="007C063E" w:rsidRPr="00E41DCF" w:rsidRDefault="007C063E" w:rsidP="007C063E">
            <w:pPr>
              <w:pStyle w:val="ListParagraph"/>
              <w:rPr>
                <w:rFonts w:ascii="Arial" w:eastAsia="Arial" w:hAnsi="Arial" w:cs="Arial"/>
              </w:rPr>
            </w:pPr>
          </w:p>
          <w:p w14:paraId="0716638A" w14:textId="7F4141B4"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Develops an induction plan to minimize hemodynamic instability, minimizes use of opioid analgesics, and lowers </w:t>
            </w:r>
            <w:r w:rsidR="00C41533">
              <w:rPr>
                <w:rFonts w:ascii="Arial" w:eastAsia="Arial" w:hAnsi="Arial" w:cs="Arial"/>
              </w:rPr>
              <w:t>minimum alveolar concentration</w:t>
            </w:r>
            <w:r w:rsidR="008343A5" w:rsidRPr="008343A5">
              <w:rPr>
                <w:rFonts w:ascii="Arial" w:eastAsia="Arial" w:hAnsi="Arial" w:cs="Arial"/>
              </w:rPr>
              <w:t xml:space="preserve"> </w:t>
            </w:r>
            <w:r w:rsidRPr="00E41DCF">
              <w:rPr>
                <w:rFonts w:ascii="Arial" w:eastAsia="Arial" w:hAnsi="Arial" w:cs="Arial"/>
              </w:rPr>
              <w:t>in an elderly patient to achieve a balanced anesthetic plan</w:t>
            </w:r>
          </w:p>
        </w:tc>
      </w:tr>
      <w:tr w:rsidR="001F37B3" w:rsidRPr="00E41DCF" w14:paraId="69F53474" w14:textId="77777777" w:rsidTr="00A20EEF">
        <w:tc>
          <w:tcPr>
            <w:tcW w:w="4950" w:type="dxa"/>
            <w:tcBorders>
              <w:top w:val="single" w:sz="4" w:space="0" w:color="000000"/>
              <w:bottom w:val="single" w:sz="4" w:space="0" w:color="000000"/>
            </w:tcBorders>
            <w:shd w:val="clear" w:color="auto" w:fill="C9C9C9"/>
          </w:tcPr>
          <w:p w14:paraId="4CB52123" w14:textId="77777777" w:rsidR="00CC390B" w:rsidRPr="00CC390B" w:rsidRDefault="005F5CA3" w:rsidP="00CC390B">
            <w:pPr>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CC390B" w:rsidRPr="00CC390B">
              <w:rPr>
                <w:rFonts w:ascii="Arial" w:eastAsia="Arial" w:hAnsi="Arial" w:cs="Arial"/>
                <w:i/>
              </w:rPr>
              <w:t>Develops an anesthetic plan for patients with multiple, uncontrolled comorbidities, and undergoing complicated procedures</w:t>
            </w:r>
          </w:p>
          <w:p w14:paraId="5BC50EF5" w14:textId="77777777" w:rsidR="00CC390B" w:rsidRPr="00CC390B" w:rsidRDefault="00CC390B" w:rsidP="00CC390B">
            <w:pPr>
              <w:rPr>
                <w:rFonts w:ascii="Arial" w:eastAsia="Arial" w:hAnsi="Arial" w:cs="Arial"/>
                <w:i/>
              </w:rPr>
            </w:pPr>
          </w:p>
          <w:p w14:paraId="31DBC5A4" w14:textId="77777777" w:rsidR="00CC390B" w:rsidRPr="00CC390B" w:rsidRDefault="00CC390B" w:rsidP="00CC390B">
            <w:pPr>
              <w:rPr>
                <w:rFonts w:ascii="Arial" w:eastAsia="Arial" w:hAnsi="Arial" w:cs="Arial"/>
                <w:i/>
              </w:rPr>
            </w:pPr>
          </w:p>
          <w:p w14:paraId="5739E8FD" w14:textId="77777777" w:rsidR="00CC390B" w:rsidRPr="00CC390B" w:rsidRDefault="00CC390B" w:rsidP="00CC390B">
            <w:pPr>
              <w:rPr>
                <w:rFonts w:ascii="Arial" w:eastAsia="Arial" w:hAnsi="Arial" w:cs="Arial"/>
                <w:i/>
              </w:rPr>
            </w:pPr>
            <w:r w:rsidRPr="00CC390B">
              <w:rPr>
                <w:rFonts w:ascii="Arial" w:eastAsia="Arial" w:hAnsi="Arial" w:cs="Arial"/>
                <w:i/>
              </w:rPr>
              <w:t>Implements the anesthetic plan for patients with complex pain history and polypharmacy</w:t>
            </w:r>
          </w:p>
          <w:p w14:paraId="63AC0587" w14:textId="77777777" w:rsidR="00CC390B" w:rsidRPr="00CC390B" w:rsidRDefault="00CC390B" w:rsidP="00CC390B">
            <w:pPr>
              <w:rPr>
                <w:rFonts w:ascii="Arial" w:eastAsia="Arial" w:hAnsi="Arial" w:cs="Arial"/>
                <w:i/>
              </w:rPr>
            </w:pPr>
          </w:p>
          <w:p w14:paraId="595D0128" w14:textId="77777777" w:rsidR="00CC390B" w:rsidRPr="00CC390B" w:rsidRDefault="00CC390B" w:rsidP="00CC390B">
            <w:pPr>
              <w:rPr>
                <w:rFonts w:ascii="Arial" w:eastAsia="Arial" w:hAnsi="Arial" w:cs="Arial"/>
                <w:i/>
              </w:rPr>
            </w:pPr>
          </w:p>
          <w:p w14:paraId="450F2053" w14:textId="4F397585" w:rsidR="001F37B3" w:rsidRPr="00E41DCF" w:rsidRDefault="00CC390B" w:rsidP="00CC390B">
            <w:pPr>
              <w:rPr>
                <w:rFonts w:ascii="Arial" w:eastAsia="Arial" w:hAnsi="Arial" w:cs="Arial"/>
                <w:i/>
              </w:rPr>
            </w:pPr>
            <w:r w:rsidRPr="00CC390B">
              <w:rPr>
                <w:rFonts w:ascii="Arial" w:eastAsia="Arial" w:hAnsi="Arial" w:cs="Arial"/>
                <w:i/>
              </w:rPr>
              <w:t>Implements the anesthetic plan to mitigate the long-term impact of anesthesia</w:t>
            </w:r>
          </w:p>
        </w:tc>
        <w:tc>
          <w:tcPr>
            <w:tcW w:w="9175" w:type="dxa"/>
            <w:tcBorders>
              <w:top w:val="single" w:sz="4" w:space="0" w:color="000000"/>
              <w:left w:val="nil"/>
              <w:bottom w:val="single" w:sz="4" w:space="0" w:color="000000"/>
              <w:right w:val="single" w:sz="8" w:space="0" w:color="000000"/>
            </w:tcBorders>
            <w:shd w:val="clear" w:color="auto" w:fill="C9C9C9"/>
          </w:tcPr>
          <w:p w14:paraId="7057E6B1"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Reviews the echocardiogram in a patient with moderate aortic stenosis and severe coronary artery disease, as well as a HbA1C of 8.2, and develops an induction plan to preserve cardiac output and plans for glycemic correction during a laparoscopic cholecystectomy, with a potential for an open procedure due to previous abdominal surgeries </w:t>
            </w:r>
          </w:p>
          <w:p w14:paraId="773A0CA2" w14:textId="7739BEBF"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Contacts the pain management physician and discusses the risks and benefits of pre-operative opioid reduction prior to planned surgery to reduce peri-operative opioid requirements; continues pre</w:t>
            </w:r>
            <w:r w:rsidR="00415396">
              <w:rPr>
                <w:rFonts w:ascii="Arial" w:eastAsia="Arial" w:hAnsi="Arial" w:cs="Arial"/>
              </w:rPr>
              <w:t>-</w:t>
            </w:r>
            <w:r w:rsidRPr="00E41DCF">
              <w:rPr>
                <w:rFonts w:ascii="Arial" w:eastAsia="Arial" w:hAnsi="Arial" w:cs="Arial"/>
              </w:rPr>
              <w:t>operative prescribed sustained release opioid analgesics during the peri-operative period; implements opioid withdrawal mitigation strategies</w:t>
            </w:r>
          </w:p>
          <w:p w14:paraId="09039845" w14:textId="0BBA4604" w:rsidR="001F37B3" w:rsidRPr="00E41DCF" w:rsidRDefault="008343A5" w:rsidP="007C063E">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Uses</w:t>
            </w:r>
            <w:r w:rsidRPr="00E41DCF">
              <w:rPr>
                <w:rFonts w:ascii="Arial" w:eastAsia="Arial" w:hAnsi="Arial" w:cs="Arial"/>
              </w:rPr>
              <w:t xml:space="preserve"> </w:t>
            </w:r>
            <w:r w:rsidR="005F5CA3" w:rsidRPr="00E41DCF">
              <w:rPr>
                <w:rFonts w:ascii="Arial" w:eastAsia="Arial" w:hAnsi="Arial" w:cs="Arial"/>
              </w:rPr>
              <w:t>enhanced recovery after surgery protocols to minimize long term impact of anesthesia; considers a thoracic epidural for post</w:t>
            </w:r>
            <w:r w:rsidR="00415396">
              <w:rPr>
                <w:rFonts w:ascii="Arial" w:eastAsia="Arial" w:hAnsi="Arial" w:cs="Arial"/>
              </w:rPr>
              <w:t>-</w:t>
            </w:r>
            <w:r w:rsidR="005F5CA3" w:rsidRPr="00E41DCF">
              <w:rPr>
                <w:rFonts w:ascii="Arial" w:eastAsia="Arial" w:hAnsi="Arial" w:cs="Arial"/>
              </w:rPr>
              <w:t>operative pain control to minimize opioid analgesic utilization/requirements following an open cholecystectomy</w:t>
            </w:r>
          </w:p>
        </w:tc>
      </w:tr>
      <w:tr w:rsidR="001F37B3" w:rsidRPr="00E41DCF" w14:paraId="364D0B9A" w14:textId="77777777" w:rsidTr="00A20EEF">
        <w:tc>
          <w:tcPr>
            <w:tcW w:w="4950" w:type="dxa"/>
            <w:tcBorders>
              <w:top w:val="single" w:sz="4" w:space="0" w:color="000000"/>
              <w:bottom w:val="single" w:sz="4" w:space="0" w:color="000000"/>
            </w:tcBorders>
            <w:shd w:val="clear" w:color="auto" w:fill="C9C9C9"/>
          </w:tcPr>
          <w:p w14:paraId="3936AF13" w14:textId="77777777" w:rsidR="00CC390B" w:rsidRPr="00CC390B" w:rsidRDefault="005F5CA3" w:rsidP="00CC390B">
            <w:pPr>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CC390B" w:rsidRPr="00CC390B">
              <w:rPr>
                <w:rFonts w:ascii="Arial" w:eastAsia="Arial" w:hAnsi="Arial" w:cs="Arial"/>
                <w:i/>
              </w:rPr>
              <w:t>In collaboration with other specialists, develops protocols for multimodal analgesia plan for patients with a complex pain history and substance use disorder</w:t>
            </w:r>
          </w:p>
          <w:p w14:paraId="01E750C3" w14:textId="14F8AAA0" w:rsidR="00CC390B" w:rsidRDefault="00CC390B" w:rsidP="00CC390B">
            <w:pPr>
              <w:rPr>
                <w:rFonts w:ascii="Arial" w:eastAsia="Arial" w:hAnsi="Arial" w:cs="Arial"/>
                <w:i/>
              </w:rPr>
            </w:pPr>
          </w:p>
          <w:p w14:paraId="22B66A95" w14:textId="4B23A148" w:rsidR="008467F4" w:rsidRDefault="008467F4" w:rsidP="00CC390B">
            <w:pPr>
              <w:rPr>
                <w:rFonts w:ascii="Arial" w:eastAsia="Arial" w:hAnsi="Arial" w:cs="Arial"/>
                <w:i/>
              </w:rPr>
            </w:pPr>
          </w:p>
          <w:p w14:paraId="30EF281D" w14:textId="61E2BC05" w:rsidR="008467F4" w:rsidRDefault="008467F4" w:rsidP="00CC390B">
            <w:pPr>
              <w:rPr>
                <w:rFonts w:ascii="Arial" w:eastAsia="Arial" w:hAnsi="Arial" w:cs="Arial"/>
                <w:i/>
              </w:rPr>
            </w:pPr>
          </w:p>
          <w:p w14:paraId="525403B3" w14:textId="77777777" w:rsidR="008467F4" w:rsidRPr="00CC390B" w:rsidRDefault="008467F4" w:rsidP="00CC390B">
            <w:pPr>
              <w:rPr>
                <w:rFonts w:ascii="Arial" w:eastAsia="Arial" w:hAnsi="Arial" w:cs="Arial"/>
                <w:i/>
              </w:rPr>
            </w:pPr>
          </w:p>
          <w:p w14:paraId="5AF2CB1D" w14:textId="2211FFB1" w:rsidR="001F37B3" w:rsidRPr="00E41DCF" w:rsidRDefault="00CC390B" w:rsidP="00CC390B">
            <w:pPr>
              <w:rPr>
                <w:rFonts w:ascii="Arial" w:eastAsia="Arial" w:hAnsi="Arial" w:cs="Arial"/>
                <w:i/>
              </w:rPr>
            </w:pPr>
            <w:r w:rsidRPr="00CC390B">
              <w:rPr>
                <w:rFonts w:ascii="Arial" w:eastAsia="Arial" w:hAnsi="Arial" w:cs="Arial"/>
                <w:i/>
              </w:rPr>
              <w:t>Develops departmental or institutional protocols for reduction of the long-term impact of anesthesia</w:t>
            </w:r>
          </w:p>
        </w:tc>
        <w:tc>
          <w:tcPr>
            <w:tcW w:w="9175" w:type="dxa"/>
            <w:tcBorders>
              <w:top w:val="single" w:sz="4" w:space="0" w:color="000000"/>
              <w:left w:val="nil"/>
              <w:bottom w:val="single" w:sz="4" w:space="0" w:color="000000"/>
              <w:right w:val="single" w:sz="8" w:space="0" w:color="000000"/>
            </w:tcBorders>
            <w:shd w:val="clear" w:color="auto" w:fill="C9C9C9"/>
          </w:tcPr>
          <w:p w14:paraId="2F66F4BF" w14:textId="5E94FE9D"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Contacts the patient’s </w:t>
            </w:r>
            <w:proofErr w:type="spellStart"/>
            <w:r w:rsidRPr="00E41DCF">
              <w:rPr>
                <w:rFonts w:ascii="Arial" w:eastAsia="Arial" w:hAnsi="Arial" w:cs="Arial"/>
              </w:rPr>
              <w:t>addictionologist</w:t>
            </w:r>
            <w:proofErr w:type="spellEnd"/>
            <w:r w:rsidRPr="00E41DCF">
              <w:rPr>
                <w:rFonts w:ascii="Arial" w:eastAsia="Arial" w:hAnsi="Arial" w:cs="Arial"/>
              </w:rPr>
              <w:t xml:space="preserve"> to coordinate continuation of the patient’s methadone maintenance regimen during the peri</w:t>
            </w:r>
            <w:r w:rsidR="00CB6E10">
              <w:rPr>
                <w:rFonts w:ascii="Arial" w:eastAsia="Arial" w:hAnsi="Arial" w:cs="Arial"/>
              </w:rPr>
              <w:t>-</w:t>
            </w:r>
            <w:r w:rsidRPr="00E41DCF">
              <w:rPr>
                <w:rFonts w:ascii="Arial" w:eastAsia="Arial" w:hAnsi="Arial" w:cs="Arial"/>
              </w:rPr>
              <w:t xml:space="preserve">operative period and develops a plan for peri-operative analgesia including regional anesthesia adjuvant blocks [thoracic epidural infusions, Transversus Abdominis Plane Blocks (TAP) etc.], and </w:t>
            </w:r>
            <w:r w:rsidR="00CB6E10">
              <w:rPr>
                <w:rFonts w:ascii="Arial" w:eastAsia="Arial" w:hAnsi="Arial" w:cs="Arial"/>
              </w:rPr>
              <w:t>IV</w:t>
            </w:r>
            <w:r w:rsidR="00CB6E10" w:rsidRPr="00E41DCF">
              <w:rPr>
                <w:rFonts w:ascii="Arial" w:eastAsia="Arial" w:hAnsi="Arial" w:cs="Arial"/>
              </w:rPr>
              <w:t xml:space="preserve"> </w:t>
            </w:r>
            <w:r w:rsidRPr="00E41DCF">
              <w:rPr>
                <w:rFonts w:ascii="Arial" w:eastAsia="Arial" w:hAnsi="Arial" w:cs="Arial"/>
              </w:rPr>
              <w:t xml:space="preserve">medications such as </w:t>
            </w:r>
            <w:r w:rsidR="00CB6E10">
              <w:rPr>
                <w:rFonts w:ascii="Arial" w:eastAsia="Arial" w:hAnsi="Arial" w:cs="Arial"/>
              </w:rPr>
              <w:t>n</w:t>
            </w:r>
            <w:r w:rsidR="00CB6E10" w:rsidRPr="00CB6E10">
              <w:rPr>
                <w:rFonts w:ascii="Arial" w:eastAsia="Arial" w:hAnsi="Arial" w:cs="Arial"/>
              </w:rPr>
              <w:t xml:space="preserve">onsteroidal anti-inflammatory drugs </w:t>
            </w:r>
            <w:r w:rsidR="00CB6E10">
              <w:rPr>
                <w:rFonts w:ascii="Arial" w:eastAsia="Arial" w:hAnsi="Arial" w:cs="Arial"/>
              </w:rPr>
              <w:t>(</w:t>
            </w:r>
            <w:r w:rsidRPr="00E41DCF">
              <w:rPr>
                <w:rFonts w:ascii="Arial" w:eastAsia="Arial" w:hAnsi="Arial" w:cs="Arial"/>
              </w:rPr>
              <w:t>NSAIDs</w:t>
            </w:r>
            <w:r w:rsidR="00CB6E10">
              <w:rPr>
                <w:rFonts w:ascii="Arial" w:eastAsia="Arial" w:hAnsi="Arial" w:cs="Arial"/>
              </w:rPr>
              <w:t>)</w:t>
            </w:r>
            <w:r w:rsidRPr="00E41DCF">
              <w:rPr>
                <w:rFonts w:ascii="Arial" w:eastAsia="Arial" w:hAnsi="Arial" w:cs="Arial"/>
              </w:rPr>
              <w:t xml:space="preserve"> and </w:t>
            </w:r>
            <w:r w:rsidR="00CB6E10" w:rsidRPr="00CB6E10">
              <w:rPr>
                <w:rFonts w:ascii="Arial" w:eastAsia="Arial" w:hAnsi="Arial" w:cs="Arial"/>
              </w:rPr>
              <w:t>N-methyl-D-aspartate</w:t>
            </w:r>
            <w:r w:rsidR="00CB6E10" w:rsidRPr="00CB6E10" w:rsidDel="00CB6E10">
              <w:rPr>
                <w:rFonts w:ascii="Arial" w:eastAsia="Arial" w:hAnsi="Arial" w:cs="Arial"/>
              </w:rPr>
              <w:t xml:space="preserve"> </w:t>
            </w:r>
            <w:r w:rsidR="00CB6E10">
              <w:rPr>
                <w:rFonts w:ascii="Arial" w:eastAsia="Arial" w:hAnsi="Arial" w:cs="Arial"/>
              </w:rPr>
              <w:t>(</w:t>
            </w:r>
            <w:r w:rsidRPr="00E41DCF">
              <w:rPr>
                <w:rFonts w:ascii="Arial" w:eastAsia="Arial" w:hAnsi="Arial" w:cs="Arial"/>
              </w:rPr>
              <w:t>NMDA</w:t>
            </w:r>
            <w:r w:rsidR="00CB6E10">
              <w:rPr>
                <w:rFonts w:ascii="Arial" w:eastAsia="Arial" w:hAnsi="Arial" w:cs="Arial"/>
              </w:rPr>
              <w:t>)</w:t>
            </w:r>
            <w:r w:rsidRPr="00E41DCF">
              <w:rPr>
                <w:rFonts w:ascii="Arial" w:eastAsia="Arial" w:hAnsi="Arial" w:cs="Arial"/>
              </w:rPr>
              <w:t xml:space="preserve"> receptor antagonists, to minimize opioid analgesic </w:t>
            </w:r>
            <w:r w:rsidR="008343A5">
              <w:rPr>
                <w:rFonts w:ascii="Arial" w:eastAsia="Arial" w:hAnsi="Arial" w:cs="Arial"/>
              </w:rPr>
              <w:t>use</w:t>
            </w:r>
            <w:r w:rsidRPr="00E41DCF">
              <w:rPr>
                <w:rFonts w:ascii="Arial" w:eastAsia="Arial" w:hAnsi="Arial" w:cs="Arial"/>
              </w:rPr>
              <w:t xml:space="preserve">, and coordinates return of the patient’s care to the </w:t>
            </w:r>
            <w:proofErr w:type="spellStart"/>
            <w:r w:rsidRPr="00E41DCF">
              <w:rPr>
                <w:rFonts w:ascii="Arial" w:eastAsia="Arial" w:hAnsi="Arial" w:cs="Arial"/>
              </w:rPr>
              <w:t>addictionologist</w:t>
            </w:r>
            <w:proofErr w:type="spellEnd"/>
          </w:p>
          <w:p w14:paraId="1BC81BBB" w14:textId="77777777" w:rsidR="007C063E" w:rsidRPr="00E41DCF" w:rsidRDefault="007C063E" w:rsidP="007C063E">
            <w:pPr>
              <w:pBdr>
                <w:top w:val="nil"/>
                <w:left w:val="nil"/>
                <w:bottom w:val="nil"/>
                <w:right w:val="nil"/>
                <w:between w:val="nil"/>
              </w:pBdr>
              <w:ind w:left="187"/>
              <w:contextualSpacing/>
              <w:rPr>
                <w:rFonts w:ascii="Arial" w:hAnsi="Arial" w:cs="Arial"/>
              </w:rPr>
            </w:pPr>
          </w:p>
          <w:p w14:paraId="66DC8E54"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Serves on interdisciplinary task force investigating long term impact of anesthesia and ways to mitigate deleterious effects</w:t>
            </w:r>
          </w:p>
        </w:tc>
      </w:tr>
      <w:tr w:rsidR="001F37B3" w:rsidRPr="00E41DCF" w14:paraId="0AE89A3F" w14:textId="77777777">
        <w:tc>
          <w:tcPr>
            <w:tcW w:w="4950" w:type="dxa"/>
            <w:shd w:val="clear" w:color="auto" w:fill="FFD965"/>
          </w:tcPr>
          <w:p w14:paraId="44C2D9AD"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225ADAC" w14:textId="77777777" w:rsidR="005F4E67" w:rsidRPr="00E41DCF" w:rsidRDefault="005F4E67" w:rsidP="005F4E6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Chart review</w:t>
            </w:r>
          </w:p>
          <w:p w14:paraId="7A846191"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439FFFD3"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6C260DB4" w14:textId="77777777"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tc>
      </w:tr>
      <w:tr w:rsidR="001F37B3" w:rsidRPr="00E41DCF" w14:paraId="58327A73" w14:textId="77777777">
        <w:tc>
          <w:tcPr>
            <w:tcW w:w="4950" w:type="dxa"/>
            <w:shd w:val="clear" w:color="auto" w:fill="8DB3E2"/>
          </w:tcPr>
          <w:p w14:paraId="18720D13"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6A6C4F7E" w14:textId="77777777" w:rsidR="001F37B3" w:rsidRPr="00E41DCF" w:rsidRDefault="001F37B3" w:rsidP="007C063E">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01434FF6" w14:textId="77777777">
        <w:trPr>
          <w:trHeight w:val="80"/>
        </w:trPr>
        <w:tc>
          <w:tcPr>
            <w:tcW w:w="4950" w:type="dxa"/>
            <w:shd w:val="clear" w:color="auto" w:fill="A8D08D"/>
          </w:tcPr>
          <w:p w14:paraId="23907A47"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8AFA9DD" w14:textId="77777777" w:rsidR="008738AE" w:rsidRPr="00E41DCF" w:rsidRDefault="008738AE"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Pain Society. </w:t>
            </w:r>
            <w:hyperlink r:id="rId13" w:history="1">
              <w:r w:rsidRPr="00E41DCF">
                <w:rPr>
                  <w:rStyle w:val="Hyperlink"/>
                  <w:rFonts w:ascii="Arial" w:hAnsi="Arial" w:cs="Arial"/>
                </w:rPr>
                <w:t>http://ampainsoc.org/</w:t>
              </w:r>
            </w:hyperlink>
            <w:r w:rsidRPr="00E41DCF">
              <w:rPr>
                <w:rFonts w:ascii="Arial" w:hAnsi="Arial" w:cs="Arial"/>
              </w:rPr>
              <w:t>. 2020.</w:t>
            </w:r>
          </w:p>
          <w:p w14:paraId="06148CB5" w14:textId="77777777" w:rsidR="006A52B1" w:rsidRPr="006A52B1" w:rsidRDefault="006A52B1" w:rsidP="006A52B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Centers for Disease Control and </w:t>
            </w:r>
            <w:proofErr w:type="spellStart"/>
            <w:r w:rsidRPr="00E41DCF">
              <w:rPr>
                <w:rFonts w:ascii="Arial" w:hAnsi="Arial" w:cs="Arial"/>
              </w:rPr>
              <w:t>Preventation</w:t>
            </w:r>
            <w:proofErr w:type="spellEnd"/>
            <w:r w:rsidRPr="00E41DCF">
              <w:rPr>
                <w:rFonts w:ascii="Arial" w:hAnsi="Arial" w:cs="Arial"/>
              </w:rPr>
              <w:t xml:space="preserve">. Guidelines Resources. </w:t>
            </w:r>
            <w:hyperlink r:id="rId14" w:history="1">
              <w:r w:rsidRPr="00E41DCF">
                <w:rPr>
                  <w:rStyle w:val="Hyperlink"/>
                  <w:rFonts w:ascii="Arial" w:hAnsi="Arial" w:cs="Arial"/>
                </w:rPr>
                <w:t>https://www.cdc.gov/drugoverdose/prescribing/resources.html</w:t>
              </w:r>
            </w:hyperlink>
            <w:r w:rsidRPr="00E41DCF">
              <w:rPr>
                <w:rFonts w:ascii="Arial" w:hAnsi="Arial" w:cs="Arial"/>
              </w:rPr>
              <w:t xml:space="preserve">. 2020. </w:t>
            </w:r>
          </w:p>
          <w:p w14:paraId="5D66B453" w14:textId="77777777" w:rsidR="008738AE" w:rsidRPr="00E41DCF" w:rsidRDefault="005F5CA3" w:rsidP="008738A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Edwards DA, Hedrick TL, Jayaram J, et al. American Society for Enhanced Recovery and Perioperative Quality Initiative </w:t>
            </w:r>
            <w:r w:rsidR="008738AE" w:rsidRPr="00E41DCF">
              <w:rPr>
                <w:rFonts w:ascii="Arial" w:eastAsia="Arial" w:hAnsi="Arial" w:cs="Arial"/>
              </w:rPr>
              <w:t>j</w:t>
            </w:r>
            <w:r w:rsidRPr="00E41DCF">
              <w:rPr>
                <w:rFonts w:ascii="Arial" w:eastAsia="Arial" w:hAnsi="Arial" w:cs="Arial"/>
              </w:rPr>
              <w:t xml:space="preserve">oint </w:t>
            </w:r>
            <w:r w:rsidR="008738AE" w:rsidRPr="00E41DCF">
              <w:rPr>
                <w:rFonts w:ascii="Arial" w:eastAsia="Arial" w:hAnsi="Arial" w:cs="Arial"/>
              </w:rPr>
              <w:t>c</w:t>
            </w:r>
            <w:r w:rsidRPr="00E41DCF">
              <w:rPr>
                <w:rFonts w:ascii="Arial" w:eastAsia="Arial" w:hAnsi="Arial" w:cs="Arial"/>
              </w:rPr>
              <w:t xml:space="preserve">onsensus </w:t>
            </w:r>
            <w:r w:rsidR="008738AE" w:rsidRPr="00E41DCF">
              <w:rPr>
                <w:rFonts w:ascii="Arial" w:eastAsia="Arial" w:hAnsi="Arial" w:cs="Arial"/>
              </w:rPr>
              <w:t>s</w:t>
            </w:r>
            <w:r w:rsidRPr="00E41DCF">
              <w:rPr>
                <w:rFonts w:ascii="Arial" w:eastAsia="Arial" w:hAnsi="Arial" w:cs="Arial"/>
              </w:rPr>
              <w:t xml:space="preserve">tatement on </w:t>
            </w:r>
            <w:r w:rsidR="008738AE" w:rsidRPr="00E41DCF">
              <w:rPr>
                <w:rFonts w:ascii="Arial" w:eastAsia="Arial" w:hAnsi="Arial" w:cs="Arial"/>
              </w:rPr>
              <w:t>p</w:t>
            </w:r>
            <w:r w:rsidRPr="00E41DCF">
              <w:rPr>
                <w:rFonts w:ascii="Arial" w:eastAsia="Arial" w:hAnsi="Arial" w:cs="Arial"/>
              </w:rPr>
              <w:t xml:space="preserve">erioperative </w:t>
            </w:r>
            <w:r w:rsidR="008738AE" w:rsidRPr="00E41DCF">
              <w:rPr>
                <w:rFonts w:ascii="Arial" w:eastAsia="Arial" w:hAnsi="Arial" w:cs="Arial"/>
              </w:rPr>
              <w:t>m</w:t>
            </w:r>
            <w:r w:rsidRPr="00E41DCF">
              <w:rPr>
                <w:rFonts w:ascii="Arial" w:eastAsia="Arial" w:hAnsi="Arial" w:cs="Arial"/>
              </w:rPr>
              <w:t xml:space="preserve">anagement of </w:t>
            </w:r>
            <w:r w:rsidR="008738AE" w:rsidRPr="00E41DCF">
              <w:rPr>
                <w:rFonts w:ascii="Arial" w:eastAsia="Arial" w:hAnsi="Arial" w:cs="Arial"/>
              </w:rPr>
              <w:t>p</w:t>
            </w:r>
            <w:r w:rsidRPr="00E41DCF">
              <w:rPr>
                <w:rFonts w:ascii="Arial" w:eastAsia="Arial" w:hAnsi="Arial" w:cs="Arial"/>
              </w:rPr>
              <w:t xml:space="preserve">atients on </w:t>
            </w:r>
            <w:r w:rsidR="008738AE" w:rsidRPr="00E41DCF">
              <w:rPr>
                <w:rFonts w:ascii="Arial" w:eastAsia="Arial" w:hAnsi="Arial" w:cs="Arial"/>
              </w:rPr>
              <w:t>p</w:t>
            </w:r>
            <w:r w:rsidRPr="00E41DCF">
              <w:rPr>
                <w:rFonts w:ascii="Arial" w:eastAsia="Arial" w:hAnsi="Arial" w:cs="Arial"/>
              </w:rPr>
              <w:t xml:space="preserve">reoperative </w:t>
            </w:r>
            <w:r w:rsidR="008738AE" w:rsidRPr="00E41DCF">
              <w:rPr>
                <w:rFonts w:ascii="Arial" w:eastAsia="Arial" w:hAnsi="Arial" w:cs="Arial"/>
              </w:rPr>
              <w:t>o</w:t>
            </w:r>
            <w:r w:rsidRPr="00E41DCF">
              <w:rPr>
                <w:rFonts w:ascii="Arial" w:eastAsia="Arial" w:hAnsi="Arial" w:cs="Arial"/>
              </w:rPr>
              <w:t xml:space="preserve">pioid </w:t>
            </w:r>
            <w:r w:rsidR="008738AE" w:rsidRPr="00E41DCF">
              <w:rPr>
                <w:rFonts w:ascii="Arial" w:eastAsia="Arial" w:hAnsi="Arial" w:cs="Arial"/>
              </w:rPr>
              <w:t>t</w:t>
            </w:r>
            <w:r w:rsidRPr="00E41DCF">
              <w:rPr>
                <w:rFonts w:ascii="Arial" w:eastAsia="Arial" w:hAnsi="Arial" w:cs="Arial"/>
              </w:rPr>
              <w:t xml:space="preserve">herapy. </w:t>
            </w:r>
            <w:proofErr w:type="spellStart"/>
            <w:r w:rsidRPr="00E41DCF">
              <w:rPr>
                <w:rFonts w:ascii="Arial" w:eastAsia="Arial" w:hAnsi="Arial" w:cs="Arial"/>
                <w:i/>
                <w:iCs/>
              </w:rPr>
              <w:t>Anesth</w:t>
            </w:r>
            <w:proofErr w:type="spellEnd"/>
            <w:r w:rsidRPr="00E41DCF">
              <w:rPr>
                <w:rFonts w:ascii="Arial" w:eastAsia="Arial" w:hAnsi="Arial" w:cs="Arial"/>
                <w:i/>
                <w:iCs/>
              </w:rPr>
              <w:t xml:space="preserve"> </w:t>
            </w:r>
            <w:proofErr w:type="spellStart"/>
            <w:r w:rsidRPr="00E41DCF">
              <w:rPr>
                <w:rFonts w:ascii="Arial" w:eastAsia="Arial" w:hAnsi="Arial" w:cs="Arial"/>
                <w:i/>
                <w:iCs/>
              </w:rPr>
              <w:t>Analg</w:t>
            </w:r>
            <w:proofErr w:type="spellEnd"/>
            <w:r w:rsidRPr="00E41DCF">
              <w:rPr>
                <w:rFonts w:ascii="Arial" w:eastAsia="Arial" w:hAnsi="Arial" w:cs="Arial"/>
              </w:rPr>
              <w:t>. 2019;129(2):553</w:t>
            </w:r>
            <w:r w:rsidRPr="00E41DCF">
              <w:rPr>
                <w:rFonts w:ascii="Cambria Math" w:eastAsia="Arial" w:hAnsi="Cambria Math" w:cs="Cambria Math"/>
              </w:rPr>
              <w:t>‐</w:t>
            </w:r>
            <w:r w:rsidRPr="00E41DCF">
              <w:rPr>
                <w:rFonts w:ascii="Arial" w:eastAsia="Arial" w:hAnsi="Arial" w:cs="Arial"/>
              </w:rPr>
              <w:t>566. doi:10.1213/ANE.0000000000004018</w:t>
            </w:r>
          </w:p>
          <w:p w14:paraId="4820B350" w14:textId="77777777" w:rsidR="008738AE" w:rsidRDefault="008738AE"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ERAS Society. List of Guidelines. </w:t>
            </w:r>
            <w:hyperlink r:id="rId15" w:history="1">
              <w:r w:rsidRPr="00E41DCF">
                <w:rPr>
                  <w:rStyle w:val="Hyperlink"/>
                  <w:rFonts w:ascii="Arial" w:hAnsi="Arial" w:cs="Arial"/>
                </w:rPr>
                <w:t>https://erassociety.org/guidelines/list-of-guidelines/</w:t>
              </w:r>
            </w:hyperlink>
            <w:r w:rsidRPr="00E41DCF">
              <w:rPr>
                <w:rFonts w:ascii="Arial" w:hAnsi="Arial" w:cs="Arial"/>
              </w:rPr>
              <w:t xml:space="preserve">. 2020. </w:t>
            </w:r>
          </w:p>
          <w:p w14:paraId="298BD1C4" w14:textId="77777777" w:rsidR="006A52B1" w:rsidRPr="006A52B1" w:rsidRDefault="006A52B1" w:rsidP="006A52B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lastRenderedPageBreak/>
              <w:t xml:space="preserve">MDCALC. Morphine Milligram Equivalents (MME) Calculator. </w:t>
            </w:r>
            <w:hyperlink r:id="rId16" w:history="1">
              <w:r w:rsidRPr="00F365DE">
                <w:rPr>
                  <w:rStyle w:val="Hyperlink"/>
                  <w:rFonts w:ascii="Arial" w:hAnsi="Arial" w:cs="Arial"/>
                </w:rPr>
                <w:t>https://www.mdcalc.com/morphine-milligram-equivalents-mme-calculator</w:t>
              </w:r>
            </w:hyperlink>
            <w:r>
              <w:rPr>
                <w:rFonts w:ascii="Arial" w:hAnsi="Arial" w:cs="Arial"/>
              </w:rPr>
              <w:t>. 2020.</w:t>
            </w:r>
            <w:r w:rsidRPr="00E41DCF">
              <w:rPr>
                <w:rFonts w:ascii="Arial" w:hAnsi="Arial" w:cs="Arial"/>
              </w:rPr>
              <w:t xml:space="preserve"> </w:t>
            </w:r>
          </w:p>
          <w:p w14:paraId="73FB0D8A" w14:textId="77777777" w:rsidR="007135BA" w:rsidRPr="00E41DCF" w:rsidRDefault="007135BA" w:rsidP="007135BA">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Whelton</w:t>
            </w:r>
            <w:proofErr w:type="spellEnd"/>
            <w:r w:rsidRPr="00E41DCF">
              <w:rPr>
                <w:rFonts w:ascii="Arial" w:hAnsi="Arial" w:cs="Arial"/>
              </w:rPr>
              <w:t xml:space="preserve"> PK, Carey RM, </w:t>
            </w:r>
            <w:proofErr w:type="spellStart"/>
            <w:r w:rsidRPr="00E41DCF">
              <w:rPr>
                <w:rFonts w:ascii="Arial" w:hAnsi="Arial" w:cs="Arial"/>
              </w:rPr>
              <w:t>Aronow</w:t>
            </w:r>
            <w:proofErr w:type="spellEnd"/>
            <w:r w:rsidRPr="00E41DCF">
              <w:rPr>
                <w:rFonts w:ascii="Arial" w:hAnsi="Arial" w:cs="Arial"/>
              </w:rPr>
              <w:t xml:space="preserve"> WS, et al. 2017</w:t>
            </w:r>
            <w:r w:rsidR="00777F9C" w:rsidRPr="00E41DCF">
              <w:rPr>
                <w:rFonts w:ascii="Arial" w:hAnsi="Arial" w:cs="Arial"/>
              </w:rPr>
              <w:t xml:space="preserve"> </w:t>
            </w:r>
            <w:r w:rsidRPr="00E41DCF">
              <w:rPr>
                <w:rFonts w:ascii="Arial" w:hAnsi="Arial" w:cs="Arial"/>
              </w:rPr>
              <w:t>ACC/AHA/AAPA/ABC/ACPM/AGS/</w:t>
            </w:r>
            <w:proofErr w:type="spellStart"/>
            <w:r w:rsidRPr="00E41DCF">
              <w:rPr>
                <w:rFonts w:ascii="Arial" w:hAnsi="Arial" w:cs="Arial"/>
              </w:rPr>
              <w:t>APhA</w:t>
            </w:r>
            <w:proofErr w:type="spellEnd"/>
            <w:r w:rsidRPr="00E41DCF">
              <w:rPr>
                <w:rFonts w:ascii="Arial" w:hAnsi="Arial" w:cs="Arial"/>
              </w:rPr>
              <w:t xml:space="preserve">/ASH/ASPC/NMA/PCNA guideline for the prevention, detection, evaluation, and management of high blood pressure in adults. </w:t>
            </w:r>
            <w:r w:rsidRPr="00E41DCF">
              <w:rPr>
                <w:rFonts w:ascii="Arial" w:hAnsi="Arial" w:cs="Arial"/>
                <w:i/>
                <w:iCs/>
              </w:rPr>
              <w:t>Journal of the American College of Cardiology</w:t>
            </w:r>
            <w:r w:rsidRPr="00E41DCF">
              <w:rPr>
                <w:rFonts w:ascii="Arial" w:hAnsi="Arial" w:cs="Arial"/>
              </w:rPr>
              <w:t xml:space="preserve">. 2018;71(19). </w:t>
            </w:r>
            <w:hyperlink r:id="rId17" w:history="1">
              <w:r w:rsidRPr="00E41DCF">
                <w:rPr>
                  <w:rStyle w:val="Hyperlink"/>
                  <w:rFonts w:ascii="Arial" w:hAnsi="Arial" w:cs="Arial"/>
                </w:rPr>
                <w:t>https://www.onlinejacc.org/content/71/19/e127?_ga=2.135687729.1242445909.1588879449-1110765938.1588879449</w:t>
              </w:r>
            </w:hyperlink>
            <w:r w:rsidRPr="00E41DCF">
              <w:rPr>
                <w:rFonts w:ascii="Arial" w:hAnsi="Arial" w:cs="Arial"/>
              </w:rPr>
              <w:t xml:space="preserve">. 2020. </w:t>
            </w:r>
          </w:p>
        </w:tc>
      </w:tr>
    </w:tbl>
    <w:p w14:paraId="0E5F4858" w14:textId="77777777" w:rsidR="001F37B3" w:rsidRPr="00E41DCF" w:rsidRDefault="005F5CA3">
      <w:pPr>
        <w:rPr>
          <w:rFonts w:ascii="Arial" w:eastAsia="Arial" w:hAnsi="Arial" w:cs="Arial"/>
        </w:rPr>
      </w:pPr>
      <w:r w:rsidRPr="00E41DCF">
        <w:rPr>
          <w:rFonts w:ascii="Arial" w:hAnsi="Arial" w:cs="Arial"/>
        </w:rPr>
        <w:lastRenderedPageBreak/>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AE573F" w14:textId="77777777">
        <w:trPr>
          <w:trHeight w:val="769"/>
        </w:trPr>
        <w:tc>
          <w:tcPr>
            <w:tcW w:w="14125" w:type="dxa"/>
            <w:gridSpan w:val="2"/>
            <w:shd w:val="clear" w:color="auto" w:fill="9CC3E5"/>
          </w:tcPr>
          <w:p w14:paraId="7866FF61"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3: Application and Interpretation of Monitors </w:t>
            </w:r>
          </w:p>
          <w:p w14:paraId="22602669" w14:textId="7C1EDBD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demonstrate proficiency in the use of monitors in anesthesia practice and interpretation and application of data</w:t>
            </w:r>
          </w:p>
        </w:tc>
      </w:tr>
      <w:tr w:rsidR="001F37B3" w:rsidRPr="00E41DCF" w14:paraId="70B8CD0D" w14:textId="77777777">
        <w:tc>
          <w:tcPr>
            <w:tcW w:w="4950" w:type="dxa"/>
            <w:shd w:val="clear" w:color="auto" w:fill="FAC090"/>
          </w:tcPr>
          <w:p w14:paraId="0455E235"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DD3C851"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64D219FC" w14:textId="77777777" w:rsidTr="00A20EEF">
        <w:tc>
          <w:tcPr>
            <w:tcW w:w="4950" w:type="dxa"/>
            <w:tcBorders>
              <w:top w:val="single" w:sz="4" w:space="0" w:color="000000"/>
              <w:bottom w:val="single" w:sz="4" w:space="0" w:color="000000"/>
            </w:tcBorders>
            <w:shd w:val="clear" w:color="auto" w:fill="C9C9C9"/>
          </w:tcPr>
          <w:p w14:paraId="39539080" w14:textId="77777777" w:rsidR="00CC390B" w:rsidRPr="00CC390B" w:rsidRDefault="005F5CA3" w:rsidP="00CC390B">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C390B" w:rsidRPr="00CC390B">
              <w:rPr>
                <w:rFonts w:ascii="Arial" w:eastAsia="Arial" w:hAnsi="Arial" w:cs="Arial"/>
                <w:i/>
              </w:rPr>
              <w:t>Identifies standard monitors</w:t>
            </w:r>
          </w:p>
          <w:p w14:paraId="55DB5052" w14:textId="77777777" w:rsidR="00CC390B" w:rsidRPr="00CC390B" w:rsidRDefault="00CC390B" w:rsidP="00CC390B">
            <w:pPr>
              <w:rPr>
                <w:rFonts w:ascii="Arial" w:eastAsia="Arial" w:hAnsi="Arial" w:cs="Arial"/>
                <w:i/>
              </w:rPr>
            </w:pPr>
          </w:p>
          <w:p w14:paraId="6349679A" w14:textId="77777777" w:rsidR="00CC390B" w:rsidRPr="00CC390B" w:rsidRDefault="00CC390B" w:rsidP="00CC390B">
            <w:pPr>
              <w:rPr>
                <w:rFonts w:ascii="Arial" w:eastAsia="Arial" w:hAnsi="Arial" w:cs="Arial"/>
                <w:i/>
              </w:rPr>
            </w:pPr>
          </w:p>
          <w:p w14:paraId="12186A3F" w14:textId="77777777" w:rsidR="00CC390B" w:rsidRPr="00CC390B" w:rsidRDefault="00CC390B" w:rsidP="00CC390B">
            <w:pPr>
              <w:rPr>
                <w:rFonts w:ascii="Arial" w:eastAsia="Arial" w:hAnsi="Arial" w:cs="Arial"/>
                <w:i/>
              </w:rPr>
            </w:pPr>
            <w:r w:rsidRPr="00CC390B">
              <w:rPr>
                <w:rFonts w:ascii="Arial" w:eastAsia="Arial" w:hAnsi="Arial" w:cs="Arial"/>
                <w:i/>
              </w:rPr>
              <w:t>Applies standard monitors to patients</w:t>
            </w:r>
          </w:p>
          <w:p w14:paraId="4DB0AA8F" w14:textId="77777777" w:rsidR="00CC390B" w:rsidRPr="00CC390B" w:rsidRDefault="00CC390B" w:rsidP="00CC390B">
            <w:pPr>
              <w:rPr>
                <w:rFonts w:ascii="Arial" w:eastAsia="Arial" w:hAnsi="Arial" w:cs="Arial"/>
                <w:i/>
              </w:rPr>
            </w:pPr>
          </w:p>
          <w:p w14:paraId="5023FEC5" w14:textId="77777777" w:rsidR="00CC390B" w:rsidRPr="00CC390B" w:rsidRDefault="00CC390B" w:rsidP="00CC390B">
            <w:pPr>
              <w:rPr>
                <w:rFonts w:ascii="Arial" w:eastAsia="Arial" w:hAnsi="Arial" w:cs="Arial"/>
                <w:i/>
              </w:rPr>
            </w:pPr>
          </w:p>
          <w:p w14:paraId="273AAB4A" w14:textId="0FF1AEC6" w:rsidR="001F37B3" w:rsidRPr="00E41DCF" w:rsidRDefault="00CC390B" w:rsidP="00CC390B">
            <w:pPr>
              <w:rPr>
                <w:rFonts w:ascii="Arial" w:eastAsia="Arial" w:hAnsi="Arial" w:cs="Arial"/>
                <w:i/>
                <w:color w:val="000000"/>
              </w:rPr>
            </w:pPr>
            <w:r w:rsidRPr="00CC390B">
              <w:rPr>
                <w:rFonts w:ascii="Arial" w:eastAsia="Arial" w:hAnsi="Arial" w:cs="Arial"/>
                <w:i/>
              </w:rPr>
              <w:t>Interprets standard monitoring data</w:t>
            </w:r>
          </w:p>
        </w:tc>
        <w:tc>
          <w:tcPr>
            <w:tcW w:w="9175" w:type="dxa"/>
            <w:tcBorders>
              <w:top w:val="single" w:sz="4" w:space="0" w:color="000000"/>
              <w:left w:val="nil"/>
              <w:bottom w:val="single" w:sz="4" w:space="0" w:color="000000"/>
              <w:right w:val="single" w:sz="8" w:space="0" w:color="000000"/>
            </w:tcBorders>
            <w:shd w:val="clear" w:color="auto" w:fill="C9C9C9"/>
          </w:tcPr>
          <w:p w14:paraId="10CA00BD" w14:textId="6BBB79A5" w:rsidR="007C063E" w:rsidRPr="00CB6E10" w:rsidRDefault="005F5CA3" w:rsidP="006D0121">
            <w:pPr>
              <w:numPr>
                <w:ilvl w:val="0"/>
                <w:numId w:val="12"/>
              </w:numPr>
              <w:pBdr>
                <w:top w:val="nil"/>
                <w:left w:val="nil"/>
                <w:bottom w:val="nil"/>
                <w:right w:val="nil"/>
                <w:between w:val="nil"/>
              </w:pBdr>
              <w:ind w:left="160" w:hanging="160"/>
              <w:contextualSpacing/>
              <w:rPr>
                <w:rFonts w:ascii="Arial" w:eastAsia="Arial" w:hAnsi="Arial" w:cs="Arial"/>
                <w:color w:val="000000"/>
              </w:rPr>
            </w:pPr>
            <w:r w:rsidRPr="00E41DCF">
              <w:rPr>
                <w:rFonts w:ascii="Arial" w:eastAsia="Arial" w:hAnsi="Arial" w:cs="Arial"/>
                <w:color w:val="000000"/>
              </w:rPr>
              <w:t xml:space="preserve">Describes </w:t>
            </w:r>
            <w:r w:rsidR="00CB6E10" w:rsidRPr="00CB6E10">
              <w:rPr>
                <w:rFonts w:ascii="Arial" w:eastAsia="Arial" w:hAnsi="Arial" w:cs="Arial"/>
                <w:color w:val="000000"/>
              </w:rPr>
              <w:t>American Society of Anesthesiologists (</w:t>
            </w:r>
            <w:r w:rsidRPr="00CB6E10">
              <w:rPr>
                <w:rFonts w:ascii="Arial" w:eastAsia="Arial" w:hAnsi="Arial" w:cs="Arial"/>
                <w:color w:val="000000"/>
              </w:rPr>
              <w:t>ASA</w:t>
            </w:r>
            <w:r w:rsidR="00CB6E10">
              <w:rPr>
                <w:rFonts w:ascii="Arial" w:eastAsia="Arial" w:hAnsi="Arial" w:cs="Arial"/>
                <w:color w:val="000000"/>
              </w:rPr>
              <w:t>)</w:t>
            </w:r>
            <w:r w:rsidRPr="00CB6E10">
              <w:rPr>
                <w:rFonts w:ascii="Arial" w:eastAsia="Arial" w:hAnsi="Arial" w:cs="Arial"/>
                <w:color w:val="000000"/>
              </w:rPr>
              <w:t xml:space="preserve"> guidelines for basic monitoring of patients undergoing anesthesia</w:t>
            </w:r>
          </w:p>
          <w:p w14:paraId="308B17BF" w14:textId="77777777" w:rsidR="007C063E" w:rsidRPr="00E41DCF" w:rsidRDefault="007C063E" w:rsidP="007C063E">
            <w:pPr>
              <w:pBdr>
                <w:top w:val="nil"/>
                <w:left w:val="nil"/>
                <w:bottom w:val="nil"/>
                <w:right w:val="nil"/>
                <w:between w:val="nil"/>
              </w:pBdr>
              <w:contextualSpacing/>
              <w:rPr>
                <w:rFonts w:ascii="Arial" w:hAnsi="Arial" w:cs="Arial"/>
              </w:rPr>
            </w:pPr>
          </w:p>
          <w:p w14:paraId="631ABFFE" w14:textId="46E4C3F0"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Chooses correct </w:t>
            </w:r>
            <w:r w:rsidR="008343A5">
              <w:rPr>
                <w:rFonts w:ascii="Arial" w:eastAsia="Arial" w:hAnsi="Arial" w:cs="Arial"/>
                <w:color w:val="000000"/>
              </w:rPr>
              <w:t>blood pressure</w:t>
            </w:r>
            <w:r w:rsidRPr="00E41DCF">
              <w:rPr>
                <w:rFonts w:ascii="Arial" w:eastAsia="Arial" w:hAnsi="Arial" w:cs="Arial"/>
                <w:color w:val="000000"/>
              </w:rPr>
              <w:t xml:space="preserve"> cuff size, applies </w:t>
            </w:r>
            <w:r w:rsidR="006D0121">
              <w:rPr>
                <w:rFonts w:ascii="Arial" w:eastAsia="Arial" w:hAnsi="Arial" w:cs="Arial"/>
                <w:color w:val="000000"/>
              </w:rPr>
              <w:t>five</w:t>
            </w:r>
            <w:r w:rsidRPr="00E41DCF">
              <w:rPr>
                <w:rFonts w:ascii="Arial" w:eastAsia="Arial" w:hAnsi="Arial" w:cs="Arial"/>
                <w:color w:val="000000"/>
              </w:rPr>
              <w:t xml:space="preserve"> lead E</w:t>
            </w:r>
            <w:r w:rsidR="00155BCA">
              <w:rPr>
                <w:rFonts w:ascii="Arial" w:eastAsia="Arial" w:hAnsi="Arial" w:cs="Arial"/>
                <w:color w:val="000000"/>
              </w:rPr>
              <w:t>K</w:t>
            </w:r>
            <w:r w:rsidRPr="00E41DCF">
              <w:rPr>
                <w:rFonts w:ascii="Arial" w:eastAsia="Arial" w:hAnsi="Arial" w:cs="Arial"/>
                <w:color w:val="000000"/>
              </w:rPr>
              <w:t>G monitor correctly, and chooses appropriate pulse oximetry site for the scheduled procedure</w:t>
            </w:r>
          </w:p>
          <w:p w14:paraId="144469AA" w14:textId="77777777" w:rsidR="007C063E" w:rsidRPr="00E41DCF" w:rsidRDefault="007C063E" w:rsidP="007C063E">
            <w:pPr>
              <w:pBdr>
                <w:top w:val="nil"/>
                <w:left w:val="nil"/>
                <w:bottom w:val="nil"/>
                <w:right w:val="nil"/>
                <w:between w:val="nil"/>
              </w:pBdr>
              <w:contextualSpacing/>
              <w:rPr>
                <w:rFonts w:ascii="Arial" w:hAnsi="Arial" w:cs="Arial"/>
              </w:rPr>
            </w:pPr>
          </w:p>
          <w:p w14:paraId="1F9651F0" w14:textId="392FA090"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Describes normal reference ranges for blood pressure, heart rate, pulse oximetry, temperature</w:t>
            </w:r>
            <w:r w:rsidR="00155BCA">
              <w:rPr>
                <w:rFonts w:ascii="Arial" w:eastAsia="Arial" w:hAnsi="Arial" w:cs="Arial"/>
                <w:color w:val="000000"/>
              </w:rPr>
              <w:t>,</w:t>
            </w:r>
            <w:r w:rsidRPr="00E41DCF">
              <w:rPr>
                <w:rFonts w:ascii="Arial" w:eastAsia="Arial" w:hAnsi="Arial" w:cs="Arial"/>
                <w:color w:val="000000"/>
              </w:rPr>
              <w:t xml:space="preserve"> and end-tidal carbon dioxide</w:t>
            </w:r>
          </w:p>
        </w:tc>
      </w:tr>
      <w:tr w:rsidR="001F37B3" w:rsidRPr="00E41DCF" w14:paraId="0EF98E3F" w14:textId="77777777" w:rsidTr="00A20EEF">
        <w:tc>
          <w:tcPr>
            <w:tcW w:w="4950" w:type="dxa"/>
            <w:tcBorders>
              <w:top w:val="single" w:sz="4" w:space="0" w:color="000000"/>
              <w:bottom w:val="single" w:sz="4" w:space="0" w:color="000000"/>
            </w:tcBorders>
            <w:shd w:val="clear" w:color="auto" w:fill="C9C9C9"/>
          </w:tcPr>
          <w:p w14:paraId="4E120C07" w14:textId="77777777" w:rsidR="00CC390B" w:rsidRPr="00CC390B" w:rsidRDefault="005F5CA3" w:rsidP="00CC390B">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390B" w:rsidRPr="00CC390B">
              <w:rPr>
                <w:rFonts w:ascii="Arial" w:eastAsia="Arial" w:hAnsi="Arial" w:cs="Arial"/>
                <w:i/>
              </w:rPr>
              <w:t xml:space="preserve">Independently selects </w:t>
            </w:r>
          </w:p>
          <w:p w14:paraId="25644F0C" w14:textId="77777777" w:rsidR="00CC390B" w:rsidRPr="00CC390B" w:rsidRDefault="00CC390B" w:rsidP="00CC390B">
            <w:pPr>
              <w:rPr>
                <w:rFonts w:ascii="Arial" w:eastAsia="Arial" w:hAnsi="Arial" w:cs="Arial"/>
                <w:i/>
              </w:rPr>
            </w:pPr>
            <w:r w:rsidRPr="00CC390B">
              <w:rPr>
                <w:rFonts w:ascii="Arial" w:eastAsia="Arial" w:hAnsi="Arial" w:cs="Arial"/>
                <w:i/>
              </w:rPr>
              <w:t>central and arterial catheters based on patient comorbidities and procedure</w:t>
            </w:r>
          </w:p>
          <w:p w14:paraId="1439456C" w14:textId="20AEF6DC" w:rsidR="00CC390B" w:rsidRDefault="00CC390B" w:rsidP="00CC390B">
            <w:pPr>
              <w:rPr>
                <w:rFonts w:ascii="Arial" w:eastAsia="Arial" w:hAnsi="Arial" w:cs="Arial"/>
                <w:i/>
              </w:rPr>
            </w:pPr>
          </w:p>
          <w:p w14:paraId="73411E3A" w14:textId="77777777" w:rsidR="00CE7912" w:rsidRPr="00CC390B" w:rsidRDefault="00CE7912" w:rsidP="00CC390B">
            <w:pPr>
              <w:rPr>
                <w:rFonts w:ascii="Arial" w:eastAsia="Arial" w:hAnsi="Arial" w:cs="Arial"/>
                <w:i/>
              </w:rPr>
            </w:pPr>
          </w:p>
          <w:p w14:paraId="7428ED57" w14:textId="77777777" w:rsidR="00CC390B" w:rsidRPr="00CC390B" w:rsidRDefault="00CC390B" w:rsidP="00CC390B">
            <w:pPr>
              <w:rPr>
                <w:rFonts w:ascii="Arial" w:eastAsia="Arial" w:hAnsi="Arial" w:cs="Arial"/>
                <w:i/>
              </w:rPr>
            </w:pPr>
            <w:r w:rsidRPr="00CC390B">
              <w:rPr>
                <w:rFonts w:ascii="Arial" w:eastAsia="Arial" w:hAnsi="Arial" w:cs="Arial"/>
                <w:i/>
              </w:rPr>
              <w:t>Inserts central and arterial catheters, with supervision</w:t>
            </w:r>
          </w:p>
          <w:p w14:paraId="612609C8" w14:textId="77777777" w:rsidR="00CC390B" w:rsidRPr="00CC390B" w:rsidRDefault="00CC390B" w:rsidP="00CC390B">
            <w:pPr>
              <w:rPr>
                <w:rFonts w:ascii="Arial" w:eastAsia="Arial" w:hAnsi="Arial" w:cs="Arial"/>
                <w:i/>
              </w:rPr>
            </w:pPr>
          </w:p>
          <w:p w14:paraId="0B521C25" w14:textId="77777777" w:rsidR="00CC390B" w:rsidRPr="00CC390B" w:rsidRDefault="00CC390B" w:rsidP="00CC390B">
            <w:pPr>
              <w:rPr>
                <w:rFonts w:ascii="Arial" w:eastAsia="Arial" w:hAnsi="Arial" w:cs="Arial"/>
                <w:i/>
              </w:rPr>
            </w:pPr>
          </w:p>
          <w:p w14:paraId="40AAA0B0" w14:textId="680E6CCA" w:rsidR="001F37B3" w:rsidRPr="00E41DCF" w:rsidRDefault="00CC390B" w:rsidP="00CC390B">
            <w:pPr>
              <w:rPr>
                <w:rFonts w:ascii="Arial" w:eastAsia="Arial" w:hAnsi="Arial" w:cs="Arial"/>
                <w:i/>
              </w:rPr>
            </w:pPr>
            <w:r w:rsidRPr="00CC390B">
              <w:rPr>
                <w:rFonts w:ascii="Arial" w:eastAsia="Arial" w:hAnsi="Arial" w:cs="Arial"/>
                <w:i/>
              </w:rPr>
              <w:t>Addresses malfunctions in standard monitors and interprets data from central and arterial lines,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CE344F2"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Summarizes appropriate uses and contraindications for central and arterial catheterization; explains the rationale for close blood pressure monitoring in an uncontrolled, hypertensive patient</w:t>
            </w:r>
            <w:r w:rsidR="00155BCA">
              <w:rPr>
                <w:rFonts w:ascii="Arial" w:eastAsia="Arial" w:hAnsi="Arial" w:cs="Arial"/>
              </w:rPr>
              <w:t>,</w:t>
            </w:r>
            <w:r w:rsidRPr="00E41DCF">
              <w:rPr>
                <w:rFonts w:ascii="Arial" w:eastAsia="Arial" w:hAnsi="Arial" w:cs="Arial"/>
              </w:rPr>
              <w:t xml:space="preserve"> and how the insertion of the arterial line will enhance patient care</w:t>
            </w:r>
          </w:p>
          <w:p w14:paraId="65D8DCEA" w14:textId="77777777" w:rsidR="007C063E" w:rsidRPr="00E41DCF" w:rsidRDefault="007C063E" w:rsidP="007C063E">
            <w:pPr>
              <w:pBdr>
                <w:top w:val="nil"/>
                <w:left w:val="nil"/>
                <w:bottom w:val="nil"/>
                <w:right w:val="nil"/>
                <w:between w:val="nil"/>
              </w:pBdr>
              <w:contextualSpacing/>
              <w:rPr>
                <w:rFonts w:ascii="Arial" w:hAnsi="Arial" w:cs="Arial"/>
              </w:rPr>
            </w:pPr>
          </w:p>
          <w:p w14:paraId="4B9FF784" w14:textId="77777777"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applicable anatomy, procures and prepares appropriate equipment, demonstrates proper sterile technique, and secures and labels lines mitigating improper use and dislodgement</w:t>
            </w:r>
            <w:bookmarkStart w:id="1" w:name="_30j0zll" w:colFirst="0" w:colLast="0"/>
            <w:bookmarkEnd w:id="1"/>
          </w:p>
          <w:p w14:paraId="52E75C1E" w14:textId="77777777" w:rsidR="007C063E" w:rsidRPr="00E41DCF" w:rsidRDefault="007C063E" w:rsidP="007C063E">
            <w:pPr>
              <w:pStyle w:val="ListParagraph"/>
              <w:rPr>
                <w:rFonts w:ascii="Arial" w:eastAsia="Arial" w:hAnsi="Arial" w:cs="Arial"/>
              </w:rPr>
            </w:pPr>
          </w:p>
          <w:p w14:paraId="10C5CA96" w14:textId="3558BA0E"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dampening or artifact in arterial waveforms and suggests ways to improve tracings; lists and interprets normal components of arterial and </w:t>
            </w:r>
            <w:r w:rsidR="00155BCA">
              <w:rPr>
                <w:rFonts w:ascii="Arial" w:eastAsia="Arial" w:hAnsi="Arial" w:cs="Arial"/>
              </w:rPr>
              <w:t xml:space="preserve">central </w:t>
            </w:r>
            <w:r w:rsidR="008467F4">
              <w:rPr>
                <w:rFonts w:ascii="Arial" w:eastAsia="Arial" w:hAnsi="Arial" w:cs="Arial"/>
              </w:rPr>
              <w:t>venous</w:t>
            </w:r>
            <w:r w:rsidR="00155BCA">
              <w:rPr>
                <w:rFonts w:ascii="Arial" w:eastAsia="Arial" w:hAnsi="Arial" w:cs="Arial"/>
              </w:rPr>
              <w:t xml:space="preserve"> pressure </w:t>
            </w:r>
            <w:r w:rsidRPr="00E41DCF">
              <w:rPr>
                <w:rFonts w:ascii="Arial" w:eastAsia="Arial" w:hAnsi="Arial" w:cs="Arial"/>
              </w:rPr>
              <w:t>tracing after proper calibration</w:t>
            </w:r>
          </w:p>
        </w:tc>
      </w:tr>
      <w:tr w:rsidR="001F37B3" w:rsidRPr="00E41DCF" w14:paraId="14D1F4C8" w14:textId="77777777" w:rsidTr="00A20EEF">
        <w:tc>
          <w:tcPr>
            <w:tcW w:w="4950" w:type="dxa"/>
            <w:tcBorders>
              <w:top w:val="single" w:sz="4" w:space="0" w:color="000000"/>
              <w:bottom w:val="single" w:sz="4" w:space="0" w:color="000000"/>
            </w:tcBorders>
            <w:shd w:val="clear" w:color="auto" w:fill="C9C9C9"/>
          </w:tcPr>
          <w:p w14:paraId="323E8A0B" w14:textId="77777777" w:rsidR="00CC390B" w:rsidRPr="00CC390B" w:rsidRDefault="005F5CA3" w:rsidP="00CC390B">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C390B" w:rsidRPr="00CC390B">
              <w:rPr>
                <w:rFonts w:ascii="Arial" w:eastAsia="Arial" w:hAnsi="Arial" w:cs="Arial"/>
                <w:i/>
              </w:rPr>
              <w:t>Selects advanced monitors based on patient comorbidities and procedure, with supervision</w:t>
            </w:r>
          </w:p>
          <w:p w14:paraId="24428B82" w14:textId="77777777" w:rsidR="00CC390B" w:rsidRPr="00CC390B" w:rsidRDefault="00CC390B" w:rsidP="00CC390B">
            <w:pPr>
              <w:rPr>
                <w:rFonts w:ascii="Arial" w:eastAsia="Arial" w:hAnsi="Arial" w:cs="Arial"/>
                <w:i/>
              </w:rPr>
            </w:pPr>
          </w:p>
          <w:p w14:paraId="27EEC6F4" w14:textId="77777777" w:rsidR="00CC390B" w:rsidRPr="00CC390B" w:rsidRDefault="00CC390B" w:rsidP="00CC390B">
            <w:pPr>
              <w:rPr>
                <w:rFonts w:ascii="Arial" w:eastAsia="Arial" w:hAnsi="Arial" w:cs="Arial"/>
                <w:i/>
              </w:rPr>
            </w:pPr>
            <w:r w:rsidRPr="00CC390B">
              <w:rPr>
                <w:rFonts w:ascii="Arial" w:eastAsia="Arial" w:hAnsi="Arial" w:cs="Arial"/>
                <w:i/>
              </w:rPr>
              <w:t>Inserts or applies advanced monitors, with supervision</w:t>
            </w:r>
          </w:p>
          <w:p w14:paraId="0E53587C" w14:textId="77777777" w:rsidR="00CC390B" w:rsidRPr="00CC390B" w:rsidRDefault="00CC390B" w:rsidP="00CC390B">
            <w:pPr>
              <w:rPr>
                <w:rFonts w:ascii="Arial" w:eastAsia="Arial" w:hAnsi="Arial" w:cs="Arial"/>
                <w:i/>
              </w:rPr>
            </w:pPr>
          </w:p>
          <w:p w14:paraId="2E76385B" w14:textId="77777777" w:rsidR="00CC390B" w:rsidRPr="00CC390B" w:rsidRDefault="00CC390B" w:rsidP="00CC390B">
            <w:pPr>
              <w:rPr>
                <w:rFonts w:ascii="Arial" w:eastAsia="Arial" w:hAnsi="Arial" w:cs="Arial"/>
                <w:i/>
              </w:rPr>
            </w:pPr>
          </w:p>
          <w:p w14:paraId="51805AC0" w14:textId="085CD474" w:rsidR="001F37B3" w:rsidRPr="00E41DCF" w:rsidRDefault="00CC390B" w:rsidP="00CC390B">
            <w:pPr>
              <w:rPr>
                <w:rFonts w:ascii="Arial" w:eastAsia="Arial" w:hAnsi="Arial" w:cs="Arial"/>
                <w:i/>
                <w:color w:val="000000"/>
              </w:rPr>
            </w:pPr>
            <w:r w:rsidRPr="00CC390B">
              <w:rPr>
                <w:rFonts w:ascii="Arial" w:eastAsia="Arial" w:hAnsi="Arial" w:cs="Arial"/>
                <w:i/>
              </w:rPr>
              <w:t>Recognizes and addresses malfunctions in advanced monitors and interprets data,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42653E9" w14:textId="55A6271B" w:rsidR="007C063E" w:rsidRPr="00E41DCF" w:rsidRDefault="007C063E"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w:t>
            </w:r>
            <w:r w:rsidR="005F5CA3" w:rsidRPr="00E41DCF">
              <w:rPr>
                <w:rFonts w:ascii="Arial" w:eastAsia="Arial" w:hAnsi="Arial" w:cs="Arial"/>
                <w:color w:val="000000"/>
              </w:rPr>
              <w:t xml:space="preserve">evelops a plan for awake insertion of arterial and central pressure monitoring in a patient with severe aortic stenosis and pulmonary hypertension and discusses the risks and benefits of </w:t>
            </w:r>
            <w:r w:rsidR="00155BCA" w:rsidRPr="00155BCA">
              <w:rPr>
                <w:rFonts w:ascii="Arial" w:eastAsia="Arial" w:hAnsi="Arial" w:cs="Arial"/>
                <w:color w:val="000000"/>
              </w:rPr>
              <w:t>transesophageal echocardiogram</w:t>
            </w:r>
            <w:r w:rsidR="00155BCA" w:rsidRPr="00155BCA" w:rsidDel="00155BCA">
              <w:rPr>
                <w:rFonts w:ascii="Arial" w:eastAsia="Arial" w:hAnsi="Arial" w:cs="Arial"/>
                <w:color w:val="000000"/>
              </w:rPr>
              <w:t xml:space="preserve"> </w:t>
            </w:r>
            <w:r w:rsidR="005F5CA3" w:rsidRPr="00E41DCF">
              <w:rPr>
                <w:rFonts w:ascii="Arial" w:eastAsia="Arial" w:hAnsi="Arial" w:cs="Arial"/>
                <w:color w:val="000000"/>
              </w:rPr>
              <w:t>u</w:t>
            </w:r>
            <w:r w:rsidR="00155BCA">
              <w:rPr>
                <w:rFonts w:ascii="Arial" w:eastAsia="Arial" w:hAnsi="Arial" w:cs="Arial"/>
                <w:color w:val="000000"/>
              </w:rPr>
              <w:t>se</w:t>
            </w:r>
            <w:r w:rsidR="005F5CA3" w:rsidRPr="00E41DCF">
              <w:rPr>
                <w:rFonts w:ascii="Arial" w:eastAsia="Arial" w:hAnsi="Arial" w:cs="Arial"/>
                <w:color w:val="000000"/>
              </w:rPr>
              <w:t xml:space="preserve"> in this patient’s anesthetic plan</w:t>
            </w:r>
          </w:p>
          <w:p w14:paraId="0D6DFB86" w14:textId="77777777" w:rsidR="007C063E" w:rsidRPr="00E41DCF" w:rsidRDefault="007C063E" w:rsidP="007C063E">
            <w:pPr>
              <w:pBdr>
                <w:top w:val="nil"/>
                <w:left w:val="nil"/>
                <w:bottom w:val="nil"/>
                <w:right w:val="nil"/>
                <w:between w:val="nil"/>
              </w:pBdr>
              <w:contextualSpacing/>
              <w:rPr>
                <w:rFonts w:ascii="Arial" w:hAnsi="Arial" w:cs="Arial"/>
              </w:rPr>
            </w:pPr>
          </w:p>
          <w:p w14:paraId="4F56EA0B" w14:textId="27E66874" w:rsidR="007C063E" w:rsidRPr="00E41DCF" w:rsidRDefault="007C063E"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S</w:t>
            </w:r>
            <w:r w:rsidR="005F5CA3" w:rsidRPr="00E41DCF">
              <w:rPr>
                <w:rFonts w:ascii="Arial" w:eastAsia="Arial" w:hAnsi="Arial" w:cs="Arial"/>
                <w:color w:val="000000"/>
              </w:rPr>
              <w:t xml:space="preserve">afely inserts </w:t>
            </w:r>
            <w:r w:rsidR="00155BCA" w:rsidRPr="00155BCA">
              <w:rPr>
                <w:rFonts w:ascii="Arial" w:eastAsia="Arial" w:hAnsi="Arial" w:cs="Arial"/>
                <w:color w:val="000000"/>
              </w:rPr>
              <w:t>transesophageal echocardiogram</w:t>
            </w:r>
            <w:r w:rsidR="005F5CA3" w:rsidRPr="00E41DCF">
              <w:rPr>
                <w:rFonts w:ascii="Arial" w:eastAsia="Arial" w:hAnsi="Arial" w:cs="Arial"/>
                <w:color w:val="000000"/>
              </w:rPr>
              <w:t xml:space="preserve"> probe</w:t>
            </w:r>
            <w:r w:rsidR="00C14D9A">
              <w:rPr>
                <w:rFonts w:ascii="Arial" w:eastAsia="Arial" w:hAnsi="Arial" w:cs="Arial"/>
                <w:color w:val="000000"/>
              </w:rPr>
              <w:t xml:space="preserve">, </w:t>
            </w:r>
            <w:r w:rsidR="00A845F0">
              <w:rPr>
                <w:rFonts w:ascii="Arial" w:eastAsia="Arial" w:hAnsi="Arial" w:cs="Arial"/>
                <w:color w:val="000000"/>
              </w:rPr>
              <w:t xml:space="preserve">pulmonary artery </w:t>
            </w:r>
            <w:r w:rsidR="00C14D9A">
              <w:rPr>
                <w:rFonts w:ascii="Arial" w:eastAsia="Arial" w:hAnsi="Arial" w:cs="Arial"/>
                <w:color w:val="000000"/>
              </w:rPr>
              <w:t>catheter, or other advanced monitors</w:t>
            </w:r>
            <w:r w:rsidR="005F5CA3" w:rsidRPr="00E41DCF">
              <w:rPr>
                <w:rFonts w:ascii="Arial" w:eastAsia="Arial" w:hAnsi="Arial" w:cs="Arial"/>
                <w:color w:val="000000"/>
              </w:rPr>
              <w:t xml:space="preserve"> with guidance during an anesthetic</w:t>
            </w:r>
          </w:p>
          <w:p w14:paraId="545D81D6" w14:textId="77777777" w:rsidR="007C063E" w:rsidRPr="00E41DCF" w:rsidRDefault="007C063E" w:rsidP="007C063E">
            <w:pPr>
              <w:pStyle w:val="ListParagraph"/>
              <w:rPr>
                <w:rFonts w:ascii="Arial" w:eastAsia="Arial" w:hAnsi="Arial" w:cs="Arial"/>
                <w:color w:val="000000"/>
              </w:rPr>
            </w:pPr>
          </w:p>
          <w:p w14:paraId="224AC06B" w14:textId="77777777" w:rsidR="007C063E" w:rsidRPr="00E41DCF" w:rsidRDefault="007C063E" w:rsidP="007C063E">
            <w:pPr>
              <w:pBdr>
                <w:top w:val="nil"/>
                <w:left w:val="nil"/>
                <w:bottom w:val="nil"/>
                <w:right w:val="nil"/>
                <w:between w:val="nil"/>
              </w:pBdr>
              <w:ind w:left="187"/>
              <w:contextualSpacing/>
              <w:rPr>
                <w:rFonts w:ascii="Arial" w:hAnsi="Arial" w:cs="Arial"/>
              </w:rPr>
            </w:pPr>
          </w:p>
          <w:p w14:paraId="28C47BE6" w14:textId="78BC9CFC"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Expresses concern when unable to advance a </w:t>
            </w:r>
            <w:r w:rsidR="00155BCA" w:rsidRPr="00155BCA">
              <w:rPr>
                <w:rFonts w:ascii="Arial" w:eastAsia="Arial" w:hAnsi="Arial" w:cs="Arial"/>
                <w:color w:val="000000"/>
              </w:rPr>
              <w:t>transesophageal echocardiogram</w:t>
            </w:r>
            <w:r w:rsidR="00155BCA" w:rsidRPr="00155BCA" w:rsidDel="00155BCA">
              <w:rPr>
                <w:rFonts w:ascii="Arial" w:eastAsia="Arial" w:hAnsi="Arial" w:cs="Arial"/>
                <w:color w:val="000000"/>
              </w:rPr>
              <w:t xml:space="preserve"> </w:t>
            </w:r>
            <w:r w:rsidRPr="00E41DCF">
              <w:rPr>
                <w:rFonts w:ascii="Arial" w:eastAsia="Arial" w:hAnsi="Arial" w:cs="Arial"/>
                <w:color w:val="000000"/>
              </w:rPr>
              <w:t>probe and asks for guidance and help in doing so</w:t>
            </w:r>
          </w:p>
        </w:tc>
      </w:tr>
      <w:tr w:rsidR="001F37B3" w:rsidRPr="00E41DCF" w14:paraId="26D471E7" w14:textId="77777777" w:rsidTr="00A20EEF">
        <w:tc>
          <w:tcPr>
            <w:tcW w:w="4950" w:type="dxa"/>
            <w:tcBorders>
              <w:top w:val="single" w:sz="4" w:space="0" w:color="000000"/>
              <w:bottom w:val="single" w:sz="4" w:space="0" w:color="000000"/>
            </w:tcBorders>
            <w:shd w:val="clear" w:color="auto" w:fill="C9C9C9"/>
          </w:tcPr>
          <w:p w14:paraId="6F7929B8" w14:textId="1524219E" w:rsidR="00CC390B" w:rsidRPr="00CC390B" w:rsidRDefault="005F5CA3" w:rsidP="00CC390B">
            <w:pPr>
              <w:rPr>
                <w:rFonts w:ascii="Arial" w:eastAsia="Arial" w:hAnsi="Arial" w:cs="Arial"/>
                <w:i/>
              </w:rPr>
            </w:pPr>
            <w:r w:rsidRPr="00E41DCF">
              <w:rPr>
                <w:rFonts w:ascii="Arial" w:eastAsia="Arial" w:hAnsi="Arial" w:cs="Arial"/>
                <w:b/>
                <w:i/>
              </w:rPr>
              <w:lastRenderedPageBreak/>
              <w:t>Level 4</w:t>
            </w:r>
            <w:r w:rsidRPr="00E41DCF">
              <w:rPr>
                <w:rFonts w:ascii="Arial" w:eastAsia="Arial" w:hAnsi="Arial" w:cs="Arial"/>
                <w:i/>
              </w:rPr>
              <w:t xml:space="preserve"> </w:t>
            </w:r>
            <w:r w:rsidR="00CC390B" w:rsidRPr="00CC390B">
              <w:rPr>
                <w:rFonts w:ascii="Arial" w:eastAsia="Arial" w:hAnsi="Arial" w:cs="Arial"/>
                <w:i/>
              </w:rPr>
              <w:t>Independently selects advanced monitors based on patient comorbidities and procedure</w:t>
            </w:r>
          </w:p>
          <w:p w14:paraId="16425A3A" w14:textId="77777777" w:rsidR="00CC390B" w:rsidRPr="00CC390B" w:rsidRDefault="00CC390B" w:rsidP="00CC390B">
            <w:pPr>
              <w:rPr>
                <w:rFonts w:ascii="Arial" w:eastAsia="Arial" w:hAnsi="Arial" w:cs="Arial"/>
                <w:i/>
              </w:rPr>
            </w:pPr>
          </w:p>
          <w:p w14:paraId="0A8C2995" w14:textId="77777777" w:rsidR="00CC390B" w:rsidRPr="00CC390B" w:rsidRDefault="00CC390B" w:rsidP="00CC390B">
            <w:pPr>
              <w:rPr>
                <w:rFonts w:ascii="Arial" w:eastAsia="Arial" w:hAnsi="Arial" w:cs="Arial"/>
                <w:i/>
              </w:rPr>
            </w:pPr>
            <w:r w:rsidRPr="00CC390B">
              <w:rPr>
                <w:rFonts w:ascii="Arial" w:eastAsia="Arial" w:hAnsi="Arial" w:cs="Arial"/>
                <w:i/>
              </w:rPr>
              <w:t>Independently inserts or applies advanced invasive monitors</w:t>
            </w:r>
          </w:p>
          <w:p w14:paraId="3E23E9AF" w14:textId="77777777" w:rsidR="00CC390B" w:rsidRPr="00CC390B" w:rsidRDefault="00CC390B" w:rsidP="00CC390B">
            <w:pPr>
              <w:rPr>
                <w:rFonts w:ascii="Arial" w:eastAsia="Arial" w:hAnsi="Arial" w:cs="Arial"/>
                <w:i/>
              </w:rPr>
            </w:pPr>
          </w:p>
          <w:p w14:paraId="7F8FCA2A" w14:textId="67A29FD6" w:rsidR="001F37B3" w:rsidRPr="00E41DCF" w:rsidRDefault="00CC390B" w:rsidP="00CC390B">
            <w:pPr>
              <w:rPr>
                <w:rFonts w:ascii="Arial" w:eastAsia="Arial" w:hAnsi="Arial" w:cs="Arial"/>
                <w:i/>
              </w:rPr>
            </w:pPr>
            <w:r w:rsidRPr="00CC390B">
              <w:rPr>
                <w:rFonts w:ascii="Arial" w:eastAsia="Arial" w:hAnsi="Arial" w:cs="Arial"/>
                <w:i/>
              </w:rPr>
              <w:t>Independently interprets data, recognizes, and addresses malfunctions in monitors and other anesthesia equipment</w:t>
            </w:r>
          </w:p>
        </w:tc>
        <w:tc>
          <w:tcPr>
            <w:tcW w:w="9175" w:type="dxa"/>
            <w:tcBorders>
              <w:top w:val="single" w:sz="4" w:space="0" w:color="000000"/>
              <w:left w:val="nil"/>
              <w:bottom w:val="single" w:sz="4" w:space="0" w:color="000000"/>
              <w:right w:val="single" w:sz="8" w:space="0" w:color="000000"/>
            </w:tcBorders>
            <w:shd w:val="clear" w:color="auto" w:fill="C9C9C9"/>
          </w:tcPr>
          <w:p w14:paraId="4A4BADC2" w14:textId="76DF79F0"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Advocates for the use of intra-operative </w:t>
            </w:r>
            <w:r w:rsidR="00155BCA" w:rsidRPr="00155BCA">
              <w:rPr>
                <w:rFonts w:ascii="Arial" w:eastAsia="Arial" w:hAnsi="Arial" w:cs="Arial"/>
              </w:rPr>
              <w:t>transesophageal echocardiogram</w:t>
            </w:r>
            <w:r w:rsidR="00155BCA" w:rsidRPr="00155BCA" w:rsidDel="00155BCA">
              <w:rPr>
                <w:rFonts w:ascii="Arial" w:eastAsia="Arial" w:hAnsi="Arial" w:cs="Arial"/>
              </w:rPr>
              <w:t xml:space="preserve"> </w:t>
            </w:r>
            <w:r w:rsidRPr="00E41DCF">
              <w:rPr>
                <w:rFonts w:ascii="Arial" w:eastAsia="Arial" w:hAnsi="Arial" w:cs="Arial"/>
              </w:rPr>
              <w:t>as part of an anesthetic plan and obtains informed consent for its use prior to induction of anesthesia</w:t>
            </w:r>
          </w:p>
          <w:p w14:paraId="5455D919" w14:textId="77777777" w:rsidR="007C063E" w:rsidRPr="00E41DCF" w:rsidRDefault="007C063E" w:rsidP="007C063E">
            <w:pPr>
              <w:pBdr>
                <w:top w:val="nil"/>
                <w:left w:val="nil"/>
                <w:bottom w:val="nil"/>
                <w:right w:val="nil"/>
                <w:between w:val="nil"/>
              </w:pBdr>
              <w:contextualSpacing/>
              <w:rPr>
                <w:rFonts w:ascii="Arial" w:hAnsi="Arial" w:cs="Arial"/>
              </w:rPr>
            </w:pPr>
          </w:p>
          <w:p w14:paraId="7C7663F4" w14:textId="24317BC7" w:rsidR="007C063E" w:rsidRDefault="007C063E" w:rsidP="007C063E">
            <w:pPr>
              <w:pBdr>
                <w:top w:val="nil"/>
                <w:left w:val="nil"/>
                <w:bottom w:val="nil"/>
                <w:right w:val="nil"/>
                <w:between w:val="nil"/>
              </w:pBdr>
              <w:ind w:left="187"/>
              <w:contextualSpacing/>
              <w:rPr>
                <w:rFonts w:ascii="Arial" w:hAnsi="Arial" w:cs="Arial"/>
              </w:rPr>
            </w:pPr>
          </w:p>
          <w:p w14:paraId="527713C9" w14:textId="7655D8E8"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Inserts and advances </w:t>
            </w:r>
            <w:r w:rsidR="00155BCA" w:rsidRPr="00155BCA">
              <w:rPr>
                <w:rFonts w:ascii="Arial" w:eastAsia="Arial" w:hAnsi="Arial" w:cs="Arial"/>
              </w:rPr>
              <w:t>transesophageal echocardiogram</w:t>
            </w:r>
            <w:r w:rsidR="00155BCA" w:rsidRPr="00155BCA" w:rsidDel="00155BCA">
              <w:rPr>
                <w:rFonts w:ascii="Arial" w:eastAsia="Arial" w:hAnsi="Arial" w:cs="Arial"/>
              </w:rPr>
              <w:t xml:space="preserve"> </w:t>
            </w:r>
            <w:r w:rsidRPr="00E41DCF">
              <w:rPr>
                <w:rFonts w:ascii="Arial" w:eastAsia="Arial" w:hAnsi="Arial" w:cs="Arial"/>
              </w:rPr>
              <w:t>probe for optimal viewing</w:t>
            </w:r>
          </w:p>
          <w:p w14:paraId="3D3EF61D" w14:textId="77777777" w:rsidR="007C063E" w:rsidRPr="00E41DCF" w:rsidRDefault="007C063E" w:rsidP="007C063E">
            <w:pPr>
              <w:pBdr>
                <w:top w:val="nil"/>
                <w:left w:val="nil"/>
                <w:bottom w:val="nil"/>
                <w:right w:val="nil"/>
                <w:between w:val="nil"/>
              </w:pBdr>
              <w:contextualSpacing/>
              <w:rPr>
                <w:rFonts w:ascii="Arial" w:hAnsi="Arial" w:cs="Arial"/>
              </w:rPr>
            </w:pPr>
          </w:p>
          <w:p w14:paraId="3374862F" w14:textId="77777777" w:rsidR="007C063E" w:rsidRPr="00E41DCF" w:rsidRDefault="007C063E" w:rsidP="007C063E">
            <w:pPr>
              <w:pBdr>
                <w:top w:val="nil"/>
                <w:left w:val="nil"/>
                <w:bottom w:val="nil"/>
                <w:right w:val="nil"/>
                <w:between w:val="nil"/>
              </w:pBdr>
              <w:contextualSpacing/>
              <w:rPr>
                <w:rFonts w:ascii="Arial" w:hAnsi="Arial" w:cs="Arial"/>
              </w:rPr>
            </w:pPr>
          </w:p>
          <w:p w14:paraId="184C9623" w14:textId="566F2BB3" w:rsidR="007C063E"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Differentiates hyper</w:t>
            </w:r>
            <w:r w:rsidR="00155BCA">
              <w:rPr>
                <w:rFonts w:ascii="Arial" w:eastAsia="Arial" w:hAnsi="Arial" w:cs="Arial"/>
              </w:rPr>
              <w:t>-</w:t>
            </w:r>
            <w:r w:rsidRPr="00E41DCF">
              <w:rPr>
                <w:rFonts w:ascii="Arial" w:eastAsia="Arial" w:hAnsi="Arial" w:cs="Arial"/>
              </w:rPr>
              <w:t xml:space="preserve"> v</w:t>
            </w:r>
            <w:r w:rsidR="00155BCA">
              <w:rPr>
                <w:rFonts w:ascii="Arial" w:eastAsia="Arial" w:hAnsi="Arial" w:cs="Arial"/>
              </w:rPr>
              <w:t>ersu</w:t>
            </w:r>
            <w:r w:rsidRPr="00E41DCF">
              <w:rPr>
                <w:rFonts w:ascii="Arial" w:eastAsia="Arial" w:hAnsi="Arial" w:cs="Arial"/>
              </w:rPr>
              <w:t xml:space="preserve">s hypo-kinetic wall motion abnormalities on </w:t>
            </w:r>
            <w:r w:rsidR="00155BCA" w:rsidRPr="00155BCA">
              <w:rPr>
                <w:rFonts w:ascii="Arial" w:eastAsia="Arial" w:hAnsi="Arial" w:cs="Arial"/>
              </w:rPr>
              <w:t>transesophageal echocardiogram</w:t>
            </w:r>
            <w:r w:rsidRPr="00E41DCF">
              <w:rPr>
                <w:rFonts w:ascii="Arial" w:eastAsia="Arial" w:hAnsi="Arial" w:cs="Arial"/>
              </w:rPr>
              <w:t>, distinguishes between grossly normal v</w:t>
            </w:r>
            <w:r w:rsidR="00155BCA">
              <w:rPr>
                <w:rFonts w:ascii="Arial" w:eastAsia="Arial" w:hAnsi="Arial" w:cs="Arial"/>
              </w:rPr>
              <w:t>ersu</w:t>
            </w:r>
            <w:r w:rsidRPr="00E41DCF">
              <w:rPr>
                <w:rFonts w:ascii="Arial" w:eastAsia="Arial" w:hAnsi="Arial" w:cs="Arial"/>
              </w:rPr>
              <w:t>s abnormal valve function to customize anesthetic management based on real time findings, and identifies artifact</w:t>
            </w:r>
          </w:p>
          <w:p w14:paraId="4D28871E" w14:textId="61BCCE98" w:rsidR="001F37B3" w:rsidRPr="00E41DCF" w:rsidRDefault="005F5CA3" w:rsidP="007C063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Uses </w:t>
            </w:r>
            <w:r w:rsidR="00155BCA" w:rsidRPr="00155BCA">
              <w:rPr>
                <w:rFonts w:ascii="Arial" w:eastAsia="Arial" w:hAnsi="Arial" w:cs="Arial"/>
              </w:rPr>
              <w:t>transesophageal echocardiogram</w:t>
            </w:r>
            <w:r w:rsidR="00155BCA" w:rsidRPr="00155BCA" w:rsidDel="00155BCA">
              <w:rPr>
                <w:rFonts w:ascii="Arial" w:eastAsia="Arial" w:hAnsi="Arial" w:cs="Arial"/>
              </w:rPr>
              <w:t xml:space="preserve"> </w:t>
            </w:r>
            <w:r w:rsidRPr="00E41DCF">
              <w:rPr>
                <w:rFonts w:ascii="Arial" w:eastAsia="Arial" w:hAnsi="Arial" w:cs="Arial"/>
              </w:rPr>
              <w:t xml:space="preserve">data to direct fluid and </w:t>
            </w:r>
            <w:proofErr w:type="spellStart"/>
            <w:r w:rsidRPr="00E41DCF">
              <w:rPr>
                <w:rFonts w:ascii="Arial" w:eastAsia="Arial" w:hAnsi="Arial" w:cs="Arial"/>
              </w:rPr>
              <w:t>vaso</w:t>
            </w:r>
            <w:proofErr w:type="spellEnd"/>
            <w:r w:rsidRPr="00E41DCF">
              <w:rPr>
                <w:rFonts w:ascii="Arial" w:eastAsia="Arial" w:hAnsi="Arial" w:cs="Arial"/>
              </w:rPr>
              <w:t>-active drug therapies</w:t>
            </w:r>
          </w:p>
        </w:tc>
      </w:tr>
      <w:tr w:rsidR="001F37B3" w:rsidRPr="00E41DCF" w14:paraId="1A0F9E14" w14:textId="77777777" w:rsidTr="00A20EEF">
        <w:tc>
          <w:tcPr>
            <w:tcW w:w="4950" w:type="dxa"/>
            <w:tcBorders>
              <w:top w:val="single" w:sz="4" w:space="0" w:color="000000"/>
              <w:bottom w:val="single" w:sz="4" w:space="0" w:color="000000"/>
            </w:tcBorders>
            <w:shd w:val="clear" w:color="auto" w:fill="C9C9C9"/>
          </w:tcPr>
          <w:p w14:paraId="6C000466" w14:textId="77777777" w:rsidR="00CC390B" w:rsidRPr="00CC390B" w:rsidRDefault="005F5CA3" w:rsidP="00CC390B">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C390B" w:rsidRPr="00CC390B">
              <w:rPr>
                <w:rFonts w:ascii="Arial" w:eastAsia="Arial" w:hAnsi="Arial" w:cs="Arial"/>
                <w:i/>
              </w:rPr>
              <w:t>Functions as a consultant for difficult advanced monitor placement</w:t>
            </w:r>
          </w:p>
          <w:p w14:paraId="57B5B6BD" w14:textId="77777777" w:rsidR="00CC390B" w:rsidRPr="00CC390B" w:rsidRDefault="00CC390B" w:rsidP="00CC390B">
            <w:pPr>
              <w:rPr>
                <w:rFonts w:ascii="Arial" w:eastAsia="Arial" w:hAnsi="Arial" w:cs="Arial"/>
                <w:i/>
              </w:rPr>
            </w:pPr>
          </w:p>
          <w:p w14:paraId="065D0C9E" w14:textId="68053B5F" w:rsidR="001F37B3" w:rsidRPr="00E41DCF" w:rsidRDefault="00CC390B" w:rsidP="00CC390B">
            <w:pPr>
              <w:rPr>
                <w:rFonts w:ascii="Arial" w:eastAsia="Arial" w:hAnsi="Arial" w:cs="Arial"/>
                <w:i/>
              </w:rPr>
            </w:pPr>
            <w:r w:rsidRPr="00CC390B">
              <w:rPr>
                <w:rFonts w:ascii="Arial" w:eastAsia="Arial" w:hAnsi="Arial" w:cs="Arial"/>
                <w:i/>
              </w:rPr>
              <w:t>Participates in the research and/or development of protocols for monitoring technology</w:t>
            </w:r>
          </w:p>
        </w:tc>
        <w:tc>
          <w:tcPr>
            <w:tcW w:w="9175" w:type="dxa"/>
            <w:tcBorders>
              <w:top w:val="single" w:sz="4" w:space="0" w:color="000000"/>
              <w:left w:val="nil"/>
              <w:bottom w:val="single" w:sz="4" w:space="0" w:color="000000"/>
              <w:right w:val="single" w:sz="8" w:space="0" w:color="000000"/>
            </w:tcBorders>
            <w:shd w:val="clear" w:color="auto" w:fill="C9C9C9"/>
          </w:tcPr>
          <w:p w14:paraId="3AB9C7BD" w14:textId="796029EF"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Uses advanced monitors in either unusual congenital or acquired anatomical variants</w:t>
            </w:r>
          </w:p>
          <w:p w14:paraId="04307C4C" w14:textId="77777777" w:rsidR="004D7EDA" w:rsidRPr="00E41DCF" w:rsidRDefault="004D7EDA" w:rsidP="004D7EDA">
            <w:pPr>
              <w:pBdr>
                <w:top w:val="nil"/>
                <w:left w:val="nil"/>
                <w:bottom w:val="nil"/>
                <w:right w:val="nil"/>
                <w:between w:val="nil"/>
              </w:pBdr>
              <w:contextualSpacing/>
              <w:rPr>
                <w:rFonts w:ascii="Arial" w:hAnsi="Arial" w:cs="Arial"/>
              </w:rPr>
            </w:pPr>
          </w:p>
          <w:p w14:paraId="531D32E5" w14:textId="77777777" w:rsidR="004D7EDA" w:rsidRPr="00E41DCF" w:rsidRDefault="004D7EDA" w:rsidP="004D7EDA">
            <w:pPr>
              <w:pBdr>
                <w:top w:val="nil"/>
                <w:left w:val="nil"/>
                <w:bottom w:val="nil"/>
                <w:right w:val="nil"/>
                <w:between w:val="nil"/>
              </w:pBdr>
              <w:contextualSpacing/>
              <w:rPr>
                <w:rFonts w:ascii="Arial" w:hAnsi="Arial" w:cs="Arial"/>
              </w:rPr>
            </w:pPr>
          </w:p>
          <w:p w14:paraId="22365961"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Pioneers novel or state-of-the-art use of technology to advance patient management or monitoring in complicated settings, and to enhance patient safety</w:t>
            </w:r>
          </w:p>
        </w:tc>
      </w:tr>
      <w:tr w:rsidR="001F37B3" w:rsidRPr="00E41DCF" w14:paraId="3A2FCC9A" w14:textId="77777777">
        <w:tc>
          <w:tcPr>
            <w:tcW w:w="4950" w:type="dxa"/>
            <w:shd w:val="clear" w:color="auto" w:fill="FFD965"/>
          </w:tcPr>
          <w:p w14:paraId="643035D0"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88D5085" w14:textId="77777777" w:rsidR="005F4E67" w:rsidRPr="00E41DCF" w:rsidRDefault="005F4E67" w:rsidP="005F4E6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Chart review</w:t>
            </w:r>
          </w:p>
          <w:p w14:paraId="5056BDA1"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AB5B5FC"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18135EFD"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OSCE </w:t>
            </w:r>
          </w:p>
        </w:tc>
      </w:tr>
      <w:tr w:rsidR="001F37B3" w:rsidRPr="00E41DCF" w14:paraId="0E04ED7A" w14:textId="77777777">
        <w:tc>
          <w:tcPr>
            <w:tcW w:w="4950" w:type="dxa"/>
            <w:shd w:val="clear" w:color="auto" w:fill="8DB3E2"/>
          </w:tcPr>
          <w:p w14:paraId="56C90EBB"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7A46ED27"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D80E702" w14:textId="77777777">
        <w:trPr>
          <w:trHeight w:val="80"/>
        </w:trPr>
        <w:tc>
          <w:tcPr>
            <w:tcW w:w="4950" w:type="dxa"/>
            <w:shd w:val="clear" w:color="auto" w:fill="A8D08D"/>
          </w:tcPr>
          <w:p w14:paraId="6E1721FB"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87F9106" w14:textId="77777777" w:rsidR="00777F9C" w:rsidRPr="00E41DCF" w:rsidRDefault="00777F9C"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American Society of Anesthesiologists. ​Standards for Basic Anesthetic Monitoring. </w:t>
            </w:r>
            <w:hyperlink r:id="rId18" w:history="1">
              <w:r w:rsidRPr="00E41DCF">
                <w:rPr>
                  <w:rStyle w:val="Hyperlink"/>
                  <w:rFonts w:ascii="Arial" w:eastAsia="Arial" w:hAnsi="Arial" w:cs="Arial"/>
                </w:rPr>
                <w:t>https://www.asahq.org/standards-and-guidelines/standards-for-basic-anesthetic-monitoring</w:t>
              </w:r>
            </w:hyperlink>
            <w:r w:rsidRPr="00E41DCF">
              <w:rPr>
                <w:rFonts w:ascii="Arial" w:eastAsia="Arial" w:hAnsi="Arial" w:cs="Arial"/>
              </w:rPr>
              <w:t xml:space="preserve">. 2020. </w:t>
            </w:r>
          </w:p>
          <w:p w14:paraId="20EB49F4" w14:textId="77777777" w:rsidR="00777F9C" w:rsidRPr="00E41DCF" w:rsidRDefault="00777F9C" w:rsidP="004D7EDA">
            <w:pPr>
              <w:numPr>
                <w:ilvl w:val="0"/>
                <w:numId w:val="12"/>
              </w:numPr>
              <w:pBdr>
                <w:top w:val="nil"/>
                <w:left w:val="nil"/>
                <w:bottom w:val="nil"/>
                <w:right w:val="nil"/>
                <w:between w:val="nil"/>
              </w:pBdr>
              <w:ind w:left="187" w:hanging="187"/>
              <w:contextualSpacing/>
              <w:rPr>
                <w:rFonts w:ascii="Arial" w:hAnsi="Arial" w:cs="Arial"/>
              </w:rPr>
            </w:pPr>
            <w:r w:rsidRPr="00E41DCF">
              <w:rPr>
                <w:rStyle w:val="Hyperlink"/>
                <w:rFonts w:ascii="Arial" w:eastAsia="Arial" w:hAnsi="Arial" w:cs="Arial"/>
                <w:color w:val="auto"/>
                <w:u w:val="none"/>
              </w:rPr>
              <w:t xml:space="preserve">American Society of Echocardiography. Guidelines by Topic. </w:t>
            </w:r>
            <w:hyperlink r:id="rId19" w:history="1">
              <w:r w:rsidRPr="00E41DCF">
                <w:rPr>
                  <w:rStyle w:val="Hyperlink"/>
                  <w:rFonts w:ascii="Arial" w:eastAsia="Arial" w:hAnsi="Arial" w:cs="Arial"/>
                </w:rPr>
                <w:t>https://www.asecho.org/guidelines/guidelines-standards/</w:t>
              </w:r>
            </w:hyperlink>
            <w:r w:rsidRPr="00E41DCF">
              <w:rPr>
                <w:rStyle w:val="Hyperlink"/>
                <w:rFonts w:ascii="Arial" w:eastAsia="Arial" w:hAnsi="Arial" w:cs="Arial"/>
                <w:color w:val="auto"/>
                <w:u w:val="none"/>
              </w:rPr>
              <w:t xml:space="preserve">. 2020. </w:t>
            </w:r>
            <w:r w:rsidRPr="00E41DCF">
              <w:rPr>
                <w:rFonts w:ascii="Arial" w:hAnsi="Arial" w:cs="Arial"/>
              </w:rPr>
              <w:t xml:space="preserve"> </w:t>
            </w:r>
          </w:p>
        </w:tc>
      </w:tr>
    </w:tbl>
    <w:p w14:paraId="552B41F8" w14:textId="77777777" w:rsidR="001F37B3" w:rsidRPr="00E41DCF" w:rsidRDefault="001F37B3">
      <w:pPr>
        <w:rPr>
          <w:rFonts w:ascii="Arial" w:eastAsia="Arial" w:hAnsi="Arial" w:cs="Arial"/>
        </w:rPr>
      </w:pPr>
    </w:p>
    <w:p w14:paraId="778EA5E0" w14:textId="77777777" w:rsidR="001F37B3" w:rsidRPr="00E41DCF" w:rsidRDefault="005F5CA3">
      <w:pPr>
        <w:rPr>
          <w:rFonts w:ascii="Arial" w:eastAsia="Arial" w:hAnsi="Arial" w:cs="Arial"/>
        </w:rPr>
      </w:pPr>
      <w:r w:rsidRPr="00E41DCF">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C5AC5A6" w14:textId="77777777">
        <w:trPr>
          <w:trHeight w:val="769"/>
        </w:trPr>
        <w:tc>
          <w:tcPr>
            <w:tcW w:w="14125" w:type="dxa"/>
            <w:gridSpan w:val="2"/>
            <w:shd w:val="clear" w:color="auto" w:fill="9CC3E5"/>
          </w:tcPr>
          <w:p w14:paraId="367E79F6"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4: Intra-Operative Care </w:t>
            </w:r>
          </w:p>
          <w:p w14:paraId="2D19A850"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safely deliver an anesthetic to all patients intra</w:t>
            </w:r>
            <w:r w:rsidR="00155BCA">
              <w:rPr>
                <w:rFonts w:ascii="Arial" w:eastAsia="Arial" w:hAnsi="Arial" w:cs="Arial"/>
              </w:rPr>
              <w:t>-</w:t>
            </w:r>
            <w:r w:rsidRPr="00E41DCF">
              <w:rPr>
                <w:rFonts w:ascii="Arial" w:eastAsia="Arial" w:hAnsi="Arial" w:cs="Arial"/>
              </w:rPr>
              <w:t>operatively</w:t>
            </w:r>
          </w:p>
        </w:tc>
      </w:tr>
      <w:tr w:rsidR="001F37B3" w:rsidRPr="00E41DCF" w14:paraId="070779C9" w14:textId="77777777">
        <w:tc>
          <w:tcPr>
            <w:tcW w:w="4950" w:type="dxa"/>
            <w:shd w:val="clear" w:color="auto" w:fill="FAC090"/>
          </w:tcPr>
          <w:p w14:paraId="515D612C"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665B618"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5095D4A5" w14:textId="77777777" w:rsidTr="00A20EEF">
        <w:tc>
          <w:tcPr>
            <w:tcW w:w="4950" w:type="dxa"/>
            <w:tcBorders>
              <w:top w:val="single" w:sz="4" w:space="0" w:color="000000"/>
              <w:bottom w:val="single" w:sz="4" w:space="0" w:color="000000"/>
            </w:tcBorders>
            <w:shd w:val="clear" w:color="auto" w:fill="C9C9C9"/>
          </w:tcPr>
          <w:p w14:paraId="671FC53B" w14:textId="77777777" w:rsidR="00CC390B" w:rsidRPr="00CC390B" w:rsidRDefault="005F5CA3" w:rsidP="00CC390B">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C390B" w:rsidRPr="00CC390B">
              <w:rPr>
                <w:rFonts w:ascii="Arial" w:eastAsia="Arial" w:hAnsi="Arial" w:cs="Arial"/>
                <w:i/>
              </w:rPr>
              <w:t>Assists in the initiation of the anesthetic</w:t>
            </w:r>
          </w:p>
          <w:p w14:paraId="6EEDF665" w14:textId="77777777" w:rsidR="00CC390B" w:rsidRPr="00CC390B" w:rsidRDefault="00CC390B" w:rsidP="00CC390B">
            <w:pPr>
              <w:rPr>
                <w:rFonts w:ascii="Arial" w:eastAsia="Arial" w:hAnsi="Arial" w:cs="Arial"/>
                <w:i/>
              </w:rPr>
            </w:pPr>
          </w:p>
          <w:p w14:paraId="3A126E89" w14:textId="77777777" w:rsidR="00CC390B" w:rsidRPr="00CC390B" w:rsidRDefault="00CC390B" w:rsidP="00CC390B">
            <w:pPr>
              <w:rPr>
                <w:rFonts w:ascii="Arial" w:eastAsia="Arial" w:hAnsi="Arial" w:cs="Arial"/>
                <w:i/>
              </w:rPr>
            </w:pPr>
            <w:r w:rsidRPr="00CC390B">
              <w:rPr>
                <w:rFonts w:ascii="Arial" w:eastAsia="Arial" w:hAnsi="Arial" w:cs="Arial"/>
                <w:i/>
              </w:rPr>
              <w:t>Assists in maintenance of anesthetic care</w:t>
            </w:r>
          </w:p>
          <w:p w14:paraId="702762B2" w14:textId="77777777" w:rsidR="00CC390B" w:rsidRPr="00CC390B" w:rsidRDefault="00CC390B" w:rsidP="00CC390B">
            <w:pPr>
              <w:rPr>
                <w:rFonts w:ascii="Arial" w:eastAsia="Arial" w:hAnsi="Arial" w:cs="Arial"/>
                <w:i/>
              </w:rPr>
            </w:pPr>
          </w:p>
          <w:p w14:paraId="044859D6" w14:textId="1A7FBA54" w:rsidR="001F37B3" w:rsidRPr="00E41DCF" w:rsidRDefault="00CC390B" w:rsidP="00CC390B">
            <w:pPr>
              <w:rPr>
                <w:rFonts w:ascii="Arial" w:eastAsia="Arial" w:hAnsi="Arial" w:cs="Arial"/>
                <w:color w:val="000000"/>
              </w:rPr>
            </w:pPr>
            <w:r w:rsidRPr="00CC390B">
              <w:rPr>
                <w:rFonts w:ascii="Arial" w:eastAsia="Arial" w:hAnsi="Arial" w:cs="Arial"/>
                <w:i/>
              </w:rPr>
              <w:t>Assists with emergence from anesthesia</w:t>
            </w:r>
          </w:p>
        </w:tc>
        <w:tc>
          <w:tcPr>
            <w:tcW w:w="9175" w:type="dxa"/>
            <w:tcBorders>
              <w:top w:val="single" w:sz="4" w:space="0" w:color="000000"/>
              <w:left w:val="nil"/>
              <w:bottom w:val="single" w:sz="4" w:space="0" w:color="000000"/>
              <w:right w:val="single" w:sz="8" w:space="0" w:color="000000"/>
            </w:tcBorders>
            <w:shd w:val="clear" w:color="auto" w:fill="C9C9C9"/>
          </w:tcPr>
          <w:p w14:paraId="66AB2741" w14:textId="7CB2488F"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Pre-ox</w:t>
            </w:r>
            <w:r w:rsidR="00C14D9A">
              <w:rPr>
                <w:rFonts w:ascii="Arial" w:eastAsia="Arial" w:hAnsi="Arial" w:cs="Arial"/>
                <w:color w:val="000000"/>
              </w:rPr>
              <w:t>y</w:t>
            </w:r>
            <w:r w:rsidRPr="00E41DCF">
              <w:rPr>
                <w:rFonts w:ascii="Arial" w:eastAsia="Arial" w:hAnsi="Arial" w:cs="Arial"/>
                <w:color w:val="000000"/>
              </w:rPr>
              <w:t>genates the patient prior to induction of general anesthesia</w:t>
            </w:r>
          </w:p>
          <w:p w14:paraId="4F0DD183" w14:textId="77777777" w:rsidR="004D7EDA" w:rsidRPr="00E41DCF" w:rsidRDefault="004D7EDA" w:rsidP="004D7EDA">
            <w:pPr>
              <w:pBdr>
                <w:top w:val="nil"/>
                <w:left w:val="nil"/>
                <w:bottom w:val="nil"/>
                <w:right w:val="nil"/>
                <w:between w:val="nil"/>
              </w:pBdr>
              <w:contextualSpacing/>
              <w:rPr>
                <w:rFonts w:ascii="Arial" w:hAnsi="Arial" w:cs="Arial"/>
              </w:rPr>
            </w:pPr>
          </w:p>
          <w:p w14:paraId="602B73D1"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Remains vigilant with monitoring of vital signs, urine output, and IV fluid administration</w:t>
            </w:r>
          </w:p>
          <w:p w14:paraId="7E0701F9" w14:textId="77777777" w:rsidR="004D7EDA" w:rsidRPr="00E41DCF" w:rsidRDefault="004D7EDA" w:rsidP="004D7EDA">
            <w:pPr>
              <w:pStyle w:val="ListParagraph"/>
              <w:rPr>
                <w:rFonts w:ascii="Arial" w:eastAsia="Arial" w:hAnsi="Arial" w:cs="Arial"/>
              </w:rPr>
            </w:pPr>
          </w:p>
          <w:p w14:paraId="6DE3A09F"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Ensures suction catheter is in working order and oral airway is available </w:t>
            </w:r>
          </w:p>
        </w:tc>
      </w:tr>
      <w:tr w:rsidR="001F37B3" w:rsidRPr="00E41DCF" w14:paraId="2294EA6C" w14:textId="77777777" w:rsidTr="00A20EEF">
        <w:tc>
          <w:tcPr>
            <w:tcW w:w="4950" w:type="dxa"/>
            <w:tcBorders>
              <w:top w:val="single" w:sz="4" w:space="0" w:color="000000"/>
              <w:bottom w:val="single" w:sz="4" w:space="0" w:color="000000"/>
            </w:tcBorders>
            <w:shd w:val="clear" w:color="auto" w:fill="C9C9C9"/>
          </w:tcPr>
          <w:p w14:paraId="71E0216A" w14:textId="77777777" w:rsidR="00CC390B" w:rsidRPr="00CC390B" w:rsidRDefault="005F5CA3" w:rsidP="00CC390B">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390B" w:rsidRPr="00CC390B">
              <w:rPr>
                <w:rFonts w:ascii="Arial" w:eastAsia="Arial" w:hAnsi="Arial" w:cs="Arial"/>
                <w:i/>
              </w:rPr>
              <w:t>Plans and initiates the anesthetic for healthy patients undergoing uncomplicated procedures</w:t>
            </w:r>
          </w:p>
          <w:p w14:paraId="3E6ECD21" w14:textId="77777777" w:rsidR="00CC390B" w:rsidRPr="00CC390B" w:rsidRDefault="00CC390B" w:rsidP="00CC390B">
            <w:pPr>
              <w:rPr>
                <w:rFonts w:ascii="Arial" w:eastAsia="Arial" w:hAnsi="Arial" w:cs="Arial"/>
                <w:i/>
              </w:rPr>
            </w:pPr>
          </w:p>
          <w:p w14:paraId="2E16D8FA" w14:textId="77777777" w:rsidR="00CC390B" w:rsidRPr="00CC390B" w:rsidRDefault="00CC390B" w:rsidP="00CC390B">
            <w:pPr>
              <w:rPr>
                <w:rFonts w:ascii="Arial" w:eastAsia="Arial" w:hAnsi="Arial" w:cs="Arial"/>
                <w:i/>
              </w:rPr>
            </w:pPr>
            <w:r w:rsidRPr="00CC390B">
              <w:rPr>
                <w:rFonts w:ascii="Arial" w:eastAsia="Arial" w:hAnsi="Arial" w:cs="Arial"/>
                <w:i/>
              </w:rPr>
              <w:t>Manages expected events during anesthetic care, with supervision</w:t>
            </w:r>
          </w:p>
          <w:p w14:paraId="3D8EBF12" w14:textId="77777777" w:rsidR="00CC390B" w:rsidRPr="00CC390B" w:rsidRDefault="00CC390B" w:rsidP="00CC390B">
            <w:pPr>
              <w:rPr>
                <w:rFonts w:ascii="Arial" w:eastAsia="Arial" w:hAnsi="Arial" w:cs="Arial"/>
                <w:i/>
              </w:rPr>
            </w:pPr>
          </w:p>
          <w:p w14:paraId="6FE1CD26" w14:textId="2844DD9F" w:rsidR="001F37B3" w:rsidRPr="00E41DCF" w:rsidRDefault="00CC390B" w:rsidP="00CC390B">
            <w:pPr>
              <w:rPr>
                <w:rFonts w:ascii="Arial" w:eastAsia="Arial" w:hAnsi="Arial" w:cs="Arial"/>
                <w:i/>
              </w:rPr>
            </w:pPr>
            <w:r w:rsidRPr="00CC390B">
              <w:rPr>
                <w:rFonts w:ascii="Arial" w:eastAsia="Arial" w:hAnsi="Arial" w:cs="Arial"/>
                <w:i/>
              </w:rPr>
              <w:t>Anticipates and manages expected events during emergence,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4880DB6"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Prepares induction medications and identifies correct doses for induction</w:t>
            </w:r>
          </w:p>
          <w:p w14:paraId="3282CFF7" w14:textId="77777777" w:rsidR="004D7EDA" w:rsidRPr="00E41DCF" w:rsidRDefault="004D7EDA" w:rsidP="004D7EDA">
            <w:pPr>
              <w:pBdr>
                <w:top w:val="nil"/>
                <w:left w:val="nil"/>
                <w:bottom w:val="nil"/>
                <w:right w:val="nil"/>
                <w:between w:val="nil"/>
              </w:pBdr>
              <w:contextualSpacing/>
              <w:rPr>
                <w:rFonts w:ascii="Arial" w:hAnsi="Arial" w:cs="Arial"/>
              </w:rPr>
            </w:pPr>
          </w:p>
          <w:p w14:paraId="5F711031" w14:textId="77777777" w:rsidR="004D7EDA" w:rsidRPr="00E41DCF" w:rsidRDefault="004D7EDA" w:rsidP="004D7EDA">
            <w:pPr>
              <w:pBdr>
                <w:top w:val="nil"/>
                <w:left w:val="nil"/>
                <w:bottom w:val="nil"/>
                <w:right w:val="nil"/>
                <w:between w:val="nil"/>
              </w:pBdr>
              <w:contextualSpacing/>
              <w:rPr>
                <w:rFonts w:ascii="Arial" w:hAnsi="Arial" w:cs="Arial"/>
              </w:rPr>
            </w:pPr>
          </w:p>
          <w:p w14:paraId="0F87235C" w14:textId="77777777" w:rsidR="004D7EDA" w:rsidRPr="00E41DCF" w:rsidRDefault="004D7EDA" w:rsidP="004D7EDA">
            <w:pPr>
              <w:pBdr>
                <w:top w:val="nil"/>
                <w:left w:val="nil"/>
                <w:bottom w:val="nil"/>
                <w:right w:val="nil"/>
                <w:between w:val="nil"/>
              </w:pBdr>
              <w:contextualSpacing/>
              <w:rPr>
                <w:rFonts w:ascii="Arial" w:hAnsi="Arial" w:cs="Arial"/>
              </w:rPr>
            </w:pPr>
          </w:p>
          <w:p w14:paraId="4E64480E"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hypotension and administers pressors with supervision</w:t>
            </w:r>
          </w:p>
          <w:p w14:paraId="782D0D6F"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muscle relaxant duration and re-doses appropriately</w:t>
            </w:r>
          </w:p>
          <w:p w14:paraId="73695F0C" w14:textId="77777777" w:rsidR="004D7EDA" w:rsidRPr="00E41DCF" w:rsidRDefault="004D7EDA" w:rsidP="004D7EDA">
            <w:pPr>
              <w:pBdr>
                <w:top w:val="nil"/>
                <w:left w:val="nil"/>
                <w:bottom w:val="nil"/>
                <w:right w:val="nil"/>
                <w:between w:val="nil"/>
              </w:pBdr>
              <w:contextualSpacing/>
              <w:rPr>
                <w:rFonts w:ascii="Arial" w:hAnsi="Arial" w:cs="Arial"/>
              </w:rPr>
            </w:pPr>
          </w:p>
          <w:p w14:paraId="2C7035CA"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Suctions patients prior to </w:t>
            </w:r>
            <w:proofErr w:type="spellStart"/>
            <w:r w:rsidRPr="00E41DCF">
              <w:rPr>
                <w:rFonts w:ascii="Arial" w:eastAsia="Arial" w:hAnsi="Arial" w:cs="Arial"/>
              </w:rPr>
              <w:t>extubation</w:t>
            </w:r>
            <w:proofErr w:type="spellEnd"/>
          </w:p>
          <w:p w14:paraId="67CC458C"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emergence agitation and ensures patient safety</w:t>
            </w:r>
          </w:p>
        </w:tc>
      </w:tr>
      <w:tr w:rsidR="001F37B3" w:rsidRPr="00E41DCF" w14:paraId="6228E4E4" w14:textId="77777777" w:rsidTr="00A20EEF">
        <w:tc>
          <w:tcPr>
            <w:tcW w:w="4950" w:type="dxa"/>
            <w:tcBorders>
              <w:top w:val="single" w:sz="4" w:space="0" w:color="000000"/>
              <w:bottom w:val="single" w:sz="4" w:space="0" w:color="000000"/>
            </w:tcBorders>
            <w:shd w:val="clear" w:color="auto" w:fill="C9C9C9"/>
          </w:tcPr>
          <w:p w14:paraId="720BF56F" w14:textId="77777777" w:rsidR="00CC390B" w:rsidRPr="00CC390B" w:rsidRDefault="005F5CA3" w:rsidP="00CC390B">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C390B" w:rsidRPr="00CC390B">
              <w:rPr>
                <w:rFonts w:ascii="Arial" w:eastAsia="Arial" w:hAnsi="Arial" w:cs="Arial"/>
                <w:i/>
              </w:rPr>
              <w:t>Plans and initiates the anesthetic in a patient with well-controlled comorbidities, or undergoing complicated procedures</w:t>
            </w:r>
          </w:p>
          <w:p w14:paraId="4FD3A134" w14:textId="77777777" w:rsidR="00CC390B" w:rsidRPr="00CC390B" w:rsidRDefault="00CC390B" w:rsidP="00CC390B">
            <w:pPr>
              <w:rPr>
                <w:rFonts w:ascii="Arial" w:eastAsia="Arial" w:hAnsi="Arial" w:cs="Arial"/>
                <w:i/>
              </w:rPr>
            </w:pPr>
          </w:p>
          <w:p w14:paraId="73182EF3" w14:textId="77777777" w:rsidR="00CC390B" w:rsidRPr="00CC390B" w:rsidRDefault="00CC390B" w:rsidP="00CC390B">
            <w:pPr>
              <w:rPr>
                <w:rFonts w:ascii="Arial" w:eastAsia="Arial" w:hAnsi="Arial" w:cs="Arial"/>
                <w:i/>
              </w:rPr>
            </w:pPr>
            <w:r w:rsidRPr="00CC390B">
              <w:rPr>
                <w:rFonts w:ascii="Arial" w:eastAsia="Arial" w:hAnsi="Arial" w:cs="Arial"/>
                <w:i/>
              </w:rPr>
              <w:t>Independently manages expected events during anesthetic care</w:t>
            </w:r>
          </w:p>
          <w:p w14:paraId="01CE0C7A" w14:textId="77777777" w:rsidR="00CC390B" w:rsidRPr="00CC390B" w:rsidRDefault="00CC390B" w:rsidP="00CC390B">
            <w:pPr>
              <w:rPr>
                <w:rFonts w:ascii="Arial" w:eastAsia="Arial" w:hAnsi="Arial" w:cs="Arial"/>
                <w:i/>
              </w:rPr>
            </w:pPr>
          </w:p>
          <w:p w14:paraId="1DBB66B3" w14:textId="58C162E2" w:rsidR="001F37B3" w:rsidRPr="00E41DCF" w:rsidRDefault="00CC390B" w:rsidP="00CC390B">
            <w:pPr>
              <w:rPr>
                <w:rFonts w:ascii="Arial" w:eastAsia="Arial" w:hAnsi="Arial" w:cs="Arial"/>
                <w:i/>
                <w:color w:val="000000"/>
              </w:rPr>
            </w:pPr>
            <w:r w:rsidRPr="00CC390B">
              <w:rPr>
                <w:rFonts w:ascii="Arial" w:eastAsia="Arial" w:hAnsi="Arial" w:cs="Arial"/>
                <w:i/>
              </w:rPr>
              <w:t>Anticipates and manages unexpected events during emergence,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95F9A59"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Prepares induction medications and doses for a chronic hypertensive patient or a patient for a Whipple procedure</w:t>
            </w:r>
          </w:p>
          <w:p w14:paraId="23B12073" w14:textId="77777777" w:rsidR="004D7EDA" w:rsidRPr="00E41DCF" w:rsidRDefault="004D7EDA" w:rsidP="004D7EDA">
            <w:pPr>
              <w:pBdr>
                <w:top w:val="nil"/>
                <w:left w:val="nil"/>
                <w:bottom w:val="nil"/>
                <w:right w:val="nil"/>
                <w:between w:val="nil"/>
              </w:pBdr>
              <w:contextualSpacing/>
              <w:rPr>
                <w:rFonts w:ascii="Arial" w:hAnsi="Arial" w:cs="Arial"/>
              </w:rPr>
            </w:pPr>
          </w:p>
          <w:p w14:paraId="5D36A6A1" w14:textId="77777777" w:rsidR="004D7EDA" w:rsidRPr="00E41DCF" w:rsidRDefault="004D7EDA" w:rsidP="004D7EDA">
            <w:pPr>
              <w:pBdr>
                <w:top w:val="nil"/>
                <w:left w:val="nil"/>
                <w:bottom w:val="nil"/>
                <w:right w:val="nil"/>
                <w:between w:val="nil"/>
              </w:pBdr>
              <w:contextualSpacing/>
              <w:rPr>
                <w:rFonts w:ascii="Arial" w:hAnsi="Arial" w:cs="Arial"/>
              </w:rPr>
            </w:pPr>
          </w:p>
          <w:p w14:paraId="14A359F0"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 recognizes hypotension associated with tachycardia and prolonged NPO status and treats with fluids</w:t>
            </w:r>
          </w:p>
          <w:p w14:paraId="59BE11CB" w14:textId="77777777" w:rsidR="004D7EDA" w:rsidRPr="00E41DCF" w:rsidRDefault="004D7EDA" w:rsidP="004D7EDA">
            <w:pPr>
              <w:pBdr>
                <w:top w:val="nil"/>
                <w:left w:val="nil"/>
                <w:bottom w:val="nil"/>
                <w:right w:val="nil"/>
                <w:between w:val="nil"/>
              </w:pBdr>
              <w:contextualSpacing/>
              <w:rPr>
                <w:rFonts w:ascii="Arial" w:hAnsi="Arial" w:cs="Arial"/>
              </w:rPr>
            </w:pPr>
          </w:p>
          <w:p w14:paraId="6BBD8F21" w14:textId="350BF5D6" w:rsidR="00CE7912" w:rsidRPr="00CE7912" w:rsidRDefault="005F5CA3" w:rsidP="00CE7912">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laryngospasm, administers </w:t>
            </w:r>
            <w:r w:rsidR="00A8343C">
              <w:rPr>
                <w:rFonts w:ascii="Arial" w:eastAsia="Arial" w:hAnsi="Arial" w:cs="Arial"/>
              </w:rPr>
              <w:t>positive pressure ventilation</w:t>
            </w:r>
            <w:r w:rsidR="00DE4D0C">
              <w:rPr>
                <w:rFonts w:ascii="Arial" w:eastAsia="Arial" w:hAnsi="Arial" w:cs="Arial"/>
              </w:rPr>
              <w:t xml:space="preserve"> </w:t>
            </w:r>
            <w:r w:rsidRPr="00E41DCF">
              <w:rPr>
                <w:rFonts w:ascii="Arial" w:eastAsia="Arial" w:hAnsi="Arial" w:cs="Arial"/>
              </w:rPr>
              <w:t>and calls for help, with supervision</w:t>
            </w:r>
          </w:p>
        </w:tc>
      </w:tr>
      <w:tr w:rsidR="001F37B3" w:rsidRPr="00E41DCF" w14:paraId="07651DA1" w14:textId="77777777" w:rsidTr="00A20EEF">
        <w:trPr>
          <w:trHeight w:val="2715"/>
        </w:trPr>
        <w:tc>
          <w:tcPr>
            <w:tcW w:w="4950" w:type="dxa"/>
            <w:tcBorders>
              <w:top w:val="single" w:sz="4" w:space="0" w:color="000000"/>
              <w:bottom w:val="single" w:sz="4" w:space="0" w:color="000000"/>
            </w:tcBorders>
            <w:shd w:val="clear" w:color="auto" w:fill="C9C9C9"/>
          </w:tcPr>
          <w:p w14:paraId="01E2B412" w14:textId="77777777" w:rsidR="00CC390B" w:rsidRPr="00CC390B" w:rsidRDefault="005F5CA3" w:rsidP="00CC390B">
            <w:pPr>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CC390B" w:rsidRPr="00CC390B">
              <w:rPr>
                <w:rFonts w:ascii="Arial" w:eastAsia="Arial" w:hAnsi="Arial" w:cs="Arial"/>
                <w:i/>
              </w:rPr>
              <w:t>Independently plans and initiates the anesthetic in a patient with multiple, uncontrolled comorbidities undergoing complicated procedures</w:t>
            </w:r>
          </w:p>
          <w:p w14:paraId="7122B8C7" w14:textId="77777777" w:rsidR="00CC390B" w:rsidRPr="00CC390B" w:rsidRDefault="00CC390B" w:rsidP="00CC390B">
            <w:pPr>
              <w:rPr>
                <w:rFonts w:ascii="Arial" w:eastAsia="Arial" w:hAnsi="Arial" w:cs="Arial"/>
                <w:i/>
              </w:rPr>
            </w:pPr>
          </w:p>
          <w:p w14:paraId="5C17AADF" w14:textId="77777777" w:rsidR="00CC390B" w:rsidRPr="00CC390B" w:rsidRDefault="00CC390B" w:rsidP="00CC390B">
            <w:pPr>
              <w:rPr>
                <w:rFonts w:ascii="Arial" w:eastAsia="Arial" w:hAnsi="Arial" w:cs="Arial"/>
                <w:i/>
              </w:rPr>
            </w:pPr>
            <w:r w:rsidRPr="00CC390B">
              <w:rPr>
                <w:rFonts w:ascii="Arial" w:eastAsia="Arial" w:hAnsi="Arial" w:cs="Arial"/>
                <w:i/>
              </w:rPr>
              <w:t>Independently manages unexpected events during anesthetic care</w:t>
            </w:r>
          </w:p>
          <w:p w14:paraId="1303123E" w14:textId="77777777" w:rsidR="00CC390B" w:rsidRPr="00CC390B" w:rsidRDefault="00CC390B" w:rsidP="00CC390B">
            <w:pPr>
              <w:rPr>
                <w:rFonts w:ascii="Arial" w:eastAsia="Arial" w:hAnsi="Arial" w:cs="Arial"/>
                <w:i/>
              </w:rPr>
            </w:pPr>
          </w:p>
          <w:p w14:paraId="62DDEB1C" w14:textId="77DF9735" w:rsidR="001F37B3" w:rsidRPr="00E41DCF" w:rsidRDefault="00CC390B" w:rsidP="00CC390B">
            <w:pPr>
              <w:rPr>
                <w:rFonts w:ascii="Arial" w:eastAsia="Arial" w:hAnsi="Arial" w:cs="Arial"/>
                <w:i/>
              </w:rPr>
            </w:pPr>
            <w:r w:rsidRPr="00CC390B">
              <w:rPr>
                <w:rFonts w:ascii="Arial" w:eastAsia="Arial" w:hAnsi="Arial" w:cs="Arial"/>
                <w:i/>
              </w:rPr>
              <w:t>Independently anticipates and manages unexpected events during emergence</w:t>
            </w:r>
          </w:p>
        </w:tc>
        <w:tc>
          <w:tcPr>
            <w:tcW w:w="9175" w:type="dxa"/>
            <w:tcBorders>
              <w:top w:val="single" w:sz="4" w:space="0" w:color="000000"/>
              <w:left w:val="nil"/>
              <w:bottom w:val="single" w:sz="4" w:space="0" w:color="000000"/>
              <w:right w:val="single" w:sz="8" w:space="0" w:color="000000"/>
            </w:tcBorders>
            <w:shd w:val="clear" w:color="auto" w:fill="C9C9C9"/>
          </w:tcPr>
          <w:p w14:paraId="76917C64" w14:textId="1C890E41"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Prepares operating room for awake fiberoptic intubation in a patient with unstable cervical spine undergoing posterior spinal fusion</w:t>
            </w:r>
          </w:p>
          <w:p w14:paraId="465E05C2" w14:textId="77777777" w:rsidR="004D7EDA" w:rsidRPr="00E41DCF" w:rsidRDefault="004D7EDA" w:rsidP="004D7EDA">
            <w:pPr>
              <w:pBdr>
                <w:top w:val="nil"/>
                <w:left w:val="nil"/>
                <w:bottom w:val="nil"/>
                <w:right w:val="nil"/>
                <w:between w:val="nil"/>
              </w:pBdr>
              <w:contextualSpacing/>
              <w:rPr>
                <w:rFonts w:ascii="Arial" w:hAnsi="Arial" w:cs="Arial"/>
              </w:rPr>
            </w:pPr>
          </w:p>
          <w:p w14:paraId="200FC004" w14:textId="77777777" w:rsidR="004D7EDA" w:rsidRPr="00E41DCF" w:rsidRDefault="004D7EDA" w:rsidP="004D7EDA">
            <w:pPr>
              <w:pBdr>
                <w:top w:val="nil"/>
                <w:left w:val="nil"/>
                <w:bottom w:val="nil"/>
                <w:right w:val="nil"/>
                <w:between w:val="nil"/>
              </w:pBdr>
              <w:contextualSpacing/>
              <w:rPr>
                <w:rFonts w:ascii="Arial" w:hAnsi="Arial" w:cs="Arial"/>
              </w:rPr>
            </w:pPr>
          </w:p>
          <w:p w14:paraId="17461972" w14:textId="77777777" w:rsidR="004D7EDA" w:rsidRPr="00E41DCF" w:rsidRDefault="004D7EDA" w:rsidP="004D7EDA">
            <w:pPr>
              <w:pBdr>
                <w:top w:val="nil"/>
                <w:left w:val="nil"/>
                <w:bottom w:val="nil"/>
                <w:right w:val="nil"/>
                <w:between w:val="nil"/>
              </w:pBdr>
              <w:contextualSpacing/>
              <w:rPr>
                <w:rFonts w:ascii="Arial" w:hAnsi="Arial" w:cs="Arial"/>
              </w:rPr>
            </w:pPr>
          </w:p>
          <w:p w14:paraId="774AE288"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acute coronary syndrome, considers etiologies and treats hypotension in a diabetic patient undergoing a Whipple procedure</w:t>
            </w:r>
          </w:p>
          <w:p w14:paraId="0EE17D7C" w14:textId="77777777" w:rsidR="004D7EDA" w:rsidRPr="00E41DCF" w:rsidRDefault="004D7EDA" w:rsidP="004D7EDA">
            <w:pPr>
              <w:pBdr>
                <w:top w:val="nil"/>
                <w:left w:val="nil"/>
                <w:bottom w:val="nil"/>
                <w:right w:val="nil"/>
                <w:between w:val="nil"/>
              </w:pBdr>
              <w:contextualSpacing/>
              <w:rPr>
                <w:rFonts w:ascii="Arial" w:hAnsi="Arial" w:cs="Arial"/>
              </w:rPr>
            </w:pPr>
          </w:p>
          <w:p w14:paraId="7B97BE1B" w14:textId="7354B954"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Independently recognizes laryngospasm and administers </w:t>
            </w:r>
            <w:r w:rsidR="00A8343C">
              <w:rPr>
                <w:rFonts w:ascii="Arial" w:eastAsia="Arial" w:hAnsi="Arial" w:cs="Arial"/>
              </w:rPr>
              <w:t>positive pressure ventilation</w:t>
            </w:r>
            <w:r w:rsidRPr="00E41DCF">
              <w:rPr>
                <w:rFonts w:ascii="Arial" w:eastAsia="Arial" w:hAnsi="Arial" w:cs="Arial"/>
              </w:rPr>
              <w:t>, calls for help and prepares medications for reintubation</w:t>
            </w:r>
          </w:p>
        </w:tc>
      </w:tr>
      <w:tr w:rsidR="001F37B3" w:rsidRPr="00E41DCF" w14:paraId="535E0704" w14:textId="77777777" w:rsidTr="00A20EEF">
        <w:tc>
          <w:tcPr>
            <w:tcW w:w="4950" w:type="dxa"/>
            <w:tcBorders>
              <w:top w:val="single" w:sz="4" w:space="0" w:color="000000"/>
              <w:bottom w:val="single" w:sz="4" w:space="0" w:color="000000"/>
            </w:tcBorders>
            <w:shd w:val="clear" w:color="auto" w:fill="C9C9C9"/>
          </w:tcPr>
          <w:p w14:paraId="6329BB87" w14:textId="77777777" w:rsidR="00CC390B" w:rsidRPr="00CC390B" w:rsidRDefault="005F5CA3" w:rsidP="00CC390B">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C390B" w:rsidRPr="00CC390B">
              <w:rPr>
                <w:rFonts w:ascii="Arial" w:eastAsia="Arial" w:hAnsi="Arial" w:cs="Arial"/>
                <w:i/>
              </w:rPr>
              <w:t>Manages rare events during anesthetic care</w:t>
            </w:r>
          </w:p>
          <w:p w14:paraId="530C1DBB" w14:textId="77777777" w:rsidR="00CC390B" w:rsidRPr="00CC390B" w:rsidRDefault="00CC390B" w:rsidP="00CC390B">
            <w:pPr>
              <w:rPr>
                <w:rFonts w:ascii="Arial" w:eastAsia="Arial" w:hAnsi="Arial" w:cs="Arial"/>
                <w:i/>
              </w:rPr>
            </w:pPr>
          </w:p>
          <w:p w14:paraId="497350DE" w14:textId="55A42799" w:rsidR="001F37B3" w:rsidRPr="00E41DCF" w:rsidRDefault="00CC390B" w:rsidP="00CC390B">
            <w:pPr>
              <w:rPr>
                <w:rFonts w:ascii="Arial" w:eastAsia="Arial" w:hAnsi="Arial" w:cs="Arial"/>
                <w:i/>
              </w:rPr>
            </w:pPr>
            <w:r w:rsidRPr="00CC390B">
              <w:rPr>
                <w:rFonts w:ascii="Arial" w:eastAsia="Arial" w:hAnsi="Arial" w:cs="Arial"/>
                <w:i/>
              </w:rPr>
              <w:t>Manages rare events during emergence</w:t>
            </w:r>
          </w:p>
        </w:tc>
        <w:tc>
          <w:tcPr>
            <w:tcW w:w="9175" w:type="dxa"/>
            <w:tcBorders>
              <w:top w:val="single" w:sz="4" w:space="0" w:color="000000"/>
              <w:left w:val="nil"/>
              <w:bottom w:val="single" w:sz="4" w:space="0" w:color="000000"/>
              <w:right w:val="single" w:sz="8" w:space="0" w:color="000000"/>
            </w:tcBorders>
            <w:shd w:val="clear" w:color="auto" w:fill="C9C9C9"/>
          </w:tcPr>
          <w:p w14:paraId="39B7162C" w14:textId="694233D8" w:rsidR="001F37B3" w:rsidRPr="00C14D9A"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w:t>
            </w:r>
            <w:r w:rsidR="006C4D7E">
              <w:rPr>
                <w:rFonts w:ascii="Arial" w:eastAsia="Arial" w:hAnsi="Arial" w:cs="Arial"/>
              </w:rPr>
              <w:t>malignant hyperthermia</w:t>
            </w:r>
            <w:r w:rsidRPr="00E41DCF">
              <w:rPr>
                <w:rFonts w:ascii="Arial" w:eastAsia="Arial" w:hAnsi="Arial" w:cs="Arial"/>
              </w:rPr>
              <w:t>, calls for help, and leads the team to call</w:t>
            </w:r>
            <w:r w:rsidR="006C4D7E">
              <w:rPr>
                <w:rFonts w:ascii="Arial" w:eastAsia="Arial" w:hAnsi="Arial" w:cs="Arial"/>
              </w:rPr>
              <w:t xml:space="preserve"> Malignant Hyperthermia Association of the United States</w:t>
            </w:r>
            <w:r w:rsidRPr="00E41DCF">
              <w:rPr>
                <w:rFonts w:ascii="Arial" w:eastAsia="Arial" w:hAnsi="Arial" w:cs="Arial"/>
              </w:rPr>
              <w:t xml:space="preserve"> hotline and administer dantrolene</w:t>
            </w:r>
          </w:p>
          <w:p w14:paraId="2BCBC78D" w14:textId="77777777" w:rsidR="00C14D9A" w:rsidRPr="00C14D9A" w:rsidRDefault="00C14D9A" w:rsidP="00C14D9A">
            <w:pPr>
              <w:pBdr>
                <w:top w:val="nil"/>
                <w:left w:val="nil"/>
                <w:bottom w:val="nil"/>
                <w:right w:val="nil"/>
                <w:between w:val="nil"/>
              </w:pBdr>
              <w:ind w:left="187"/>
              <w:contextualSpacing/>
              <w:rPr>
                <w:rFonts w:ascii="Arial" w:hAnsi="Arial" w:cs="Arial"/>
              </w:rPr>
            </w:pPr>
          </w:p>
          <w:p w14:paraId="67F23EBF" w14:textId="6A841C65" w:rsidR="00C14D9A" w:rsidRPr="00E41DCF" w:rsidRDefault="00C14D9A" w:rsidP="004D7EDA">
            <w:pPr>
              <w:numPr>
                <w:ilvl w:val="0"/>
                <w:numId w:val="12"/>
              </w:numPr>
              <w:pBdr>
                <w:top w:val="nil"/>
                <w:left w:val="nil"/>
                <w:bottom w:val="nil"/>
                <w:right w:val="nil"/>
                <w:between w:val="nil"/>
              </w:pBdr>
              <w:ind w:left="187" w:hanging="187"/>
              <w:contextualSpacing/>
              <w:rPr>
                <w:rFonts w:ascii="Arial" w:hAnsi="Arial" w:cs="Arial"/>
              </w:rPr>
            </w:pPr>
            <w:r w:rsidRPr="00C14D9A">
              <w:rPr>
                <w:rFonts w:ascii="Arial" w:hAnsi="Arial" w:cs="Arial"/>
              </w:rPr>
              <w:t>Independently diagnosis and mages serotonin syndrome in the recovery room</w:t>
            </w:r>
          </w:p>
        </w:tc>
      </w:tr>
      <w:tr w:rsidR="001F37B3" w:rsidRPr="00E41DCF" w14:paraId="2FC703F9" w14:textId="77777777">
        <w:tc>
          <w:tcPr>
            <w:tcW w:w="4950" w:type="dxa"/>
            <w:shd w:val="clear" w:color="auto" w:fill="FFD965"/>
          </w:tcPr>
          <w:p w14:paraId="5940184B"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AF0C80C"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52371CD2"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2759816D"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526892E0" w14:textId="77777777">
        <w:tc>
          <w:tcPr>
            <w:tcW w:w="4950" w:type="dxa"/>
            <w:shd w:val="clear" w:color="auto" w:fill="8DB3E2"/>
          </w:tcPr>
          <w:p w14:paraId="00F024FA"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17C7432B"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33A98156" w14:textId="77777777">
        <w:trPr>
          <w:trHeight w:val="80"/>
        </w:trPr>
        <w:tc>
          <w:tcPr>
            <w:tcW w:w="4950" w:type="dxa"/>
            <w:shd w:val="clear" w:color="auto" w:fill="A8D08D"/>
          </w:tcPr>
          <w:p w14:paraId="10D780F2"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7A6C60" w14:textId="77777777" w:rsidR="007161EC" w:rsidRDefault="007161EC"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Heart Association. Acute Coronary Syndrome. </w:t>
            </w:r>
            <w:hyperlink r:id="rId20" w:history="1">
              <w:r w:rsidRPr="00E41DCF">
                <w:rPr>
                  <w:rStyle w:val="Hyperlink"/>
                  <w:rFonts w:ascii="Arial" w:hAnsi="Arial" w:cs="Arial"/>
                </w:rPr>
                <w:t>https://www.heart.org/en/health-topics/heart-attack/about-heart-attacks/acute-coronary-syndrome</w:t>
              </w:r>
            </w:hyperlink>
            <w:r w:rsidRPr="00E41DCF">
              <w:rPr>
                <w:rFonts w:ascii="Arial" w:hAnsi="Arial" w:cs="Arial"/>
              </w:rPr>
              <w:t xml:space="preserve">. 2020. </w:t>
            </w:r>
          </w:p>
          <w:p w14:paraId="119C7C04" w14:textId="77777777" w:rsidR="006A52B1" w:rsidRPr="00E41DCF" w:rsidRDefault="006A52B1"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Society of Anesthesiologists. Standards for Basic Anesthetic Monitoring. </w:t>
            </w:r>
            <w:hyperlink r:id="rId21" w:history="1">
              <w:r w:rsidRPr="00E41DCF">
                <w:rPr>
                  <w:rStyle w:val="Hyperlink"/>
                  <w:rFonts w:ascii="Arial" w:hAnsi="Arial" w:cs="Arial"/>
                </w:rPr>
                <w:t>https://www.asahq.org/standards-and-guidelines/standards-for-basic-anesthetic-monitoring</w:t>
              </w:r>
            </w:hyperlink>
            <w:r w:rsidRPr="00E41DCF">
              <w:rPr>
                <w:rFonts w:ascii="Arial" w:hAnsi="Arial" w:cs="Arial"/>
              </w:rPr>
              <w:t>. 202</w:t>
            </w:r>
            <w:r>
              <w:rPr>
                <w:rFonts w:ascii="Arial" w:hAnsi="Arial" w:cs="Arial"/>
              </w:rPr>
              <w:t>0.</w:t>
            </w:r>
          </w:p>
          <w:p w14:paraId="3B4E5076" w14:textId="77777777" w:rsidR="007161EC" w:rsidRDefault="007161EC"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Goldhaber-</w:t>
            </w:r>
            <w:proofErr w:type="spellStart"/>
            <w:r w:rsidRPr="00E41DCF">
              <w:rPr>
                <w:rFonts w:ascii="Arial" w:hAnsi="Arial" w:cs="Arial"/>
              </w:rPr>
              <w:t>Fiebert</w:t>
            </w:r>
            <w:proofErr w:type="spellEnd"/>
            <w:r w:rsidRPr="00E41DCF">
              <w:rPr>
                <w:rFonts w:ascii="Arial" w:hAnsi="Arial" w:cs="Arial"/>
              </w:rPr>
              <w:t xml:space="preserve"> S, Lei V, Jackson ML, McCowan K. Simulation-based team training: Crisis resource management and the use of emergency manuals in the OR. </w:t>
            </w:r>
            <w:proofErr w:type="spellStart"/>
            <w:r w:rsidRPr="00E41DCF">
              <w:rPr>
                <w:rFonts w:ascii="Arial" w:hAnsi="Arial" w:cs="Arial"/>
                <w:i/>
                <w:iCs/>
              </w:rPr>
              <w:t>MedEdPORTAL</w:t>
            </w:r>
            <w:proofErr w:type="spellEnd"/>
            <w:r w:rsidRPr="00E41DCF">
              <w:rPr>
                <w:rFonts w:ascii="Arial" w:hAnsi="Arial" w:cs="Arial"/>
              </w:rPr>
              <w:t xml:space="preserve">. 2014;10. </w:t>
            </w:r>
            <w:hyperlink r:id="rId22" w:history="1">
              <w:r w:rsidRPr="00E41DCF">
                <w:rPr>
                  <w:rStyle w:val="Hyperlink"/>
                  <w:rFonts w:ascii="Arial" w:hAnsi="Arial" w:cs="Arial"/>
                </w:rPr>
                <w:t>https://www.mededportal.org/doi/10.15766/mep_2374-8265.9992</w:t>
              </w:r>
            </w:hyperlink>
            <w:r w:rsidRPr="00E41DCF">
              <w:rPr>
                <w:rFonts w:ascii="Arial" w:hAnsi="Arial" w:cs="Arial"/>
              </w:rPr>
              <w:t xml:space="preserve">. 2020. </w:t>
            </w:r>
          </w:p>
          <w:p w14:paraId="4671A2BF" w14:textId="77777777" w:rsidR="006A52B1" w:rsidRPr="006A52B1" w:rsidRDefault="006A52B1" w:rsidP="006A52B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Malignant Hyperthermia Association of the United States. Managing A Crisis. </w:t>
            </w:r>
            <w:hyperlink r:id="rId23" w:history="1">
              <w:r w:rsidRPr="00E41DCF">
                <w:rPr>
                  <w:rStyle w:val="Hyperlink"/>
                  <w:rFonts w:ascii="Arial" w:hAnsi="Arial" w:cs="Arial"/>
                </w:rPr>
                <w:t>https://www.mhaus.org/healthcare-professionals/managing-a-crisis/</w:t>
              </w:r>
            </w:hyperlink>
            <w:r w:rsidRPr="00E41DCF">
              <w:rPr>
                <w:rFonts w:ascii="Arial" w:hAnsi="Arial" w:cs="Arial"/>
              </w:rPr>
              <w:t xml:space="preserve">. 2020. </w:t>
            </w:r>
          </w:p>
          <w:p w14:paraId="107D5819" w14:textId="77777777" w:rsidR="007161EC" w:rsidRPr="006A52B1" w:rsidRDefault="007161EC" w:rsidP="006A52B1">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Novalija</w:t>
            </w:r>
            <w:proofErr w:type="spellEnd"/>
            <w:r w:rsidRPr="00E41DCF">
              <w:rPr>
                <w:rFonts w:ascii="Arial" w:hAnsi="Arial" w:cs="Arial"/>
              </w:rPr>
              <w:t xml:space="preserve"> J, Henry A, Ellinas H. Anesthesia core skill simulation package for anesthesia newbies. </w:t>
            </w:r>
            <w:proofErr w:type="spellStart"/>
            <w:r w:rsidRPr="00E41DCF">
              <w:rPr>
                <w:rFonts w:ascii="Arial" w:hAnsi="Arial" w:cs="Arial"/>
                <w:i/>
                <w:iCs/>
              </w:rPr>
              <w:t>MedEdPORTAL</w:t>
            </w:r>
            <w:proofErr w:type="spellEnd"/>
            <w:r w:rsidRPr="00E41DCF">
              <w:rPr>
                <w:rFonts w:ascii="Arial" w:hAnsi="Arial" w:cs="Arial"/>
              </w:rPr>
              <w:t xml:space="preserve">. 2011;7. </w:t>
            </w:r>
            <w:hyperlink r:id="rId24" w:history="1">
              <w:r w:rsidRPr="00E41DCF">
                <w:rPr>
                  <w:rStyle w:val="Hyperlink"/>
                  <w:rFonts w:ascii="Arial" w:hAnsi="Arial" w:cs="Arial"/>
                </w:rPr>
                <w:t>https://www.mededportal.org/doi/10.15766/mep_2374-8265.9051</w:t>
              </w:r>
            </w:hyperlink>
            <w:r w:rsidRPr="00E41DCF">
              <w:rPr>
                <w:rFonts w:ascii="Arial" w:hAnsi="Arial" w:cs="Arial"/>
              </w:rPr>
              <w:t xml:space="preserve">. 2020. </w:t>
            </w:r>
          </w:p>
        </w:tc>
      </w:tr>
    </w:tbl>
    <w:p w14:paraId="08D39A4F" w14:textId="77777777" w:rsidR="001F37B3" w:rsidRPr="00E41DCF" w:rsidRDefault="001F37B3">
      <w:pPr>
        <w:rPr>
          <w:rFonts w:ascii="Arial" w:eastAsia="Arial" w:hAnsi="Arial" w:cs="Arial"/>
        </w:rPr>
      </w:pPr>
    </w:p>
    <w:p w14:paraId="38D388EA" w14:textId="77777777" w:rsidR="001F37B3" w:rsidRPr="00E41DCF" w:rsidRDefault="005F5CA3">
      <w:pPr>
        <w:rPr>
          <w:rFonts w:ascii="Arial" w:eastAsia="Arial" w:hAnsi="Arial" w:cs="Arial"/>
        </w:rPr>
      </w:pPr>
      <w:r w:rsidRPr="00E41DCF">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11612F3" w14:textId="77777777">
        <w:trPr>
          <w:trHeight w:val="769"/>
        </w:trPr>
        <w:tc>
          <w:tcPr>
            <w:tcW w:w="14125" w:type="dxa"/>
            <w:gridSpan w:val="2"/>
            <w:shd w:val="clear" w:color="auto" w:fill="9CC3E5"/>
          </w:tcPr>
          <w:p w14:paraId="26384609"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5: Airway Management </w:t>
            </w:r>
          </w:p>
          <w:p w14:paraId="57E3969E"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prepare and manage patient’s airway</w:t>
            </w:r>
          </w:p>
        </w:tc>
      </w:tr>
      <w:tr w:rsidR="001F37B3" w:rsidRPr="00E41DCF" w14:paraId="288752E6" w14:textId="77777777">
        <w:tc>
          <w:tcPr>
            <w:tcW w:w="4950" w:type="dxa"/>
            <w:shd w:val="clear" w:color="auto" w:fill="FAC090"/>
          </w:tcPr>
          <w:p w14:paraId="56E1CF2A"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FD564C3"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4290F7FB" w14:textId="77777777" w:rsidTr="00A20EEF">
        <w:tc>
          <w:tcPr>
            <w:tcW w:w="4950" w:type="dxa"/>
            <w:tcBorders>
              <w:top w:val="single" w:sz="4" w:space="0" w:color="000000"/>
              <w:bottom w:val="single" w:sz="4" w:space="0" w:color="000000"/>
            </w:tcBorders>
            <w:shd w:val="clear" w:color="auto" w:fill="C9C9C9"/>
          </w:tcPr>
          <w:p w14:paraId="68338A67" w14:textId="77777777" w:rsidR="00C10687" w:rsidRPr="00C10687" w:rsidRDefault="005F5CA3" w:rsidP="00C10687">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10687" w:rsidRPr="00C10687">
              <w:rPr>
                <w:rFonts w:ascii="Arial" w:eastAsia="Arial" w:hAnsi="Arial" w:cs="Arial"/>
                <w:i/>
              </w:rPr>
              <w:t>Performs basic airway assessment</w:t>
            </w:r>
          </w:p>
          <w:p w14:paraId="1C517C58" w14:textId="77777777" w:rsidR="00C10687" w:rsidRPr="00C10687" w:rsidRDefault="00C10687" w:rsidP="00C10687">
            <w:pPr>
              <w:rPr>
                <w:rFonts w:ascii="Arial" w:eastAsia="Arial" w:hAnsi="Arial" w:cs="Arial"/>
                <w:i/>
              </w:rPr>
            </w:pPr>
          </w:p>
          <w:p w14:paraId="4BC17778" w14:textId="6EED5231" w:rsidR="001F37B3" w:rsidRPr="00E41DCF" w:rsidRDefault="00C10687" w:rsidP="00C10687">
            <w:pPr>
              <w:rPr>
                <w:rFonts w:ascii="Arial" w:eastAsia="Arial" w:hAnsi="Arial" w:cs="Arial"/>
                <w:i/>
                <w:color w:val="000000"/>
              </w:rPr>
            </w:pPr>
            <w:r w:rsidRPr="00C10687">
              <w:rPr>
                <w:rFonts w:ascii="Arial" w:eastAsia="Arial" w:hAnsi="Arial" w:cs="Arial"/>
                <w:i/>
              </w:rPr>
              <w:t>Performs bag-mask ventilation in uncomplicated airway</w:t>
            </w:r>
          </w:p>
        </w:tc>
        <w:tc>
          <w:tcPr>
            <w:tcW w:w="9175" w:type="dxa"/>
            <w:tcBorders>
              <w:top w:val="single" w:sz="4" w:space="0" w:color="000000"/>
              <w:left w:val="nil"/>
              <w:bottom w:val="single" w:sz="4" w:space="0" w:color="000000"/>
              <w:right w:val="single" w:sz="8" w:space="0" w:color="000000"/>
            </w:tcBorders>
            <w:shd w:val="clear" w:color="auto" w:fill="C9C9C9"/>
          </w:tcPr>
          <w:p w14:paraId="58110B56"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Assigns </w:t>
            </w:r>
            <w:proofErr w:type="spellStart"/>
            <w:r w:rsidRPr="00E41DCF">
              <w:rPr>
                <w:rFonts w:ascii="Arial" w:eastAsia="Arial" w:hAnsi="Arial" w:cs="Arial"/>
              </w:rPr>
              <w:t>Mallampati</w:t>
            </w:r>
            <w:proofErr w:type="spellEnd"/>
            <w:r w:rsidRPr="00E41DCF">
              <w:rPr>
                <w:rFonts w:ascii="Arial" w:eastAsia="Arial" w:hAnsi="Arial" w:cs="Arial"/>
              </w:rPr>
              <w:t xml:space="preserve"> score</w:t>
            </w:r>
          </w:p>
          <w:p w14:paraId="20ECCCCB" w14:textId="77777777" w:rsidR="004D7EDA" w:rsidRPr="00E41DCF" w:rsidRDefault="004D7EDA" w:rsidP="004D7EDA">
            <w:pPr>
              <w:pBdr>
                <w:top w:val="nil"/>
                <w:left w:val="nil"/>
                <w:bottom w:val="nil"/>
                <w:right w:val="nil"/>
                <w:between w:val="nil"/>
              </w:pBdr>
              <w:contextualSpacing/>
              <w:rPr>
                <w:rFonts w:ascii="Arial" w:hAnsi="Arial" w:cs="Arial"/>
              </w:rPr>
            </w:pPr>
          </w:p>
          <w:p w14:paraId="37794676" w14:textId="28CA1526" w:rsidR="001F37B3" w:rsidRPr="00155BCA" w:rsidRDefault="005F5CA3" w:rsidP="00155BC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Performs bag-mask ventilation for an uncomplicated induction in a healthy 21-year-old</w:t>
            </w:r>
            <w:r w:rsidR="00A845F0">
              <w:rPr>
                <w:rFonts w:ascii="Arial" w:eastAsia="Arial" w:hAnsi="Arial" w:cs="Arial"/>
              </w:rPr>
              <w:t xml:space="preserve"> patient</w:t>
            </w:r>
          </w:p>
        </w:tc>
      </w:tr>
      <w:tr w:rsidR="001F37B3" w:rsidRPr="00E41DCF" w14:paraId="5F80C0F2" w14:textId="77777777" w:rsidTr="00A20EEF">
        <w:tc>
          <w:tcPr>
            <w:tcW w:w="4950" w:type="dxa"/>
            <w:tcBorders>
              <w:top w:val="single" w:sz="4" w:space="0" w:color="000000"/>
              <w:bottom w:val="single" w:sz="4" w:space="0" w:color="000000"/>
            </w:tcBorders>
            <w:shd w:val="clear" w:color="auto" w:fill="C9C9C9"/>
          </w:tcPr>
          <w:p w14:paraId="5067D22B" w14:textId="77777777" w:rsidR="00C10687" w:rsidRPr="00C10687" w:rsidRDefault="005F5CA3" w:rsidP="00C10687">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10687" w:rsidRPr="00C10687">
              <w:rPr>
                <w:rFonts w:ascii="Arial" w:eastAsia="Arial" w:hAnsi="Arial" w:cs="Arial"/>
                <w:i/>
              </w:rPr>
              <w:t>Uses the airway exam and identifiable risk factors to formulate a patient-specific plan</w:t>
            </w:r>
          </w:p>
          <w:p w14:paraId="39F69E74" w14:textId="77777777" w:rsidR="00C10687" w:rsidRPr="00C10687" w:rsidRDefault="00C10687" w:rsidP="00C10687">
            <w:pPr>
              <w:rPr>
                <w:rFonts w:ascii="Arial" w:eastAsia="Arial" w:hAnsi="Arial" w:cs="Arial"/>
                <w:i/>
              </w:rPr>
            </w:pPr>
          </w:p>
          <w:p w14:paraId="6EFFC894" w14:textId="45299205" w:rsidR="001F37B3" w:rsidRPr="00E41DCF" w:rsidRDefault="00C10687" w:rsidP="00C10687">
            <w:pPr>
              <w:rPr>
                <w:rFonts w:ascii="Arial" w:eastAsia="Arial" w:hAnsi="Arial" w:cs="Arial"/>
                <w:i/>
              </w:rPr>
            </w:pPr>
            <w:r w:rsidRPr="00C10687">
              <w:rPr>
                <w:rFonts w:ascii="Arial" w:eastAsia="Arial" w:hAnsi="Arial" w:cs="Arial"/>
                <w:i/>
              </w:rPr>
              <w:t>Prepares basic equipment and manages an uncomplicated airway</w:t>
            </w:r>
          </w:p>
        </w:tc>
        <w:tc>
          <w:tcPr>
            <w:tcW w:w="9175" w:type="dxa"/>
            <w:tcBorders>
              <w:top w:val="single" w:sz="4" w:space="0" w:color="000000"/>
              <w:left w:val="nil"/>
              <w:bottom w:val="single" w:sz="4" w:space="0" w:color="000000"/>
              <w:right w:val="single" w:sz="8" w:space="0" w:color="000000"/>
            </w:tcBorders>
            <w:shd w:val="clear" w:color="auto" w:fill="C9C9C9"/>
          </w:tcPr>
          <w:p w14:paraId="65BED8BD"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Secures </w:t>
            </w:r>
            <w:proofErr w:type="spellStart"/>
            <w:r w:rsidRPr="00E41DCF">
              <w:rPr>
                <w:rFonts w:ascii="Arial" w:eastAsia="Arial" w:hAnsi="Arial" w:cs="Arial"/>
              </w:rPr>
              <w:t>videolaryngoscope</w:t>
            </w:r>
            <w:proofErr w:type="spellEnd"/>
            <w:r w:rsidRPr="00E41DCF">
              <w:rPr>
                <w:rFonts w:ascii="Arial" w:eastAsia="Arial" w:hAnsi="Arial" w:cs="Arial"/>
              </w:rPr>
              <w:t xml:space="preserve"> for a patient who is </w:t>
            </w:r>
            <w:proofErr w:type="spellStart"/>
            <w:r w:rsidRPr="00E41DCF">
              <w:rPr>
                <w:rFonts w:ascii="Arial" w:eastAsia="Arial" w:hAnsi="Arial" w:cs="Arial"/>
              </w:rPr>
              <w:t>Mallampati</w:t>
            </w:r>
            <w:proofErr w:type="spellEnd"/>
            <w:r w:rsidRPr="00E41DCF">
              <w:rPr>
                <w:rFonts w:ascii="Arial" w:eastAsia="Arial" w:hAnsi="Arial" w:cs="Arial"/>
              </w:rPr>
              <w:t xml:space="preserve"> 2 with limited neck range motio</w:t>
            </w:r>
            <w:r w:rsidR="004D7EDA" w:rsidRPr="00E41DCF">
              <w:rPr>
                <w:rFonts w:ascii="Arial" w:eastAsia="Arial" w:hAnsi="Arial" w:cs="Arial"/>
              </w:rPr>
              <w:t>n</w:t>
            </w:r>
          </w:p>
          <w:p w14:paraId="658DB7FB" w14:textId="77777777" w:rsidR="004D7EDA" w:rsidRPr="00E41DCF" w:rsidRDefault="004D7EDA" w:rsidP="004D7EDA">
            <w:pPr>
              <w:pBdr>
                <w:top w:val="nil"/>
                <w:left w:val="nil"/>
                <w:bottom w:val="nil"/>
                <w:right w:val="nil"/>
                <w:between w:val="nil"/>
              </w:pBdr>
              <w:contextualSpacing/>
              <w:rPr>
                <w:rFonts w:ascii="Arial" w:hAnsi="Arial" w:cs="Arial"/>
              </w:rPr>
            </w:pPr>
          </w:p>
          <w:p w14:paraId="08D7F28D" w14:textId="559FE5CF"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Checks laryngoscope light, </w:t>
            </w:r>
            <w:r w:rsidR="006C4D7E">
              <w:rPr>
                <w:rFonts w:ascii="Arial" w:eastAsia="Arial" w:hAnsi="Arial" w:cs="Arial"/>
              </w:rPr>
              <w:t xml:space="preserve">endotracheal tube </w:t>
            </w:r>
            <w:r w:rsidRPr="00E41DCF">
              <w:rPr>
                <w:rFonts w:ascii="Arial" w:eastAsia="Arial" w:hAnsi="Arial" w:cs="Arial"/>
              </w:rPr>
              <w:t xml:space="preserve">balloon and intubates 21-year-old </w:t>
            </w:r>
            <w:r w:rsidR="00A845F0">
              <w:rPr>
                <w:rFonts w:ascii="Arial" w:eastAsia="Arial" w:hAnsi="Arial" w:cs="Arial"/>
              </w:rPr>
              <w:t xml:space="preserve">patient’s </w:t>
            </w:r>
            <w:proofErr w:type="spellStart"/>
            <w:r w:rsidRPr="00E41DCF">
              <w:rPr>
                <w:rFonts w:ascii="Arial" w:eastAsia="Arial" w:hAnsi="Arial" w:cs="Arial"/>
              </w:rPr>
              <w:t>Mallampati</w:t>
            </w:r>
            <w:proofErr w:type="spellEnd"/>
            <w:r w:rsidRPr="00E41DCF">
              <w:rPr>
                <w:rFonts w:ascii="Arial" w:eastAsia="Arial" w:hAnsi="Arial" w:cs="Arial"/>
              </w:rPr>
              <w:t xml:space="preserve"> 2 airway</w:t>
            </w:r>
          </w:p>
        </w:tc>
      </w:tr>
      <w:tr w:rsidR="001F37B3" w:rsidRPr="00E41DCF" w14:paraId="3AAF52C8" w14:textId="77777777" w:rsidTr="00A20EEF">
        <w:tc>
          <w:tcPr>
            <w:tcW w:w="4950" w:type="dxa"/>
            <w:tcBorders>
              <w:top w:val="single" w:sz="4" w:space="0" w:color="000000"/>
              <w:bottom w:val="single" w:sz="4" w:space="0" w:color="000000"/>
            </w:tcBorders>
            <w:shd w:val="clear" w:color="auto" w:fill="C9C9C9"/>
          </w:tcPr>
          <w:p w14:paraId="5EEF15C4" w14:textId="77777777" w:rsidR="00C10687" w:rsidRPr="00C10687" w:rsidRDefault="005F5CA3" w:rsidP="00C10687">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10687" w:rsidRPr="00C10687">
              <w:rPr>
                <w:rFonts w:ascii="Arial" w:eastAsia="Arial" w:hAnsi="Arial" w:cs="Arial"/>
                <w:i/>
              </w:rPr>
              <w:t>Devises airway management plans that address contingencies, with supervision</w:t>
            </w:r>
          </w:p>
          <w:p w14:paraId="1522E090" w14:textId="77777777" w:rsidR="00C10687" w:rsidRPr="00C10687" w:rsidRDefault="00C10687" w:rsidP="00C10687">
            <w:pPr>
              <w:rPr>
                <w:rFonts w:ascii="Arial" w:eastAsia="Arial" w:hAnsi="Arial" w:cs="Arial"/>
                <w:i/>
              </w:rPr>
            </w:pPr>
          </w:p>
          <w:p w14:paraId="3D27332E" w14:textId="760DBE6A" w:rsidR="001F37B3" w:rsidRPr="00E41DCF" w:rsidRDefault="00C10687" w:rsidP="00C10687">
            <w:pPr>
              <w:rPr>
                <w:rFonts w:ascii="Arial" w:eastAsia="Arial" w:hAnsi="Arial" w:cs="Arial"/>
                <w:i/>
                <w:color w:val="000000"/>
              </w:rPr>
            </w:pPr>
            <w:r w:rsidRPr="00C10687">
              <w:rPr>
                <w:rFonts w:ascii="Arial" w:eastAsia="Arial" w:hAnsi="Arial" w:cs="Arial"/>
                <w:i/>
              </w:rPr>
              <w:t>Prepares and incorporates advanced equipment in the management of a complicated airway,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3E340E8"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With supervision:</w:t>
            </w:r>
          </w:p>
          <w:p w14:paraId="603DCBE9" w14:textId="30204956" w:rsidR="004D7EDA" w:rsidRPr="00E41DCF" w:rsidRDefault="005F5CA3" w:rsidP="004D7EDA">
            <w:pPr>
              <w:numPr>
                <w:ilvl w:val="1"/>
                <w:numId w:val="12"/>
              </w:numPr>
              <w:pBdr>
                <w:top w:val="nil"/>
                <w:left w:val="nil"/>
                <w:bottom w:val="nil"/>
                <w:right w:val="nil"/>
                <w:between w:val="nil"/>
              </w:pBdr>
              <w:ind w:left="1080"/>
              <w:contextualSpacing/>
              <w:rPr>
                <w:rFonts w:ascii="Arial" w:hAnsi="Arial" w:cs="Arial"/>
              </w:rPr>
            </w:pPr>
            <w:r w:rsidRPr="00E41DCF">
              <w:rPr>
                <w:rFonts w:ascii="Arial" w:eastAsia="Arial" w:hAnsi="Arial" w:cs="Arial"/>
              </w:rPr>
              <w:t xml:space="preserve">Plans indirect laryngoscopy for a patient with </w:t>
            </w:r>
            <w:r w:rsidR="00A845F0">
              <w:rPr>
                <w:rFonts w:ascii="Arial" w:eastAsia="Arial" w:hAnsi="Arial" w:cs="Arial"/>
              </w:rPr>
              <w:t>body mass index (</w:t>
            </w:r>
            <w:r w:rsidRPr="00E41DCF">
              <w:rPr>
                <w:rFonts w:ascii="Arial" w:eastAsia="Arial" w:hAnsi="Arial" w:cs="Arial"/>
              </w:rPr>
              <w:t>BMI</w:t>
            </w:r>
            <w:r w:rsidR="00A845F0">
              <w:rPr>
                <w:rFonts w:ascii="Arial" w:eastAsia="Arial" w:hAnsi="Arial" w:cs="Arial"/>
              </w:rPr>
              <w:t>) of</w:t>
            </w:r>
            <w:r w:rsidRPr="00E41DCF">
              <w:rPr>
                <w:rFonts w:ascii="Arial" w:eastAsia="Arial" w:hAnsi="Arial" w:cs="Arial"/>
              </w:rPr>
              <w:t xml:space="preserve"> 45 and </w:t>
            </w:r>
            <w:proofErr w:type="spellStart"/>
            <w:r w:rsidRPr="00E41DCF">
              <w:rPr>
                <w:rFonts w:ascii="Arial" w:eastAsia="Arial" w:hAnsi="Arial" w:cs="Arial"/>
              </w:rPr>
              <w:t>Mallampati</w:t>
            </w:r>
            <w:proofErr w:type="spellEnd"/>
            <w:r w:rsidRPr="00E41DCF">
              <w:rPr>
                <w:rFonts w:ascii="Arial" w:eastAsia="Arial" w:hAnsi="Arial" w:cs="Arial"/>
              </w:rPr>
              <w:t xml:space="preserve"> 3 </w:t>
            </w:r>
            <w:r w:rsidR="00A845F0">
              <w:rPr>
                <w:rFonts w:ascii="Arial" w:eastAsia="Arial" w:hAnsi="Arial" w:cs="Arial"/>
              </w:rPr>
              <w:t xml:space="preserve">airway, </w:t>
            </w:r>
            <w:r w:rsidRPr="00E41DCF">
              <w:rPr>
                <w:rFonts w:ascii="Arial" w:eastAsia="Arial" w:hAnsi="Arial" w:cs="Arial"/>
              </w:rPr>
              <w:t>and ensures availability of supraglottic device and boogie</w:t>
            </w:r>
          </w:p>
          <w:p w14:paraId="4E3D94E0" w14:textId="77777777" w:rsidR="001F37B3" w:rsidRPr="00C14D9A" w:rsidRDefault="005F5CA3" w:rsidP="004D7EDA">
            <w:pPr>
              <w:numPr>
                <w:ilvl w:val="1"/>
                <w:numId w:val="12"/>
              </w:numPr>
              <w:pBdr>
                <w:top w:val="nil"/>
                <w:left w:val="nil"/>
                <w:bottom w:val="nil"/>
                <w:right w:val="nil"/>
                <w:between w:val="nil"/>
              </w:pBdr>
              <w:ind w:left="1080"/>
              <w:contextualSpacing/>
              <w:rPr>
                <w:rFonts w:ascii="Arial" w:hAnsi="Arial" w:cs="Arial"/>
              </w:rPr>
            </w:pPr>
            <w:r w:rsidRPr="00E41DCF">
              <w:rPr>
                <w:rFonts w:ascii="Arial" w:eastAsia="Arial" w:hAnsi="Arial" w:cs="Arial"/>
              </w:rPr>
              <w:t>Selects appropriate size of supraglottic device, ensures functionality of fiberoptic scope</w:t>
            </w:r>
          </w:p>
          <w:p w14:paraId="3DC49C5C" w14:textId="7F59BC85" w:rsidR="00C14D9A" w:rsidRPr="00E41DCF" w:rsidRDefault="00C14D9A" w:rsidP="004D7EDA">
            <w:pPr>
              <w:numPr>
                <w:ilvl w:val="1"/>
                <w:numId w:val="12"/>
              </w:numPr>
              <w:pBdr>
                <w:top w:val="nil"/>
                <w:left w:val="nil"/>
                <w:bottom w:val="nil"/>
                <w:right w:val="nil"/>
                <w:between w:val="nil"/>
              </w:pBdr>
              <w:ind w:left="1080"/>
              <w:contextualSpacing/>
              <w:rPr>
                <w:rFonts w:ascii="Arial" w:hAnsi="Arial" w:cs="Arial"/>
              </w:rPr>
            </w:pPr>
            <w:r w:rsidRPr="00C14D9A">
              <w:rPr>
                <w:rFonts w:ascii="Arial" w:hAnsi="Arial" w:cs="Arial"/>
              </w:rPr>
              <w:t>Successfully manages a difficult airway using advanced techniques</w:t>
            </w:r>
          </w:p>
        </w:tc>
      </w:tr>
      <w:tr w:rsidR="001F37B3" w:rsidRPr="00E41DCF" w14:paraId="68281A49" w14:textId="77777777" w:rsidTr="00A20EEF">
        <w:tc>
          <w:tcPr>
            <w:tcW w:w="4950" w:type="dxa"/>
            <w:tcBorders>
              <w:top w:val="single" w:sz="4" w:space="0" w:color="000000"/>
              <w:bottom w:val="single" w:sz="4" w:space="0" w:color="000000"/>
            </w:tcBorders>
            <w:shd w:val="clear" w:color="auto" w:fill="C9C9C9"/>
          </w:tcPr>
          <w:p w14:paraId="506A5200" w14:textId="77777777" w:rsidR="00C10687" w:rsidRPr="00C10687" w:rsidRDefault="005F5CA3" w:rsidP="00C10687">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10687" w:rsidRPr="00C10687">
              <w:rPr>
                <w:rFonts w:ascii="Arial" w:eastAsia="Arial" w:hAnsi="Arial" w:cs="Arial"/>
                <w:i/>
              </w:rPr>
              <w:t>Independently devises airway management plans that address contingencies</w:t>
            </w:r>
          </w:p>
          <w:p w14:paraId="19D8B321" w14:textId="77777777" w:rsidR="00C10687" w:rsidRPr="00C10687" w:rsidRDefault="00C10687" w:rsidP="00C10687">
            <w:pPr>
              <w:rPr>
                <w:rFonts w:ascii="Arial" w:eastAsia="Arial" w:hAnsi="Arial" w:cs="Arial"/>
                <w:i/>
              </w:rPr>
            </w:pPr>
          </w:p>
          <w:p w14:paraId="04C1D971" w14:textId="295CA666" w:rsidR="001F37B3" w:rsidRPr="00E41DCF" w:rsidRDefault="00C10687" w:rsidP="00C10687">
            <w:pPr>
              <w:rPr>
                <w:rFonts w:ascii="Arial" w:eastAsia="Arial" w:hAnsi="Arial" w:cs="Arial"/>
                <w:i/>
              </w:rPr>
            </w:pPr>
            <w:r w:rsidRPr="00C10687">
              <w:rPr>
                <w:rFonts w:ascii="Arial" w:eastAsia="Arial" w:hAnsi="Arial" w:cs="Arial"/>
                <w:i/>
              </w:rPr>
              <w:t>Independently prepares and incorporates advanced equipment in the management of a complicated airway</w:t>
            </w:r>
          </w:p>
        </w:tc>
        <w:tc>
          <w:tcPr>
            <w:tcW w:w="9175" w:type="dxa"/>
            <w:tcBorders>
              <w:top w:val="single" w:sz="4" w:space="0" w:color="000000"/>
              <w:left w:val="nil"/>
              <w:bottom w:val="single" w:sz="4" w:space="0" w:color="000000"/>
              <w:right w:val="single" w:sz="8" w:space="0" w:color="000000"/>
            </w:tcBorders>
            <w:shd w:val="clear" w:color="auto" w:fill="C9C9C9"/>
          </w:tcPr>
          <w:p w14:paraId="1BBF83BE"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w:t>
            </w:r>
          </w:p>
          <w:p w14:paraId="1D2DD2A3" w14:textId="709A033C"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Plans indirect laryngoscopy for a patient with </w:t>
            </w:r>
            <w:r w:rsidR="00A845F0">
              <w:rPr>
                <w:rFonts w:ascii="Arial" w:eastAsia="Arial" w:hAnsi="Arial" w:cs="Arial"/>
              </w:rPr>
              <w:t xml:space="preserve">a </w:t>
            </w:r>
            <w:r w:rsidRPr="00E41DCF">
              <w:rPr>
                <w:rFonts w:ascii="Arial" w:eastAsia="Arial" w:hAnsi="Arial" w:cs="Arial"/>
              </w:rPr>
              <w:t xml:space="preserve">BMI </w:t>
            </w:r>
            <w:r w:rsidR="00A845F0">
              <w:rPr>
                <w:rFonts w:ascii="Arial" w:eastAsia="Arial" w:hAnsi="Arial" w:cs="Arial"/>
              </w:rPr>
              <w:t xml:space="preserve">of </w:t>
            </w:r>
            <w:r w:rsidRPr="00E41DCF">
              <w:rPr>
                <w:rFonts w:ascii="Arial" w:eastAsia="Arial" w:hAnsi="Arial" w:cs="Arial"/>
              </w:rPr>
              <w:t xml:space="preserve">45 and </w:t>
            </w:r>
            <w:r w:rsidR="00A845F0">
              <w:rPr>
                <w:rFonts w:ascii="Arial" w:eastAsia="Arial" w:hAnsi="Arial" w:cs="Arial"/>
              </w:rPr>
              <w:t xml:space="preserve">a </w:t>
            </w:r>
            <w:proofErr w:type="spellStart"/>
            <w:r w:rsidRPr="00E41DCF">
              <w:rPr>
                <w:rFonts w:ascii="Arial" w:eastAsia="Arial" w:hAnsi="Arial" w:cs="Arial"/>
              </w:rPr>
              <w:t>Mallampati</w:t>
            </w:r>
            <w:proofErr w:type="spellEnd"/>
            <w:r w:rsidRPr="00E41DCF">
              <w:rPr>
                <w:rFonts w:ascii="Arial" w:eastAsia="Arial" w:hAnsi="Arial" w:cs="Arial"/>
              </w:rPr>
              <w:t xml:space="preserve"> 3 </w:t>
            </w:r>
            <w:r w:rsidR="00A845F0">
              <w:rPr>
                <w:rFonts w:ascii="Arial" w:eastAsia="Arial" w:hAnsi="Arial" w:cs="Arial"/>
              </w:rPr>
              <w:t xml:space="preserve">airway, </w:t>
            </w:r>
            <w:r w:rsidRPr="00E41DCF">
              <w:rPr>
                <w:rFonts w:ascii="Arial" w:eastAsia="Arial" w:hAnsi="Arial" w:cs="Arial"/>
              </w:rPr>
              <w:t>and ensures availability of supraglottic device and boogie</w:t>
            </w:r>
          </w:p>
          <w:p w14:paraId="5983BF4F" w14:textId="77777777" w:rsidR="001F37B3" w:rsidRPr="008467F4"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Selects appropriate size of </w:t>
            </w:r>
            <w:r w:rsidRPr="008467F4">
              <w:rPr>
                <w:rFonts w:ascii="Arial" w:eastAsia="Arial" w:hAnsi="Arial" w:cs="Arial"/>
              </w:rPr>
              <w:t>supraglottic device, ensures functionality of fiberoptic scope</w:t>
            </w:r>
          </w:p>
          <w:p w14:paraId="01F67D0D" w14:textId="48AE54BE" w:rsidR="00C14D9A" w:rsidRPr="00E41DCF" w:rsidRDefault="00C14D9A" w:rsidP="004D7EDA">
            <w:pPr>
              <w:numPr>
                <w:ilvl w:val="0"/>
                <w:numId w:val="12"/>
              </w:numPr>
              <w:pBdr>
                <w:top w:val="nil"/>
                <w:left w:val="nil"/>
                <w:bottom w:val="nil"/>
                <w:right w:val="nil"/>
                <w:between w:val="nil"/>
              </w:pBdr>
              <w:ind w:left="907" w:hanging="187"/>
              <w:contextualSpacing/>
              <w:rPr>
                <w:rFonts w:ascii="Arial" w:hAnsi="Arial" w:cs="Arial"/>
              </w:rPr>
            </w:pPr>
            <w:r w:rsidRPr="008467F4">
              <w:rPr>
                <w:rFonts w:ascii="Arial" w:hAnsi="Arial" w:cs="Arial"/>
              </w:rPr>
              <w:t>Successfully manages a difficult airway using advanced techniques</w:t>
            </w:r>
          </w:p>
        </w:tc>
      </w:tr>
      <w:tr w:rsidR="001F37B3" w:rsidRPr="00E41DCF" w14:paraId="016F35E8" w14:textId="77777777" w:rsidTr="00A20EEF">
        <w:tc>
          <w:tcPr>
            <w:tcW w:w="4950" w:type="dxa"/>
            <w:tcBorders>
              <w:top w:val="single" w:sz="4" w:space="0" w:color="000000"/>
              <w:bottom w:val="single" w:sz="4" w:space="0" w:color="000000"/>
            </w:tcBorders>
            <w:shd w:val="clear" w:color="auto" w:fill="C9C9C9"/>
          </w:tcPr>
          <w:p w14:paraId="6585560F" w14:textId="05D47B0F" w:rsidR="001F37B3" w:rsidRPr="00E41DCF" w:rsidRDefault="005F5CA3">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10687" w:rsidRPr="00C10687">
              <w:rPr>
                <w:rFonts w:ascii="Arial" w:eastAsia="Arial" w:hAnsi="Arial" w:cs="Arial"/>
                <w:i/>
              </w:rPr>
              <w:t>Functions as an expert in an airway crisis for complicated airways</w:t>
            </w:r>
          </w:p>
        </w:tc>
        <w:tc>
          <w:tcPr>
            <w:tcW w:w="9175" w:type="dxa"/>
            <w:tcBorders>
              <w:top w:val="single" w:sz="4" w:space="0" w:color="000000"/>
              <w:left w:val="nil"/>
              <w:bottom w:val="single" w:sz="4" w:space="0" w:color="000000"/>
              <w:right w:val="single" w:sz="8" w:space="0" w:color="000000"/>
            </w:tcBorders>
            <w:shd w:val="clear" w:color="auto" w:fill="C9C9C9"/>
          </w:tcPr>
          <w:p w14:paraId="474371BD" w14:textId="7214DC4E"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Manages fiberoptic intubation for an </w:t>
            </w:r>
            <w:r w:rsidR="006C4D7E">
              <w:rPr>
                <w:rFonts w:ascii="Arial" w:eastAsia="Arial" w:hAnsi="Arial" w:cs="Arial"/>
              </w:rPr>
              <w:t>intensive care unit</w:t>
            </w:r>
            <w:r w:rsidRPr="00E41DCF">
              <w:rPr>
                <w:rFonts w:ascii="Arial" w:eastAsia="Arial" w:hAnsi="Arial" w:cs="Arial"/>
              </w:rPr>
              <w:t xml:space="preserve"> </w:t>
            </w:r>
            <w:r w:rsidR="0077120F">
              <w:rPr>
                <w:rFonts w:ascii="Arial" w:eastAsia="Arial" w:hAnsi="Arial" w:cs="Arial"/>
              </w:rPr>
              <w:t xml:space="preserve">(ICU) </w:t>
            </w:r>
            <w:r w:rsidRPr="00E41DCF">
              <w:rPr>
                <w:rFonts w:ascii="Arial" w:eastAsia="Arial" w:hAnsi="Arial" w:cs="Arial"/>
              </w:rPr>
              <w:t xml:space="preserve">patient with a known critical airway who self-extubated and calls </w:t>
            </w:r>
            <w:r w:rsidR="006C4D7E">
              <w:rPr>
                <w:rFonts w:ascii="Arial" w:eastAsia="Arial" w:hAnsi="Arial" w:cs="Arial"/>
              </w:rPr>
              <w:t>otolaryngologist</w:t>
            </w:r>
            <w:r w:rsidRPr="00E41DCF">
              <w:rPr>
                <w:rFonts w:ascii="Arial" w:eastAsia="Arial" w:hAnsi="Arial" w:cs="Arial"/>
              </w:rPr>
              <w:t xml:space="preserve"> to bedside for potential surgical airway</w:t>
            </w:r>
          </w:p>
        </w:tc>
      </w:tr>
      <w:tr w:rsidR="001F37B3" w:rsidRPr="00E41DCF" w14:paraId="0098B348" w14:textId="77777777">
        <w:tc>
          <w:tcPr>
            <w:tcW w:w="4950" w:type="dxa"/>
            <w:shd w:val="clear" w:color="auto" w:fill="FFD965"/>
          </w:tcPr>
          <w:p w14:paraId="2273BB62"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CE8579F"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08765CDF"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3FD59A99"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7F9795B1" w14:textId="77777777">
        <w:tc>
          <w:tcPr>
            <w:tcW w:w="4950" w:type="dxa"/>
            <w:shd w:val="clear" w:color="auto" w:fill="8DB3E2"/>
          </w:tcPr>
          <w:p w14:paraId="7D228082"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2FA8F3A4"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2B85D251" w14:textId="77777777">
        <w:trPr>
          <w:trHeight w:val="80"/>
        </w:trPr>
        <w:tc>
          <w:tcPr>
            <w:tcW w:w="4950" w:type="dxa"/>
            <w:shd w:val="clear" w:color="auto" w:fill="A8D08D"/>
          </w:tcPr>
          <w:p w14:paraId="7556B390"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1A339CB7" w14:textId="77777777" w:rsidR="00D7757F" w:rsidRPr="00E41DCF" w:rsidRDefault="00D7757F" w:rsidP="004D7EDA">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Abouleish</w:t>
            </w:r>
            <w:proofErr w:type="spellEnd"/>
            <w:r w:rsidRPr="00E41DCF">
              <w:rPr>
                <w:rFonts w:ascii="Arial" w:hAnsi="Arial" w:cs="Arial"/>
              </w:rPr>
              <w:t xml:space="preserve"> AE, </w:t>
            </w:r>
            <w:proofErr w:type="spellStart"/>
            <w:r w:rsidRPr="00E41DCF">
              <w:rPr>
                <w:rFonts w:ascii="Arial" w:hAnsi="Arial" w:cs="Arial"/>
              </w:rPr>
              <w:t>Leib</w:t>
            </w:r>
            <w:proofErr w:type="spellEnd"/>
            <w:r w:rsidRPr="00E41DCF">
              <w:rPr>
                <w:rFonts w:ascii="Arial" w:hAnsi="Arial" w:cs="Arial"/>
              </w:rPr>
              <w:t xml:space="preserve"> ML, Cohen NH. ASA provides examples to each ASA physical status class. </w:t>
            </w:r>
            <w:r w:rsidRPr="00E41DCF">
              <w:rPr>
                <w:rFonts w:ascii="Arial" w:hAnsi="Arial" w:cs="Arial"/>
                <w:i/>
                <w:iCs/>
              </w:rPr>
              <w:t>ASA Monitor</w:t>
            </w:r>
            <w:r w:rsidRPr="00E41DCF">
              <w:rPr>
                <w:rFonts w:ascii="Arial" w:hAnsi="Arial" w:cs="Arial"/>
              </w:rPr>
              <w:t xml:space="preserve">. </w:t>
            </w:r>
            <w:proofErr w:type="gramStart"/>
            <w:r w:rsidRPr="00E41DCF">
              <w:rPr>
                <w:rFonts w:ascii="Arial" w:hAnsi="Arial" w:cs="Arial"/>
              </w:rPr>
              <w:t>2015;79:38</w:t>
            </w:r>
            <w:proofErr w:type="gramEnd"/>
            <w:r w:rsidRPr="00E41DCF">
              <w:rPr>
                <w:rFonts w:ascii="Arial" w:hAnsi="Arial" w:cs="Arial"/>
              </w:rPr>
              <w:t xml:space="preserve">-49. </w:t>
            </w:r>
            <w:hyperlink r:id="rId25" w:history="1">
              <w:r w:rsidRPr="00E41DCF">
                <w:rPr>
                  <w:rStyle w:val="Hyperlink"/>
                  <w:rFonts w:ascii="Arial" w:hAnsi="Arial" w:cs="Arial"/>
                </w:rPr>
                <w:t>https://monitor.pubs.asahq.org/article.aspx?articleid=2434536</w:t>
              </w:r>
            </w:hyperlink>
            <w:r w:rsidRPr="00E41DCF">
              <w:rPr>
                <w:rFonts w:ascii="Arial" w:hAnsi="Arial" w:cs="Arial"/>
              </w:rPr>
              <w:t xml:space="preserve">. 2020. </w:t>
            </w:r>
          </w:p>
          <w:p w14:paraId="490FE6A1" w14:textId="77777777" w:rsidR="00D7757F" w:rsidRDefault="00D7757F"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lastRenderedPageBreak/>
              <w:t xml:space="preserve">American Society of Anesthesiologists. ASA Physical Status Classification System. </w:t>
            </w:r>
            <w:hyperlink r:id="rId26" w:history="1">
              <w:r w:rsidRPr="00E41DCF">
                <w:rPr>
                  <w:rStyle w:val="Hyperlink"/>
                  <w:rFonts w:ascii="Arial" w:hAnsi="Arial" w:cs="Arial"/>
                </w:rPr>
                <w:t>https://www.asahq.org/standards-and-guidelines/asa-physical-status-classification-system</w:t>
              </w:r>
            </w:hyperlink>
            <w:r w:rsidRPr="00E41DCF">
              <w:rPr>
                <w:rFonts w:ascii="Arial" w:hAnsi="Arial" w:cs="Arial"/>
              </w:rPr>
              <w:t xml:space="preserve">. 2020. </w:t>
            </w:r>
          </w:p>
          <w:p w14:paraId="020F99A4" w14:textId="77777777" w:rsidR="006A52B1" w:rsidRPr="006A52B1" w:rsidRDefault="006A52B1" w:rsidP="006A52B1">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Apfelbaum</w:t>
            </w:r>
            <w:proofErr w:type="spellEnd"/>
            <w:r w:rsidRPr="00E41DCF">
              <w:rPr>
                <w:rFonts w:ascii="Arial" w:hAnsi="Arial" w:cs="Arial"/>
              </w:rPr>
              <w:t xml:space="preserve"> JL, Hagberg CA, Caplan RA, </w:t>
            </w:r>
            <w:proofErr w:type="spellStart"/>
            <w:r w:rsidRPr="00E41DCF">
              <w:rPr>
                <w:rFonts w:ascii="Arial" w:hAnsi="Arial" w:cs="Arial"/>
              </w:rPr>
              <w:t>Blitt</w:t>
            </w:r>
            <w:proofErr w:type="spellEnd"/>
            <w:r w:rsidRPr="00E41DCF">
              <w:rPr>
                <w:rFonts w:ascii="Arial" w:hAnsi="Arial" w:cs="Arial"/>
              </w:rPr>
              <w:t xml:space="preserve"> CD, et al. Practice guidelines for management of the difficult airway: An updated report by the American Society of Anesthesiologists Task Force on Management of the Difficult Airway. </w:t>
            </w:r>
            <w:r w:rsidRPr="00E41DCF">
              <w:rPr>
                <w:rFonts w:ascii="Arial" w:hAnsi="Arial" w:cs="Arial"/>
                <w:i/>
                <w:iCs/>
              </w:rPr>
              <w:t>Anesthesiology</w:t>
            </w:r>
            <w:r w:rsidRPr="00E41DCF">
              <w:rPr>
                <w:rFonts w:ascii="Arial" w:hAnsi="Arial" w:cs="Arial"/>
              </w:rPr>
              <w:t xml:space="preserve">. </w:t>
            </w:r>
            <w:proofErr w:type="gramStart"/>
            <w:r w:rsidRPr="00E41DCF">
              <w:rPr>
                <w:rFonts w:ascii="Arial" w:hAnsi="Arial" w:cs="Arial"/>
              </w:rPr>
              <w:t>2013;118:251</w:t>
            </w:r>
            <w:proofErr w:type="gramEnd"/>
            <w:r w:rsidRPr="00E41DCF">
              <w:rPr>
                <w:rFonts w:ascii="Arial" w:hAnsi="Arial" w:cs="Arial"/>
              </w:rPr>
              <w:t xml:space="preserve">-270. </w:t>
            </w:r>
            <w:hyperlink r:id="rId27" w:history="1">
              <w:r w:rsidRPr="00E41DCF">
                <w:rPr>
                  <w:rStyle w:val="Hyperlink"/>
                  <w:rFonts w:ascii="Arial" w:hAnsi="Arial" w:cs="Arial"/>
                </w:rPr>
                <w:t>https://anesthesiology.pubs.asahq.org/article.aspx?articleid=1918684</w:t>
              </w:r>
            </w:hyperlink>
            <w:r w:rsidRPr="00E41DCF">
              <w:rPr>
                <w:rFonts w:ascii="Arial" w:hAnsi="Arial" w:cs="Arial"/>
              </w:rPr>
              <w:t xml:space="preserve">. 2020. </w:t>
            </w:r>
          </w:p>
        </w:tc>
      </w:tr>
    </w:tbl>
    <w:p w14:paraId="47E22793" w14:textId="77777777" w:rsidR="00E711DF" w:rsidRDefault="00E711DF">
      <w:pPr>
        <w:rPr>
          <w:rFonts w:ascii="Arial" w:eastAsia="Arial" w:hAnsi="Arial" w:cs="Arial"/>
        </w:rPr>
      </w:pPr>
    </w:p>
    <w:p w14:paraId="4A14FB15" w14:textId="77777777" w:rsidR="00E711DF" w:rsidRDefault="00E711DF">
      <w:pPr>
        <w:rPr>
          <w:rFonts w:ascii="Arial" w:eastAsia="Arial" w:hAnsi="Arial" w:cs="Arial"/>
        </w:rPr>
      </w:pPr>
      <w:r>
        <w:rPr>
          <w:rFonts w:ascii="Arial" w:eastAsia="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5FD2A61" w14:textId="77777777">
        <w:trPr>
          <w:trHeight w:val="769"/>
        </w:trPr>
        <w:tc>
          <w:tcPr>
            <w:tcW w:w="14125" w:type="dxa"/>
            <w:gridSpan w:val="2"/>
            <w:shd w:val="clear" w:color="auto" w:fill="9CC3E5"/>
          </w:tcPr>
          <w:p w14:paraId="21F135D0" w14:textId="36BE38F4"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Patient Care 6: Point</w:t>
            </w:r>
            <w:r w:rsidR="00C10687">
              <w:rPr>
                <w:rFonts w:ascii="Arial" w:eastAsia="Arial" w:hAnsi="Arial" w:cs="Arial"/>
                <w:b/>
              </w:rPr>
              <w:t>-</w:t>
            </w:r>
            <w:r w:rsidRPr="00E41DCF">
              <w:rPr>
                <w:rFonts w:ascii="Arial" w:eastAsia="Arial" w:hAnsi="Arial" w:cs="Arial"/>
                <w:b/>
              </w:rPr>
              <w:t>of</w:t>
            </w:r>
            <w:r w:rsidR="00C10687">
              <w:rPr>
                <w:rFonts w:ascii="Arial" w:eastAsia="Arial" w:hAnsi="Arial" w:cs="Arial"/>
                <w:b/>
              </w:rPr>
              <w:t>-</w:t>
            </w:r>
            <w:r w:rsidRPr="00E41DCF">
              <w:rPr>
                <w:rFonts w:ascii="Arial" w:eastAsia="Arial" w:hAnsi="Arial" w:cs="Arial"/>
                <w:b/>
              </w:rPr>
              <w:t>Care Ultrasound</w:t>
            </w:r>
          </w:p>
          <w:p w14:paraId="3DAA3698" w14:textId="7DEB0C89"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conduct and interpret </w:t>
            </w:r>
            <w:r w:rsidR="006C4D7E">
              <w:rPr>
                <w:rFonts w:ascii="Arial" w:eastAsia="Arial" w:hAnsi="Arial" w:cs="Arial"/>
              </w:rPr>
              <w:t>point</w:t>
            </w:r>
            <w:r w:rsidR="00C10687">
              <w:rPr>
                <w:rFonts w:ascii="Arial" w:eastAsia="Arial" w:hAnsi="Arial" w:cs="Arial"/>
              </w:rPr>
              <w:t>-</w:t>
            </w:r>
            <w:r w:rsidR="006C4D7E">
              <w:rPr>
                <w:rFonts w:ascii="Arial" w:eastAsia="Arial" w:hAnsi="Arial" w:cs="Arial"/>
              </w:rPr>
              <w:t>of</w:t>
            </w:r>
            <w:r w:rsidR="00C10687">
              <w:rPr>
                <w:rFonts w:ascii="Arial" w:eastAsia="Arial" w:hAnsi="Arial" w:cs="Arial"/>
              </w:rPr>
              <w:t>-</w:t>
            </w:r>
            <w:r w:rsidR="006C4D7E">
              <w:rPr>
                <w:rFonts w:ascii="Arial" w:eastAsia="Arial" w:hAnsi="Arial" w:cs="Arial"/>
              </w:rPr>
              <w:t>care ultrasounds</w:t>
            </w:r>
          </w:p>
        </w:tc>
      </w:tr>
      <w:tr w:rsidR="001F37B3" w:rsidRPr="00E41DCF" w14:paraId="2C79B6EE" w14:textId="77777777">
        <w:tc>
          <w:tcPr>
            <w:tcW w:w="4950" w:type="dxa"/>
            <w:shd w:val="clear" w:color="auto" w:fill="FAC090"/>
          </w:tcPr>
          <w:p w14:paraId="1C4F97D1"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7FF8D4"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527EC48C" w14:textId="77777777" w:rsidTr="00A20EEF">
        <w:tc>
          <w:tcPr>
            <w:tcW w:w="4950" w:type="dxa"/>
            <w:tcBorders>
              <w:top w:val="single" w:sz="4" w:space="0" w:color="000000"/>
              <w:bottom w:val="single" w:sz="4" w:space="0" w:color="000000"/>
            </w:tcBorders>
            <w:shd w:val="clear" w:color="auto" w:fill="C9C9C9"/>
          </w:tcPr>
          <w:p w14:paraId="076005F3" w14:textId="77777777" w:rsidR="00C10687" w:rsidRPr="00C10687" w:rsidRDefault="005F5CA3" w:rsidP="00C10687">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10687" w:rsidRPr="00C10687">
              <w:rPr>
                <w:rFonts w:ascii="Arial" w:eastAsia="Arial" w:hAnsi="Arial" w:cs="Arial"/>
                <w:i/>
              </w:rPr>
              <w:t>Lists and explains the basic science and terminology of ultrasound</w:t>
            </w:r>
          </w:p>
          <w:p w14:paraId="09D0EFA8" w14:textId="77777777" w:rsidR="00C10687" w:rsidRPr="00C10687" w:rsidRDefault="00C10687" w:rsidP="00C10687">
            <w:pPr>
              <w:rPr>
                <w:rFonts w:ascii="Arial" w:eastAsia="Arial" w:hAnsi="Arial" w:cs="Arial"/>
                <w:i/>
              </w:rPr>
            </w:pPr>
          </w:p>
          <w:p w14:paraId="2F86B23C" w14:textId="77777777" w:rsidR="00C10687" w:rsidRPr="00C10687" w:rsidRDefault="00C10687" w:rsidP="00C10687">
            <w:pPr>
              <w:rPr>
                <w:rFonts w:ascii="Arial" w:eastAsia="Arial" w:hAnsi="Arial" w:cs="Arial"/>
                <w:i/>
              </w:rPr>
            </w:pPr>
            <w:r w:rsidRPr="00C10687">
              <w:rPr>
                <w:rFonts w:ascii="Arial" w:eastAsia="Arial" w:hAnsi="Arial" w:cs="Arial"/>
                <w:i/>
              </w:rPr>
              <w:t>Identifies relevant anatomy using ultrasound</w:t>
            </w:r>
          </w:p>
          <w:p w14:paraId="5D707618" w14:textId="77777777" w:rsidR="00C10687" w:rsidRPr="00C10687" w:rsidRDefault="00C10687" w:rsidP="00C10687">
            <w:pPr>
              <w:rPr>
                <w:rFonts w:ascii="Arial" w:eastAsia="Arial" w:hAnsi="Arial" w:cs="Arial"/>
                <w:i/>
              </w:rPr>
            </w:pPr>
          </w:p>
          <w:p w14:paraId="3E6F6FCE" w14:textId="77777777" w:rsidR="00C10687" w:rsidRPr="00C10687" w:rsidRDefault="00C10687" w:rsidP="00C10687">
            <w:pPr>
              <w:rPr>
                <w:rFonts w:ascii="Arial" w:eastAsia="Arial" w:hAnsi="Arial" w:cs="Arial"/>
                <w:i/>
              </w:rPr>
            </w:pPr>
          </w:p>
          <w:p w14:paraId="5420F9B1" w14:textId="77777777" w:rsidR="00C10687" w:rsidRPr="00C10687" w:rsidRDefault="00C10687" w:rsidP="00C10687">
            <w:pPr>
              <w:rPr>
                <w:rFonts w:ascii="Arial" w:eastAsia="Arial" w:hAnsi="Arial" w:cs="Arial"/>
                <w:i/>
              </w:rPr>
            </w:pPr>
          </w:p>
          <w:p w14:paraId="5AE96F4B" w14:textId="1017DC90" w:rsidR="001F37B3" w:rsidRPr="00E41DCF" w:rsidRDefault="00C10687" w:rsidP="00C10687">
            <w:pPr>
              <w:rPr>
                <w:rFonts w:ascii="Arial" w:eastAsia="Arial" w:hAnsi="Arial" w:cs="Arial"/>
                <w:i/>
                <w:color w:val="000000"/>
              </w:rPr>
            </w:pPr>
            <w:r w:rsidRPr="00C10687">
              <w:rPr>
                <w:rFonts w:ascii="Arial" w:eastAsia="Arial" w:hAnsi="Arial" w:cs="Arial"/>
                <w:i/>
              </w:rPr>
              <w:t>Uses ultrasound for vascular access in routine situations,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85F71F4"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the differences and components of commonly used ultrasound probes in anesthesiology</w:t>
            </w:r>
          </w:p>
          <w:p w14:paraId="10A37217" w14:textId="77777777" w:rsidR="004D7EDA" w:rsidRPr="00E41DCF" w:rsidRDefault="004D7EDA" w:rsidP="004D7EDA">
            <w:pPr>
              <w:pBdr>
                <w:top w:val="nil"/>
                <w:left w:val="nil"/>
                <w:bottom w:val="nil"/>
                <w:right w:val="nil"/>
                <w:between w:val="nil"/>
              </w:pBdr>
              <w:contextualSpacing/>
              <w:rPr>
                <w:rFonts w:ascii="Arial" w:hAnsi="Arial" w:cs="Arial"/>
              </w:rPr>
            </w:pPr>
          </w:p>
          <w:p w14:paraId="695C84AA" w14:textId="2315552F"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how frequency and wavelength interact in creating an ultrasound image</w:t>
            </w:r>
            <w:r w:rsidR="004F408C">
              <w:rPr>
                <w:rFonts w:ascii="Arial" w:eastAsia="Arial" w:hAnsi="Arial" w:cs="Arial"/>
              </w:rPr>
              <w:t>; u</w:t>
            </w:r>
            <w:r w:rsidRPr="00E41DCF">
              <w:rPr>
                <w:rFonts w:ascii="Arial" w:eastAsia="Arial" w:hAnsi="Arial" w:cs="Arial"/>
              </w:rPr>
              <w:t>sing ultrasound, identifies anatomical tissues (</w:t>
            </w:r>
            <w:r w:rsidR="004F408C">
              <w:rPr>
                <w:rFonts w:ascii="Arial" w:eastAsia="Arial" w:hAnsi="Arial" w:cs="Arial"/>
              </w:rPr>
              <w:t xml:space="preserve">e.g., </w:t>
            </w:r>
            <w:r w:rsidRPr="00E41DCF">
              <w:rPr>
                <w:rFonts w:ascii="Arial" w:eastAsia="Arial" w:hAnsi="Arial" w:cs="Arial"/>
              </w:rPr>
              <w:t>muscle, bone, fat, fluid) for placement of a peripheral IV or central venous catheter</w:t>
            </w:r>
          </w:p>
          <w:p w14:paraId="1D5A6353" w14:textId="77777777" w:rsidR="004D7EDA" w:rsidRPr="00E41DCF" w:rsidRDefault="004D7EDA" w:rsidP="004D7EDA">
            <w:pPr>
              <w:pBdr>
                <w:top w:val="nil"/>
                <w:left w:val="nil"/>
                <w:bottom w:val="nil"/>
                <w:right w:val="nil"/>
                <w:between w:val="nil"/>
              </w:pBdr>
              <w:contextualSpacing/>
              <w:rPr>
                <w:rFonts w:ascii="Arial" w:hAnsi="Arial" w:cs="Arial"/>
              </w:rPr>
            </w:pPr>
          </w:p>
          <w:p w14:paraId="2FA11A68"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Using ultrasound, identifies the radial artery (and surrounding structures) for placement of an arterial catheter, with supervision</w:t>
            </w:r>
          </w:p>
        </w:tc>
      </w:tr>
      <w:tr w:rsidR="001F37B3" w:rsidRPr="00E41DCF" w14:paraId="29FC1C98" w14:textId="77777777" w:rsidTr="00A20EEF">
        <w:tc>
          <w:tcPr>
            <w:tcW w:w="4950" w:type="dxa"/>
            <w:tcBorders>
              <w:top w:val="single" w:sz="4" w:space="0" w:color="000000"/>
              <w:bottom w:val="single" w:sz="4" w:space="0" w:color="000000"/>
            </w:tcBorders>
            <w:shd w:val="clear" w:color="auto" w:fill="C9C9C9"/>
          </w:tcPr>
          <w:p w14:paraId="198E0AC9" w14:textId="77777777" w:rsidR="00C10687" w:rsidRPr="00C10687" w:rsidRDefault="005F5CA3" w:rsidP="00C10687">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10687" w:rsidRPr="00C10687">
              <w:rPr>
                <w:rFonts w:ascii="Arial" w:eastAsia="Arial" w:hAnsi="Arial" w:cs="Arial"/>
                <w:i/>
              </w:rPr>
              <w:t>Selects ultrasound equipment for procedures, with supervision</w:t>
            </w:r>
          </w:p>
          <w:p w14:paraId="794080EE" w14:textId="77777777" w:rsidR="00C10687" w:rsidRPr="00C10687" w:rsidRDefault="00C10687" w:rsidP="00C10687">
            <w:pPr>
              <w:rPr>
                <w:rFonts w:ascii="Arial" w:eastAsia="Arial" w:hAnsi="Arial" w:cs="Arial"/>
                <w:i/>
              </w:rPr>
            </w:pPr>
          </w:p>
          <w:p w14:paraId="3A9F2857" w14:textId="77777777" w:rsidR="00C10687" w:rsidRPr="00C10687" w:rsidRDefault="00C10687" w:rsidP="00C10687">
            <w:pPr>
              <w:rPr>
                <w:rFonts w:ascii="Arial" w:eastAsia="Arial" w:hAnsi="Arial" w:cs="Arial"/>
                <w:i/>
              </w:rPr>
            </w:pPr>
            <w:r w:rsidRPr="00C10687">
              <w:rPr>
                <w:rFonts w:ascii="Arial" w:eastAsia="Arial" w:hAnsi="Arial" w:cs="Arial"/>
                <w:i/>
              </w:rPr>
              <w:t>Conducts point-of-care ultrasound, with supervision</w:t>
            </w:r>
          </w:p>
          <w:p w14:paraId="06DB7171" w14:textId="77777777" w:rsidR="00C10687" w:rsidRPr="00C10687" w:rsidRDefault="00C10687" w:rsidP="00C10687">
            <w:pPr>
              <w:rPr>
                <w:rFonts w:ascii="Arial" w:eastAsia="Arial" w:hAnsi="Arial" w:cs="Arial"/>
                <w:i/>
              </w:rPr>
            </w:pPr>
          </w:p>
          <w:p w14:paraId="2B9BBBBE" w14:textId="77777777" w:rsidR="00C10687" w:rsidRPr="00C10687" w:rsidRDefault="00C10687" w:rsidP="00C10687">
            <w:pPr>
              <w:rPr>
                <w:rFonts w:ascii="Arial" w:eastAsia="Arial" w:hAnsi="Arial" w:cs="Arial"/>
                <w:i/>
              </w:rPr>
            </w:pPr>
          </w:p>
          <w:p w14:paraId="31B2E4B7" w14:textId="5336750C" w:rsidR="001F37B3" w:rsidRPr="00E41DCF" w:rsidRDefault="00C10687" w:rsidP="00C10687">
            <w:pPr>
              <w:rPr>
                <w:rFonts w:ascii="Arial" w:eastAsia="Arial" w:hAnsi="Arial" w:cs="Arial"/>
                <w:i/>
              </w:rPr>
            </w:pPr>
            <w:r w:rsidRPr="00C10687">
              <w:rPr>
                <w:rFonts w:ascii="Arial" w:eastAsia="Arial" w:hAnsi="Arial" w:cs="Arial"/>
                <w:i/>
              </w:rPr>
              <w:t>Uses ultrasound for vascular access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36FD142D" w14:textId="77777777" w:rsidR="004D7EDA" w:rsidRPr="00E41DCF" w:rsidRDefault="004D7EDA"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w:t>
            </w:r>
            <w:r w:rsidR="005F5CA3" w:rsidRPr="00E41DCF">
              <w:rPr>
                <w:rFonts w:ascii="Arial" w:eastAsia="Arial" w:hAnsi="Arial" w:cs="Arial"/>
              </w:rPr>
              <w:t>repares ultrasound equipment in sterile fashion and selects the appropriate probe/needle for placement of an interscalene block</w:t>
            </w:r>
          </w:p>
          <w:p w14:paraId="25FBD811" w14:textId="77777777" w:rsidR="004D7EDA" w:rsidRPr="00E41DCF" w:rsidRDefault="004D7EDA"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dentifies carotid artery, internal jugular vein, anterior and middle scalene muscles, sternocleidomastoid lateral border and obtains an ultrasound image for placement of an interscalene block, with supervision</w:t>
            </w:r>
          </w:p>
          <w:p w14:paraId="499CD639" w14:textId="5F7AFE12"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Obtains a focused transthoracic echo</w:t>
            </w:r>
            <w:r w:rsidR="00A845F0">
              <w:rPr>
                <w:rFonts w:ascii="Arial" w:eastAsia="Arial" w:hAnsi="Arial" w:cs="Arial"/>
              </w:rPr>
              <w:t xml:space="preserve"> </w:t>
            </w:r>
            <w:r w:rsidRPr="00E41DCF">
              <w:rPr>
                <w:rFonts w:ascii="Arial" w:eastAsia="Arial" w:hAnsi="Arial" w:cs="Arial"/>
              </w:rPr>
              <w:t>(</w:t>
            </w:r>
            <w:proofErr w:type="spellStart"/>
            <w:r w:rsidRPr="00E41DCF">
              <w:rPr>
                <w:rFonts w:ascii="Arial" w:eastAsia="Arial" w:hAnsi="Arial" w:cs="Arial"/>
              </w:rPr>
              <w:t>fTTE</w:t>
            </w:r>
            <w:proofErr w:type="spellEnd"/>
            <w:r w:rsidRPr="00E41DCF">
              <w:rPr>
                <w:rFonts w:ascii="Arial" w:eastAsia="Arial" w:hAnsi="Arial" w:cs="Arial"/>
              </w:rPr>
              <w:t>) to assess pre</w:t>
            </w:r>
            <w:r w:rsidR="004F408C">
              <w:rPr>
                <w:rFonts w:ascii="Arial" w:eastAsia="Arial" w:hAnsi="Arial" w:cs="Arial"/>
              </w:rPr>
              <w:t>-</w:t>
            </w:r>
            <w:r w:rsidRPr="00E41DCF">
              <w:rPr>
                <w:rFonts w:ascii="Arial" w:eastAsia="Arial" w:hAnsi="Arial" w:cs="Arial"/>
              </w:rPr>
              <w:t>induction volume status</w:t>
            </w:r>
          </w:p>
          <w:p w14:paraId="20D31E94" w14:textId="77777777" w:rsidR="004D7EDA" w:rsidRPr="00E41DCF" w:rsidRDefault="004D7EDA" w:rsidP="004D7EDA">
            <w:pPr>
              <w:pBdr>
                <w:top w:val="nil"/>
                <w:left w:val="nil"/>
                <w:bottom w:val="nil"/>
                <w:right w:val="nil"/>
                <w:between w:val="nil"/>
              </w:pBdr>
              <w:contextualSpacing/>
              <w:rPr>
                <w:rFonts w:ascii="Arial" w:hAnsi="Arial" w:cs="Arial"/>
              </w:rPr>
            </w:pPr>
          </w:p>
          <w:p w14:paraId="5E48CD62"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Using ultrasound, independently identifies the radial artery (and surrounding structures) for placement of an arterial catheter</w:t>
            </w:r>
          </w:p>
        </w:tc>
      </w:tr>
      <w:tr w:rsidR="001F37B3" w:rsidRPr="00E41DCF" w14:paraId="3684FA92" w14:textId="77777777" w:rsidTr="00A20EEF">
        <w:tc>
          <w:tcPr>
            <w:tcW w:w="4950" w:type="dxa"/>
            <w:tcBorders>
              <w:top w:val="single" w:sz="4" w:space="0" w:color="000000"/>
              <w:bottom w:val="single" w:sz="4" w:space="0" w:color="000000"/>
            </w:tcBorders>
            <w:shd w:val="clear" w:color="auto" w:fill="C9C9C9"/>
          </w:tcPr>
          <w:p w14:paraId="19DF9CBD" w14:textId="77777777" w:rsidR="00C10687" w:rsidRPr="00C10687" w:rsidRDefault="005F5CA3" w:rsidP="00C10687">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10687" w:rsidRPr="00C10687">
              <w:rPr>
                <w:rFonts w:ascii="Arial" w:eastAsia="Arial" w:hAnsi="Arial" w:cs="Arial"/>
                <w:i/>
              </w:rPr>
              <w:t>Selects ultrasound equipment for a patient with difficult anatomy, with supervision</w:t>
            </w:r>
          </w:p>
          <w:p w14:paraId="328CC086" w14:textId="77777777" w:rsidR="00C10687" w:rsidRPr="00C10687" w:rsidRDefault="00C10687" w:rsidP="00C10687">
            <w:pPr>
              <w:rPr>
                <w:rFonts w:ascii="Arial" w:eastAsia="Arial" w:hAnsi="Arial" w:cs="Arial"/>
                <w:i/>
              </w:rPr>
            </w:pPr>
          </w:p>
          <w:p w14:paraId="5CC2A18E" w14:textId="77777777" w:rsidR="00C10687" w:rsidRPr="00C10687" w:rsidRDefault="00C10687" w:rsidP="00C10687">
            <w:pPr>
              <w:rPr>
                <w:rFonts w:ascii="Arial" w:eastAsia="Arial" w:hAnsi="Arial" w:cs="Arial"/>
                <w:i/>
              </w:rPr>
            </w:pPr>
            <w:r w:rsidRPr="00C10687">
              <w:rPr>
                <w:rFonts w:ascii="Arial" w:eastAsia="Arial" w:hAnsi="Arial" w:cs="Arial"/>
                <w:i/>
              </w:rPr>
              <w:t>Interprets point-of-care ultrasound, with supervision</w:t>
            </w:r>
          </w:p>
          <w:p w14:paraId="31BCAC5D" w14:textId="77777777" w:rsidR="00C10687" w:rsidRPr="00C10687" w:rsidRDefault="00C10687" w:rsidP="00C10687">
            <w:pPr>
              <w:rPr>
                <w:rFonts w:ascii="Arial" w:eastAsia="Arial" w:hAnsi="Arial" w:cs="Arial"/>
                <w:i/>
              </w:rPr>
            </w:pPr>
          </w:p>
          <w:p w14:paraId="5AAC69F7" w14:textId="3FEAC172" w:rsidR="001F37B3" w:rsidRPr="00E41DCF" w:rsidRDefault="00C10687" w:rsidP="00C10687">
            <w:pPr>
              <w:rPr>
                <w:rFonts w:ascii="Arial" w:eastAsia="Arial" w:hAnsi="Arial" w:cs="Arial"/>
                <w:i/>
                <w:color w:val="000000"/>
              </w:rPr>
            </w:pPr>
            <w:r w:rsidRPr="00C10687">
              <w:rPr>
                <w:rFonts w:ascii="Arial" w:eastAsia="Arial" w:hAnsi="Arial" w:cs="Arial"/>
                <w:i/>
              </w:rPr>
              <w:t>Uses ultrasound for vascular access in complex situations,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36A0B43"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Selects appropriate ultrasound probe and optimizes ultrasound image for an obese patient receiving an interscalene block</w:t>
            </w:r>
          </w:p>
          <w:p w14:paraId="363EDDB6" w14:textId="77777777" w:rsidR="004D7EDA" w:rsidRPr="00E41DCF" w:rsidRDefault="004D7EDA" w:rsidP="004D7EDA">
            <w:pPr>
              <w:pBdr>
                <w:top w:val="nil"/>
                <w:left w:val="nil"/>
                <w:bottom w:val="nil"/>
                <w:right w:val="nil"/>
                <w:between w:val="nil"/>
              </w:pBdr>
              <w:contextualSpacing/>
              <w:rPr>
                <w:rFonts w:ascii="Arial" w:hAnsi="Arial" w:cs="Arial"/>
              </w:rPr>
            </w:pPr>
          </w:p>
          <w:p w14:paraId="24CC56D3"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Obtains a</w:t>
            </w:r>
            <w:r w:rsidR="009C1A3A">
              <w:rPr>
                <w:rFonts w:ascii="Arial" w:eastAsia="Arial" w:hAnsi="Arial" w:cs="Arial"/>
              </w:rPr>
              <w:t>n</w:t>
            </w:r>
            <w:r w:rsidRPr="00E41DCF">
              <w:rPr>
                <w:rFonts w:ascii="Arial" w:eastAsia="Arial" w:hAnsi="Arial" w:cs="Arial"/>
              </w:rPr>
              <w:t xml:space="preserve"> </w:t>
            </w:r>
            <w:proofErr w:type="spellStart"/>
            <w:r w:rsidRPr="00E41DCF">
              <w:rPr>
                <w:rFonts w:ascii="Arial" w:eastAsia="Arial" w:hAnsi="Arial" w:cs="Arial"/>
              </w:rPr>
              <w:t>fTTE</w:t>
            </w:r>
            <w:proofErr w:type="spellEnd"/>
            <w:r w:rsidRPr="00E41DCF">
              <w:rPr>
                <w:rFonts w:ascii="Arial" w:eastAsia="Arial" w:hAnsi="Arial" w:cs="Arial"/>
              </w:rPr>
              <w:t xml:space="preserve"> and interprets it for regional wall motion abnormalities with guidance</w:t>
            </w:r>
          </w:p>
          <w:p w14:paraId="4E2BAFF9"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Obtains abdominal ultrasound to assess gastric contents/NPO status</w:t>
            </w:r>
          </w:p>
          <w:p w14:paraId="7D0ABCB1" w14:textId="77777777" w:rsidR="004D7EDA" w:rsidRPr="00E41DCF" w:rsidRDefault="004D7EDA" w:rsidP="004D7EDA">
            <w:pPr>
              <w:rPr>
                <w:rFonts w:ascii="Arial" w:eastAsia="Arial" w:hAnsi="Arial" w:cs="Arial"/>
              </w:rPr>
            </w:pPr>
          </w:p>
          <w:p w14:paraId="1FF5DF51"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Using ultrasound, visualizes the internal jugular vein and the carotid artery in placing a central venous catheter in a patient with coagulopathy and poor peripheral access</w:t>
            </w:r>
          </w:p>
        </w:tc>
      </w:tr>
      <w:tr w:rsidR="001F37B3" w:rsidRPr="00E41DCF" w14:paraId="4C0AD47A" w14:textId="77777777" w:rsidTr="00A20EEF">
        <w:tc>
          <w:tcPr>
            <w:tcW w:w="4950" w:type="dxa"/>
            <w:tcBorders>
              <w:top w:val="single" w:sz="4" w:space="0" w:color="000000"/>
              <w:bottom w:val="single" w:sz="4" w:space="0" w:color="000000"/>
            </w:tcBorders>
            <w:shd w:val="clear" w:color="auto" w:fill="C9C9C9"/>
          </w:tcPr>
          <w:p w14:paraId="1A5C3E72" w14:textId="77777777" w:rsidR="00C10687" w:rsidRPr="00C10687" w:rsidRDefault="005F5CA3" w:rsidP="00C10687">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10687" w:rsidRPr="00C10687">
              <w:rPr>
                <w:rFonts w:ascii="Arial" w:eastAsia="Arial" w:hAnsi="Arial" w:cs="Arial"/>
                <w:i/>
              </w:rPr>
              <w:t>Independently selects proper ultrasound equipment and settings for indicated scenarios</w:t>
            </w:r>
          </w:p>
          <w:p w14:paraId="5FD45AF4" w14:textId="4D41FAEA" w:rsidR="00C10687" w:rsidRDefault="00C10687" w:rsidP="00C10687">
            <w:pPr>
              <w:rPr>
                <w:rFonts w:ascii="Arial" w:eastAsia="Arial" w:hAnsi="Arial" w:cs="Arial"/>
                <w:i/>
              </w:rPr>
            </w:pPr>
          </w:p>
          <w:p w14:paraId="7743B580" w14:textId="77777777" w:rsidR="008467F4" w:rsidRPr="00C10687" w:rsidRDefault="008467F4" w:rsidP="00C10687">
            <w:pPr>
              <w:rPr>
                <w:rFonts w:ascii="Arial" w:eastAsia="Arial" w:hAnsi="Arial" w:cs="Arial"/>
                <w:i/>
              </w:rPr>
            </w:pPr>
          </w:p>
          <w:p w14:paraId="70B21DAD" w14:textId="77777777" w:rsidR="00C10687" w:rsidRPr="00C10687" w:rsidRDefault="00C10687" w:rsidP="00C10687">
            <w:pPr>
              <w:rPr>
                <w:rFonts w:ascii="Arial" w:eastAsia="Arial" w:hAnsi="Arial" w:cs="Arial"/>
                <w:i/>
              </w:rPr>
            </w:pPr>
            <w:r w:rsidRPr="00C10687">
              <w:rPr>
                <w:rFonts w:ascii="Arial" w:eastAsia="Arial" w:hAnsi="Arial" w:cs="Arial"/>
                <w:i/>
              </w:rPr>
              <w:t>Independently conducts and interprets point-of-care ultrasound</w:t>
            </w:r>
          </w:p>
          <w:p w14:paraId="7C296A48" w14:textId="77777777" w:rsidR="00C10687" w:rsidRPr="00C10687" w:rsidRDefault="00C10687" w:rsidP="00C10687">
            <w:pPr>
              <w:rPr>
                <w:rFonts w:ascii="Arial" w:eastAsia="Arial" w:hAnsi="Arial" w:cs="Arial"/>
                <w:i/>
              </w:rPr>
            </w:pPr>
          </w:p>
          <w:p w14:paraId="07FBF66E" w14:textId="2213A511" w:rsidR="001F37B3" w:rsidRPr="00E41DCF" w:rsidRDefault="00C10687" w:rsidP="00C10687">
            <w:pPr>
              <w:rPr>
                <w:rFonts w:ascii="Arial" w:eastAsia="Arial" w:hAnsi="Arial" w:cs="Arial"/>
                <w:i/>
              </w:rPr>
            </w:pPr>
            <w:r w:rsidRPr="00C10687">
              <w:rPr>
                <w:rFonts w:ascii="Arial" w:eastAsia="Arial" w:hAnsi="Arial" w:cs="Arial"/>
                <w:i/>
              </w:rPr>
              <w:lastRenderedPageBreak/>
              <w:t>Independently uses ultrasound for vascular access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8298BA3"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Selects appropriate ultrasound probe, optimizes ultrasound images and performs cardiopulmonary exam to identify causes of respiratory distress (pneumothorax, pleural effusion, regional wall motion abnormalities) in a critically ill patient </w:t>
            </w:r>
          </w:p>
          <w:p w14:paraId="1CDED677" w14:textId="77777777" w:rsidR="004D7EDA" w:rsidRPr="00E41DCF" w:rsidRDefault="004D7EDA" w:rsidP="004D7EDA">
            <w:pPr>
              <w:pBdr>
                <w:top w:val="nil"/>
                <w:left w:val="nil"/>
                <w:bottom w:val="nil"/>
                <w:right w:val="nil"/>
                <w:between w:val="nil"/>
              </w:pBdr>
              <w:contextualSpacing/>
              <w:rPr>
                <w:rFonts w:ascii="Arial" w:hAnsi="Arial" w:cs="Arial"/>
              </w:rPr>
            </w:pPr>
          </w:p>
          <w:p w14:paraId="2BD65C70"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Independently performs a </w:t>
            </w:r>
            <w:proofErr w:type="spellStart"/>
            <w:r w:rsidRPr="00E41DCF">
              <w:rPr>
                <w:rFonts w:ascii="Arial" w:eastAsia="Arial" w:hAnsi="Arial" w:cs="Arial"/>
              </w:rPr>
              <w:t>fTTE</w:t>
            </w:r>
            <w:proofErr w:type="spellEnd"/>
            <w:r w:rsidRPr="00E41DCF">
              <w:rPr>
                <w:rFonts w:ascii="Arial" w:eastAsia="Arial" w:hAnsi="Arial" w:cs="Arial"/>
              </w:rPr>
              <w:t xml:space="preserve"> in a critically ill patient in respiratory distress and interprets it for regional wall abnormalities (congestive heart failure) </w:t>
            </w:r>
          </w:p>
          <w:p w14:paraId="59A4F9EC" w14:textId="07615427" w:rsidR="004D7EDA" w:rsidRPr="00AD1258"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Independently uses ultrasound to manage a difficult airway (</w:t>
            </w:r>
            <w:r w:rsidR="004F408C">
              <w:rPr>
                <w:rFonts w:ascii="Arial" w:eastAsia="Arial" w:hAnsi="Arial" w:cs="Arial"/>
              </w:rPr>
              <w:t xml:space="preserve">e.g., </w:t>
            </w:r>
            <w:r w:rsidRPr="00E41DCF">
              <w:rPr>
                <w:rFonts w:ascii="Arial" w:eastAsia="Arial" w:hAnsi="Arial" w:cs="Arial"/>
              </w:rPr>
              <w:t xml:space="preserve">identifies cricothyroid membrane) </w:t>
            </w:r>
          </w:p>
          <w:p w14:paraId="183BDFF1" w14:textId="1883B90F" w:rsidR="001F37B3" w:rsidRPr="00AD1258" w:rsidRDefault="005F5CA3" w:rsidP="00AD1258">
            <w:pPr>
              <w:numPr>
                <w:ilvl w:val="0"/>
                <w:numId w:val="12"/>
              </w:numPr>
              <w:pBdr>
                <w:top w:val="nil"/>
                <w:left w:val="nil"/>
                <w:bottom w:val="nil"/>
                <w:right w:val="nil"/>
                <w:between w:val="nil"/>
              </w:pBdr>
              <w:ind w:left="187" w:hanging="187"/>
              <w:contextualSpacing/>
              <w:rPr>
                <w:rFonts w:ascii="Arial" w:hAnsi="Arial" w:cs="Arial"/>
              </w:rPr>
            </w:pPr>
            <w:bookmarkStart w:id="2" w:name="_Hlk48567645"/>
            <w:r w:rsidRPr="00AD1258">
              <w:rPr>
                <w:rFonts w:ascii="Arial" w:eastAsia="Arial" w:hAnsi="Arial" w:cs="Arial"/>
              </w:rPr>
              <w:t xml:space="preserve">Uses ultrasound to obtain peripheral vascular access </w:t>
            </w:r>
            <w:r w:rsidR="00AD1258" w:rsidRPr="00AD1258">
              <w:rPr>
                <w:rFonts w:ascii="Arial" w:eastAsia="Times New Roman" w:hAnsi="Arial" w:cs="Arial"/>
              </w:rPr>
              <w:t xml:space="preserve">in a patient with substance use disorder using intravenous drugs </w:t>
            </w:r>
            <w:r w:rsidRPr="00AD1258">
              <w:rPr>
                <w:rFonts w:ascii="Arial" w:eastAsia="Arial" w:hAnsi="Arial" w:cs="Arial"/>
              </w:rPr>
              <w:t>who has history of difficult access and refuses a central venous catheter</w:t>
            </w:r>
            <w:bookmarkEnd w:id="2"/>
          </w:p>
        </w:tc>
      </w:tr>
      <w:tr w:rsidR="001F37B3" w:rsidRPr="00E41DCF" w14:paraId="15EA668F" w14:textId="77777777" w:rsidTr="00A20EEF">
        <w:tc>
          <w:tcPr>
            <w:tcW w:w="4950" w:type="dxa"/>
            <w:tcBorders>
              <w:top w:val="single" w:sz="4" w:space="0" w:color="000000"/>
              <w:bottom w:val="single" w:sz="4" w:space="0" w:color="000000"/>
            </w:tcBorders>
            <w:shd w:val="clear" w:color="auto" w:fill="C9C9C9"/>
          </w:tcPr>
          <w:p w14:paraId="19C98282" w14:textId="77777777" w:rsidR="00C10687" w:rsidRPr="00C10687" w:rsidRDefault="005F5CA3" w:rsidP="00C10687">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C10687" w:rsidRPr="00C10687">
              <w:rPr>
                <w:rFonts w:ascii="Arial" w:eastAsia="Arial" w:hAnsi="Arial" w:cs="Arial"/>
                <w:i/>
              </w:rPr>
              <w:t>Participates in research of emerging ultrasound procedures</w:t>
            </w:r>
          </w:p>
          <w:p w14:paraId="62A08613" w14:textId="77777777" w:rsidR="00C10687" w:rsidRPr="00C10687" w:rsidRDefault="00C10687" w:rsidP="00C10687">
            <w:pPr>
              <w:rPr>
                <w:rFonts w:ascii="Arial" w:eastAsia="Arial" w:hAnsi="Arial" w:cs="Arial"/>
                <w:i/>
              </w:rPr>
            </w:pPr>
          </w:p>
          <w:p w14:paraId="4344605E" w14:textId="77777777" w:rsidR="00C10687" w:rsidRPr="00C10687" w:rsidRDefault="00C10687" w:rsidP="00C10687">
            <w:pPr>
              <w:rPr>
                <w:rFonts w:ascii="Arial" w:eastAsia="Arial" w:hAnsi="Arial" w:cs="Arial"/>
                <w:i/>
              </w:rPr>
            </w:pPr>
          </w:p>
          <w:p w14:paraId="7197B8F3" w14:textId="3131CB58" w:rsidR="001F37B3" w:rsidRPr="00E41DCF" w:rsidRDefault="00C10687" w:rsidP="00C10687">
            <w:pPr>
              <w:rPr>
                <w:rFonts w:ascii="Arial" w:eastAsia="Arial" w:hAnsi="Arial" w:cs="Arial"/>
              </w:rPr>
            </w:pPr>
            <w:r w:rsidRPr="00C10687">
              <w:rPr>
                <w:rFonts w:ascii="Arial" w:eastAsia="Arial" w:hAnsi="Arial" w:cs="Arial"/>
                <w:i/>
              </w:rPr>
              <w:t>Participates in the development of institutional protocols for point-of-care ultrasound</w:t>
            </w:r>
          </w:p>
        </w:tc>
        <w:tc>
          <w:tcPr>
            <w:tcW w:w="9175" w:type="dxa"/>
            <w:tcBorders>
              <w:top w:val="single" w:sz="4" w:space="0" w:color="000000"/>
              <w:left w:val="nil"/>
              <w:bottom w:val="single" w:sz="4" w:space="0" w:color="000000"/>
              <w:right w:val="single" w:sz="8" w:space="0" w:color="000000"/>
            </w:tcBorders>
            <w:shd w:val="clear" w:color="auto" w:fill="C9C9C9"/>
          </w:tcPr>
          <w:p w14:paraId="649F45C6" w14:textId="105F2934"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Reviews the literature to evaluate the utility of ultrasound in the placement of </w:t>
            </w:r>
            <w:r w:rsidR="00E711DF">
              <w:rPr>
                <w:rFonts w:ascii="Arial" w:eastAsia="Arial" w:hAnsi="Arial" w:cs="Arial"/>
              </w:rPr>
              <w:t>endotracheal tube</w:t>
            </w:r>
            <w:r w:rsidRPr="00E41DCF">
              <w:rPr>
                <w:rFonts w:ascii="Arial" w:eastAsia="Arial" w:hAnsi="Arial" w:cs="Arial"/>
              </w:rPr>
              <w:t xml:space="preserve"> in a patient with cervical stenosis and presents findings at regional and national conferences</w:t>
            </w:r>
          </w:p>
          <w:p w14:paraId="4D44B4BD" w14:textId="77777777" w:rsidR="004D7EDA" w:rsidRPr="00E41DCF" w:rsidRDefault="004D7EDA" w:rsidP="004D7EDA">
            <w:pPr>
              <w:pBdr>
                <w:top w:val="nil"/>
                <w:left w:val="nil"/>
                <w:bottom w:val="nil"/>
                <w:right w:val="nil"/>
                <w:between w:val="nil"/>
              </w:pBdr>
              <w:contextualSpacing/>
              <w:rPr>
                <w:rFonts w:ascii="Arial" w:hAnsi="Arial" w:cs="Arial"/>
              </w:rPr>
            </w:pPr>
          </w:p>
          <w:p w14:paraId="5FD6A182"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Creates an institutional protocol to incorporate ultrasound in acute airway management outside the operating room</w:t>
            </w:r>
          </w:p>
          <w:p w14:paraId="47FED2D1" w14:textId="5C104104"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Creates NPO guidelines that include the use of </w:t>
            </w:r>
            <w:r w:rsidR="00E711DF">
              <w:rPr>
                <w:rFonts w:ascii="Arial" w:eastAsia="Arial" w:hAnsi="Arial" w:cs="Arial"/>
              </w:rPr>
              <w:t xml:space="preserve">point-of-care ultrasound </w:t>
            </w:r>
            <w:r w:rsidRPr="00E41DCF">
              <w:rPr>
                <w:rFonts w:ascii="Arial" w:eastAsia="Arial" w:hAnsi="Arial" w:cs="Arial"/>
              </w:rPr>
              <w:t>in the evaluation of gastric contents to assess aspiration risk</w:t>
            </w:r>
          </w:p>
        </w:tc>
      </w:tr>
      <w:tr w:rsidR="001F37B3" w:rsidRPr="00E41DCF" w14:paraId="3C07DD73" w14:textId="77777777">
        <w:tc>
          <w:tcPr>
            <w:tcW w:w="4950" w:type="dxa"/>
            <w:shd w:val="clear" w:color="auto" w:fill="FFD965"/>
          </w:tcPr>
          <w:p w14:paraId="5C6D2C20"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342BFF5" w14:textId="77777777" w:rsidR="004D7EDA" w:rsidRPr="00E41DCF" w:rsidRDefault="004D7EDA"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w:t>
            </w:r>
            <w:r w:rsidR="005F5CA3" w:rsidRPr="00E41DCF">
              <w:rPr>
                <w:rFonts w:ascii="Arial" w:eastAsia="Arial" w:hAnsi="Arial" w:cs="Arial"/>
              </w:rPr>
              <w:t>irect observation</w:t>
            </w:r>
          </w:p>
          <w:p w14:paraId="12CB0F45"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131587CF"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6555FBBB" w14:textId="77777777">
        <w:tc>
          <w:tcPr>
            <w:tcW w:w="4950" w:type="dxa"/>
            <w:shd w:val="clear" w:color="auto" w:fill="8DB3E2"/>
          </w:tcPr>
          <w:p w14:paraId="14C76909"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41153318"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09F02751" w14:textId="77777777">
        <w:trPr>
          <w:trHeight w:val="80"/>
        </w:trPr>
        <w:tc>
          <w:tcPr>
            <w:tcW w:w="4950" w:type="dxa"/>
            <w:shd w:val="clear" w:color="auto" w:fill="A8D08D"/>
          </w:tcPr>
          <w:p w14:paraId="2EA710D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5A3F0FFB" w14:textId="77777777" w:rsidR="00574B81" w:rsidRPr="00E41DCF" w:rsidRDefault="00FD0C77"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Society of Regional Anesthesia and Pain Medicine. Why </w:t>
            </w:r>
            <w:proofErr w:type="spellStart"/>
            <w:r w:rsidRPr="00E41DCF">
              <w:rPr>
                <w:rFonts w:ascii="Arial" w:hAnsi="Arial" w:cs="Arial"/>
              </w:rPr>
              <w:t>PoCUS</w:t>
            </w:r>
            <w:proofErr w:type="spellEnd"/>
            <w:r w:rsidRPr="00E41DCF">
              <w:rPr>
                <w:rFonts w:ascii="Arial" w:hAnsi="Arial" w:cs="Arial"/>
              </w:rPr>
              <w:t xml:space="preserve">? </w:t>
            </w:r>
            <w:hyperlink r:id="rId28" w:history="1">
              <w:r w:rsidRPr="00E41DCF">
                <w:rPr>
                  <w:rStyle w:val="Hyperlink"/>
                  <w:rFonts w:ascii="Arial" w:hAnsi="Arial" w:cs="Arial"/>
                </w:rPr>
                <w:t>https://www.asra.com/page/310/why-pocus</w:t>
              </w:r>
            </w:hyperlink>
            <w:r w:rsidRPr="00E41DCF">
              <w:rPr>
                <w:rFonts w:ascii="Arial" w:hAnsi="Arial" w:cs="Arial"/>
              </w:rPr>
              <w:t xml:space="preserve">. 2020. </w:t>
            </w:r>
          </w:p>
          <w:p w14:paraId="4054E946" w14:textId="77777777" w:rsidR="007B7877" w:rsidRDefault="007B7877"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Canty DJ, Royse CF, Kilpatrick D, Bowman L, Royse AG. The impact of focused transthoracic echocardiography in the pre-operative clinic. </w:t>
            </w:r>
            <w:proofErr w:type="spellStart"/>
            <w:r w:rsidRPr="00E41DCF">
              <w:rPr>
                <w:rFonts w:ascii="Arial" w:hAnsi="Arial" w:cs="Arial"/>
                <w:i/>
                <w:iCs/>
              </w:rPr>
              <w:t>Anaesthesia</w:t>
            </w:r>
            <w:proofErr w:type="spellEnd"/>
            <w:r w:rsidRPr="00E41DCF">
              <w:rPr>
                <w:rFonts w:ascii="Arial" w:hAnsi="Arial" w:cs="Arial"/>
              </w:rPr>
              <w:t xml:space="preserve">. 2012;67(6):618-625. </w:t>
            </w:r>
            <w:hyperlink r:id="rId29" w:history="1">
              <w:r w:rsidRPr="00E41DCF">
                <w:rPr>
                  <w:rStyle w:val="Hyperlink"/>
                  <w:rFonts w:ascii="Arial" w:hAnsi="Arial" w:cs="Arial"/>
                </w:rPr>
                <w:t>https://pubmed.ncbi.nlm.nih.gov/22352785/</w:t>
              </w:r>
            </w:hyperlink>
            <w:r w:rsidRPr="00E41DCF">
              <w:rPr>
                <w:rFonts w:ascii="Arial" w:hAnsi="Arial" w:cs="Arial"/>
              </w:rPr>
              <w:t>. 2020.</w:t>
            </w:r>
          </w:p>
          <w:p w14:paraId="1485FB26" w14:textId="77777777" w:rsidR="007B7877" w:rsidRPr="007B7877" w:rsidRDefault="007B7877" w:rsidP="007B787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New York School of Regional Anesthesia. Ultrasound-Guided Interscalene Brachial Plexus Block. </w:t>
            </w:r>
            <w:hyperlink r:id="rId30" w:history="1">
              <w:r w:rsidRPr="00E41DCF">
                <w:rPr>
                  <w:rStyle w:val="Hyperlink"/>
                  <w:rFonts w:ascii="Arial" w:hAnsi="Arial" w:cs="Arial"/>
                </w:rPr>
                <w:t>https://www.nysora.com/techniques/upper-extremity/ultrasound-guided-interscalene-brachial-plexus-block/</w:t>
              </w:r>
            </w:hyperlink>
            <w:r w:rsidRPr="00E41DCF">
              <w:rPr>
                <w:rFonts w:ascii="Arial" w:hAnsi="Arial" w:cs="Arial"/>
              </w:rPr>
              <w:t>. 2020.</w:t>
            </w:r>
          </w:p>
          <w:p w14:paraId="730096AD" w14:textId="77777777" w:rsidR="00574B81" w:rsidRDefault="00FD0C77" w:rsidP="007B7877">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Ramsingh</w:t>
            </w:r>
            <w:proofErr w:type="spellEnd"/>
            <w:r w:rsidRPr="00E41DCF">
              <w:rPr>
                <w:rFonts w:ascii="Arial" w:hAnsi="Arial" w:cs="Arial"/>
              </w:rPr>
              <w:t xml:space="preserve"> D, </w:t>
            </w:r>
            <w:proofErr w:type="spellStart"/>
            <w:r w:rsidRPr="00E41DCF">
              <w:rPr>
                <w:rFonts w:ascii="Arial" w:hAnsi="Arial" w:cs="Arial"/>
              </w:rPr>
              <w:t>Bronshteyn</w:t>
            </w:r>
            <w:proofErr w:type="spellEnd"/>
            <w:r w:rsidRPr="00E41DCF">
              <w:rPr>
                <w:rFonts w:ascii="Arial" w:hAnsi="Arial" w:cs="Arial"/>
              </w:rPr>
              <w:t xml:space="preserve"> YS, Haskins S, Zimmerman J. Perioperative Point-of-Care Ultrasound: From concept to application. </w:t>
            </w:r>
            <w:r w:rsidRPr="00E41DCF">
              <w:rPr>
                <w:rFonts w:ascii="Arial" w:hAnsi="Arial" w:cs="Arial"/>
                <w:i/>
                <w:iCs/>
              </w:rPr>
              <w:t>Anesthesiology</w:t>
            </w:r>
            <w:r w:rsidRPr="00E41DCF">
              <w:rPr>
                <w:rFonts w:ascii="Arial" w:hAnsi="Arial" w:cs="Arial"/>
              </w:rPr>
              <w:t xml:space="preserve">. </w:t>
            </w:r>
            <w:proofErr w:type="gramStart"/>
            <w:r w:rsidRPr="00E41DCF">
              <w:rPr>
                <w:rFonts w:ascii="Arial" w:hAnsi="Arial" w:cs="Arial"/>
              </w:rPr>
              <w:t>2020;132:908</w:t>
            </w:r>
            <w:proofErr w:type="gramEnd"/>
            <w:r w:rsidRPr="00E41DCF">
              <w:rPr>
                <w:rFonts w:ascii="Arial" w:hAnsi="Arial" w:cs="Arial"/>
              </w:rPr>
              <w:t xml:space="preserve">-916. </w:t>
            </w:r>
            <w:hyperlink r:id="rId31" w:history="1">
              <w:r w:rsidRPr="00E41DCF">
                <w:rPr>
                  <w:rStyle w:val="Hyperlink"/>
                  <w:rFonts w:ascii="Arial" w:hAnsi="Arial" w:cs="Arial"/>
                </w:rPr>
                <w:t>https://anesthesiology.pubs.asahq.org/article.aspx?articleid=2759442</w:t>
              </w:r>
            </w:hyperlink>
            <w:r w:rsidRPr="00E41DCF">
              <w:rPr>
                <w:rFonts w:ascii="Arial" w:hAnsi="Arial" w:cs="Arial"/>
              </w:rPr>
              <w:t xml:space="preserve">. 2020. </w:t>
            </w:r>
          </w:p>
          <w:p w14:paraId="78A15BB0" w14:textId="77777777" w:rsidR="007B7877" w:rsidRPr="007B7877" w:rsidRDefault="007B7877" w:rsidP="007B787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The Society of Point of Care Ultrasound. POCUS Practice Guidelines. </w:t>
            </w:r>
            <w:hyperlink r:id="rId32" w:history="1">
              <w:r w:rsidRPr="00E41DCF">
                <w:rPr>
                  <w:rStyle w:val="Hyperlink"/>
                  <w:rFonts w:ascii="Arial" w:hAnsi="Arial" w:cs="Arial"/>
                </w:rPr>
                <w:t>https://spocus.org/admin-resources/practice-guidelines/</w:t>
              </w:r>
            </w:hyperlink>
            <w:r w:rsidRPr="00E41DCF">
              <w:rPr>
                <w:rFonts w:ascii="Arial" w:hAnsi="Arial" w:cs="Arial"/>
              </w:rPr>
              <w:t xml:space="preserve">. 2020. </w:t>
            </w:r>
          </w:p>
          <w:p w14:paraId="61475E0E" w14:textId="77777777" w:rsidR="007B7877" w:rsidRPr="007B7877" w:rsidRDefault="007B7877" w:rsidP="007B7877">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Youtube</w:t>
            </w:r>
            <w:proofErr w:type="spellEnd"/>
            <w:r w:rsidRPr="00E41DCF">
              <w:rPr>
                <w:rFonts w:ascii="Arial" w:hAnsi="Arial" w:cs="Arial"/>
              </w:rPr>
              <w:t xml:space="preserve"> – </w:t>
            </w:r>
            <w:proofErr w:type="spellStart"/>
            <w:r w:rsidRPr="00E41DCF">
              <w:rPr>
                <w:rFonts w:ascii="Arial" w:hAnsi="Arial" w:cs="Arial"/>
              </w:rPr>
              <w:t>MedCram</w:t>
            </w:r>
            <w:proofErr w:type="spellEnd"/>
            <w:r w:rsidRPr="00E41DCF">
              <w:rPr>
                <w:rFonts w:ascii="Arial" w:hAnsi="Arial" w:cs="Arial"/>
              </w:rPr>
              <w:t xml:space="preserve">. Introduction to Point of Care Ultrasound (POCUS) – Basics. </w:t>
            </w:r>
            <w:hyperlink r:id="rId33" w:history="1">
              <w:r w:rsidRPr="00E41DCF">
                <w:rPr>
                  <w:rStyle w:val="Hyperlink"/>
                  <w:rFonts w:ascii="Arial" w:hAnsi="Arial" w:cs="Arial"/>
                </w:rPr>
                <w:t>https://www.youtube.com/watch?v=7Yfe2vOpFmY</w:t>
              </w:r>
            </w:hyperlink>
            <w:r w:rsidRPr="00E41DCF">
              <w:rPr>
                <w:rFonts w:ascii="Arial" w:hAnsi="Arial" w:cs="Arial"/>
              </w:rPr>
              <w:t xml:space="preserve">. 2020. </w:t>
            </w:r>
          </w:p>
        </w:tc>
      </w:tr>
    </w:tbl>
    <w:p w14:paraId="5D20F4F0" w14:textId="77777777" w:rsidR="001F37B3" w:rsidRPr="00E41DCF" w:rsidRDefault="001F37B3">
      <w:pPr>
        <w:rPr>
          <w:rFonts w:ascii="Arial" w:eastAsia="Arial" w:hAnsi="Arial" w:cs="Arial"/>
        </w:rPr>
      </w:pPr>
    </w:p>
    <w:p w14:paraId="546182F6" w14:textId="77777777" w:rsidR="001F37B3" w:rsidRPr="00E41DCF" w:rsidRDefault="005F5CA3">
      <w:pPr>
        <w:rPr>
          <w:rFonts w:ascii="Arial" w:eastAsia="Arial" w:hAnsi="Arial" w:cs="Arial"/>
        </w:rPr>
      </w:pPr>
      <w:r w:rsidRPr="00E41DCF">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DB94273" w14:textId="77777777">
        <w:trPr>
          <w:trHeight w:val="769"/>
        </w:trPr>
        <w:tc>
          <w:tcPr>
            <w:tcW w:w="14125" w:type="dxa"/>
            <w:gridSpan w:val="2"/>
            <w:shd w:val="clear" w:color="auto" w:fill="9CC3E5"/>
          </w:tcPr>
          <w:p w14:paraId="3BEA0729" w14:textId="769B1289"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Patient Care 7: Situational Awareness and Crisis Management</w:t>
            </w:r>
          </w:p>
          <w:p w14:paraId="1C218A09" w14:textId="36231B0A"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respond to the dynamic milieu of the operating room environment</w:t>
            </w:r>
          </w:p>
        </w:tc>
      </w:tr>
      <w:tr w:rsidR="001F37B3" w:rsidRPr="00E41DCF" w14:paraId="6623C2A8" w14:textId="77777777">
        <w:tc>
          <w:tcPr>
            <w:tcW w:w="4950" w:type="dxa"/>
            <w:shd w:val="clear" w:color="auto" w:fill="FAC090"/>
          </w:tcPr>
          <w:p w14:paraId="5737250B"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9950D14"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6E8A1C9" w14:textId="77777777" w:rsidTr="00313F7B">
        <w:tc>
          <w:tcPr>
            <w:tcW w:w="4950" w:type="dxa"/>
            <w:tcBorders>
              <w:top w:val="single" w:sz="4" w:space="0" w:color="000000"/>
              <w:bottom w:val="single" w:sz="4" w:space="0" w:color="000000"/>
            </w:tcBorders>
            <w:shd w:val="clear" w:color="auto" w:fill="C9C9C9"/>
          </w:tcPr>
          <w:p w14:paraId="5AAE35EA" w14:textId="77777777" w:rsidR="00C10687" w:rsidRPr="00C10687" w:rsidRDefault="005F5CA3" w:rsidP="00C10687">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10687" w:rsidRPr="00C10687">
              <w:rPr>
                <w:rFonts w:ascii="Arial" w:eastAsia="Arial" w:hAnsi="Arial" w:cs="Arial"/>
                <w:i/>
              </w:rPr>
              <w:t>Demonstrates vigilance during clinical care</w:t>
            </w:r>
          </w:p>
          <w:p w14:paraId="68573596" w14:textId="77777777" w:rsidR="00C10687" w:rsidRPr="00C10687" w:rsidRDefault="00C10687" w:rsidP="00C10687">
            <w:pPr>
              <w:rPr>
                <w:rFonts w:ascii="Arial" w:eastAsia="Arial" w:hAnsi="Arial" w:cs="Arial"/>
                <w:i/>
              </w:rPr>
            </w:pPr>
          </w:p>
          <w:p w14:paraId="74AFA4B0" w14:textId="77777777" w:rsidR="00C10687" w:rsidRPr="00C10687" w:rsidRDefault="00C10687" w:rsidP="00C10687">
            <w:pPr>
              <w:rPr>
                <w:rFonts w:ascii="Arial" w:eastAsia="Arial" w:hAnsi="Arial" w:cs="Arial"/>
                <w:i/>
              </w:rPr>
            </w:pPr>
          </w:p>
          <w:p w14:paraId="678F4489" w14:textId="77777777" w:rsidR="00C10687" w:rsidRPr="00C10687" w:rsidRDefault="00C10687" w:rsidP="00C10687">
            <w:pPr>
              <w:rPr>
                <w:rFonts w:ascii="Arial" w:eastAsia="Arial" w:hAnsi="Arial" w:cs="Arial"/>
                <w:i/>
              </w:rPr>
            </w:pPr>
          </w:p>
          <w:p w14:paraId="7E45183A" w14:textId="77777777" w:rsidR="00C10687" w:rsidRPr="00C10687" w:rsidRDefault="00C10687" w:rsidP="00C10687">
            <w:pPr>
              <w:rPr>
                <w:rFonts w:ascii="Arial" w:eastAsia="Arial" w:hAnsi="Arial" w:cs="Arial"/>
                <w:i/>
              </w:rPr>
            </w:pPr>
            <w:r w:rsidRPr="00C10687">
              <w:rPr>
                <w:rFonts w:ascii="Arial" w:eastAsia="Arial" w:hAnsi="Arial" w:cs="Arial"/>
                <w:i/>
              </w:rPr>
              <w:t>Articulates causes of common peri-operative crisis situations</w:t>
            </w:r>
          </w:p>
          <w:p w14:paraId="3BBF6ED1" w14:textId="77777777" w:rsidR="00C10687" w:rsidRPr="00C10687" w:rsidRDefault="00C10687" w:rsidP="00C10687">
            <w:pPr>
              <w:rPr>
                <w:rFonts w:ascii="Arial" w:eastAsia="Arial" w:hAnsi="Arial" w:cs="Arial"/>
                <w:i/>
              </w:rPr>
            </w:pPr>
          </w:p>
          <w:p w14:paraId="1380453A" w14:textId="596E5E9D" w:rsidR="001F37B3" w:rsidRPr="00E41DCF" w:rsidRDefault="00C10687" w:rsidP="00C10687">
            <w:pPr>
              <w:rPr>
                <w:rFonts w:ascii="Arial" w:eastAsia="Arial" w:hAnsi="Arial" w:cs="Arial"/>
                <w:i/>
                <w:color w:val="000000"/>
              </w:rPr>
            </w:pPr>
            <w:r w:rsidRPr="00C10687">
              <w:rPr>
                <w:rFonts w:ascii="Arial" w:eastAsia="Arial" w:hAnsi="Arial" w:cs="Arial"/>
                <w:i/>
              </w:rPr>
              <w:t>Responds to crisis situations as a reliable team member</w:t>
            </w:r>
          </w:p>
        </w:tc>
        <w:tc>
          <w:tcPr>
            <w:tcW w:w="9175" w:type="dxa"/>
            <w:tcBorders>
              <w:top w:val="single" w:sz="4" w:space="0" w:color="000000"/>
              <w:left w:val="nil"/>
              <w:bottom w:val="single" w:sz="4" w:space="0" w:color="000000"/>
              <w:right w:val="single" w:sz="8" w:space="0" w:color="000000"/>
            </w:tcBorders>
            <w:shd w:val="clear" w:color="auto" w:fill="C9C9C9"/>
          </w:tcPr>
          <w:p w14:paraId="3AEC8090"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Limits use of personal electronic devices to calculate fluids, medication doses, or other patient care activities in the operating room</w:t>
            </w:r>
          </w:p>
          <w:p w14:paraId="1E0CDA86"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D</w:t>
            </w:r>
            <w:r w:rsidRPr="00E41DCF">
              <w:rPr>
                <w:rFonts w:ascii="Arial" w:eastAsia="Arial" w:hAnsi="Arial" w:cs="Arial"/>
              </w:rPr>
              <w:t>emonstrates continuous survey of the environment that includes monitors and surgical field</w:t>
            </w:r>
          </w:p>
          <w:p w14:paraId="6E2801B8" w14:textId="77777777" w:rsidR="004D7EDA" w:rsidRPr="00E41DCF" w:rsidRDefault="004D7EDA" w:rsidP="004D7EDA">
            <w:pPr>
              <w:pBdr>
                <w:top w:val="nil"/>
                <w:left w:val="nil"/>
                <w:bottom w:val="nil"/>
                <w:right w:val="nil"/>
                <w:between w:val="nil"/>
              </w:pBdr>
              <w:contextualSpacing/>
              <w:rPr>
                <w:rFonts w:ascii="Arial" w:hAnsi="Arial" w:cs="Arial"/>
              </w:rPr>
            </w:pPr>
          </w:p>
          <w:p w14:paraId="0FD6F525"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differential diagnosis for hypoxia</w:t>
            </w:r>
          </w:p>
          <w:p w14:paraId="44874550" w14:textId="77777777" w:rsidR="004D7EDA" w:rsidRPr="00E41DCF" w:rsidRDefault="004D7EDA" w:rsidP="004D7EDA">
            <w:pPr>
              <w:pStyle w:val="ListParagraph"/>
              <w:rPr>
                <w:rFonts w:ascii="Arial" w:eastAsia="Arial" w:hAnsi="Arial" w:cs="Arial"/>
              </w:rPr>
            </w:pPr>
          </w:p>
          <w:p w14:paraId="147AE2BC" w14:textId="77777777" w:rsidR="004D7EDA" w:rsidRPr="00E41DCF" w:rsidRDefault="004D7EDA" w:rsidP="004D7EDA">
            <w:pPr>
              <w:pBdr>
                <w:top w:val="nil"/>
                <w:left w:val="nil"/>
                <w:bottom w:val="nil"/>
                <w:right w:val="nil"/>
                <w:between w:val="nil"/>
              </w:pBdr>
              <w:ind w:left="187"/>
              <w:contextualSpacing/>
              <w:rPr>
                <w:rFonts w:ascii="Arial" w:hAnsi="Arial" w:cs="Arial"/>
              </w:rPr>
            </w:pPr>
          </w:p>
          <w:p w14:paraId="49590383"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Actively seeks ways to assist in care of the trauma patient</w:t>
            </w:r>
          </w:p>
        </w:tc>
      </w:tr>
      <w:tr w:rsidR="001F37B3" w:rsidRPr="00E41DCF" w14:paraId="6FE01B58" w14:textId="77777777" w:rsidTr="00313F7B">
        <w:tc>
          <w:tcPr>
            <w:tcW w:w="4950" w:type="dxa"/>
            <w:tcBorders>
              <w:top w:val="single" w:sz="4" w:space="0" w:color="000000"/>
              <w:bottom w:val="single" w:sz="4" w:space="0" w:color="000000"/>
            </w:tcBorders>
            <w:shd w:val="clear" w:color="auto" w:fill="C9C9C9"/>
          </w:tcPr>
          <w:p w14:paraId="60E0C977" w14:textId="77777777" w:rsidR="00C10687" w:rsidRPr="00C10687" w:rsidRDefault="005F5CA3" w:rsidP="00C10687">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10687" w:rsidRPr="00C10687">
              <w:rPr>
                <w:rFonts w:ascii="Arial" w:eastAsia="Arial" w:hAnsi="Arial" w:cs="Arial"/>
                <w:i/>
              </w:rPr>
              <w:t>Demonstrates awareness of case flow and developments throughout a procedure</w:t>
            </w:r>
          </w:p>
          <w:p w14:paraId="2A9DB785" w14:textId="77777777" w:rsidR="00C10687" w:rsidRPr="00C10687" w:rsidRDefault="00C10687" w:rsidP="00C10687">
            <w:pPr>
              <w:rPr>
                <w:rFonts w:ascii="Arial" w:eastAsia="Arial" w:hAnsi="Arial" w:cs="Arial"/>
                <w:i/>
              </w:rPr>
            </w:pPr>
          </w:p>
          <w:p w14:paraId="087B5142" w14:textId="77777777" w:rsidR="00C10687" w:rsidRPr="00C10687" w:rsidRDefault="00C10687" w:rsidP="00C10687">
            <w:pPr>
              <w:rPr>
                <w:rFonts w:ascii="Arial" w:eastAsia="Arial" w:hAnsi="Arial" w:cs="Arial"/>
                <w:i/>
              </w:rPr>
            </w:pPr>
            <w:r w:rsidRPr="00C10687">
              <w:rPr>
                <w:rFonts w:ascii="Arial" w:eastAsia="Arial" w:hAnsi="Arial" w:cs="Arial"/>
                <w:i/>
              </w:rPr>
              <w:t>Recognizes crisis situations; calls for help</w:t>
            </w:r>
          </w:p>
          <w:p w14:paraId="7DE9154F" w14:textId="77777777" w:rsidR="00C10687" w:rsidRPr="00C10687" w:rsidRDefault="00C10687" w:rsidP="00C10687">
            <w:pPr>
              <w:rPr>
                <w:rFonts w:ascii="Arial" w:eastAsia="Arial" w:hAnsi="Arial" w:cs="Arial"/>
                <w:i/>
              </w:rPr>
            </w:pPr>
          </w:p>
          <w:p w14:paraId="302830DD" w14:textId="58E64F6F" w:rsidR="001F37B3" w:rsidRPr="00E41DCF" w:rsidRDefault="00C10687" w:rsidP="00C10687">
            <w:pPr>
              <w:rPr>
                <w:rFonts w:ascii="Arial" w:eastAsia="Arial" w:hAnsi="Arial" w:cs="Arial"/>
                <w:i/>
              </w:rPr>
            </w:pPr>
            <w:r w:rsidRPr="00C10687">
              <w:rPr>
                <w:rFonts w:ascii="Arial" w:eastAsia="Arial" w:hAnsi="Arial" w:cs="Arial"/>
                <w:i/>
              </w:rPr>
              <w:t>Participates in management during crisis situations</w:t>
            </w:r>
          </w:p>
        </w:tc>
        <w:tc>
          <w:tcPr>
            <w:tcW w:w="9175" w:type="dxa"/>
            <w:tcBorders>
              <w:top w:val="single" w:sz="4" w:space="0" w:color="000000"/>
              <w:left w:val="nil"/>
              <w:bottom w:val="single" w:sz="4" w:space="0" w:color="000000"/>
              <w:right w:val="single" w:sz="8" w:space="0" w:color="000000"/>
            </w:tcBorders>
            <w:shd w:val="clear" w:color="auto" w:fill="C9C9C9"/>
          </w:tcPr>
          <w:p w14:paraId="10E76C06" w14:textId="53D5E1F4"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Informs attending of infiltrated IV intra</w:t>
            </w:r>
            <w:r w:rsidR="00415396">
              <w:rPr>
                <w:rFonts w:ascii="Arial" w:eastAsia="Arial" w:hAnsi="Arial" w:cs="Arial"/>
              </w:rPr>
              <w:t>-</w:t>
            </w:r>
            <w:r w:rsidRPr="00E41DCF">
              <w:rPr>
                <w:rFonts w:ascii="Arial" w:eastAsia="Arial" w:hAnsi="Arial" w:cs="Arial"/>
              </w:rPr>
              <w:t>operatively</w:t>
            </w:r>
          </w:p>
          <w:p w14:paraId="1927DE93" w14:textId="77777777" w:rsidR="004D7EDA" w:rsidRPr="00E41DCF" w:rsidRDefault="004D7EDA" w:rsidP="004D7EDA">
            <w:pPr>
              <w:pBdr>
                <w:top w:val="nil"/>
                <w:left w:val="nil"/>
                <w:bottom w:val="nil"/>
                <w:right w:val="nil"/>
                <w:between w:val="nil"/>
              </w:pBdr>
              <w:contextualSpacing/>
              <w:rPr>
                <w:rFonts w:ascii="Arial" w:hAnsi="Arial" w:cs="Arial"/>
              </w:rPr>
            </w:pPr>
          </w:p>
          <w:p w14:paraId="29927051" w14:textId="77777777" w:rsidR="004D7EDA" w:rsidRPr="00E41DCF" w:rsidRDefault="004D7EDA" w:rsidP="004D7EDA">
            <w:pPr>
              <w:pBdr>
                <w:top w:val="nil"/>
                <w:left w:val="nil"/>
                <w:bottom w:val="nil"/>
                <w:right w:val="nil"/>
                <w:between w:val="nil"/>
              </w:pBdr>
              <w:contextualSpacing/>
              <w:rPr>
                <w:rFonts w:ascii="Arial" w:hAnsi="Arial" w:cs="Arial"/>
              </w:rPr>
            </w:pPr>
          </w:p>
          <w:p w14:paraId="71EB8EC4" w14:textId="77777777" w:rsidR="004D7EDA" w:rsidRPr="00E41DCF" w:rsidRDefault="004D7EDA"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w:t>
            </w:r>
            <w:r w:rsidR="005F5CA3" w:rsidRPr="00E41DCF">
              <w:rPr>
                <w:rFonts w:ascii="Arial" w:eastAsia="Arial" w:hAnsi="Arial" w:cs="Arial"/>
              </w:rPr>
              <w:t xml:space="preserve">dentifies unintended </w:t>
            </w:r>
            <w:proofErr w:type="spellStart"/>
            <w:r w:rsidR="005F5CA3" w:rsidRPr="00E41DCF">
              <w:rPr>
                <w:rFonts w:ascii="Arial" w:eastAsia="Arial" w:hAnsi="Arial" w:cs="Arial"/>
              </w:rPr>
              <w:t>extubation</w:t>
            </w:r>
            <w:proofErr w:type="spellEnd"/>
            <w:r w:rsidR="005F5CA3" w:rsidRPr="00E41DCF">
              <w:rPr>
                <w:rFonts w:ascii="Arial" w:eastAsia="Arial" w:hAnsi="Arial" w:cs="Arial"/>
              </w:rPr>
              <w:t xml:space="preserve"> and immediately calls for help</w:t>
            </w:r>
          </w:p>
          <w:p w14:paraId="74D0F002" w14:textId="77777777" w:rsidR="004D7EDA" w:rsidRPr="00E41DCF" w:rsidRDefault="004D7EDA" w:rsidP="004D7EDA">
            <w:pPr>
              <w:pBdr>
                <w:top w:val="nil"/>
                <w:left w:val="nil"/>
                <w:bottom w:val="nil"/>
                <w:right w:val="nil"/>
                <w:between w:val="nil"/>
              </w:pBdr>
              <w:contextualSpacing/>
              <w:rPr>
                <w:rFonts w:ascii="Arial" w:hAnsi="Arial" w:cs="Arial"/>
              </w:rPr>
            </w:pPr>
          </w:p>
          <w:p w14:paraId="0E9471D8"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Establishes large bore IV access in the care of the trauma patient</w:t>
            </w:r>
          </w:p>
        </w:tc>
      </w:tr>
      <w:tr w:rsidR="001F37B3" w:rsidRPr="00E41DCF" w14:paraId="1E7CF94D" w14:textId="77777777" w:rsidTr="00313F7B">
        <w:tc>
          <w:tcPr>
            <w:tcW w:w="4950" w:type="dxa"/>
            <w:tcBorders>
              <w:top w:val="single" w:sz="4" w:space="0" w:color="000000"/>
              <w:bottom w:val="single" w:sz="4" w:space="0" w:color="000000"/>
            </w:tcBorders>
            <w:shd w:val="clear" w:color="auto" w:fill="C9C9C9"/>
          </w:tcPr>
          <w:p w14:paraId="1D8E1A57" w14:textId="77777777" w:rsidR="00C10687" w:rsidRPr="00C10687" w:rsidRDefault="005F5CA3" w:rsidP="00C10687">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C10687" w:rsidRPr="00C10687">
              <w:rPr>
                <w:rFonts w:ascii="Arial" w:eastAsia="Arial" w:hAnsi="Arial" w:cs="Arial"/>
                <w:i/>
              </w:rPr>
              <w:t>Demonstrates awareness of case flow and developments throughout a procedure, including those outside of one’s own immediate control, with supervision</w:t>
            </w:r>
          </w:p>
          <w:p w14:paraId="496FC7F9" w14:textId="77777777" w:rsidR="00C10687" w:rsidRPr="00C10687" w:rsidRDefault="00C10687" w:rsidP="00C10687">
            <w:pPr>
              <w:rPr>
                <w:rFonts w:ascii="Arial" w:eastAsia="Arial" w:hAnsi="Arial" w:cs="Arial"/>
                <w:i/>
              </w:rPr>
            </w:pPr>
          </w:p>
          <w:p w14:paraId="60577764" w14:textId="77777777" w:rsidR="00C10687" w:rsidRPr="00C10687" w:rsidRDefault="00C10687" w:rsidP="00C10687">
            <w:pPr>
              <w:rPr>
                <w:rFonts w:ascii="Arial" w:eastAsia="Arial" w:hAnsi="Arial" w:cs="Arial"/>
                <w:i/>
              </w:rPr>
            </w:pPr>
            <w:r w:rsidRPr="00C10687">
              <w:rPr>
                <w:rFonts w:ascii="Arial" w:eastAsia="Arial" w:hAnsi="Arial" w:cs="Arial"/>
                <w:i/>
              </w:rPr>
              <w:t>Anticipates impending crisis and identifies possible etiologies with supervision</w:t>
            </w:r>
          </w:p>
          <w:p w14:paraId="168C32AA" w14:textId="77777777" w:rsidR="00C10687" w:rsidRPr="00C10687" w:rsidRDefault="00C10687" w:rsidP="00C10687">
            <w:pPr>
              <w:rPr>
                <w:rFonts w:ascii="Arial" w:eastAsia="Arial" w:hAnsi="Arial" w:cs="Arial"/>
                <w:i/>
              </w:rPr>
            </w:pPr>
          </w:p>
          <w:p w14:paraId="747A67F0" w14:textId="1B80567D" w:rsidR="001F37B3" w:rsidRPr="00E41DCF" w:rsidRDefault="00C10687" w:rsidP="00C10687">
            <w:pPr>
              <w:rPr>
                <w:rFonts w:ascii="Arial" w:eastAsia="Arial" w:hAnsi="Arial" w:cs="Arial"/>
                <w:i/>
                <w:color w:val="000000"/>
              </w:rPr>
            </w:pPr>
            <w:r w:rsidRPr="00C10687">
              <w:rPr>
                <w:rFonts w:ascii="Arial" w:eastAsia="Arial" w:hAnsi="Arial" w:cs="Arial"/>
                <w:i/>
              </w:rPr>
              <w:t>Initiates management and resolves crisis situations,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6F25535" w14:textId="7BD11F7A"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Informs attending of EKG changes, considers differential diagnosis requiring changes in the anesthetic plan</w:t>
            </w:r>
          </w:p>
          <w:p w14:paraId="69BB7ED6" w14:textId="77777777" w:rsidR="004D7EDA" w:rsidRPr="00E41DCF" w:rsidRDefault="004D7EDA" w:rsidP="004D7EDA">
            <w:pPr>
              <w:pBdr>
                <w:top w:val="nil"/>
                <w:left w:val="nil"/>
                <w:bottom w:val="nil"/>
                <w:right w:val="nil"/>
                <w:between w:val="nil"/>
              </w:pBdr>
              <w:contextualSpacing/>
              <w:rPr>
                <w:rFonts w:ascii="Arial" w:hAnsi="Arial" w:cs="Arial"/>
              </w:rPr>
            </w:pPr>
          </w:p>
          <w:p w14:paraId="58FDB481" w14:textId="77777777" w:rsidR="004D7EDA" w:rsidRPr="00E41DCF" w:rsidRDefault="004D7EDA" w:rsidP="004D7EDA">
            <w:pPr>
              <w:pBdr>
                <w:top w:val="nil"/>
                <w:left w:val="nil"/>
                <w:bottom w:val="nil"/>
                <w:right w:val="nil"/>
                <w:between w:val="nil"/>
              </w:pBdr>
              <w:contextualSpacing/>
              <w:rPr>
                <w:rFonts w:ascii="Arial" w:hAnsi="Arial" w:cs="Arial"/>
              </w:rPr>
            </w:pPr>
          </w:p>
          <w:p w14:paraId="18028DC3" w14:textId="77777777" w:rsidR="004D7EDA" w:rsidRPr="00E41DCF" w:rsidRDefault="004D7EDA" w:rsidP="004D7EDA">
            <w:pPr>
              <w:pBdr>
                <w:top w:val="nil"/>
                <w:left w:val="nil"/>
                <w:bottom w:val="nil"/>
                <w:right w:val="nil"/>
                <w:between w:val="nil"/>
              </w:pBdr>
              <w:contextualSpacing/>
              <w:rPr>
                <w:rFonts w:ascii="Arial" w:hAnsi="Arial" w:cs="Arial"/>
              </w:rPr>
            </w:pPr>
          </w:p>
          <w:p w14:paraId="35051D99"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subtle signs of excessive blood loss and prepares for massive transfusion, with supervision</w:t>
            </w:r>
          </w:p>
          <w:p w14:paraId="204D536C" w14:textId="77777777" w:rsidR="004D7EDA" w:rsidRPr="00E41DCF" w:rsidRDefault="004D7EDA" w:rsidP="004D7EDA">
            <w:pPr>
              <w:pBdr>
                <w:top w:val="nil"/>
                <w:left w:val="nil"/>
                <w:bottom w:val="nil"/>
                <w:right w:val="nil"/>
                <w:between w:val="nil"/>
              </w:pBdr>
              <w:contextualSpacing/>
              <w:rPr>
                <w:rFonts w:ascii="Arial" w:hAnsi="Arial" w:cs="Arial"/>
              </w:rPr>
            </w:pPr>
          </w:p>
          <w:p w14:paraId="51860BBC"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Activates massive transfusion protocol and executes balanced resuscitation, with supervision</w:t>
            </w:r>
          </w:p>
        </w:tc>
      </w:tr>
      <w:tr w:rsidR="001F37B3" w:rsidRPr="00E41DCF" w14:paraId="2CE68593" w14:textId="77777777" w:rsidTr="00313F7B">
        <w:tc>
          <w:tcPr>
            <w:tcW w:w="4950" w:type="dxa"/>
            <w:tcBorders>
              <w:top w:val="single" w:sz="4" w:space="0" w:color="000000"/>
              <w:bottom w:val="single" w:sz="4" w:space="0" w:color="000000"/>
            </w:tcBorders>
            <w:shd w:val="clear" w:color="auto" w:fill="C9C9C9"/>
          </w:tcPr>
          <w:p w14:paraId="6AD0311E" w14:textId="77777777" w:rsidR="00C10687" w:rsidRPr="00C10687" w:rsidRDefault="005F5CA3" w:rsidP="00C10687">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10687" w:rsidRPr="00C10687">
              <w:rPr>
                <w:rFonts w:ascii="Arial" w:eastAsia="Arial" w:hAnsi="Arial" w:cs="Arial"/>
                <w:i/>
              </w:rPr>
              <w:t>Independently demonstrates awareness of case flow and developments throughout a procedure, including those outside of one’s own immediate control</w:t>
            </w:r>
          </w:p>
          <w:p w14:paraId="4FF94ECC" w14:textId="77777777" w:rsidR="00C10687" w:rsidRPr="00C10687" w:rsidRDefault="00C10687" w:rsidP="00C10687">
            <w:pPr>
              <w:rPr>
                <w:rFonts w:ascii="Arial" w:eastAsia="Arial" w:hAnsi="Arial" w:cs="Arial"/>
                <w:i/>
              </w:rPr>
            </w:pPr>
          </w:p>
          <w:p w14:paraId="2A50CE8A" w14:textId="77777777" w:rsidR="00C10687" w:rsidRPr="00C10687" w:rsidRDefault="00C10687" w:rsidP="00C10687">
            <w:pPr>
              <w:rPr>
                <w:rFonts w:ascii="Arial" w:eastAsia="Arial" w:hAnsi="Arial" w:cs="Arial"/>
                <w:i/>
              </w:rPr>
            </w:pPr>
            <w:r w:rsidRPr="00C10687">
              <w:rPr>
                <w:rFonts w:ascii="Arial" w:eastAsia="Arial" w:hAnsi="Arial" w:cs="Arial"/>
                <w:i/>
              </w:rPr>
              <w:lastRenderedPageBreak/>
              <w:t>Independently anticipates impending crisis and identifies possible etiologies</w:t>
            </w:r>
          </w:p>
          <w:p w14:paraId="79104338" w14:textId="77777777" w:rsidR="00C10687" w:rsidRPr="00C10687" w:rsidRDefault="00C10687" w:rsidP="00C10687">
            <w:pPr>
              <w:rPr>
                <w:rFonts w:ascii="Arial" w:eastAsia="Arial" w:hAnsi="Arial" w:cs="Arial"/>
                <w:i/>
              </w:rPr>
            </w:pPr>
          </w:p>
          <w:p w14:paraId="188C1F44" w14:textId="7FEFB94B" w:rsidR="001F37B3" w:rsidRPr="00E41DCF" w:rsidRDefault="00C10687" w:rsidP="00C10687">
            <w:pPr>
              <w:rPr>
                <w:rFonts w:ascii="Arial" w:eastAsia="Arial" w:hAnsi="Arial" w:cs="Arial"/>
                <w:i/>
              </w:rPr>
            </w:pPr>
            <w:r w:rsidRPr="00C10687">
              <w:rPr>
                <w:rFonts w:ascii="Arial" w:eastAsia="Arial" w:hAnsi="Arial" w:cs="Arial"/>
                <w:i/>
              </w:rPr>
              <w:t>Independently initiates management and resolves crisis situations</w:t>
            </w:r>
          </w:p>
        </w:tc>
        <w:tc>
          <w:tcPr>
            <w:tcW w:w="9175" w:type="dxa"/>
            <w:tcBorders>
              <w:top w:val="single" w:sz="4" w:space="0" w:color="000000"/>
              <w:left w:val="nil"/>
              <w:bottom w:val="single" w:sz="4" w:space="0" w:color="000000"/>
              <w:right w:val="single" w:sz="8" w:space="0" w:color="000000"/>
            </w:tcBorders>
            <w:shd w:val="clear" w:color="auto" w:fill="C9C9C9"/>
          </w:tcPr>
          <w:p w14:paraId="52984021" w14:textId="56340626"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Informs attending of EKG changes requiring change in the anesthetic plan and </w:t>
            </w:r>
            <w:r w:rsidRPr="00E41DCF">
              <w:rPr>
                <w:rFonts w:ascii="Arial" w:eastAsia="Arial" w:hAnsi="Arial" w:cs="Arial"/>
                <w:color w:val="000000"/>
              </w:rPr>
              <w:t xml:space="preserve">after considering </w:t>
            </w:r>
            <w:r w:rsidR="00E711DF">
              <w:rPr>
                <w:rFonts w:ascii="Arial" w:eastAsia="Arial" w:hAnsi="Arial" w:cs="Arial"/>
                <w:color w:val="000000"/>
              </w:rPr>
              <w:t>a differential diagnosis</w:t>
            </w:r>
            <w:r w:rsidR="00D21D36">
              <w:rPr>
                <w:rFonts w:ascii="Arial" w:eastAsia="Arial" w:hAnsi="Arial" w:cs="Arial"/>
                <w:color w:val="000000"/>
              </w:rPr>
              <w:t>,</w:t>
            </w:r>
            <w:r w:rsidRPr="00E41DCF">
              <w:rPr>
                <w:rFonts w:ascii="Arial" w:eastAsia="Arial" w:hAnsi="Arial" w:cs="Arial"/>
                <w:color w:val="000000"/>
              </w:rPr>
              <w:t xml:space="preserve"> </w:t>
            </w:r>
            <w:proofErr w:type="gramStart"/>
            <w:r w:rsidRPr="00E41DCF">
              <w:rPr>
                <w:rFonts w:ascii="Arial" w:eastAsia="Arial" w:hAnsi="Arial" w:cs="Arial"/>
                <w:color w:val="000000"/>
              </w:rPr>
              <w:t>makes adjustments</w:t>
            </w:r>
            <w:proofErr w:type="gramEnd"/>
            <w:r w:rsidRPr="00E41DCF">
              <w:rPr>
                <w:rFonts w:ascii="Arial" w:eastAsia="Arial" w:hAnsi="Arial" w:cs="Arial"/>
                <w:color w:val="000000"/>
              </w:rPr>
              <w:t xml:space="preserve"> in anesthesia provided</w:t>
            </w:r>
          </w:p>
          <w:p w14:paraId="35E11651" w14:textId="77777777" w:rsidR="004D7EDA" w:rsidRPr="00E41DCF" w:rsidRDefault="004D7EDA" w:rsidP="004D7EDA">
            <w:pPr>
              <w:pBdr>
                <w:top w:val="nil"/>
                <w:left w:val="nil"/>
                <w:bottom w:val="nil"/>
                <w:right w:val="nil"/>
                <w:between w:val="nil"/>
              </w:pBdr>
              <w:contextualSpacing/>
              <w:rPr>
                <w:rFonts w:ascii="Arial" w:hAnsi="Arial" w:cs="Arial"/>
              </w:rPr>
            </w:pPr>
          </w:p>
          <w:p w14:paraId="17220396" w14:textId="77777777" w:rsidR="004D7EDA" w:rsidRPr="00E41DCF" w:rsidRDefault="004D7EDA" w:rsidP="004D7EDA">
            <w:pPr>
              <w:pBdr>
                <w:top w:val="nil"/>
                <w:left w:val="nil"/>
                <w:bottom w:val="nil"/>
                <w:right w:val="nil"/>
                <w:between w:val="nil"/>
              </w:pBdr>
              <w:contextualSpacing/>
              <w:rPr>
                <w:rFonts w:ascii="Arial" w:hAnsi="Arial" w:cs="Arial"/>
              </w:rPr>
            </w:pPr>
          </w:p>
          <w:p w14:paraId="0EF04306" w14:textId="77777777" w:rsidR="004D7EDA" w:rsidRPr="00E41DCF" w:rsidRDefault="004D7EDA" w:rsidP="004D7EDA">
            <w:pPr>
              <w:pBdr>
                <w:top w:val="nil"/>
                <w:left w:val="nil"/>
                <w:bottom w:val="nil"/>
                <w:right w:val="nil"/>
                <w:between w:val="nil"/>
              </w:pBdr>
              <w:contextualSpacing/>
              <w:rPr>
                <w:rFonts w:ascii="Arial" w:hAnsi="Arial" w:cs="Arial"/>
              </w:rPr>
            </w:pPr>
          </w:p>
          <w:p w14:paraId="3247F321"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Independently recognizes subtle signs of excessive blood loss and prepares for massive transfusion</w:t>
            </w:r>
          </w:p>
          <w:p w14:paraId="0D470A70" w14:textId="77777777" w:rsidR="004D7EDA" w:rsidRPr="00E41DCF" w:rsidRDefault="004D7EDA" w:rsidP="004D7EDA">
            <w:pPr>
              <w:pBdr>
                <w:top w:val="nil"/>
                <w:left w:val="nil"/>
                <w:bottom w:val="nil"/>
                <w:right w:val="nil"/>
                <w:between w:val="nil"/>
              </w:pBdr>
              <w:contextualSpacing/>
              <w:rPr>
                <w:rFonts w:ascii="Arial" w:hAnsi="Arial" w:cs="Arial"/>
              </w:rPr>
            </w:pPr>
          </w:p>
          <w:p w14:paraId="79682F2B"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 activates massive transfusion protocol and executes balanced resuscitation</w:t>
            </w:r>
          </w:p>
        </w:tc>
      </w:tr>
      <w:tr w:rsidR="001F37B3" w:rsidRPr="00E41DCF" w14:paraId="3B9D37A4" w14:textId="77777777" w:rsidTr="00313F7B">
        <w:tc>
          <w:tcPr>
            <w:tcW w:w="4950" w:type="dxa"/>
            <w:tcBorders>
              <w:top w:val="single" w:sz="4" w:space="0" w:color="000000"/>
              <w:bottom w:val="single" w:sz="4" w:space="0" w:color="000000"/>
            </w:tcBorders>
            <w:shd w:val="clear" w:color="auto" w:fill="C9C9C9"/>
          </w:tcPr>
          <w:p w14:paraId="229F231C" w14:textId="6B648811" w:rsidR="001F37B3" w:rsidRPr="00E41DCF" w:rsidRDefault="005F5CA3">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C10687" w:rsidRPr="00C10687">
              <w:rPr>
                <w:rFonts w:ascii="Arial" w:eastAsia="Arial" w:hAnsi="Arial" w:cs="Arial"/>
                <w:i/>
              </w:rPr>
              <w:t>Leads the health care team in the management of crisis situations</w:t>
            </w:r>
          </w:p>
        </w:tc>
        <w:tc>
          <w:tcPr>
            <w:tcW w:w="9175" w:type="dxa"/>
            <w:tcBorders>
              <w:top w:val="single" w:sz="4" w:space="0" w:color="000000"/>
              <w:left w:val="nil"/>
              <w:bottom w:val="single" w:sz="4" w:space="0" w:color="000000"/>
              <w:right w:val="single" w:sz="8" w:space="0" w:color="000000"/>
            </w:tcBorders>
            <w:shd w:val="clear" w:color="auto" w:fill="C9C9C9"/>
          </w:tcPr>
          <w:p w14:paraId="4E12A052"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In the setting of conflicting opinions, recognizes acute surgical blood loss and initiates crisis response </w:t>
            </w:r>
          </w:p>
        </w:tc>
      </w:tr>
      <w:tr w:rsidR="001F37B3" w:rsidRPr="00E41DCF" w14:paraId="756954EA" w14:textId="77777777">
        <w:tc>
          <w:tcPr>
            <w:tcW w:w="4950" w:type="dxa"/>
            <w:shd w:val="clear" w:color="auto" w:fill="FFD965"/>
          </w:tcPr>
          <w:p w14:paraId="196C5DDB"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D5954C7"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1716354E"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Mock orals</w:t>
            </w:r>
          </w:p>
          <w:p w14:paraId="4A07B11A" w14:textId="24DCB560"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2421FC07"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46CE5A41"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55D919C2" w14:textId="77777777">
        <w:tc>
          <w:tcPr>
            <w:tcW w:w="4950" w:type="dxa"/>
            <w:shd w:val="clear" w:color="auto" w:fill="8DB3E2"/>
          </w:tcPr>
          <w:p w14:paraId="64EB8506"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A5B264D"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28CF40D" w14:textId="77777777">
        <w:trPr>
          <w:trHeight w:val="80"/>
        </w:trPr>
        <w:tc>
          <w:tcPr>
            <w:tcW w:w="4950" w:type="dxa"/>
            <w:shd w:val="clear" w:color="auto" w:fill="A8D08D"/>
          </w:tcPr>
          <w:p w14:paraId="04BE13C0"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B087249" w14:textId="77777777" w:rsidR="00E70049" w:rsidRDefault="00E70049"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Anesthesia Patient Safety Foundation. Distractions in the Operating Room: An Anesthesia Professional’s Liability? </w:t>
            </w:r>
            <w:hyperlink r:id="rId34" w:history="1">
              <w:r w:rsidRPr="00E41DCF">
                <w:rPr>
                  <w:rStyle w:val="Hyperlink"/>
                  <w:rFonts w:ascii="Arial" w:hAnsi="Arial" w:cs="Arial"/>
                </w:rPr>
                <w:t>https://www.apsf.org/article/distractions-in-the-operating-room-an-anesthesia-professionals-liability/</w:t>
              </w:r>
            </w:hyperlink>
            <w:r w:rsidRPr="00E41DCF">
              <w:rPr>
                <w:rFonts w:ascii="Arial" w:hAnsi="Arial" w:cs="Arial"/>
              </w:rPr>
              <w:t xml:space="preserve">. 2020. </w:t>
            </w:r>
          </w:p>
          <w:p w14:paraId="5E152393" w14:textId="77777777" w:rsidR="007B7877" w:rsidRPr="00E41DCF" w:rsidRDefault="007B7877"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Athlos Academies. Top 10 Takeaways from Crucial Conversations. </w:t>
            </w:r>
            <w:hyperlink r:id="rId35" w:history="1">
              <w:r w:rsidRPr="00E41DCF">
                <w:rPr>
                  <w:rStyle w:val="Hyperlink"/>
                  <w:rFonts w:ascii="Arial" w:hAnsi="Arial" w:cs="Arial"/>
                </w:rPr>
                <w:t>https://athlosacademies.org/top-10-takeaways-from-crucial-conversations/</w:t>
              </w:r>
            </w:hyperlink>
            <w:r w:rsidRPr="00E41DCF">
              <w:rPr>
                <w:rFonts w:ascii="Arial" w:hAnsi="Arial" w:cs="Arial"/>
              </w:rPr>
              <w:t>. 202</w:t>
            </w:r>
            <w:r>
              <w:rPr>
                <w:rFonts w:ascii="Arial" w:hAnsi="Arial" w:cs="Arial"/>
              </w:rPr>
              <w:t>0.</w:t>
            </w:r>
          </w:p>
          <w:p w14:paraId="6C029C0F" w14:textId="77777777" w:rsidR="00E70049" w:rsidRPr="00E41DCF" w:rsidRDefault="00E70049"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McIlvaine WB. Situational awareness in the operating room: A primer for the anesthesiologist. Seminars Anesthesia Perioperative. </w:t>
            </w:r>
            <w:r w:rsidRPr="00E41DCF">
              <w:rPr>
                <w:rFonts w:ascii="Arial" w:hAnsi="Arial" w:cs="Arial"/>
                <w:i/>
                <w:iCs/>
              </w:rPr>
              <w:t>Med Pain</w:t>
            </w:r>
            <w:r w:rsidRPr="00E41DCF">
              <w:rPr>
                <w:rFonts w:ascii="Arial" w:hAnsi="Arial" w:cs="Arial"/>
              </w:rPr>
              <w:t xml:space="preserve">. </w:t>
            </w:r>
            <w:proofErr w:type="gramStart"/>
            <w:r w:rsidRPr="00E41DCF">
              <w:rPr>
                <w:rFonts w:ascii="Arial" w:hAnsi="Arial" w:cs="Arial"/>
              </w:rPr>
              <w:t>2007;26:167</w:t>
            </w:r>
            <w:proofErr w:type="gramEnd"/>
            <w:r w:rsidRPr="00E41DCF">
              <w:rPr>
                <w:rFonts w:ascii="Arial" w:hAnsi="Arial" w:cs="Arial"/>
              </w:rPr>
              <w:t xml:space="preserve">-172. </w:t>
            </w:r>
            <w:proofErr w:type="gramStart"/>
            <w:r w:rsidRPr="00E41DCF">
              <w:rPr>
                <w:rFonts w:ascii="Arial" w:hAnsi="Arial" w:cs="Arial"/>
              </w:rPr>
              <w:t>doi:10.1053/</w:t>
            </w:r>
            <w:proofErr w:type="spellStart"/>
            <w:r w:rsidRPr="00E41DCF">
              <w:rPr>
                <w:rFonts w:ascii="Arial" w:hAnsi="Arial" w:cs="Arial"/>
              </w:rPr>
              <w:t>j.sane</w:t>
            </w:r>
            <w:proofErr w:type="spellEnd"/>
            <w:proofErr w:type="gramEnd"/>
            <w:r w:rsidR="007B7877">
              <w:rPr>
                <w:rFonts w:ascii="Arial" w:hAnsi="Arial" w:cs="Arial"/>
              </w:rPr>
              <w:t>.</w:t>
            </w:r>
          </w:p>
          <w:p w14:paraId="3B29ED9A" w14:textId="77777777" w:rsidR="00E70049" w:rsidRPr="007B7877" w:rsidRDefault="00E70049" w:rsidP="007B787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UpToDate. Massive Blood Transfusion. </w:t>
            </w:r>
            <w:hyperlink r:id="rId36" w:history="1">
              <w:r w:rsidRPr="00E41DCF">
                <w:rPr>
                  <w:rStyle w:val="Hyperlink"/>
                  <w:rFonts w:ascii="Arial" w:hAnsi="Arial" w:cs="Arial"/>
                </w:rPr>
                <w:t>https://www.uptodate.com/contents/massive-blood-transfusion</w:t>
              </w:r>
            </w:hyperlink>
            <w:r w:rsidRPr="00E41DCF">
              <w:rPr>
                <w:rFonts w:ascii="Arial" w:hAnsi="Arial" w:cs="Arial"/>
              </w:rPr>
              <w:t xml:space="preserve">. 2020. </w:t>
            </w:r>
          </w:p>
        </w:tc>
      </w:tr>
    </w:tbl>
    <w:p w14:paraId="047B7F07" w14:textId="77777777" w:rsidR="001F37B3" w:rsidRPr="00E41DCF" w:rsidRDefault="001F37B3">
      <w:pPr>
        <w:rPr>
          <w:rFonts w:ascii="Arial" w:eastAsia="Arial" w:hAnsi="Arial" w:cs="Arial"/>
        </w:rPr>
      </w:pPr>
    </w:p>
    <w:p w14:paraId="10C4DD07" w14:textId="77777777" w:rsidR="001F37B3" w:rsidRPr="00E41DCF" w:rsidRDefault="005F5CA3">
      <w:pPr>
        <w:rPr>
          <w:rFonts w:ascii="Arial" w:eastAsia="Arial" w:hAnsi="Arial" w:cs="Arial"/>
        </w:rPr>
      </w:pPr>
      <w:r w:rsidRPr="00E41DCF">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CA7828D" w14:textId="77777777">
        <w:trPr>
          <w:trHeight w:val="769"/>
        </w:trPr>
        <w:tc>
          <w:tcPr>
            <w:tcW w:w="14125" w:type="dxa"/>
            <w:gridSpan w:val="2"/>
            <w:shd w:val="clear" w:color="auto" w:fill="9CC3E5"/>
          </w:tcPr>
          <w:p w14:paraId="6B6012D5"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8: Post-Operative Care </w:t>
            </w:r>
          </w:p>
          <w:p w14:paraId="5FBF658C"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manage routine post</w:t>
            </w:r>
            <w:r w:rsidR="008D6719">
              <w:rPr>
                <w:rFonts w:ascii="Arial" w:eastAsia="Arial" w:hAnsi="Arial" w:cs="Arial"/>
              </w:rPr>
              <w:t>-</w:t>
            </w:r>
            <w:r w:rsidRPr="00E41DCF">
              <w:rPr>
                <w:rFonts w:ascii="Arial" w:eastAsia="Arial" w:hAnsi="Arial" w:cs="Arial"/>
              </w:rPr>
              <w:t>operative care and complications related to anesthesia</w:t>
            </w:r>
          </w:p>
        </w:tc>
      </w:tr>
      <w:tr w:rsidR="001F37B3" w:rsidRPr="00E41DCF" w14:paraId="41EA8795" w14:textId="77777777">
        <w:tc>
          <w:tcPr>
            <w:tcW w:w="4950" w:type="dxa"/>
            <w:shd w:val="clear" w:color="auto" w:fill="FAC090"/>
          </w:tcPr>
          <w:p w14:paraId="51483B21"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B114E02"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3A1D6FFF" w14:textId="77777777" w:rsidTr="00313F7B">
        <w:tc>
          <w:tcPr>
            <w:tcW w:w="4950" w:type="dxa"/>
            <w:tcBorders>
              <w:top w:val="single" w:sz="4" w:space="0" w:color="000000"/>
              <w:bottom w:val="single" w:sz="4" w:space="0" w:color="000000"/>
            </w:tcBorders>
            <w:shd w:val="clear" w:color="auto" w:fill="C9C9C9"/>
          </w:tcPr>
          <w:p w14:paraId="0DD7D4AD" w14:textId="77777777" w:rsidR="00981CFC" w:rsidRPr="00981CFC" w:rsidRDefault="005F5CA3" w:rsidP="00981CFC">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81CFC" w:rsidRPr="00981CFC">
              <w:rPr>
                <w:rFonts w:ascii="Arial" w:eastAsia="Arial" w:hAnsi="Arial" w:cs="Arial"/>
                <w:i/>
              </w:rPr>
              <w:t>Outlines post-operative disposition options for patients</w:t>
            </w:r>
          </w:p>
          <w:p w14:paraId="2C069783" w14:textId="77777777" w:rsidR="00981CFC" w:rsidRPr="00981CFC" w:rsidRDefault="00981CFC" w:rsidP="00981CFC">
            <w:pPr>
              <w:rPr>
                <w:rFonts w:ascii="Arial" w:eastAsia="Arial" w:hAnsi="Arial" w:cs="Arial"/>
                <w:i/>
              </w:rPr>
            </w:pPr>
          </w:p>
          <w:p w14:paraId="2D68003E" w14:textId="031EB68D" w:rsidR="001F37B3" w:rsidRPr="00E41DCF" w:rsidRDefault="00981CFC" w:rsidP="00981CFC">
            <w:pPr>
              <w:rPr>
                <w:rFonts w:ascii="Arial" w:eastAsia="Arial" w:hAnsi="Arial" w:cs="Arial"/>
                <w:i/>
                <w:color w:val="000000"/>
              </w:rPr>
            </w:pPr>
            <w:r w:rsidRPr="00981CFC">
              <w:rPr>
                <w:rFonts w:ascii="Arial" w:eastAsia="Arial" w:hAnsi="Arial" w:cs="Arial"/>
                <w:i/>
              </w:rPr>
              <w:t>Lists complications commonly encountered post-operatively</w:t>
            </w:r>
          </w:p>
        </w:tc>
        <w:tc>
          <w:tcPr>
            <w:tcW w:w="9175" w:type="dxa"/>
            <w:tcBorders>
              <w:top w:val="single" w:sz="4" w:space="0" w:color="000000"/>
              <w:left w:val="nil"/>
              <w:bottom w:val="single" w:sz="4" w:space="0" w:color="000000"/>
              <w:right w:val="single" w:sz="8" w:space="0" w:color="000000"/>
            </w:tcBorders>
            <w:shd w:val="clear" w:color="auto" w:fill="C9C9C9"/>
          </w:tcPr>
          <w:p w14:paraId="09DE0353" w14:textId="4226E7FC"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Lists home, floor, telemetry, step-down, or </w:t>
            </w:r>
            <w:r w:rsidR="0077120F">
              <w:rPr>
                <w:rFonts w:ascii="Arial" w:eastAsia="Arial" w:hAnsi="Arial" w:cs="Arial"/>
                <w:color w:val="000000"/>
              </w:rPr>
              <w:t>ICU</w:t>
            </w:r>
            <w:r w:rsidRPr="00E41DCF">
              <w:rPr>
                <w:rFonts w:ascii="Arial" w:eastAsia="Arial" w:hAnsi="Arial" w:cs="Arial"/>
                <w:color w:val="000000"/>
              </w:rPr>
              <w:t xml:space="preserve"> as possible dispositions for a patient</w:t>
            </w:r>
          </w:p>
          <w:p w14:paraId="25322E7E" w14:textId="0AC7B1FE" w:rsidR="004D7EDA" w:rsidRDefault="004D7EDA" w:rsidP="004D7EDA">
            <w:pPr>
              <w:pBdr>
                <w:top w:val="nil"/>
                <w:left w:val="nil"/>
                <w:bottom w:val="nil"/>
                <w:right w:val="nil"/>
                <w:between w:val="nil"/>
              </w:pBdr>
              <w:contextualSpacing/>
              <w:rPr>
                <w:rFonts w:ascii="Arial" w:hAnsi="Arial" w:cs="Arial"/>
              </w:rPr>
            </w:pPr>
          </w:p>
          <w:p w14:paraId="2A04086F" w14:textId="77777777" w:rsidR="00313F7B" w:rsidRPr="00E41DCF" w:rsidRDefault="00313F7B" w:rsidP="004D7EDA">
            <w:pPr>
              <w:pBdr>
                <w:top w:val="nil"/>
                <w:left w:val="nil"/>
                <w:bottom w:val="nil"/>
                <w:right w:val="nil"/>
                <w:between w:val="nil"/>
              </w:pBdr>
              <w:contextualSpacing/>
              <w:rPr>
                <w:rFonts w:ascii="Arial" w:hAnsi="Arial" w:cs="Arial"/>
              </w:rPr>
            </w:pPr>
          </w:p>
          <w:p w14:paraId="112E591D" w14:textId="699E8CA8"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Identifies </w:t>
            </w:r>
            <w:r w:rsidR="00E711DF">
              <w:rPr>
                <w:rFonts w:ascii="Arial" w:eastAsia="Arial" w:hAnsi="Arial" w:cs="Arial"/>
              </w:rPr>
              <w:t>post-operative nausea and vomiting</w:t>
            </w:r>
            <w:r w:rsidRPr="00E41DCF">
              <w:rPr>
                <w:rFonts w:ascii="Arial" w:eastAsia="Arial" w:hAnsi="Arial" w:cs="Arial"/>
                <w:color w:val="000000"/>
              </w:rPr>
              <w:t>, pain, hypoxia, residual muscle weakness, delirium, etc.</w:t>
            </w:r>
          </w:p>
        </w:tc>
      </w:tr>
      <w:tr w:rsidR="001F37B3" w:rsidRPr="00E41DCF" w14:paraId="500DE804" w14:textId="77777777" w:rsidTr="00313F7B">
        <w:tc>
          <w:tcPr>
            <w:tcW w:w="4950" w:type="dxa"/>
            <w:tcBorders>
              <w:top w:val="single" w:sz="4" w:space="0" w:color="000000"/>
              <w:bottom w:val="single" w:sz="4" w:space="0" w:color="000000"/>
            </w:tcBorders>
            <w:shd w:val="clear" w:color="auto" w:fill="C9C9C9"/>
          </w:tcPr>
          <w:p w14:paraId="14FB237D" w14:textId="77777777" w:rsidR="00981CFC" w:rsidRPr="00981CFC" w:rsidRDefault="005F5CA3" w:rsidP="00981CFC">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81CFC" w:rsidRPr="00981CFC">
              <w:rPr>
                <w:rFonts w:ascii="Arial" w:eastAsia="Arial" w:hAnsi="Arial" w:cs="Arial"/>
                <w:i/>
              </w:rPr>
              <w:t>Plans disposition for uncomplicated procedures</w:t>
            </w:r>
          </w:p>
          <w:p w14:paraId="018D3134" w14:textId="77777777" w:rsidR="00981CFC" w:rsidRPr="00981CFC" w:rsidRDefault="00981CFC" w:rsidP="00981CFC">
            <w:pPr>
              <w:rPr>
                <w:rFonts w:ascii="Arial" w:eastAsia="Arial" w:hAnsi="Arial" w:cs="Arial"/>
                <w:i/>
              </w:rPr>
            </w:pPr>
          </w:p>
          <w:p w14:paraId="19A22137" w14:textId="73A4AB26" w:rsidR="001F37B3" w:rsidRPr="00E41DCF" w:rsidRDefault="00981CFC" w:rsidP="00981CFC">
            <w:pPr>
              <w:rPr>
                <w:rFonts w:ascii="Arial" w:eastAsia="Arial" w:hAnsi="Arial" w:cs="Arial"/>
                <w:i/>
              </w:rPr>
            </w:pPr>
            <w:r w:rsidRPr="00981CFC">
              <w:rPr>
                <w:rFonts w:ascii="Arial" w:eastAsia="Arial" w:hAnsi="Arial" w:cs="Arial"/>
                <w:i/>
              </w:rPr>
              <w:t>Diagnoses, manages, and documents commonly encountered complications arising from anesthetic care,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BE0F8F1" w14:textId="77777777" w:rsidR="004D7EDA" w:rsidRPr="008D6719"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need to admit a planned outpatient with chronic lung disease for an acute exacerbation</w:t>
            </w:r>
          </w:p>
          <w:p w14:paraId="00BB3E13" w14:textId="77777777" w:rsidR="008D6719" w:rsidRPr="00E41DCF" w:rsidRDefault="008D6719" w:rsidP="008D6719">
            <w:pPr>
              <w:pBdr>
                <w:top w:val="nil"/>
                <w:left w:val="nil"/>
                <w:bottom w:val="nil"/>
                <w:right w:val="nil"/>
                <w:between w:val="nil"/>
              </w:pBdr>
              <w:ind w:left="187"/>
              <w:contextualSpacing/>
              <w:rPr>
                <w:rFonts w:ascii="Arial" w:hAnsi="Arial" w:cs="Arial"/>
              </w:rPr>
            </w:pPr>
          </w:p>
          <w:p w14:paraId="2A491095"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Recognizes a corneal abrasion, implements treatment and documents the complication in the electronic </w:t>
            </w:r>
            <w:r w:rsidR="00E711DF">
              <w:rPr>
                <w:rFonts w:ascii="Arial" w:eastAsia="Arial" w:hAnsi="Arial" w:cs="Arial"/>
              </w:rPr>
              <w:t xml:space="preserve">health </w:t>
            </w:r>
            <w:r w:rsidRPr="00E41DCF">
              <w:rPr>
                <w:rFonts w:ascii="Arial" w:eastAsia="Arial" w:hAnsi="Arial" w:cs="Arial"/>
              </w:rPr>
              <w:t>record</w:t>
            </w:r>
            <w:r w:rsidR="00E711DF">
              <w:rPr>
                <w:rFonts w:ascii="Arial" w:eastAsia="Arial" w:hAnsi="Arial" w:cs="Arial"/>
              </w:rPr>
              <w:t xml:space="preserve"> (EHR)</w:t>
            </w:r>
          </w:p>
        </w:tc>
      </w:tr>
      <w:tr w:rsidR="001F37B3" w:rsidRPr="00E41DCF" w14:paraId="295D802F" w14:textId="77777777" w:rsidTr="00313F7B">
        <w:tc>
          <w:tcPr>
            <w:tcW w:w="4950" w:type="dxa"/>
            <w:tcBorders>
              <w:top w:val="single" w:sz="4" w:space="0" w:color="000000"/>
              <w:bottom w:val="single" w:sz="4" w:space="0" w:color="000000"/>
            </w:tcBorders>
            <w:shd w:val="clear" w:color="auto" w:fill="C9C9C9"/>
          </w:tcPr>
          <w:p w14:paraId="286057FF" w14:textId="77777777" w:rsidR="00981CFC" w:rsidRPr="00981CFC" w:rsidRDefault="005F5CA3" w:rsidP="00981CFC">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81CFC" w:rsidRPr="00981CFC">
              <w:rPr>
                <w:rFonts w:ascii="Arial" w:eastAsia="Arial" w:hAnsi="Arial" w:cs="Arial"/>
                <w:i/>
              </w:rPr>
              <w:t>Identifies unexpected changes in patient status meriting change in disposition, with supervision</w:t>
            </w:r>
          </w:p>
          <w:p w14:paraId="131C97EC" w14:textId="77777777" w:rsidR="00981CFC" w:rsidRPr="00981CFC" w:rsidRDefault="00981CFC" w:rsidP="00981CFC">
            <w:pPr>
              <w:rPr>
                <w:rFonts w:ascii="Arial" w:eastAsia="Arial" w:hAnsi="Arial" w:cs="Arial"/>
                <w:i/>
              </w:rPr>
            </w:pPr>
          </w:p>
          <w:p w14:paraId="21271430" w14:textId="4AFCFABF" w:rsidR="001F37B3" w:rsidRPr="00E41DCF" w:rsidRDefault="00981CFC" w:rsidP="00981CFC">
            <w:pPr>
              <w:rPr>
                <w:rFonts w:ascii="Arial" w:eastAsia="Arial" w:hAnsi="Arial" w:cs="Arial"/>
                <w:i/>
                <w:color w:val="000000"/>
              </w:rPr>
            </w:pPr>
            <w:r w:rsidRPr="00981CFC">
              <w:rPr>
                <w:rFonts w:ascii="Arial" w:eastAsia="Arial" w:hAnsi="Arial" w:cs="Arial"/>
                <w:i/>
              </w:rPr>
              <w:t>Diagnoses, manages, and documents uncommon complications arising from anesthetic care,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33E3B1E"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With supervision:</w:t>
            </w:r>
          </w:p>
          <w:p w14:paraId="356EEB41" w14:textId="0286E845"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Identifies respiratory failure in the </w:t>
            </w:r>
            <w:r w:rsidR="008D6719">
              <w:rPr>
                <w:rFonts w:ascii="Arial" w:eastAsia="Arial" w:hAnsi="Arial" w:cs="Arial"/>
              </w:rPr>
              <w:t>post-anesthesia care unit (</w:t>
            </w:r>
            <w:r w:rsidRPr="00E41DCF">
              <w:rPr>
                <w:rFonts w:ascii="Arial" w:eastAsia="Arial" w:hAnsi="Arial" w:cs="Arial"/>
              </w:rPr>
              <w:t>PACU</w:t>
            </w:r>
            <w:r w:rsidR="008D6719">
              <w:rPr>
                <w:rFonts w:ascii="Arial" w:eastAsia="Arial" w:hAnsi="Arial" w:cs="Arial"/>
              </w:rPr>
              <w:t>)</w:t>
            </w:r>
            <w:r w:rsidRPr="00E41DCF">
              <w:rPr>
                <w:rFonts w:ascii="Arial" w:eastAsia="Arial" w:hAnsi="Arial" w:cs="Arial"/>
              </w:rPr>
              <w:t xml:space="preserve"> and the need for reintubation and </w:t>
            </w:r>
            <w:r w:rsidR="0077120F">
              <w:rPr>
                <w:rFonts w:ascii="Arial" w:eastAsia="Arial" w:hAnsi="Arial" w:cs="Arial"/>
              </w:rPr>
              <w:t>ICU</w:t>
            </w:r>
            <w:r w:rsidRPr="00E41DCF">
              <w:rPr>
                <w:rFonts w:ascii="Arial" w:eastAsia="Arial" w:hAnsi="Arial" w:cs="Arial"/>
              </w:rPr>
              <w:t xml:space="preserve"> admission</w:t>
            </w:r>
          </w:p>
          <w:p w14:paraId="7B43F21A" w14:textId="77777777" w:rsidR="004D7EDA" w:rsidRPr="00E41DCF" w:rsidRDefault="004D7EDA" w:rsidP="004D7EDA">
            <w:pPr>
              <w:pBdr>
                <w:top w:val="nil"/>
                <w:left w:val="nil"/>
                <w:bottom w:val="nil"/>
                <w:right w:val="nil"/>
                <w:between w:val="nil"/>
              </w:pBdr>
              <w:contextualSpacing/>
              <w:rPr>
                <w:rFonts w:ascii="Arial" w:hAnsi="Arial" w:cs="Arial"/>
              </w:rPr>
            </w:pPr>
          </w:p>
          <w:p w14:paraId="73BCB44A" w14:textId="0C894D60" w:rsidR="001F37B3"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Recognizes serotonin syndrome, implements treatment, and documents the complication in the </w:t>
            </w:r>
            <w:r w:rsidR="00E711DF">
              <w:rPr>
                <w:rFonts w:ascii="Arial" w:eastAsia="Arial" w:hAnsi="Arial" w:cs="Arial"/>
              </w:rPr>
              <w:t>EHR</w:t>
            </w:r>
          </w:p>
        </w:tc>
      </w:tr>
      <w:tr w:rsidR="001F37B3" w:rsidRPr="00E41DCF" w14:paraId="5A4CC830" w14:textId="77777777" w:rsidTr="00313F7B">
        <w:tc>
          <w:tcPr>
            <w:tcW w:w="4950" w:type="dxa"/>
            <w:tcBorders>
              <w:top w:val="single" w:sz="4" w:space="0" w:color="000000"/>
              <w:bottom w:val="single" w:sz="4" w:space="0" w:color="000000"/>
            </w:tcBorders>
            <w:shd w:val="clear" w:color="auto" w:fill="C9C9C9"/>
          </w:tcPr>
          <w:p w14:paraId="51809263" w14:textId="77777777" w:rsidR="00981CFC" w:rsidRPr="00981CFC" w:rsidRDefault="005F5CA3" w:rsidP="00981CFC">
            <w:pPr>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981CFC" w:rsidRPr="00981CFC">
              <w:rPr>
                <w:rFonts w:ascii="Arial" w:eastAsia="Arial" w:hAnsi="Arial" w:cs="Arial"/>
                <w:i/>
                <w:iCs/>
              </w:rPr>
              <w:t>Independently identifies unexpected changes in patient status meriting change in disposition</w:t>
            </w:r>
          </w:p>
          <w:p w14:paraId="6BBC882E" w14:textId="77777777" w:rsidR="00981CFC" w:rsidRPr="00981CFC" w:rsidRDefault="00981CFC" w:rsidP="00981CFC">
            <w:pPr>
              <w:rPr>
                <w:rFonts w:ascii="Arial" w:eastAsia="Arial" w:hAnsi="Arial" w:cs="Arial"/>
                <w:i/>
                <w:iCs/>
              </w:rPr>
            </w:pPr>
          </w:p>
          <w:p w14:paraId="45F141F5" w14:textId="3AC13BD5" w:rsidR="001F37B3" w:rsidRPr="00E41DCF" w:rsidRDefault="00981CFC" w:rsidP="00981CFC">
            <w:pPr>
              <w:rPr>
                <w:rFonts w:ascii="Arial" w:eastAsia="Arial" w:hAnsi="Arial" w:cs="Arial"/>
                <w:i/>
              </w:rPr>
            </w:pPr>
            <w:r w:rsidRPr="00981CFC">
              <w:rPr>
                <w:rFonts w:ascii="Arial" w:eastAsia="Arial" w:hAnsi="Arial" w:cs="Arial"/>
                <w:i/>
                <w:iCs/>
              </w:rPr>
              <w:t>Independently diagnoses, manages, and documents uncommon complications arising from anesthetic care</w:t>
            </w:r>
          </w:p>
        </w:tc>
        <w:tc>
          <w:tcPr>
            <w:tcW w:w="9175" w:type="dxa"/>
            <w:tcBorders>
              <w:top w:val="single" w:sz="4" w:space="0" w:color="000000"/>
              <w:left w:val="nil"/>
              <w:bottom w:val="single" w:sz="4" w:space="0" w:color="000000"/>
              <w:right w:val="single" w:sz="8" w:space="0" w:color="000000"/>
            </w:tcBorders>
            <w:shd w:val="clear" w:color="auto" w:fill="C9C9C9"/>
          </w:tcPr>
          <w:p w14:paraId="537C25C0"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w:t>
            </w:r>
          </w:p>
          <w:p w14:paraId="5CC1171B" w14:textId="0A6A1919"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Identifies respiratory failure in the PACU and the need for reintubation and </w:t>
            </w:r>
            <w:r w:rsidR="0077120F">
              <w:rPr>
                <w:rFonts w:ascii="Arial" w:eastAsia="Arial" w:hAnsi="Arial" w:cs="Arial"/>
              </w:rPr>
              <w:t>ICU</w:t>
            </w:r>
            <w:r w:rsidRPr="00E41DCF">
              <w:rPr>
                <w:rFonts w:ascii="Arial" w:eastAsia="Arial" w:hAnsi="Arial" w:cs="Arial"/>
              </w:rPr>
              <w:t xml:space="preserve"> admission and informs attending</w:t>
            </w:r>
          </w:p>
          <w:p w14:paraId="76A05746" w14:textId="77777777" w:rsidR="004D7EDA" w:rsidRPr="00E41DCF" w:rsidRDefault="004D7EDA" w:rsidP="004D7EDA">
            <w:pPr>
              <w:pBdr>
                <w:top w:val="nil"/>
                <w:left w:val="nil"/>
                <w:bottom w:val="nil"/>
                <w:right w:val="nil"/>
                <w:between w:val="nil"/>
              </w:pBdr>
              <w:contextualSpacing/>
              <w:rPr>
                <w:rFonts w:ascii="Arial" w:hAnsi="Arial" w:cs="Arial"/>
              </w:rPr>
            </w:pPr>
          </w:p>
          <w:p w14:paraId="00410AED" w14:textId="2351878D" w:rsidR="001F37B3"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Recognizes serotonin syndrome, implements treatment, and documents the complication in the </w:t>
            </w:r>
            <w:r w:rsidR="00E711DF">
              <w:rPr>
                <w:rFonts w:ascii="Arial" w:eastAsia="Arial" w:hAnsi="Arial" w:cs="Arial"/>
              </w:rPr>
              <w:t>EHR</w:t>
            </w:r>
            <w:r w:rsidRPr="00E41DCF">
              <w:rPr>
                <w:rFonts w:ascii="Arial" w:eastAsia="Arial" w:hAnsi="Arial" w:cs="Arial"/>
              </w:rPr>
              <w:t xml:space="preserve"> and informs attending</w:t>
            </w:r>
          </w:p>
        </w:tc>
      </w:tr>
      <w:tr w:rsidR="001F37B3" w:rsidRPr="00E41DCF" w14:paraId="60D08B99" w14:textId="77777777" w:rsidTr="00313F7B">
        <w:tc>
          <w:tcPr>
            <w:tcW w:w="4950" w:type="dxa"/>
            <w:tcBorders>
              <w:top w:val="single" w:sz="4" w:space="0" w:color="000000"/>
              <w:bottom w:val="single" w:sz="4" w:space="0" w:color="000000"/>
            </w:tcBorders>
            <w:shd w:val="clear" w:color="auto" w:fill="C9C9C9"/>
          </w:tcPr>
          <w:p w14:paraId="4EA8CC14" w14:textId="3EE07056" w:rsidR="001F37B3" w:rsidRPr="00E41DCF" w:rsidRDefault="005F5CA3">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81CFC" w:rsidRPr="00981CFC">
              <w:rPr>
                <w:rFonts w:ascii="Arial" w:eastAsia="Arial" w:hAnsi="Arial" w:cs="Arial"/>
                <w:i/>
              </w:rPr>
              <w:t>Develops protocols for disposition based on procedure and patient comorbidities</w:t>
            </w:r>
            <w:r w:rsidRPr="00E41DCF">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CAA000B" w14:textId="4F4A2335"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 sleep apnea protocol for post</w:t>
            </w:r>
            <w:r w:rsidR="00415396">
              <w:rPr>
                <w:rFonts w:ascii="Arial" w:eastAsia="Arial" w:hAnsi="Arial" w:cs="Arial"/>
              </w:rPr>
              <w:t>-</w:t>
            </w:r>
            <w:r w:rsidRPr="00E41DCF">
              <w:rPr>
                <w:rFonts w:ascii="Arial" w:eastAsia="Arial" w:hAnsi="Arial" w:cs="Arial"/>
              </w:rPr>
              <w:t>operative disposition</w:t>
            </w:r>
          </w:p>
        </w:tc>
      </w:tr>
      <w:tr w:rsidR="001F37B3" w:rsidRPr="00E41DCF" w14:paraId="10077FA4" w14:textId="77777777">
        <w:tc>
          <w:tcPr>
            <w:tcW w:w="4950" w:type="dxa"/>
            <w:shd w:val="clear" w:color="auto" w:fill="FFD965"/>
          </w:tcPr>
          <w:p w14:paraId="3B88521C"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7C2DABA"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094E1A9E" w14:textId="09C9EEA4" w:rsidR="00366393" w:rsidRPr="00E41DCF" w:rsidRDefault="0036639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w:t>
            </w:r>
            <w:r w:rsidR="008D6719">
              <w:rPr>
                <w:rFonts w:ascii="Arial" w:eastAsia="Arial" w:hAnsi="Arial" w:cs="Arial"/>
              </w:rPr>
              <w:t xml:space="preserve">orbidity and </w:t>
            </w:r>
            <w:r w:rsidR="00E711DF">
              <w:rPr>
                <w:rFonts w:ascii="Arial" w:eastAsia="Arial" w:hAnsi="Arial" w:cs="Arial"/>
              </w:rPr>
              <w:t>m</w:t>
            </w:r>
            <w:r w:rsidR="008D6719">
              <w:rPr>
                <w:rFonts w:ascii="Arial" w:eastAsia="Arial" w:hAnsi="Arial" w:cs="Arial"/>
              </w:rPr>
              <w:t>ortality</w:t>
            </w:r>
            <w:r w:rsidRPr="00E41DCF">
              <w:rPr>
                <w:rFonts w:ascii="Arial" w:eastAsia="Arial" w:hAnsi="Arial" w:cs="Arial"/>
              </w:rPr>
              <w:t xml:space="preserve"> presentation/committees</w:t>
            </w:r>
          </w:p>
          <w:p w14:paraId="145FDB6B"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Mock orals</w:t>
            </w:r>
          </w:p>
          <w:p w14:paraId="3C715E4E" w14:textId="22D4C1ED"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643BA648"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5F671117" w14:textId="77777777" w:rsidR="001F37B3" w:rsidRPr="00E41DCF" w:rsidRDefault="005F5CA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54DA9B03" w14:textId="77777777">
        <w:tc>
          <w:tcPr>
            <w:tcW w:w="4950" w:type="dxa"/>
            <w:shd w:val="clear" w:color="auto" w:fill="8DB3E2"/>
          </w:tcPr>
          <w:p w14:paraId="0AB879B8"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622231BA" w14:textId="77777777" w:rsidR="001F37B3" w:rsidRPr="00E41DCF" w:rsidRDefault="001F37B3" w:rsidP="004D7EDA">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30975FA2" w14:textId="77777777">
        <w:trPr>
          <w:trHeight w:val="80"/>
        </w:trPr>
        <w:tc>
          <w:tcPr>
            <w:tcW w:w="4950" w:type="dxa"/>
            <w:shd w:val="clear" w:color="auto" w:fill="A8D08D"/>
          </w:tcPr>
          <w:p w14:paraId="6179B840"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159E5A40" w14:textId="77777777" w:rsidR="007B04F3" w:rsidRPr="00E41DCF" w:rsidRDefault="007B04F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The Join Commission. Sentinel Event. </w:t>
            </w:r>
            <w:hyperlink r:id="rId37" w:history="1">
              <w:r w:rsidRPr="00E41DCF">
                <w:rPr>
                  <w:rStyle w:val="Hyperlink"/>
                  <w:rFonts w:ascii="Arial" w:hAnsi="Arial" w:cs="Arial"/>
                </w:rPr>
                <w:t>https://www.jointcommission.org/en/resources/patient-safety-topics/sentinel-event/</w:t>
              </w:r>
            </w:hyperlink>
            <w:r w:rsidRPr="00E41DCF">
              <w:rPr>
                <w:rFonts w:ascii="Arial" w:hAnsi="Arial" w:cs="Arial"/>
              </w:rPr>
              <w:t xml:space="preserve">. 2020. </w:t>
            </w:r>
          </w:p>
          <w:p w14:paraId="76F90B69" w14:textId="77777777" w:rsidR="007B04F3" w:rsidRPr="00E41DCF" w:rsidRDefault="007B04F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American Society of Anesthesiologists. </w:t>
            </w:r>
            <w:r w:rsidR="00500D66" w:rsidRPr="00E41DCF">
              <w:rPr>
                <w:rFonts w:ascii="Arial" w:hAnsi="Arial" w:cs="Arial"/>
              </w:rPr>
              <w:t xml:space="preserve">Standard for </w:t>
            </w:r>
            <w:proofErr w:type="spellStart"/>
            <w:r w:rsidR="00500D66" w:rsidRPr="00E41DCF">
              <w:rPr>
                <w:rFonts w:ascii="Arial" w:hAnsi="Arial" w:cs="Arial"/>
              </w:rPr>
              <w:t>Postanesthesia</w:t>
            </w:r>
            <w:proofErr w:type="spellEnd"/>
            <w:r w:rsidR="00500D66" w:rsidRPr="00E41DCF">
              <w:rPr>
                <w:rFonts w:ascii="Arial" w:hAnsi="Arial" w:cs="Arial"/>
              </w:rPr>
              <w:t xml:space="preserve"> Care. </w:t>
            </w:r>
            <w:hyperlink r:id="rId38" w:history="1">
              <w:r w:rsidR="00500D66" w:rsidRPr="00E41DCF">
                <w:rPr>
                  <w:rStyle w:val="Hyperlink"/>
                  <w:rFonts w:ascii="Arial" w:hAnsi="Arial" w:cs="Arial"/>
                </w:rPr>
                <w:t>https://www.asahq.org/standards-and-guidelines/standards-for-postanesthesia-care</w:t>
              </w:r>
            </w:hyperlink>
            <w:r w:rsidR="00500D66" w:rsidRPr="00E41DCF">
              <w:rPr>
                <w:rFonts w:ascii="Arial" w:hAnsi="Arial" w:cs="Arial"/>
              </w:rPr>
              <w:t xml:space="preserve">. 2020. </w:t>
            </w:r>
          </w:p>
          <w:p w14:paraId="4B37A3E5" w14:textId="77777777" w:rsidR="007B04F3" w:rsidRPr="00E41DCF" w:rsidRDefault="000B420B" w:rsidP="004D7EDA">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Apfelbaum</w:t>
            </w:r>
            <w:proofErr w:type="spellEnd"/>
            <w:r w:rsidRPr="00E41DCF">
              <w:rPr>
                <w:rFonts w:ascii="Arial" w:hAnsi="Arial" w:cs="Arial"/>
              </w:rPr>
              <w:t xml:space="preserve"> JL, the Task Force on Postanesthetic Care, Silverstein JH, Chung FF. Practice guidelines for </w:t>
            </w:r>
            <w:proofErr w:type="spellStart"/>
            <w:r w:rsidRPr="00E41DCF">
              <w:rPr>
                <w:rFonts w:ascii="Arial" w:hAnsi="Arial" w:cs="Arial"/>
              </w:rPr>
              <w:t>postanesthestic</w:t>
            </w:r>
            <w:proofErr w:type="spellEnd"/>
            <w:r w:rsidRPr="00E41DCF">
              <w:rPr>
                <w:rFonts w:ascii="Arial" w:hAnsi="Arial" w:cs="Arial"/>
              </w:rPr>
              <w:t xml:space="preserve"> care: An updated report by the American Society of Anesthesiologists Task Force on Postanesthetic Care. </w:t>
            </w:r>
            <w:r w:rsidRPr="00E41DCF">
              <w:rPr>
                <w:rFonts w:ascii="Arial" w:hAnsi="Arial" w:cs="Arial"/>
                <w:i/>
                <w:iCs/>
              </w:rPr>
              <w:t>Anesthesiology</w:t>
            </w:r>
            <w:r w:rsidRPr="00E41DCF">
              <w:rPr>
                <w:rFonts w:ascii="Arial" w:hAnsi="Arial" w:cs="Arial"/>
              </w:rPr>
              <w:t xml:space="preserve">. </w:t>
            </w:r>
            <w:proofErr w:type="gramStart"/>
            <w:r w:rsidRPr="00E41DCF">
              <w:rPr>
                <w:rFonts w:ascii="Arial" w:hAnsi="Arial" w:cs="Arial"/>
              </w:rPr>
              <w:t>2013;118:291</w:t>
            </w:r>
            <w:proofErr w:type="gramEnd"/>
            <w:r w:rsidRPr="00E41DCF">
              <w:rPr>
                <w:rFonts w:ascii="Arial" w:hAnsi="Arial" w:cs="Arial"/>
              </w:rPr>
              <w:t xml:space="preserve">-307. </w:t>
            </w:r>
            <w:hyperlink r:id="rId39" w:history="1">
              <w:r w:rsidRPr="00E41DCF">
                <w:rPr>
                  <w:rStyle w:val="Hyperlink"/>
                  <w:rFonts w:ascii="Arial" w:hAnsi="Arial" w:cs="Arial"/>
                </w:rPr>
                <w:t>https://anesthesiology.pubs.asahq.org/article.aspx?articleid=1918686</w:t>
              </w:r>
            </w:hyperlink>
            <w:r w:rsidRPr="00E41DCF">
              <w:rPr>
                <w:rFonts w:ascii="Arial" w:hAnsi="Arial" w:cs="Arial"/>
              </w:rPr>
              <w:t xml:space="preserve">. 2020. </w:t>
            </w:r>
          </w:p>
        </w:tc>
      </w:tr>
    </w:tbl>
    <w:p w14:paraId="3A3CA2B8" w14:textId="77777777" w:rsidR="001F37B3" w:rsidRPr="00E41DCF" w:rsidRDefault="001F37B3">
      <w:pPr>
        <w:rPr>
          <w:rFonts w:ascii="Arial" w:eastAsia="Arial" w:hAnsi="Arial" w:cs="Arial"/>
        </w:rPr>
      </w:pPr>
    </w:p>
    <w:p w14:paraId="433B30A7" w14:textId="77777777" w:rsidR="001F37B3" w:rsidRDefault="001F37B3">
      <w:pPr>
        <w:rPr>
          <w:rFonts w:ascii="Arial" w:hAnsi="Arial" w:cs="Arial"/>
        </w:rPr>
      </w:pPr>
    </w:p>
    <w:p w14:paraId="50C65F44" w14:textId="77777777" w:rsidR="00642406" w:rsidRDefault="00642406">
      <w:pPr>
        <w:rPr>
          <w:rFonts w:ascii="Arial" w:hAnsi="Arial" w:cs="Arial"/>
        </w:rPr>
      </w:pPr>
    </w:p>
    <w:p w14:paraId="6541A36B" w14:textId="77777777" w:rsidR="00642406" w:rsidRDefault="00642406">
      <w:pPr>
        <w:rPr>
          <w:rFonts w:ascii="Arial" w:hAnsi="Arial" w:cs="Arial"/>
        </w:rPr>
      </w:pPr>
    </w:p>
    <w:p w14:paraId="22273968" w14:textId="77777777" w:rsidR="00642406" w:rsidRDefault="00642406">
      <w:pPr>
        <w:rPr>
          <w:rFonts w:ascii="Arial" w:hAnsi="Arial" w:cs="Arial"/>
        </w:rPr>
      </w:pPr>
    </w:p>
    <w:p w14:paraId="55D21615" w14:textId="77777777" w:rsidR="00642406" w:rsidRDefault="00642406">
      <w:pPr>
        <w:rPr>
          <w:rFonts w:ascii="Arial" w:hAnsi="Arial" w:cs="Arial"/>
        </w:rPr>
      </w:pPr>
    </w:p>
    <w:p w14:paraId="77A61285" w14:textId="77777777" w:rsidR="00642406" w:rsidRDefault="00642406">
      <w:pPr>
        <w:rPr>
          <w:rFonts w:ascii="Arial" w:hAnsi="Arial" w:cs="Arial"/>
        </w:rPr>
      </w:pPr>
    </w:p>
    <w:p w14:paraId="392171ED" w14:textId="77777777" w:rsidR="00642406" w:rsidRDefault="00642406">
      <w:pPr>
        <w:rPr>
          <w:rFonts w:ascii="Arial" w:hAnsi="Arial" w:cs="Arial"/>
        </w:rPr>
      </w:pPr>
    </w:p>
    <w:p w14:paraId="531C6371" w14:textId="77777777" w:rsidR="00642406" w:rsidRDefault="00642406">
      <w:pPr>
        <w:rPr>
          <w:rFonts w:ascii="Arial" w:hAnsi="Arial" w:cs="Arial"/>
        </w:rPr>
      </w:pPr>
    </w:p>
    <w:p w14:paraId="031FD7CC" w14:textId="77777777" w:rsidR="00642406" w:rsidRDefault="00642406">
      <w:pPr>
        <w:rPr>
          <w:rFonts w:ascii="Arial" w:hAnsi="Arial" w:cs="Arial"/>
        </w:rPr>
      </w:pPr>
    </w:p>
    <w:p w14:paraId="77A6563E" w14:textId="77777777" w:rsidR="00642406" w:rsidRDefault="00642406">
      <w:pPr>
        <w:rPr>
          <w:rFonts w:ascii="Arial" w:hAnsi="Arial" w:cs="Arial"/>
        </w:rPr>
      </w:pPr>
    </w:p>
    <w:p w14:paraId="43477E03" w14:textId="77777777" w:rsidR="00642406" w:rsidRDefault="00642406">
      <w:pPr>
        <w:rPr>
          <w:rFonts w:ascii="Arial" w:hAnsi="Arial" w:cs="Arial"/>
        </w:rPr>
      </w:pPr>
    </w:p>
    <w:p w14:paraId="28BA22D1" w14:textId="77777777" w:rsidR="00642406" w:rsidRDefault="00642406">
      <w:pPr>
        <w:rPr>
          <w:rFonts w:ascii="Arial" w:hAnsi="Arial" w:cs="Arial"/>
        </w:rPr>
      </w:pPr>
    </w:p>
    <w:p w14:paraId="07D66AB8" w14:textId="77777777" w:rsidR="00642406" w:rsidRDefault="00642406">
      <w:pPr>
        <w:rPr>
          <w:rFonts w:ascii="Arial" w:hAnsi="Arial" w:cs="Arial"/>
        </w:rPr>
      </w:pPr>
    </w:p>
    <w:p w14:paraId="47C8D090" w14:textId="77777777" w:rsidR="00642406" w:rsidRPr="00E41DCF" w:rsidRDefault="00642406">
      <w:pPr>
        <w:rPr>
          <w:rFonts w:ascii="Arial" w:eastAsia="Arial" w:hAnsi="Arial" w:cs="Arial"/>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7F9AB94" w14:textId="77777777">
        <w:trPr>
          <w:trHeight w:val="769"/>
        </w:trPr>
        <w:tc>
          <w:tcPr>
            <w:tcW w:w="14125" w:type="dxa"/>
            <w:gridSpan w:val="2"/>
            <w:shd w:val="clear" w:color="auto" w:fill="9CC3E5"/>
          </w:tcPr>
          <w:p w14:paraId="7DF5F53B"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9: Critical Care </w:t>
            </w:r>
          </w:p>
          <w:p w14:paraId="5FCDDF3A"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provide care for the critically ill patient outside of the operating room</w:t>
            </w:r>
          </w:p>
        </w:tc>
      </w:tr>
      <w:tr w:rsidR="001F37B3" w:rsidRPr="00E41DCF" w14:paraId="2207D931" w14:textId="77777777">
        <w:tc>
          <w:tcPr>
            <w:tcW w:w="4950" w:type="dxa"/>
            <w:shd w:val="clear" w:color="auto" w:fill="FAC090"/>
          </w:tcPr>
          <w:p w14:paraId="4038421B"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94CCAAB"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3A451406" w14:textId="77777777" w:rsidTr="00313F7B">
        <w:tc>
          <w:tcPr>
            <w:tcW w:w="4950" w:type="dxa"/>
            <w:tcBorders>
              <w:top w:val="single" w:sz="4" w:space="0" w:color="000000"/>
              <w:bottom w:val="single" w:sz="4" w:space="0" w:color="000000"/>
            </w:tcBorders>
            <w:shd w:val="clear" w:color="auto" w:fill="C9C9C9"/>
          </w:tcPr>
          <w:p w14:paraId="7D4A00EA" w14:textId="77777777" w:rsidR="00981CFC" w:rsidRPr="00981CFC" w:rsidRDefault="005F5CA3" w:rsidP="00981CFC">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81CFC" w:rsidRPr="00981CFC">
              <w:rPr>
                <w:rFonts w:ascii="Arial" w:eastAsia="Arial" w:hAnsi="Arial" w:cs="Arial"/>
                <w:i/>
              </w:rPr>
              <w:t>Acquires data for the care of the critically-ill patient</w:t>
            </w:r>
          </w:p>
          <w:p w14:paraId="1B11FE08" w14:textId="77777777" w:rsidR="00981CFC" w:rsidRPr="00981CFC" w:rsidRDefault="00981CFC" w:rsidP="00981CFC">
            <w:pPr>
              <w:rPr>
                <w:rFonts w:ascii="Arial" w:eastAsia="Arial" w:hAnsi="Arial" w:cs="Arial"/>
                <w:i/>
              </w:rPr>
            </w:pPr>
          </w:p>
          <w:p w14:paraId="7DE71FE6" w14:textId="0C9BEA23" w:rsidR="001F37B3" w:rsidRPr="00E41DCF" w:rsidRDefault="00981CFC" w:rsidP="00981CFC">
            <w:pPr>
              <w:rPr>
                <w:rFonts w:ascii="Arial" w:eastAsia="Arial" w:hAnsi="Arial" w:cs="Arial"/>
              </w:rPr>
            </w:pPr>
            <w:r w:rsidRPr="00981CFC">
              <w:rPr>
                <w:rFonts w:ascii="Arial" w:eastAsia="Arial" w:hAnsi="Arial" w:cs="Arial"/>
                <w:i/>
              </w:rPr>
              <w:t>Recognizes when a patient is critically ill</w:t>
            </w:r>
          </w:p>
        </w:tc>
        <w:tc>
          <w:tcPr>
            <w:tcW w:w="9175" w:type="dxa"/>
            <w:tcBorders>
              <w:top w:val="single" w:sz="4" w:space="0" w:color="000000"/>
              <w:left w:val="nil"/>
              <w:bottom w:val="single" w:sz="4" w:space="0" w:color="000000"/>
              <w:right w:val="single" w:sz="8" w:space="0" w:color="000000"/>
            </w:tcBorders>
            <w:shd w:val="clear" w:color="auto" w:fill="C9C9C9"/>
          </w:tcPr>
          <w:p w14:paraId="26BFBBE2"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Collects laboratory and imaging results in preparation for presenting during rounds</w:t>
            </w:r>
          </w:p>
          <w:p w14:paraId="2497945C" w14:textId="77777777" w:rsidR="004D7EDA" w:rsidRPr="00E41DCF" w:rsidRDefault="004D7EDA" w:rsidP="004D7EDA">
            <w:pPr>
              <w:pBdr>
                <w:top w:val="nil"/>
                <w:left w:val="nil"/>
                <w:bottom w:val="nil"/>
                <w:right w:val="nil"/>
                <w:between w:val="nil"/>
              </w:pBdr>
              <w:contextualSpacing/>
              <w:rPr>
                <w:rFonts w:ascii="Arial" w:hAnsi="Arial" w:cs="Arial"/>
              </w:rPr>
            </w:pPr>
          </w:p>
          <w:p w14:paraId="66235D4B" w14:textId="77777777" w:rsidR="004D7EDA" w:rsidRPr="00E41DCF" w:rsidRDefault="004D7EDA" w:rsidP="004D7EDA">
            <w:pPr>
              <w:pBdr>
                <w:top w:val="nil"/>
                <w:left w:val="nil"/>
                <w:bottom w:val="nil"/>
                <w:right w:val="nil"/>
                <w:between w:val="nil"/>
              </w:pBdr>
              <w:contextualSpacing/>
              <w:rPr>
                <w:rFonts w:ascii="Arial" w:hAnsi="Arial" w:cs="Arial"/>
              </w:rPr>
            </w:pPr>
          </w:p>
          <w:p w14:paraId="75BEF836"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and reports respiratory failure, hemodynamic instability, and significant neurologic changes</w:t>
            </w:r>
          </w:p>
        </w:tc>
      </w:tr>
      <w:tr w:rsidR="001F37B3" w:rsidRPr="00E41DCF" w14:paraId="324C4A3B" w14:textId="77777777" w:rsidTr="00313F7B">
        <w:tc>
          <w:tcPr>
            <w:tcW w:w="4950" w:type="dxa"/>
            <w:tcBorders>
              <w:top w:val="single" w:sz="4" w:space="0" w:color="000000"/>
              <w:bottom w:val="single" w:sz="4" w:space="0" w:color="000000"/>
            </w:tcBorders>
            <w:shd w:val="clear" w:color="auto" w:fill="C9C9C9"/>
          </w:tcPr>
          <w:p w14:paraId="285D619D" w14:textId="77777777" w:rsidR="00981CFC" w:rsidRPr="00981CFC" w:rsidRDefault="005F5CA3" w:rsidP="00981CFC">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81CFC" w:rsidRPr="00981CFC">
              <w:rPr>
                <w:rFonts w:ascii="Arial" w:eastAsia="Arial" w:hAnsi="Arial" w:cs="Arial"/>
                <w:i/>
              </w:rPr>
              <w:t>Interprets routine diagnostic data in the care of critically-ill patients</w:t>
            </w:r>
          </w:p>
          <w:p w14:paraId="21769B1B" w14:textId="77777777" w:rsidR="00981CFC" w:rsidRPr="00981CFC" w:rsidRDefault="00981CFC" w:rsidP="00981CFC">
            <w:pPr>
              <w:rPr>
                <w:rFonts w:ascii="Arial" w:eastAsia="Arial" w:hAnsi="Arial" w:cs="Arial"/>
                <w:i/>
              </w:rPr>
            </w:pPr>
          </w:p>
          <w:p w14:paraId="5E2910D5" w14:textId="77777777" w:rsidR="00981CFC" w:rsidRPr="00981CFC" w:rsidRDefault="00981CFC" w:rsidP="00981CFC">
            <w:pPr>
              <w:rPr>
                <w:rFonts w:ascii="Arial" w:eastAsia="Arial" w:hAnsi="Arial" w:cs="Arial"/>
                <w:i/>
              </w:rPr>
            </w:pPr>
            <w:r w:rsidRPr="00981CFC">
              <w:rPr>
                <w:rFonts w:ascii="Arial" w:eastAsia="Arial" w:hAnsi="Arial" w:cs="Arial"/>
                <w:i/>
              </w:rPr>
              <w:t>Prioritizes the care of the critically-ill patient</w:t>
            </w:r>
          </w:p>
          <w:p w14:paraId="687793CB" w14:textId="77777777" w:rsidR="00981CFC" w:rsidRPr="00981CFC" w:rsidRDefault="00981CFC" w:rsidP="00981CFC">
            <w:pPr>
              <w:rPr>
                <w:rFonts w:ascii="Arial" w:eastAsia="Arial" w:hAnsi="Arial" w:cs="Arial"/>
                <w:i/>
              </w:rPr>
            </w:pPr>
          </w:p>
          <w:p w14:paraId="05107C22" w14:textId="2B94F1D8" w:rsidR="001F37B3" w:rsidRPr="00E41DCF" w:rsidRDefault="00981CFC" w:rsidP="00981CFC">
            <w:pPr>
              <w:rPr>
                <w:rFonts w:ascii="Arial" w:eastAsia="Arial" w:hAnsi="Arial" w:cs="Arial"/>
                <w:i/>
              </w:rPr>
            </w:pPr>
            <w:r w:rsidRPr="00981CFC">
              <w:rPr>
                <w:rFonts w:ascii="Arial" w:eastAsia="Arial" w:hAnsi="Arial" w:cs="Arial"/>
                <w:i/>
              </w:rPr>
              <w:t>Implements the care team’s plan for a critically-ill patient</w:t>
            </w:r>
          </w:p>
        </w:tc>
        <w:tc>
          <w:tcPr>
            <w:tcW w:w="9175" w:type="dxa"/>
            <w:tcBorders>
              <w:top w:val="single" w:sz="4" w:space="0" w:color="000000"/>
              <w:left w:val="nil"/>
              <w:bottom w:val="single" w:sz="4" w:space="0" w:color="000000"/>
              <w:right w:val="single" w:sz="8" w:space="0" w:color="000000"/>
            </w:tcBorders>
            <w:shd w:val="clear" w:color="auto" w:fill="C9C9C9"/>
          </w:tcPr>
          <w:p w14:paraId="6476E5F2"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pulmonary edema on a chest imaging</w:t>
            </w:r>
          </w:p>
          <w:p w14:paraId="40607251" w14:textId="77777777" w:rsidR="004D7EDA" w:rsidRPr="00E41DCF" w:rsidRDefault="004D7EDA" w:rsidP="004D7EDA">
            <w:pPr>
              <w:pBdr>
                <w:top w:val="nil"/>
                <w:left w:val="nil"/>
                <w:bottom w:val="nil"/>
                <w:right w:val="nil"/>
                <w:between w:val="nil"/>
              </w:pBdr>
              <w:contextualSpacing/>
              <w:rPr>
                <w:rFonts w:ascii="Arial" w:hAnsi="Arial" w:cs="Arial"/>
              </w:rPr>
            </w:pPr>
          </w:p>
          <w:p w14:paraId="4F0E6265" w14:textId="77777777" w:rsidR="004D7EDA" w:rsidRPr="00E41DCF" w:rsidRDefault="004D7EDA" w:rsidP="004D7EDA">
            <w:pPr>
              <w:pBdr>
                <w:top w:val="nil"/>
                <w:left w:val="nil"/>
                <w:bottom w:val="nil"/>
                <w:right w:val="nil"/>
                <w:between w:val="nil"/>
              </w:pBdr>
              <w:contextualSpacing/>
              <w:rPr>
                <w:rFonts w:ascii="Arial" w:hAnsi="Arial" w:cs="Arial"/>
              </w:rPr>
            </w:pPr>
          </w:p>
          <w:p w14:paraId="75E195C7"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Prioritizes need for diuresis before nutritional needs of a patient with pulmonary edema</w:t>
            </w:r>
          </w:p>
          <w:p w14:paraId="6A3BF25E" w14:textId="77777777" w:rsidR="004D7EDA" w:rsidRPr="00E41DCF" w:rsidRDefault="004D7EDA" w:rsidP="004D7EDA">
            <w:pPr>
              <w:pBdr>
                <w:top w:val="nil"/>
                <w:left w:val="nil"/>
                <w:bottom w:val="nil"/>
                <w:right w:val="nil"/>
                <w:between w:val="nil"/>
              </w:pBdr>
              <w:contextualSpacing/>
              <w:rPr>
                <w:rFonts w:ascii="Arial" w:hAnsi="Arial" w:cs="Arial"/>
              </w:rPr>
            </w:pPr>
          </w:p>
          <w:p w14:paraId="18CE02C0" w14:textId="77777777" w:rsidR="001F37B3"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Orders diuretics and reassesses their impact on pulmonary edema</w:t>
            </w:r>
          </w:p>
        </w:tc>
      </w:tr>
      <w:tr w:rsidR="001F37B3" w:rsidRPr="00E41DCF" w14:paraId="7DB59BDE" w14:textId="77777777" w:rsidTr="00313F7B">
        <w:tc>
          <w:tcPr>
            <w:tcW w:w="4950" w:type="dxa"/>
            <w:tcBorders>
              <w:top w:val="single" w:sz="4" w:space="0" w:color="000000"/>
              <w:bottom w:val="single" w:sz="4" w:space="0" w:color="000000"/>
            </w:tcBorders>
            <w:shd w:val="clear" w:color="auto" w:fill="C9C9C9"/>
          </w:tcPr>
          <w:p w14:paraId="69C81909" w14:textId="77777777" w:rsidR="00981CFC" w:rsidRPr="00981CFC" w:rsidRDefault="005F5CA3" w:rsidP="00981CFC">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81CFC" w:rsidRPr="00981CFC">
              <w:rPr>
                <w:rFonts w:ascii="Arial" w:eastAsia="Arial" w:hAnsi="Arial" w:cs="Arial"/>
                <w:i/>
              </w:rPr>
              <w:t>Interprets advanced diagnostic data in the care of critically-ill patients, with supervision</w:t>
            </w:r>
          </w:p>
          <w:p w14:paraId="3C754D47" w14:textId="7B96EF2D" w:rsidR="00981CFC" w:rsidRDefault="00981CFC" w:rsidP="00981CFC">
            <w:pPr>
              <w:rPr>
                <w:rFonts w:ascii="Arial" w:eastAsia="Arial" w:hAnsi="Arial" w:cs="Arial"/>
                <w:i/>
              </w:rPr>
            </w:pPr>
          </w:p>
          <w:p w14:paraId="68627EF7" w14:textId="77777777" w:rsidR="008467F4" w:rsidRPr="00981CFC" w:rsidRDefault="008467F4" w:rsidP="00981CFC">
            <w:pPr>
              <w:rPr>
                <w:rFonts w:ascii="Arial" w:eastAsia="Arial" w:hAnsi="Arial" w:cs="Arial"/>
                <w:i/>
              </w:rPr>
            </w:pPr>
          </w:p>
          <w:p w14:paraId="7B2282EB" w14:textId="77777777" w:rsidR="00981CFC" w:rsidRPr="00981CFC" w:rsidRDefault="00981CFC" w:rsidP="00981CFC">
            <w:pPr>
              <w:rPr>
                <w:rFonts w:ascii="Arial" w:eastAsia="Arial" w:hAnsi="Arial" w:cs="Arial"/>
                <w:i/>
              </w:rPr>
            </w:pPr>
            <w:r w:rsidRPr="00981CFC">
              <w:rPr>
                <w:rFonts w:ascii="Arial" w:eastAsia="Arial" w:hAnsi="Arial" w:cs="Arial"/>
                <w:i/>
              </w:rPr>
              <w:t>Prioritizes the care of multiple critically-ill patients, with supervision</w:t>
            </w:r>
          </w:p>
          <w:p w14:paraId="76056150" w14:textId="77777777" w:rsidR="00981CFC" w:rsidRPr="00981CFC" w:rsidRDefault="00981CFC" w:rsidP="00981CFC">
            <w:pPr>
              <w:rPr>
                <w:rFonts w:ascii="Arial" w:eastAsia="Arial" w:hAnsi="Arial" w:cs="Arial"/>
                <w:i/>
              </w:rPr>
            </w:pPr>
          </w:p>
          <w:p w14:paraId="6DE79853" w14:textId="26F73DD6" w:rsidR="001F37B3" w:rsidRPr="00E41DCF" w:rsidRDefault="00981CFC" w:rsidP="00981CFC">
            <w:pPr>
              <w:rPr>
                <w:rFonts w:ascii="Arial" w:eastAsia="Arial" w:hAnsi="Arial" w:cs="Arial"/>
                <w:i/>
                <w:color w:val="000000"/>
              </w:rPr>
            </w:pPr>
            <w:r w:rsidRPr="00981CFC">
              <w:rPr>
                <w:rFonts w:ascii="Arial" w:eastAsia="Arial" w:hAnsi="Arial" w:cs="Arial"/>
                <w:i/>
              </w:rPr>
              <w:t>Develops and implements a comprehensive plan of care for the critically-ill patient,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8CBA68E" w14:textId="77777777" w:rsidR="004D7EDA" w:rsidRPr="00E41DCF" w:rsidRDefault="005F5CA3" w:rsidP="004D7EDA">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With supervision:</w:t>
            </w:r>
          </w:p>
          <w:p w14:paraId="67C17FE8" w14:textId="08F23A0F"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Evaluates the progression of pulmonary edema using point</w:t>
            </w:r>
            <w:r w:rsidR="00E711DF">
              <w:rPr>
                <w:rFonts w:ascii="Arial" w:eastAsia="Arial" w:hAnsi="Arial" w:cs="Arial"/>
              </w:rPr>
              <w:t>-</w:t>
            </w:r>
            <w:r w:rsidRPr="00E41DCF">
              <w:rPr>
                <w:rFonts w:ascii="Arial" w:eastAsia="Arial" w:hAnsi="Arial" w:cs="Arial"/>
              </w:rPr>
              <w:t>of</w:t>
            </w:r>
            <w:r w:rsidR="00E711DF">
              <w:rPr>
                <w:rFonts w:ascii="Arial" w:eastAsia="Arial" w:hAnsi="Arial" w:cs="Arial"/>
              </w:rPr>
              <w:t>-</w:t>
            </w:r>
            <w:r w:rsidRPr="00E41DCF">
              <w:rPr>
                <w:rFonts w:ascii="Arial" w:eastAsia="Arial" w:hAnsi="Arial" w:cs="Arial"/>
              </w:rPr>
              <w:t>care ultrasound</w:t>
            </w:r>
          </w:p>
          <w:p w14:paraId="0554DDD2" w14:textId="4FA9F81D"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Interprets a </w:t>
            </w:r>
            <w:r w:rsidR="00E711DF">
              <w:rPr>
                <w:rFonts w:ascii="Arial" w:eastAsia="Arial" w:hAnsi="Arial" w:cs="Arial"/>
              </w:rPr>
              <w:t>two-dimensional</w:t>
            </w:r>
            <w:r w:rsidRPr="00E41DCF">
              <w:rPr>
                <w:rFonts w:ascii="Arial" w:eastAsia="Arial" w:hAnsi="Arial" w:cs="Arial"/>
              </w:rPr>
              <w:t xml:space="preserve"> echo</w:t>
            </w:r>
            <w:r w:rsidR="00E711DF">
              <w:rPr>
                <w:rFonts w:ascii="Arial" w:eastAsia="Arial" w:hAnsi="Arial" w:cs="Arial"/>
              </w:rPr>
              <w:t>cardiogram</w:t>
            </w:r>
            <w:r w:rsidRPr="00E41DCF">
              <w:rPr>
                <w:rFonts w:ascii="Arial" w:eastAsia="Arial" w:hAnsi="Arial" w:cs="Arial"/>
              </w:rPr>
              <w:t xml:space="preserve"> for global heart function</w:t>
            </w:r>
          </w:p>
          <w:p w14:paraId="23CE8267" w14:textId="77777777" w:rsidR="004D7EDA" w:rsidRPr="00E41DCF" w:rsidRDefault="004D7EDA" w:rsidP="004D7EDA">
            <w:pPr>
              <w:pBdr>
                <w:top w:val="nil"/>
                <w:left w:val="nil"/>
                <w:bottom w:val="nil"/>
                <w:right w:val="nil"/>
                <w:between w:val="nil"/>
              </w:pBdr>
              <w:contextualSpacing/>
              <w:rPr>
                <w:rFonts w:ascii="Arial" w:hAnsi="Arial" w:cs="Arial"/>
              </w:rPr>
            </w:pPr>
          </w:p>
          <w:p w14:paraId="446D7D56" w14:textId="77777777" w:rsidR="004D7EDA"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Prioritizes the care of a patient with acute coronary syndrome over a patient with stable congestive heart failure</w:t>
            </w:r>
          </w:p>
          <w:p w14:paraId="376E36DE" w14:textId="77777777" w:rsidR="004D7EDA" w:rsidRPr="00E41DCF" w:rsidRDefault="004D7EDA" w:rsidP="004D7EDA">
            <w:pPr>
              <w:pBdr>
                <w:top w:val="nil"/>
                <w:left w:val="nil"/>
                <w:bottom w:val="nil"/>
                <w:right w:val="nil"/>
                <w:between w:val="nil"/>
              </w:pBdr>
              <w:contextualSpacing/>
              <w:rPr>
                <w:rFonts w:ascii="Arial" w:hAnsi="Arial" w:cs="Arial"/>
              </w:rPr>
            </w:pPr>
          </w:p>
          <w:p w14:paraId="1A3BA856" w14:textId="46A03FE2" w:rsidR="001F37B3" w:rsidRPr="00E41DCF" w:rsidRDefault="005F5CA3" w:rsidP="004D7EDA">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Manages therapies for a patient with acute coronary syndrome</w:t>
            </w:r>
          </w:p>
        </w:tc>
      </w:tr>
      <w:tr w:rsidR="001F37B3" w:rsidRPr="00E41DCF" w14:paraId="2130FE65" w14:textId="77777777" w:rsidTr="00313F7B">
        <w:tc>
          <w:tcPr>
            <w:tcW w:w="4950" w:type="dxa"/>
            <w:tcBorders>
              <w:top w:val="single" w:sz="4" w:space="0" w:color="000000"/>
              <w:bottom w:val="single" w:sz="4" w:space="0" w:color="000000"/>
            </w:tcBorders>
            <w:shd w:val="clear" w:color="auto" w:fill="C9C9C9"/>
          </w:tcPr>
          <w:p w14:paraId="79643F8E" w14:textId="77777777" w:rsidR="00981CFC" w:rsidRPr="00981CFC" w:rsidRDefault="005F5CA3" w:rsidP="00981CFC">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81CFC" w:rsidRPr="00981CFC">
              <w:rPr>
                <w:rFonts w:ascii="Arial" w:eastAsia="Arial" w:hAnsi="Arial" w:cs="Arial"/>
                <w:i/>
              </w:rPr>
              <w:t>Independently interprets advanced diagnostic data in the care of critically-ill patients</w:t>
            </w:r>
          </w:p>
          <w:p w14:paraId="15E723BF" w14:textId="25ADC00B" w:rsidR="00981CFC" w:rsidRDefault="00981CFC" w:rsidP="00981CFC">
            <w:pPr>
              <w:rPr>
                <w:rFonts w:ascii="Arial" w:eastAsia="Arial" w:hAnsi="Arial" w:cs="Arial"/>
                <w:i/>
              </w:rPr>
            </w:pPr>
          </w:p>
          <w:p w14:paraId="15AD3892" w14:textId="77777777" w:rsidR="008467F4" w:rsidRPr="00981CFC" w:rsidRDefault="008467F4" w:rsidP="00981CFC">
            <w:pPr>
              <w:rPr>
                <w:rFonts w:ascii="Arial" w:eastAsia="Arial" w:hAnsi="Arial" w:cs="Arial"/>
                <w:i/>
              </w:rPr>
            </w:pPr>
          </w:p>
          <w:p w14:paraId="5F532549" w14:textId="77777777" w:rsidR="00981CFC" w:rsidRPr="00981CFC" w:rsidRDefault="00981CFC" w:rsidP="00981CFC">
            <w:pPr>
              <w:rPr>
                <w:rFonts w:ascii="Arial" w:eastAsia="Arial" w:hAnsi="Arial" w:cs="Arial"/>
                <w:i/>
              </w:rPr>
            </w:pPr>
            <w:r w:rsidRPr="00981CFC">
              <w:rPr>
                <w:rFonts w:ascii="Arial" w:eastAsia="Arial" w:hAnsi="Arial" w:cs="Arial"/>
                <w:i/>
              </w:rPr>
              <w:t>Independently prioritizes the care of multiple critically-ill patients</w:t>
            </w:r>
          </w:p>
          <w:p w14:paraId="13CA45A0" w14:textId="77777777" w:rsidR="00981CFC" w:rsidRPr="00981CFC" w:rsidRDefault="00981CFC" w:rsidP="00981CFC">
            <w:pPr>
              <w:rPr>
                <w:rFonts w:ascii="Arial" w:eastAsia="Arial" w:hAnsi="Arial" w:cs="Arial"/>
                <w:i/>
              </w:rPr>
            </w:pPr>
          </w:p>
          <w:p w14:paraId="54088258" w14:textId="51DDD860" w:rsidR="001F37B3" w:rsidRPr="00E41DCF" w:rsidRDefault="00981CFC" w:rsidP="00981CFC">
            <w:pPr>
              <w:rPr>
                <w:rFonts w:ascii="Arial" w:eastAsia="Arial" w:hAnsi="Arial" w:cs="Arial"/>
                <w:i/>
              </w:rPr>
            </w:pPr>
            <w:r w:rsidRPr="00981CFC">
              <w:rPr>
                <w:rFonts w:ascii="Arial" w:eastAsia="Arial" w:hAnsi="Arial" w:cs="Arial"/>
                <w:i/>
              </w:rPr>
              <w:t>Develops and implements a comprehensive plan of care for the critically-ill patient</w:t>
            </w:r>
          </w:p>
        </w:tc>
        <w:tc>
          <w:tcPr>
            <w:tcW w:w="9175" w:type="dxa"/>
            <w:tcBorders>
              <w:top w:val="single" w:sz="4" w:space="0" w:color="000000"/>
              <w:left w:val="nil"/>
              <w:bottom w:val="single" w:sz="4" w:space="0" w:color="000000"/>
              <w:right w:val="single" w:sz="8" w:space="0" w:color="000000"/>
            </w:tcBorders>
            <w:shd w:val="clear" w:color="auto" w:fill="C9C9C9"/>
          </w:tcPr>
          <w:p w14:paraId="657D4F7F"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w:t>
            </w:r>
          </w:p>
          <w:p w14:paraId="135F99B3" w14:textId="77777777" w:rsidR="00B05E17" w:rsidRPr="00E41DCF" w:rsidRDefault="005F5CA3" w:rsidP="00B05E17">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Interprets a point of care ultrasound to see progression of pulmonary edema </w:t>
            </w:r>
          </w:p>
          <w:p w14:paraId="55982458" w14:textId="0CBFA8A8" w:rsidR="00B05E17" w:rsidRPr="00E41DCF" w:rsidRDefault="005F5CA3" w:rsidP="00B05E17">
            <w:pPr>
              <w:numPr>
                <w:ilvl w:val="0"/>
                <w:numId w:val="12"/>
              </w:numPr>
              <w:pBdr>
                <w:top w:val="nil"/>
                <w:left w:val="nil"/>
                <w:bottom w:val="nil"/>
                <w:right w:val="nil"/>
                <w:between w:val="nil"/>
              </w:pBdr>
              <w:ind w:left="907" w:hanging="187"/>
              <w:contextualSpacing/>
              <w:rPr>
                <w:rFonts w:ascii="Arial" w:hAnsi="Arial" w:cs="Arial"/>
              </w:rPr>
            </w:pPr>
            <w:r w:rsidRPr="00E41DCF">
              <w:rPr>
                <w:rFonts w:ascii="Arial" w:eastAsia="Arial" w:hAnsi="Arial" w:cs="Arial"/>
              </w:rPr>
              <w:t xml:space="preserve">Interprets a </w:t>
            </w:r>
            <w:r w:rsidR="00E711DF">
              <w:rPr>
                <w:rFonts w:ascii="Arial" w:eastAsia="Arial" w:hAnsi="Arial" w:cs="Arial"/>
              </w:rPr>
              <w:t>two-dimensional</w:t>
            </w:r>
            <w:r w:rsidR="00E711DF" w:rsidRPr="00E41DCF">
              <w:rPr>
                <w:rFonts w:ascii="Arial" w:eastAsia="Arial" w:hAnsi="Arial" w:cs="Arial"/>
              </w:rPr>
              <w:t xml:space="preserve"> </w:t>
            </w:r>
            <w:r w:rsidRPr="00E41DCF">
              <w:rPr>
                <w:rFonts w:ascii="Arial" w:eastAsia="Arial" w:hAnsi="Arial" w:cs="Arial"/>
              </w:rPr>
              <w:t>echo</w:t>
            </w:r>
            <w:r w:rsidR="00E711DF">
              <w:rPr>
                <w:rFonts w:ascii="Arial" w:eastAsia="Arial" w:hAnsi="Arial" w:cs="Arial"/>
              </w:rPr>
              <w:t>cardiogram</w:t>
            </w:r>
            <w:r w:rsidRPr="00E41DCF">
              <w:rPr>
                <w:rFonts w:ascii="Arial" w:eastAsia="Arial" w:hAnsi="Arial" w:cs="Arial"/>
              </w:rPr>
              <w:t xml:space="preserve"> for global heart function</w:t>
            </w:r>
          </w:p>
          <w:p w14:paraId="48B72646" w14:textId="77777777" w:rsidR="00B05E17" w:rsidRPr="00E41DCF" w:rsidRDefault="00B05E17" w:rsidP="00B05E17">
            <w:pPr>
              <w:pBdr>
                <w:top w:val="nil"/>
                <w:left w:val="nil"/>
                <w:bottom w:val="nil"/>
                <w:right w:val="nil"/>
                <w:between w:val="nil"/>
              </w:pBdr>
              <w:contextualSpacing/>
              <w:rPr>
                <w:rFonts w:ascii="Arial" w:hAnsi="Arial" w:cs="Arial"/>
              </w:rPr>
            </w:pPr>
          </w:p>
          <w:p w14:paraId="35443142" w14:textId="77777777" w:rsidR="00B05E17" w:rsidRPr="00E41DCF" w:rsidRDefault="008D6719" w:rsidP="00B05E17">
            <w:pPr>
              <w:numPr>
                <w:ilvl w:val="0"/>
                <w:numId w:val="12"/>
              </w:numPr>
              <w:pBdr>
                <w:top w:val="nil"/>
                <w:left w:val="nil"/>
                <w:bottom w:val="nil"/>
                <w:right w:val="nil"/>
                <w:between w:val="nil"/>
              </w:pBdr>
              <w:ind w:left="907" w:hanging="187"/>
              <w:contextualSpacing/>
              <w:rPr>
                <w:rFonts w:ascii="Arial" w:hAnsi="Arial" w:cs="Arial"/>
              </w:rPr>
            </w:pPr>
            <w:r>
              <w:rPr>
                <w:rFonts w:ascii="Arial" w:eastAsia="Arial" w:hAnsi="Arial" w:cs="Arial"/>
              </w:rPr>
              <w:t>P</w:t>
            </w:r>
            <w:r w:rsidR="005F5CA3" w:rsidRPr="00E41DCF">
              <w:rPr>
                <w:rFonts w:ascii="Arial" w:eastAsia="Arial" w:hAnsi="Arial" w:cs="Arial"/>
              </w:rPr>
              <w:t>rioritizes the care of a patient with acute coronary syndrome over a patient with stable congestive heart failure</w:t>
            </w:r>
          </w:p>
          <w:p w14:paraId="1422850D" w14:textId="77777777" w:rsidR="00B05E17" w:rsidRPr="00E41DCF" w:rsidRDefault="00B05E17" w:rsidP="00B05E17">
            <w:pPr>
              <w:pBdr>
                <w:top w:val="nil"/>
                <w:left w:val="nil"/>
                <w:bottom w:val="nil"/>
                <w:right w:val="nil"/>
                <w:between w:val="nil"/>
              </w:pBdr>
              <w:contextualSpacing/>
              <w:rPr>
                <w:rFonts w:ascii="Arial" w:hAnsi="Arial" w:cs="Arial"/>
              </w:rPr>
            </w:pPr>
          </w:p>
          <w:p w14:paraId="0B56EF8F" w14:textId="77777777" w:rsidR="001F37B3" w:rsidRPr="00E41DCF" w:rsidRDefault="008D6719" w:rsidP="00B05E17">
            <w:pPr>
              <w:numPr>
                <w:ilvl w:val="0"/>
                <w:numId w:val="12"/>
              </w:numPr>
              <w:pBdr>
                <w:top w:val="nil"/>
                <w:left w:val="nil"/>
                <w:bottom w:val="nil"/>
                <w:right w:val="nil"/>
                <w:between w:val="nil"/>
              </w:pBdr>
              <w:ind w:left="907" w:hanging="187"/>
              <w:contextualSpacing/>
              <w:rPr>
                <w:rFonts w:ascii="Arial" w:hAnsi="Arial" w:cs="Arial"/>
              </w:rPr>
            </w:pPr>
            <w:r>
              <w:rPr>
                <w:rFonts w:ascii="Arial" w:eastAsia="Arial" w:hAnsi="Arial" w:cs="Arial"/>
              </w:rPr>
              <w:t>M</w:t>
            </w:r>
            <w:r w:rsidR="005F5CA3" w:rsidRPr="00E41DCF">
              <w:rPr>
                <w:rFonts w:ascii="Arial" w:eastAsia="Arial" w:hAnsi="Arial" w:cs="Arial"/>
              </w:rPr>
              <w:t>anages therapies for a patient with acute coronary syndrome with consultation as indicated</w:t>
            </w:r>
          </w:p>
        </w:tc>
      </w:tr>
      <w:tr w:rsidR="001F37B3" w:rsidRPr="00E41DCF" w14:paraId="664862DB" w14:textId="77777777" w:rsidTr="00313F7B">
        <w:tc>
          <w:tcPr>
            <w:tcW w:w="4950" w:type="dxa"/>
            <w:tcBorders>
              <w:top w:val="single" w:sz="4" w:space="0" w:color="000000"/>
              <w:bottom w:val="single" w:sz="4" w:space="0" w:color="000000"/>
            </w:tcBorders>
            <w:shd w:val="clear" w:color="auto" w:fill="C9C9C9"/>
          </w:tcPr>
          <w:p w14:paraId="2172A265" w14:textId="77777777" w:rsidR="00981CFC" w:rsidRPr="00981CFC" w:rsidRDefault="005F5CA3" w:rsidP="00981CFC">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81CFC" w:rsidRPr="00981CFC">
              <w:rPr>
                <w:rFonts w:ascii="Arial" w:eastAsia="Arial" w:hAnsi="Arial" w:cs="Arial"/>
                <w:i/>
              </w:rPr>
              <w:t>Leads and deploys resources in the care of the critically-ill patient</w:t>
            </w:r>
          </w:p>
          <w:p w14:paraId="0393D4DA" w14:textId="5D246CBB" w:rsidR="001F37B3" w:rsidRPr="00E41DCF" w:rsidRDefault="00981CFC" w:rsidP="00981CFC">
            <w:pPr>
              <w:rPr>
                <w:rFonts w:ascii="Arial" w:eastAsia="Arial" w:hAnsi="Arial" w:cs="Arial"/>
                <w:i/>
              </w:rPr>
            </w:pPr>
            <w:r w:rsidRPr="00981CFC">
              <w:rPr>
                <w:rFonts w:ascii="Arial" w:eastAsia="Arial" w:hAnsi="Arial" w:cs="Arial"/>
                <w:i/>
              </w:rPr>
              <w:lastRenderedPageBreak/>
              <w:t>Functions in a supervisory role managing all patients in a unit and the unit’s resources</w:t>
            </w:r>
          </w:p>
        </w:tc>
        <w:tc>
          <w:tcPr>
            <w:tcW w:w="9175" w:type="dxa"/>
            <w:tcBorders>
              <w:top w:val="single" w:sz="4" w:space="0" w:color="000000"/>
              <w:left w:val="nil"/>
              <w:bottom w:val="single" w:sz="4" w:space="0" w:color="000000"/>
              <w:right w:val="single" w:sz="8" w:space="0" w:color="000000"/>
            </w:tcBorders>
            <w:shd w:val="clear" w:color="auto" w:fill="C9C9C9"/>
          </w:tcPr>
          <w:p w14:paraId="59595A81" w14:textId="2FB5E98F"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Leads the team to consult with the cardiologist and mobilize the </w:t>
            </w:r>
            <w:proofErr w:type="spellStart"/>
            <w:r w:rsidRPr="00E41DCF">
              <w:rPr>
                <w:rFonts w:ascii="Arial" w:eastAsia="Arial" w:hAnsi="Arial" w:cs="Arial"/>
              </w:rPr>
              <w:t>cath</w:t>
            </w:r>
            <w:proofErr w:type="spellEnd"/>
            <w:r w:rsidRPr="00E41DCF">
              <w:rPr>
                <w:rFonts w:ascii="Arial" w:eastAsia="Arial" w:hAnsi="Arial" w:cs="Arial"/>
              </w:rPr>
              <w:t xml:space="preserve"> lab while managing therapies for a patient with acute coronary syndrome</w:t>
            </w:r>
          </w:p>
          <w:p w14:paraId="53F1E04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Recognizes a surgical emergency in a critically ill patient and mobilizes necessary resources to go to the operating room </w:t>
            </w:r>
          </w:p>
          <w:p w14:paraId="0134EBD8"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Leads rounds and appropriately assigns patients to members of the team based on patient acuity and resident experience</w:t>
            </w:r>
          </w:p>
        </w:tc>
      </w:tr>
      <w:tr w:rsidR="001F37B3" w:rsidRPr="00E41DCF" w14:paraId="5C21B68A" w14:textId="77777777">
        <w:tc>
          <w:tcPr>
            <w:tcW w:w="4950" w:type="dxa"/>
            <w:shd w:val="clear" w:color="auto" w:fill="FFD965"/>
          </w:tcPr>
          <w:p w14:paraId="02055DE8" w14:textId="77777777" w:rsidR="001F37B3" w:rsidRPr="00E41DCF" w:rsidRDefault="005F5CA3">
            <w:pPr>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22F02CE7"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bookmarkStart w:id="3" w:name="_1fob9te" w:colFirst="0" w:colLast="0"/>
            <w:bookmarkEnd w:id="3"/>
          </w:p>
          <w:p w14:paraId="72F7666B"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Mock orals</w:t>
            </w:r>
          </w:p>
          <w:p w14:paraId="1821192D"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48CF8207"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5BBC269A"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49580055" w14:textId="77777777">
        <w:tc>
          <w:tcPr>
            <w:tcW w:w="4950" w:type="dxa"/>
            <w:shd w:val="clear" w:color="auto" w:fill="8DB3E2"/>
          </w:tcPr>
          <w:p w14:paraId="1464A8BF"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74AA6E57"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96F4EB9" w14:textId="77777777">
        <w:trPr>
          <w:trHeight w:val="80"/>
        </w:trPr>
        <w:tc>
          <w:tcPr>
            <w:tcW w:w="4950" w:type="dxa"/>
            <w:shd w:val="clear" w:color="auto" w:fill="A8D08D"/>
          </w:tcPr>
          <w:p w14:paraId="5011991D"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4E2BDE60" w14:textId="77777777" w:rsidR="002230D2"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Ghaffar S, Pearse RM, Gillies MA. ICU admission after surgery: </w:t>
            </w:r>
            <w:r w:rsidR="002230D2" w:rsidRPr="00E41DCF">
              <w:rPr>
                <w:rFonts w:ascii="Arial" w:eastAsia="Arial" w:hAnsi="Arial" w:cs="Arial"/>
              </w:rPr>
              <w:t>W</w:t>
            </w:r>
            <w:r w:rsidRPr="00E41DCF">
              <w:rPr>
                <w:rFonts w:ascii="Arial" w:eastAsia="Arial" w:hAnsi="Arial" w:cs="Arial"/>
              </w:rPr>
              <w:t xml:space="preserve">ho </w:t>
            </w:r>
            <w:proofErr w:type="gramStart"/>
            <w:r w:rsidRPr="00E41DCF">
              <w:rPr>
                <w:rFonts w:ascii="Arial" w:eastAsia="Arial" w:hAnsi="Arial" w:cs="Arial"/>
              </w:rPr>
              <w:t>benefits?.</w:t>
            </w:r>
            <w:proofErr w:type="gramEnd"/>
            <w:r w:rsidRPr="00E41DCF">
              <w:rPr>
                <w:rFonts w:ascii="Arial" w:eastAsia="Arial" w:hAnsi="Arial" w:cs="Arial"/>
              </w:rPr>
              <w:t xml:space="preserve"> </w:t>
            </w:r>
            <w:proofErr w:type="spellStart"/>
            <w:r w:rsidRPr="00E41DCF">
              <w:rPr>
                <w:rFonts w:ascii="Arial" w:eastAsia="Arial" w:hAnsi="Arial" w:cs="Arial"/>
                <w:i/>
                <w:iCs/>
              </w:rPr>
              <w:t>Curr</w:t>
            </w:r>
            <w:proofErr w:type="spellEnd"/>
            <w:r w:rsidRPr="00E41DCF">
              <w:rPr>
                <w:rFonts w:ascii="Arial" w:eastAsia="Arial" w:hAnsi="Arial" w:cs="Arial"/>
                <w:i/>
                <w:iCs/>
              </w:rPr>
              <w:t xml:space="preserve"> </w:t>
            </w:r>
            <w:proofErr w:type="spellStart"/>
            <w:r w:rsidRPr="00E41DCF">
              <w:rPr>
                <w:rFonts w:ascii="Arial" w:eastAsia="Arial" w:hAnsi="Arial" w:cs="Arial"/>
                <w:i/>
                <w:iCs/>
              </w:rPr>
              <w:t>Opin</w:t>
            </w:r>
            <w:proofErr w:type="spellEnd"/>
            <w:r w:rsidRPr="00E41DCF">
              <w:rPr>
                <w:rFonts w:ascii="Arial" w:eastAsia="Arial" w:hAnsi="Arial" w:cs="Arial"/>
                <w:i/>
                <w:iCs/>
              </w:rPr>
              <w:t xml:space="preserve"> Crit Care</w:t>
            </w:r>
            <w:r w:rsidRPr="00E41DCF">
              <w:rPr>
                <w:rFonts w:ascii="Arial" w:eastAsia="Arial" w:hAnsi="Arial" w:cs="Arial"/>
              </w:rPr>
              <w:t>. 2017;23(5):424</w:t>
            </w:r>
            <w:r w:rsidRPr="00E41DCF">
              <w:rPr>
                <w:rFonts w:ascii="Cambria Math" w:eastAsia="Arial" w:hAnsi="Cambria Math" w:cs="Cambria Math"/>
              </w:rPr>
              <w:t>‐</w:t>
            </w:r>
            <w:r w:rsidRPr="00E41DCF">
              <w:rPr>
                <w:rFonts w:ascii="Arial" w:eastAsia="Arial" w:hAnsi="Arial" w:cs="Arial"/>
              </w:rPr>
              <w:t xml:space="preserve">429. </w:t>
            </w:r>
            <w:hyperlink r:id="rId40" w:history="1">
              <w:r w:rsidR="002230D2" w:rsidRPr="00E41DCF">
                <w:rPr>
                  <w:rStyle w:val="Hyperlink"/>
                  <w:rFonts w:ascii="Arial" w:eastAsia="Arial" w:hAnsi="Arial" w:cs="Arial"/>
                </w:rPr>
                <w:t>https://pubmed.ncbi.nlm.nih.gov/28777159/</w:t>
              </w:r>
            </w:hyperlink>
            <w:r w:rsidR="002230D2" w:rsidRPr="00E41DCF">
              <w:rPr>
                <w:rFonts w:ascii="Arial" w:eastAsia="Arial" w:hAnsi="Arial" w:cs="Arial"/>
              </w:rPr>
              <w:t>. 2020</w:t>
            </w:r>
          </w:p>
          <w:p w14:paraId="03FEF7D9"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Thompson SL, </w:t>
            </w:r>
            <w:proofErr w:type="spellStart"/>
            <w:r w:rsidRPr="00E41DCF">
              <w:rPr>
                <w:rFonts w:ascii="Arial" w:eastAsia="Arial" w:hAnsi="Arial" w:cs="Arial"/>
              </w:rPr>
              <w:t>Lisco</w:t>
            </w:r>
            <w:proofErr w:type="spellEnd"/>
            <w:r w:rsidRPr="00E41DCF">
              <w:rPr>
                <w:rFonts w:ascii="Arial" w:eastAsia="Arial" w:hAnsi="Arial" w:cs="Arial"/>
              </w:rPr>
              <w:t xml:space="preserve"> SJ. Postoperative Respiratory Failure. </w:t>
            </w:r>
            <w:r w:rsidRPr="00E41DCF">
              <w:rPr>
                <w:rFonts w:ascii="Arial" w:eastAsia="Arial" w:hAnsi="Arial" w:cs="Arial"/>
                <w:i/>
                <w:iCs/>
              </w:rPr>
              <w:t xml:space="preserve">Int </w:t>
            </w:r>
            <w:proofErr w:type="spellStart"/>
            <w:r w:rsidRPr="00E41DCF">
              <w:rPr>
                <w:rFonts w:ascii="Arial" w:eastAsia="Arial" w:hAnsi="Arial" w:cs="Arial"/>
                <w:i/>
                <w:iCs/>
              </w:rPr>
              <w:t>Anesthesiol</w:t>
            </w:r>
            <w:proofErr w:type="spellEnd"/>
            <w:r w:rsidRPr="00E41DCF">
              <w:rPr>
                <w:rFonts w:ascii="Arial" w:eastAsia="Arial" w:hAnsi="Arial" w:cs="Arial"/>
                <w:i/>
                <w:iCs/>
              </w:rPr>
              <w:t xml:space="preserve"> Clin</w:t>
            </w:r>
            <w:r w:rsidRPr="00E41DCF">
              <w:rPr>
                <w:rFonts w:ascii="Arial" w:eastAsia="Arial" w:hAnsi="Arial" w:cs="Arial"/>
              </w:rPr>
              <w:t>. 2018;56(1):147</w:t>
            </w:r>
            <w:r w:rsidRPr="00E41DCF">
              <w:rPr>
                <w:rFonts w:ascii="Cambria Math" w:eastAsia="Arial" w:hAnsi="Cambria Math" w:cs="Cambria Math"/>
              </w:rPr>
              <w:t>‐</w:t>
            </w:r>
            <w:r w:rsidRPr="00E41DCF">
              <w:rPr>
                <w:rFonts w:ascii="Arial" w:eastAsia="Arial" w:hAnsi="Arial" w:cs="Arial"/>
              </w:rPr>
              <w:t xml:space="preserve">164. </w:t>
            </w:r>
            <w:hyperlink r:id="rId41" w:history="1">
              <w:r w:rsidR="002230D2" w:rsidRPr="00E41DCF">
                <w:rPr>
                  <w:rStyle w:val="Hyperlink"/>
                  <w:rFonts w:ascii="Arial" w:eastAsia="Arial" w:hAnsi="Arial" w:cs="Arial"/>
                </w:rPr>
                <w:t>https://europepmc.org/article/med/29189437</w:t>
              </w:r>
            </w:hyperlink>
            <w:r w:rsidR="002230D2" w:rsidRPr="00E41DCF">
              <w:rPr>
                <w:rFonts w:ascii="Arial" w:eastAsia="Arial" w:hAnsi="Arial" w:cs="Arial"/>
              </w:rPr>
              <w:t xml:space="preserve">. 2020. </w:t>
            </w:r>
          </w:p>
          <w:p w14:paraId="6776F3AE"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Society of Critical Care Medicine</w:t>
            </w:r>
            <w:r w:rsidR="002230D2" w:rsidRPr="00E41DCF">
              <w:rPr>
                <w:rFonts w:ascii="Arial" w:eastAsia="Arial" w:hAnsi="Arial" w:cs="Arial"/>
              </w:rPr>
              <w:t xml:space="preserve">. Guidelines Online. </w:t>
            </w:r>
            <w:hyperlink r:id="rId42" w:history="1">
              <w:r w:rsidR="002230D2" w:rsidRPr="00E41DCF">
                <w:rPr>
                  <w:rStyle w:val="Hyperlink"/>
                  <w:rFonts w:ascii="Arial" w:eastAsia="Arial" w:hAnsi="Arial" w:cs="Arial"/>
                </w:rPr>
                <w:t>https://www.sccm.org/Research/Guidelines/Guidelines</w:t>
              </w:r>
            </w:hyperlink>
            <w:r w:rsidR="002230D2" w:rsidRPr="00E41DCF">
              <w:rPr>
                <w:rFonts w:ascii="Arial" w:eastAsia="Arial" w:hAnsi="Arial" w:cs="Arial"/>
              </w:rPr>
              <w:t xml:space="preserve">. 2020. </w:t>
            </w:r>
          </w:p>
        </w:tc>
      </w:tr>
    </w:tbl>
    <w:p w14:paraId="1E2BFA5B" w14:textId="77777777" w:rsidR="001F37B3" w:rsidRPr="00E41DCF" w:rsidRDefault="001F37B3">
      <w:pPr>
        <w:rPr>
          <w:rFonts w:ascii="Arial" w:eastAsia="Arial" w:hAnsi="Arial" w:cs="Arial"/>
        </w:rPr>
      </w:pPr>
    </w:p>
    <w:p w14:paraId="18304529" w14:textId="77777777" w:rsidR="001F37B3" w:rsidRPr="00E41DCF" w:rsidRDefault="005F5CA3">
      <w:pPr>
        <w:rPr>
          <w:rFonts w:ascii="Arial" w:eastAsia="Arial" w:hAnsi="Arial" w:cs="Arial"/>
        </w:rPr>
      </w:pPr>
      <w:r w:rsidRPr="00E41DCF">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F93BBBC" w14:textId="77777777">
        <w:trPr>
          <w:trHeight w:val="769"/>
        </w:trPr>
        <w:tc>
          <w:tcPr>
            <w:tcW w:w="14125" w:type="dxa"/>
            <w:gridSpan w:val="2"/>
            <w:shd w:val="clear" w:color="auto" w:fill="9CC3E5"/>
          </w:tcPr>
          <w:p w14:paraId="0ED9F00B"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Patient Care 10: Regional (Peripheral and Neuraxial) Anesthesia </w:t>
            </w:r>
          </w:p>
          <w:p w14:paraId="59DA87AC"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appropriately </w:t>
            </w:r>
            <w:r w:rsidR="008D6719">
              <w:rPr>
                <w:rFonts w:ascii="Arial" w:eastAsia="Arial" w:hAnsi="Arial" w:cs="Arial"/>
              </w:rPr>
              <w:t>use</w:t>
            </w:r>
            <w:r w:rsidRPr="00E41DCF">
              <w:rPr>
                <w:rFonts w:ascii="Arial" w:eastAsia="Arial" w:hAnsi="Arial" w:cs="Arial"/>
              </w:rPr>
              <w:t xml:space="preserve"> regional anesthesia techniques in the care of surgical and obstetric patients</w:t>
            </w:r>
          </w:p>
        </w:tc>
      </w:tr>
      <w:tr w:rsidR="001F37B3" w:rsidRPr="00E41DCF" w14:paraId="0D9A08A1" w14:textId="77777777">
        <w:tc>
          <w:tcPr>
            <w:tcW w:w="4950" w:type="dxa"/>
            <w:shd w:val="clear" w:color="auto" w:fill="FAC090"/>
          </w:tcPr>
          <w:p w14:paraId="5195E480"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6BEE18"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47A9531A" w14:textId="77777777" w:rsidTr="00313F7B">
        <w:tc>
          <w:tcPr>
            <w:tcW w:w="4950" w:type="dxa"/>
            <w:tcBorders>
              <w:top w:val="single" w:sz="4" w:space="0" w:color="000000"/>
              <w:bottom w:val="single" w:sz="4" w:space="0" w:color="000000"/>
            </w:tcBorders>
            <w:shd w:val="clear" w:color="auto" w:fill="C9C9C9"/>
          </w:tcPr>
          <w:p w14:paraId="27F5395E" w14:textId="77777777" w:rsidR="00981CFC" w:rsidRPr="00981CFC" w:rsidRDefault="005F5CA3" w:rsidP="00981CFC">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81CFC" w:rsidRPr="00981CFC">
              <w:rPr>
                <w:rFonts w:ascii="Arial" w:eastAsia="Arial" w:hAnsi="Arial" w:cs="Arial"/>
                <w:i/>
              </w:rPr>
              <w:t>Describes anatomy relevant to regional anesthesia</w:t>
            </w:r>
          </w:p>
          <w:p w14:paraId="282321B4" w14:textId="77777777" w:rsidR="00981CFC" w:rsidRPr="00981CFC" w:rsidRDefault="00981CFC" w:rsidP="00981CFC">
            <w:pPr>
              <w:rPr>
                <w:rFonts w:ascii="Arial" w:eastAsia="Arial" w:hAnsi="Arial" w:cs="Arial"/>
                <w:i/>
              </w:rPr>
            </w:pPr>
          </w:p>
          <w:p w14:paraId="66D0CB82" w14:textId="77777777" w:rsidR="00981CFC" w:rsidRPr="00981CFC" w:rsidRDefault="00981CFC" w:rsidP="00981CFC">
            <w:pPr>
              <w:rPr>
                <w:rFonts w:ascii="Arial" w:eastAsia="Arial" w:hAnsi="Arial" w:cs="Arial"/>
                <w:i/>
              </w:rPr>
            </w:pPr>
            <w:r w:rsidRPr="00981CFC">
              <w:rPr>
                <w:rFonts w:ascii="Arial" w:eastAsia="Arial" w:hAnsi="Arial" w:cs="Arial"/>
                <w:i/>
              </w:rPr>
              <w:t>Prepares the patient and the equipment for common regional anesthesia techniques</w:t>
            </w:r>
          </w:p>
          <w:p w14:paraId="731C2140" w14:textId="77777777" w:rsidR="00981CFC" w:rsidRPr="00981CFC" w:rsidRDefault="00981CFC" w:rsidP="00981CFC">
            <w:pPr>
              <w:rPr>
                <w:rFonts w:ascii="Arial" w:eastAsia="Arial" w:hAnsi="Arial" w:cs="Arial"/>
                <w:i/>
              </w:rPr>
            </w:pPr>
          </w:p>
          <w:p w14:paraId="6D6BF8B7" w14:textId="19348B17" w:rsidR="001F37B3" w:rsidRPr="00E41DCF" w:rsidRDefault="00981CFC" w:rsidP="00981CFC">
            <w:pPr>
              <w:rPr>
                <w:rFonts w:ascii="Arial" w:eastAsia="Arial" w:hAnsi="Arial" w:cs="Arial"/>
                <w:i/>
                <w:color w:val="000000"/>
              </w:rPr>
            </w:pPr>
            <w:r w:rsidRPr="00981CFC">
              <w:rPr>
                <w:rFonts w:ascii="Arial" w:eastAsia="Arial" w:hAnsi="Arial" w:cs="Arial"/>
                <w:i/>
              </w:rPr>
              <w:t>Describes potential complications of regional anesthesia</w:t>
            </w:r>
          </w:p>
        </w:tc>
        <w:tc>
          <w:tcPr>
            <w:tcW w:w="9175" w:type="dxa"/>
            <w:tcBorders>
              <w:top w:val="single" w:sz="4" w:space="0" w:color="000000"/>
              <w:left w:val="nil"/>
              <w:bottom w:val="single" w:sz="4" w:space="0" w:color="000000"/>
              <w:right w:val="single" w:sz="8" w:space="0" w:color="000000"/>
            </w:tcBorders>
            <w:shd w:val="clear" w:color="auto" w:fill="C9C9C9"/>
          </w:tcPr>
          <w:p w14:paraId="62317339"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the innervation of the lower extremity</w:t>
            </w:r>
          </w:p>
          <w:p w14:paraId="1E1E48EC" w14:textId="77777777" w:rsidR="00B05E17" w:rsidRPr="00E41DCF" w:rsidRDefault="00B05E17" w:rsidP="00B05E17">
            <w:pPr>
              <w:pBdr>
                <w:top w:val="nil"/>
                <w:left w:val="nil"/>
                <w:bottom w:val="nil"/>
                <w:right w:val="nil"/>
                <w:between w:val="nil"/>
              </w:pBdr>
              <w:contextualSpacing/>
              <w:rPr>
                <w:rFonts w:ascii="Arial" w:hAnsi="Arial" w:cs="Arial"/>
              </w:rPr>
            </w:pPr>
          </w:p>
          <w:p w14:paraId="0AE038D7" w14:textId="77777777" w:rsidR="00B05E17" w:rsidRPr="00E41DCF" w:rsidRDefault="00B05E17" w:rsidP="00B05E17">
            <w:pPr>
              <w:pBdr>
                <w:top w:val="nil"/>
                <w:left w:val="nil"/>
                <w:bottom w:val="nil"/>
                <w:right w:val="nil"/>
                <w:between w:val="nil"/>
              </w:pBdr>
              <w:contextualSpacing/>
              <w:rPr>
                <w:rFonts w:ascii="Arial" w:hAnsi="Arial" w:cs="Arial"/>
              </w:rPr>
            </w:pPr>
          </w:p>
          <w:p w14:paraId="56F13EEF" w14:textId="70CDD316"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Appropriately positions patient for a regional anesthetic</w:t>
            </w:r>
          </w:p>
          <w:p w14:paraId="000844D3" w14:textId="77777777" w:rsidR="00B05E17" w:rsidRPr="00E41DCF" w:rsidRDefault="00B05E17" w:rsidP="00B05E17">
            <w:pPr>
              <w:pBdr>
                <w:top w:val="nil"/>
                <w:left w:val="nil"/>
                <w:bottom w:val="nil"/>
                <w:right w:val="nil"/>
                <w:between w:val="nil"/>
              </w:pBdr>
              <w:contextualSpacing/>
              <w:rPr>
                <w:rFonts w:ascii="Arial" w:hAnsi="Arial" w:cs="Arial"/>
              </w:rPr>
            </w:pPr>
          </w:p>
          <w:p w14:paraId="5844F8A4" w14:textId="77777777" w:rsidR="00B05E17" w:rsidRPr="00E41DCF" w:rsidRDefault="00B05E17" w:rsidP="00B05E17">
            <w:pPr>
              <w:pBdr>
                <w:top w:val="nil"/>
                <w:left w:val="nil"/>
                <w:bottom w:val="nil"/>
                <w:right w:val="nil"/>
                <w:between w:val="nil"/>
              </w:pBdr>
              <w:contextualSpacing/>
              <w:rPr>
                <w:rFonts w:ascii="Arial" w:hAnsi="Arial" w:cs="Arial"/>
              </w:rPr>
            </w:pPr>
          </w:p>
          <w:p w14:paraId="690388F0"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the signs and symptoms of local anesthetic toxicity</w:t>
            </w:r>
          </w:p>
        </w:tc>
      </w:tr>
      <w:tr w:rsidR="001F37B3" w:rsidRPr="00E41DCF" w14:paraId="0B4B8825" w14:textId="77777777" w:rsidTr="00313F7B">
        <w:tc>
          <w:tcPr>
            <w:tcW w:w="4950" w:type="dxa"/>
            <w:tcBorders>
              <w:top w:val="single" w:sz="4" w:space="0" w:color="000000"/>
              <w:bottom w:val="single" w:sz="4" w:space="0" w:color="000000"/>
            </w:tcBorders>
            <w:shd w:val="clear" w:color="auto" w:fill="C9C9C9"/>
          </w:tcPr>
          <w:p w14:paraId="5AE64300" w14:textId="77777777" w:rsidR="00981CFC" w:rsidRPr="00981CFC" w:rsidRDefault="005F5CA3" w:rsidP="00981CFC">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81CFC" w:rsidRPr="00981CFC">
              <w:rPr>
                <w:rFonts w:ascii="Arial" w:eastAsia="Arial" w:hAnsi="Arial" w:cs="Arial"/>
                <w:i/>
              </w:rPr>
              <w:t>Describes indications and contraindications for regional anesthesia</w:t>
            </w:r>
          </w:p>
          <w:p w14:paraId="0C351E51" w14:textId="77777777" w:rsidR="00981CFC" w:rsidRPr="00981CFC" w:rsidRDefault="00981CFC" w:rsidP="00981CFC">
            <w:pPr>
              <w:rPr>
                <w:rFonts w:ascii="Arial" w:eastAsia="Arial" w:hAnsi="Arial" w:cs="Arial"/>
                <w:i/>
              </w:rPr>
            </w:pPr>
          </w:p>
          <w:p w14:paraId="6CD8C9DD" w14:textId="77777777" w:rsidR="00981CFC" w:rsidRPr="00981CFC" w:rsidRDefault="00981CFC" w:rsidP="00981CFC">
            <w:pPr>
              <w:rPr>
                <w:rFonts w:ascii="Arial" w:eastAsia="Arial" w:hAnsi="Arial" w:cs="Arial"/>
                <w:i/>
              </w:rPr>
            </w:pPr>
            <w:r w:rsidRPr="00981CFC">
              <w:rPr>
                <w:rFonts w:ascii="Arial" w:eastAsia="Arial" w:hAnsi="Arial" w:cs="Arial"/>
                <w:i/>
              </w:rPr>
              <w:t>Performs regional anesthesia techniques, with direct supervision</w:t>
            </w:r>
          </w:p>
          <w:p w14:paraId="4865F868" w14:textId="77777777" w:rsidR="00981CFC" w:rsidRPr="00981CFC" w:rsidRDefault="00981CFC" w:rsidP="00981CFC">
            <w:pPr>
              <w:rPr>
                <w:rFonts w:ascii="Arial" w:eastAsia="Arial" w:hAnsi="Arial" w:cs="Arial"/>
                <w:i/>
              </w:rPr>
            </w:pPr>
          </w:p>
          <w:p w14:paraId="6FABD7ED" w14:textId="0AF77711" w:rsidR="001F37B3" w:rsidRPr="00E41DCF" w:rsidRDefault="00981CFC" w:rsidP="00981CFC">
            <w:pPr>
              <w:rPr>
                <w:rFonts w:ascii="Arial" w:eastAsia="Arial" w:hAnsi="Arial" w:cs="Arial"/>
                <w:i/>
              </w:rPr>
            </w:pPr>
            <w:r w:rsidRPr="00981CFC">
              <w:rPr>
                <w:rFonts w:ascii="Arial" w:eastAsia="Arial" w:hAnsi="Arial" w:cs="Arial"/>
                <w:i/>
              </w:rPr>
              <w:t>Recognizes and manages complications of regional anesthesia,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E877FAE"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Selects appropriate regional anesthetic technique for orthopedic surgery; cancels block when patient refuses</w:t>
            </w:r>
          </w:p>
          <w:p w14:paraId="1F3A154C" w14:textId="77777777" w:rsidR="00B05E17" w:rsidRPr="00E41DCF" w:rsidRDefault="00B05E17" w:rsidP="00B05E17">
            <w:pPr>
              <w:pBdr>
                <w:top w:val="nil"/>
                <w:left w:val="nil"/>
                <w:bottom w:val="nil"/>
                <w:right w:val="nil"/>
                <w:between w:val="nil"/>
              </w:pBdr>
              <w:contextualSpacing/>
              <w:rPr>
                <w:rFonts w:ascii="Arial" w:hAnsi="Arial" w:cs="Arial"/>
              </w:rPr>
            </w:pPr>
          </w:p>
          <w:p w14:paraId="124FCB58"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Performs ultrasound-guided popliteal approach to sciatic nerve block with direct supervision</w:t>
            </w:r>
          </w:p>
          <w:p w14:paraId="1A38B46E" w14:textId="77777777" w:rsidR="00B05E17" w:rsidRPr="00E41DCF" w:rsidRDefault="00B05E17" w:rsidP="00B05E17">
            <w:pPr>
              <w:pBdr>
                <w:top w:val="nil"/>
                <w:left w:val="nil"/>
                <w:bottom w:val="nil"/>
                <w:right w:val="nil"/>
                <w:between w:val="nil"/>
              </w:pBdr>
              <w:ind w:left="187"/>
              <w:contextualSpacing/>
              <w:rPr>
                <w:rFonts w:ascii="Arial" w:hAnsi="Arial" w:cs="Arial"/>
              </w:rPr>
            </w:pPr>
          </w:p>
          <w:p w14:paraId="0C6EA20D" w14:textId="6A3592BA"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Uses focused history and physical exam to diagnose post</w:t>
            </w:r>
            <w:r w:rsidR="00415396">
              <w:rPr>
                <w:rFonts w:ascii="Arial" w:eastAsia="Arial" w:hAnsi="Arial" w:cs="Arial"/>
              </w:rPr>
              <w:t>-</w:t>
            </w:r>
            <w:r w:rsidRPr="00E41DCF">
              <w:rPr>
                <w:rFonts w:ascii="Arial" w:eastAsia="Arial" w:hAnsi="Arial" w:cs="Arial"/>
              </w:rPr>
              <w:t>operative nerve injury following regional techniques, with direct supervision</w:t>
            </w:r>
          </w:p>
        </w:tc>
      </w:tr>
      <w:tr w:rsidR="001F37B3" w:rsidRPr="00E41DCF" w14:paraId="67841BDA" w14:textId="77777777" w:rsidTr="00313F7B">
        <w:tc>
          <w:tcPr>
            <w:tcW w:w="4950" w:type="dxa"/>
            <w:tcBorders>
              <w:top w:val="single" w:sz="4" w:space="0" w:color="000000"/>
              <w:bottom w:val="single" w:sz="4" w:space="0" w:color="000000"/>
            </w:tcBorders>
            <w:shd w:val="clear" w:color="auto" w:fill="C9C9C9"/>
          </w:tcPr>
          <w:p w14:paraId="5069915B" w14:textId="77777777" w:rsidR="00981CFC" w:rsidRPr="00981CFC" w:rsidRDefault="005F5CA3" w:rsidP="00981CFC">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81CFC" w:rsidRPr="00981CFC">
              <w:rPr>
                <w:rFonts w:ascii="Arial" w:eastAsia="Arial" w:hAnsi="Arial" w:cs="Arial"/>
                <w:i/>
              </w:rPr>
              <w:t>Develops a patient- and procedure-specific regional anesthesia plan, with supervision</w:t>
            </w:r>
          </w:p>
          <w:p w14:paraId="7CFA22C7" w14:textId="77777777" w:rsidR="00981CFC" w:rsidRPr="00981CFC" w:rsidRDefault="00981CFC" w:rsidP="00981CFC">
            <w:pPr>
              <w:rPr>
                <w:rFonts w:ascii="Arial" w:eastAsia="Arial" w:hAnsi="Arial" w:cs="Arial"/>
                <w:i/>
              </w:rPr>
            </w:pPr>
          </w:p>
          <w:p w14:paraId="7BA6F4EB" w14:textId="77777777" w:rsidR="00981CFC" w:rsidRPr="00981CFC" w:rsidRDefault="00981CFC" w:rsidP="00981CFC">
            <w:pPr>
              <w:rPr>
                <w:rFonts w:ascii="Arial" w:eastAsia="Arial" w:hAnsi="Arial" w:cs="Arial"/>
                <w:i/>
              </w:rPr>
            </w:pPr>
            <w:r w:rsidRPr="00981CFC">
              <w:rPr>
                <w:rFonts w:ascii="Arial" w:eastAsia="Arial" w:hAnsi="Arial" w:cs="Arial"/>
                <w:i/>
              </w:rPr>
              <w:t>Performs regional anesthesia techniques, with indirect supervision</w:t>
            </w:r>
          </w:p>
          <w:p w14:paraId="4F0ED9B3" w14:textId="77777777" w:rsidR="00981CFC" w:rsidRPr="00981CFC" w:rsidRDefault="00981CFC" w:rsidP="00981CFC">
            <w:pPr>
              <w:rPr>
                <w:rFonts w:ascii="Arial" w:eastAsia="Arial" w:hAnsi="Arial" w:cs="Arial"/>
                <w:i/>
              </w:rPr>
            </w:pPr>
          </w:p>
          <w:p w14:paraId="42AF3658" w14:textId="4D6CE2C4" w:rsidR="001F37B3" w:rsidRPr="00E41DCF" w:rsidRDefault="00981CFC" w:rsidP="00981CFC">
            <w:pPr>
              <w:rPr>
                <w:rFonts w:ascii="Arial" w:eastAsia="Arial" w:hAnsi="Arial" w:cs="Arial"/>
                <w:i/>
                <w:color w:val="000000"/>
              </w:rPr>
            </w:pPr>
            <w:r w:rsidRPr="00981CFC">
              <w:rPr>
                <w:rFonts w:ascii="Arial" w:eastAsia="Arial" w:hAnsi="Arial" w:cs="Arial"/>
                <w:i/>
              </w:rPr>
              <w:t>Recognizes and manages complications of regional anesthesia,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6C49D8B"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 plan for home-going peripheral nerve catheter placement for a fractured wrist, with supervision</w:t>
            </w:r>
          </w:p>
          <w:p w14:paraId="4FDCB397" w14:textId="77777777" w:rsidR="00B05E17" w:rsidRPr="00E41DCF" w:rsidRDefault="00B05E17" w:rsidP="00B05E17">
            <w:pPr>
              <w:pBdr>
                <w:top w:val="nil"/>
                <w:left w:val="nil"/>
                <w:bottom w:val="nil"/>
                <w:right w:val="nil"/>
                <w:between w:val="nil"/>
              </w:pBdr>
              <w:contextualSpacing/>
              <w:rPr>
                <w:rFonts w:ascii="Arial" w:hAnsi="Arial" w:cs="Arial"/>
              </w:rPr>
            </w:pPr>
          </w:p>
          <w:p w14:paraId="60E27661" w14:textId="77777777" w:rsidR="00B05E17" w:rsidRPr="00E41DCF" w:rsidRDefault="00B05E17" w:rsidP="00B05E17">
            <w:pPr>
              <w:pBdr>
                <w:top w:val="nil"/>
                <w:left w:val="nil"/>
                <w:bottom w:val="nil"/>
                <w:right w:val="nil"/>
                <w:between w:val="nil"/>
              </w:pBdr>
              <w:contextualSpacing/>
              <w:rPr>
                <w:rFonts w:ascii="Arial" w:hAnsi="Arial" w:cs="Arial"/>
              </w:rPr>
            </w:pPr>
          </w:p>
          <w:p w14:paraId="6AE44EDD"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Places an epidural in a laboring patient with indirect supervision</w:t>
            </w:r>
          </w:p>
          <w:p w14:paraId="53B25624" w14:textId="77777777" w:rsidR="00B05E17" w:rsidRPr="00E41DCF" w:rsidRDefault="00B05E17" w:rsidP="00B05E17">
            <w:pPr>
              <w:pBdr>
                <w:top w:val="nil"/>
                <w:left w:val="nil"/>
                <w:bottom w:val="nil"/>
                <w:right w:val="nil"/>
                <w:between w:val="nil"/>
              </w:pBdr>
              <w:contextualSpacing/>
              <w:rPr>
                <w:rFonts w:ascii="Arial" w:hAnsi="Arial" w:cs="Arial"/>
              </w:rPr>
            </w:pPr>
          </w:p>
          <w:p w14:paraId="7B9F859B" w14:textId="77777777" w:rsidR="00B05E17" w:rsidRPr="00E41DCF" w:rsidRDefault="00B05E17" w:rsidP="00B05E17">
            <w:pPr>
              <w:pBdr>
                <w:top w:val="nil"/>
                <w:left w:val="nil"/>
                <w:bottom w:val="nil"/>
                <w:right w:val="nil"/>
                <w:between w:val="nil"/>
              </w:pBdr>
              <w:contextualSpacing/>
              <w:rPr>
                <w:rFonts w:ascii="Arial" w:hAnsi="Arial" w:cs="Arial"/>
              </w:rPr>
            </w:pPr>
          </w:p>
          <w:p w14:paraId="31D5860B" w14:textId="77777777" w:rsidR="001F37B3" w:rsidRPr="00E41DCF" w:rsidRDefault="005F5CA3" w:rsidP="009C204D">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 </w:t>
            </w:r>
            <w:r w:rsidR="008D6719">
              <w:rPr>
                <w:rFonts w:ascii="Arial" w:eastAsia="Arial" w:hAnsi="Arial" w:cs="Arial"/>
              </w:rPr>
              <w:t>American Society of Regional Anesthesia and Pain Medicine (</w:t>
            </w:r>
            <w:r w:rsidRPr="00E41DCF">
              <w:rPr>
                <w:rFonts w:ascii="Arial" w:eastAsia="Arial" w:hAnsi="Arial" w:cs="Arial"/>
              </w:rPr>
              <w:t>ASRA</w:t>
            </w:r>
            <w:r w:rsidR="008D6719">
              <w:rPr>
                <w:rFonts w:ascii="Arial" w:eastAsia="Arial" w:hAnsi="Arial" w:cs="Arial"/>
              </w:rPr>
              <w:t>)</w:t>
            </w:r>
            <w:r w:rsidRPr="00E41DCF">
              <w:rPr>
                <w:rFonts w:ascii="Arial" w:eastAsia="Arial" w:hAnsi="Arial" w:cs="Arial"/>
              </w:rPr>
              <w:t xml:space="preserve"> guidelines for withholding antiplatelet and anticoagulation therapy prior to regional and neuraxial anesthesia and uses focused history and physical exam to diagnose and initiate treatment of an epidural hematoma in a patient following central neuraxial anesthesia, with indirect supervision</w:t>
            </w:r>
          </w:p>
        </w:tc>
      </w:tr>
      <w:tr w:rsidR="001F37B3" w:rsidRPr="00E41DCF" w14:paraId="59419643" w14:textId="77777777" w:rsidTr="00313F7B">
        <w:tc>
          <w:tcPr>
            <w:tcW w:w="4950" w:type="dxa"/>
            <w:tcBorders>
              <w:top w:val="single" w:sz="4" w:space="0" w:color="000000"/>
              <w:bottom w:val="single" w:sz="4" w:space="0" w:color="000000"/>
            </w:tcBorders>
            <w:shd w:val="clear" w:color="auto" w:fill="C9C9C9"/>
          </w:tcPr>
          <w:p w14:paraId="45F06C22" w14:textId="77777777" w:rsidR="00981CFC" w:rsidRPr="00981CFC" w:rsidRDefault="005F5CA3" w:rsidP="00981CFC">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81CFC" w:rsidRPr="00981CFC">
              <w:rPr>
                <w:rFonts w:ascii="Arial" w:eastAsia="Arial" w:hAnsi="Arial" w:cs="Arial"/>
                <w:i/>
              </w:rPr>
              <w:t>Independently develops a patient- and procedure-specific regional anesthesia plan</w:t>
            </w:r>
          </w:p>
          <w:p w14:paraId="33712760" w14:textId="77777777" w:rsidR="00981CFC" w:rsidRPr="00981CFC" w:rsidRDefault="00981CFC" w:rsidP="00981CFC">
            <w:pPr>
              <w:rPr>
                <w:rFonts w:ascii="Arial" w:eastAsia="Arial" w:hAnsi="Arial" w:cs="Arial"/>
                <w:i/>
              </w:rPr>
            </w:pPr>
          </w:p>
          <w:p w14:paraId="17004B3E" w14:textId="77777777" w:rsidR="00981CFC" w:rsidRPr="00981CFC" w:rsidRDefault="00981CFC" w:rsidP="00981CFC">
            <w:pPr>
              <w:rPr>
                <w:rFonts w:ascii="Arial" w:eastAsia="Arial" w:hAnsi="Arial" w:cs="Arial"/>
                <w:i/>
              </w:rPr>
            </w:pPr>
            <w:r w:rsidRPr="00981CFC">
              <w:rPr>
                <w:rFonts w:ascii="Arial" w:eastAsia="Arial" w:hAnsi="Arial" w:cs="Arial"/>
                <w:i/>
              </w:rPr>
              <w:t>Independently performs regional anesthesia techniques</w:t>
            </w:r>
          </w:p>
          <w:p w14:paraId="75BBE81A" w14:textId="77777777" w:rsidR="00981CFC" w:rsidRPr="00981CFC" w:rsidRDefault="00981CFC" w:rsidP="00981CFC">
            <w:pPr>
              <w:rPr>
                <w:rFonts w:ascii="Arial" w:eastAsia="Arial" w:hAnsi="Arial" w:cs="Arial"/>
                <w:i/>
              </w:rPr>
            </w:pPr>
          </w:p>
          <w:p w14:paraId="61F8D293" w14:textId="44C42D20" w:rsidR="001F37B3" w:rsidRPr="00E41DCF" w:rsidRDefault="00981CFC" w:rsidP="00981CFC">
            <w:pPr>
              <w:rPr>
                <w:rFonts w:ascii="Arial" w:eastAsia="Arial" w:hAnsi="Arial" w:cs="Arial"/>
                <w:i/>
              </w:rPr>
            </w:pPr>
            <w:r w:rsidRPr="00981CFC">
              <w:rPr>
                <w:rFonts w:ascii="Arial" w:eastAsia="Arial" w:hAnsi="Arial" w:cs="Arial"/>
                <w:i/>
              </w:rPr>
              <w:t>Independently recognizes and manages complications of regional anesthesia</w:t>
            </w:r>
          </w:p>
        </w:tc>
        <w:tc>
          <w:tcPr>
            <w:tcW w:w="9175" w:type="dxa"/>
            <w:tcBorders>
              <w:top w:val="single" w:sz="4" w:space="0" w:color="000000"/>
              <w:left w:val="nil"/>
              <w:bottom w:val="single" w:sz="4" w:space="0" w:color="000000"/>
              <w:right w:val="single" w:sz="8" w:space="0" w:color="000000"/>
            </w:tcBorders>
            <w:shd w:val="clear" w:color="auto" w:fill="C9C9C9"/>
          </w:tcPr>
          <w:p w14:paraId="21B33D14"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Independently, develops a regional anesthesia/analgesia plan for a surgical patient with chronic pain</w:t>
            </w:r>
          </w:p>
          <w:p w14:paraId="743ADC6A" w14:textId="77777777" w:rsidR="00B05E17" w:rsidRPr="00E41DCF" w:rsidRDefault="00B05E17" w:rsidP="00B05E17">
            <w:pPr>
              <w:pBdr>
                <w:top w:val="nil"/>
                <w:left w:val="nil"/>
                <w:bottom w:val="nil"/>
                <w:right w:val="nil"/>
                <w:between w:val="nil"/>
              </w:pBdr>
              <w:contextualSpacing/>
              <w:rPr>
                <w:rFonts w:ascii="Arial" w:hAnsi="Arial" w:cs="Arial"/>
              </w:rPr>
            </w:pPr>
          </w:p>
          <w:p w14:paraId="1126B889" w14:textId="77777777" w:rsidR="00B05E17" w:rsidRPr="00E41DCF" w:rsidRDefault="00B05E17"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ndependently performs and trouble shoots interscalene catheter placement</w:t>
            </w:r>
          </w:p>
          <w:p w14:paraId="15821426" w14:textId="77777777" w:rsidR="00B05E17" w:rsidRPr="00E41DCF" w:rsidRDefault="00B05E17" w:rsidP="00B05E17">
            <w:pPr>
              <w:pStyle w:val="ListParagraph"/>
              <w:rPr>
                <w:rFonts w:ascii="Arial" w:eastAsia="Arial" w:hAnsi="Arial" w:cs="Arial"/>
              </w:rPr>
            </w:pPr>
          </w:p>
          <w:p w14:paraId="3A4BA802" w14:textId="77777777" w:rsidR="00B05E17" w:rsidRPr="00E41DCF" w:rsidRDefault="00B05E17" w:rsidP="00B05E17">
            <w:pPr>
              <w:pBdr>
                <w:top w:val="nil"/>
                <w:left w:val="nil"/>
                <w:bottom w:val="nil"/>
                <w:right w:val="nil"/>
                <w:between w:val="nil"/>
              </w:pBdr>
              <w:ind w:left="187"/>
              <w:contextualSpacing/>
              <w:rPr>
                <w:rFonts w:ascii="Arial" w:hAnsi="Arial" w:cs="Arial"/>
              </w:rPr>
            </w:pPr>
          </w:p>
          <w:p w14:paraId="03792308" w14:textId="2327DF6A"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Independently diagnoses epidural spread from a lumbar plexus catheter, discusses complication with patient/family, and chooses course of management</w:t>
            </w:r>
          </w:p>
        </w:tc>
      </w:tr>
      <w:tr w:rsidR="001F37B3" w:rsidRPr="00E41DCF" w14:paraId="7415089E" w14:textId="77777777" w:rsidTr="00313F7B">
        <w:tc>
          <w:tcPr>
            <w:tcW w:w="4950" w:type="dxa"/>
            <w:tcBorders>
              <w:top w:val="single" w:sz="4" w:space="0" w:color="000000"/>
              <w:bottom w:val="single" w:sz="4" w:space="0" w:color="000000"/>
            </w:tcBorders>
            <w:shd w:val="clear" w:color="auto" w:fill="C9C9C9"/>
          </w:tcPr>
          <w:p w14:paraId="2CC8F39B" w14:textId="77777777" w:rsidR="00981CFC" w:rsidRPr="00981CFC" w:rsidRDefault="005F5CA3" w:rsidP="00981CFC">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81CFC" w:rsidRPr="00981CFC">
              <w:rPr>
                <w:rFonts w:ascii="Arial" w:eastAsia="Arial" w:hAnsi="Arial" w:cs="Arial"/>
                <w:i/>
              </w:rPr>
              <w:t>Serves as a consultant on advanced or difficult regional techniques</w:t>
            </w:r>
          </w:p>
          <w:p w14:paraId="227667F2" w14:textId="77777777" w:rsidR="00981CFC" w:rsidRPr="00981CFC" w:rsidRDefault="00981CFC" w:rsidP="00981CFC">
            <w:pPr>
              <w:rPr>
                <w:rFonts w:ascii="Arial" w:eastAsia="Arial" w:hAnsi="Arial" w:cs="Arial"/>
                <w:i/>
              </w:rPr>
            </w:pPr>
          </w:p>
          <w:p w14:paraId="6DDE1B40" w14:textId="337E81DC" w:rsidR="001F37B3" w:rsidRPr="00E41DCF" w:rsidRDefault="00981CFC" w:rsidP="00981CFC">
            <w:pPr>
              <w:rPr>
                <w:rFonts w:ascii="Arial" w:eastAsia="Arial" w:hAnsi="Arial" w:cs="Arial"/>
                <w:i/>
              </w:rPr>
            </w:pPr>
            <w:r w:rsidRPr="00981CFC">
              <w:rPr>
                <w:rFonts w:ascii="Arial" w:eastAsia="Arial" w:hAnsi="Arial" w:cs="Arial"/>
                <w:i/>
              </w:rPr>
              <w:t>Develops institutional protocol for using regional anesthesia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CC84DA6"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Assists colleagues with placement of an epidural catheter in a morbidly obese patient with severe scoliosis</w:t>
            </w:r>
          </w:p>
          <w:p w14:paraId="2B57CC9F" w14:textId="77777777" w:rsidR="00B05E17" w:rsidRPr="00E41DCF" w:rsidRDefault="00B05E17" w:rsidP="00B05E17">
            <w:pPr>
              <w:pBdr>
                <w:top w:val="nil"/>
                <w:left w:val="nil"/>
                <w:bottom w:val="nil"/>
                <w:right w:val="nil"/>
                <w:between w:val="nil"/>
              </w:pBdr>
              <w:contextualSpacing/>
              <w:rPr>
                <w:rFonts w:ascii="Arial" w:hAnsi="Arial" w:cs="Arial"/>
              </w:rPr>
            </w:pPr>
          </w:p>
          <w:p w14:paraId="6251B837" w14:textId="4BB2B90D"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Collaborates with other health</w:t>
            </w:r>
            <w:r w:rsidR="00101DE8">
              <w:rPr>
                <w:rFonts w:ascii="Arial" w:eastAsia="Arial" w:hAnsi="Arial" w:cs="Arial"/>
              </w:rPr>
              <w:t xml:space="preserve"> </w:t>
            </w:r>
            <w:r w:rsidRPr="00E41DCF">
              <w:rPr>
                <w:rFonts w:ascii="Arial" w:eastAsia="Arial" w:hAnsi="Arial" w:cs="Arial"/>
              </w:rPr>
              <w:t>care team members to develop regional anesthesia</w:t>
            </w:r>
            <w:r w:rsidR="00101DE8">
              <w:rPr>
                <w:rFonts w:ascii="Arial" w:eastAsia="Arial" w:hAnsi="Arial" w:cs="Arial"/>
              </w:rPr>
              <w:t>-</w:t>
            </w:r>
            <w:r w:rsidRPr="00E41DCF">
              <w:rPr>
                <w:rFonts w:ascii="Arial" w:eastAsia="Arial" w:hAnsi="Arial" w:cs="Arial"/>
              </w:rPr>
              <w:t>/analgesia</w:t>
            </w:r>
            <w:r w:rsidR="00101DE8">
              <w:rPr>
                <w:rFonts w:ascii="Arial" w:eastAsia="Arial" w:hAnsi="Arial" w:cs="Arial"/>
              </w:rPr>
              <w:t>-</w:t>
            </w:r>
            <w:r w:rsidRPr="00E41DCF">
              <w:rPr>
                <w:rFonts w:ascii="Arial" w:eastAsia="Arial" w:hAnsi="Arial" w:cs="Arial"/>
              </w:rPr>
              <w:t>specific pathways for surgical procedures</w:t>
            </w:r>
          </w:p>
        </w:tc>
      </w:tr>
      <w:tr w:rsidR="001F37B3" w:rsidRPr="00E41DCF" w14:paraId="271D04A8" w14:textId="77777777">
        <w:tc>
          <w:tcPr>
            <w:tcW w:w="4950" w:type="dxa"/>
            <w:shd w:val="clear" w:color="auto" w:fill="FFD965"/>
          </w:tcPr>
          <w:p w14:paraId="65F89227"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C0BCCA5"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3BB68DB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6566782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62C2A6BB" w14:textId="77777777">
        <w:tc>
          <w:tcPr>
            <w:tcW w:w="4950" w:type="dxa"/>
            <w:shd w:val="clear" w:color="auto" w:fill="8DB3E2"/>
          </w:tcPr>
          <w:p w14:paraId="1F485E40"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6548016"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EA07D04" w14:textId="77777777">
        <w:trPr>
          <w:trHeight w:val="80"/>
        </w:trPr>
        <w:tc>
          <w:tcPr>
            <w:tcW w:w="4950" w:type="dxa"/>
            <w:shd w:val="clear" w:color="auto" w:fill="A8D08D"/>
          </w:tcPr>
          <w:p w14:paraId="60832C7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4EF8CD" w14:textId="77777777" w:rsidR="0041178D" w:rsidRPr="00E41DCF" w:rsidRDefault="0041178D"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ASRA. Education. </w:t>
            </w:r>
            <w:hyperlink r:id="rId43" w:history="1">
              <w:r w:rsidRPr="00E41DCF">
                <w:rPr>
                  <w:rStyle w:val="Hyperlink"/>
                  <w:rFonts w:ascii="Arial" w:eastAsia="Arial" w:hAnsi="Arial" w:cs="Arial"/>
                </w:rPr>
                <w:t>https://www.asra.com/education</w:t>
              </w:r>
            </w:hyperlink>
            <w:r w:rsidRPr="00E41DCF">
              <w:rPr>
                <w:rFonts w:ascii="Arial" w:eastAsia="Arial" w:hAnsi="Arial" w:cs="Arial"/>
              </w:rPr>
              <w:t xml:space="preserve">. 2020. </w:t>
            </w:r>
          </w:p>
          <w:p w14:paraId="27ABA332" w14:textId="77777777" w:rsidR="0041178D" w:rsidRPr="00E41DCF" w:rsidRDefault="008D6719" w:rsidP="0041178D">
            <w:pPr>
              <w:numPr>
                <w:ilvl w:val="0"/>
                <w:numId w:val="12"/>
              </w:numPr>
              <w:pBdr>
                <w:top w:val="nil"/>
                <w:left w:val="nil"/>
                <w:bottom w:val="nil"/>
                <w:right w:val="nil"/>
                <w:between w:val="nil"/>
              </w:pBdr>
              <w:ind w:left="187" w:hanging="187"/>
              <w:contextualSpacing/>
              <w:rPr>
                <w:rFonts w:ascii="Arial" w:hAnsi="Arial" w:cs="Arial"/>
              </w:rPr>
            </w:pPr>
            <w:r>
              <w:rPr>
                <w:rFonts w:ascii="Arial" w:hAnsi="Arial" w:cs="Arial"/>
              </w:rPr>
              <w:t>The New York School of Regional Anesthesia (</w:t>
            </w:r>
            <w:r w:rsidR="0041178D" w:rsidRPr="00E41DCF">
              <w:rPr>
                <w:rFonts w:ascii="Arial" w:hAnsi="Arial" w:cs="Arial"/>
              </w:rPr>
              <w:t>NYSORA</w:t>
            </w:r>
            <w:r>
              <w:rPr>
                <w:rFonts w:ascii="Arial" w:hAnsi="Arial" w:cs="Arial"/>
              </w:rPr>
              <w:t>)</w:t>
            </w:r>
            <w:r w:rsidR="0041178D" w:rsidRPr="00E41DCF">
              <w:rPr>
                <w:rFonts w:ascii="Arial" w:hAnsi="Arial" w:cs="Arial"/>
              </w:rPr>
              <w:t xml:space="preserve">. </w:t>
            </w:r>
            <w:hyperlink r:id="rId44" w:history="1">
              <w:r w:rsidR="0041178D" w:rsidRPr="00E41DCF">
                <w:rPr>
                  <w:rStyle w:val="Hyperlink"/>
                  <w:rFonts w:ascii="Arial" w:hAnsi="Arial" w:cs="Arial"/>
                </w:rPr>
                <w:t>https://www.nysora.com/</w:t>
              </w:r>
            </w:hyperlink>
            <w:r w:rsidR="0041178D" w:rsidRPr="00E41DCF">
              <w:rPr>
                <w:rFonts w:ascii="Arial" w:hAnsi="Arial" w:cs="Arial"/>
              </w:rPr>
              <w:t xml:space="preserve">. 2020. </w:t>
            </w:r>
          </w:p>
        </w:tc>
      </w:tr>
    </w:tbl>
    <w:p w14:paraId="6DE90A12" w14:textId="77777777" w:rsidR="001F37B3" w:rsidRPr="00E41DCF" w:rsidRDefault="001F37B3">
      <w:pPr>
        <w:rPr>
          <w:rFonts w:ascii="Arial" w:eastAsia="Arial" w:hAnsi="Arial" w:cs="Arial"/>
        </w:rPr>
      </w:pPr>
    </w:p>
    <w:p w14:paraId="20344C0D" w14:textId="77777777" w:rsidR="001F37B3" w:rsidRPr="00E41DCF" w:rsidRDefault="005F5CA3">
      <w:pPr>
        <w:rPr>
          <w:rFonts w:ascii="Arial" w:eastAsia="Arial" w:hAnsi="Arial" w:cs="Arial"/>
        </w:rPr>
      </w:pPr>
      <w:r w:rsidRPr="00E41DCF">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09B365AF" w14:textId="77777777">
        <w:trPr>
          <w:trHeight w:val="769"/>
        </w:trPr>
        <w:tc>
          <w:tcPr>
            <w:tcW w:w="14125" w:type="dxa"/>
            <w:gridSpan w:val="2"/>
            <w:shd w:val="clear" w:color="auto" w:fill="9CC3E5"/>
          </w:tcPr>
          <w:p w14:paraId="11565DC6"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Medical Knowledge 1: Foundational Knowledge </w:t>
            </w:r>
          </w:p>
          <w:p w14:paraId="3958409C"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demonstrate knowledge of medical and surgical diseases and pharmacology as related to peri</w:t>
            </w:r>
            <w:r w:rsidR="00101DE8">
              <w:rPr>
                <w:rFonts w:ascii="Arial" w:eastAsia="Arial" w:hAnsi="Arial" w:cs="Arial"/>
              </w:rPr>
              <w:t>-</w:t>
            </w:r>
            <w:r w:rsidRPr="00E41DCF">
              <w:rPr>
                <w:rFonts w:ascii="Arial" w:eastAsia="Arial" w:hAnsi="Arial" w:cs="Arial"/>
              </w:rPr>
              <w:t>operative care</w:t>
            </w:r>
          </w:p>
        </w:tc>
      </w:tr>
      <w:tr w:rsidR="001F37B3" w:rsidRPr="00E41DCF" w14:paraId="477EDFCA" w14:textId="77777777">
        <w:tc>
          <w:tcPr>
            <w:tcW w:w="4950" w:type="dxa"/>
            <w:shd w:val="clear" w:color="auto" w:fill="FAC090"/>
          </w:tcPr>
          <w:p w14:paraId="4250A937"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B78772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26FB6681" w14:textId="77777777" w:rsidTr="00313F7B">
        <w:tc>
          <w:tcPr>
            <w:tcW w:w="4950" w:type="dxa"/>
            <w:tcBorders>
              <w:top w:val="single" w:sz="4" w:space="0" w:color="000000"/>
              <w:bottom w:val="single" w:sz="4" w:space="0" w:color="000000"/>
            </w:tcBorders>
            <w:shd w:val="clear" w:color="auto" w:fill="C9C9C9"/>
          </w:tcPr>
          <w:p w14:paraId="1E480E17" w14:textId="77777777" w:rsidR="00981CFC" w:rsidRPr="00981CFC" w:rsidRDefault="005F5CA3" w:rsidP="00981CFC">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81CFC" w:rsidRPr="00981CFC">
              <w:rPr>
                <w:rFonts w:ascii="Arial" w:eastAsia="Arial" w:hAnsi="Arial" w:cs="Arial"/>
                <w:i/>
              </w:rPr>
              <w:t>Demonstrates knowledge of pathophysiology and treatment of medical and surgical conditions</w:t>
            </w:r>
          </w:p>
          <w:p w14:paraId="4D5143C6" w14:textId="77777777" w:rsidR="00981CFC" w:rsidRPr="00981CFC" w:rsidRDefault="00981CFC" w:rsidP="00981CFC">
            <w:pPr>
              <w:rPr>
                <w:rFonts w:ascii="Arial" w:eastAsia="Arial" w:hAnsi="Arial" w:cs="Arial"/>
                <w:i/>
              </w:rPr>
            </w:pPr>
          </w:p>
          <w:p w14:paraId="536AC419" w14:textId="0A7207DC" w:rsidR="001F37B3" w:rsidRPr="00E41DCF" w:rsidRDefault="00981CFC" w:rsidP="00981CFC">
            <w:pPr>
              <w:rPr>
                <w:rFonts w:ascii="Arial" w:eastAsia="Arial" w:hAnsi="Arial" w:cs="Arial"/>
                <w:i/>
                <w:color w:val="000000"/>
              </w:rPr>
            </w:pPr>
            <w:r w:rsidRPr="00981CFC">
              <w:rPr>
                <w:rFonts w:ascii="Arial" w:eastAsia="Arial" w:hAnsi="Arial" w:cs="Arial"/>
                <w:i/>
              </w:rPr>
              <w:t>Identifies medications used to treat common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41F1DE88"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Describes the </w:t>
            </w:r>
            <w:r w:rsidRPr="00E41DCF">
              <w:rPr>
                <w:rFonts w:ascii="Arial" w:eastAsia="Arial" w:hAnsi="Arial" w:cs="Arial"/>
              </w:rPr>
              <w:t>pathophysiology and management of hypertension, diabetes</w:t>
            </w:r>
            <w:r w:rsidR="00101DE8">
              <w:rPr>
                <w:rFonts w:ascii="Arial" w:eastAsia="Arial" w:hAnsi="Arial" w:cs="Arial"/>
              </w:rPr>
              <w:t>,</w:t>
            </w:r>
            <w:r w:rsidRPr="00E41DCF">
              <w:rPr>
                <w:rFonts w:ascii="Arial" w:eastAsia="Arial" w:hAnsi="Arial" w:cs="Arial"/>
              </w:rPr>
              <w:t xml:space="preserve"> and asthma</w:t>
            </w:r>
          </w:p>
          <w:p w14:paraId="76F2CD03" w14:textId="77777777" w:rsidR="00B05E17" w:rsidRPr="00E41DCF" w:rsidRDefault="00B05E17" w:rsidP="00B05E17">
            <w:pPr>
              <w:pBdr>
                <w:top w:val="nil"/>
                <w:left w:val="nil"/>
                <w:bottom w:val="nil"/>
                <w:right w:val="nil"/>
                <w:between w:val="nil"/>
              </w:pBdr>
              <w:contextualSpacing/>
              <w:rPr>
                <w:rFonts w:ascii="Arial" w:hAnsi="Arial" w:cs="Arial"/>
              </w:rPr>
            </w:pPr>
          </w:p>
          <w:p w14:paraId="5BAFE27A" w14:textId="77777777" w:rsidR="00B05E17" w:rsidRPr="00E41DCF" w:rsidRDefault="00B05E17" w:rsidP="00B05E17">
            <w:pPr>
              <w:pBdr>
                <w:top w:val="nil"/>
                <w:left w:val="nil"/>
                <w:bottom w:val="nil"/>
                <w:right w:val="nil"/>
                <w:between w:val="nil"/>
              </w:pBdr>
              <w:contextualSpacing/>
              <w:rPr>
                <w:rFonts w:ascii="Arial" w:hAnsi="Arial" w:cs="Arial"/>
              </w:rPr>
            </w:pPr>
          </w:p>
          <w:p w14:paraId="05903BDD" w14:textId="77777777" w:rsidR="00B05E17" w:rsidRPr="00E41DCF" w:rsidRDefault="00B05E17" w:rsidP="00B05E17">
            <w:pPr>
              <w:pBdr>
                <w:top w:val="nil"/>
                <w:left w:val="nil"/>
                <w:bottom w:val="nil"/>
                <w:right w:val="nil"/>
                <w:between w:val="nil"/>
              </w:pBdr>
              <w:contextualSpacing/>
              <w:rPr>
                <w:rFonts w:ascii="Arial" w:hAnsi="Arial" w:cs="Arial"/>
              </w:rPr>
            </w:pPr>
          </w:p>
          <w:p w14:paraId="09554316" w14:textId="227215DF"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Lists medications used to manage hypertension including </w:t>
            </w:r>
            <w:r w:rsidR="008D6719">
              <w:rPr>
                <w:rFonts w:ascii="Arial" w:eastAsia="Arial" w:hAnsi="Arial" w:cs="Arial"/>
              </w:rPr>
              <w:t>angiotensin-converting enzyme (</w:t>
            </w:r>
            <w:r w:rsidRPr="00E41DCF">
              <w:rPr>
                <w:rFonts w:ascii="Arial" w:eastAsia="Arial" w:hAnsi="Arial" w:cs="Arial"/>
              </w:rPr>
              <w:t>ACE</w:t>
            </w:r>
            <w:r w:rsidR="008D6719">
              <w:rPr>
                <w:rFonts w:ascii="Arial" w:eastAsia="Arial" w:hAnsi="Arial" w:cs="Arial"/>
              </w:rPr>
              <w:t>)</w:t>
            </w:r>
            <w:r w:rsidRPr="00E41DCF">
              <w:rPr>
                <w:rFonts w:ascii="Arial" w:eastAsia="Arial" w:hAnsi="Arial" w:cs="Arial"/>
              </w:rPr>
              <w:t xml:space="preserve"> inhibitors and beta</w:t>
            </w:r>
            <w:r w:rsidR="00101DE8">
              <w:rPr>
                <w:rFonts w:ascii="Arial" w:eastAsia="Arial" w:hAnsi="Arial" w:cs="Arial"/>
              </w:rPr>
              <w:t xml:space="preserve"> </w:t>
            </w:r>
            <w:r w:rsidRPr="00E41DCF">
              <w:rPr>
                <w:rFonts w:ascii="Arial" w:eastAsia="Arial" w:hAnsi="Arial" w:cs="Arial"/>
              </w:rPr>
              <w:t>blockers</w:t>
            </w:r>
          </w:p>
        </w:tc>
      </w:tr>
      <w:tr w:rsidR="001F37B3" w:rsidRPr="00E41DCF" w14:paraId="78717EA0" w14:textId="77777777" w:rsidTr="00313F7B">
        <w:tc>
          <w:tcPr>
            <w:tcW w:w="4950" w:type="dxa"/>
            <w:tcBorders>
              <w:top w:val="single" w:sz="4" w:space="0" w:color="000000"/>
              <w:bottom w:val="single" w:sz="4" w:space="0" w:color="000000"/>
            </w:tcBorders>
            <w:shd w:val="clear" w:color="auto" w:fill="C9C9C9"/>
          </w:tcPr>
          <w:p w14:paraId="6AA97834" w14:textId="77777777" w:rsidR="00981CFC" w:rsidRPr="00981CFC" w:rsidRDefault="005F5CA3" w:rsidP="00981CFC">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81CFC" w:rsidRPr="00981CFC">
              <w:rPr>
                <w:rFonts w:ascii="Arial" w:eastAsia="Arial" w:hAnsi="Arial" w:cs="Arial"/>
                <w:i/>
              </w:rPr>
              <w:t>Demonstrates knowledge of common medical and surgical disease, treatments, and populations as it relates to anesthetic care</w:t>
            </w:r>
          </w:p>
          <w:p w14:paraId="027565DF" w14:textId="77777777" w:rsidR="00981CFC" w:rsidRPr="00981CFC" w:rsidRDefault="00981CFC" w:rsidP="00981CFC">
            <w:pPr>
              <w:rPr>
                <w:rFonts w:ascii="Arial" w:eastAsia="Arial" w:hAnsi="Arial" w:cs="Arial"/>
                <w:i/>
              </w:rPr>
            </w:pPr>
          </w:p>
          <w:p w14:paraId="1B56B757" w14:textId="5EB299A6" w:rsidR="001F37B3" w:rsidRPr="00E41DCF" w:rsidRDefault="00981CFC" w:rsidP="00981CFC">
            <w:pPr>
              <w:rPr>
                <w:rFonts w:ascii="Arial" w:eastAsia="Arial" w:hAnsi="Arial" w:cs="Arial"/>
                <w:i/>
              </w:rPr>
            </w:pPr>
            <w:r w:rsidRPr="00981CFC">
              <w:rPr>
                <w:rFonts w:ascii="Arial" w:eastAsia="Arial" w:hAnsi="Arial" w:cs="Arial"/>
                <w:i/>
              </w:rPr>
              <w:t>Demonstrates knowledge of pharmacology of medications routinely used in anesthetic care</w:t>
            </w:r>
          </w:p>
        </w:tc>
        <w:tc>
          <w:tcPr>
            <w:tcW w:w="9175" w:type="dxa"/>
            <w:tcBorders>
              <w:top w:val="single" w:sz="4" w:space="0" w:color="000000"/>
              <w:left w:val="nil"/>
              <w:bottom w:val="single" w:sz="4" w:space="0" w:color="000000"/>
              <w:right w:val="single" w:sz="8" w:space="0" w:color="000000"/>
            </w:tcBorders>
            <w:shd w:val="clear" w:color="auto" w:fill="C9C9C9"/>
          </w:tcPr>
          <w:p w14:paraId="68C437A1" w14:textId="0DBDBFF1"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Articulates potential complications of anesthesia administration such as bronchospasm and laryngospasm in a patient with asthma, </w:t>
            </w:r>
            <w:r w:rsidR="008D6719">
              <w:rPr>
                <w:rFonts w:ascii="Arial" w:eastAsia="Arial" w:hAnsi="Arial" w:cs="Arial"/>
              </w:rPr>
              <w:t>upper respiratory infection</w:t>
            </w:r>
            <w:r w:rsidRPr="00E41DCF">
              <w:rPr>
                <w:rFonts w:ascii="Arial" w:eastAsia="Arial" w:hAnsi="Arial" w:cs="Arial"/>
              </w:rPr>
              <w:t xml:space="preserve">, or </w:t>
            </w:r>
            <w:r w:rsidR="00C32814">
              <w:rPr>
                <w:rFonts w:ascii="Arial" w:eastAsia="Arial" w:hAnsi="Arial" w:cs="Arial"/>
              </w:rPr>
              <w:t>chronic obstructive pulmonary disease</w:t>
            </w:r>
          </w:p>
          <w:p w14:paraId="4A971014" w14:textId="77777777" w:rsidR="00B05E17" w:rsidRPr="00E41DCF" w:rsidRDefault="00B05E17" w:rsidP="00B05E17">
            <w:pPr>
              <w:pBdr>
                <w:top w:val="nil"/>
                <w:left w:val="nil"/>
                <w:bottom w:val="nil"/>
                <w:right w:val="nil"/>
                <w:between w:val="nil"/>
              </w:pBdr>
              <w:contextualSpacing/>
              <w:rPr>
                <w:rFonts w:ascii="Arial" w:hAnsi="Arial" w:cs="Arial"/>
              </w:rPr>
            </w:pPr>
          </w:p>
          <w:p w14:paraId="20509B05"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Demonstrates knowledge of pharmacology of beta agonists (</w:t>
            </w:r>
            <w:r w:rsidR="00101DE8">
              <w:rPr>
                <w:rFonts w:ascii="Arial" w:eastAsia="Arial" w:hAnsi="Arial" w:cs="Arial"/>
              </w:rPr>
              <w:t xml:space="preserve">e.g., </w:t>
            </w:r>
            <w:r w:rsidRPr="00E41DCF">
              <w:rPr>
                <w:rFonts w:ascii="Arial" w:eastAsia="Arial" w:hAnsi="Arial" w:cs="Arial"/>
              </w:rPr>
              <w:t>albuterol, terbutaline, epinephrine) to treat bronchospastic diseases in the peri</w:t>
            </w:r>
            <w:r w:rsidR="00101DE8">
              <w:rPr>
                <w:rFonts w:ascii="Arial" w:eastAsia="Arial" w:hAnsi="Arial" w:cs="Arial"/>
              </w:rPr>
              <w:t>-</w:t>
            </w:r>
            <w:r w:rsidRPr="00E41DCF">
              <w:rPr>
                <w:rFonts w:ascii="Arial" w:eastAsia="Arial" w:hAnsi="Arial" w:cs="Arial"/>
              </w:rPr>
              <w:t>operative period</w:t>
            </w:r>
          </w:p>
          <w:p w14:paraId="4F57DAC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the pharmacology of depolarizing and nondepolarizing neuromuscular blocking agents</w:t>
            </w:r>
          </w:p>
        </w:tc>
      </w:tr>
      <w:tr w:rsidR="001F37B3" w:rsidRPr="00E41DCF" w14:paraId="198FEAE9" w14:textId="77777777" w:rsidTr="00313F7B">
        <w:tc>
          <w:tcPr>
            <w:tcW w:w="4950" w:type="dxa"/>
            <w:tcBorders>
              <w:top w:val="single" w:sz="4" w:space="0" w:color="000000"/>
              <w:bottom w:val="single" w:sz="4" w:space="0" w:color="000000"/>
            </w:tcBorders>
            <w:shd w:val="clear" w:color="auto" w:fill="C9C9C9"/>
          </w:tcPr>
          <w:p w14:paraId="02B5937E" w14:textId="77777777" w:rsidR="00981CFC" w:rsidRPr="00981CFC" w:rsidRDefault="005F5CA3" w:rsidP="00981CFC">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81CFC" w:rsidRPr="00981CFC">
              <w:rPr>
                <w:rFonts w:ascii="Arial" w:eastAsia="Arial" w:hAnsi="Arial" w:cs="Arial"/>
                <w:i/>
              </w:rPr>
              <w:t>Demonstrates knowledge of complex medical and surgical disease, treatments, and populations as it relates to anesthetic care</w:t>
            </w:r>
          </w:p>
          <w:p w14:paraId="0AE7FF66" w14:textId="77777777" w:rsidR="00981CFC" w:rsidRPr="00981CFC" w:rsidRDefault="00981CFC" w:rsidP="00981CFC">
            <w:pPr>
              <w:rPr>
                <w:rFonts w:ascii="Arial" w:eastAsia="Arial" w:hAnsi="Arial" w:cs="Arial"/>
                <w:i/>
              </w:rPr>
            </w:pPr>
          </w:p>
          <w:p w14:paraId="24793498" w14:textId="407E6DAE" w:rsidR="001F37B3" w:rsidRPr="00E41DCF" w:rsidRDefault="00981CFC" w:rsidP="00981CFC">
            <w:pPr>
              <w:rPr>
                <w:rFonts w:ascii="Arial" w:eastAsia="Arial" w:hAnsi="Arial" w:cs="Arial"/>
                <w:i/>
                <w:color w:val="000000"/>
              </w:rPr>
            </w:pPr>
            <w:r w:rsidRPr="00981CFC">
              <w:rPr>
                <w:rFonts w:ascii="Arial" w:eastAsia="Arial" w:hAnsi="Arial" w:cs="Arial"/>
                <w:i/>
              </w:rPr>
              <w:t>Demonstrates knowledge of medications used in subspecialty areas (e.g., cardiac, obstetrics)</w:t>
            </w:r>
          </w:p>
        </w:tc>
        <w:tc>
          <w:tcPr>
            <w:tcW w:w="9175" w:type="dxa"/>
            <w:tcBorders>
              <w:top w:val="single" w:sz="4" w:space="0" w:color="000000"/>
              <w:left w:val="nil"/>
              <w:bottom w:val="single" w:sz="4" w:space="0" w:color="000000"/>
              <w:right w:val="single" w:sz="8" w:space="0" w:color="000000"/>
            </w:tcBorders>
            <w:shd w:val="clear" w:color="auto" w:fill="C9C9C9"/>
          </w:tcPr>
          <w:p w14:paraId="58E35ED8"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Distinguishes pathophysiology of myasthenia gravis and Eaton-Lambert myasthenic syndrome in relation to anesthetic agents such as induction medications and neuromuscular blockers</w:t>
            </w:r>
          </w:p>
          <w:p w14:paraId="25BA6414" w14:textId="77777777" w:rsidR="00B05E17" w:rsidRPr="00E41DCF" w:rsidRDefault="00B05E17" w:rsidP="00B05E17">
            <w:pPr>
              <w:pBdr>
                <w:top w:val="nil"/>
                <w:left w:val="nil"/>
                <w:bottom w:val="nil"/>
                <w:right w:val="nil"/>
                <w:between w:val="nil"/>
              </w:pBdr>
              <w:contextualSpacing/>
              <w:rPr>
                <w:rFonts w:ascii="Arial" w:hAnsi="Arial" w:cs="Arial"/>
              </w:rPr>
            </w:pPr>
          </w:p>
          <w:p w14:paraId="7A9E2469"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Articulates the differences between mannitol and hypertonic saline for use in a neurosurgical patient with intracranial hypertension </w:t>
            </w:r>
          </w:p>
          <w:p w14:paraId="1FE7C57C"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Correctly identifies the use and mechanisms of action of agents such as vasopressin, protamine, heparin, inhaled nitric oxide, etc.</w:t>
            </w:r>
          </w:p>
        </w:tc>
      </w:tr>
      <w:tr w:rsidR="001F37B3" w:rsidRPr="00E41DCF" w14:paraId="64F66966" w14:textId="77777777" w:rsidTr="00313F7B">
        <w:tc>
          <w:tcPr>
            <w:tcW w:w="4950" w:type="dxa"/>
            <w:tcBorders>
              <w:top w:val="single" w:sz="4" w:space="0" w:color="000000"/>
              <w:bottom w:val="single" w:sz="4" w:space="0" w:color="000000"/>
            </w:tcBorders>
            <w:shd w:val="clear" w:color="auto" w:fill="C9C9C9"/>
          </w:tcPr>
          <w:p w14:paraId="751CB84B" w14:textId="77777777" w:rsidR="00981CFC" w:rsidRPr="00981CFC" w:rsidRDefault="005F5CA3" w:rsidP="00981CFC">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81CFC" w:rsidRPr="00981CFC">
              <w:rPr>
                <w:rFonts w:ascii="Arial" w:eastAsia="Arial" w:hAnsi="Arial" w:cs="Arial"/>
                <w:i/>
              </w:rPr>
              <w:t>Demonstrates comprehensive knowledge of medical and surgical disease as it relates to the full spectrum of the patient’s peri-operative care</w:t>
            </w:r>
          </w:p>
          <w:p w14:paraId="69D70723" w14:textId="77777777" w:rsidR="00981CFC" w:rsidRPr="00981CFC" w:rsidRDefault="00981CFC" w:rsidP="00981CFC">
            <w:pPr>
              <w:rPr>
                <w:rFonts w:ascii="Arial" w:eastAsia="Arial" w:hAnsi="Arial" w:cs="Arial"/>
                <w:i/>
              </w:rPr>
            </w:pPr>
          </w:p>
          <w:p w14:paraId="4687DA42" w14:textId="7939A726" w:rsidR="001F37B3" w:rsidRPr="00E41DCF" w:rsidRDefault="00981CFC" w:rsidP="00981CFC">
            <w:pPr>
              <w:rPr>
                <w:rFonts w:ascii="Arial" w:eastAsia="Arial" w:hAnsi="Arial" w:cs="Arial"/>
                <w:i/>
              </w:rPr>
            </w:pPr>
            <w:r w:rsidRPr="00981CFC">
              <w:rPr>
                <w:rFonts w:ascii="Arial" w:eastAsia="Arial" w:hAnsi="Arial" w:cs="Arial"/>
                <w:i/>
              </w:rPr>
              <w:t>Demonstrates comprehensive knowledge of pharmacology in the setting of complex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64CCFCB4"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Plans, discusses and revises the perioperative management of a patient with unstable angina requiring emergency surgery</w:t>
            </w:r>
          </w:p>
          <w:p w14:paraId="2707605B" w14:textId="77777777" w:rsidR="00B05E17" w:rsidRPr="00E41DCF" w:rsidRDefault="00B05E17" w:rsidP="00B05E17">
            <w:pPr>
              <w:pBdr>
                <w:top w:val="nil"/>
                <w:left w:val="nil"/>
                <w:bottom w:val="nil"/>
                <w:right w:val="nil"/>
                <w:between w:val="nil"/>
              </w:pBdr>
              <w:contextualSpacing/>
              <w:rPr>
                <w:rFonts w:ascii="Arial" w:hAnsi="Arial" w:cs="Arial"/>
              </w:rPr>
            </w:pPr>
          </w:p>
          <w:p w14:paraId="61084A2A" w14:textId="77777777" w:rsidR="00B05E17" w:rsidRPr="00E41DCF" w:rsidRDefault="00B05E17" w:rsidP="00B05E17">
            <w:pPr>
              <w:pBdr>
                <w:top w:val="nil"/>
                <w:left w:val="nil"/>
                <w:bottom w:val="nil"/>
                <w:right w:val="nil"/>
                <w:between w:val="nil"/>
              </w:pBdr>
              <w:contextualSpacing/>
              <w:rPr>
                <w:rFonts w:ascii="Arial" w:hAnsi="Arial" w:cs="Arial"/>
              </w:rPr>
            </w:pPr>
          </w:p>
          <w:p w14:paraId="16121590" w14:textId="77777777" w:rsidR="00B05E17" w:rsidRPr="00E41DCF" w:rsidRDefault="00B05E17" w:rsidP="00B05E17">
            <w:pPr>
              <w:pBdr>
                <w:top w:val="nil"/>
                <w:left w:val="nil"/>
                <w:bottom w:val="nil"/>
                <w:right w:val="nil"/>
                <w:between w:val="nil"/>
              </w:pBdr>
              <w:contextualSpacing/>
              <w:rPr>
                <w:rFonts w:ascii="Arial" w:hAnsi="Arial" w:cs="Arial"/>
              </w:rPr>
            </w:pPr>
          </w:p>
          <w:p w14:paraId="4ED1E2C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Describes the mechanism of heparin induced thrombocytopenia and suggests alternatives to anticoagulation prior to cardiopulmonary bypass </w:t>
            </w:r>
          </w:p>
        </w:tc>
      </w:tr>
      <w:tr w:rsidR="001F37B3" w:rsidRPr="00E41DCF" w14:paraId="4E97B332" w14:textId="77777777" w:rsidTr="00313F7B">
        <w:tc>
          <w:tcPr>
            <w:tcW w:w="4950" w:type="dxa"/>
            <w:tcBorders>
              <w:top w:val="single" w:sz="4" w:space="0" w:color="000000"/>
              <w:bottom w:val="single" w:sz="4" w:space="0" w:color="000000"/>
            </w:tcBorders>
            <w:shd w:val="clear" w:color="auto" w:fill="C9C9C9"/>
          </w:tcPr>
          <w:p w14:paraId="1E4F470F" w14:textId="77777777" w:rsidR="00981CFC" w:rsidRPr="00981CFC" w:rsidRDefault="005F5CA3" w:rsidP="00981CFC">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81CFC" w:rsidRPr="00981CFC">
              <w:rPr>
                <w:rFonts w:ascii="Arial" w:eastAsia="Arial" w:hAnsi="Arial" w:cs="Arial"/>
                <w:i/>
              </w:rPr>
              <w:t xml:space="preserve">Demonstrates scientific knowledge of uncommon, atypical, or complex conditions as it </w:t>
            </w:r>
            <w:r w:rsidR="00981CFC" w:rsidRPr="00981CFC">
              <w:rPr>
                <w:rFonts w:ascii="Arial" w:eastAsia="Arial" w:hAnsi="Arial" w:cs="Arial"/>
                <w:i/>
              </w:rPr>
              <w:lastRenderedPageBreak/>
              <w:t>relates to the full spectrum of the patient’s peri-operative care</w:t>
            </w:r>
          </w:p>
          <w:p w14:paraId="6265C0EC" w14:textId="77777777" w:rsidR="00981CFC" w:rsidRPr="00981CFC" w:rsidRDefault="00981CFC" w:rsidP="00981CFC">
            <w:pPr>
              <w:rPr>
                <w:rFonts w:ascii="Arial" w:eastAsia="Arial" w:hAnsi="Arial" w:cs="Arial"/>
                <w:i/>
              </w:rPr>
            </w:pPr>
          </w:p>
          <w:p w14:paraId="4A595418" w14:textId="68CEA16A" w:rsidR="001F37B3" w:rsidRPr="00E41DCF" w:rsidRDefault="00981CFC" w:rsidP="00981CFC">
            <w:pPr>
              <w:rPr>
                <w:rFonts w:ascii="Arial" w:eastAsia="Arial" w:hAnsi="Arial" w:cs="Arial"/>
                <w:i/>
              </w:rPr>
            </w:pPr>
            <w:r w:rsidRPr="00981CFC">
              <w:rPr>
                <w:rFonts w:ascii="Arial" w:eastAsia="Arial" w:hAnsi="Arial" w:cs="Arial"/>
                <w:i/>
              </w:rPr>
              <w:t>Participates in research related to pharmacology</w:t>
            </w:r>
          </w:p>
        </w:tc>
        <w:tc>
          <w:tcPr>
            <w:tcW w:w="9175" w:type="dxa"/>
            <w:tcBorders>
              <w:top w:val="single" w:sz="4" w:space="0" w:color="000000"/>
              <w:left w:val="nil"/>
              <w:bottom w:val="single" w:sz="4" w:space="0" w:color="000000"/>
              <w:right w:val="single" w:sz="8" w:space="0" w:color="000000"/>
            </w:tcBorders>
            <w:shd w:val="clear" w:color="auto" w:fill="C9C9C9"/>
          </w:tcPr>
          <w:p w14:paraId="5FFBE77F"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Composes a plan for the peri</w:t>
            </w:r>
            <w:r w:rsidR="00101DE8">
              <w:rPr>
                <w:rFonts w:ascii="Arial" w:eastAsia="Arial" w:hAnsi="Arial" w:cs="Arial"/>
              </w:rPr>
              <w:t>-</w:t>
            </w:r>
            <w:r w:rsidRPr="00E41DCF">
              <w:rPr>
                <w:rFonts w:ascii="Arial" w:eastAsia="Arial" w:hAnsi="Arial" w:cs="Arial"/>
              </w:rPr>
              <w:t>operative care of a patient with Fontan physiology for non-cardiac surgery</w:t>
            </w:r>
          </w:p>
          <w:p w14:paraId="5DECD79D" w14:textId="77777777" w:rsidR="00B05E17" w:rsidRPr="00E41DCF" w:rsidRDefault="00B05E17" w:rsidP="00B05E17">
            <w:pPr>
              <w:pBdr>
                <w:top w:val="nil"/>
                <w:left w:val="nil"/>
                <w:bottom w:val="nil"/>
                <w:right w:val="nil"/>
                <w:between w:val="nil"/>
              </w:pBdr>
              <w:contextualSpacing/>
              <w:rPr>
                <w:rFonts w:ascii="Arial" w:hAnsi="Arial" w:cs="Arial"/>
              </w:rPr>
            </w:pPr>
          </w:p>
          <w:p w14:paraId="62189220" w14:textId="48A0F44C" w:rsidR="00B05E17" w:rsidRDefault="00B05E17" w:rsidP="00B05E17">
            <w:pPr>
              <w:pBdr>
                <w:top w:val="nil"/>
                <w:left w:val="nil"/>
                <w:bottom w:val="nil"/>
                <w:right w:val="nil"/>
                <w:between w:val="nil"/>
              </w:pBdr>
              <w:contextualSpacing/>
              <w:rPr>
                <w:rFonts w:ascii="Arial" w:hAnsi="Arial" w:cs="Arial"/>
              </w:rPr>
            </w:pPr>
          </w:p>
          <w:p w14:paraId="61C8D0E3" w14:textId="77777777" w:rsidR="0041470F" w:rsidRPr="00E41DCF" w:rsidRDefault="0041470F" w:rsidP="00B05E17">
            <w:pPr>
              <w:pBdr>
                <w:top w:val="nil"/>
                <w:left w:val="nil"/>
                <w:bottom w:val="nil"/>
                <w:right w:val="nil"/>
                <w:between w:val="nil"/>
              </w:pBdr>
              <w:contextualSpacing/>
              <w:rPr>
                <w:rFonts w:ascii="Arial" w:hAnsi="Arial" w:cs="Arial"/>
              </w:rPr>
            </w:pPr>
          </w:p>
          <w:p w14:paraId="63AACBA3" w14:textId="77777777" w:rsidR="00B05E17" w:rsidRPr="00E41DCF" w:rsidRDefault="00B05E17" w:rsidP="00B05E17">
            <w:pPr>
              <w:pBdr>
                <w:top w:val="nil"/>
                <w:left w:val="nil"/>
                <w:bottom w:val="nil"/>
                <w:right w:val="nil"/>
                <w:between w:val="nil"/>
              </w:pBdr>
              <w:contextualSpacing/>
              <w:rPr>
                <w:rFonts w:ascii="Arial" w:hAnsi="Arial" w:cs="Arial"/>
              </w:rPr>
            </w:pPr>
          </w:p>
          <w:p w14:paraId="2A530947"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Collaborates in a research project investigating properties of novel neuromuscular blocking agents</w:t>
            </w:r>
          </w:p>
        </w:tc>
      </w:tr>
      <w:tr w:rsidR="001F37B3" w:rsidRPr="00E41DCF" w14:paraId="1545F1F5" w14:textId="77777777">
        <w:tc>
          <w:tcPr>
            <w:tcW w:w="4950" w:type="dxa"/>
            <w:shd w:val="clear" w:color="auto" w:fill="FFD965"/>
          </w:tcPr>
          <w:p w14:paraId="2CC26D2B" w14:textId="77777777" w:rsidR="001F37B3" w:rsidRPr="00E41DCF" w:rsidRDefault="005F5CA3">
            <w:pPr>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39E2C298"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Anesthesia Knowledge Test</w:t>
            </w:r>
          </w:p>
          <w:p w14:paraId="4B500EFE"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Basic exam</w:t>
            </w:r>
          </w:p>
          <w:p w14:paraId="595C14F1" w14:textId="43792F4E"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w:t>
            </w:r>
            <w:r w:rsidR="00101DE8">
              <w:rPr>
                <w:rFonts w:ascii="Arial" w:eastAsia="Arial" w:hAnsi="Arial" w:cs="Arial"/>
              </w:rPr>
              <w:t>o</w:t>
            </w:r>
            <w:r w:rsidRPr="00E41DCF">
              <w:rPr>
                <w:rFonts w:ascii="Arial" w:eastAsia="Arial" w:hAnsi="Arial" w:cs="Arial"/>
              </w:rPr>
              <w:t>bservation</w:t>
            </w:r>
          </w:p>
          <w:p w14:paraId="3C9C4641" w14:textId="1C4C8243"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Pr="00E41DCF">
              <w:rPr>
                <w:rFonts w:ascii="Arial" w:eastAsia="Arial" w:hAnsi="Arial" w:cs="Arial"/>
              </w:rPr>
              <w:t>n</w:t>
            </w:r>
            <w:r w:rsidR="00101DE8">
              <w:rPr>
                <w:rFonts w:ascii="Arial" w:eastAsia="Arial" w:hAnsi="Arial" w:cs="Arial"/>
              </w:rPr>
              <w:t>-</w:t>
            </w:r>
            <w:r w:rsidRPr="00E41DCF">
              <w:rPr>
                <w:rFonts w:ascii="Arial" w:eastAsia="Arial" w:hAnsi="Arial" w:cs="Arial"/>
              </w:rPr>
              <w:t xml:space="preserve">training </w:t>
            </w:r>
            <w:r w:rsidR="00101DE8">
              <w:rPr>
                <w:rFonts w:ascii="Arial" w:eastAsia="Arial" w:hAnsi="Arial" w:cs="Arial"/>
              </w:rPr>
              <w:t>e</w:t>
            </w:r>
            <w:r w:rsidRPr="00E41DCF">
              <w:rPr>
                <w:rFonts w:ascii="Arial" w:eastAsia="Arial" w:hAnsi="Arial" w:cs="Arial"/>
              </w:rPr>
              <w:t>xams</w:t>
            </w:r>
          </w:p>
          <w:p w14:paraId="52400A3F" w14:textId="0501992B"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Mock </w:t>
            </w:r>
            <w:r w:rsidR="00101DE8">
              <w:rPr>
                <w:rFonts w:ascii="Arial" w:eastAsia="Arial" w:hAnsi="Arial" w:cs="Arial"/>
              </w:rPr>
              <w:t>o</w:t>
            </w:r>
            <w:r w:rsidRPr="00E41DCF">
              <w:rPr>
                <w:rFonts w:ascii="Arial" w:eastAsia="Arial" w:hAnsi="Arial" w:cs="Arial"/>
              </w:rPr>
              <w:t xml:space="preserve">ral </w:t>
            </w:r>
            <w:r w:rsidR="00101DE8">
              <w:rPr>
                <w:rFonts w:ascii="Arial" w:eastAsia="Arial" w:hAnsi="Arial" w:cs="Arial"/>
              </w:rPr>
              <w:t>e</w:t>
            </w:r>
            <w:r w:rsidRPr="00E41DCF">
              <w:rPr>
                <w:rFonts w:ascii="Arial" w:eastAsia="Arial" w:hAnsi="Arial" w:cs="Arial"/>
              </w:rPr>
              <w:t>xaminations</w:t>
            </w:r>
          </w:p>
          <w:p w14:paraId="7DD5FC88"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Performance on question banks</w:t>
            </w:r>
          </w:p>
        </w:tc>
      </w:tr>
      <w:tr w:rsidR="001F37B3" w:rsidRPr="00E41DCF" w14:paraId="3751554D" w14:textId="77777777">
        <w:tc>
          <w:tcPr>
            <w:tcW w:w="4950" w:type="dxa"/>
            <w:shd w:val="clear" w:color="auto" w:fill="8DB3E2"/>
          </w:tcPr>
          <w:p w14:paraId="376003EB"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798325E2"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6C22323C" w14:textId="77777777">
        <w:trPr>
          <w:trHeight w:val="80"/>
        </w:trPr>
        <w:tc>
          <w:tcPr>
            <w:tcW w:w="4950" w:type="dxa"/>
            <w:shd w:val="clear" w:color="auto" w:fill="A8D08D"/>
          </w:tcPr>
          <w:p w14:paraId="46422ABD"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36E5E3D" w14:textId="77777777" w:rsidR="00040AC1" w:rsidRPr="00E41DCF" w:rsidRDefault="00040AC1" w:rsidP="00040AC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The American Board of Anesthesiology. Initial Certification in Anesthesiology. </w:t>
            </w:r>
            <w:hyperlink r:id="rId45" w:history="1">
              <w:r w:rsidRPr="00E41DCF">
                <w:rPr>
                  <w:rStyle w:val="Hyperlink"/>
                  <w:rFonts w:ascii="Arial" w:hAnsi="Arial" w:cs="Arial"/>
                </w:rPr>
                <w:t>http://www.theaba.org/PDFs/BASIC-Exam/Basic-and-Advanced-ContentOutline</w:t>
              </w:r>
            </w:hyperlink>
            <w:r w:rsidRPr="00E41DCF">
              <w:rPr>
                <w:rFonts w:ascii="Arial" w:hAnsi="Arial" w:cs="Arial"/>
              </w:rPr>
              <w:t xml:space="preserve">. 2020. </w:t>
            </w:r>
          </w:p>
        </w:tc>
      </w:tr>
    </w:tbl>
    <w:p w14:paraId="76EE0D2C" w14:textId="77777777" w:rsidR="001F37B3" w:rsidRPr="00E41DCF" w:rsidRDefault="001F37B3">
      <w:pPr>
        <w:rPr>
          <w:rFonts w:ascii="Arial" w:eastAsia="Arial" w:hAnsi="Arial" w:cs="Arial"/>
        </w:rPr>
      </w:pPr>
    </w:p>
    <w:p w14:paraId="257C480C" w14:textId="77777777" w:rsidR="001F37B3" w:rsidRPr="00E41DCF" w:rsidRDefault="005F5CA3">
      <w:pPr>
        <w:rPr>
          <w:rFonts w:ascii="Arial" w:eastAsia="Arial" w:hAnsi="Arial" w:cs="Arial"/>
        </w:rPr>
      </w:pPr>
      <w:r w:rsidRPr="00E41DCF">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78082B1" w14:textId="77777777">
        <w:trPr>
          <w:trHeight w:val="769"/>
        </w:trPr>
        <w:tc>
          <w:tcPr>
            <w:tcW w:w="14125" w:type="dxa"/>
            <w:gridSpan w:val="2"/>
            <w:shd w:val="clear" w:color="auto" w:fill="9CC3E5"/>
          </w:tcPr>
          <w:p w14:paraId="2BE4BFF7"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Medical Knowledge 2: Clinical Reasoning </w:t>
            </w:r>
          </w:p>
          <w:p w14:paraId="01A524C6" w14:textId="295DCC62"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develop a complete and prioritized differential diagnosis while minimizing the impact of cognitive errors</w:t>
            </w:r>
          </w:p>
        </w:tc>
      </w:tr>
      <w:tr w:rsidR="001F37B3" w:rsidRPr="00E41DCF" w14:paraId="67187235" w14:textId="77777777">
        <w:tc>
          <w:tcPr>
            <w:tcW w:w="4950" w:type="dxa"/>
            <w:shd w:val="clear" w:color="auto" w:fill="FAC090"/>
          </w:tcPr>
          <w:p w14:paraId="58229412"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1975EB1"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380E9CD0" w14:textId="77777777" w:rsidTr="00313F7B">
        <w:tc>
          <w:tcPr>
            <w:tcW w:w="4950" w:type="dxa"/>
            <w:tcBorders>
              <w:top w:val="single" w:sz="4" w:space="0" w:color="000000"/>
              <w:bottom w:val="single" w:sz="4" w:space="0" w:color="000000"/>
            </w:tcBorders>
            <w:shd w:val="clear" w:color="auto" w:fill="C9C9C9"/>
          </w:tcPr>
          <w:p w14:paraId="42786BC6" w14:textId="77777777" w:rsidR="00DC6B6A" w:rsidRPr="00DC6B6A" w:rsidRDefault="005F5CA3" w:rsidP="00DC6B6A">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rPr>
              <w:t>Organizes and accurately summarizes information obtained from the patient evaluation to develop a clinical impression</w:t>
            </w:r>
          </w:p>
          <w:p w14:paraId="20CB5C9B" w14:textId="77777777" w:rsidR="00DC6B6A" w:rsidRPr="00DC6B6A" w:rsidRDefault="00DC6B6A" w:rsidP="00DC6B6A">
            <w:pPr>
              <w:rPr>
                <w:rFonts w:ascii="Arial" w:eastAsia="Arial" w:hAnsi="Arial" w:cs="Arial"/>
                <w:i/>
              </w:rPr>
            </w:pPr>
          </w:p>
          <w:p w14:paraId="54D4A45E" w14:textId="52EC0677" w:rsidR="001F37B3" w:rsidRPr="00E41DCF" w:rsidRDefault="00DC6B6A" w:rsidP="00DC6B6A">
            <w:pPr>
              <w:rPr>
                <w:rFonts w:ascii="Arial" w:eastAsia="Arial" w:hAnsi="Arial" w:cs="Arial"/>
                <w:color w:val="000000"/>
              </w:rPr>
            </w:pPr>
            <w:r w:rsidRPr="00DC6B6A">
              <w:rPr>
                <w:rFonts w:ascii="Arial" w:eastAsia="Arial" w:hAnsi="Arial" w:cs="Arial"/>
                <w:i/>
              </w:rPr>
              <w:t>Lists types of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7CB285EF"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Presents a focused patient history (shortness of breath, exercise intolerance) and findings on physical exam (gallop, hepatomegaly, edema) using appropriate terminology; summarizes findings with a concise impression (congestive heart failure) </w:t>
            </w:r>
          </w:p>
          <w:p w14:paraId="67C90F38" w14:textId="77777777" w:rsidR="00B05E17" w:rsidRPr="00E41DCF" w:rsidRDefault="00B05E17" w:rsidP="00B05E17">
            <w:pPr>
              <w:pBdr>
                <w:top w:val="nil"/>
                <w:left w:val="nil"/>
                <w:bottom w:val="nil"/>
                <w:right w:val="nil"/>
                <w:between w:val="nil"/>
              </w:pBdr>
              <w:contextualSpacing/>
              <w:rPr>
                <w:rFonts w:ascii="Arial" w:hAnsi="Arial" w:cs="Arial"/>
              </w:rPr>
            </w:pPr>
          </w:p>
          <w:p w14:paraId="2759B8AD"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Describes confirmation bias, anchoring</w:t>
            </w:r>
            <w:r w:rsidR="00101DE8">
              <w:rPr>
                <w:rFonts w:ascii="Arial" w:eastAsia="Arial" w:hAnsi="Arial" w:cs="Arial"/>
              </w:rPr>
              <w:t>,</w:t>
            </w:r>
            <w:r w:rsidRPr="00E41DCF">
              <w:rPr>
                <w:rFonts w:ascii="Arial" w:eastAsia="Arial" w:hAnsi="Arial" w:cs="Arial"/>
              </w:rPr>
              <w:t xml:space="preserve"> and recall bias</w:t>
            </w:r>
          </w:p>
        </w:tc>
      </w:tr>
      <w:tr w:rsidR="001F37B3" w:rsidRPr="00E41DCF" w14:paraId="409358BA" w14:textId="77777777" w:rsidTr="00313F7B">
        <w:tc>
          <w:tcPr>
            <w:tcW w:w="4950" w:type="dxa"/>
            <w:tcBorders>
              <w:top w:val="single" w:sz="4" w:space="0" w:color="000000"/>
              <w:bottom w:val="single" w:sz="4" w:space="0" w:color="000000"/>
            </w:tcBorders>
            <w:shd w:val="clear" w:color="auto" w:fill="C9C9C9"/>
          </w:tcPr>
          <w:p w14:paraId="2E0CE3F8"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Integrates information from all sources to develop a basic differential diagnosis for common patient presentations</w:t>
            </w:r>
          </w:p>
          <w:p w14:paraId="3F925EFC" w14:textId="77777777" w:rsidR="00DC6B6A" w:rsidRPr="00DC6B6A" w:rsidRDefault="00DC6B6A" w:rsidP="00DC6B6A">
            <w:pPr>
              <w:rPr>
                <w:rFonts w:ascii="Arial" w:eastAsia="Arial" w:hAnsi="Arial" w:cs="Arial"/>
                <w:i/>
              </w:rPr>
            </w:pPr>
          </w:p>
          <w:p w14:paraId="6D52C4BB" w14:textId="77777777" w:rsidR="00DC6B6A" w:rsidRPr="00DC6B6A" w:rsidRDefault="00DC6B6A" w:rsidP="00DC6B6A">
            <w:pPr>
              <w:rPr>
                <w:rFonts w:ascii="Arial" w:eastAsia="Arial" w:hAnsi="Arial" w:cs="Arial"/>
                <w:i/>
              </w:rPr>
            </w:pPr>
          </w:p>
          <w:p w14:paraId="4E67A429" w14:textId="1B523C50" w:rsidR="001F37B3" w:rsidRPr="00E41DCF" w:rsidRDefault="00DC6B6A" w:rsidP="00DC6B6A">
            <w:pPr>
              <w:rPr>
                <w:rFonts w:ascii="Arial" w:eastAsia="Arial" w:hAnsi="Arial" w:cs="Arial"/>
              </w:rPr>
            </w:pPr>
            <w:r w:rsidRPr="00DC6B6A">
              <w:rPr>
                <w:rFonts w:ascii="Arial" w:eastAsia="Arial" w:hAnsi="Arial" w:cs="Arial"/>
                <w:i/>
              </w:rPr>
              <w:t>Identifies clinical reasoning errors within patient care,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79119547" w14:textId="0E768334"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an acute increase in airway pressure immediately after intubation with upsloping end tidal </w:t>
            </w:r>
            <w:r w:rsidR="00101DE8">
              <w:rPr>
                <w:rFonts w:ascii="Arial" w:eastAsia="Arial" w:hAnsi="Arial" w:cs="Arial"/>
              </w:rPr>
              <w:t>carbon dioxide (</w:t>
            </w:r>
            <w:r w:rsidRPr="00E41DCF">
              <w:rPr>
                <w:rFonts w:ascii="Arial" w:eastAsia="Arial" w:hAnsi="Arial" w:cs="Arial"/>
              </w:rPr>
              <w:t>CO</w:t>
            </w:r>
            <w:r w:rsidRPr="00A20EEF">
              <w:rPr>
                <w:rFonts w:ascii="Arial" w:eastAsia="Arial" w:hAnsi="Arial" w:cs="Arial"/>
                <w:vertAlign w:val="subscript"/>
              </w:rPr>
              <w:t>2</w:t>
            </w:r>
            <w:r w:rsidR="00101DE8">
              <w:rPr>
                <w:rFonts w:ascii="Arial" w:eastAsia="Arial" w:hAnsi="Arial" w:cs="Arial"/>
              </w:rPr>
              <w:t xml:space="preserve">) </w:t>
            </w:r>
            <w:r w:rsidRPr="00E41DCF">
              <w:rPr>
                <w:rFonts w:ascii="Arial" w:eastAsia="Arial" w:hAnsi="Arial" w:cs="Arial"/>
              </w:rPr>
              <w:t>tracing and listens to lung sounds as part of evaluation</w:t>
            </w:r>
          </w:p>
          <w:p w14:paraId="3298C393"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acute bronchospasm as a leading cause of post intubation elevated airway pressures in a patient with history of asthma and wheezing on lung exam</w:t>
            </w:r>
          </w:p>
          <w:p w14:paraId="29939EC4" w14:textId="77777777" w:rsidR="00B05E17" w:rsidRPr="00E41DCF" w:rsidRDefault="00B05E17" w:rsidP="00B05E17">
            <w:pPr>
              <w:pBdr>
                <w:top w:val="nil"/>
                <w:left w:val="nil"/>
                <w:bottom w:val="nil"/>
                <w:right w:val="nil"/>
                <w:between w:val="nil"/>
              </w:pBdr>
              <w:contextualSpacing/>
              <w:rPr>
                <w:rFonts w:ascii="Arial" w:hAnsi="Arial" w:cs="Arial"/>
              </w:rPr>
            </w:pPr>
          </w:p>
          <w:p w14:paraId="1F3EA02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that failure of blood pressure cuff to cycle properly is not always a mechanical malfunction and palpates pulse and checks end tidal CO</w:t>
            </w:r>
            <w:r w:rsidRPr="00A20EEF">
              <w:rPr>
                <w:rFonts w:ascii="Arial" w:eastAsia="Arial" w:hAnsi="Arial" w:cs="Arial"/>
                <w:vertAlign w:val="subscript"/>
              </w:rPr>
              <w:t>2</w:t>
            </w:r>
            <w:r w:rsidRPr="00E41DCF">
              <w:rPr>
                <w:rFonts w:ascii="Arial" w:eastAsia="Arial" w:hAnsi="Arial" w:cs="Arial"/>
              </w:rPr>
              <w:t xml:space="preserve"> while notifying attending</w:t>
            </w:r>
          </w:p>
        </w:tc>
      </w:tr>
      <w:tr w:rsidR="001F37B3" w:rsidRPr="00E41DCF" w14:paraId="7E8360AD" w14:textId="77777777" w:rsidTr="00313F7B">
        <w:tc>
          <w:tcPr>
            <w:tcW w:w="4950" w:type="dxa"/>
            <w:tcBorders>
              <w:top w:val="single" w:sz="4" w:space="0" w:color="000000"/>
              <w:bottom w:val="single" w:sz="4" w:space="0" w:color="000000"/>
            </w:tcBorders>
            <w:shd w:val="clear" w:color="auto" w:fill="C9C9C9"/>
          </w:tcPr>
          <w:p w14:paraId="5CE08BF5" w14:textId="77777777" w:rsidR="00DC6B6A" w:rsidRPr="00DC6B6A" w:rsidRDefault="005F5CA3" w:rsidP="00DC6B6A">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rPr>
              <w:t>Develops a thorough and prioritized differential diagnosis for common patient presentations</w:t>
            </w:r>
          </w:p>
          <w:p w14:paraId="2D662B1E" w14:textId="77777777" w:rsidR="00DC6B6A" w:rsidRPr="00DC6B6A" w:rsidRDefault="00DC6B6A" w:rsidP="00DC6B6A">
            <w:pPr>
              <w:rPr>
                <w:rFonts w:ascii="Arial" w:eastAsia="Arial" w:hAnsi="Arial" w:cs="Arial"/>
                <w:i/>
              </w:rPr>
            </w:pPr>
          </w:p>
          <w:p w14:paraId="26BE324A" w14:textId="54B9605B" w:rsidR="001F37B3" w:rsidRPr="00E41DCF" w:rsidRDefault="00DC6B6A" w:rsidP="00DC6B6A">
            <w:pPr>
              <w:rPr>
                <w:rFonts w:ascii="Arial" w:eastAsia="Arial" w:hAnsi="Arial" w:cs="Arial"/>
                <w:color w:val="000000"/>
              </w:rPr>
            </w:pPr>
            <w:r w:rsidRPr="00DC6B6A">
              <w:rPr>
                <w:rFonts w:ascii="Arial" w:eastAsia="Arial" w:hAnsi="Arial" w:cs="Arial"/>
                <w:i/>
              </w:rPr>
              <w:t>Retrospectively applies clinical reasoning principles to identify errors</w:t>
            </w:r>
          </w:p>
        </w:tc>
        <w:tc>
          <w:tcPr>
            <w:tcW w:w="9175" w:type="dxa"/>
            <w:tcBorders>
              <w:top w:val="single" w:sz="4" w:space="0" w:color="000000"/>
              <w:left w:val="nil"/>
              <w:bottom w:val="single" w:sz="4" w:space="0" w:color="000000"/>
              <w:right w:val="single" w:sz="8" w:space="0" w:color="000000"/>
            </w:tcBorders>
            <w:shd w:val="clear" w:color="auto" w:fill="C9C9C9"/>
          </w:tcPr>
          <w:p w14:paraId="699C11A7"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Lists mucus plugging, mainstem intubation, and pneumothorax as possible etiologies in a patient with increased airway pressure, desaturation, and diminished breath sounds on one lung </w:t>
            </w:r>
          </w:p>
          <w:p w14:paraId="235E2C88" w14:textId="77777777" w:rsidR="00B05E17" w:rsidRPr="00E41DCF" w:rsidRDefault="00B05E17" w:rsidP="00B05E17">
            <w:pPr>
              <w:pBdr>
                <w:top w:val="nil"/>
                <w:left w:val="nil"/>
                <w:bottom w:val="nil"/>
                <w:right w:val="nil"/>
                <w:between w:val="nil"/>
              </w:pBdr>
              <w:contextualSpacing/>
              <w:rPr>
                <w:rFonts w:ascii="Arial" w:hAnsi="Arial" w:cs="Arial"/>
              </w:rPr>
            </w:pPr>
          </w:p>
          <w:p w14:paraId="6EDF105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fixation error after having given bronchodilators to a desaturating patient without confirming proper positioning of the endotracheal tube</w:t>
            </w:r>
          </w:p>
        </w:tc>
      </w:tr>
      <w:tr w:rsidR="001F37B3" w:rsidRPr="00E41DCF" w14:paraId="436798C7" w14:textId="77777777" w:rsidTr="00313F7B">
        <w:tc>
          <w:tcPr>
            <w:tcW w:w="4950" w:type="dxa"/>
            <w:tcBorders>
              <w:top w:val="single" w:sz="4" w:space="0" w:color="000000"/>
              <w:bottom w:val="single" w:sz="4" w:space="0" w:color="000000"/>
            </w:tcBorders>
            <w:shd w:val="clear" w:color="auto" w:fill="C9C9C9"/>
          </w:tcPr>
          <w:p w14:paraId="70584CEF"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Develops prioritized differential diagnoses in complex patient presentations and incorporates subtle, unusual, or conflicting findings</w:t>
            </w:r>
          </w:p>
          <w:p w14:paraId="068C526E" w14:textId="77777777" w:rsidR="00DC6B6A" w:rsidRPr="00DC6B6A" w:rsidRDefault="00DC6B6A" w:rsidP="00DC6B6A">
            <w:pPr>
              <w:rPr>
                <w:rFonts w:ascii="Arial" w:eastAsia="Arial" w:hAnsi="Arial" w:cs="Arial"/>
                <w:i/>
              </w:rPr>
            </w:pPr>
          </w:p>
          <w:p w14:paraId="615F6B62" w14:textId="50430520" w:rsidR="001F37B3" w:rsidRPr="00E41DCF" w:rsidRDefault="00DC6B6A" w:rsidP="00DC6B6A">
            <w:pPr>
              <w:rPr>
                <w:rFonts w:ascii="Arial" w:eastAsia="Arial" w:hAnsi="Arial" w:cs="Arial"/>
                <w:i/>
              </w:rPr>
            </w:pPr>
            <w:r w:rsidRPr="00DC6B6A">
              <w:rPr>
                <w:rFonts w:ascii="Arial" w:eastAsia="Arial" w:hAnsi="Arial" w:cs="Arial"/>
                <w:i/>
              </w:rPr>
              <w:t>Continually re-appraises one’s clinical reasoning to improve patient care in real time</w:t>
            </w:r>
          </w:p>
        </w:tc>
        <w:tc>
          <w:tcPr>
            <w:tcW w:w="9175" w:type="dxa"/>
            <w:tcBorders>
              <w:top w:val="single" w:sz="4" w:space="0" w:color="000000"/>
              <w:left w:val="nil"/>
              <w:bottom w:val="single" w:sz="4" w:space="0" w:color="000000"/>
              <w:right w:val="single" w:sz="8" w:space="0" w:color="000000"/>
            </w:tcBorders>
            <w:shd w:val="clear" w:color="auto" w:fill="C9C9C9"/>
          </w:tcPr>
          <w:p w14:paraId="24A773FB"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Differentiates between phrenic nerve paralysis and pneumothorax in a patient with a supraclavicular block, and decreased lung sounds and hemodynamic decompensation after induction</w:t>
            </w:r>
          </w:p>
          <w:p w14:paraId="471934CE" w14:textId="77777777" w:rsidR="00B05E17" w:rsidRPr="00E41DCF" w:rsidRDefault="00B05E17" w:rsidP="00B05E17">
            <w:pPr>
              <w:pBdr>
                <w:top w:val="nil"/>
                <w:left w:val="nil"/>
                <w:bottom w:val="nil"/>
                <w:right w:val="nil"/>
                <w:between w:val="nil"/>
              </w:pBdr>
              <w:contextualSpacing/>
              <w:rPr>
                <w:rFonts w:ascii="Arial" w:hAnsi="Arial" w:cs="Arial"/>
              </w:rPr>
            </w:pPr>
          </w:p>
          <w:p w14:paraId="2D0BADC3" w14:textId="77777777" w:rsidR="00B05E17" w:rsidRPr="00E41DCF" w:rsidRDefault="00B05E17" w:rsidP="00B05E17">
            <w:pPr>
              <w:pBdr>
                <w:top w:val="nil"/>
                <w:left w:val="nil"/>
                <w:bottom w:val="nil"/>
                <w:right w:val="nil"/>
                <w:between w:val="nil"/>
              </w:pBdr>
              <w:contextualSpacing/>
              <w:rPr>
                <w:rFonts w:ascii="Arial" w:hAnsi="Arial" w:cs="Arial"/>
              </w:rPr>
            </w:pPr>
          </w:p>
          <w:p w14:paraId="3415CD09" w14:textId="1456B5B1" w:rsidR="001F37B3" w:rsidRPr="00E41DCF" w:rsidRDefault="00C14D9A" w:rsidP="00B05E17">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Without prompting, d</w:t>
            </w:r>
            <w:r w:rsidR="005F5CA3" w:rsidRPr="00E41DCF">
              <w:rPr>
                <w:rFonts w:ascii="Arial" w:eastAsia="Arial" w:hAnsi="Arial" w:cs="Arial"/>
              </w:rPr>
              <w:t xml:space="preserve">iscusses with faculty </w:t>
            </w:r>
            <w:r w:rsidR="00101DE8">
              <w:rPr>
                <w:rFonts w:ascii="Arial" w:eastAsia="Arial" w:hAnsi="Arial" w:cs="Arial"/>
              </w:rPr>
              <w:t xml:space="preserve">members </w:t>
            </w:r>
            <w:r w:rsidR="005F5CA3" w:rsidRPr="00E41DCF">
              <w:rPr>
                <w:rFonts w:ascii="Arial" w:eastAsia="Arial" w:hAnsi="Arial" w:cs="Arial"/>
              </w:rPr>
              <w:t>previous errors in reasoning and develops strategies to avoid these in future cases</w:t>
            </w:r>
          </w:p>
        </w:tc>
      </w:tr>
      <w:tr w:rsidR="001F37B3" w:rsidRPr="00E41DCF" w14:paraId="4696AD3F" w14:textId="77777777" w:rsidTr="00313F7B">
        <w:tc>
          <w:tcPr>
            <w:tcW w:w="4950" w:type="dxa"/>
            <w:tcBorders>
              <w:top w:val="single" w:sz="4" w:space="0" w:color="000000"/>
              <w:bottom w:val="single" w:sz="4" w:space="0" w:color="000000"/>
            </w:tcBorders>
            <w:shd w:val="clear" w:color="auto" w:fill="C9C9C9"/>
          </w:tcPr>
          <w:p w14:paraId="2ED8AE4D" w14:textId="77777777" w:rsidR="00DC6B6A" w:rsidRPr="00DC6B6A" w:rsidRDefault="005F5CA3" w:rsidP="00DC6B6A">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DC6B6A" w:rsidRPr="00DC6B6A">
              <w:rPr>
                <w:rFonts w:ascii="Arial" w:eastAsia="Arial" w:hAnsi="Arial" w:cs="Arial"/>
                <w:i/>
              </w:rPr>
              <w:t>Coaches others to develop prioritized differential diagnoses in complex patient presentations</w:t>
            </w:r>
          </w:p>
          <w:p w14:paraId="49A39E15" w14:textId="77777777" w:rsidR="00DC6B6A" w:rsidRPr="00DC6B6A" w:rsidRDefault="00DC6B6A" w:rsidP="00DC6B6A">
            <w:pPr>
              <w:rPr>
                <w:rFonts w:ascii="Arial" w:eastAsia="Arial" w:hAnsi="Arial" w:cs="Arial"/>
                <w:i/>
              </w:rPr>
            </w:pPr>
          </w:p>
          <w:p w14:paraId="7DD4A3E8" w14:textId="58F79838" w:rsidR="001F37B3" w:rsidRPr="00E41DCF" w:rsidRDefault="00DC6B6A" w:rsidP="00DC6B6A">
            <w:pPr>
              <w:rPr>
                <w:rFonts w:ascii="Arial" w:eastAsia="Arial" w:hAnsi="Arial" w:cs="Arial"/>
                <w:i/>
              </w:rPr>
            </w:pPr>
            <w:r w:rsidRPr="00DC6B6A">
              <w:rPr>
                <w:rFonts w:ascii="Arial" w:eastAsia="Arial" w:hAnsi="Arial" w:cs="Arial"/>
                <w:i/>
              </w:rPr>
              <w:t>Models how to recognize errors and reflect upon one’s own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61A0E83A" w14:textId="73940CD2"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and teaches algorithms for use by residents for diagnosis and management of elevated peak airway pressures associated with hypoxia</w:t>
            </w:r>
          </w:p>
          <w:p w14:paraId="74F9D71A"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 simulation-based curriculum for teaching clinical reasoning</w:t>
            </w:r>
          </w:p>
          <w:p w14:paraId="2FBDFF13" w14:textId="77777777" w:rsidR="00B05E17" w:rsidRPr="00E41DCF" w:rsidRDefault="00B05E17" w:rsidP="00B05E17">
            <w:pPr>
              <w:pBdr>
                <w:top w:val="nil"/>
                <w:left w:val="nil"/>
                <w:bottom w:val="nil"/>
                <w:right w:val="nil"/>
                <w:between w:val="nil"/>
              </w:pBdr>
              <w:contextualSpacing/>
              <w:rPr>
                <w:rFonts w:ascii="Arial" w:hAnsi="Arial" w:cs="Arial"/>
              </w:rPr>
            </w:pPr>
          </w:p>
          <w:p w14:paraId="26EF54D8"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Hosts a resident complications’ conference and shares past errors to help educate peers</w:t>
            </w:r>
          </w:p>
        </w:tc>
      </w:tr>
      <w:tr w:rsidR="001F37B3" w:rsidRPr="00E41DCF" w14:paraId="1D9226CF" w14:textId="77777777">
        <w:tc>
          <w:tcPr>
            <w:tcW w:w="4950" w:type="dxa"/>
            <w:shd w:val="clear" w:color="auto" w:fill="FFD965"/>
          </w:tcPr>
          <w:p w14:paraId="1D812E5E"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FDC95E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4C6EA863" w14:textId="11BCD791"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4C3EBB1A"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Self-assessment </w:t>
            </w:r>
          </w:p>
          <w:p w14:paraId="1D9CA5D2"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2FFEE69A" w14:textId="77777777">
        <w:tc>
          <w:tcPr>
            <w:tcW w:w="4950" w:type="dxa"/>
            <w:shd w:val="clear" w:color="auto" w:fill="8DB3E2"/>
          </w:tcPr>
          <w:p w14:paraId="0AE78B8D"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6FE1441C"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93A3356" w14:textId="77777777">
        <w:trPr>
          <w:trHeight w:val="80"/>
        </w:trPr>
        <w:tc>
          <w:tcPr>
            <w:tcW w:w="4950" w:type="dxa"/>
            <w:shd w:val="clear" w:color="auto" w:fill="A8D08D"/>
          </w:tcPr>
          <w:p w14:paraId="60E1624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41854BAA"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Kempainen</w:t>
            </w:r>
            <w:proofErr w:type="spellEnd"/>
            <w:r w:rsidRPr="00E41DCF">
              <w:rPr>
                <w:rFonts w:ascii="Arial" w:eastAsia="Arial" w:hAnsi="Arial" w:cs="Arial"/>
              </w:rPr>
              <w:t xml:space="preserve"> RR, </w:t>
            </w:r>
            <w:proofErr w:type="spellStart"/>
            <w:r w:rsidRPr="00E41DCF">
              <w:rPr>
                <w:rFonts w:ascii="Arial" w:eastAsia="Arial" w:hAnsi="Arial" w:cs="Arial"/>
              </w:rPr>
              <w:t>Migeon</w:t>
            </w:r>
            <w:proofErr w:type="spellEnd"/>
            <w:r w:rsidRPr="00E41DCF">
              <w:rPr>
                <w:rFonts w:ascii="Arial" w:eastAsia="Arial" w:hAnsi="Arial" w:cs="Arial"/>
              </w:rPr>
              <w:t xml:space="preserve"> MB, Wolf FM. Understanding our mistakes: </w:t>
            </w:r>
            <w:r w:rsidR="000D6F49" w:rsidRPr="00E41DCF">
              <w:rPr>
                <w:rFonts w:ascii="Arial" w:eastAsia="Arial" w:hAnsi="Arial" w:cs="Arial"/>
              </w:rPr>
              <w:t>A</w:t>
            </w:r>
            <w:r w:rsidRPr="00E41DCF">
              <w:rPr>
                <w:rFonts w:ascii="Arial" w:eastAsia="Arial" w:hAnsi="Arial" w:cs="Arial"/>
              </w:rPr>
              <w:t xml:space="preserve"> primer on errors in clinical reasoning. </w:t>
            </w:r>
            <w:r w:rsidRPr="00E41DCF">
              <w:rPr>
                <w:rFonts w:ascii="Arial" w:eastAsia="Arial" w:hAnsi="Arial" w:cs="Arial"/>
                <w:i/>
                <w:iCs/>
              </w:rPr>
              <w:t>Med Teach</w:t>
            </w:r>
            <w:r w:rsidRPr="00E41DCF">
              <w:rPr>
                <w:rFonts w:ascii="Arial" w:eastAsia="Arial" w:hAnsi="Arial" w:cs="Arial"/>
              </w:rPr>
              <w:t>. Mar;2003</w:t>
            </w:r>
            <w:r w:rsidR="000D6F49" w:rsidRPr="00E41DCF">
              <w:rPr>
                <w:rFonts w:ascii="Arial" w:eastAsia="Arial" w:hAnsi="Arial" w:cs="Arial"/>
              </w:rPr>
              <w:t>;</w:t>
            </w:r>
            <w:r w:rsidRPr="00E41DCF">
              <w:rPr>
                <w:rFonts w:ascii="Arial" w:eastAsia="Arial" w:hAnsi="Arial" w:cs="Arial"/>
              </w:rPr>
              <w:t>25(2)</w:t>
            </w:r>
            <w:r w:rsidR="000D6F49" w:rsidRPr="00E41DCF">
              <w:rPr>
                <w:rFonts w:ascii="Arial" w:eastAsia="Arial" w:hAnsi="Arial" w:cs="Arial"/>
              </w:rPr>
              <w:t>:</w:t>
            </w:r>
            <w:r w:rsidRPr="00E41DCF">
              <w:rPr>
                <w:rFonts w:ascii="Arial" w:eastAsia="Arial" w:hAnsi="Arial" w:cs="Arial"/>
              </w:rPr>
              <w:t>177-181.</w:t>
            </w:r>
            <w:r w:rsidR="000D6F49" w:rsidRPr="00E41DCF">
              <w:rPr>
                <w:rFonts w:ascii="Arial" w:eastAsia="Arial" w:hAnsi="Arial" w:cs="Arial"/>
              </w:rPr>
              <w:t xml:space="preserve"> </w:t>
            </w:r>
            <w:hyperlink r:id="rId46" w:history="1">
              <w:r w:rsidR="000D6F49" w:rsidRPr="00E41DCF">
                <w:rPr>
                  <w:rStyle w:val="Hyperlink"/>
                  <w:rFonts w:ascii="Arial" w:eastAsia="Arial" w:hAnsi="Arial" w:cs="Arial"/>
                </w:rPr>
                <w:t>https://pubmed.ncbi.nlm.nih.gov/12745527/</w:t>
              </w:r>
            </w:hyperlink>
            <w:r w:rsidR="000D6F49" w:rsidRPr="00E41DCF">
              <w:rPr>
                <w:rFonts w:ascii="Arial" w:eastAsia="Arial" w:hAnsi="Arial" w:cs="Arial"/>
              </w:rPr>
              <w:t xml:space="preserve">. 2020. </w:t>
            </w:r>
          </w:p>
          <w:p w14:paraId="31B47FDE" w14:textId="77777777" w:rsidR="00390FF3" w:rsidRPr="00E41DCF" w:rsidRDefault="005F5CA3" w:rsidP="00390FF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Norman GR, Monteiro SD, </w:t>
            </w:r>
            <w:proofErr w:type="spellStart"/>
            <w:r w:rsidRPr="00E41DCF">
              <w:rPr>
                <w:rFonts w:ascii="Arial" w:eastAsia="Arial" w:hAnsi="Arial" w:cs="Arial"/>
              </w:rPr>
              <w:t>Sherbino</w:t>
            </w:r>
            <w:proofErr w:type="spellEnd"/>
            <w:r w:rsidRPr="00E41DCF">
              <w:rPr>
                <w:rFonts w:ascii="Arial" w:eastAsia="Arial" w:hAnsi="Arial" w:cs="Arial"/>
              </w:rPr>
              <w:t xml:space="preserve"> J, </w:t>
            </w:r>
            <w:proofErr w:type="spellStart"/>
            <w:r w:rsidRPr="00E41DCF">
              <w:rPr>
                <w:rFonts w:ascii="Arial" w:eastAsia="Arial" w:hAnsi="Arial" w:cs="Arial"/>
              </w:rPr>
              <w:t>Ilgen</w:t>
            </w:r>
            <w:proofErr w:type="spellEnd"/>
            <w:r w:rsidRPr="00E41DCF">
              <w:rPr>
                <w:rFonts w:ascii="Arial" w:eastAsia="Arial" w:hAnsi="Arial" w:cs="Arial"/>
              </w:rPr>
              <w:t xml:space="preserve"> JS, Schmidt HG, </w:t>
            </w:r>
            <w:proofErr w:type="spellStart"/>
            <w:r w:rsidRPr="00E41DCF">
              <w:rPr>
                <w:rFonts w:ascii="Arial" w:eastAsia="Arial" w:hAnsi="Arial" w:cs="Arial"/>
              </w:rPr>
              <w:t>Mamede</w:t>
            </w:r>
            <w:proofErr w:type="spellEnd"/>
            <w:r w:rsidRPr="00E41DCF">
              <w:rPr>
                <w:rFonts w:ascii="Arial" w:eastAsia="Arial" w:hAnsi="Arial" w:cs="Arial"/>
              </w:rPr>
              <w:t xml:space="preserve"> S. The causes of errors in clinical reasoning: cognitive biases, knowledge deficits, and dual process thinking. </w:t>
            </w:r>
            <w:r w:rsidRPr="00E41DCF">
              <w:rPr>
                <w:rFonts w:ascii="Arial" w:eastAsia="Arial" w:hAnsi="Arial" w:cs="Arial"/>
                <w:i/>
                <w:iCs/>
              </w:rPr>
              <w:t>Academic Medicine</w:t>
            </w:r>
            <w:r w:rsidRPr="00E41DCF">
              <w:rPr>
                <w:rFonts w:ascii="Arial" w:eastAsia="Arial" w:hAnsi="Arial" w:cs="Arial"/>
              </w:rPr>
              <w:t>. 2017;92(1):23-30</w:t>
            </w:r>
            <w:r w:rsidR="000D6F49" w:rsidRPr="00E41DCF">
              <w:rPr>
                <w:rFonts w:ascii="Arial" w:eastAsia="Arial" w:hAnsi="Arial" w:cs="Arial"/>
              </w:rPr>
              <w:t xml:space="preserve">. </w:t>
            </w:r>
            <w:hyperlink r:id="rId47" w:history="1">
              <w:r w:rsidR="000D6F49" w:rsidRPr="00E41DCF">
                <w:rPr>
                  <w:rStyle w:val="Hyperlink"/>
                  <w:rFonts w:ascii="Arial" w:eastAsia="Arial" w:hAnsi="Arial" w:cs="Arial"/>
                </w:rPr>
                <w:t>https://journals.lww.com/academicmedicine/Fulltext/2017/01000/The_Causes_of_Errors_in_Clinical_Reasoning_.13.aspx</w:t>
              </w:r>
            </w:hyperlink>
            <w:r w:rsidR="000D6F49" w:rsidRPr="00E41DCF">
              <w:rPr>
                <w:rFonts w:ascii="Arial" w:eastAsia="Arial" w:hAnsi="Arial" w:cs="Arial"/>
              </w:rPr>
              <w:t xml:space="preserve">. 2020. </w:t>
            </w:r>
          </w:p>
          <w:p w14:paraId="749A2995" w14:textId="77777777" w:rsidR="001F37B3" w:rsidRPr="00E41DCF" w:rsidRDefault="00390FF3" w:rsidP="00390FF3">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Stiegler</w:t>
            </w:r>
            <w:proofErr w:type="spellEnd"/>
            <w:r w:rsidRPr="00E41DCF">
              <w:rPr>
                <w:rFonts w:ascii="Arial" w:eastAsia="Arial" w:hAnsi="Arial" w:cs="Arial"/>
              </w:rPr>
              <w:t xml:space="preserve"> MP, Tung A. Cognitive processes in anesthesiology decision making. </w:t>
            </w:r>
            <w:r w:rsidRPr="00E41DCF">
              <w:rPr>
                <w:rFonts w:ascii="Arial" w:eastAsia="Arial" w:hAnsi="Arial" w:cs="Arial"/>
                <w:i/>
                <w:iCs/>
              </w:rPr>
              <w:t>Anesthesiology.</w:t>
            </w:r>
            <w:r w:rsidRPr="00E41DCF">
              <w:rPr>
                <w:rFonts w:ascii="Arial" w:eastAsia="Arial" w:hAnsi="Arial" w:cs="Arial"/>
              </w:rPr>
              <w:t xml:space="preserve"> 2014;120(1):204-217. </w:t>
            </w:r>
            <w:hyperlink r:id="rId48" w:history="1">
              <w:r w:rsidRPr="00E41DCF">
                <w:rPr>
                  <w:rStyle w:val="Hyperlink"/>
                  <w:rFonts w:ascii="Arial" w:eastAsia="Arial" w:hAnsi="Arial" w:cs="Arial"/>
                </w:rPr>
                <w:t>https://anesthesiology.pubs.asahq.org/article.aspx?articleid=1918006</w:t>
              </w:r>
            </w:hyperlink>
            <w:r w:rsidRPr="00E41DCF">
              <w:rPr>
                <w:rFonts w:ascii="Arial" w:eastAsia="Arial" w:hAnsi="Arial" w:cs="Arial"/>
              </w:rPr>
              <w:t xml:space="preserve">. 2020. </w:t>
            </w:r>
          </w:p>
        </w:tc>
      </w:tr>
    </w:tbl>
    <w:p w14:paraId="28D04DF9" w14:textId="77777777" w:rsidR="001F37B3" w:rsidRPr="00E41DCF" w:rsidRDefault="005F5CA3">
      <w:pPr>
        <w:rPr>
          <w:rFonts w:ascii="Arial" w:eastAsia="Arial" w:hAnsi="Arial" w:cs="Arial"/>
        </w:rPr>
      </w:pPr>
      <w:r w:rsidRPr="00E41DCF">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41752C7" w14:textId="77777777">
        <w:trPr>
          <w:trHeight w:val="769"/>
        </w:trPr>
        <w:tc>
          <w:tcPr>
            <w:tcW w:w="14125" w:type="dxa"/>
            <w:gridSpan w:val="2"/>
            <w:shd w:val="clear" w:color="auto" w:fill="9CC3E5"/>
          </w:tcPr>
          <w:p w14:paraId="5A4C1A3A"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1F37B3" w:rsidRPr="00E41DCF" w14:paraId="7116D2AF" w14:textId="77777777">
        <w:tc>
          <w:tcPr>
            <w:tcW w:w="4950" w:type="dxa"/>
            <w:shd w:val="clear" w:color="auto" w:fill="FAC090"/>
          </w:tcPr>
          <w:p w14:paraId="2DCF638D"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44401D52" w14:textId="77777777" w:rsidTr="00313F7B">
        <w:tc>
          <w:tcPr>
            <w:tcW w:w="4950" w:type="dxa"/>
            <w:tcBorders>
              <w:top w:val="single" w:sz="4" w:space="0" w:color="000000"/>
              <w:bottom w:val="single" w:sz="4" w:space="0" w:color="000000"/>
            </w:tcBorders>
            <w:shd w:val="clear" w:color="auto" w:fill="C9C9C9"/>
          </w:tcPr>
          <w:p w14:paraId="67793B95" w14:textId="77777777" w:rsidR="00DC6B6A" w:rsidRPr="00DC6B6A" w:rsidRDefault="005F5CA3" w:rsidP="00DC6B6A">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rPr>
              <w:t>Demonstrates knowledge of common events that impact patient safety</w:t>
            </w:r>
          </w:p>
          <w:p w14:paraId="30EFA2E3" w14:textId="77777777" w:rsidR="00DC6B6A" w:rsidRPr="00DC6B6A" w:rsidRDefault="00DC6B6A" w:rsidP="00DC6B6A">
            <w:pPr>
              <w:rPr>
                <w:rFonts w:ascii="Arial" w:eastAsia="Arial" w:hAnsi="Arial" w:cs="Arial"/>
                <w:i/>
              </w:rPr>
            </w:pPr>
          </w:p>
          <w:p w14:paraId="259C90F5" w14:textId="77777777" w:rsidR="00DC6B6A" w:rsidRPr="00DC6B6A" w:rsidRDefault="00DC6B6A" w:rsidP="00DC6B6A">
            <w:pPr>
              <w:rPr>
                <w:rFonts w:ascii="Arial" w:eastAsia="Arial" w:hAnsi="Arial" w:cs="Arial"/>
                <w:i/>
              </w:rPr>
            </w:pPr>
            <w:r w:rsidRPr="00DC6B6A">
              <w:rPr>
                <w:rFonts w:ascii="Arial" w:eastAsia="Arial" w:hAnsi="Arial" w:cs="Arial"/>
                <w:i/>
              </w:rPr>
              <w:t>Demonstrates knowledge of how to report patient safety events</w:t>
            </w:r>
          </w:p>
          <w:p w14:paraId="0271CC77" w14:textId="77777777" w:rsidR="00DC6B6A" w:rsidRPr="00DC6B6A" w:rsidRDefault="00DC6B6A" w:rsidP="00DC6B6A">
            <w:pPr>
              <w:rPr>
                <w:rFonts w:ascii="Arial" w:eastAsia="Arial" w:hAnsi="Arial" w:cs="Arial"/>
                <w:i/>
              </w:rPr>
            </w:pPr>
          </w:p>
          <w:p w14:paraId="6D39D756" w14:textId="4B023FAB" w:rsidR="001F37B3" w:rsidRPr="00E41DCF" w:rsidRDefault="00DC6B6A" w:rsidP="00DC6B6A">
            <w:pPr>
              <w:rPr>
                <w:rFonts w:ascii="Arial" w:eastAsia="Arial" w:hAnsi="Arial" w:cs="Arial"/>
                <w:i/>
                <w:color w:val="000000"/>
              </w:rPr>
            </w:pPr>
            <w:r w:rsidRPr="00DC6B6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F0701E4"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Lists patient misidentification or medication errors as common patient safety events </w:t>
            </w:r>
          </w:p>
          <w:p w14:paraId="2AE06737" w14:textId="77777777" w:rsidR="00B05E17" w:rsidRPr="00E41DCF" w:rsidRDefault="00B05E17" w:rsidP="00B05E17">
            <w:pPr>
              <w:pBdr>
                <w:top w:val="nil"/>
                <w:left w:val="nil"/>
                <w:bottom w:val="nil"/>
                <w:right w:val="nil"/>
                <w:between w:val="nil"/>
              </w:pBdr>
              <w:contextualSpacing/>
              <w:rPr>
                <w:rFonts w:ascii="Arial" w:hAnsi="Arial" w:cs="Arial"/>
              </w:rPr>
            </w:pPr>
          </w:p>
          <w:p w14:paraId="7DE46538" w14:textId="77777777" w:rsidR="00B05E17" w:rsidRPr="00E41DCF" w:rsidRDefault="00B05E17" w:rsidP="00B05E17">
            <w:pPr>
              <w:pBdr>
                <w:top w:val="nil"/>
                <w:left w:val="nil"/>
                <w:bottom w:val="nil"/>
                <w:right w:val="nil"/>
                <w:between w:val="nil"/>
              </w:pBdr>
              <w:contextualSpacing/>
              <w:rPr>
                <w:rFonts w:ascii="Arial" w:hAnsi="Arial" w:cs="Arial"/>
              </w:rPr>
            </w:pPr>
          </w:p>
          <w:p w14:paraId="3E0C170C"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Explains how to report errors in own health system</w:t>
            </w:r>
          </w:p>
          <w:p w14:paraId="70DCEB04" w14:textId="77777777" w:rsidR="00B05E17" w:rsidRPr="00E41DCF" w:rsidRDefault="00B05E17" w:rsidP="00B05E17">
            <w:pPr>
              <w:pBdr>
                <w:top w:val="nil"/>
                <w:left w:val="nil"/>
                <w:bottom w:val="nil"/>
                <w:right w:val="nil"/>
                <w:between w:val="nil"/>
              </w:pBdr>
              <w:contextualSpacing/>
              <w:rPr>
                <w:rFonts w:ascii="Arial" w:hAnsi="Arial" w:cs="Arial"/>
              </w:rPr>
            </w:pPr>
          </w:p>
          <w:p w14:paraId="6630F97A" w14:textId="77777777" w:rsidR="00B05E17" w:rsidRPr="00E41DCF" w:rsidRDefault="00B05E17" w:rsidP="00B05E17">
            <w:pPr>
              <w:pBdr>
                <w:top w:val="nil"/>
                <w:left w:val="nil"/>
                <w:bottom w:val="nil"/>
                <w:right w:val="nil"/>
                <w:between w:val="nil"/>
              </w:pBdr>
              <w:contextualSpacing/>
              <w:rPr>
                <w:rFonts w:ascii="Arial" w:hAnsi="Arial" w:cs="Arial"/>
              </w:rPr>
            </w:pPr>
          </w:p>
          <w:p w14:paraId="7FDFB56D"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Describes fishbone tool </w:t>
            </w:r>
          </w:p>
        </w:tc>
      </w:tr>
      <w:tr w:rsidR="001F37B3" w:rsidRPr="00E41DCF" w14:paraId="31EB1615" w14:textId="77777777" w:rsidTr="00313F7B">
        <w:tc>
          <w:tcPr>
            <w:tcW w:w="4950" w:type="dxa"/>
            <w:tcBorders>
              <w:top w:val="single" w:sz="4" w:space="0" w:color="000000"/>
              <w:bottom w:val="single" w:sz="4" w:space="0" w:color="000000"/>
            </w:tcBorders>
            <w:shd w:val="clear" w:color="auto" w:fill="C9C9C9"/>
          </w:tcPr>
          <w:p w14:paraId="649252F7"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Identifies system factors that lead to patient safety events</w:t>
            </w:r>
          </w:p>
          <w:p w14:paraId="4F5D5942" w14:textId="77777777" w:rsidR="00DC6B6A" w:rsidRPr="00DC6B6A" w:rsidRDefault="00DC6B6A" w:rsidP="00DC6B6A">
            <w:pPr>
              <w:rPr>
                <w:rFonts w:ascii="Arial" w:eastAsia="Arial" w:hAnsi="Arial" w:cs="Arial"/>
                <w:i/>
              </w:rPr>
            </w:pPr>
          </w:p>
          <w:p w14:paraId="4B362433" w14:textId="77777777" w:rsidR="00DC6B6A" w:rsidRPr="00DC6B6A" w:rsidRDefault="00DC6B6A" w:rsidP="00DC6B6A">
            <w:pPr>
              <w:rPr>
                <w:rFonts w:ascii="Arial" w:eastAsia="Arial" w:hAnsi="Arial" w:cs="Arial"/>
                <w:i/>
              </w:rPr>
            </w:pPr>
            <w:r w:rsidRPr="00DC6B6A">
              <w:rPr>
                <w:rFonts w:ascii="Arial" w:eastAsia="Arial" w:hAnsi="Arial" w:cs="Arial"/>
                <w:i/>
              </w:rPr>
              <w:t>Reports patient safety events through institutional reporting systems (simulated or actual)</w:t>
            </w:r>
          </w:p>
          <w:p w14:paraId="77178F97" w14:textId="77777777" w:rsidR="00DC6B6A" w:rsidRPr="00DC6B6A" w:rsidRDefault="00DC6B6A" w:rsidP="00DC6B6A">
            <w:pPr>
              <w:rPr>
                <w:rFonts w:ascii="Arial" w:eastAsia="Arial" w:hAnsi="Arial" w:cs="Arial"/>
                <w:i/>
              </w:rPr>
            </w:pPr>
          </w:p>
          <w:p w14:paraId="51C80863" w14:textId="585A90CC" w:rsidR="001F37B3" w:rsidRPr="00E41DCF" w:rsidRDefault="00DC6B6A" w:rsidP="00DC6B6A">
            <w:pPr>
              <w:rPr>
                <w:rFonts w:ascii="Arial" w:eastAsia="Arial" w:hAnsi="Arial" w:cs="Arial"/>
                <w:i/>
              </w:rPr>
            </w:pPr>
            <w:r w:rsidRPr="00DC6B6A">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1F6A585"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a recent change to the transfusion requisition form that did not include space for two-person verification to avoid an error</w:t>
            </w:r>
          </w:p>
          <w:p w14:paraId="6E3893D7" w14:textId="77777777" w:rsidR="00B05E17" w:rsidRPr="00E41DCF" w:rsidRDefault="00B05E17"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 xml:space="preserve">dentifies that a regional anesthesia consent form does not include laterality </w:t>
            </w:r>
          </w:p>
          <w:p w14:paraId="0B8C859D"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Reports lack of compliance with antibiotic administration through departmental or institutional reporting systems</w:t>
            </w:r>
          </w:p>
          <w:p w14:paraId="28EE8ECF" w14:textId="77777777" w:rsidR="00B05E17" w:rsidRPr="00E41DCF" w:rsidRDefault="00B05E17" w:rsidP="00B05E17">
            <w:pPr>
              <w:pBdr>
                <w:top w:val="nil"/>
                <w:left w:val="nil"/>
                <w:bottom w:val="nil"/>
                <w:right w:val="nil"/>
                <w:between w:val="nil"/>
              </w:pBdr>
              <w:contextualSpacing/>
              <w:rPr>
                <w:rFonts w:ascii="Arial" w:hAnsi="Arial" w:cs="Arial"/>
              </w:rPr>
            </w:pPr>
          </w:p>
          <w:p w14:paraId="62E96C92" w14:textId="77777777" w:rsidR="00B05E17" w:rsidRPr="00E41DCF" w:rsidRDefault="00B05E17" w:rsidP="00B05E17">
            <w:pPr>
              <w:pBdr>
                <w:top w:val="nil"/>
                <w:left w:val="nil"/>
                <w:bottom w:val="nil"/>
                <w:right w:val="nil"/>
                <w:between w:val="nil"/>
              </w:pBdr>
              <w:contextualSpacing/>
              <w:rPr>
                <w:rFonts w:ascii="Arial" w:hAnsi="Arial" w:cs="Arial"/>
              </w:rPr>
            </w:pPr>
          </w:p>
          <w:p w14:paraId="2FF700E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Summarizes protocols to decrease surgical site infections</w:t>
            </w:r>
          </w:p>
        </w:tc>
      </w:tr>
      <w:tr w:rsidR="001F37B3" w:rsidRPr="00E41DCF" w14:paraId="449E23FB" w14:textId="77777777" w:rsidTr="00313F7B">
        <w:tc>
          <w:tcPr>
            <w:tcW w:w="4950" w:type="dxa"/>
            <w:tcBorders>
              <w:top w:val="single" w:sz="4" w:space="0" w:color="000000"/>
              <w:bottom w:val="single" w:sz="4" w:space="0" w:color="000000"/>
            </w:tcBorders>
            <w:shd w:val="clear" w:color="auto" w:fill="C9C9C9"/>
          </w:tcPr>
          <w:p w14:paraId="316C42B0" w14:textId="77777777" w:rsidR="00DC6B6A" w:rsidRPr="00DC6B6A" w:rsidRDefault="005F5CA3" w:rsidP="00DC6B6A">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rPr>
              <w:t>Participates in analysis of patient safety events (simulated or actual)</w:t>
            </w:r>
          </w:p>
          <w:p w14:paraId="214723AB" w14:textId="77777777" w:rsidR="00DC6B6A" w:rsidRPr="00DC6B6A" w:rsidRDefault="00DC6B6A" w:rsidP="00DC6B6A">
            <w:pPr>
              <w:rPr>
                <w:rFonts w:ascii="Arial" w:eastAsia="Arial" w:hAnsi="Arial" w:cs="Arial"/>
                <w:i/>
              </w:rPr>
            </w:pPr>
          </w:p>
          <w:p w14:paraId="58F25AE4" w14:textId="77777777" w:rsidR="00DC6B6A" w:rsidRPr="00DC6B6A" w:rsidRDefault="00DC6B6A" w:rsidP="00DC6B6A">
            <w:pPr>
              <w:rPr>
                <w:rFonts w:ascii="Arial" w:eastAsia="Arial" w:hAnsi="Arial" w:cs="Arial"/>
                <w:i/>
              </w:rPr>
            </w:pPr>
            <w:r w:rsidRPr="00DC6B6A">
              <w:rPr>
                <w:rFonts w:ascii="Arial" w:eastAsia="Arial" w:hAnsi="Arial" w:cs="Arial"/>
                <w:i/>
              </w:rPr>
              <w:t>Participates in disclosure of patient safety events to patients and families (simulated or actual)</w:t>
            </w:r>
          </w:p>
          <w:p w14:paraId="5014CF5C" w14:textId="77777777" w:rsidR="00DC6B6A" w:rsidRPr="00DC6B6A" w:rsidRDefault="00DC6B6A" w:rsidP="00DC6B6A">
            <w:pPr>
              <w:rPr>
                <w:rFonts w:ascii="Arial" w:eastAsia="Arial" w:hAnsi="Arial" w:cs="Arial"/>
                <w:i/>
              </w:rPr>
            </w:pPr>
          </w:p>
          <w:p w14:paraId="7F4C68C9" w14:textId="4963EB77" w:rsidR="001F37B3" w:rsidRPr="00E41DCF" w:rsidRDefault="00DC6B6A" w:rsidP="00DC6B6A">
            <w:pPr>
              <w:rPr>
                <w:rFonts w:ascii="Arial" w:eastAsia="Arial" w:hAnsi="Arial" w:cs="Arial"/>
                <w:i/>
                <w:color w:val="000000"/>
              </w:rPr>
            </w:pPr>
            <w:r w:rsidRPr="00DC6B6A">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15CE187"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Assimilates patient data, evaluates the root cause, and presents the findings of a patient safety event</w:t>
            </w:r>
          </w:p>
          <w:p w14:paraId="5344D148" w14:textId="77777777" w:rsidR="00B05E17" w:rsidRPr="00E41DCF" w:rsidRDefault="00B05E17" w:rsidP="00B05E17">
            <w:pPr>
              <w:pBdr>
                <w:top w:val="nil"/>
                <w:left w:val="nil"/>
                <w:bottom w:val="nil"/>
                <w:right w:val="nil"/>
                <w:between w:val="nil"/>
              </w:pBdr>
              <w:contextualSpacing/>
              <w:rPr>
                <w:rFonts w:ascii="Arial" w:hAnsi="Arial" w:cs="Arial"/>
              </w:rPr>
            </w:pPr>
          </w:p>
          <w:p w14:paraId="121D9DD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Through simulation, communicates with patients/families about a medication administration error</w:t>
            </w:r>
          </w:p>
          <w:p w14:paraId="153BE232" w14:textId="77777777" w:rsidR="00B05E17" w:rsidRPr="00E41DCF" w:rsidRDefault="00B05E17" w:rsidP="00B05E17">
            <w:pPr>
              <w:pStyle w:val="ListParagraph"/>
              <w:rPr>
                <w:rFonts w:ascii="Arial" w:eastAsia="Arial" w:hAnsi="Arial" w:cs="Arial"/>
              </w:rPr>
            </w:pPr>
          </w:p>
          <w:p w14:paraId="35616365" w14:textId="77777777" w:rsidR="00B05E17" w:rsidRPr="00E41DCF" w:rsidRDefault="00B05E17" w:rsidP="00B05E17">
            <w:pPr>
              <w:pBdr>
                <w:top w:val="nil"/>
                <w:left w:val="nil"/>
                <w:bottom w:val="nil"/>
                <w:right w:val="nil"/>
                <w:between w:val="nil"/>
              </w:pBdr>
              <w:ind w:left="187"/>
              <w:contextualSpacing/>
              <w:rPr>
                <w:rFonts w:ascii="Arial" w:hAnsi="Arial" w:cs="Arial"/>
              </w:rPr>
            </w:pPr>
          </w:p>
          <w:p w14:paraId="742EDB40"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Participates in a root cause analysis of duplicate acetaminophen administration in PACU </w:t>
            </w:r>
          </w:p>
        </w:tc>
      </w:tr>
      <w:tr w:rsidR="001F37B3" w:rsidRPr="00E41DCF" w14:paraId="2C274451" w14:textId="77777777" w:rsidTr="00313F7B">
        <w:tc>
          <w:tcPr>
            <w:tcW w:w="4950" w:type="dxa"/>
            <w:tcBorders>
              <w:top w:val="single" w:sz="4" w:space="0" w:color="000000"/>
              <w:bottom w:val="single" w:sz="4" w:space="0" w:color="000000"/>
            </w:tcBorders>
            <w:shd w:val="clear" w:color="auto" w:fill="C9C9C9"/>
          </w:tcPr>
          <w:p w14:paraId="238BC1B7"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Conducts analysis of patient safety events and offers error prevention strategies (simulated or actual)</w:t>
            </w:r>
          </w:p>
          <w:p w14:paraId="43934D11" w14:textId="70028707" w:rsidR="00DC6B6A" w:rsidRDefault="00DC6B6A" w:rsidP="00DC6B6A">
            <w:pPr>
              <w:rPr>
                <w:rFonts w:ascii="Arial" w:eastAsia="Arial" w:hAnsi="Arial" w:cs="Arial"/>
                <w:i/>
              </w:rPr>
            </w:pPr>
          </w:p>
          <w:p w14:paraId="2C030D55" w14:textId="77777777" w:rsidR="0041470F" w:rsidRPr="00DC6B6A" w:rsidRDefault="0041470F" w:rsidP="00DC6B6A">
            <w:pPr>
              <w:rPr>
                <w:rFonts w:ascii="Arial" w:eastAsia="Arial" w:hAnsi="Arial" w:cs="Arial"/>
                <w:i/>
              </w:rPr>
            </w:pPr>
          </w:p>
          <w:p w14:paraId="050058E0" w14:textId="77777777" w:rsidR="00DC6B6A" w:rsidRPr="00DC6B6A" w:rsidRDefault="00DC6B6A" w:rsidP="00DC6B6A">
            <w:pPr>
              <w:rPr>
                <w:rFonts w:ascii="Arial" w:eastAsia="Arial" w:hAnsi="Arial" w:cs="Arial"/>
                <w:i/>
              </w:rPr>
            </w:pPr>
            <w:r w:rsidRPr="00DC6B6A">
              <w:rPr>
                <w:rFonts w:ascii="Arial" w:eastAsia="Arial" w:hAnsi="Arial" w:cs="Arial"/>
                <w:i/>
              </w:rPr>
              <w:t>Discloses patient safety events to patients and families (simulated or actual)</w:t>
            </w:r>
          </w:p>
          <w:p w14:paraId="795E38BA" w14:textId="77777777" w:rsidR="00DC6B6A" w:rsidRPr="00DC6B6A" w:rsidRDefault="00DC6B6A" w:rsidP="00DC6B6A">
            <w:pPr>
              <w:rPr>
                <w:rFonts w:ascii="Arial" w:eastAsia="Arial" w:hAnsi="Arial" w:cs="Arial"/>
                <w:i/>
              </w:rPr>
            </w:pPr>
          </w:p>
          <w:p w14:paraId="3A57C6B9" w14:textId="7EDA6093" w:rsidR="001F37B3" w:rsidRPr="00E41DCF" w:rsidRDefault="00DC6B6A" w:rsidP="00DC6B6A">
            <w:pPr>
              <w:rPr>
                <w:rFonts w:ascii="Arial" w:eastAsia="Arial" w:hAnsi="Arial" w:cs="Arial"/>
                <w:i/>
              </w:rPr>
            </w:pPr>
            <w:r w:rsidRPr="00DC6B6A">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546F8504" w14:textId="14A69225"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Collaborates with a team to conduct the analysis of intra</w:t>
            </w:r>
            <w:r w:rsidR="00101DE8">
              <w:rPr>
                <w:rFonts w:ascii="Arial" w:eastAsia="Arial" w:hAnsi="Arial" w:cs="Arial"/>
              </w:rPr>
              <w:t>-</w:t>
            </w:r>
            <w:r w:rsidRPr="00E41DCF">
              <w:rPr>
                <w:rFonts w:ascii="Arial" w:eastAsia="Arial" w:hAnsi="Arial" w:cs="Arial"/>
              </w:rPr>
              <w:t xml:space="preserve">operative antibiotic administration errors and presents suggested policy and </w:t>
            </w:r>
            <w:r w:rsidR="00101DE8">
              <w:rPr>
                <w:rFonts w:ascii="Arial" w:eastAsia="Arial" w:hAnsi="Arial" w:cs="Arial"/>
              </w:rPr>
              <w:t>EHR</w:t>
            </w:r>
            <w:r w:rsidR="00101DE8" w:rsidRPr="00E41DCF">
              <w:rPr>
                <w:rFonts w:ascii="Arial" w:eastAsia="Arial" w:hAnsi="Arial" w:cs="Arial"/>
              </w:rPr>
              <w:t xml:space="preserve"> </w:t>
            </w:r>
            <w:r w:rsidRPr="00E41DCF">
              <w:rPr>
                <w:rFonts w:ascii="Arial" w:eastAsia="Arial" w:hAnsi="Arial" w:cs="Arial"/>
              </w:rPr>
              <w:t>design changes at a department meeting</w:t>
            </w:r>
          </w:p>
          <w:p w14:paraId="554ED42D" w14:textId="77777777" w:rsidR="00B05E17" w:rsidRPr="00E41DCF" w:rsidRDefault="00B05E17" w:rsidP="00B05E17">
            <w:pPr>
              <w:pBdr>
                <w:top w:val="nil"/>
                <w:left w:val="nil"/>
                <w:bottom w:val="nil"/>
                <w:right w:val="nil"/>
                <w:between w:val="nil"/>
              </w:pBdr>
              <w:contextualSpacing/>
              <w:rPr>
                <w:rFonts w:ascii="Arial" w:hAnsi="Arial" w:cs="Arial"/>
              </w:rPr>
            </w:pPr>
          </w:p>
          <w:p w14:paraId="4C2EA780" w14:textId="77777777" w:rsidR="00B05E17" w:rsidRPr="00E41DCF" w:rsidRDefault="00B05E17" w:rsidP="00B05E17">
            <w:pPr>
              <w:pBdr>
                <w:top w:val="nil"/>
                <w:left w:val="nil"/>
                <w:bottom w:val="nil"/>
                <w:right w:val="nil"/>
                <w:between w:val="nil"/>
              </w:pBdr>
              <w:contextualSpacing/>
              <w:rPr>
                <w:rFonts w:ascii="Arial" w:hAnsi="Arial" w:cs="Arial"/>
              </w:rPr>
            </w:pPr>
          </w:p>
          <w:p w14:paraId="34DCBB95" w14:textId="55415F52"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Discusses with patient (family) an inadvertent double-dose of acetaminophen administration given to them due to hand</w:t>
            </w:r>
            <w:r w:rsidR="00101DE8">
              <w:rPr>
                <w:rFonts w:ascii="Arial" w:eastAsia="Arial" w:hAnsi="Arial" w:cs="Arial"/>
              </w:rPr>
              <w:t>-</w:t>
            </w:r>
            <w:r w:rsidRPr="00E41DCF">
              <w:rPr>
                <w:rFonts w:ascii="Arial" w:eastAsia="Arial" w:hAnsi="Arial" w:cs="Arial"/>
              </w:rPr>
              <w:t>off error</w:t>
            </w:r>
          </w:p>
          <w:p w14:paraId="1315140E" w14:textId="77777777" w:rsidR="00B05E17" w:rsidRPr="00E41DCF" w:rsidRDefault="00B05E17" w:rsidP="00B05E17">
            <w:pPr>
              <w:pBdr>
                <w:top w:val="nil"/>
                <w:left w:val="nil"/>
                <w:bottom w:val="nil"/>
                <w:right w:val="nil"/>
                <w:between w:val="nil"/>
              </w:pBdr>
              <w:contextualSpacing/>
              <w:rPr>
                <w:rFonts w:ascii="Arial" w:hAnsi="Arial" w:cs="Arial"/>
              </w:rPr>
            </w:pPr>
          </w:p>
          <w:p w14:paraId="1A182A9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Initiates and develops a resident quality improvement project to improve peri-operative hand</w:t>
            </w:r>
            <w:r w:rsidR="00101DE8">
              <w:rPr>
                <w:rFonts w:ascii="Arial" w:eastAsia="Arial" w:hAnsi="Arial" w:cs="Arial"/>
              </w:rPr>
              <w:t>-</w:t>
            </w:r>
            <w:r w:rsidRPr="00E41DCF">
              <w:rPr>
                <w:rFonts w:ascii="Arial" w:eastAsia="Arial" w:hAnsi="Arial" w:cs="Arial"/>
              </w:rPr>
              <w:t>offs and presents findings to the department</w:t>
            </w:r>
          </w:p>
        </w:tc>
      </w:tr>
      <w:tr w:rsidR="001F37B3" w:rsidRPr="00E41DCF" w14:paraId="7987EFC5" w14:textId="77777777" w:rsidTr="00313F7B">
        <w:tc>
          <w:tcPr>
            <w:tcW w:w="4950" w:type="dxa"/>
            <w:tcBorders>
              <w:top w:val="single" w:sz="4" w:space="0" w:color="000000"/>
              <w:bottom w:val="single" w:sz="4" w:space="0" w:color="000000"/>
            </w:tcBorders>
            <w:shd w:val="clear" w:color="auto" w:fill="C9C9C9"/>
          </w:tcPr>
          <w:p w14:paraId="1E9ECDC1" w14:textId="77777777" w:rsidR="00DC6B6A" w:rsidRPr="00DC6B6A" w:rsidRDefault="005F5CA3" w:rsidP="00DC6B6A">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DC6B6A" w:rsidRPr="00DC6B6A">
              <w:rPr>
                <w:rFonts w:ascii="Arial" w:eastAsia="Arial" w:hAnsi="Arial" w:cs="Arial"/>
                <w:i/>
              </w:rPr>
              <w:t>Actively engages teams and processes to modify systems to prevent patient safety events</w:t>
            </w:r>
          </w:p>
          <w:p w14:paraId="65200548" w14:textId="77777777" w:rsidR="00DC6B6A" w:rsidRPr="00DC6B6A" w:rsidRDefault="00DC6B6A" w:rsidP="00DC6B6A">
            <w:pPr>
              <w:rPr>
                <w:rFonts w:ascii="Arial" w:eastAsia="Arial" w:hAnsi="Arial" w:cs="Arial"/>
                <w:i/>
              </w:rPr>
            </w:pPr>
          </w:p>
          <w:p w14:paraId="187776F2" w14:textId="77777777" w:rsidR="00DC6B6A" w:rsidRPr="00DC6B6A" w:rsidRDefault="00DC6B6A" w:rsidP="00DC6B6A">
            <w:pPr>
              <w:rPr>
                <w:rFonts w:ascii="Arial" w:eastAsia="Arial" w:hAnsi="Arial" w:cs="Arial"/>
                <w:i/>
              </w:rPr>
            </w:pPr>
            <w:r w:rsidRPr="00DC6B6A">
              <w:rPr>
                <w:rFonts w:ascii="Arial" w:eastAsia="Arial" w:hAnsi="Arial" w:cs="Arial"/>
                <w:i/>
              </w:rPr>
              <w:t>Role models or mentors others in the disclosure of patient safety events</w:t>
            </w:r>
          </w:p>
          <w:p w14:paraId="3A1AE8F2" w14:textId="77777777" w:rsidR="00DC6B6A" w:rsidRPr="00DC6B6A" w:rsidRDefault="00DC6B6A" w:rsidP="00DC6B6A">
            <w:pPr>
              <w:rPr>
                <w:rFonts w:ascii="Arial" w:eastAsia="Arial" w:hAnsi="Arial" w:cs="Arial"/>
                <w:i/>
              </w:rPr>
            </w:pPr>
          </w:p>
          <w:p w14:paraId="7412D457" w14:textId="5C9354A5" w:rsidR="001F37B3" w:rsidRPr="00E41DCF" w:rsidRDefault="00DC6B6A" w:rsidP="00DC6B6A">
            <w:pPr>
              <w:rPr>
                <w:rFonts w:ascii="Arial" w:eastAsia="Arial" w:hAnsi="Arial" w:cs="Arial"/>
                <w:i/>
              </w:rPr>
            </w:pPr>
            <w:r w:rsidRPr="00DC6B6A">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cBorders>
            <w:shd w:val="clear" w:color="auto" w:fill="C9C9C9"/>
          </w:tcPr>
          <w:p w14:paraId="1168FD67" w14:textId="47F2AA60"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Assumes a leadership role at the departmental or institutional level for patient safety</w:t>
            </w:r>
          </w:p>
          <w:p w14:paraId="03CE0C33" w14:textId="77777777" w:rsidR="00B05E17" w:rsidRPr="00E41DCF" w:rsidRDefault="00B05E17" w:rsidP="00B05E17">
            <w:pPr>
              <w:pBdr>
                <w:top w:val="nil"/>
                <w:left w:val="nil"/>
                <w:bottom w:val="nil"/>
                <w:right w:val="nil"/>
                <w:between w:val="nil"/>
              </w:pBdr>
              <w:contextualSpacing/>
              <w:rPr>
                <w:rFonts w:ascii="Arial" w:hAnsi="Arial" w:cs="Arial"/>
              </w:rPr>
            </w:pPr>
          </w:p>
          <w:p w14:paraId="12B6A159" w14:textId="77777777" w:rsidR="00B05E17" w:rsidRPr="00E41DCF" w:rsidRDefault="00B05E17" w:rsidP="00B05E17">
            <w:pPr>
              <w:pBdr>
                <w:top w:val="nil"/>
                <w:left w:val="nil"/>
                <w:bottom w:val="nil"/>
                <w:right w:val="nil"/>
                <w:between w:val="nil"/>
              </w:pBdr>
              <w:contextualSpacing/>
              <w:rPr>
                <w:rFonts w:ascii="Arial" w:hAnsi="Arial" w:cs="Arial"/>
              </w:rPr>
            </w:pPr>
          </w:p>
          <w:p w14:paraId="03589C3E" w14:textId="77777777" w:rsidR="00B05E17" w:rsidRPr="00E41DCF" w:rsidRDefault="00B05E17" w:rsidP="00B05E17">
            <w:pPr>
              <w:pBdr>
                <w:top w:val="nil"/>
                <w:left w:val="nil"/>
                <w:bottom w:val="nil"/>
                <w:right w:val="nil"/>
                <w:between w:val="nil"/>
              </w:pBdr>
              <w:contextualSpacing/>
              <w:rPr>
                <w:rFonts w:ascii="Arial" w:hAnsi="Arial" w:cs="Arial"/>
              </w:rPr>
            </w:pPr>
          </w:p>
          <w:p w14:paraId="796E9FE1"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Conducts a simulation for disclosing patient safety events</w:t>
            </w:r>
          </w:p>
          <w:p w14:paraId="23F88522" w14:textId="77777777" w:rsidR="00B05E17" w:rsidRPr="00E41DCF" w:rsidRDefault="00B05E17" w:rsidP="00B05E17">
            <w:pPr>
              <w:pBdr>
                <w:top w:val="nil"/>
                <w:left w:val="nil"/>
                <w:bottom w:val="nil"/>
                <w:right w:val="nil"/>
                <w:between w:val="nil"/>
              </w:pBdr>
              <w:contextualSpacing/>
              <w:rPr>
                <w:rFonts w:ascii="Arial" w:hAnsi="Arial" w:cs="Arial"/>
              </w:rPr>
            </w:pPr>
          </w:p>
          <w:p w14:paraId="10182FB6" w14:textId="77777777" w:rsidR="00B05E17" w:rsidRPr="00E41DCF" w:rsidRDefault="00B05E17" w:rsidP="00B05E17">
            <w:pPr>
              <w:pBdr>
                <w:top w:val="nil"/>
                <w:left w:val="nil"/>
                <w:bottom w:val="nil"/>
                <w:right w:val="nil"/>
                <w:between w:val="nil"/>
              </w:pBdr>
              <w:contextualSpacing/>
              <w:rPr>
                <w:rFonts w:ascii="Arial" w:hAnsi="Arial" w:cs="Arial"/>
              </w:rPr>
            </w:pPr>
          </w:p>
          <w:p w14:paraId="0AEB221A"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Initiates and completes a QI project to improve </w:t>
            </w:r>
            <w:r w:rsidRPr="00E41DCF">
              <w:rPr>
                <w:rFonts w:ascii="Arial" w:eastAsia="Arial" w:hAnsi="Arial" w:cs="Arial"/>
              </w:rPr>
              <w:t xml:space="preserve">disclosure of serious adverse events to patients and families </w:t>
            </w:r>
            <w:r w:rsidRPr="00E41DCF">
              <w:rPr>
                <w:rFonts w:ascii="Arial" w:eastAsia="Arial" w:hAnsi="Arial" w:cs="Arial"/>
                <w:color w:val="000000"/>
              </w:rPr>
              <w:t>and shares results with stakeholders</w:t>
            </w:r>
          </w:p>
        </w:tc>
      </w:tr>
      <w:tr w:rsidR="001F37B3" w:rsidRPr="00E41DCF" w14:paraId="62B63A3E" w14:textId="77777777">
        <w:tc>
          <w:tcPr>
            <w:tcW w:w="4950" w:type="dxa"/>
            <w:shd w:val="clear" w:color="auto" w:fill="FFD965"/>
          </w:tcPr>
          <w:p w14:paraId="6F065ED6"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observation </w:t>
            </w:r>
          </w:p>
          <w:p w14:paraId="299C31C5"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E-module multiple choice tests</w:t>
            </w:r>
          </w:p>
          <w:p w14:paraId="682E1FBE"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4C84994F" w14:textId="4007A670" w:rsidR="001F37B3" w:rsidRPr="00C14D9A"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Portfolio</w:t>
            </w:r>
          </w:p>
          <w:p w14:paraId="0088ED3C" w14:textId="035B35DE" w:rsidR="00C14D9A" w:rsidRPr="00E41DCF" w:rsidRDefault="00C14D9A" w:rsidP="00B05E17">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OSCE</w:t>
            </w:r>
          </w:p>
          <w:p w14:paraId="15FA4B03"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Reflection</w:t>
            </w:r>
          </w:p>
          <w:p w14:paraId="3E1C675D"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7414C1EE" w14:textId="77777777">
        <w:tc>
          <w:tcPr>
            <w:tcW w:w="4950" w:type="dxa"/>
            <w:shd w:val="clear" w:color="auto" w:fill="8DB3E2"/>
          </w:tcPr>
          <w:p w14:paraId="03E5461A"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0DBF044D" w14:textId="77777777" w:rsidR="00B05E17" w:rsidRPr="00E41DCF" w:rsidRDefault="00B05E17"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7445B8B" w14:textId="77777777">
        <w:tc>
          <w:tcPr>
            <w:tcW w:w="4950" w:type="dxa"/>
            <w:shd w:val="clear" w:color="auto" w:fill="A8D08D"/>
          </w:tcPr>
          <w:p w14:paraId="5B60BDF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77777777" w:rsidR="00A17D7E" w:rsidRPr="00E41DCF" w:rsidRDefault="00A17D7E" w:rsidP="00A17D7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Anesthesia Patient Safety Foundation. Patient Safety Initiatives. </w:t>
            </w:r>
            <w:hyperlink r:id="rId49" w:history="1">
              <w:r w:rsidRPr="00E41DCF">
                <w:rPr>
                  <w:rStyle w:val="Hyperlink"/>
                  <w:rFonts w:ascii="Arial" w:eastAsia="Arial" w:hAnsi="Arial" w:cs="Arial"/>
                </w:rPr>
                <w:t>https://www.apsf.org/patient-safety-initiatives/</w:t>
              </w:r>
            </w:hyperlink>
            <w:r w:rsidRPr="00E41DCF">
              <w:rPr>
                <w:rFonts w:ascii="Arial" w:eastAsia="Arial" w:hAnsi="Arial" w:cs="Arial"/>
                <w:color w:val="000000"/>
              </w:rPr>
              <w:t xml:space="preserve">. 2020. </w:t>
            </w:r>
          </w:p>
          <w:p w14:paraId="409A3732" w14:textId="77777777" w:rsidR="00A17D7E" w:rsidRPr="00E41DCF" w:rsidRDefault="00A17D7E" w:rsidP="00A17D7E">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Institute of Healthcare Improvement. </w:t>
            </w:r>
            <w:hyperlink r:id="rId50" w:history="1">
              <w:r w:rsidRPr="00E41DCF">
                <w:rPr>
                  <w:rStyle w:val="Hyperlink"/>
                  <w:rFonts w:ascii="Arial" w:eastAsia="Arial" w:hAnsi="Arial" w:cs="Arial"/>
                </w:rPr>
                <w:t>http://www.ihi.org/Pages/default.aspx</w:t>
              </w:r>
            </w:hyperlink>
            <w:r w:rsidRPr="00E41DCF">
              <w:rPr>
                <w:rFonts w:ascii="Arial" w:eastAsia="Arial" w:hAnsi="Arial" w:cs="Arial"/>
                <w:color w:val="000000"/>
              </w:rPr>
              <w:t>. 2020.</w:t>
            </w:r>
          </w:p>
        </w:tc>
      </w:tr>
    </w:tbl>
    <w:p w14:paraId="1478D04C" w14:textId="77777777" w:rsidR="001F37B3" w:rsidRPr="00E41DCF" w:rsidRDefault="001F37B3">
      <w:pPr>
        <w:spacing w:line="240" w:lineRule="auto"/>
        <w:ind w:hanging="180"/>
        <w:rPr>
          <w:rFonts w:ascii="Arial" w:eastAsia="Arial" w:hAnsi="Arial" w:cs="Arial"/>
        </w:rPr>
      </w:pPr>
    </w:p>
    <w:p w14:paraId="79DB9D31" w14:textId="77777777" w:rsidR="001F37B3" w:rsidRPr="00E41DCF" w:rsidRDefault="005F5CA3">
      <w:pPr>
        <w:rPr>
          <w:rFonts w:ascii="Arial" w:eastAsia="Arial" w:hAnsi="Arial" w:cs="Arial"/>
        </w:rPr>
      </w:pPr>
      <w:r w:rsidRPr="00E41DCF">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CF1414" w14:textId="77777777">
        <w:trPr>
          <w:trHeight w:val="769"/>
        </w:trPr>
        <w:tc>
          <w:tcPr>
            <w:tcW w:w="14125" w:type="dxa"/>
            <w:gridSpan w:val="2"/>
            <w:shd w:val="clear" w:color="auto" w:fill="9CC3E5"/>
          </w:tcPr>
          <w:p w14:paraId="792A59BB"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p>
          <w:p w14:paraId="68C161BA" w14:textId="793DECD0"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1F37B3" w:rsidRPr="00E41DCF" w14:paraId="7A512405" w14:textId="77777777">
        <w:tc>
          <w:tcPr>
            <w:tcW w:w="4950" w:type="dxa"/>
            <w:shd w:val="clear" w:color="auto" w:fill="FAC090"/>
          </w:tcPr>
          <w:p w14:paraId="6C42389A"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6FC76CF9" w14:textId="77777777" w:rsidTr="00313F7B">
        <w:tc>
          <w:tcPr>
            <w:tcW w:w="4950" w:type="dxa"/>
            <w:tcBorders>
              <w:top w:val="single" w:sz="4" w:space="0" w:color="000000"/>
              <w:bottom w:val="single" w:sz="4" w:space="0" w:color="000000"/>
            </w:tcBorders>
            <w:shd w:val="clear" w:color="auto" w:fill="C9C9C9"/>
          </w:tcPr>
          <w:p w14:paraId="394EFB87" w14:textId="77777777" w:rsidR="00DC6B6A" w:rsidRPr="00DC6B6A" w:rsidRDefault="005F5CA3" w:rsidP="00DC6B6A">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rPr>
              <w:t>Demonstrates knowledge of care coordination</w:t>
            </w:r>
          </w:p>
          <w:p w14:paraId="261446F5" w14:textId="77777777" w:rsidR="00DC6B6A" w:rsidRPr="00DC6B6A" w:rsidRDefault="00DC6B6A" w:rsidP="00DC6B6A">
            <w:pPr>
              <w:rPr>
                <w:rFonts w:ascii="Arial" w:eastAsia="Arial" w:hAnsi="Arial" w:cs="Arial"/>
                <w:i/>
              </w:rPr>
            </w:pPr>
          </w:p>
          <w:p w14:paraId="7A825053" w14:textId="77777777" w:rsidR="00DC6B6A" w:rsidRPr="00DC6B6A" w:rsidRDefault="00DC6B6A" w:rsidP="00DC6B6A">
            <w:pPr>
              <w:rPr>
                <w:rFonts w:ascii="Arial" w:eastAsia="Arial" w:hAnsi="Arial" w:cs="Arial"/>
                <w:i/>
              </w:rPr>
            </w:pPr>
            <w:r w:rsidRPr="00DC6B6A">
              <w:rPr>
                <w:rFonts w:ascii="Arial" w:eastAsia="Arial" w:hAnsi="Arial" w:cs="Arial"/>
                <w:i/>
              </w:rPr>
              <w:t>Identifies key elements for safe and effective transitions of care and hand-offs</w:t>
            </w:r>
          </w:p>
          <w:p w14:paraId="74506FCB" w14:textId="77777777" w:rsidR="00DC6B6A" w:rsidRPr="00DC6B6A" w:rsidRDefault="00DC6B6A" w:rsidP="00DC6B6A">
            <w:pPr>
              <w:rPr>
                <w:rFonts w:ascii="Arial" w:eastAsia="Arial" w:hAnsi="Arial" w:cs="Arial"/>
                <w:i/>
              </w:rPr>
            </w:pPr>
          </w:p>
          <w:p w14:paraId="66B70F4E" w14:textId="12B64C39" w:rsidR="001F37B3" w:rsidRPr="00E41DCF" w:rsidRDefault="00DC6B6A" w:rsidP="00DC6B6A">
            <w:pPr>
              <w:rPr>
                <w:rFonts w:ascii="Arial" w:eastAsia="Arial" w:hAnsi="Arial" w:cs="Arial"/>
                <w:i/>
                <w:color w:val="000000"/>
              </w:rPr>
            </w:pPr>
            <w:r w:rsidRPr="00DC6B6A">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7D30A5D" w14:textId="57B2EEE2"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For a critically ill trauma patient, identifies the surgeons, anesthesiologists, nurses, social workers, and </w:t>
            </w:r>
            <w:r w:rsidR="0077120F">
              <w:rPr>
                <w:rFonts w:ascii="Arial" w:eastAsia="Arial" w:hAnsi="Arial" w:cs="Arial"/>
              </w:rPr>
              <w:t>ICU</w:t>
            </w:r>
            <w:r w:rsidRPr="00E41DCF">
              <w:rPr>
                <w:rFonts w:ascii="Arial" w:eastAsia="Arial" w:hAnsi="Arial" w:cs="Arial"/>
              </w:rPr>
              <w:t xml:space="preserve"> pharmacist as members of the team </w:t>
            </w:r>
          </w:p>
          <w:p w14:paraId="16416243" w14:textId="77777777" w:rsidR="00B05E17" w:rsidRPr="00E41DCF" w:rsidRDefault="00B05E17" w:rsidP="00B05E17">
            <w:pPr>
              <w:pBdr>
                <w:top w:val="nil"/>
                <w:left w:val="nil"/>
                <w:bottom w:val="nil"/>
                <w:right w:val="nil"/>
                <w:between w:val="nil"/>
              </w:pBdr>
              <w:contextualSpacing/>
              <w:rPr>
                <w:rFonts w:ascii="Arial" w:hAnsi="Arial" w:cs="Arial"/>
              </w:rPr>
            </w:pPr>
          </w:p>
          <w:p w14:paraId="65635AF6" w14:textId="71CB451E"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Lists the essential components of a standardized tool for sign</w:t>
            </w:r>
            <w:r w:rsidR="00101DE8">
              <w:rPr>
                <w:rFonts w:ascii="Arial" w:eastAsia="Arial" w:hAnsi="Arial" w:cs="Arial"/>
              </w:rPr>
              <w:t>-</w:t>
            </w:r>
            <w:r w:rsidRPr="00E41DCF">
              <w:rPr>
                <w:rFonts w:ascii="Arial" w:eastAsia="Arial" w:hAnsi="Arial" w:cs="Arial"/>
              </w:rPr>
              <w:t>out</w:t>
            </w:r>
            <w:r w:rsidR="00101DE8">
              <w:rPr>
                <w:rFonts w:ascii="Arial" w:eastAsia="Arial" w:hAnsi="Arial" w:cs="Arial"/>
              </w:rPr>
              <w:t>,</w:t>
            </w:r>
            <w:r w:rsidRPr="00E41DCF">
              <w:rPr>
                <w:rFonts w:ascii="Arial" w:eastAsia="Arial" w:hAnsi="Arial" w:cs="Arial"/>
              </w:rPr>
              <w:t xml:space="preserve"> care transition</w:t>
            </w:r>
            <w:r w:rsidR="00101DE8">
              <w:rPr>
                <w:rFonts w:ascii="Arial" w:eastAsia="Arial" w:hAnsi="Arial" w:cs="Arial"/>
              </w:rPr>
              <w:t>,</w:t>
            </w:r>
            <w:r w:rsidRPr="00E41DCF">
              <w:rPr>
                <w:rFonts w:ascii="Arial" w:eastAsia="Arial" w:hAnsi="Arial" w:cs="Arial"/>
              </w:rPr>
              <w:t xml:space="preserve"> and hand</w:t>
            </w:r>
            <w:r w:rsidR="00101DE8">
              <w:rPr>
                <w:rFonts w:ascii="Arial" w:eastAsia="Arial" w:hAnsi="Arial" w:cs="Arial"/>
              </w:rPr>
              <w:t>-</w:t>
            </w:r>
            <w:r w:rsidRPr="00E41DCF">
              <w:rPr>
                <w:rFonts w:ascii="Arial" w:eastAsia="Arial" w:hAnsi="Arial" w:cs="Arial"/>
              </w:rPr>
              <w:t>offs</w:t>
            </w:r>
          </w:p>
          <w:p w14:paraId="2FA5792B" w14:textId="77777777" w:rsidR="00B05E17" w:rsidRPr="00E41DCF" w:rsidRDefault="00B05E17" w:rsidP="00B05E17">
            <w:pPr>
              <w:pStyle w:val="ListParagraph"/>
              <w:rPr>
                <w:rFonts w:ascii="Arial" w:eastAsia="Arial" w:hAnsi="Arial" w:cs="Arial"/>
              </w:rPr>
            </w:pPr>
          </w:p>
          <w:p w14:paraId="7A262C6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that inpatients may have different needs than ambulatory patients; identifies barriers to discharge home for ambulatory patients </w:t>
            </w:r>
          </w:p>
          <w:p w14:paraId="25816333" w14:textId="5D85099C"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barriers in refilling medications for </w:t>
            </w:r>
            <w:r w:rsidR="00C14D9A">
              <w:rPr>
                <w:rFonts w:ascii="Arial" w:eastAsia="Arial" w:hAnsi="Arial" w:cs="Arial"/>
              </w:rPr>
              <w:t>members of underserved</w:t>
            </w:r>
            <w:r w:rsidR="00C14D9A" w:rsidRPr="00E41DCF">
              <w:rPr>
                <w:rFonts w:ascii="Arial" w:eastAsia="Arial" w:hAnsi="Arial" w:cs="Arial"/>
              </w:rPr>
              <w:t xml:space="preserve"> </w:t>
            </w:r>
            <w:r w:rsidRPr="00E41DCF">
              <w:rPr>
                <w:rFonts w:ascii="Arial" w:eastAsia="Arial" w:hAnsi="Arial" w:cs="Arial"/>
              </w:rPr>
              <w:t>populations</w:t>
            </w:r>
          </w:p>
        </w:tc>
      </w:tr>
      <w:tr w:rsidR="001F37B3" w:rsidRPr="00E41DCF" w14:paraId="09043A90" w14:textId="77777777" w:rsidTr="00313F7B">
        <w:tc>
          <w:tcPr>
            <w:tcW w:w="4950" w:type="dxa"/>
            <w:tcBorders>
              <w:top w:val="single" w:sz="4" w:space="0" w:color="000000"/>
              <w:bottom w:val="single" w:sz="4" w:space="0" w:color="000000"/>
            </w:tcBorders>
            <w:shd w:val="clear" w:color="auto" w:fill="C9C9C9"/>
          </w:tcPr>
          <w:p w14:paraId="002B2B51"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Coordinates care of patients in routine clinical situations effectively using the roles of the interprofessional team members</w:t>
            </w:r>
          </w:p>
          <w:p w14:paraId="13296A5E" w14:textId="77777777" w:rsidR="00DC6B6A" w:rsidRPr="00DC6B6A" w:rsidRDefault="00DC6B6A" w:rsidP="00DC6B6A">
            <w:pPr>
              <w:rPr>
                <w:rFonts w:ascii="Arial" w:eastAsia="Arial" w:hAnsi="Arial" w:cs="Arial"/>
                <w:i/>
              </w:rPr>
            </w:pPr>
          </w:p>
          <w:p w14:paraId="216B0574" w14:textId="77777777" w:rsidR="00DC6B6A" w:rsidRPr="00DC6B6A" w:rsidRDefault="00DC6B6A" w:rsidP="00DC6B6A">
            <w:pPr>
              <w:rPr>
                <w:rFonts w:ascii="Arial" w:eastAsia="Arial" w:hAnsi="Arial" w:cs="Arial"/>
                <w:i/>
              </w:rPr>
            </w:pPr>
            <w:r w:rsidRPr="00DC6B6A">
              <w:rPr>
                <w:rFonts w:ascii="Arial" w:eastAsia="Arial" w:hAnsi="Arial" w:cs="Arial"/>
                <w:i/>
              </w:rPr>
              <w:t>Performs safe and effective transitions of care/hand-offs in routine clinical situations</w:t>
            </w:r>
          </w:p>
          <w:p w14:paraId="21BCF11C" w14:textId="77777777" w:rsidR="00DC6B6A" w:rsidRPr="00DC6B6A" w:rsidRDefault="00DC6B6A" w:rsidP="00DC6B6A">
            <w:pPr>
              <w:rPr>
                <w:rFonts w:ascii="Arial" w:eastAsia="Arial" w:hAnsi="Arial" w:cs="Arial"/>
                <w:i/>
              </w:rPr>
            </w:pPr>
          </w:p>
          <w:p w14:paraId="50F3FFE9" w14:textId="5CFF0912" w:rsidR="001F37B3" w:rsidRPr="00E41DCF" w:rsidRDefault="00DC6B6A" w:rsidP="00DC6B6A">
            <w:pPr>
              <w:rPr>
                <w:rFonts w:ascii="Arial" w:eastAsia="Arial" w:hAnsi="Arial" w:cs="Arial"/>
                <w:i/>
              </w:rPr>
            </w:pPr>
            <w:r w:rsidRPr="00DC6B6A">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3BAD7BDD"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Coordinates care with the PACU and </w:t>
            </w:r>
            <w:r w:rsidR="00C32814">
              <w:rPr>
                <w:rFonts w:ascii="Arial" w:eastAsia="Arial" w:hAnsi="Arial" w:cs="Arial"/>
              </w:rPr>
              <w:t>p</w:t>
            </w:r>
            <w:r w:rsidRPr="00E41DCF">
              <w:rPr>
                <w:rFonts w:ascii="Arial" w:eastAsia="Arial" w:hAnsi="Arial" w:cs="Arial"/>
              </w:rPr>
              <w:t>rimary medical team on arrival to PACU</w:t>
            </w:r>
          </w:p>
          <w:p w14:paraId="0975AE8C" w14:textId="77777777" w:rsidR="00B05E17" w:rsidRPr="00E41DCF" w:rsidRDefault="00B05E17" w:rsidP="00B05E17">
            <w:pPr>
              <w:pBdr>
                <w:top w:val="nil"/>
                <w:left w:val="nil"/>
                <w:bottom w:val="nil"/>
                <w:right w:val="nil"/>
                <w:between w:val="nil"/>
              </w:pBdr>
              <w:contextualSpacing/>
              <w:rPr>
                <w:rFonts w:ascii="Arial" w:hAnsi="Arial" w:cs="Arial"/>
              </w:rPr>
            </w:pPr>
          </w:p>
          <w:p w14:paraId="02B5DB7F" w14:textId="77777777" w:rsidR="00B05E17" w:rsidRPr="00E41DCF" w:rsidRDefault="00B05E17" w:rsidP="00B05E17">
            <w:pPr>
              <w:pBdr>
                <w:top w:val="nil"/>
                <w:left w:val="nil"/>
                <w:bottom w:val="nil"/>
                <w:right w:val="nil"/>
                <w:between w:val="nil"/>
              </w:pBdr>
              <w:contextualSpacing/>
              <w:rPr>
                <w:rFonts w:ascii="Arial" w:hAnsi="Arial" w:cs="Arial"/>
              </w:rPr>
            </w:pPr>
          </w:p>
          <w:p w14:paraId="15B2582D" w14:textId="77777777" w:rsidR="00B05E17" w:rsidRPr="00E41DCF" w:rsidRDefault="00B05E17" w:rsidP="00B05E17">
            <w:pPr>
              <w:pBdr>
                <w:top w:val="nil"/>
                <w:left w:val="nil"/>
                <w:bottom w:val="nil"/>
                <w:right w:val="nil"/>
                <w:between w:val="nil"/>
              </w:pBdr>
              <w:contextualSpacing/>
              <w:rPr>
                <w:rFonts w:ascii="Arial" w:hAnsi="Arial" w:cs="Arial"/>
              </w:rPr>
            </w:pPr>
          </w:p>
          <w:p w14:paraId="75ED834C" w14:textId="1E27797A"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Routinely </w:t>
            </w:r>
            <w:r w:rsidR="00101DE8">
              <w:rPr>
                <w:rFonts w:ascii="Arial" w:eastAsia="Arial" w:hAnsi="Arial" w:cs="Arial"/>
              </w:rPr>
              <w:t>uses</w:t>
            </w:r>
            <w:r w:rsidR="00101DE8" w:rsidRPr="00E41DCF">
              <w:rPr>
                <w:rFonts w:ascii="Arial" w:eastAsia="Arial" w:hAnsi="Arial" w:cs="Arial"/>
              </w:rPr>
              <w:t xml:space="preserve"> </w:t>
            </w:r>
            <w:r w:rsidRPr="00E41DCF">
              <w:rPr>
                <w:rFonts w:ascii="Arial" w:eastAsia="Arial" w:hAnsi="Arial" w:cs="Arial"/>
              </w:rPr>
              <w:t>a standardized tool for a stable patient during PACU sign-out</w:t>
            </w:r>
          </w:p>
          <w:p w14:paraId="33D3005C" w14:textId="77777777" w:rsidR="00B05E17" w:rsidRPr="00E41DCF" w:rsidRDefault="00B05E17" w:rsidP="00B05E17">
            <w:pPr>
              <w:pBdr>
                <w:top w:val="nil"/>
                <w:left w:val="nil"/>
                <w:bottom w:val="nil"/>
                <w:right w:val="nil"/>
                <w:between w:val="nil"/>
              </w:pBdr>
              <w:contextualSpacing/>
              <w:rPr>
                <w:rFonts w:ascii="Arial" w:hAnsi="Arial" w:cs="Arial"/>
              </w:rPr>
            </w:pPr>
          </w:p>
          <w:p w14:paraId="40C185BD" w14:textId="77777777" w:rsidR="00B05E17" w:rsidRPr="00E41DCF" w:rsidRDefault="00B05E17" w:rsidP="00B05E17">
            <w:pPr>
              <w:pBdr>
                <w:top w:val="nil"/>
                <w:left w:val="nil"/>
                <w:bottom w:val="nil"/>
                <w:right w:val="nil"/>
                <w:between w:val="nil"/>
              </w:pBdr>
              <w:contextualSpacing/>
              <w:rPr>
                <w:rFonts w:ascii="Arial" w:hAnsi="Arial" w:cs="Arial"/>
              </w:rPr>
            </w:pPr>
          </w:p>
          <w:p w14:paraId="5B3485F7" w14:textId="5B69A8B0"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challenges in communicating with patients with communication barriers (</w:t>
            </w:r>
            <w:r w:rsidR="00101DE8">
              <w:rPr>
                <w:rFonts w:ascii="Arial" w:eastAsia="Arial" w:hAnsi="Arial" w:cs="Arial"/>
              </w:rPr>
              <w:t xml:space="preserve">e.g., </w:t>
            </w:r>
            <w:r w:rsidRPr="00E41DCF">
              <w:rPr>
                <w:rFonts w:ascii="Arial" w:eastAsia="Arial" w:hAnsi="Arial" w:cs="Arial"/>
              </w:rPr>
              <w:t>non-English</w:t>
            </w:r>
            <w:r w:rsidR="00101DE8">
              <w:rPr>
                <w:rFonts w:ascii="Arial" w:eastAsia="Arial" w:hAnsi="Arial" w:cs="Arial"/>
              </w:rPr>
              <w:t>-</w:t>
            </w:r>
            <w:r w:rsidRPr="00E41DCF">
              <w:rPr>
                <w:rFonts w:ascii="Arial" w:eastAsia="Arial" w:hAnsi="Arial" w:cs="Arial"/>
              </w:rPr>
              <w:t>speak</w:t>
            </w:r>
            <w:r w:rsidR="00101DE8">
              <w:rPr>
                <w:rFonts w:ascii="Arial" w:eastAsia="Arial" w:hAnsi="Arial" w:cs="Arial"/>
              </w:rPr>
              <w:t>ing patients and families;</w:t>
            </w:r>
            <w:r w:rsidRPr="00E41DCF">
              <w:rPr>
                <w:rFonts w:ascii="Arial" w:eastAsia="Arial" w:hAnsi="Arial" w:cs="Arial"/>
              </w:rPr>
              <w:t xml:space="preserve"> hearing, visual or cognitive impairment</w:t>
            </w:r>
            <w:r w:rsidR="00101DE8">
              <w:rPr>
                <w:rFonts w:ascii="Arial" w:eastAsia="Arial" w:hAnsi="Arial" w:cs="Arial"/>
              </w:rPr>
              <w:t>;</w:t>
            </w:r>
            <w:r w:rsidRPr="00E41DCF">
              <w:rPr>
                <w:rFonts w:ascii="Arial" w:eastAsia="Arial" w:hAnsi="Arial" w:cs="Arial"/>
              </w:rPr>
              <w:t>)</w:t>
            </w:r>
          </w:p>
        </w:tc>
      </w:tr>
      <w:tr w:rsidR="001F37B3" w:rsidRPr="00E41DCF" w14:paraId="6388C2E2" w14:textId="77777777" w:rsidTr="00313F7B">
        <w:tc>
          <w:tcPr>
            <w:tcW w:w="4950" w:type="dxa"/>
            <w:tcBorders>
              <w:top w:val="single" w:sz="4" w:space="0" w:color="000000"/>
              <w:bottom w:val="single" w:sz="4" w:space="0" w:color="000000"/>
            </w:tcBorders>
            <w:shd w:val="clear" w:color="auto" w:fill="C9C9C9"/>
          </w:tcPr>
          <w:p w14:paraId="2BE5462A" w14:textId="77777777" w:rsidR="00DC6B6A" w:rsidRPr="00DC6B6A" w:rsidRDefault="005F5CA3" w:rsidP="00DC6B6A">
            <w:pPr>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rPr>
              <w:t>Coordinates care of patients in complex clinical situations effectively using the roles of the interprofessional team members</w:t>
            </w:r>
          </w:p>
          <w:p w14:paraId="15C18DEE" w14:textId="77777777" w:rsidR="00DC6B6A" w:rsidRPr="00DC6B6A" w:rsidRDefault="00DC6B6A" w:rsidP="00DC6B6A">
            <w:pPr>
              <w:rPr>
                <w:rFonts w:ascii="Arial" w:eastAsia="Arial" w:hAnsi="Arial" w:cs="Arial"/>
                <w:i/>
              </w:rPr>
            </w:pPr>
          </w:p>
          <w:p w14:paraId="5816F60C" w14:textId="77777777" w:rsidR="00DC6B6A" w:rsidRPr="00DC6B6A" w:rsidRDefault="00DC6B6A" w:rsidP="00DC6B6A">
            <w:pPr>
              <w:rPr>
                <w:rFonts w:ascii="Arial" w:eastAsia="Arial" w:hAnsi="Arial" w:cs="Arial"/>
                <w:i/>
              </w:rPr>
            </w:pPr>
            <w:r w:rsidRPr="00DC6B6A">
              <w:rPr>
                <w:rFonts w:ascii="Arial" w:eastAsia="Arial" w:hAnsi="Arial" w:cs="Arial"/>
                <w:i/>
              </w:rPr>
              <w:t>Performs safe and effective transitions of care/hand-offs in complex clinical situations</w:t>
            </w:r>
          </w:p>
          <w:p w14:paraId="03EA051A" w14:textId="77777777" w:rsidR="00DC6B6A" w:rsidRPr="00DC6B6A" w:rsidRDefault="00DC6B6A" w:rsidP="00DC6B6A">
            <w:pPr>
              <w:rPr>
                <w:rFonts w:ascii="Arial" w:eastAsia="Arial" w:hAnsi="Arial" w:cs="Arial"/>
                <w:i/>
              </w:rPr>
            </w:pPr>
          </w:p>
          <w:p w14:paraId="1A8CD866" w14:textId="3EA3EB08" w:rsidR="001F37B3" w:rsidRPr="00E41DCF" w:rsidRDefault="00DC6B6A" w:rsidP="00DC6B6A">
            <w:pPr>
              <w:rPr>
                <w:rFonts w:ascii="Arial" w:eastAsia="Arial" w:hAnsi="Arial" w:cs="Arial"/>
                <w:i/>
                <w:color w:val="000000"/>
              </w:rPr>
            </w:pPr>
            <w:r w:rsidRPr="00DC6B6A">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28569294"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Works with the patient, family, and members of the peri</w:t>
            </w:r>
            <w:r w:rsidR="00101DE8">
              <w:rPr>
                <w:rFonts w:ascii="Arial" w:eastAsia="Arial" w:hAnsi="Arial" w:cs="Arial"/>
              </w:rPr>
              <w:t>-</w:t>
            </w:r>
            <w:r w:rsidRPr="00E41DCF">
              <w:rPr>
                <w:rFonts w:ascii="Arial" w:eastAsia="Arial" w:hAnsi="Arial" w:cs="Arial"/>
              </w:rPr>
              <w:t xml:space="preserve">operative team to coordinate the </w:t>
            </w:r>
          </w:p>
          <w:p w14:paraId="1C420339" w14:textId="6E32CF0B" w:rsidR="00B05E17" w:rsidRPr="00E41DCF" w:rsidRDefault="005F5CA3" w:rsidP="00B05E17">
            <w:pPr>
              <w:pBdr>
                <w:top w:val="nil"/>
                <w:left w:val="nil"/>
                <w:bottom w:val="nil"/>
                <w:right w:val="nil"/>
                <w:between w:val="nil"/>
              </w:pBdr>
              <w:ind w:left="187"/>
              <w:contextualSpacing/>
              <w:rPr>
                <w:rFonts w:ascii="Arial" w:hAnsi="Arial" w:cs="Arial"/>
              </w:rPr>
            </w:pPr>
            <w:r w:rsidRPr="00E41DCF">
              <w:rPr>
                <w:rFonts w:ascii="Arial" w:eastAsia="Arial" w:hAnsi="Arial" w:cs="Arial"/>
              </w:rPr>
              <w:t xml:space="preserve">care of a patient with a </w:t>
            </w:r>
            <w:r w:rsidR="00C32814">
              <w:rPr>
                <w:rFonts w:ascii="Arial" w:eastAsia="Arial" w:hAnsi="Arial" w:cs="Arial"/>
              </w:rPr>
              <w:t>do</w:t>
            </w:r>
            <w:r w:rsidR="00101DE8">
              <w:rPr>
                <w:rFonts w:ascii="Arial" w:eastAsia="Arial" w:hAnsi="Arial" w:cs="Arial"/>
              </w:rPr>
              <w:t>-</w:t>
            </w:r>
            <w:r w:rsidR="00C32814">
              <w:rPr>
                <w:rFonts w:ascii="Arial" w:eastAsia="Arial" w:hAnsi="Arial" w:cs="Arial"/>
              </w:rPr>
              <w:t>not</w:t>
            </w:r>
            <w:r w:rsidR="00101DE8">
              <w:rPr>
                <w:rFonts w:ascii="Arial" w:eastAsia="Arial" w:hAnsi="Arial" w:cs="Arial"/>
              </w:rPr>
              <w:t>-</w:t>
            </w:r>
            <w:r w:rsidR="00C32814">
              <w:rPr>
                <w:rFonts w:ascii="Arial" w:eastAsia="Arial" w:hAnsi="Arial" w:cs="Arial"/>
              </w:rPr>
              <w:t>resuscitate</w:t>
            </w:r>
            <w:r w:rsidRPr="00E41DCF">
              <w:rPr>
                <w:rFonts w:ascii="Arial" w:eastAsia="Arial" w:hAnsi="Arial" w:cs="Arial"/>
              </w:rPr>
              <w:t xml:space="preserve"> order</w:t>
            </w:r>
          </w:p>
          <w:p w14:paraId="2B8251D0" w14:textId="77777777" w:rsidR="00B05E17" w:rsidRPr="00E41DCF" w:rsidRDefault="00B05E17" w:rsidP="00B05E17">
            <w:pPr>
              <w:pBdr>
                <w:top w:val="nil"/>
                <w:left w:val="nil"/>
                <w:bottom w:val="nil"/>
                <w:right w:val="nil"/>
                <w:between w:val="nil"/>
              </w:pBdr>
              <w:contextualSpacing/>
              <w:rPr>
                <w:rFonts w:ascii="Arial" w:hAnsi="Arial" w:cs="Arial"/>
              </w:rPr>
            </w:pPr>
          </w:p>
          <w:p w14:paraId="41896391" w14:textId="77777777" w:rsidR="00B05E17" w:rsidRPr="00E41DCF" w:rsidRDefault="00B05E17" w:rsidP="00B05E17">
            <w:pPr>
              <w:pBdr>
                <w:top w:val="nil"/>
                <w:left w:val="nil"/>
                <w:bottom w:val="nil"/>
                <w:right w:val="nil"/>
                <w:between w:val="nil"/>
              </w:pBdr>
              <w:contextualSpacing/>
              <w:rPr>
                <w:rFonts w:ascii="Arial" w:hAnsi="Arial" w:cs="Arial"/>
              </w:rPr>
            </w:pPr>
          </w:p>
          <w:p w14:paraId="4EBD84B2" w14:textId="2E3DC6EB"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Routinely uses a standardized tool when transferring a patient to and from the </w:t>
            </w:r>
            <w:r w:rsidR="0077120F">
              <w:rPr>
                <w:rFonts w:ascii="Arial" w:eastAsia="Arial" w:hAnsi="Arial" w:cs="Arial"/>
              </w:rPr>
              <w:t>ICU</w:t>
            </w:r>
          </w:p>
          <w:p w14:paraId="57988464" w14:textId="77777777" w:rsidR="00B05E17" w:rsidRPr="00E41DCF" w:rsidRDefault="00B05E17" w:rsidP="00B05E17">
            <w:pPr>
              <w:pBdr>
                <w:top w:val="nil"/>
                <w:left w:val="nil"/>
                <w:bottom w:val="nil"/>
                <w:right w:val="nil"/>
                <w:between w:val="nil"/>
              </w:pBdr>
              <w:contextualSpacing/>
              <w:rPr>
                <w:rFonts w:ascii="Arial" w:hAnsi="Arial" w:cs="Arial"/>
              </w:rPr>
            </w:pPr>
          </w:p>
          <w:p w14:paraId="111BE778" w14:textId="77777777" w:rsidR="00B05E17" w:rsidRPr="00E41DCF" w:rsidRDefault="00B05E17" w:rsidP="00B05E17">
            <w:pPr>
              <w:pBdr>
                <w:top w:val="nil"/>
                <w:left w:val="nil"/>
                <w:bottom w:val="nil"/>
                <w:right w:val="nil"/>
                <w:between w:val="nil"/>
              </w:pBdr>
              <w:contextualSpacing/>
              <w:rPr>
                <w:rFonts w:ascii="Arial" w:hAnsi="Arial" w:cs="Arial"/>
              </w:rPr>
            </w:pPr>
          </w:p>
          <w:p w14:paraId="768B92B9"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Follows institutional guidelines to provide safe care for a Jehovah’s Witness patient undergoing </w:t>
            </w:r>
            <w:r w:rsidR="00C32814">
              <w:rPr>
                <w:rFonts w:ascii="Arial" w:eastAsia="Arial" w:hAnsi="Arial" w:cs="Arial"/>
              </w:rPr>
              <w:t xml:space="preserve">coronary artery bypass surgery </w:t>
            </w:r>
          </w:p>
        </w:tc>
      </w:tr>
      <w:tr w:rsidR="001F37B3" w:rsidRPr="00E41DCF" w14:paraId="78613FC0" w14:textId="77777777" w:rsidTr="00313F7B">
        <w:tc>
          <w:tcPr>
            <w:tcW w:w="4950" w:type="dxa"/>
            <w:tcBorders>
              <w:top w:val="single" w:sz="4" w:space="0" w:color="000000"/>
              <w:bottom w:val="single" w:sz="4" w:space="0" w:color="000000"/>
            </w:tcBorders>
            <w:shd w:val="clear" w:color="auto" w:fill="C9C9C9"/>
          </w:tcPr>
          <w:p w14:paraId="0C287122"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Role models effective coordination of patient-centered care among different disciplines and specialties</w:t>
            </w:r>
          </w:p>
          <w:p w14:paraId="0688E26C" w14:textId="77777777" w:rsidR="00DC6B6A" w:rsidRPr="00DC6B6A" w:rsidRDefault="00DC6B6A" w:rsidP="00DC6B6A">
            <w:pPr>
              <w:rPr>
                <w:rFonts w:ascii="Arial" w:eastAsia="Arial" w:hAnsi="Arial" w:cs="Arial"/>
                <w:i/>
              </w:rPr>
            </w:pPr>
          </w:p>
          <w:p w14:paraId="0CBC4156" w14:textId="77777777" w:rsidR="00DC6B6A" w:rsidRPr="00DC6B6A" w:rsidRDefault="00DC6B6A" w:rsidP="00DC6B6A">
            <w:pPr>
              <w:rPr>
                <w:rFonts w:ascii="Arial" w:eastAsia="Arial" w:hAnsi="Arial" w:cs="Arial"/>
                <w:i/>
              </w:rPr>
            </w:pPr>
            <w:r w:rsidRPr="00DC6B6A">
              <w:rPr>
                <w:rFonts w:ascii="Arial" w:eastAsia="Arial" w:hAnsi="Arial" w:cs="Arial"/>
                <w:i/>
              </w:rPr>
              <w:lastRenderedPageBreak/>
              <w:t>Role models and advocates for safe and effective transitions of care/hand-offs within and across health care delivery systems</w:t>
            </w:r>
          </w:p>
          <w:p w14:paraId="2D2331B2" w14:textId="77777777" w:rsidR="00DC6B6A" w:rsidRPr="00DC6B6A" w:rsidRDefault="00DC6B6A" w:rsidP="00DC6B6A">
            <w:pPr>
              <w:rPr>
                <w:rFonts w:ascii="Arial" w:eastAsia="Arial" w:hAnsi="Arial" w:cs="Arial"/>
                <w:i/>
              </w:rPr>
            </w:pPr>
          </w:p>
          <w:p w14:paraId="720C24DD" w14:textId="5081D54B" w:rsidR="001F37B3" w:rsidRPr="00E41DCF" w:rsidRDefault="00DC6B6A" w:rsidP="00DC6B6A">
            <w:pPr>
              <w:rPr>
                <w:rFonts w:ascii="Arial" w:eastAsia="Arial" w:hAnsi="Arial" w:cs="Arial"/>
                <w:i/>
              </w:rPr>
            </w:pPr>
            <w:r w:rsidRPr="00DC6B6A">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6EF2C6B" w14:textId="1304EAD5"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During </w:t>
            </w:r>
            <w:r w:rsidR="0077120F">
              <w:rPr>
                <w:rFonts w:ascii="Arial" w:eastAsia="Arial" w:hAnsi="Arial" w:cs="Arial"/>
              </w:rPr>
              <w:t>ICU</w:t>
            </w:r>
            <w:r w:rsidRPr="00E41DCF">
              <w:rPr>
                <w:rFonts w:ascii="Arial" w:eastAsia="Arial" w:hAnsi="Arial" w:cs="Arial"/>
              </w:rPr>
              <w:t xml:space="preserve"> rounds, leads team members in approaching consultants to review cases/recommendations and arranges multidisciplinary rounds for the team</w:t>
            </w:r>
          </w:p>
          <w:p w14:paraId="3087E1B5" w14:textId="77777777" w:rsidR="00B05E17" w:rsidRPr="00E41DCF" w:rsidRDefault="00B05E17" w:rsidP="00B05E17">
            <w:pPr>
              <w:pBdr>
                <w:top w:val="nil"/>
                <w:left w:val="nil"/>
                <w:bottom w:val="nil"/>
                <w:right w:val="nil"/>
                <w:between w:val="nil"/>
              </w:pBdr>
              <w:contextualSpacing/>
              <w:rPr>
                <w:rFonts w:ascii="Arial" w:hAnsi="Arial" w:cs="Arial"/>
              </w:rPr>
            </w:pPr>
          </w:p>
          <w:p w14:paraId="67EAB89D" w14:textId="77777777" w:rsidR="00B05E17" w:rsidRPr="00E41DCF" w:rsidRDefault="00B05E17" w:rsidP="00B05E17">
            <w:pPr>
              <w:pBdr>
                <w:top w:val="nil"/>
                <w:left w:val="nil"/>
                <w:bottom w:val="nil"/>
                <w:right w:val="nil"/>
                <w:between w:val="nil"/>
              </w:pBdr>
              <w:contextualSpacing/>
              <w:rPr>
                <w:rFonts w:ascii="Arial" w:hAnsi="Arial" w:cs="Arial"/>
              </w:rPr>
            </w:pPr>
          </w:p>
          <w:p w14:paraId="32B95366" w14:textId="3EB1AF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Prior to rotating off the </w:t>
            </w:r>
            <w:r w:rsidR="0077120F">
              <w:rPr>
                <w:rFonts w:ascii="Arial" w:eastAsia="Arial" w:hAnsi="Arial" w:cs="Arial"/>
              </w:rPr>
              <w:t>ICU</w:t>
            </w:r>
            <w:r w:rsidRPr="00E41DCF">
              <w:rPr>
                <w:rFonts w:ascii="Arial" w:eastAsia="Arial" w:hAnsi="Arial" w:cs="Arial"/>
              </w:rPr>
              <w:t xml:space="preserve"> service, proactively informs the incoming resident about a plan of care for a patient awaiting a liver transplant with multiple studies pending</w:t>
            </w:r>
          </w:p>
          <w:p w14:paraId="0AC14D45" w14:textId="0C233E0A" w:rsidR="00B05E17" w:rsidRDefault="00B05E17" w:rsidP="00B05E17">
            <w:pPr>
              <w:pBdr>
                <w:top w:val="nil"/>
                <w:left w:val="nil"/>
                <w:bottom w:val="nil"/>
                <w:right w:val="nil"/>
                <w:between w:val="nil"/>
              </w:pBdr>
              <w:contextualSpacing/>
              <w:rPr>
                <w:rFonts w:ascii="Arial" w:hAnsi="Arial" w:cs="Arial"/>
              </w:rPr>
            </w:pPr>
          </w:p>
          <w:p w14:paraId="3F0FB609" w14:textId="77777777" w:rsidR="0041470F" w:rsidRPr="00E41DCF" w:rsidRDefault="0041470F" w:rsidP="00B05E17">
            <w:pPr>
              <w:pBdr>
                <w:top w:val="nil"/>
                <w:left w:val="nil"/>
                <w:bottom w:val="nil"/>
                <w:right w:val="nil"/>
                <w:between w:val="nil"/>
              </w:pBdr>
              <w:contextualSpacing/>
              <w:rPr>
                <w:rFonts w:ascii="Arial" w:hAnsi="Arial" w:cs="Arial"/>
              </w:rPr>
            </w:pPr>
          </w:p>
          <w:p w14:paraId="34BE020B"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Assists in the design of protocols for discussing and managing blood product usage in patients who refuse blood products for religious reasons</w:t>
            </w:r>
          </w:p>
        </w:tc>
      </w:tr>
      <w:tr w:rsidR="001F37B3" w:rsidRPr="00E41DCF" w14:paraId="1371A9BF" w14:textId="77777777" w:rsidTr="00313F7B">
        <w:tc>
          <w:tcPr>
            <w:tcW w:w="4950" w:type="dxa"/>
            <w:tcBorders>
              <w:top w:val="single" w:sz="4" w:space="0" w:color="000000"/>
              <w:bottom w:val="single" w:sz="4" w:space="0" w:color="000000"/>
            </w:tcBorders>
            <w:shd w:val="clear" w:color="auto" w:fill="C9C9C9"/>
          </w:tcPr>
          <w:p w14:paraId="00016527" w14:textId="77777777" w:rsidR="00DC6B6A" w:rsidRPr="00DC6B6A" w:rsidRDefault="005F5CA3" w:rsidP="00DC6B6A">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DC6B6A" w:rsidRPr="00DC6B6A">
              <w:rPr>
                <w:rFonts w:ascii="Arial" w:eastAsia="Arial" w:hAnsi="Arial" w:cs="Arial"/>
                <w:i/>
              </w:rPr>
              <w:t>Analyzes the process of care coordination and participates in the design and implementation of improvements</w:t>
            </w:r>
          </w:p>
          <w:p w14:paraId="50922EA2" w14:textId="77777777" w:rsidR="00DC6B6A" w:rsidRPr="00DC6B6A" w:rsidRDefault="00DC6B6A" w:rsidP="00DC6B6A">
            <w:pPr>
              <w:rPr>
                <w:rFonts w:ascii="Arial" w:eastAsia="Arial" w:hAnsi="Arial" w:cs="Arial"/>
                <w:i/>
              </w:rPr>
            </w:pPr>
          </w:p>
          <w:p w14:paraId="7A17AFBB" w14:textId="77777777" w:rsidR="00DC6B6A" w:rsidRPr="00DC6B6A" w:rsidRDefault="00DC6B6A" w:rsidP="00DC6B6A">
            <w:pPr>
              <w:rPr>
                <w:rFonts w:ascii="Arial" w:eastAsia="Arial" w:hAnsi="Arial" w:cs="Arial"/>
                <w:i/>
              </w:rPr>
            </w:pPr>
            <w:r w:rsidRPr="00DC6B6A">
              <w:rPr>
                <w:rFonts w:ascii="Arial" w:eastAsia="Arial" w:hAnsi="Arial" w:cs="Arial"/>
                <w:i/>
              </w:rPr>
              <w:t>Improves quality of transitions of care within and across health care delivery systems to optimize patient outcomes</w:t>
            </w:r>
          </w:p>
          <w:p w14:paraId="73739A57" w14:textId="77777777" w:rsidR="0041470F" w:rsidRDefault="0041470F" w:rsidP="00DC6B6A">
            <w:pPr>
              <w:rPr>
                <w:rFonts w:ascii="Arial" w:eastAsia="Arial" w:hAnsi="Arial" w:cs="Arial"/>
                <w:i/>
              </w:rPr>
            </w:pPr>
          </w:p>
          <w:p w14:paraId="36269DEF" w14:textId="58C75E25" w:rsidR="001F37B3" w:rsidRPr="00E41DCF" w:rsidRDefault="00DC6B6A" w:rsidP="00DC6B6A">
            <w:pPr>
              <w:rPr>
                <w:rFonts w:ascii="Arial" w:eastAsia="Arial" w:hAnsi="Arial" w:cs="Arial"/>
                <w:i/>
              </w:rPr>
            </w:pPr>
            <w:r w:rsidRPr="00DC6B6A">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cBorders>
            <w:shd w:val="clear" w:color="auto" w:fill="C9C9C9"/>
          </w:tcPr>
          <w:p w14:paraId="0285B1B8" w14:textId="55ED3BD9"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 program to arrange for pre</w:t>
            </w:r>
            <w:r w:rsidR="00415396">
              <w:rPr>
                <w:rFonts w:ascii="Arial" w:eastAsia="Arial" w:hAnsi="Arial" w:cs="Arial"/>
              </w:rPr>
              <w:t>-</w:t>
            </w:r>
            <w:r w:rsidRPr="00E41DCF">
              <w:rPr>
                <w:rFonts w:ascii="Arial" w:eastAsia="Arial" w:hAnsi="Arial" w:cs="Arial"/>
              </w:rPr>
              <w:t>operative assessment of frailty in elderly patients</w:t>
            </w:r>
          </w:p>
          <w:p w14:paraId="5DFF95CA" w14:textId="77777777" w:rsidR="00B05E17" w:rsidRPr="00E41DCF" w:rsidRDefault="00B05E17" w:rsidP="00B05E17">
            <w:pPr>
              <w:pBdr>
                <w:top w:val="nil"/>
                <w:left w:val="nil"/>
                <w:bottom w:val="nil"/>
                <w:right w:val="nil"/>
                <w:between w:val="nil"/>
              </w:pBdr>
              <w:contextualSpacing/>
              <w:rPr>
                <w:rFonts w:ascii="Arial" w:hAnsi="Arial" w:cs="Arial"/>
              </w:rPr>
            </w:pPr>
          </w:p>
          <w:p w14:paraId="31225E32" w14:textId="77777777" w:rsidR="00B05E17" w:rsidRPr="00E41DCF" w:rsidRDefault="00B05E17" w:rsidP="00B05E17">
            <w:pPr>
              <w:pBdr>
                <w:top w:val="nil"/>
                <w:left w:val="nil"/>
                <w:bottom w:val="nil"/>
                <w:right w:val="nil"/>
                <w:between w:val="nil"/>
              </w:pBdr>
              <w:contextualSpacing/>
              <w:rPr>
                <w:rFonts w:ascii="Arial" w:hAnsi="Arial" w:cs="Arial"/>
              </w:rPr>
            </w:pPr>
          </w:p>
          <w:p w14:paraId="0E847FA8" w14:textId="77777777" w:rsidR="00B05E17" w:rsidRPr="00E41DCF" w:rsidRDefault="00B05E17" w:rsidP="00B05E17">
            <w:pPr>
              <w:pBdr>
                <w:top w:val="nil"/>
                <w:left w:val="nil"/>
                <w:bottom w:val="nil"/>
                <w:right w:val="nil"/>
                <w:between w:val="nil"/>
              </w:pBdr>
              <w:contextualSpacing/>
              <w:rPr>
                <w:rFonts w:ascii="Arial" w:hAnsi="Arial" w:cs="Arial"/>
              </w:rPr>
            </w:pPr>
          </w:p>
          <w:p w14:paraId="0C21FB32" w14:textId="7D153080" w:rsidR="00B05E17" w:rsidRPr="00C32814" w:rsidRDefault="005F5CA3" w:rsidP="00F62386">
            <w:pPr>
              <w:numPr>
                <w:ilvl w:val="0"/>
                <w:numId w:val="12"/>
              </w:numPr>
              <w:pBdr>
                <w:top w:val="nil"/>
                <w:left w:val="nil"/>
                <w:bottom w:val="nil"/>
                <w:right w:val="nil"/>
                <w:between w:val="nil"/>
              </w:pBdr>
              <w:ind w:left="187" w:hanging="187"/>
              <w:contextualSpacing/>
              <w:rPr>
                <w:rFonts w:ascii="Arial" w:hAnsi="Arial" w:cs="Arial"/>
              </w:rPr>
            </w:pPr>
            <w:r w:rsidRPr="00C32814">
              <w:rPr>
                <w:rFonts w:ascii="Arial" w:eastAsia="Arial" w:hAnsi="Arial" w:cs="Arial"/>
              </w:rPr>
              <w:t xml:space="preserve">Devises a protocol to improve transitions from </w:t>
            </w:r>
            <w:r w:rsidR="0077120F">
              <w:rPr>
                <w:rFonts w:ascii="Arial" w:eastAsia="Arial" w:hAnsi="Arial" w:cs="Arial"/>
              </w:rPr>
              <w:t>ICU</w:t>
            </w:r>
            <w:r w:rsidRPr="00C32814">
              <w:rPr>
                <w:rFonts w:ascii="Arial" w:eastAsia="Arial" w:hAnsi="Arial" w:cs="Arial"/>
              </w:rPr>
              <w:t xml:space="preserve"> to step down or monitored unit</w:t>
            </w:r>
          </w:p>
          <w:p w14:paraId="0EAE5242" w14:textId="77777777" w:rsidR="00B05E17" w:rsidRPr="00E41DCF" w:rsidRDefault="00B05E17" w:rsidP="00B05E17">
            <w:pPr>
              <w:pBdr>
                <w:top w:val="nil"/>
                <w:left w:val="nil"/>
                <w:bottom w:val="nil"/>
                <w:right w:val="nil"/>
                <w:between w:val="nil"/>
              </w:pBdr>
              <w:contextualSpacing/>
              <w:rPr>
                <w:rFonts w:ascii="Arial" w:hAnsi="Arial" w:cs="Arial"/>
              </w:rPr>
            </w:pPr>
          </w:p>
          <w:p w14:paraId="50965E14" w14:textId="34F4E0D6" w:rsidR="00B05E17" w:rsidRDefault="00B05E17" w:rsidP="00B05E17">
            <w:pPr>
              <w:pBdr>
                <w:top w:val="nil"/>
                <w:left w:val="nil"/>
                <w:bottom w:val="nil"/>
                <w:right w:val="nil"/>
                <w:between w:val="nil"/>
              </w:pBdr>
              <w:contextualSpacing/>
              <w:rPr>
                <w:rFonts w:ascii="Arial" w:hAnsi="Arial" w:cs="Arial"/>
              </w:rPr>
            </w:pPr>
          </w:p>
          <w:p w14:paraId="31623481" w14:textId="77777777" w:rsidR="0041470F" w:rsidRPr="00E41DCF" w:rsidRDefault="0041470F" w:rsidP="00B05E17">
            <w:pPr>
              <w:pBdr>
                <w:top w:val="nil"/>
                <w:left w:val="nil"/>
                <w:bottom w:val="nil"/>
                <w:right w:val="nil"/>
                <w:between w:val="nil"/>
              </w:pBdr>
              <w:contextualSpacing/>
              <w:rPr>
                <w:rFonts w:ascii="Arial" w:hAnsi="Arial" w:cs="Arial"/>
              </w:rPr>
            </w:pPr>
          </w:p>
          <w:p w14:paraId="33A416A2" w14:textId="30F28F6B"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Leads development of telehealth support services for a community hospital </w:t>
            </w:r>
            <w:r w:rsidR="0077120F">
              <w:rPr>
                <w:rFonts w:ascii="Arial" w:eastAsia="Arial" w:hAnsi="Arial" w:cs="Arial"/>
              </w:rPr>
              <w:t>ICU</w:t>
            </w:r>
          </w:p>
          <w:p w14:paraId="390517DF" w14:textId="77777777"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Partners with the multidisciplinary health care team to create an innovative approach to support disadvantaged patients in refilling medications</w:t>
            </w:r>
          </w:p>
        </w:tc>
      </w:tr>
      <w:tr w:rsidR="001F37B3" w:rsidRPr="00E41DCF" w14:paraId="6C9D8D9E" w14:textId="77777777">
        <w:tc>
          <w:tcPr>
            <w:tcW w:w="4950" w:type="dxa"/>
            <w:shd w:val="clear" w:color="auto" w:fill="FFD965"/>
          </w:tcPr>
          <w:p w14:paraId="0A89AECD"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observation </w:t>
            </w:r>
          </w:p>
          <w:p w14:paraId="284F05A0" w14:textId="77777777" w:rsidR="00B05E17"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7A979261"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Multisource feedback </w:t>
            </w:r>
          </w:p>
          <w:p w14:paraId="23D7897A"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1EC1D913" w14:textId="6FB08A60" w:rsidR="001F37B3" w:rsidRPr="00E41DCF" w:rsidRDefault="005F5CA3" w:rsidP="00B05E1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Quality metrics and goals mined from EHR</w:t>
            </w:r>
            <w:r w:rsidR="00101DE8">
              <w:rPr>
                <w:rFonts w:ascii="Arial" w:eastAsia="Arial" w:hAnsi="Arial" w:cs="Arial"/>
              </w:rPr>
              <w:t>s</w:t>
            </w:r>
          </w:p>
          <w:p w14:paraId="0DB179E2" w14:textId="7FE2FCA6"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 of sign</w:t>
            </w:r>
            <w:r w:rsidR="00101DE8">
              <w:rPr>
                <w:rFonts w:ascii="Arial" w:eastAsia="Arial" w:hAnsi="Arial" w:cs="Arial"/>
              </w:rPr>
              <w:t>-</w:t>
            </w:r>
            <w:r w:rsidRPr="00E41DCF">
              <w:rPr>
                <w:rFonts w:ascii="Arial" w:eastAsia="Arial" w:hAnsi="Arial" w:cs="Arial"/>
              </w:rPr>
              <w:t xml:space="preserve">out tools, </w:t>
            </w:r>
            <w:r w:rsidR="00101DE8">
              <w:rPr>
                <w:rFonts w:ascii="Arial" w:eastAsia="Arial" w:hAnsi="Arial" w:cs="Arial"/>
              </w:rPr>
              <w:t>use</w:t>
            </w:r>
            <w:r w:rsidR="00101DE8" w:rsidRPr="00E41DCF">
              <w:rPr>
                <w:rFonts w:ascii="Arial" w:eastAsia="Arial" w:hAnsi="Arial" w:cs="Arial"/>
              </w:rPr>
              <w:t xml:space="preserve"> </w:t>
            </w:r>
            <w:r w:rsidRPr="00E41DCF">
              <w:rPr>
                <w:rFonts w:ascii="Arial" w:eastAsia="Arial" w:hAnsi="Arial" w:cs="Arial"/>
              </w:rPr>
              <w:t xml:space="preserve">and review of checklists </w:t>
            </w:r>
          </w:p>
        </w:tc>
      </w:tr>
      <w:tr w:rsidR="001F37B3" w:rsidRPr="00E41DCF" w14:paraId="1865EFA1" w14:textId="77777777">
        <w:tc>
          <w:tcPr>
            <w:tcW w:w="4950" w:type="dxa"/>
            <w:shd w:val="clear" w:color="auto" w:fill="8DB3E2"/>
          </w:tcPr>
          <w:p w14:paraId="734EE147"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4255CCD" w14:textId="77777777" w:rsidR="001F37B3" w:rsidRPr="00E41DCF" w:rsidRDefault="001F37B3" w:rsidP="00B05E17">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169FEB68" w14:textId="77777777">
        <w:trPr>
          <w:trHeight w:val="80"/>
        </w:trPr>
        <w:tc>
          <w:tcPr>
            <w:tcW w:w="4950" w:type="dxa"/>
            <w:shd w:val="clear" w:color="auto" w:fill="A8D08D"/>
          </w:tcPr>
          <w:p w14:paraId="19A6AE16"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77777777" w:rsidR="009B0ED2" w:rsidRPr="00E41DCF" w:rsidRDefault="009B0ED2" w:rsidP="009B0ED2">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CDC. Population Health Training in Place Program (PH-TIPP). </w:t>
            </w:r>
            <w:hyperlink r:id="rId51" w:history="1">
              <w:r w:rsidRPr="00E41DCF">
                <w:rPr>
                  <w:rStyle w:val="Hyperlink"/>
                  <w:rFonts w:ascii="Arial" w:eastAsia="Arial" w:hAnsi="Arial" w:cs="Arial"/>
                </w:rPr>
                <w:t>https://www.cdc.gov/pophealthtraining/whatis.html</w:t>
              </w:r>
            </w:hyperlink>
            <w:r w:rsidRPr="00E41DCF">
              <w:rPr>
                <w:rFonts w:ascii="Arial" w:eastAsia="Arial" w:hAnsi="Arial" w:cs="Arial"/>
              </w:rPr>
              <w:t xml:space="preserve">. 2020. </w:t>
            </w:r>
          </w:p>
          <w:p w14:paraId="545C4B6B" w14:textId="77777777" w:rsidR="009B0ED2" w:rsidRPr="00E41DCF" w:rsidRDefault="009B0ED2" w:rsidP="009B0ED2">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Kaplan KJ. In pursuit of patient-centered care. March 2016. </w:t>
            </w:r>
            <w:hyperlink r:id="rId52" w:anchor="axzz5e7nSsAns" w:history="1">
              <w:r w:rsidRPr="00E41DCF">
                <w:rPr>
                  <w:rStyle w:val="Hyperlink"/>
                  <w:rFonts w:ascii="Arial" w:eastAsia="Arial" w:hAnsi="Arial" w:cs="Arial"/>
                </w:rPr>
                <w:t>http://tissuepathology.com/2016/03/29/in-pursuit-of-patient-centered-care/#axzz5e7nSsAns</w:t>
              </w:r>
            </w:hyperlink>
            <w:r w:rsidRPr="00E41DCF">
              <w:rPr>
                <w:rFonts w:ascii="Arial" w:eastAsia="Arial" w:hAnsi="Arial" w:cs="Arial"/>
              </w:rPr>
              <w:t xml:space="preserve">. 2020. </w:t>
            </w:r>
          </w:p>
          <w:p w14:paraId="73C639AF" w14:textId="77777777" w:rsidR="009B0ED2" w:rsidRPr="00E41DCF" w:rsidRDefault="009B0ED2" w:rsidP="009B0ED2">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Skochelak</w:t>
            </w:r>
            <w:proofErr w:type="spellEnd"/>
            <w:r w:rsidRPr="00E41DCF">
              <w:rPr>
                <w:rFonts w:ascii="Arial" w:eastAsia="Arial" w:hAnsi="Arial" w:cs="Arial"/>
              </w:rPr>
              <w:t xml:space="preserve"> SE, Hawkins RE, Lawson LE, Starr SR, </w:t>
            </w:r>
            <w:proofErr w:type="spellStart"/>
            <w:r w:rsidRPr="00E41DCF">
              <w:rPr>
                <w:rFonts w:ascii="Arial" w:eastAsia="Arial" w:hAnsi="Arial" w:cs="Arial"/>
              </w:rPr>
              <w:t>Borkan</w:t>
            </w:r>
            <w:proofErr w:type="spellEnd"/>
            <w:r w:rsidRPr="00E41DCF">
              <w:rPr>
                <w:rFonts w:ascii="Arial" w:eastAsia="Arial" w:hAnsi="Arial" w:cs="Arial"/>
              </w:rPr>
              <w:t xml:space="preserve"> JM, Gonzalo JD. </w:t>
            </w:r>
            <w:r w:rsidRPr="00E41DCF">
              <w:rPr>
                <w:rFonts w:ascii="Arial" w:eastAsia="Arial" w:hAnsi="Arial" w:cs="Arial"/>
                <w:i/>
              </w:rPr>
              <w:t xml:space="preserve">AMA Education Consortium: Health Systems Science. </w:t>
            </w:r>
            <w:r w:rsidRPr="00E41DCF">
              <w:rPr>
                <w:rFonts w:ascii="Arial" w:eastAsia="Arial" w:hAnsi="Arial" w:cs="Arial"/>
              </w:rPr>
              <w:t xml:space="preserve">1st ed. Philadelphia, PA: Elsevier; 2016. </w:t>
            </w:r>
            <w:hyperlink r:id="rId53" w:history="1">
              <w:r w:rsidRPr="00E41DCF">
                <w:rPr>
                  <w:rStyle w:val="Hyperlink"/>
                  <w:rFonts w:ascii="Arial" w:eastAsia="Arial" w:hAnsi="Arial" w:cs="Arial"/>
                </w:rPr>
                <w:t>https://commerce.ama-assn.org/store/ui/catalog/productDetail?product_id=prod2780003</w:t>
              </w:r>
            </w:hyperlink>
            <w:r w:rsidRPr="00E41DCF">
              <w:rPr>
                <w:rFonts w:ascii="Arial" w:eastAsia="Arial" w:hAnsi="Arial" w:cs="Arial"/>
              </w:rPr>
              <w:t>. 2020.</w:t>
            </w:r>
          </w:p>
        </w:tc>
      </w:tr>
    </w:tbl>
    <w:p w14:paraId="1016BFF0" w14:textId="77777777" w:rsidR="001F37B3" w:rsidRPr="00E41DCF" w:rsidRDefault="005F5CA3">
      <w:pPr>
        <w:rPr>
          <w:rFonts w:ascii="Arial" w:eastAsia="Arial" w:hAnsi="Arial" w:cs="Arial"/>
        </w:rPr>
      </w:pPr>
      <w:r w:rsidRPr="00E41DCF">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2AB14F7" w14:textId="77777777">
        <w:trPr>
          <w:trHeight w:val="769"/>
        </w:trPr>
        <w:tc>
          <w:tcPr>
            <w:tcW w:w="14125" w:type="dxa"/>
            <w:gridSpan w:val="2"/>
            <w:shd w:val="clear" w:color="auto" w:fill="9CC3E5"/>
          </w:tcPr>
          <w:p w14:paraId="53CE14C8"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Systems-Based Practice 3: Physician Role in Health Care Systems </w:t>
            </w:r>
          </w:p>
          <w:p w14:paraId="24001825" w14:textId="420377F9"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1F37B3" w:rsidRPr="00E41DCF" w14:paraId="16A64781" w14:textId="77777777">
        <w:tc>
          <w:tcPr>
            <w:tcW w:w="4950" w:type="dxa"/>
            <w:shd w:val="clear" w:color="auto" w:fill="FAC090"/>
          </w:tcPr>
          <w:p w14:paraId="6850132E"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349A7B54" w14:textId="77777777" w:rsidTr="00313F7B">
        <w:tc>
          <w:tcPr>
            <w:tcW w:w="4950" w:type="dxa"/>
            <w:tcBorders>
              <w:top w:val="single" w:sz="4" w:space="0" w:color="000000"/>
              <w:bottom w:val="single" w:sz="4" w:space="0" w:color="000000"/>
            </w:tcBorders>
            <w:shd w:val="clear" w:color="auto" w:fill="C9C9C9"/>
          </w:tcPr>
          <w:p w14:paraId="1D4D4A83" w14:textId="77777777" w:rsidR="00DC6B6A" w:rsidRPr="00DC6B6A" w:rsidRDefault="005F5CA3" w:rsidP="00DC6B6A">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rPr>
              <w:t>Identifies key components of the complex health care system (e.g., hospital, skilled nursing facility, finance, personnel, technology)</w:t>
            </w:r>
          </w:p>
          <w:p w14:paraId="39303F29" w14:textId="77777777" w:rsidR="00DC6B6A" w:rsidRPr="00DC6B6A" w:rsidRDefault="00DC6B6A" w:rsidP="00DC6B6A">
            <w:pPr>
              <w:rPr>
                <w:rFonts w:ascii="Arial" w:eastAsia="Arial" w:hAnsi="Arial" w:cs="Arial"/>
                <w:i/>
              </w:rPr>
            </w:pPr>
          </w:p>
          <w:p w14:paraId="5EBC1321" w14:textId="0AF3CAE2" w:rsidR="001F37B3" w:rsidRPr="00E41DCF" w:rsidRDefault="00DC6B6A" w:rsidP="00DC6B6A">
            <w:pPr>
              <w:rPr>
                <w:rFonts w:ascii="Arial" w:eastAsia="Arial" w:hAnsi="Arial" w:cs="Arial"/>
                <w:i/>
              </w:rPr>
            </w:pPr>
            <w:r w:rsidRPr="00DC6B6A">
              <w:rPr>
                <w:rFonts w:ascii="Arial" w:eastAsia="Arial" w:hAnsi="Arial" w:cs="Arial"/>
                <w:i/>
              </w:rPr>
              <w:t>States factors impacting the costs of anesthetic care</w:t>
            </w:r>
          </w:p>
        </w:tc>
        <w:tc>
          <w:tcPr>
            <w:tcW w:w="9175" w:type="dxa"/>
            <w:tcBorders>
              <w:top w:val="single" w:sz="4" w:space="0" w:color="000000"/>
              <w:left w:val="nil"/>
              <w:bottom w:val="single" w:sz="4" w:space="0" w:color="000000"/>
              <w:right w:val="single" w:sz="8" w:space="0" w:color="000000"/>
            </w:tcBorders>
            <w:shd w:val="clear" w:color="auto" w:fill="C9C9C9"/>
          </w:tcPr>
          <w:p w14:paraId="7036D1D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Articulates differences between ambulatory surgical center and inpatient hospital facilities</w:t>
            </w:r>
          </w:p>
          <w:p w14:paraId="021D4B2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that notes and records must meet billing and coding requirements</w:t>
            </w:r>
          </w:p>
          <w:p w14:paraId="38D8B810" w14:textId="77777777" w:rsidR="00EE2F74" w:rsidRPr="00E41DCF" w:rsidRDefault="00EE2F74" w:rsidP="00EE2F74">
            <w:pPr>
              <w:pBdr>
                <w:top w:val="nil"/>
                <w:left w:val="nil"/>
                <w:bottom w:val="nil"/>
                <w:right w:val="nil"/>
                <w:between w:val="nil"/>
              </w:pBdr>
              <w:contextualSpacing/>
              <w:rPr>
                <w:rFonts w:ascii="Arial" w:hAnsi="Arial" w:cs="Arial"/>
              </w:rPr>
            </w:pPr>
          </w:p>
          <w:p w14:paraId="6D1A0DB0" w14:textId="77777777" w:rsidR="00EE2F74" w:rsidRPr="00E41DCF" w:rsidRDefault="00EE2F74" w:rsidP="00EE2F74">
            <w:pPr>
              <w:pBdr>
                <w:top w:val="nil"/>
                <w:left w:val="nil"/>
                <w:bottom w:val="nil"/>
                <w:right w:val="nil"/>
                <w:between w:val="nil"/>
              </w:pBdr>
              <w:contextualSpacing/>
              <w:rPr>
                <w:rFonts w:ascii="Arial" w:hAnsi="Arial" w:cs="Arial"/>
              </w:rPr>
            </w:pPr>
          </w:p>
          <w:p w14:paraId="1B8BFB8C" w14:textId="77777777" w:rsidR="00EE2F74" w:rsidRPr="00E41DCF" w:rsidRDefault="00EE2F74" w:rsidP="00EE2F74">
            <w:pPr>
              <w:pBdr>
                <w:top w:val="nil"/>
                <w:left w:val="nil"/>
                <w:bottom w:val="nil"/>
                <w:right w:val="nil"/>
                <w:between w:val="nil"/>
              </w:pBdr>
              <w:contextualSpacing/>
              <w:rPr>
                <w:rFonts w:ascii="Arial" w:hAnsi="Arial" w:cs="Arial"/>
              </w:rPr>
            </w:pPr>
          </w:p>
          <w:p w14:paraId="643DDED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relative cost of anesthetic medications, monitors and supplies</w:t>
            </w:r>
          </w:p>
        </w:tc>
      </w:tr>
      <w:tr w:rsidR="001F37B3" w:rsidRPr="00E41DCF" w14:paraId="2831892E" w14:textId="77777777" w:rsidTr="00313F7B">
        <w:tc>
          <w:tcPr>
            <w:tcW w:w="4950" w:type="dxa"/>
            <w:tcBorders>
              <w:top w:val="single" w:sz="4" w:space="0" w:color="000000"/>
              <w:bottom w:val="single" w:sz="4" w:space="0" w:color="000000"/>
            </w:tcBorders>
            <w:shd w:val="clear" w:color="auto" w:fill="C9C9C9"/>
          </w:tcPr>
          <w:p w14:paraId="6F8BBDB3"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Describes how components of a complex health care system are interrelated, and how this impacts patient care</w:t>
            </w:r>
          </w:p>
          <w:p w14:paraId="5EF97BA1" w14:textId="77777777" w:rsidR="00DC6B6A" w:rsidRPr="00DC6B6A" w:rsidRDefault="00DC6B6A" w:rsidP="00DC6B6A">
            <w:pPr>
              <w:rPr>
                <w:rFonts w:ascii="Arial" w:eastAsia="Arial" w:hAnsi="Arial" w:cs="Arial"/>
                <w:i/>
              </w:rPr>
            </w:pPr>
          </w:p>
          <w:p w14:paraId="45346F4A" w14:textId="169FA906" w:rsidR="001F37B3" w:rsidRPr="00E41DCF" w:rsidRDefault="00DC6B6A" w:rsidP="00DC6B6A">
            <w:pPr>
              <w:rPr>
                <w:rFonts w:ascii="Arial" w:eastAsia="Arial" w:hAnsi="Arial" w:cs="Arial"/>
                <w:i/>
                <w:color w:val="000000"/>
              </w:rPr>
            </w:pPr>
            <w:r w:rsidRPr="00DC6B6A">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079E3FC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Prioritizes planning for tracheostomy/gastrostomy for a patient with severe </w:t>
            </w:r>
            <w:r w:rsidR="00C32814">
              <w:rPr>
                <w:rFonts w:ascii="Arial" w:eastAsia="Arial" w:hAnsi="Arial" w:cs="Arial"/>
              </w:rPr>
              <w:t>traumatic brain injury</w:t>
            </w:r>
            <w:r w:rsidRPr="00E41DCF">
              <w:rPr>
                <w:rFonts w:ascii="Arial" w:eastAsia="Arial" w:hAnsi="Arial" w:cs="Arial"/>
              </w:rPr>
              <w:t xml:space="preserve"> prior to discharge to a skilled nursing facility</w:t>
            </w:r>
          </w:p>
          <w:p w14:paraId="5D0088BB" w14:textId="77777777" w:rsidR="00EE2F74" w:rsidRPr="00E41DCF" w:rsidRDefault="00EE2F74" w:rsidP="00EE2F74">
            <w:pPr>
              <w:pBdr>
                <w:top w:val="nil"/>
                <w:left w:val="nil"/>
                <w:bottom w:val="nil"/>
                <w:right w:val="nil"/>
                <w:between w:val="nil"/>
              </w:pBdr>
              <w:contextualSpacing/>
              <w:rPr>
                <w:rFonts w:ascii="Arial" w:hAnsi="Arial" w:cs="Arial"/>
              </w:rPr>
            </w:pPr>
          </w:p>
          <w:p w14:paraId="788A61EB" w14:textId="77777777" w:rsidR="00EE2F74" w:rsidRPr="00E41DCF" w:rsidRDefault="00EE2F74" w:rsidP="00EE2F74">
            <w:pPr>
              <w:pBdr>
                <w:top w:val="nil"/>
                <w:left w:val="nil"/>
                <w:bottom w:val="nil"/>
                <w:right w:val="nil"/>
                <w:between w:val="nil"/>
              </w:pBdr>
              <w:contextualSpacing/>
              <w:rPr>
                <w:rFonts w:ascii="Arial" w:hAnsi="Arial" w:cs="Arial"/>
              </w:rPr>
            </w:pPr>
          </w:p>
          <w:p w14:paraId="6FDB7B7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Ensures anesthetic procedure accurately reflects procedure performed</w:t>
            </w:r>
          </w:p>
          <w:p w14:paraId="521C7140" w14:textId="1A1E551D"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Documents all </w:t>
            </w:r>
            <w:r w:rsidR="00101DE8" w:rsidRPr="00101DE8">
              <w:rPr>
                <w:rFonts w:ascii="Arial" w:eastAsia="Arial" w:hAnsi="Arial" w:cs="Arial"/>
              </w:rPr>
              <w:t xml:space="preserve">Centers for Medicare &amp; Medicaid Services </w:t>
            </w:r>
            <w:r w:rsidR="00101DE8">
              <w:rPr>
                <w:rFonts w:ascii="Arial" w:eastAsia="Arial" w:hAnsi="Arial" w:cs="Arial"/>
              </w:rPr>
              <w:t>(</w:t>
            </w:r>
            <w:r w:rsidRPr="00E41DCF">
              <w:rPr>
                <w:rFonts w:ascii="Arial" w:eastAsia="Arial" w:hAnsi="Arial" w:cs="Arial"/>
              </w:rPr>
              <w:t>CMS</w:t>
            </w:r>
            <w:r w:rsidR="00101DE8">
              <w:rPr>
                <w:rFonts w:ascii="Arial" w:eastAsia="Arial" w:hAnsi="Arial" w:cs="Arial"/>
              </w:rPr>
              <w:t>)-</w:t>
            </w:r>
            <w:r w:rsidRPr="00E41DCF">
              <w:rPr>
                <w:rFonts w:ascii="Arial" w:eastAsia="Arial" w:hAnsi="Arial" w:cs="Arial"/>
              </w:rPr>
              <w:t>required components of anesthetic care performed during procedure</w:t>
            </w:r>
          </w:p>
        </w:tc>
      </w:tr>
      <w:tr w:rsidR="001F37B3" w:rsidRPr="00E41DCF" w14:paraId="2C4252F8" w14:textId="77777777" w:rsidTr="00313F7B">
        <w:tc>
          <w:tcPr>
            <w:tcW w:w="4950" w:type="dxa"/>
            <w:tcBorders>
              <w:top w:val="single" w:sz="4" w:space="0" w:color="000000"/>
              <w:bottom w:val="single" w:sz="4" w:space="0" w:color="000000"/>
            </w:tcBorders>
            <w:shd w:val="clear" w:color="auto" w:fill="C9C9C9"/>
          </w:tcPr>
          <w:p w14:paraId="669BFF94" w14:textId="77777777" w:rsidR="00DC6B6A" w:rsidRPr="00DC6B6A" w:rsidRDefault="005F5CA3" w:rsidP="00DC6B6A">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color w:val="000000"/>
              </w:rPr>
              <w:t>Discusses how individual practice affects the broader system (e.g., length of stay, readmission rates, clinical efficiency)</w:t>
            </w:r>
          </w:p>
          <w:p w14:paraId="09A8B7B9" w14:textId="77777777" w:rsidR="00DC6B6A" w:rsidRPr="00DC6B6A" w:rsidRDefault="00DC6B6A" w:rsidP="00DC6B6A">
            <w:pPr>
              <w:rPr>
                <w:rFonts w:ascii="Arial" w:eastAsia="Arial" w:hAnsi="Arial" w:cs="Arial"/>
                <w:i/>
                <w:color w:val="000000"/>
              </w:rPr>
            </w:pPr>
          </w:p>
          <w:p w14:paraId="32BA080F" w14:textId="23FE5271" w:rsidR="001F37B3" w:rsidRPr="00E41DCF" w:rsidRDefault="00DC6B6A" w:rsidP="00DC6B6A">
            <w:pPr>
              <w:rPr>
                <w:rFonts w:ascii="Arial" w:eastAsia="Arial" w:hAnsi="Arial" w:cs="Arial"/>
                <w:i/>
                <w:color w:val="000000"/>
              </w:rPr>
            </w:pPr>
            <w:r w:rsidRPr="00DC6B6A">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25D40317" w14:textId="18B40238"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Ensures that patients with </w:t>
            </w:r>
            <w:r w:rsidR="00101DE8">
              <w:rPr>
                <w:rFonts w:ascii="Arial" w:eastAsia="Arial" w:hAnsi="Arial" w:cs="Arial"/>
              </w:rPr>
              <w:t>post-operative nausea and vomiting</w:t>
            </w:r>
            <w:r w:rsidR="00101DE8" w:rsidRPr="00E41DCF">
              <w:rPr>
                <w:rFonts w:ascii="Arial" w:eastAsia="Arial" w:hAnsi="Arial" w:cs="Arial"/>
              </w:rPr>
              <w:t xml:space="preserve"> </w:t>
            </w:r>
            <w:r w:rsidRPr="00E41DCF">
              <w:rPr>
                <w:rFonts w:ascii="Arial" w:eastAsia="Arial" w:hAnsi="Arial" w:cs="Arial"/>
              </w:rPr>
              <w:t>receive adjusted anesthetic plans and adequate prophylaxis to avoid unnecessary hospitalization</w:t>
            </w:r>
          </w:p>
          <w:p w14:paraId="51874273" w14:textId="77777777" w:rsidR="00EE2F74" w:rsidRPr="00E41DCF" w:rsidRDefault="00EE2F74" w:rsidP="00EE2F74">
            <w:pPr>
              <w:pBdr>
                <w:top w:val="nil"/>
                <w:left w:val="nil"/>
                <w:bottom w:val="nil"/>
                <w:right w:val="nil"/>
                <w:between w:val="nil"/>
              </w:pBdr>
              <w:contextualSpacing/>
              <w:rPr>
                <w:rFonts w:ascii="Arial" w:hAnsi="Arial" w:cs="Arial"/>
              </w:rPr>
            </w:pPr>
          </w:p>
          <w:p w14:paraId="4D0D1F5A" w14:textId="77777777" w:rsidR="00EE2F74" w:rsidRPr="00E41DCF" w:rsidRDefault="00EE2F74" w:rsidP="00EE2F74">
            <w:pPr>
              <w:pBdr>
                <w:top w:val="nil"/>
                <w:left w:val="nil"/>
                <w:bottom w:val="nil"/>
                <w:right w:val="nil"/>
                <w:between w:val="nil"/>
              </w:pBdr>
              <w:contextualSpacing/>
              <w:rPr>
                <w:rFonts w:ascii="Arial" w:hAnsi="Arial" w:cs="Arial"/>
              </w:rPr>
            </w:pPr>
          </w:p>
          <w:p w14:paraId="0B7896E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Discusses the necessity of including the ultrasound image for an ultrasound guided procedure to receive reimbursement </w:t>
            </w:r>
          </w:p>
        </w:tc>
      </w:tr>
      <w:tr w:rsidR="001F37B3" w:rsidRPr="00E41DCF" w14:paraId="3CC0AFEE" w14:textId="77777777" w:rsidTr="00313F7B">
        <w:tc>
          <w:tcPr>
            <w:tcW w:w="4950" w:type="dxa"/>
            <w:tcBorders>
              <w:top w:val="single" w:sz="4" w:space="0" w:color="000000"/>
              <w:bottom w:val="single" w:sz="4" w:space="0" w:color="000000"/>
            </w:tcBorders>
            <w:shd w:val="clear" w:color="auto" w:fill="C9C9C9"/>
          </w:tcPr>
          <w:p w14:paraId="723F126B"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Manages various components of the complex health care system to provide efficient and effective patient care and transition of care</w:t>
            </w:r>
          </w:p>
          <w:p w14:paraId="78B29804" w14:textId="77777777" w:rsidR="00DC6B6A" w:rsidRPr="00DC6B6A" w:rsidRDefault="00DC6B6A" w:rsidP="00DC6B6A">
            <w:pPr>
              <w:rPr>
                <w:rFonts w:ascii="Arial" w:eastAsia="Arial" w:hAnsi="Arial" w:cs="Arial"/>
                <w:i/>
              </w:rPr>
            </w:pPr>
          </w:p>
          <w:p w14:paraId="693254A1" w14:textId="767EC91C" w:rsidR="001F37B3" w:rsidRPr="00E41DCF" w:rsidRDefault="00DC6B6A" w:rsidP="00DC6B6A">
            <w:pPr>
              <w:rPr>
                <w:rFonts w:ascii="Arial" w:eastAsia="Arial" w:hAnsi="Arial" w:cs="Arial"/>
                <w:i/>
              </w:rPr>
            </w:pPr>
            <w:r w:rsidRPr="00DC6B6A">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AE58F1C" w14:textId="4CC5D929"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Effectively works with the social work team to ensure interpretive services are available for non-English</w:t>
            </w:r>
            <w:r w:rsidR="00DC6005">
              <w:rPr>
                <w:rFonts w:ascii="Arial" w:eastAsia="Arial" w:hAnsi="Arial" w:cs="Arial"/>
              </w:rPr>
              <w:t>-</w:t>
            </w:r>
            <w:r w:rsidRPr="00E41DCF">
              <w:rPr>
                <w:rFonts w:ascii="Arial" w:eastAsia="Arial" w:hAnsi="Arial" w:cs="Arial"/>
              </w:rPr>
              <w:t>speaking patients both pre</w:t>
            </w:r>
            <w:r w:rsidR="00C32814">
              <w:rPr>
                <w:rFonts w:ascii="Arial" w:eastAsia="Arial" w:hAnsi="Arial" w:cs="Arial"/>
              </w:rPr>
              <w:t>-</w:t>
            </w:r>
            <w:r w:rsidRPr="00E41DCF">
              <w:rPr>
                <w:rFonts w:ascii="Arial" w:eastAsia="Arial" w:hAnsi="Arial" w:cs="Arial"/>
              </w:rPr>
              <w:t xml:space="preserve"> and post-operatively </w:t>
            </w:r>
          </w:p>
          <w:p w14:paraId="63B01137" w14:textId="77777777" w:rsidR="00EE2F74" w:rsidRPr="00E41DCF" w:rsidRDefault="00EE2F74" w:rsidP="00EE2F74">
            <w:pPr>
              <w:pBdr>
                <w:top w:val="nil"/>
                <w:left w:val="nil"/>
                <w:bottom w:val="nil"/>
                <w:right w:val="nil"/>
                <w:between w:val="nil"/>
              </w:pBdr>
              <w:contextualSpacing/>
              <w:rPr>
                <w:rFonts w:ascii="Arial" w:hAnsi="Arial" w:cs="Arial"/>
              </w:rPr>
            </w:pPr>
          </w:p>
          <w:p w14:paraId="74916855" w14:textId="77777777" w:rsidR="00EE2F74" w:rsidRPr="00E41DCF" w:rsidRDefault="00EE2F74" w:rsidP="00EE2F74">
            <w:pPr>
              <w:pBdr>
                <w:top w:val="nil"/>
                <w:left w:val="nil"/>
                <w:bottom w:val="nil"/>
                <w:right w:val="nil"/>
                <w:between w:val="nil"/>
              </w:pBdr>
              <w:contextualSpacing/>
              <w:rPr>
                <w:rFonts w:ascii="Arial" w:hAnsi="Arial" w:cs="Arial"/>
              </w:rPr>
            </w:pPr>
          </w:p>
          <w:p w14:paraId="095C80A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Effectively plans and implements anesthetic to promote enhanced recovery and rapid discharge</w:t>
            </w:r>
          </w:p>
        </w:tc>
      </w:tr>
      <w:tr w:rsidR="001F37B3" w:rsidRPr="00E41DCF" w14:paraId="204EA7E2" w14:textId="77777777" w:rsidTr="00313F7B">
        <w:tc>
          <w:tcPr>
            <w:tcW w:w="4950" w:type="dxa"/>
            <w:tcBorders>
              <w:top w:val="single" w:sz="4" w:space="0" w:color="000000"/>
              <w:bottom w:val="single" w:sz="4" w:space="0" w:color="000000"/>
            </w:tcBorders>
            <w:shd w:val="clear" w:color="auto" w:fill="C9C9C9"/>
          </w:tcPr>
          <w:p w14:paraId="1B1C6843" w14:textId="77777777" w:rsidR="00DC6B6A" w:rsidRPr="00DC6B6A" w:rsidRDefault="005F5CA3" w:rsidP="00DC6B6A">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DC6B6A" w:rsidRPr="00DC6B6A">
              <w:rPr>
                <w:rFonts w:ascii="Arial" w:eastAsia="Arial" w:hAnsi="Arial" w:cs="Arial"/>
                <w:i/>
              </w:rPr>
              <w:t>Advocates for or leads systems change that enhances high-value, efficient, and effective patient care</w:t>
            </w:r>
          </w:p>
          <w:p w14:paraId="2BD8A0DE" w14:textId="77777777" w:rsidR="00DC6B6A" w:rsidRPr="00DC6B6A" w:rsidRDefault="00DC6B6A" w:rsidP="00DC6B6A">
            <w:pPr>
              <w:rPr>
                <w:rFonts w:ascii="Arial" w:eastAsia="Arial" w:hAnsi="Arial" w:cs="Arial"/>
                <w:i/>
              </w:rPr>
            </w:pPr>
          </w:p>
          <w:p w14:paraId="1C76C513" w14:textId="17D339E2" w:rsidR="001F37B3" w:rsidRPr="00E41DCF" w:rsidRDefault="00DC6B6A" w:rsidP="00DC6B6A">
            <w:pPr>
              <w:rPr>
                <w:rFonts w:ascii="Arial" w:eastAsia="Arial" w:hAnsi="Arial" w:cs="Arial"/>
                <w:i/>
              </w:rPr>
            </w:pPr>
            <w:r w:rsidRPr="00DC6B6A">
              <w:rPr>
                <w:rFonts w:ascii="Arial" w:eastAsia="Arial" w:hAnsi="Arial" w:cs="Arial"/>
                <w:i/>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cBorders>
            <w:shd w:val="clear" w:color="auto" w:fill="C9C9C9"/>
          </w:tcPr>
          <w:p w14:paraId="137329F8" w14:textId="6D431892"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Works with peri</w:t>
            </w:r>
            <w:r w:rsidR="00DC6005">
              <w:rPr>
                <w:rFonts w:ascii="Arial" w:eastAsia="Arial" w:hAnsi="Arial" w:cs="Arial"/>
              </w:rPr>
              <w:t>-</w:t>
            </w:r>
            <w:r w:rsidRPr="00E41DCF">
              <w:rPr>
                <w:rFonts w:ascii="Arial" w:eastAsia="Arial" w:hAnsi="Arial" w:cs="Arial"/>
              </w:rPr>
              <w:t xml:space="preserve">operative teams to develop and implement </w:t>
            </w:r>
            <w:r w:rsidR="00DC6005">
              <w:rPr>
                <w:rFonts w:ascii="Arial" w:eastAsia="Arial" w:hAnsi="Arial" w:cs="Arial"/>
              </w:rPr>
              <w:t>e</w:t>
            </w:r>
            <w:r w:rsidRPr="00E41DCF">
              <w:rPr>
                <w:rFonts w:ascii="Arial" w:eastAsia="Arial" w:hAnsi="Arial" w:cs="Arial"/>
              </w:rPr>
              <w:t xml:space="preserve">nhanced </w:t>
            </w:r>
            <w:r w:rsidR="00DC6005">
              <w:rPr>
                <w:rFonts w:ascii="Arial" w:eastAsia="Arial" w:hAnsi="Arial" w:cs="Arial"/>
              </w:rPr>
              <w:t>r</w:t>
            </w:r>
            <w:r w:rsidRPr="00E41DCF">
              <w:rPr>
                <w:rFonts w:ascii="Arial" w:eastAsia="Arial" w:hAnsi="Arial" w:cs="Arial"/>
              </w:rPr>
              <w:t xml:space="preserve">ecovery </w:t>
            </w:r>
            <w:r w:rsidR="00DC6005">
              <w:rPr>
                <w:rFonts w:ascii="Arial" w:eastAsia="Arial" w:hAnsi="Arial" w:cs="Arial"/>
              </w:rPr>
              <w:t>p</w:t>
            </w:r>
            <w:r w:rsidRPr="00E41DCF">
              <w:rPr>
                <w:rFonts w:ascii="Arial" w:eastAsia="Arial" w:hAnsi="Arial" w:cs="Arial"/>
              </w:rPr>
              <w:t>rotocols for surgical service lines</w:t>
            </w:r>
          </w:p>
          <w:p w14:paraId="441DCE2F" w14:textId="77777777" w:rsidR="00EE2F74" w:rsidRPr="00E41DCF" w:rsidRDefault="00EE2F74" w:rsidP="00EE2F74">
            <w:pPr>
              <w:pBdr>
                <w:top w:val="nil"/>
                <w:left w:val="nil"/>
                <w:bottom w:val="nil"/>
                <w:right w:val="nil"/>
                <w:between w:val="nil"/>
              </w:pBdr>
              <w:contextualSpacing/>
              <w:rPr>
                <w:rFonts w:ascii="Arial" w:hAnsi="Arial" w:cs="Arial"/>
              </w:rPr>
            </w:pPr>
          </w:p>
          <w:p w14:paraId="467BB8AA" w14:textId="77777777" w:rsidR="00EE2F74" w:rsidRPr="00E41DCF" w:rsidRDefault="00EE2F74" w:rsidP="00EE2F74">
            <w:pPr>
              <w:pBdr>
                <w:top w:val="nil"/>
                <w:left w:val="nil"/>
                <w:bottom w:val="nil"/>
                <w:right w:val="nil"/>
                <w:between w:val="nil"/>
              </w:pBdr>
              <w:contextualSpacing/>
              <w:rPr>
                <w:rFonts w:ascii="Arial" w:hAnsi="Arial" w:cs="Arial"/>
              </w:rPr>
            </w:pPr>
          </w:p>
          <w:p w14:paraId="13683890" w14:textId="42128B4E"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Improves informed consent process for non-English</w:t>
            </w:r>
            <w:r w:rsidR="00DC6005">
              <w:rPr>
                <w:rFonts w:ascii="Arial" w:eastAsia="Arial" w:hAnsi="Arial" w:cs="Arial"/>
              </w:rPr>
              <w:t>-</w:t>
            </w:r>
            <w:r w:rsidRPr="00E41DCF">
              <w:rPr>
                <w:rFonts w:ascii="Arial" w:eastAsia="Arial" w:hAnsi="Arial" w:cs="Arial"/>
              </w:rPr>
              <w:t>speaking patients requiring interpreter services</w:t>
            </w:r>
          </w:p>
        </w:tc>
      </w:tr>
      <w:tr w:rsidR="001F37B3" w:rsidRPr="00E41DCF" w14:paraId="1E0AB387" w14:textId="77777777">
        <w:tc>
          <w:tcPr>
            <w:tcW w:w="4950" w:type="dxa"/>
            <w:shd w:val="clear" w:color="auto" w:fill="FFD965"/>
          </w:tcPr>
          <w:p w14:paraId="048B4C17"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EF2D0A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743C007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 xml:space="preserve">Medical record (chart) audit </w:t>
            </w:r>
          </w:p>
          <w:p w14:paraId="3CE9E47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Patient satisfaction data </w:t>
            </w:r>
          </w:p>
          <w:p w14:paraId="73EE74FB"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Portfolio</w:t>
            </w:r>
          </w:p>
        </w:tc>
      </w:tr>
      <w:tr w:rsidR="001F37B3" w:rsidRPr="00E41DCF" w14:paraId="567838CD" w14:textId="77777777">
        <w:tc>
          <w:tcPr>
            <w:tcW w:w="4950" w:type="dxa"/>
            <w:shd w:val="clear" w:color="auto" w:fill="8DB3E2"/>
          </w:tcPr>
          <w:p w14:paraId="1B95FCB7"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640CB492"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001DC41" w14:textId="77777777">
        <w:trPr>
          <w:trHeight w:val="80"/>
        </w:trPr>
        <w:tc>
          <w:tcPr>
            <w:tcW w:w="4950" w:type="dxa"/>
            <w:shd w:val="clear" w:color="auto" w:fill="A8D08D"/>
          </w:tcPr>
          <w:p w14:paraId="5D2802A9"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77777777" w:rsidR="00A14AD1" w:rsidRPr="00E41DCF" w:rsidRDefault="00A14AD1" w:rsidP="00A14AD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Agency for Healthcare Research and Quality. Measuring the Quality of Physician Care. </w:t>
            </w:r>
            <w:hyperlink r:id="rId54" w:history="1">
              <w:r w:rsidRPr="00E41DCF">
                <w:rPr>
                  <w:rStyle w:val="Hyperlink"/>
                  <w:rFonts w:ascii="Arial" w:hAnsi="Arial" w:cs="Arial"/>
                </w:rPr>
                <w:t>https://www.ahrq.gov/talkingquality/measures/setting/physician/index.html</w:t>
              </w:r>
            </w:hyperlink>
            <w:r w:rsidRPr="00E41DCF">
              <w:rPr>
                <w:rFonts w:ascii="Arial" w:hAnsi="Arial" w:cs="Arial"/>
                <w:color w:val="000000"/>
              </w:rPr>
              <w:t>. 2020.</w:t>
            </w:r>
          </w:p>
          <w:p w14:paraId="533D0427" w14:textId="77777777" w:rsidR="00A14AD1" w:rsidRPr="00E41DCF" w:rsidRDefault="00A14AD1" w:rsidP="00A14AD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AHRQ. Major Physician Measurement Sets. </w:t>
            </w:r>
            <w:hyperlink r:id="rId55" w:history="1">
              <w:r w:rsidRPr="00E41DCF">
                <w:rPr>
                  <w:rStyle w:val="Hyperlink"/>
                  <w:rFonts w:ascii="Arial" w:eastAsia="Arial" w:hAnsi="Arial" w:cs="Arial"/>
                </w:rPr>
                <w:t>https://www.ahrq.gov/talkingquality/measures/setting/physician/measurement-sets.html</w:t>
              </w:r>
            </w:hyperlink>
            <w:r w:rsidRPr="00E41DCF">
              <w:rPr>
                <w:rFonts w:ascii="Arial" w:eastAsia="Arial" w:hAnsi="Arial" w:cs="Arial"/>
                <w:color w:val="000000"/>
              </w:rPr>
              <w:t>. 2020.</w:t>
            </w:r>
          </w:p>
          <w:p w14:paraId="66D5210F" w14:textId="77777777" w:rsidR="00A14AD1" w:rsidRPr="00E41DCF" w:rsidRDefault="00A14AD1" w:rsidP="00A14AD1">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hAnsi="Arial" w:cs="Arial"/>
              </w:rPr>
              <w:t>Andreae</w:t>
            </w:r>
            <w:proofErr w:type="spellEnd"/>
            <w:r w:rsidRPr="00E41DCF">
              <w:rPr>
                <w:rFonts w:ascii="Arial" w:hAnsi="Arial" w:cs="Arial"/>
              </w:rPr>
              <w:t xml:space="preserve"> MH, </w:t>
            </w:r>
            <w:proofErr w:type="spellStart"/>
            <w:r w:rsidRPr="00E41DCF">
              <w:rPr>
                <w:rFonts w:ascii="Arial" w:hAnsi="Arial" w:cs="Arial"/>
              </w:rPr>
              <w:t>Gabry</w:t>
            </w:r>
            <w:proofErr w:type="spellEnd"/>
            <w:r w:rsidRPr="00E41DCF">
              <w:rPr>
                <w:rFonts w:ascii="Arial" w:hAnsi="Arial" w:cs="Arial"/>
              </w:rPr>
              <w:t xml:space="preserve"> JS, Goodrich B, White RS, Hall C. Antiemetic prophylaxis as a marker of health care disparities in the National Anesthesia Clinical Outcomes Registry. </w:t>
            </w:r>
            <w:proofErr w:type="spellStart"/>
            <w:r w:rsidRPr="00E41DCF">
              <w:rPr>
                <w:rFonts w:ascii="Arial" w:hAnsi="Arial" w:cs="Arial"/>
                <w:i/>
                <w:iCs/>
              </w:rPr>
              <w:t>Anesth</w:t>
            </w:r>
            <w:proofErr w:type="spellEnd"/>
            <w:r w:rsidRPr="00E41DCF">
              <w:rPr>
                <w:rFonts w:ascii="Arial" w:hAnsi="Arial" w:cs="Arial"/>
                <w:i/>
                <w:iCs/>
              </w:rPr>
              <w:t xml:space="preserve"> </w:t>
            </w:r>
            <w:proofErr w:type="spellStart"/>
            <w:r w:rsidRPr="00E41DCF">
              <w:rPr>
                <w:rFonts w:ascii="Arial" w:hAnsi="Arial" w:cs="Arial"/>
                <w:i/>
                <w:iCs/>
              </w:rPr>
              <w:t>Analg</w:t>
            </w:r>
            <w:proofErr w:type="spellEnd"/>
            <w:r w:rsidRPr="00E41DCF">
              <w:rPr>
                <w:rFonts w:ascii="Arial" w:hAnsi="Arial" w:cs="Arial"/>
              </w:rPr>
              <w:t xml:space="preserve">. 2018;126(2):588-599. </w:t>
            </w:r>
            <w:hyperlink r:id="rId56" w:history="1">
              <w:r w:rsidRPr="00E41DCF">
                <w:rPr>
                  <w:rStyle w:val="Hyperlink"/>
                  <w:rFonts w:ascii="Arial" w:hAnsi="Arial" w:cs="Arial"/>
                </w:rPr>
                <w:t>https://journals.lww.com/anesthesia-analgesia/Fulltext/2018/02000/Antiemetic_Prophylaxis_as_a_Marker_of_Health_Care.35.aspx</w:t>
              </w:r>
            </w:hyperlink>
            <w:r w:rsidRPr="00E41DCF">
              <w:rPr>
                <w:rFonts w:ascii="Arial" w:hAnsi="Arial" w:cs="Arial"/>
              </w:rPr>
              <w:t xml:space="preserve">. 2020. </w:t>
            </w:r>
          </w:p>
          <w:p w14:paraId="196234F0" w14:textId="77777777" w:rsidR="00A14AD1" w:rsidRPr="00E41DCF" w:rsidRDefault="00A14AD1" w:rsidP="00A14AD1">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Dzau</w:t>
            </w:r>
            <w:proofErr w:type="spellEnd"/>
            <w:r w:rsidRPr="00E41DCF">
              <w:rPr>
                <w:rFonts w:ascii="Arial" w:eastAsia="Arial" w:hAnsi="Arial" w:cs="Arial"/>
                <w:color w:val="000000"/>
              </w:rPr>
              <w:t xml:space="preserve"> VJ, McClellan M, Burke S, et al. Vital directions for health and health care: priorities from a National Academy of Medicine Initiative. </w:t>
            </w:r>
            <w:r w:rsidRPr="00E41DCF">
              <w:rPr>
                <w:rFonts w:ascii="Arial" w:eastAsia="Arial" w:hAnsi="Arial" w:cs="Arial"/>
                <w:i/>
                <w:color w:val="000000"/>
              </w:rPr>
              <w:t>NAM Perspectives</w:t>
            </w:r>
            <w:r w:rsidRPr="00E41DCF">
              <w:rPr>
                <w:rFonts w:ascii="Arial" w:eastAsia="Arial" w:hAnsi="Arial" w:cs="Arial"/>
                <w:color w:val="000000"/>
              </w:rPr>
              <w:t xml:space="preserve">. Discussion Paper, National Academy of Medicine, Washington, DC. </w:t>
            </w:r>
            <w:hyperlink r:id="rId57" w:history="1">
              <w:r w:rsidRPr="00E41DCF">
                <w:rPr>
                  <w:rStyle w:val="Hyperlink"/>
                  <w:rFonts w:ascii="Arial" w:eastAsia="Arial" w:hAnsi="Arial" w:cs="Arial"/>
                </w:rPr>
                <w:t>https://nam.edu/vital-directions-for-health-health-care-priorities-from-a-national-academy-of-medicine-initiative/</w:t>
              </w:r>
            </w:hyperlink>
            <w:r w:rsidRPr="00E41DCF">
              <w:rPr>
                <w:rFonts w:ascii="Arial" w:hAnsi="Arial" w:cs="Arial"/>
                <w:color w:val="000000"/>
              </w:rPr>
              <w:t>. 2020.</w:t>
            </w:r>
          </w:p>
          <w:p w14:paraId="679591A9" w14:textId="77777777" w:rsidR="00A14AD1" w:rsidRPr="00E41DCF" w:rsidRDefault="00A14AD1"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Teja BJ, Sutherland TN, Barnett SR, Talmor DS. Cost-effectiveness research in anesthesiology. </w:t>
            </w:r>
            <w:proofErr w:type="spellStart"/>
            <w:r w:rsidRPr="00E41DCF">
              <w:rPr>
                <w:rFonts w:ascii="Arial" w:hAnsi="Arial" w:cs="Arial"/>
                <w:i/>
                <w:iCs/>
              </w:rPr>
              <w:t>Anesth</w:t>
            </w:r>
            <w:proofErr w:type="spellEnd"/>
            <w:r w:rsidRPr="00E41DCF">
              <w:rPr>
                <w:rFonts w:ascii="Arial" w:hAnsi="Arial" w:cs="Arial"/>
                <w:i/>
                <w:iCs/>
              </w:rPr>
              <w:t xml:space="preserve"> </w:t>
            </w:r>
            <w:proofErr w:type="spellStart"/>
            <w:r w:rsidRPr="00E41DCF">
              <w:rPr>
                <w:rFonts w:ascii="Arial" w:hAnsi="Arial" w:cs="Arial"/>
                <w:i/>
                <w:iCs/>
              </w:rPr>
              <w:t>Analg</w:t>
            </w:r>
            <w:proofErr w:type="spellEnd"/>
            <w:r w:rsidRPr="00E41DCF">
              <w:rPr>
                <w:rFonts w:ascii="Arial" w:hAnsi="Arial" w:cs="Arial"/>
                <w:i/>
                <w:iCs/>
              </w:rPr>
              <w:t xml:space="preserve">. </w:t>
            </w:r>
            <w:r w:rsidRPr="00E41DCF">
              <w:rPr>
                <w:rFonts w:ascii="Arial" w:hAnsi="Arial" w:cs="Arial"/>
              </w:rPr>
              <w:t xml:space="preserve">2018;127(5):1196-1201. </w:t>
            </w:r>
            <w:hyperlink r:id="rId58" w:history="1">
              <w:r w:rsidRPr="00E41DCF">
                <w:rPr>
                  <w:rStyle w:val="Hyperlink"/>
                  <w:rFonts w:ascii="Arial" w:hAnsi="Arial" w:cs="Arial"/>
                </w:rPr>
                <w:t>https://pubmed.ncbi.nlm.nih.gov/29570150/</w:t>
              </w:r>
            </w:hyperlink>
            <w:r w:rsidRPr="00E41DCF">
              <w:rPr>
                <w:rFonts w:ascii="Arial" w:hAnsi="Arial" w:cs="Arial"/>
              </w:rPr>
              <w:t xml:space="preserve">. 2020. </w:t>
            </w:r>
          </w:p>
        </w:tc>
      </w:tr>
    </w:tbl>
    <w:p w14:paraId="126B9DFB" w14:textId="77777777" w:rsidR="001F37B3" w:rsidRPr="00E41DCF" w:rsidRDefault="001F37B3">
      <w:pPr>
        <w:spacing w:line="240" w:lineRule="auto"/>
        <w:ind w:hanging="180"/>
        <w:rPr>
          <w:rFonts w:ascii="Arial" w:eastAsia="Arial" w:hAnsi="Arial" w:cs="Arial"/>
        </w:rPr>
      </w:pPr>
    </w:p>
    <w:p w14:paraId="45985D1B" w14:textId="77777777" w:rsidR="001F37B3" w:rsidRPr="00E41DCF" w:rsidRDefault="005F5CA3">
      <w:pPr>
        <w:rPr>
          <w:rFonts w:ascii="Arial" w:eastAsia="Arial" w:hAnsi="Arial" w:cs="Arial"/>
        </w:rPr>
      </w:pPr>
      <w:r w:rsidRPr="00E41DCF">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2346D3B" w14:textId="77777777">
        <w:trPr>
          <w:trHeight w:val="769"/>
        </w:trPr>
        <w:tc>
          <w:tcPr>
            <w:tcW w:w="14125" w:type="dxa"/>
            <w:gridSpan w:val="2"/>
            <w:shd w:val="clear" w:color="auto" w:fill="9CC3E5"/>
          </w:tcPr>
          <w:p w14:paraId="0138B41F"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1F37B3" w:rsidRPr="00E41DCF" w14:paraId="75705404" w14:textId="77777777">
        <w:tc>
          <w:tcPr>
            <w:tcW w:w="4950" w:type="dxa"/>
            <w:shd w:val="clear" w:color="auto" w:fill="FAC090"/>
          </w:tcPr>
          <w:p w14:paraId="504F3F2F"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57C471BB" w14:textId="77777777" w:rsidTr="00313F7B">
        <w:tc>
          <w:tcPr>
            <w:tcW w:w="4950" w:type="dxa"/>
            <w:tcBorders>
              <w:top w:val="single" w:sz="4" w:space="0" w:color="000000"/>
              <w:bottom w:val="single" w:sz="4" w:space="0" w:color="000000"/>
            </w:tcBorders>
            <w:shd w:val="clear" w:color="auto" w:fill="C9C9C9"/>
          </w:tcPr>
          <w:p w14:paraId="715400F5" w14:textId="77777777" w:rsidR="001F37B3" w:rsidRPr="00E41DCF" w:rsidRDefault="005F5CA3">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32814" w:rsidRPr="00C32814">
              <w:rPr>
                <w:rFonts w:ascii="Arial" w:eastAsia="Arial" w:hAnsi="Arial" w:cs="Arial"/>
                <w:i/>
              </w:rPr>
              <w:t>Accesses and uses evidence in routine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EB5993C" w14:textId="5C770953"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Reviews the most recent practice advisory for pre</w:t>
            </w:r>
            <w:r w:rsidR="00C32814">
              <w:rPr>
                <w:rFonts w:ascii="Arial" w:eastAsia="Arial" w:hAnsi="Arial" w:cs="Arial"/>
              </w:rPr>
              <w:t>-</w:t>
            </w:r>
            <w:r w:rsidRPr="00E41DCF">
              <w:rPr>
                <w:rFonts w:ascii="Arial" w:eastAsia="Arial" w:hAnsi="Arial" w:cs="Arial"/>
              </w:rPr>
              <w:t>anesthesia evaluation and applies it in the pre</w:t>
            </w:r>
            <w:r w:rsidR="00DC6005">
              <w:rPr>
                <w:rFonts w:ascii="Arial" w:eastAsia="Arial" w:hAnsi="Arial" w:cs="Arial"/>
              </w:rPr>
              <w:t>-</w:t>
            </w:r>
            <w:r w:rsidRPr="00E41DCF">
              <w:rPr>
                <w:rFonts w:ascii="Arial" w:eastAsia="Arial" w:hAnsi="Arial" w:cs="Arial"/>
              </w:rPr>
              <w:t>operative evaluation clinic</w:t>
            </w:r>
          </w:p>
        </w:tc>
      </w:tr>
      <w:tr w:rsidR="001F37B3" w:rsidRPr="00E41DCF" w14:paraId="10810093" w14:textId="77777777" w:rsidTr="00313F7B">
        <w:tc>
          <w:tcPr>
            <w:tcW w:w="4950" w:type="dxa"/>
            <w:tcBorders>
              <w:top w:val="single" w:sz="4" w:space="0" w:color="000000"/>
              <w:bottom w:val="single" w:sz="4" w:space="0" w:color="000000"/>
            </w:tcBorders>
            <w:shd w:val="clear" w:color="auto" w:fill="C9C9C9"/>
          </w:tcPr>
          <w:p w14:paraId="264BF218" w14:textId="58C62F47" w:rsidR="001F37B3" w:rsidRPr="00E41DCF" w:rsidRDefault="005F5CA3">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A93506B" w14:textId="0395962E"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 a patient with congestive heart failure, calculates and discusses peri</w:t>
            </w:r>
            <w:r w:rsidR="00DC6005">
              <w:rPr>
                <w:rFonts w:ascii="Arial" w:eastAsia="Arial" w:hAnsi="Arial" w:cs="Arial"/>
              </w:rPr>
              <w:t>-</w:t>
            </w:r>
            <w:r w:rsidRPr="00E41DCF">
              <w:rPr>
                <w:rFonts w:ascii="Arial" w:eastAsia="Arial" w:hAnsi="Arial" w:cs="Arial"/>
              </w:rPr>
              <w:t>operative surgical risk, and solicits patient perspective regarding peri</w:t>
            </w:r>
            <w:r w:rsidR="00DC6005">
              <w:rPr>
                <w:rFonts w:ascii="Arial" w:eastAsia="Arial" w:hAnsi="Arial" w:cs="Arial"/>
              </w:rPr>
              <w:t>-</w:t>
            </w:r>
            <w:r w:rsidR="00A20EEF">
              <w:rPr>
                <w:rFonts w:ascii="Arial" w:eastAsia="Arial" w:hAnsi="Arial" w:cs="Arial"/>
              </w:rPr>
              <w:t>o</w:t>
            </w:r>
            <w:r w:rsidRPr="00E41DCF">
              <w:rPr>
                <w:rFonts w:ascii="Arial" w:eastAsia="Arial" w:hAnsi="Arial" w:cs="Arial"/>
              </w:rPr>
              <w:t xml:space="preserve">perative care </w:t>
            </w:r>
          </w:p>
        </w:tc>
      </w:tr>
      <w:tr w:rsidR="001F37B3" w:rsidRPr="00E41DCF" w14:paraId="073D528D" w14:textId="77777777" w:rsidTr="00313F7B">
        <w:tc>
          <w:tcPr>
            <w:tcW w:w="4950" w:type="dxa"/>
            <w:tcBorders>
              <w:top w:val="single" w:sz="4" w:space="0" w:color="000000"/>
              <w:bottom w:val="single" w:sz="4" w:space="0" w:color="000000"/>
            </w:tcBorders>
            <w:shd w:val="clear" w:color="auto" w:fill="C9C9C9"/>
          </w:tcPr>
          <w:p w14:paraId="3FFFC9DD" w14:textId="38A658FA" w:rsidR="001F37B3" w:rsidRPr="00E41DCF" w:rsidRDefault="005F5CA3">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52F0018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Obtains, discusses, and applies evidence for the peri</w:t>
            </w:r>
            <w:r w:rsidR="00DC6005">
              <w:rPr>
                <w:rFonts w:ascii="Arial" w:eastAsia="Arial" w:hAnsi="Arial" w:cs="Arial"/>
              </w:rPr>
              <w:t>-</w:t>
            </w:r>
            <w:r w:rsidRPr="00E41DCF">
              <w:rPr>
                <w:rFonts w:ascii="Arial" w:eastAsia="Arial" w:hAnsi="Arial" w:cs="Arial"/>
              </w:rPr>
              <w:t>operative management of a patient with coronary artery stents</w:t>
            </w:r>
          </w:p>
          <w:p w14:paraId="5C781EA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Understands and appropriately uses clinical practice guidelines for the peri</w:t>
            </w:r>
            <w:r w:rsidR="00DC6005">
              <w:rPr>
                <w:rFonts w:ascii="Arial" w:eastAsia="Arial" w:hAnsi="Arial" w:cs="Arial"/>
              </w:rPr>
              <w:t>-</w:t>
            </w:r>
            <w:r w:rsidRPr="00E41DCF">
              <w:rPr>
                <w:rFonts w:ascii="Arial" w:eastAsia="Arial" w:hAnsi="Arial" w:cs="Arial"/>
              </w:rPr>
              <w:t>operative management of a patient with obstructive sleep apnea while eliciting their preferences</w:t>
            </w:r>
          </w:p>
        </w:tc>
      </w:tr>
      <w:tr w:rsidR="001F37B3" w:rsidRPr="00E41DCF" w14:paraId="2255097C" w14:textId="77777777" w:rsidTr="00313F7B">
        <w:tc>
          <w:tcPr>
            <w:tcW w:w="4950" w:type="dxa"/>
            <w:tcBorders>
              <w:top w:val="single" w:sz="4" w:space="0" w:color="000000"/>
              <w:bottom w:val="single" w:sz="4" w:space="0" w:color="000000"/>
            </w:tcBorders>
            <w:shd w:val="clear" w:color="auto" w:fill="C9C9C9"/>
          </w:tcPr>
          <w:p w14:paraId="5694A930" w14:textId="3480ACA7" w:rsidR="001F37B3" w:rsidRPr="00E41DCF" w:rsidRDefault="005F5CA3">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cBorders>
            <w:shd w:val="clear" w:color="auto" w:fill="C9C9C9"/>
          </w:tcPr>
          <w:p w14:paraId="202B789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Accesses the primary literature to discuss current evidence about anesthesia and the developing brain and guide peri</w:t>
            </w:r>
            <w:r w:rsidR="00DC6005">
              <w:rPr>
                <w:rFonts w:ascii="Arial" w:eastAsia="Arial" w:hAnsi="Arial" w:cs="Arial"/>
              </w:rPr>
              <w:t>-</w:t>
            </w:r>
            <w:r w:rsidRPr="00E41DCF">
              <w:rPr>
                <w:rFonts w:ascii="Arial" w:eastAsia="Arial" w:hAnsi="Arial" w:cs="Arial"/>
              </w:rPr>
              <w:t>operative care</w:t>
            </w:r>
          </w:p>
          <w:p w14:paraId="3EBE371C"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Reviews primary literature regarding administration of blood products in the peri</w:t>
            </w:r>
            <w:r w:rsidR="00DC6005">
              <w:rPr>
                <w:rFonts w:ascii="Arial" w:eastAsia="Arial" w:hAnsi="Arial" w:cs="Arial"/>
              </w:rPr>
              <w:t>-</w:t>
            </w:r>
            <w:r w:rsidRPr="00E41DCF">
              <w:rPr>
                <w:rFonts w:ascii="Arial" w:eastAsia="Arial" w:hAnsi="Arial" w:cs="Arial"/>
              </w:rPr>
              <w:t>operative setting</w:t>
            </w:r>
          </w:p>
        </w:tc>
      </w:tr>
      <w:tr w:rsidR="001F37B3" w:rsidRPr="00E41DCF" w14:paraId="737246B1" w14:textId="77777777" w:rsidTr="00313F7B">
        <w:tc>
          <w:tcPr>
            <w:tcW w:w="4950" w:type="dxa"/>
            <w:tcBorders>
              <w:top w:val="single" w:sz="4" w:space="0" w:color="000000"/>
              <w:bottom w:val="single" w:sz="4" w:space="0" w:color="000000"/>
            </w:tcBorders>
            <w:shd w:val="clear" w:color="auto" w:fill="C9C9C9"/>
          </w:tcPr>
          <w:p w14:paraId="3359AB7F" w14:textId="51A61C58" w:rsidR="001F37B3" w:rsidRPr="00E41DCF" w:rsidRDefault="005F5CA3">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DC6B6A" w:rsidRPr="00DC6B6A">
              <w:rPr>
                <w:rFonts w:ascii="Arial" w:eastAsia="Arial" w:hAnsi="Arial" w:cs="Arial"/>
                <w:i/>
              </w:rPr>
              <w:t>Coaches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1214EBA0" w14:textId="1CAF057B"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Leads clinical teaching on application of best practices in peri</w:t>
            </w:r>
            <w:r w:rsidR="00DC6005">
              <w:rPr>
                <w:rFonts w:ascii="Arial" w:eastAsia="Arial" w:hAnsi="Arial" w:cs="Arial"/>
              </w:rPr>
              <w:t>-</w:t>
            </w:r>
            <w:r w:rsidRPr="00E41DCF">
              <w:rPr>
                <w:rFonts w:ascii="Arial" w:eastAsia="Arial" w:hAnsi="Arial" w:cs="Arial"/>
              </w:rPr>
              <w:t>operative blood product management outside the operative room</w:t>
            </w:r>
          </w:p>
          <w:p w14:paraId="47A00D5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Reviews evidence and develops processes to lower environmental contamination and decrease waste in the operating room and perioperative arena</w:t>
            </w:r>
          </w:p>
          <w:p w14:paraId="622D0052"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 part of a team, develops airway protocols and rapid response teams for hospitals</w:t>
            </w:r>
          </w:p>
        </w:tc>
      </w:tr>
      <w:tr w:rsidR="001F37B3" w:rsidRPr="00E41DCF" w14:paraId="4B32466D" w14:textId="77777777">
        <w:tc>
          <w:tcPr>
            <w:tcW w:w="4950" w:type="dxa"/>
            <w:shd w:val="clear" w:color="auto" w:fill="FFD965"/>
          </w:tcPr>
          <w:p w14:paraId="020EECA4"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34791462"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Oral or written examinations</w:t>
            </w:r>
          </w:p>
          <w:p w14:paraId="240FCF9E"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Oral presentations</w:t>
            </w:r>
          </w:p>
          <w:p w14:paraId="0D9C95FA" w14:textId="0D282AF2"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Research and </w:t>
            </w:r>
            <w:r w:rsidR="00DC6005">
              <w:rPr>
                <w:rFonts w:ascii="Arial" w:eastAsia="Arial" w:hAnsi="Arial" w:cs="Arial"/>
              </w:rPr>
              <w:t>q</w:t>
            </w:r>
            <w:r w:rsidRPr="00E41DCF">
              <w:rPr>
                <w:rFonts w:ascii="Arial" w:eastAsia="Arial" w:hAnsi="Arial" w:cs="Arial"/>
              </w:rPr>
              <w:t xml:space="preserve">uality </w:t>
            </w:r>
            <w:r w:rsidR="00DC6005">
              <w:rPr>
                <w:rFonts w:ascii="Arial" w:eastAsia="Arial" w:hAnsi="Arial" w:cs="Arial"/>
              </w:rPr>
              <w:t>i</w:t>
            </w:r>
            <w:r w:rsidRPr="00E41DCF">
              <w:rPr>
                <w:rFonts w:ascii="Arial" w:eastAsia="Arial" w:hAnsi="Arial" w:cs="Arial"/>
              </w:rPr>
              <w:t>mprovement projects</w:t>
            </w:r>
          </w:p>
        </w:tc>
      </w:tr>
      <w:tr w:rsidR="001F37B3" w:rsidRPr="00E41DCF" w14:paraId="623FB6E7" w14:textId="77777777">
        <w:tc>
          <w:tcPr>
            <w:tcW w:w="4950" w:type="dxa"/>
            <w:shd w:val="clear" w:color="auto" w:fill="8DB3E2"/>
          </w:tcPr>
          <w:p w14:paraId="62C49CB0"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2BBBE4A7"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7BBE1F5" w14:textId="77777777" w:rsidTr="00642406">
        <w:trPr>
          <w:trHeight w:val="2186"/>
        </w:trPr>
        <w:tc>
          <w:tcPr>
            <w:tcW w:w="4950" w:type="dxa"/>
            <w:shd w:val="clear" w:color="auto" w:fill="A8D08D"/>
          </w:tcPr>
          <w:p w14:paraId="4158ACC3"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1E87D73" w14:textId="77777777" w:rsidR="00642406" w:rsidRDefault="00642406" w:rsidP="00642406">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ACS. Risk Calculator. </w:t>
            </w:r>
            <w:hyperlink r:id="rId59" w:history="1">
              <w:r w:rsidRPr="00E41DCF">
                <w:rPr>
                  <w:rStyle w:val="Hyperlink"/>
                  <w:rFonts w:ascii="Arial" w:hAnsi="Arial" w:cs="Arial"/>
                </w:rPr>
                <w:t>https://riskcalculator.facs.org/RiskCalculator/PatientInfo.jsp</w:t>
              </w:r>
            </w:hyperlink>
            <w:r w:rsidRPr="00E41DCF">
              <w:rPr>
                <w:rFonts w:ascii="Arial" w:hAnsi="Arial" w:cs="Arial"/>
              </w:rPr>
              <w:t>. 2020.</w:t>
            </w:r>
          </w:p>
          <w:p w14:paraId="4F2158A1" w14:textId="59044D52" w:rsidR="00642406" w:rsidRPr="00E41DCF" w:rsidRDefault="00642406" w:rsidP="00642406">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ASA. Standards and Guidelines. </w:t>
            </w:r>
            <w:hyperlink r:id="rId60" w:history="1">
              <w:r w:rsidRPr="00E41DCF">
                <w:rPr>
                  <w:rStyle w:val="Hyperlink"/>
                  <w:rFonts w:ascii="Arial" w:hAnsi="Arial" w:cs="Arial"/>
                </w:rPr>
                <w:t>https://www.asahq.org/standards-and-guidelines</w:t>
              </w:r>
            </w:hyperlink>
            <w:r w:rsidRPr="00E41DCF">
              <w:rPr>
                <w:rFonts w:ascii="Arial" w:hAnsi="Arial" w:cs="Arial"/>
              </w:rPr>
              <w:t>. 2020.</w:t>
            </w:r>
          </w:p>
          <w:p w14:paraId="4D51E6A4" w14:textId="77777777" w:rsidR="008551F4" w:rsidRPr="00E41DCF" w:rsidRDefault="00A14AD1"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Practice Advisory for </w:t>
            </w:r>
            <w:proofErr w:type="spellStart"/>
            <w:r w:rsidRPr="00E41DCF">
              <w:rPr>
                <w:rFonts w:ascii="Arial" w:hAnsi="Arial" w:cs="Arial"/>
              </w:rPr>
              <w:t>Preanesthesia</w:t>
            </w:r>
            <w:proofErr w:type="spellEnd"/>
            <w:r w:rsidRPr="00E41DCF">
              <w:rPr>
                <w:rFonts w:ascii="Arial" w:hAnsi="Arial" w:cs="Arial"/>
              </w:rPr>
              <w:t xml:space="preserve"> Evaluation: An </w:t>
            </w:r>
            <w:r w:rsidR="008551F4" w:rsidRPr="00E41DCF">
              <w:rPr>
                <w:rFonts w:ascii="Arial" w:hAnsi="Arial" w:cs="Arial"/>
              </w:rPr>
              <w:t>u</w:t>
            </w:r>
            <w:r w:rsidRPr="00E41DCF">
              <w:rPr>
                <w:rFonts w:ascii="Arial" w:hAnsi="Arial" w:cs="Arial"/>
              </w:rPr>
              <w:t xml:space="preserve">pdated </w:t>
            </w:r>
            <w:r w:rsidR="008551F4" w:rsidRPr="00E41DCF">
              <w:rPr>
                <w:rFonts w:ascii="Arial" w:hAnsi="Arial" w:cs="Arial"/>
              </w:rPr>
              <w:t>r</w:t>
            </w:r>
            <w:r w:rsidRPr="00E41DCF">
              <w:rPr>
                <w:rFonts w:ascii="Arial" w:hAnsi="Arial" w:cs="Arial"/>
              </w:rPr>
              <w:t xml:space="preserve">eport by the American Society of Anesthesiologists Task Force on </w:t>
            </w:r>
            <w:proofErr w:type="spellStart"/>
            <w:r w:rsidRPr="00E41DCF">
              <w:rPr>
                <w:rFonts w:ascii="Arial" w:hAnsi="Arial" w:cs="Arial"/>
              </w:rPr>
              <w:t>Preanesthesia</w:t>
            </w:r>
            <w:proofErr w:type="spellEnd"/>
            <w:r w:rsidRPr="00E41DCF">
              <w:rPr>
                <w:rFonts w:ascii="Arial" w:hAnsi="Arial" w:cs="Arial"/>
              </w:rPr>
              <w:t xml:space="preserve"> Evaluation. </w:t>
            </w:r>
            <w:r w:rsidRPr="00E41DCF">
              <w:rPr>
                <w:rFonts w:ascii="Arial" w:hAnsi="Arial" w:cs="Arial"/>
                <w:i/>
                <w:iCs/>
              </w:rPr>
              <w:t>Anesthesiology</w:t>
            </w:r>
            <w:r w:rsidR="008551F4" w:rsidRPr="00E41DCF">
              <w:rPr>
                <w:rFonts w:ascii="Arial" w:hAnsi="Arial" w:cs="Arial"/>
                <w:i/>
                <w:iCs/>
              </w:rPr>
              <w:t>.</w:t>
            </w:r>
            <w:r w:rsidRPr="00E41DCF">
              <w:rPr>
                <w:rFonts w:ascii="Arial" w:hAnsi="Arial" w:cs="Arial"/>
              </w:rPr>
              <w:t xml:space="preserve"> 2012;116(3):522-538. </w:t>
            </w:r>
            <w:hyperlink r:id="rId61" w:history="1">
              <w:r w:rsidR="008551F4" w:rsidRPr="00E41DCF">
                <w:rPr>
                  <w:rStyle w:val="Hyperlink"/>
                  <w:rFonts w:ascii="Arial" w:hAnsi="Arial" w:cs="Arial"/>
                </w:rPr>
                <w:t>https://anesthesiology.pubs.asahq.org/article.aspx?articleid=2443414&amp;_ga=2.145847356.943651402.1584821665-1121124875.1575478514</w:t>
              </w:r>
            </w:hyperlink>
            <w:r w:rsidR="008551F4" w:rsidRPr="00E41DCF">
              <w:rPr>
                <w:rFonts w:ascii="Arial" w:hAnsi="Arial" w:cs="Arial"/>
              </w:rPr>
              <w:t xml:space="preserve">. 2020. </w:t>
            </w:r>
          </w:p>
          <w:p w14:paraId="5A09FD5D" w14:textId="77777777" w:rsidR="00A14AD1"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Practice Alert for the Perioperative Management of Patients with Coronary Artery Stents: A report by the American Society of Anesthesiologists Committee on Standards and Practice Parameters. </w:t>
            </w:r>
            <w:r w:rsidRPr="00E41DCF">
              <w:rPr>
                <w:rFonts w:ascii="Arial" w:hAnsi="Arial" w:cs="Arial"/>
                <w:i/>
                <w:iCs/>
              </w:rPr>
              <w:t>Anesthesiology</w:t>
            </w:r>
            <w:r w:rsidRPr="00E41DCF">
              <w:rPr>
                <w:rFonts w:ascii="Arial" w:hAnsi="Arial" w:cs="Arial"/>
              </w:rPr>
              <w:t xml:space="preserve">. 2009;110(1):22-23. </w:t>
            </w:r>
            <w:hyperlink r:id="rId62" w:history="1">
              <w:r w:rsidRPr="00E41DCF">
                <w:rPr>
                  <w:rStyle w:val="Hyperlink"/>
                  <w:rFonts w:ascii="Arial" w:hAnsi="Arial" w:cs="Arial"/>
                </w:rPr>
                <w:t>https://anesthesiology.pubs.asahq.org/article.aspx?articleid=1921971&amp;_ga=2.221344784.943651402.1584821665-1121124875.1575478514</w:t>
              </w:r>
            </w:hyperlink>
            <w:r w:rsidRPr="00E41DCF">
              <w:rPr>
                <w:rFonts w:ascii="Arial" w:hAnsi="Arial" w:cs="Arial"/>
              </w:rPr>
              <w:t xml:space="preserve">. 2020. </w:t>
            </w:r>
          </w:p>
          <w:p w14:paraId="4C49C62E" w14:textId="77777777" w:rsidR="00A14AD1"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Practice Guidelines for the Perioperative Management of Patients with Obstructive Sleep Apnea: An updated report by the American Society of Anesthesiologists Task Force on Perioperative Management of Patients with Obstructive Sleep Apnea. Anesthesiology 2014;120(2):268-286. </w:t>
            </w:r>
            <w:hyperlink r:id="rId63" w:history="1">
              <w:r w:rsidRPr="00E41DCF">
                <w:rPr>
                  <w:rStyle w:val="Hyperlink"/>
                  <w:rFonts w:ascii="Arial" w:hAnsi="Arial" w:cs="Arial"/>
                </w:rPr>
                <w:t>https://anesthesiology.pubs.asahq.org/article.aspx?articleid=1917935&amp;_ga=2.178879532.943651402.1584821665-1121124875.1575478514</w:t>
              </w:r>
            </w:hyperlink>
            <w:r w:rsidRPr="00E41DCF">
              <w:rPr>
                <w:rFonts w:ascii="Arial" w:hAnsi="Arial" w:cs="Arial"/>
              </w:rPr>
              <w:t xml:space="preserve">. 2020. </w:t>
            </w:r>
          </w:p>
          <w:p w14:paraId="4544B40B" w14:textId="77777777" w:rsidR="008551F4" w:rsidRPr="00642406" w:rsidRDefault="005F5CA3" w:rsidP="00642406">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U.S. National Library of Medicine. PubMed </w:t>
            </w:r>
            <w:r w:rsidR="008551F4" w:rsidRPr="00E41DCF">
              <w:rPr>
                <w:rFonts w:ascii="Arial" w:eastAsia="Arial" w:hAnsi="Arial" w:cs="Arial"/>
              </w:rPr>
              <w:t>Online Training.</w:t>
            </w:r>
            <w:r w:rsidRPr="00E41DCF">
              <w:rPr>
                <w:rFonts w:ascii="Arial" w:eastAsia="Arial" w:hAnsi="Arial" w:cs="Arial"/>
              </w:rPr>
              <w:t xml:space="preserve"> </w:t>
            </w:r>
            <w:hyperlink r:id="rId64" w:history="1">
              <w:r w:rsidR="008551F4" w:rsidRPr="00E41DCF">
                <w:rPr>
                  <w:rStyle w:val="Hyperlink"/>
                  <w:rFonts w:ascii="Arial" w:eastAsia="Arial" w:hAnsi="Arial" w:cs="Arial"/>
                </w:rPr>
                <w:t>https://www.nlm.nih.gov/bsd/disted/pubmedtutorial/cover.html</w:t>
              </w:r>
            </w:hyperlink>
            <w:r w:rsidR="008551F4" w:rsidRPr="00E41DCF">
              <w:rPr>
                <w:rFonts w:ascii="Arial" w:hAnsi="Arial" w:cs="Arial"/>
              </w:rPr>
              <w:t>. 2020.</w:t>
            </w:r>
            <w:r w:rsidRPr="00E41DCF">
              <w:rPr>
                <w:rFonts w:ascii="Arial" w:hAnsi="Arial" w:cs="Arial"/>
              </w:rPr>
              <w:t xml:space="preserve">  </w:t>
            </w:r>
          </w:p>
        </w:tc>
      </w:tr>
    </w:tbl>
    <w:p w14:paraId="7DD87DA5" w14:textId="77777777" w:rsidR="00DC6005" w:rsidRDefault="00DC6005">
      <w:pPr>
        <w:rPr>
          <w:rFonts w:ascii="Arial" w:eastAsia="Arial" w:hAnsi="Arial" w:cs="Arial"/>
        </w:rPr>
      </w:pPr>
    </w:p>
    <w:p w14:paraId="755916B4" w14:textId="77777777" w:rsidR="00DC6005" w:rsidRDefault="00DC6005">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2AC1B80" w14:textId="77777777">
        <w:trPr>
          <w:trHeight w:val="769"/>
        </w:trPr>
        <w:tc>
          <w:tcPr>
            <w:tcW w:w="14125" w:type="dxa"/>
            <w:gridSpan w:val="2"/>
            <w:shd w:val="clear" w:color="auto" w:fill="9CC3E5"/>
          </w:tcPr>
          <w:p w14:paraId="75C8E9A7"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p>
          <w:p w14:paraId="37B8AC05"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1F37B3" w:rsidRPr="00E41DCF" w14:paraId="4F2D57B2" w14:textId="77777777">
        <w:tc>
          <w:tcPr>
            <w:tcW w:w="4950" w:type="dxa"/>
            <w:shd w:val="clear" w:color="auto" w:fill="FAC090"/>
          </w:tcPr>
          <w:p w14:paraId="5FA7D59D"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A19E9B5" w14:textId="77777777" w:rsidTr="00313F7B">
        <w:tc>
          <w:tcPr>
            <w:tcW w:w="4950" w:type="dxa"/>
            <w:tcBorders>
              <w:top w:val="single" w:sz="4" w:space="0" w:color="000000"/>
              <w:bottom w:val="single" w:sz="4" w:space="0" w:color="000000"/>
            </w:tcBorders>
            <w:shd w:val="clear" w:color="auto" w:fill="C9C9C9"/>
          </w:tcPr>
          <w:p w14:paraId="730B5ECB" w14:textId="77777777" w:rsidR="00DC6B6A" w:rsidRPr="00DC6B6A" w:rsidRDefault="005F5CA3" w:rsidP="00DC6B6A">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DC6B6A" w:rsidRPr="00DC6B6A">
              <w:rPr>
                <w:rFonts w:ascii="Arial" w:eastAsia="Arial" w:hAnsi="Arial" w:cs="Arial"/>
                <w:i/>
                <w:color w:val="000000"/>
              </w:rPr>
              <w:t>Accepts responsibility for personal and professional development by establishing goals</w:t>
            </w:r>
          </w:p>
          <w:p w14:paraId="16409672" w14:textId="77777777" w:rsidR="00DC6B6A" w:rsidRPr="00DC6B6A" w:rsidRDefault="00DC6B6A" w:rsidP="00DC6B6A">
            <w:pPr>
              <w:rPr>
                <w:rFonts w:ascii="Arial" w:eastAsia="Arial" w:hAnsi="Arial" w:cs="Arial"/>
                <w:i/>
                <w:color w:val="000000"/>
              </w:rPr>
            </w:pPr>
          </w:p>
          <w:p w14:paraId="46D86144" w14:textId="77777777" w:rsidR="00DC6B6A" w:rsidRPr="00DC6B6A" w:rsidRDefault="00DC6B6A" w:rsidP="00DC6B6A">
            <w:pPr>
              <w:rPr>
                <w:rFonts w:ascii="Arial" w:eastAsia="Arial" w:hAnsi="Arial" w:cs="Arial"/>
                <w:i/>
                <w:color w:val="000000"/>
              </w:rPr>
            </w:pPr>
            <w:r w:rsidRPr="00DC6B6A">
              <w:rPr>
                <w:rFonts w:ascii="Arial" w:eastAsia="Arial" w:hAnsi="Arial" w:cs="Arial"/>
                <w:i/>
                <w:color w:val="000000"/>
              </w:rPr>
              <w:t>Identifies the factors that contribute to performance deficits</w:t>
            </w:r>
          </w:p>
          <w:p w14:paraId="76183CF9" w14:textId="77777777" w:rsidR="00DC6B6A" w:rsidRPr="00DC6B6A" w:rsidRDefault="00DC6B6A" w:rsidP="00DC6B6A">
            <w:pPr>
              <w:rPr>
                <w:rFonts w:ascii="Arial" w:eastAsia="Arial" w:hAnsi="Arial" w:cs="Arial"/>
                <w:i/>
                <w:color w:val="000000"/>
              </w:rPr>
            </w:pPr>
          </w:p>
          <w:p w14:paraId="1AE82368" w14:textId="77777777" w:rsidR="00DC6B6A" w:rsidRPr="00DC6B6A" w:rsidRDefault="00DC6B6A" w:rsidP="00DC6B6A">
            <w:pPr>
              <w:rPr>
                <w:rFonts w:ascii="Arial" w:eastAsia="Arial" w:hAnsi="Arial" w:cs="Arial"/>
                <w:i/>
                <w:color w:val="000000"/>
              </w:rPr>
            </w:pPr>
          </w:p>
          <w:p w14:paraId="6A30F4C9" w14:textId="4E427F8A" w:rsidR="001F37B3" w:rsidRPr="00E41DCF" w:rsidRDefault="00DC6B6A" w:rsidP="00DC6B6A">
            <w:pPr>
              <w:rPr>
                <w:rFonts w:ascii="Arial" w:eastAsia="Arial" w:hAnsi="Arial" w:cs="Arial"/>
                <w:i/>
                <w:color w:val="000000"/>
              </w:rPr>
            </w:pPr>
            <w:r w:rsidRPr="00DC6B6A">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32BC33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Completes self-reflective goals prior to meeting with the program director</w:t>
            </w:r>
          </w:p>
          <w:p w14:paraId="70ED3360" w14:textId="77777777" w:rsidR="00EE2F74" w:rsidRPr="00E41DCF" w:rsidRDefault="00EE2F74" w:rsidP="00EE2F74">
            <w:pPr>
              <w:pBdr>
                <w:top w:val="nil"/>
                <w:left w:val="nil"/>
                <w:bottom w:val="nil"/>
                <w:right w:val="nil"/>
                <w:between w:val="nil"/>
              </w:pBdr>
              <w:contextualSpacing/>
              <w:rPr>
                <w:rFonts w:ascii="Arial" w:hAnsi="Arial" w:cs="Arial"/>
              </w:rPr>
            </w:pPr>
          </w:p>
          <w:p w14:paraId="56D8E9C7" w14:textId="77777777" w:rsidR="00EE2F74" w:rsidRPr="00E41DCF" w:rsidRDefault="00EE2F74" w:rsidP="00EE2F74">
            <w:pPr>
              <w:pBdr>
                <w:top w:val="nil"/>
                <w:left w:val="nil"/>
                <w:bottom w:val="nil"/>
                <w:right w:val="nil"/>
                <w:between w:val="nil"/>
              </w:pBdr>
              <w:contextualSpacing/>
              <w:rPr>
                <w:rFonts w:ascii="Arial" w:hAnsi="Arial" w:cs="Arial"/>
              </w:rPr>
            </w:pPr>
          </w:p>
          <w:p w14:paraId="5A8D5387" w14:textId="15172C1B"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Identifies gaps in knowledge of</w:t>
            </w:r>
            <w:r w:rsidRPr="00E41DCF">
              <w:rPr>
                <w:rFonts w:ascii="Arial" w:eastAsia="Arial" w:hAnsi="Arial" w:cs="Arial"/>
              </w:rPr>
              <w:t xml:space="preserve"> mechanisms of drug action</w:t>
            </w:r>
          </w:p>
          <w:p w14:paraId="7ACA52E2"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Identifies that fatigue, stressors and perceived life-work imbalance contribute to </w:t>
            </w:r>
          </w:p>
          <w:p w14:paraId="3EDA9712" w14:textId="77777777" w:rsidR="00EE2F74" w:rsidRPr="00E41DCF" w:rsidRDefault="005F5CA3" w:rsidP="00EE2F74">
            <w:pPr>
              <w:pBdr>
                <w:top w:val="nil"/>
                <w:left w:val="nil"/>
                <w:bottom w:val="nil"/>
                <w:right w:val="nil"/>
                <w:between w:val="nil"/>
              </w:pBdr>
              <w:ind w:left="187"/>
              <w:contextualSpacing/>
              <w:rPr>
                <w:rFonts w:ascii="Arial" w:hAnsi="Arial" w:cs="Arial"/>
              </w:rPr>
            </w:pPr>
            <w:r w:rsidRPr="00E41DCF">
              <w:rPr>
                <w:rFonts w:ascii="Arial" w:eastAsia="Arial" w:hAnsi="Arial" w:cs="Arial"/>
                <w:color w:val="000000"/>
              </w:rPr>
              <w:t>performance deficits</w:t>
            </w:r>
          </w:p>
          <w:p w14:paraId="62E267D3" w14:textId="77777777" w:rsidR="00EE2F74" w:rsidRPr="00E41DCF" w:rsidRDefault="00EE2F74" w:rsidP="00EE2F74">
            <w:pPr>
              <w:pBdr>
                <w:top w:val="nil"/>
                <w:left w:val="nil"/>
                <w:bottom w:val="nil"/>
                <w:right w:val="nil"/>
                <w:between w:val="nil"/>
              </w:pBdr>
              <w:contextualSpacing/>
              <w:rPr>
                <w:rFonts w:ascii="Arial" w:hAnsi="Arial" w:cs="Arial"/>
              </w:rPr>
            </w:pPr>
          </w:p>
          <w:p w14:paraId="22B6052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Asks for feedback from patients, families, and patient care team members</w:t>
            </w:r>
          </w:p>
          <w:p w14:paraId="3BEFD061" w14:textId="77777777" w:rsidR="001F37B3" w:rsidRPr="00E41DCF" w:rsidRDefault="00C32814" w:rsidP="00EE2F74">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Uses</w:t>
            </w:r>
            <w:r w:rsidR="005F5CA3" w:rsidRPr="00E41DCF">
              <w:rPr>
                <w:rFonts w:ascii="Arial" w:eastAsia="Arial" w:hAnsi="Arial" w:cs="Arial"/>
              </w:rPr>
              <w:t xml:space="preserve"> </w:t>
            </w:r>
            <w:r>
              <w:rPr>
                <w:rFonts w:ascii="Arial" w:eastAsia="Arial" w:hAnsi="Arial" w:cs="Arial"/>
              </w:rPr>
              <w:t>i</w:t>
            </w:r>
            <w:r w:rsidR="005F5CA3" w:rsidRPr="00E41DCF">
              <w:rPr>
                <w:rFonts w:ascii="Arial" w:eastAsia="Arial" w:hAnsi="Arial" w:cs="Arial"/>
              </w:rPr>
              <w:t>nstitutional provided resources to balance personal/professional commitments and obligations</w:t>
            </w:r>
          </w:p>
        </w:tc>
      </w:tr>
      <w:tr w:rsidR="001F37B3" w:rsidRPr="00E41DCF" w14:paraId="0D89BA06" w14:textId="77777777" w:rsidTr="00313F7B">
        <w:tc>
          <w:tcPr>
            <w:tcW w:w="4950" w:type="dxa"/>
            <w:tcBorders>
              <w:top w:val="single" w:sz="4" w:space="0" w:color="000000"/>
              <w:bottom w:val="single" w:sz="4" w:space="0" w:color="000000"/>
            </w:tcBorders>
            <w:shd w:val="clear" w:color="auto" w:fill="C9C9C9"/>
          </w:tcPr>
          <w:p w14:paraId="771C1E5B" w14:textId="77777777" w:rsidR="00DC6B6A" w:rsidRPr="00DC6B6A" w:rsidRDefault="005F5CA3" w:rsidP="00DC6B6A">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DC6B6A" w:rsidRPr="00DC6B6A">
              <w:rPr>
                <w:rFonts w:ascii="Arial" w:eastAsia="Arial" w:hAnsi="Arial" w:cs="Arial"/>
                <w:i/>
              </w:rPr>
              <w:t>Demonstrates openness to performance data (feedback and other input) to form goals</w:t>
            </w:r>
          </w:p>
          <w:p w14:paraId="0CC56F6A" w14:textId="77777777" w:rsidR="00DC6B6A" w:rsidRPr="00DC6B6A" w:rsidRDefault="00DC6B6A" w:rsidP="00DC6B6A">
            <w:pPr>
              <w:rPr>
                <w:rFonts w:ascii="Arial" w:eastAsia="Arial" w:hAnsi="Arial" w:cs="Arial"/>
                <w:i/>
              </w:rPr>
            </w:pPr>
          </w:p>
          <w:p w14:paraId="0D4FEDC8" w14:textId="77777777" w:rsidR="00DC6B6A" w:rsidRPr="00DC6B6A" w:rsidRDefault="00DC6B6A" w:rsidP="00DC6B6A">
            <w:pPr>
              <w:rPr>
                <w:rFonts w:ascii="Arial" w:eastAsia="Arial" w:hAnsi="Arial" w:cs="Arial"/>
                <w:i/>
              </w:rPr>
            </w:pPr>
          </w:p>
          <w:p w14:paraId="4E61D4F1" w14:textId="77777777" w:rsidR="00DC6B6A" w:rsidRPr="00DC6B6A" w:rsidRDefault="00DC6B6A" w:rsidP="00DC6B6A">
            <w:pPr>
              <w:rPr>
                <w:rFonts w:ascii="Arial" w:eastAsia="Arial" w:hAnsi="Arial" w:cs="Arial"/>
                <w:i/>
              </w:rPr>
            </w:pPr>
            <w:r w:rsidRPr="00DC6B6A">
              <w:rPr>
                <w:rFonts w:ascii="Arial" w:eastAsia="Arial" w:hAnsi="Arial" w:cs="Arial"/>
                <w:i/>
              </w:rPr>
              <w:t>Analyzes and acknowledges the factors that contribute to performance deficits</w:t>
            </w:r>
          </w:p>
          <w:p w14:paraId="1A32FFBD" w14:textId="77777777" w:rsidR="00DC6B6A" w:rsidRPr="00DC6B6A" w:rsidRDefault="00DC6B6A" w:rsidP="00DC6B6A">
            <w:pPr>
              <w:rPr>
                <w:rFonts w:ascii="Arial" w:eastAsia="Arial" w:hAnsi="Arial" w:cs="Arial"/>
                <w:i/>
              </w:rPr>
            </w:pPr>
          </w:p>
          <w:p w14:paraId="54BF0942" w14:textId="3189B580" w:rsidR="001F37B3" w:rsidRPr="00E41DCF" w:rsidRDefault="00DC6B6A" w:rsidP="00DC6B6A">
            <w:pPr>
              <w:rPr>
                <w:rFonts w:ascii="Arial" w:eastAsia="Arial" w:hAnsi="Arial" w:cs="Arial"/>
                <w:i/>
              </w:rPr>
            </w:pPr>
            <w:r w:rsidRPr="00DC6B6A">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3FD31DA4" w14:textId="6A06DEC5"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Integrates feedback to adjust peri</w:t>
            </w:r>
            <w:r w:rsidR="00DC6005">
              <w:rPr>
                <w:rFonts w:ascii="Arial" w:eastAsia="Arial" w:hAnsi="Arial" w:cs="Arial"/>
              </w:rPr>
              <w:t>-</w:t>
            </w:r>
            <w:r w:rsidRPr="00E41DCF">
              <w:rPr>
                <w:rFonts w:ascii="Arial" w:eastAsia="Arial" w:hAnsi="Arial" w:cs="Arial"/>
              </w:rPr>
              <w:t xml:space="preserve">operative management of patients with history of </w:t>
            </w:r>
            <w:r w:rsidR="00DC6005">
              <w:rPr>
                <w:rFonts w:ascii="Arial" w:eastAsia="Arial" w:hAnsi="Arial" w:cs="Arial"/>
              </w:rPr>
              <w:t>post-operative nausea and vomiting</w:t>
            </w:r>
          </w:p>
          <w:p w14:paraId="2124EF4D" w14:textId="77777777" w:rsidR="00EE2F74" w:rsidRPr="00E41DCF" w:rsidRDefault="00EE2F74" w:rsidP="00EE2F74">
            <w:pPr>
              <w:pBdr>
                <w:top w:val="nil"/>
                <w:left w:val="nil"/>
                <w:bottom w:val="nil"/>
                <w:right w:val="nil"/>
                <w:between w:val="nil"/>
              </w:pBdr>
              <w:contextualSpacing/>
              <w:rPr>
                <w:rFonts w:ascii="Arial" w:hAnsi="Arial" w:cs="Arial"/>
              </w:rPr>
            </w:pPr>
          </w:p>
          <w:p w14:paraId="20FD24D5" w14:textId="77777777" w:rsidR="00EE2F74" w:rsidRPr="00E41DCF" w:rsidRDefault="00EE2F74" w:rsidP="00EE2F74">
            <w:pPr>
              <w:pBdr>
                <w:top w:val="nil"/>
                <w:left w:val="nil"/>
                <w:bottom w:val="nil"/>
                <w:right w:val="nil"/>
                <w:between w:val="nil"/>
              </w:pBdr>
              <w:contextualSpacing/>
              <w:rPr>
                <w:rFonts w:ascii="Arial" w:hAnsi="Arial" w:cs="Arial"/>
              </w:rPr>
            </w:pPr>
          </w:p>
          <w:p w14:paraId="4148E06D" w14:textId="199829F8"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Assesses time management skills and how they impact turnovers and on-time starts</w:t>
            </w:r>
          </w:p>
          <w:p w14:paraId="23D69D00" w14:textId="77777777" w:rsidR="00EE2F74" w:rsidRPr="00E41DCF" w:rsidRDefault="00EE2F74" w:rsidP="00EE2F74">
            <w:pPr>
              <w:pBdr>
                <w:top w:val="nil"/>
                <w:left w:val="nil"/>
                <w:bottom w:val="nil"/>
                <w:right w:val="nil"/>
                <w:between w:val="nil"/>
              </w:pBdr>
              <w:contextualSpacing/>
              <w:rPr>
                <w:rFonts w:ascii="Arial" w:hAnsi="Arial" w:cs="Arial"/>
              </w:rPr>
            </w:pPr>
          </w:p>
          <w:p w14:paraId="7B51D5F3" w14:textId="249D0FAC"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When prompted</w:t>
            </w:r>
            <w:r w:rsidRPr="00E41DCF">
              <w:rPr>
                <w:rFonts w:ascii="Arial" w:eastAsia="Arial" w:hAnsi="Arial" w:cs="Arial"/>
              </w:rPr>
              <w:t xml:space="preserve">, develops individual education plan to improve their evaluation of patients with a history of </w:t>
            </w:r>
            <w:r w:rsidR="00DC6005">
              <w:rPr>
                <w:rFonts w:ascii="Arial" w:eastAsia="Arial" w:hAnsi="Arial" w:cs="Arial"/>
              </w:rPr>
              <w:t>post-operative nausea and vomiting</w:t>
            </w:r>
          </w:p>
        </w:tc>
      </w:tr>
      <w:tr w:rsidR="001F37B3" w:rsidRPr="00E41DCF" w14:paraId="04FDEFBB" w14:textId="77777777" w:rsidTr="00313F7B">
        <w:tc>
          <w:tcPr>
            <w:tcW w:w="4950" w:type="dxa"/>
            <w:tcBorders>
              <w:top w:val="single" w:sz="4" w:space="0" w:color="000000"/>
              <w:bottom w:val="single" w:sz="4" w:space="0" w:color="000000"/>
            </w:tcBorders>
            <w:shd w:val="clear" w:color="auto" w:fill="C9C9C9"/>
          </w:tcPr>
          <w:p w14:paraId="62491BC5" w14:textId="77777777" w:rsidR="00DC6B6A" w:rsidRPr="00DC6B6A" w:rsidRDefault="005F5CA3" w:rsidP="00DC6B6A">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DC6B6A" w:rsidRPr="00DC6B6A">
              <w:rPr>
                <w:rFonts w:ascii="Arial" w:eastAsia="Arial" w:hAnsi="Arial" w:cs="Arial"/>
                <w:i/>
                <w:color w:val="000000"/>
              </w:rPr>
              <w:t>Seeks performance data episodically, with adaptability and humility</w:t>
            </w:r>
          </w:p>
          <w:p w14:paraId="29BB4749" w14:textId="77777777" w:rsidR="00DC6B6A" w:rsidRPr="00DC6B6A" w:rsidRDefault="00DC6B6A" w:rsidP="00DC6B6A">
            <w:pPr>
              <w:rPr>
                <w:rFonts w:ascii="Arial" w:eastAsia="Arial" w:hAnsi="Arial" w:cs="Arial"/>
                <w:i/>
                <w:color w:val="000000"/>
              </w:rPr>
            </w:pPr>
          </w:p>
          <w:p w14:paraId="49C666F3" w14:textId="77777777" w:rsidR="00DC6B6A" w:rsidRPr="00DC6B6A" w:rsidRDefault="00DC6B6A" w:rsidP="00DC6B6A">
            <w:pPr>
              <w:rPr>
                <w:rFonts w:ascii="Arial" w:eastAsia="Arial" w:hAnsi="Arial" w:cs="Arial"/>
                <w:i/>
                <w:color w:val="000000"/>
              </w:rPr>
            </w:pPr>
            <w:r w:rsidRPr="00DC6B6A">
              <w:rPr>
                <w:rFonts w:ascii="Arial" w:eastAsia="Arial" w:hAnsi="Arial" w:cs="Arial"/>
                <w:i/>
                <w:color w:val="000000"/>
              </w:rPr>
              <w:t>Institutes behavioral change(s) to improve performance</w:t>
            </w:r>
          </w:p>
          <w:p w14:paraId="5B68581C" w14:textId="77777777" w:rsidR="00DC6B6A" w:rsidRPr="00DC6B6A" w:rsidRDefault="00DC6B6A" w:rsidP="00DC6B6A">
            <w:pPr>
              <w:rPr>
                <w:rFonts w:ascii="Arial" w:eastAsia="Arial" w:hAnsi="Arial" w:cs="Arial"/>
                <w:i/>
                <w:color w:val="000000"/>
              </w:rPr>
            </w:pPr>
          </w:p>
          <w:p w14:paraId="24B14732" w14:textId="6FC043AE" w:rsidR="001F37B3" w:rsidRPr="00E41DCF" w:rsidRDefault="00DC6B6A" w:rsidP="00DC6B6A">
            <w:pPr>
              <w:rPr>
                <w:rFonts w:ascii="Arial" w:eastAsia="Arial" w:hAnsi="Arial" w:cs="Arial"/>
                <w:i/>
                <w:color w:val="000000"/>
              </w:rPr>
            </w:pPr>
            <w:r w:rsidRPr="00DC6B6A">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005197D" w14:textId="16623E8E"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Obtains chart data to determine incidence of </w:t>
            </w:r>
            <w:r w:rsidR="00DC6005">
              <w:rPr>
                <w:rFonts w:ascii="Arial" w:eastAsia="Arial" w:hAnsi="Arial" w:cs="Arial"/>
              </w:rPr>
              <w:t xml:space="preserve">post-operative nausea and vomiting </w:t>
            </w:r>
            <w:r w:rsidRPr="00E41DCF">
              <w:rPr>
                <w:rFonts w:ascii="Arial" w:eastAsia="Arial" w:hAnsi="Arial" w:cs="Arial"/>
                <w:color w:val="000000"/>
              </w:rPr>
              <w:t xml:space="preserve">in own patients, in association with </w:t>
            </w:r>
            <w:r w:rsidR="00DC6005">
              <w:rPr>
                <w:rFonts w:ascii="Arial" w:eastAsia="Arial" w:hAnsi="Arial" w:cs="Arial"/>
              </w:rPr>
              <w:t>post-operative nausea and vomiting</w:t>
            </w:r>
            <w:r w:rsidRPr="00E41DCF">
              <w:rPr>
                <w:rFonts w:ascii="Arial" w:eastAsia="Arial" w:hAnsi="Arial" w:cs="Arial"/>
                <w:color w:val="000000"/>
              </w:rPr>
              <w:t xml:space="preserve"> preventative medications</w:t>
            </w:r>
          </w:p>
          <w:p w14:paraId="1EAF9F76" w14:textId="77777777" w:rsidR="00EE2F74" w:rsidRPr="00E41DCF" w:rsidRDefault="00EE2F74" w:rsidP="00EE2F74">
            <w:pPr>
              <w:pBdr>
                <w:top w:val="nil"/>
                <w:left w:val="nil"/>
                <w:bottom w:val="nil"/>
                <w:right w:val="nil"/>
                <w:between w:val="nil"/>
              </w:pBdr>
              <w:contextualSpacing/>
              <w:rPr>
                <w:rFonts w:ascii="Arial" w:hAnsi="Arial" w:cs="Arial"/>
              </w:rPr>
            </w:pPr>
          </w:p>
          <w:p w14:paraId="52853D8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Completes focused literature review before providing anesthesia</w:t>
            </w:r>
          </w:p>
          <w:p w14:paraId="5C96E8DE" w14:textId="77777777" w:rsidR="00EE2F74" w:rsidRPr="00E41DCF" w:rsidRDefault="00EE2F74" w:rsidP="00EE2F74">
            <w:pPr>
              <w:pBdr>
                <w:top w:val="nil"/>
                <w:left w:val="nil"/>
                <w:bottom w:val="nil"/>
                <w:right w:val="nil"/>
                <w:between w:val="nil"/>
              </w:pBdr>
              <w:contextualSpacing/>
              <w:rPr>
                <w:rFonts w:ascii="Arial" w:hAnsi="Arial" w:cs="Arial"/>
              </w:rPr>
            </w:pPr>
          </w:p>
          <w:p w14:paraId="247071A7" w14:textId="77777777" w:rsidR="00EE2F74" w:rsidRPr="00E41DCF" w:rsidRDefault="00EE2F74" w:rsidP="00EE2F74">
            <w:pPr>
              <w:pBdr>
                <w:top w:val="nil"/>
                <w:left w:val="nil"/>
                <w:bottom w:val="nil"/>
                <w:right w:val="nil"/>
                <w:between w:val="nil"/>
              </w:pBdr>
              <w:contextualSpacing/>
              <w:rPr>
                <w:rFonts w:ascii="Arial" w:hAnsi="Arial" w:cs="Arial"/>
              </w:rPr>
            </w:pPr>
          </w:p>
          <w:p w14:paraId="08C4E7D1"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Implements strategies that improve behaviors such as trust, interdependence, genuineness, empathy, risk, team building, and success </w:t>
            </w:r>
          </w:p>
        </w:tc>
      </w:tr>
      <w:tr w:rsidR="001F37B3" w:rsidRPr="00E41DCF" w14:paraId="1662A05A" w14:textId="77777777" w:rsidTr="00313F7B">
        <w:tc>
          <w:tcPr>
            <w:tcW w:w="4950" w:type="dxa"/>
            <w:tcBorders>
              <w:top w:val="single" w:sz="4" w:space="0" w:color="000000"/>
              <w:bottom w:val="single" w:sz="4" w:space="0" w:color="000000"/>
            </w:tcBorders>
            <w:shd w:val="clear" w:color="auto" w:fill="C9C9C9"/>
          </w:tcPr>
          <w:p w14:paraId="730F1FCA" w14:textId="77777777" w:rsidR="00DC6B6A" w:rsidRPr="00DC6B6A" w:rsidRDefault="005F5CA3" w:rsidP="00DC6B6A">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DC6B6A" w:rsidRPr="00DC6B6A">
              <w:rPr>
                <w:rFonts w:ascii="Arial" w:eastAsia="Arial" w:hAnsi="Arial" w:cs="Arial"/>
                <w:i/>
              </w:rPr>
              <w:t>Intentionally seeks performance data consistently, with adaptability and humility</w:t>
            </w:r>
          </w:p>
          <w:p w14:paraId="264373C2" w14:textId="77777777" w:rsidR="00DC6B6A" w:rsidRPr="00DC6B6A" w:rsidRDefault="00DC6B6A" w:rsidP="00DC6B6A">
            <w:pPr>
              <w:rPr>
                <w:rFonts w:ascii="Arial" w:eastAsia="Arial" w:hAnsi="Arial" w:cs="Arial"/>
                <w:i/>
              </w:rPr>
            </w:pPr>
          </w:p>
          <w:p w14:paraId="52276AEA" w14:textId="77777777" w:rsidR="00DC6B6A" w:rsidRPr="00DC6B6A" w:rsidRDefault="00DC6B6A" w:rsidP="00DC6B6A">
            <w:pPr>
              <w:rPr>
                <w:rFonts w:ascii="Arial" w:eastAsia="Arial" w:hAnsi="Arial" w:cs="Arial"/>
                <w:i/>
              </w:rPr>
            </w:pPr>
            <w:r w:rsidRPr="00DC6B6A">
              <w:rPr>
                <w:rFonts w:ascii="Arial" w:eastAsia="Arial" w:hAnsi="Arial" w:cs="Arial"/>
                <w:i/>
              </w:rPr>
              <w:t>Considers alternatives to improve performance</w:t>
            </w:r>
          </w:p>
          <w:p w14:paraId="4D3D680D" w14:textId="77777777" w:rsidR="00DC6B6A" w:rsidRPr="00DC6B6A" w:rsidRDefault="00DC6B6A" w:rsidP="00DC6B6A">
            <w:pPr>
              <w:rPr>
                <w:rFonts w:ascii="Arial" w:eastAsia="Arial" w:hAnsi="Arial" w:cs="Arial"/>
                <w:i/>
              </w:rPr>
            </w:pPr>
          </w:p>
          <w:p w14:paraId="35B7BF40" w14:textId="77777777" w:rsidR="00DC6B6A" w:rsidRPr="00DC6B6A" w:rsidRDefault="00DC6B6A" w:rsidP="00DC6B6A">
            <w:pPr>
              <w:rPr>
                <w:rFonts w:ascii="Arial" w:eastAsia="Arial" w:hAnsi="Arial" w:cs="Arial"/>
                <w:i/>
              </w:rPr>
            </w:pPr>
          </w:p>
          <w:p w14:paraId="21BB70EB" w14:textId="6530D6DC" w:rsidR="001F37B3" w:rsidRPr="00E41DCF" w:rsidRDefault="00DC6B6A" w:rsidP="00DC6B6A">
            <w:pPr>
              <w:rPr>
                <w:rFonts w:ascii="Arial" w:eastAsia="Arial" w:hAnsi="Arial" w:cs="Arial"/>
                <w:i/>
              </w:rPr>
            </w:pPr>
            <w:r w:rsidRPr="00DC6B6A">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EE79A8C" w14:textId="52068269"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 xml:space="preserve">Obtains a quarterly chart audit to determine incidence of </w:t>
            </w:r>
            <w:r w:rsidR="00DC6005">
              <w:rPr>
                <w:rFonts w:ascii="Arial" w:eastAsia="Arial" w:hAnsi="Arial" w:cs="Arial"/>
              </w:rPr>
              <w:t>post-operative nausea and vomiting</w:t>
            </w:r>
            <w:r w:rsidR="00DC6005">
              <w:rPr>
                <w:rFonts w:ascii="Arial" w:eastAsia="Arial" w:hAnsi="Arial" w:cs="Arial"/>
                <w:color w:val="000000"/>
              </w:rPr>
              <w:t xml:space="preserve"> </w:t>
            </w:r>
            <w:r w:rsidRPr="00E41DCF">
              <w:rPr>
                <w:rFonts w:ascii="Arial" w:eastAsia="Arial" w:hAnsi="Arial" w:cs="Arial"/>
                <w:color w:val="000000"/>
              </w:rPr>
              <w:t>in own patients</w:t>
            </w:r>
            <w:r w:rsidRPr="00E41DCF">
              <w:rPr>
                <w:rFonts w:ascii="Arial" w:eastAsia="Arial" w:hAnsi="Arial" w:cs="Arial"/>
              </w:rPr>
              <w:t xml:space="preserve"> and alters practice accordingly </w:t>
            </w:r>
          </w:p>
          <w:p w14:paraId="0620C906" w14:textId="77777777" w:rsidR="00EE2F74" w:rsidRPr="00E41DCF" w:rsidRDefault="00EE2F74" w:rsidP="00EE2F74">
            <w:pPr>
              <w:pBdr>
                <w:top w:val="nil"/>
                <w:left w:val="nil"/>
                <w:bottom w:val="nil"/>
                <w:right w:val="nil"/>
                <w:between w:val="nil"/>
              </w:pBdr>
              <w:contextualSpacing/>
              <w:rPr>
                <w:rFonts w:ascii="Arial" w:hAnsi="Arial" w:cs="Arial"/>
              </w:rPr>
            </w:pPr>
          </w:p>
          <w:p w14:paraId="32CCAEB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After patient encounter, </w:t>
            </w:r>
            <w:r w:rsidRPr="00E41DCF">
              <w:rPr>
                <w:rFonts w:ascii="Arial" w:eastAsia="Arial" w:hAnsi="Arial" w:cs="Arial"/>
                <w:color w:val="000000"/>
              </w:rPr>
              <w:t>debriefs with the attending and other patient care team members to optimize future collaboration</w:t>
            </w:r>
            <w:r w:rsidRPr="00E41DCF">
              <w:rPr>
                <w:rFonts w:ascii="Arial" w:eastAsia="Arial" w:hAnsi="Arial" w:cs="Arial"/>
              </w:rPr>
              <w:t xml:space="preserve"> in the care of the patient and family</w:t>
            </w:r>
          </w:p>
          <w:p w14:paraId="71568906" w14:textId="77777777" w:rsidR="00EE2F74" w:rsidRPr="00E41DCF" w:rsidRDefault="00EE2F74" w:rsidP="00EE2F74">
            <w:pPr>
              <w:pBdr>
                <w:top w:val="nil"/>
                <w:left w:val="nil"/>
                <w:bottom w:val="nil"/>
                <w:right w:val="nil"/>
                <w:between w:val="nil"/>
              </w:pBdr>
              <w:contextualSpacing/>
              <w:rPr>
                <w:rFonts w:ascii="Arial" w:hAnsi="Arial" w:cs="Arial"/>
              </w:rPr>
            </w:pPr>
          </w:p>
          <w:p w14:paraId="1FD3AB62" w14:textId="5EC5D228"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Based on audit of incidence of </w:t>
            </w:r>
            <w:r w:rsidR="00DC6005">
              <w:rPr>
                <w:rFonts w:ascii="Arial" w:eastAsia="Arial" w:hAnsi="Arial" w:cs="Arial"/>
              </w:rPr>
              <w:t xml:space="preserve">post-operative nausea and vomiting </w:t>
            </w:r>
            <w:r w:rsidRPr="00E41DCF">
              <w:rPr>
                <w:rFonts w:ascii="Arial" w:eastAsia="Arial" w:hAnsi="Arial" w:cs="Arial"/>
              </w:rPr>
              <w:t>in own patients, identifies knowledge gaps and reads current practice guidelines to improve care</w:t>
            </w:r>
          </w:p>
        </w:tc>
      </w:tr>
      <w:tr w:rsidR="001F37B3" w:rsidRPr="00E41DCF" w14:paraId="50F2E5ED" w14:textId="77777777" w:rsidTr="00313F7B">
        <w:tc>
          <w:tcPr>
            <w:tcW w:w="4950" w:type="dxa"/>
            <w:tcBorders>
              <w:top w:val="single" w:sz="4" w:space="0" w:color="000000"/>
              <w:bottom w:val="single" w:sz="4" w:space="0" w:color="000000"/>
            </w:tcBorders>
            <w:shd w:val="clear" w:color="auto" w:fill="C9C9C9"/>
          </w:tcPr>
          <w:p w14:paraId="4917E45C" w14:textId="77777777" w:rsidR="009D5074" w:rsidRPr="009D5074" w:rsidRDefault="005F5CA3" w:rsidP="009D5074">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D5074" w:rsidRPr="009D5074">
              <w:rPr>
                <w:rFonts w:ascii="Arial" w:eastAsia="Arial" w:hAnsi="Arial" w:cs="Arial"/>
                <w:i/>
              </w:rPr>
              <w:t>Role models consistently seeking performance data, with adaptability and humility</w:t>
            </w:r>
          </w:p>
          <w:p w14:paraId="34A07AC9" w14:textId="77777777" w:rsidR="009D5074" w:rsidRPr="009D5074" w:rsidRDefault="009D5074" w:rsidP="009D5074">
            <w:pPr>
              <w:rPr>
                <w:rFonts w:ascii="Arial" w:eastAsia="Arial" w:hAnsi="Arial" w:cs="Arial"/>
                <w:i/>
              </w:rPr>
            </w:pPr>
          </w:p>
          <w:p w14:paraId="28C91858" w14:textId="77777777" w:rsidR="009D5074" w:rsidRPr="009D5074" w:rsidRDefault="009D5074" w:rsidP="009D5074">
            <w:pPr>
              <w:rPr>
                <w:rFonts w:ascii="Arial" w:eastAsia="Arial" w:hAnsi="Arial" w:cs="Arial"/>
                <w:i/>
              </w:rPr>
            </w:pPr>
            <w:r w:rsidRPr="009D5074">
              <w:rPr>
                <w:rFonts w:ascii="Arial" w:eastAsia="Arial" w:hAnsi="Arial" w:cs="Arial"/>
                <w:i/>
              </w:rPr>
              <w:t>Models reflective practice</w:t>
            </w:r>
          </w:p>
          <w:p w14:paraId="45B7A170" w14:textId="77777777" w:rsidR="009D5074" w:rsidRPr="009D5074" w:rsidRDefault="009D5074" w:rsidP="009D5074">
            <w:pPr>
              <w:rPr>
                <w:rFonts w:ascii="Arial" w:eastAsia="Arial" w:hAnsi="Arial" w:cs="Arial"/>
                <w:i/>
              </w:rPr>
            </w:pPr>
          </w:p>
          <w:p w14:paraId="30B92BBE" w14:textId="77777777" w:rsidR="009D5074" w:rsidRPr="009D5074" w:rsidRDefault="009D5074" w:rsidP="009D5074">
            <w:pPr>
              <w:rPr>
                <w:rFonts w:ascii="Arial" w:eastAsia="Arial" w:hAnsi="Arial" w:cs="Arial"/>
                <w:i/>
              </w:rPr>
            </w:pPr>
          </w:p>
          <w:p w14:paraId="26453A9A" w14:textId="54486249" w:rsidR="001F37B3" w:rsidRPr="00E41DCF" w:rsidRDefault="009D5074" w:rsidP="009D5074">
            <w:pPr>
              <w:rPr>
                <w:rFonts w:ascii="Arial" w:eastAsia="Arial" w:hAnsi="Arial" w:cs="Arial"/>
                <w:i/>
              </w:rPr>
            </w:pPr>
            <w:r w:rsidRPr="009D5074">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8E5E9FB" w14:textId="7D8EC843"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Shares instances of near</w:t>
            </w:r>
            <w:r w:rsidR="001C6AB4">
              <w:rPr>
                <w:rFonts w:ascii="Arial" w:eastAsia="Arial" w:hAnsi="Arial" w:cs="Arial"/>
              </w:rPr>
              <w:t xml:space="preserve"> </w:t>
            </w:r>
            <w:r w:rsidRPr="00E41DCF">
              <w:rPr>
                <w:rFonts w:ascii="Arial" w:eastAsia="Arial" w:hAnsi="Arial" w:cs="Arial"/>
              </w:rPr>
              <w:t xml:space="preserve">misses with </w:t>
            </w:r>
            <w:r w:rsidR="001C6AB4">
              <w:rPr>
                <w:rFonts w:ascii="Arial" w:eastAsia="Arial" w:hAnsi="Arial" w:cs="Arial"/>
              </w:rPr>
              <w:t xml:space="preserve">more </w:t>
            </w:r>
            <w:r w:rsidRPr="00E41DCF">
              <w:rPr>
                <w:rFonts w:ascii="Arial" w:eastAsia="Arial" w:hAnsi="Arial" w:cs="Arial"/>
              </w:rPr>
              <w:t xml:space="preserve">junior learners </w:t>
            </w:r>
          </w:p>
          <w:p w14:paraId="374E195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Shares own performance gaps and adapted plan with other learners </w:t>
            </w:r>
          </w:p>
          <w:p w14:paraId="4A2E6882" w14:textId="77777777" w:rsidR="00EE2F74" w:rsidRPr="00E41DCF" w:rsidRDefault="00EE2F74" w:rsidP="00EE2F74">
            <w:pPr>
              <w:pBdr>
                <w:top w:val="nil"/>
                <w:left w:val="nil"/>
                <w:bottom w:val="nil"/>
                <w:right w:val="nil"/>
                <w:between w:val="nil"/>
              </w:pBdr>
              <w:contextualSpacing/>
              <w:rPr>
                <w:rFonts w:ascii="Arial" w:hAnsi="Arial" w:cs="Arial"/>
              </w:rPr>
            </w:pPr>
          </w:p>
          <w:p w14:paraId="716C1785"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Identifies and shares strategies to improve central line placement based on previously received feedback</w:t>
            </w:r>
          </w:p>
          <w:p w14:paraId="5ACF306B" w14:textId="77777777" w:rsidR="00EE2F74" w:rsidRPr="00E41DCF" w:rsidRDefault="00EE2F74" w:rsidP="00EE2F74">
            <w:pPr>
              <w:pBdr>
                <w:top w:val="nil"/>
                <w:left w:val="nil"/>
                <w:bottom w:val="nil"/>
                <w:right w:val="nil"/>
                <w:between w:val="nil"/>
              </w:pBdr>
              <w:contextualSpacing/>
              <w:rPr>
                <w:rFonts w:ascii="Arial" w:hAnsi="Arial" w:cs="Arial"/>
              </w:rPr>
            </w:pPr>
          </w:p>
          <w:p w14:paraId="59815050" w14:textId="7E49D3DD"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Assists</w:t>
            </w:r>
            <w:r w:rsidR="001C6AB4">
              <w:rPr>
                <w:rFonts w:ascii="Arial" w:eastAsia="Arial" w:hAnsi="Arial" w:cs="Arial"/>
              </w:rPr>
              <w:t xml:space="preserve"> more</w:t>
            </w:r>
            <w:r w:rsidRPr="00E41DCF">
              <w:rPr>
                <w:rFonts w:ascii="Arial" w:eastAsia="Arial" w:hAnsi="Arial" w:cs="Arial"/>
              </w:rPr>
              <w:t xml:space="preserve"> junior residents in developing their individualized learning plans</w:t>
            </w:r>
          </w:p>
        </w:tc>
      </w:tr>
      <w:tr w:rsidR="001F37B3" w:rsidRPr="00E41DCF" w14:paraId="13BED27E" w14:textId="77777777">
        <w:tc>
          <w:tcPr>
            <w:tcW w:w="4950" w:type="dxa"/>
            <w:shd w:val="clear" w:color="auto" w:fill="FFD965"/>
          </w:tcPr>
          <w:p w14:paraId="116B9F46"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8D5237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 of learning plan</w:t>
            </w:r>
          </w:p>
        </w:tc>
      </w:tr>
      <w:tr w:rsidR="001F37B3" w:rsidRPr="00E41DCF" w14:paraId="15D29F5C" w14:textId="77777777">
        <w:tc>
          <w:tcPr>
            <w:tcW w:w="4950" w:type="dxa"/>
            <w:shd w:val="clear" w:color="auto" w:fill="8DB3E2"/>
          </w:tcPr>
          <w:p w14:paraId="1A9DF714"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91C82CC"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00579F63" w14:textId="77777777">
        <w:trPr>
          <w:trHeight w:val="80"/>
        </w:trPr>
        <w:tc>
          <w:tcPr>
            <w:tcW w:w="4950" w:type="dxa"/>
            <w:shd w:val="clear" w:color="auto" w:fill="A8D08D"/>
          </w:tcPr>
          <w:p w14:paraId="4C383854"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Burke AE, Benson B, Englander R, </w:t>
            </w:r>
            <w:proofErr w:type="spellStart"/>
            <w:r w:rsidRPr="00E41DCF">
              <w:rPr>
                <w:rFonts w:ascii="Arial" w:eastAsia="Arial" w:hAnsi="Arial" w:cs="Arial"/>
                <w:color w:val="000000"/>
              </w:rPr>
              <w:t>Carraccio</w:t>
            </w:r>
            <w:proofErr w:type="spellEnd"/>
            <w:r w:rsidRPr="00E41DCF">
              <w:rPr>
                <w:rFonts w:ascii="Arial" w:eastAsia="Arial" w:hAnsi="Arial" w:cs="Arial"/>
                <w:color w:val="000000"/>
              </w:rPr>
              <w:t xml:space="preserve"> C, Hicks PJ. Domain of competence: practice-based learning and improvement. </w:t>
            </w:r>
            <w:proofErr w:type="spellStart"/>
            <w:r w:rsidRPr="00E41DCF">
              <w:rPr>
                <w:rFonts w:ascii="Arial" w:eastAsia="Arial" w:hAnsi="Arial" w:cs="Arial"/>
                <w:i/>
                <w:color w:val="000000"/>
              </w:rPr>
              <w:t>Acad</w:t>
            </w:r>
            <w:proofErr w:type="spellEnd"/>
            <w:r w:rsidRPr="00E41DCF">
              <w:rPr>
                <w:rFonts w:ascii="Arial" w:eastAsia="Arial" w:hAnsi="Arial" w:cs="Arial"/>
                <w:i/>
                <w:color w:val="000000"/>
              </w:rPr>
              <w:t xml:space="preserve"> </w:t>
            </w:r>
            <w:proofErr w:type="spellStart"/>
            <w:r w:rsidRPr="00E41DCF">
              <w:rPr>
                <w:rFonts w:ascii="Arial" w:eastAsia="Arial" w:hAnsi="Arial" w:cs="Arial"/>
                <w:i/>
                <w:color w:val="000000"/>
              </w:rPr>
              <w:t>Pediatr</w:t>
            </w:r>
            <w:proofErr w:type="spellEnd"/>
            <w:r w:rsidRPr="00E41DCF">
              <w:rPr>
                <w:rFonts w:ascii="Arial" w:eastAsia="Arial" w:hAnsi="Arial" w:cs="Arial"/>
                <w:i/>
                <w:color w:val="000000"/>
              </w:rPr>
              <w:t>.</w:t>
            </w:r>
            <w:r w:rsidRPr="00E41DCF">
              <w:rPr>
                <w:rFonts w:ascii="Arial" w:eastAsia="Arial" w:hAnsi="Arial" w:cs="Arial"/>
                <w:color w:val="000000"/>
              </w:rPr>
              <w:t xml:space="preserve"> 2014;</w:t>
            </w:r>
            <w:proofErr w:type="gramStart"/>
            <w:r w:rsidRPr="00E41DCF">
              <w:rPr>
                <w:rFonts w:ascii="Arial" w:eastAsia="Arial" w:hAnsi="Arial" w:cs="Arial"/>
                <w:color w:val="000000"/>
              </w:rPr>
              <w:t>14:S</w:t>
            </w:r>
            <w:proofErr w:type="gramEnd"/>
            <w:r w:rsidRPr="00E41DCF">
              <w:rPr>
                <w:rFonts w:ascii="Arial" w:eastAsia="Arial" w:hAnsi="Arial" w:cs="Arial"/>
                <w:color w:val="000000"/>
              </w:rPr>
              <w:t>38-S54.</w:t>
            </w:r>
            <w:r w:rsidR="008551F4" w:rsidRPr="00E41DCF">
              <w:rPr>
                <w:rFonts w:ascii="Arial" w:eastAsia="Arial" w:hAnsi="Arial" w:cs="Arial"/>
                <w:color w:val="000000"/>
              </w:rPr>
              <w:t xml:space="preserve"> </w:t>
            </w:r>
            <w:hyperlink r:id="rId65" w:history="1">
              <w:r w:rsidR="008551F4" w:rsidRPr="00E41DCF">
                <w:rPr>
                  <w:rStyle w:val="Hyperlink"/>
                  <w:rFonts w:ascii="Arial" w:eastAsia="Arial" w:hAnsi="Arial" w:cs="Arial"/>
                </w:rPr>
                <w:t>https://pubmed.ncbi.nlm.nih.gov/24602636/</w:t>
              </w:r>
            </w:hyperlink>
            <w:r w:rsidR="008551F4" w:rsidRPr="00E41DCF">
              <w:rPr>
                <w:rFonts w:ascii="Arial" w:eastAsia="Arial" w:hAnsi="Arial" w:cs="Arial"/>
                <w:color w:val="000000"/>
              </w:rPr>
              <w:t>. 2020.</w:t>
            </w:r>
          </w:p>
          <w:p w14:paraId="5DFDBF80" w14:textId="77777777" w:rsidR="00642406" w:rsidRPr="00642406" w:rsidRDefault="00C41533" w:rsidP="00642406">
            <w:pPr>
              <w:numPr>
                <w:ilvl w:val="0"/>
                <w:numId w:val="12"/>
              </w:numPr>
              <w:pBdr>
                <w:top w:val="nil"/>
                <w:left w:val="nil"/>
                <w:bottom w:val="nil"/>
                <w:right w:val="nil"/>
                <w:between w:val="nil"/>
              </w:pBdr>
              <w:ind w:left="187" w:hanging="187"/>
              <w:contextualSpacing/>
              <w:rPr>
                <w:rFonts w:ascii="Arial" w:hAnsi="Arial" w:cs="Arial"/>
              </w:rPr>
            </w:pPr>
            <w:hyperlink r:id="rId66">
              <w:r w:rsidR="00642406" w:rsidRPr="00E41DCF">
                <w:rPr>
                  <w:rFonts w:ascii="Arial" w:eastAsia="Arial" w:hAnsi="Arial" w:cs="Arial"/>
                </w:rPr>
                <w:t>Hojat M</w:t>
              </w:r>
            </w:hyperlink>
            <w:r w:rsidR="00642406" w:rsidRPr="00E41DCF">
              <w:rPr>
                <w:rFonts w:ascii="Arial" w:eastAsia="Arial" w:hAnsi="Arial" w:cs="Arial"/>
              </w:rPr>
              <w:t xml:space="preserve">, </w:t>
            </w:r>
            <w:hyperlink r:id="rId67">
              <w:r w:rsidR="00642406" w:rsidRPr="00E41DCF">
                <w:rPr>
                  <w:rFonts w:ascii="Arial" w:eastAsia="Arial" w:hAnsi="Arial" w:cs="Arial"/>
                </w:rPr>
                <w:t>Veloski JJ</w:t>
              </w:r>
            </w:hyperlink>
            <w:r w:rsidR="00642406" w:rsidRPr="00E41DCF">
              <w:rPr>
                <w:rFonts w:ascii="Arial" w:eastAsia="Arial" w:hAnsi="Arial" w:cs="Arial"/>
              </w:rPr>
              <w:t xml:space="preserve">, </w:t>
            </w:r>
            <w:hyperlink r:id="rId68">
              <w:r w:rsidR="00642406" w:rsidRPr="00E41DCF">
                <w:rPr>
                  <w:rFonts w:ascii="Arial" w:eastAsia="Arial" w:hAnsi="Arial" w:cs="Arial"/>
                </w:rPr>
                <w:t>Gonnella JS</w:t>
              </w:r>
            </w:hyperlink>
            <w:r w:rsidR="00642406" w:rsidRPr="00E41DCF">
              <w:rPr>
                <w:rFonts w:ascii="Arial" w:eastAsia="Arial" w:hAnsi="Arial" w:cs="Arial"/>
              </w:rPr>
              <w:t xml:space="preserve">. Measurement and correlates of physicians' lifelong learning. </w:t>
            </w:r>
            <w:r w:rsidR="00642406" w:rsidRPr="00E41DCF">
              <w:rPr>
                <w:rFonts w:ascii="Arial" w:eastAsia="Arial" w:hAnsi="Arial" w:cs="Arial"/>
                <w:i/>
              </w:rPr>
              <w:t>Academic Medicine.</w:t>
            </w:r>
            <w:r w:rsidR="00642406" w:rsidRPr="00E41DCF">
              <w:rPr>
                <w:rFonts w:ascii="Arial" w:eastAsia="Arial" w:hAnsi="Arial" w:cs="Arial"/>
              </w:rPr>
              <w:t xml:space="preserve"> 2009;84(8):1066-1074. </w:t>
            </w:r>
            <w:hyperlink r:id="rId69" w:history="1">
              <w:r w:rsidR="00642406" w:rsidRPr="00E41DCF">
                <w:rPr>
                  <w:rStyle w:val="Hyperlink"/>
                  <w:rFonts w:ascii="Arial" w:hAnsi="Arial" w:cs="Arial"/>
                </w:rPr>
                <w:t>https://journals.lww.com/academicmedicine/fulltext/2009/08000/Measurement_and_Correlates_of_Physicians__Lifelong.21.aspx</w:t>
              </w:r>
            </w:hyperlink>
            <w:r w:rsidR="00642406" w:rsidRPr="00E41DCF">
              <w:rPr>
                <w:rFonts w:ascii="Arial" w:hAnsi="Arial" w:cs="Arial"/>
              </w:rPr>
              <w:t>. 2020.</w:t>
            </w:r>
          </w:p>
          <w:p w14:paraId="6AA8869C" w14:textId="77777777" w:rsidR="008551F4"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Lockspeiser</w:t>
            </w:r>
            <w:proofErr w:type="spellEnd"/>
            <w:r w:rsidRPr="00E41DCF">
              <w:rPr>
                <w:rFonts w:ascii="Arial" w:eastAsia="Arial" w:hAnsi="Arial" w:cs="Arial"/>
              </w:rPr>
              <w:t xml:space="preserve"> TM, </w:t>
            </w:r>
            <w:proofErr w:type="spellStart"/>
            <w:r w:rsidRPr="00E41DCF">
              <w:rPr>
                <w:rFonts w:ascii="Arial" w:eastAsia="Arial" w:hAnsi="Arial" w:cs="Arial"/>
              </w:rPr>
              <w:t>Schmitter</w:t>
            </w:r>
            <w:proofErr w:type="spellEnd"/>
            <w:r w:rsidRPr="00E41DCF">
              <w:rPr>
                <w:rFonts w:ascii="Arial" w:eastAsia="Arial" w:hAnsi="Arial" w:cs="Arial"/>
              </w:rPr>
              <w:t xml:space="preserve"> PA, Lane JL, Hanson JL, Rosenberg AA, Park YS. Assessing residents’ written learning goals and goal writing skill: validity evidence for the learning goal scoring rubric. </w:t>
            </w:r>
            <w:r w:rsidRPr="00E41DCF">
              <w:rPr>
                <w:rFonts w:ascii="Arial" w:eastAsia="Arial" w:hAnsi="Arial" w:cs="Arial"/>
                <w:i/>
              </w:rPr>
              <w:t>Academic Medicine</w:t>
            </w:r>
            <w:r w:rsidRPr="00E41DCF">
              <w:rPr>
                <w:rFonts w:ascii="Arial" w:eastAsia="Arial" w:hAnsi="Arial" w:cs="Arial"/>
              </w:rPr>
              <w:t xml:space="preserve">. 2013;88(10):1558-1563. </w:t>
            </w:r>
            <w:hyperlink r:id="rId70" w:history="1">
              <w:r w:rsidRPr="00E41DCF">
                <w:rPr>
                  <w:rStyle w:val="Hyperlink"/>
                  <w:rFonts w:ascii="Arial" w:eastAsia="Arial" w:hAnsi="Arial" w:cs="Arial"/>
                </w:rPr>
                <w:t>https://journals.lww.com/academicmedicine/fulltext/2013/10000/Assessing_Residents__Written_Learning_Goals_and.39.aspx</w:t>
              </w:r>
            </w:hyperlink>
            <w:r w:rsidRPr="00E41DCF">
              <w:rPr>
                <w:rFonts w:ascii="Arial" w:eastAsia="Arial" w:hAnsi="Arial" w:cs="Arial"/>
              </w:rPr>
              <w:t>. 2020.</w:t>
            </w:r>
          </w:p>
          <w:p w14:paraId="5E410B33" w14:textId="77777777" w:rsidR="008551F4"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Reed S, </w:t>
            </w:r>
            <w:proofErr w:type="spellStart"/>
            <w:r w:rsidRPr="00E41DCF">
              <w:rPr>
                <w:rFonts w:ascii="Arial" w:eastAsia="Arial" w:hAnsi="Arial" w:cs="Arial"/>
                <w:color w:val="000000"/>
              </w:rPr>
              <w:t>Lockspeiser</w:t>
            </w:r>
            <w:proofErr w:type="spellEnd"/>
            <w:r w:rsidRPr="00E41DCF">
              <w:rPr>
                <w:rFonts w:ascii="Arial" w:eastAsia="Arial" w:hAnsi="Arial" w:cs="Arial"/>
                <w:color w:val="000000"/>
              </w:rPr>
              <w:t xml:space="preserve"> TM, Burke A, et al. Practical suggestions for the creation and use of meaningful learning goals in graduate medical education. </w:t>
            </w:r>
            <w:r w:rsidRPr="00E41DCF">
              <w:rPr>
                <w:rFonts w:ascii="Arial" w:eastAsia="Arial" w:hAnsi="Arial" w:cs="Arial"/>
                <w:i/>
                <w:iCs/>
                <w:color w:val="000000"/>
              </w:rPr>
              <w:t>Academic Pediatrics</w:t>
            </w:r>
            <w:r w:rsidRPr="00E41DCF">
              <w:rPr>
                <w:rFonts w:ascii="Arial" w:eastAsia="Arial" w:hAnsi="Arial" w:cs="Arial"/>
                <w:color w:val="000000"/>
              </w:rPr>
              <w:t xml:space="preserve">. 2016;16(1):20-24. </w:t>
            </w:r>
            <w:hyperlink r:id="rId71" w:history="1">
              <w:r w:rsidRPr="00E41DCF">
                <w:rPr>
                  <w:rStyle w:val="Hyperlink"/>
                  <w:rFonts w:ascii="Arial" w:eastAsia="Arial" w:hAnsi="Arial" w:cs="Arial"/>
                </w:rPr>
                <w:t>https://www.academicpedsjnl.net/article/S1876-2859(15)00333-2/pdf</w:t>
              </w:r>
            </w:hyperlink>
            <w:r w:rsidRPr="00E41DCF">
              <w:rPr>
                <w:rFonts w:ascii="Arial" w:eastAsia="Arial" w:hAnsi="Arial" w:cs="Arial"/>
                <w:color w:val="000000"/>
              </w:rPr>
              <w:t xml:space="preserve">. 2020. </w:t>
            </w:r>
          </w:p>
        </w:tc>
      </w:tr>
    </w:tbl>
    <w:p w14:paraId="3C8A561B" w14:textId="77777777" w:rsidR="001F37B3" w:rsidRPr="00E41DCF" w:rsidRDefault="001F37B3">
      <w:pPr>
        <w:spacing w:line="240" w:lineRule="auto"/>
        <w:ind w:hanging="180"/>
        <w:rPr>
          <w:rFonts w:ascii="Arial" w:eastAsia="Arial" w:hAnsi="Arial" w:cs="Arial"/>
        </w:rPr>
      </w:pPr>
    </w:p>
    <w:p w14:paraId="22162C0B" w14:textId="77777777" w:rsidR="001F37B3" w:rsidRPr="00E41DCF" w:rsidRDefault="005F5CA3">
      <w:pPr>
        <w:rPr>
          <w:rFonts w:ascii="Arial" w:eastAsia="Arial" w:hAnsi="Arial" w:cs="Arial"/>
        </w:rPr>
      </w:pPr>
      <w:r w:rsidRPr="00E41DCF">
        <w:rPr>
          <w:rFonts w:ascii="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7A1F90" w14:textId="77777777">
        <w:trPr>
          <w:trHeight w:val="769"/>
        </w:trPr>
        <w:tc>
          <w:tcPr>
            <w:tcW w:w="14125" w:type="dxa"/>
            <w:gridSpan w:val="2"/>
            <w:shd w:val="clear" w:color="auto" w:fill="9CC3E5"/>
          </w:tcPr>
          <w:p w14:paraId="47A468E1"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Professionalism 1: Professional Behavior and Ethical Principles </w:t>
            </w:r>
          </w:p>
          <w:p w14:paraId="09585323"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1F37B3" w:rsidRPr="00E41DCF" w14:paraId="6FF7A2CA" w14:textId="77777777">
        <w:tc>
          <w:tcPr>
            <w:tcW w:w="4950" w:type="dxa"/>
            <w:shd w:val="clear" w:color="auto" w:fill="FAC090"/>
          </w:tcPr>
          <w:p w14:paraId="1419937C"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0953A27A" w14:textId="77777777" w:rsidTr="00313F7B">
        <w:tc>
          <w:tcPr>
            <w:tcW w:w="4950" w:type="dxa"/>
            <w:tcBorders>
              <w:top w:val="single" w:sz="4" w:space="0" w:color="000000"/>
              <w:bottom w:val="single" w:sz="4" w:space="0" w:color="000000"/>
            </w:tcBorders>
            <w:shd w:val="clear" w:color="auto" w:fill="C9C9C9"/>
          </w:tcPr>
          <w:p w14:paraId="30C82632" w14:textId="77777777" w:rsidR="009D5074" w:rsidRPr="009D5074" w:rsidRDefault="005F5CA3" w:rsidP="009D5074">
            <w:pPr>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rPr>
              <w:t>Identifies potential triggers for professionalism lapses</w:t>
            </w:r>
          </w:p>
          <w:p w14:paraId="096E13E0" w14:textId="77777777" w:rsidR="009D5074" w:rsidRPr="009D5074" w:rsidRDefault="009D5074" w:rsidP="009D5074">
            <w:pPr>
              <w:rPr>
                <w:rFonts w:ascii="Arial" w:eastAsia="Arial" w:hAnsi="Arial" w:cs="Arial"/>
                <w:i/>
              </w:rPr>
            </w:pPr>
          </w:p>
          <w:p w14:paraId="39202538" w14:textId="77777777" w:rsidR="009D5074" w:rsidRPr="009D5074" w:rsidRDefault="009D5074" w:rsidP="009D5074">
            <w:pPr>
              <w:rPr>
                <w:rFonts w:ascii="Arial" w:eastAsia="Arial" w:hAnsi="Arial" w:cs="Arial"/>
                <w:i/>
              </w:rPr>
            </w:pPr>
            <w:r w:rsidRPr="009D5074">
              <w:rPr>
                <w:rFonts w:ascii="Arial" w:eastAsia="Arial" w:hAnsi="Arial" w:cs="Arial"/>
                <w:i/>
              </w:rPr>
              <w:t>Describes when and how to report lapses in professionalism</w:t>
            </w:r>
          </w:p>
          <w:p w14:paraId="2140A093" w14:textId="77777777" w:rsidR="009D5074" w:rsidRPr="009D5074" w:rsidRDefault="009D5074" w:rsidP="009D5074">
            <w:pPr>
              <w:rPr>
                <w:rFonts w:ascii="Arial" w:eastAsia="Arial" w:hAnsi="Arial" w:cs="Arial"/>
                <w:i/>
              </w:rPr>
            </w:pPr>
          </w:p>
          <w:p w14:paraId="475CE8F7" w14:textId="77777777" w:rsidR="009D5074" w:rsidRPr="009D5074" w:rsidRDefault="009D5074" w:rsidP="009D5074">
            <w:pPr>
              <w:rPr>
                <w:rFonts w:ascii="Arial" w:eastAsia="Arial" w:hAnsi="Arial" w:cs="Arial"/>
                <w:i/>
              </w:rPr>
            </w:pPr>
          </w:p>
          <w:p w14:paraId="3C1471CB" w14:textId="19E947FB" w:rsidR="001F37B3" w:rsidRPr="00E41DCF" w:rsidRDefault="009D5074" w:rsidP="009D5074">
            <w:pPr>
              <w:rPr>
                <w:rFonts w:ascii="Arial" w:eastAsia="Arial" w:hAnsi="Arial" w:cs="Arial"/>
                <w:i/>
                <w:color w:val="000000"/>
              </w:rPr>
            </w:pPr>
            <w:r w:rsidRPr="009D5074">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75E50D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Describes the impact of fatigue on clinical performance</w:t>
            </w:r>
          </w:p>
          <w:p w14:paraId="7850F92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Recognizes that personal “bias” may interfere with professionalism</w:t>
            </w:r>
          </w:p>
          <w:p w14:paraId="55729F3C" w14:textId="77777777" w:rsidR="00EE2F74" w:rsidRPr="00E41DCF" w:rsidRDefault="00EE2F74" w:rsidP="00EE2F74">
            <w:pPr>
              <w:pBdr>
                <w:top w:val="nil"/>
                <w:left w:val="nil"/>
                <w:bottom w:val="nil"/>
                <w:right w:val="nil"/>
                <w:between w:val="nil"/>
              </w:pBdr>
              <w:contextualSpacing/>
              <w:rPr>
                <w:rFonts w:ascii="Arial" w:hAnsi="Arial" w:cs="Arial"/>
              </w:rPr>
            </w:pPr>
          </w:p>
          <w:p w14:paraId="2953B3D0"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Identifies fatigue and lists available resources to mitigate impact from fatigue</w:t>
            </w:r>
          </w:p>
          <w:p w14:paraId="0B260570"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Describes institutional safety re</w:t>
            </w:r>
            <w:r w:rsidRPr="00E41DCF">
              <w:rPr>
                <w:rFonts w:ascii="Arial" w:eastAsia="Arial" w:hAnsi="Arial" w:cs="Arial"/>
              </w:rPr>
              <w:t>porting systems to report a near miss, a process problem or patient event</w:t>
            </w:r>
            <w:r w:rsidRPr="00E41DCF">
              <w:rPr>
                <w:rFonts w:ascii="Arial" w:eastAsia="Arial" w:hAnsi="Arial" w:cs="Arial"/>
                <w:color w:val="000000"/>
              </w:rPr>
              <w:t xml:space="preserve"> </w:t>
            </w:r>
          </w:p>
          <w:p w14:paraId="4CAB491E" w14:textId="77777777" w:rsidR="00EE2F74" w:rsidRPr="00E41DCF" w:rsidRDefault="00EE2F74" w:rsidP="00EE2F74">
            <w:pPr>
              <w:pBdr>
                <w:top w:val="nil"/>
                <w:left w:val="nil"/>
                <w:bottom w:val="nil"/>
                <w:right w:val="nil"/>
                <w:between w:val="nil"/>
              </w:pBdr>
              <w:contextualSpacing/>
              <w:rPr>
                <w:rFonts w:ascii="Arial" w:hAnsi="Arial" w:cs="Arial"/>
              </w:rPr>
            </w:pPr>
          </w:p>
          <w:p w14:paraId="6220DCE9" w14:textId="661C24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Articulates how the principle of “do no harm” applies to a patient who may not need a central line even though the </w:t>
            </w:r>
            <w:r w:rsidR="00D15A9E">
              <w:rPr>
                <w:rFonts w:ascii="Arial" w:eastAsia="Arial" w:hAnsi="Arial" w:cs="Arial"/>
              </w:rPr>
              <w:t>learning</w:t>
            </w:r>
            <w:r w:rsidR="00D15A9E" w:rsidRPr="00E41DCF">
              <w:rPr>
                <w:rFonts w:ascii="Arial" w:eastAsia="Arial" w:hAnsi="Arial" w:cs="Arial"/>
              </w:rPr>
              <w:t xml:space="preserve"> </w:t>
            </w:r>
            <w:r w:rsidRPr="00E41DCF">
              <w:rPr>
                <w:rFonts w:ascii="Arial" w:eastAsia="Arial" w:hAnsi="Arial" w:cs="Arial"/>
              </w:rPr>
              <w:t>opportunity exists</w:t>
            </w:r>
          </w:p>
          <w:p w14:paraId="21C7CEC2"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Discusses the basic principles underlying ethics (</w:t>
            </w:r>
            <w:r w:rsidR="00D15A9E">
              <w:rPr>
                <w:rFonts w:ascii="Arial" w:eastAsia="Arial" w:hAnsi="Arial" w:cs="Arial"/>
              </w:rPr>
              <w:t xml:space="preserve">e.g., </w:t>
            </w:r>
            <w:r w:rsidRPr="00E41DCF">
              <w:rPr>
                <w:rFonts w:ascii="Arial" w:eastAsia="Arial" w:hAnsi="Arial" w:cs="Arial"/>
              </w:rPr>
              <w:t>beneficence, nonmaleficence, justice, autonomy) and professionalism (</w:t>
            </w:r>
            <w:r w:rsidR="00D15A9E">
              <w:rPr>
                <w:rFonts w:ascii="Arial" w:eastAsia="Arial" w:hAnsi="Arial" w:cs="Arial"/>
              </w:rPr>
              <w:t xml:space="preserve">e.g., </w:t>
            </w:r>
            <w:r w:rsidRPr="00E41DCF">
              <w:rPr>
                <w:rFonts w:ascii="Arial" w:eastAsia="Arial" w:hAnsi="Arial" w:cs="Arial"/>
              </w:rPr>
              <w:t>professional values and commitments), and how they apply in various situations (e.g., informed consent process)</w:t>
            </w:r>
          </w:p>
        </w:tc>
      </w:tr>
      <w:tr w:rsidR="001F37B3" w:rsidRPr="00E41DCF" w14:paraId="3FCBFC37" w14:textId="77777777" w:rsidTr="00313F7B">
        <w:tc>
          <w:tcPr>
            <w:tcW w:w="4950" w:type="dxa"/>
            <w:tcBorders>
              <w:top w:val="single" w:sz="4" w:space="0" w:color="000000"/>
              <w:bottom w:val="single" w:sz="4" w:space="0" w:color="000000"/>
            </w:tcBorders>
            <w:shd w:val="clear" w:color="auto" w:fill="C9C9C9"/>
          </w:tcPr>
          <w:p w14:paraId="1E2E2778" w14:textId="77777777" w:rsidR="009D5074" w:rsidRPr="009D5074" w:rsidRDefault="005F5CA3" w:rsidP="009D5074">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rPr>
              <w:t>Demonstrates insight into professional behavior in routine situations</w:t>
            </w:r>
          </w:p>
          <w:p w14:paraId="6BACF1BF" w14:textId="77777777" w:rsidR="009D5074" w:rsidRPr="009D5074" w:rsidRDefault="009D5074" w:rsidP="009D5074">
            <w:pPr>
              <w:rPr>
                <w:rFonts w:ascii="Arial" w:eastAsia="Arial" w:hAnsi="Arial" w:cs="Arial"/>
                <w:i/>
              </w:rPr>
            </w:pPr>
          </w:p>
          <w:p w14:paraId="64C30D58" w14:textId="77777777" w:rsidR="009D5074" w:rsidRPr="009D5074" w:rsidRDefault="009D5074" w:rsidP="009D5074">
            <w:pPr>
              <w:rPr>
                <w:rFonts w:ascii="Arial" w:eastAsia="Arial" w:hAnsi="Arial" w:cs="Arial"/>
                <w:i/>
              </w:rPr>
            </w:pPr>
          </w:p>
          <w:p w14:paraId="1A8641C8" w14:textId="77777777" w:rsidR="009D5074" w:rsidRPr="009D5074" w:rsidRDefault="009D5074" w:rsidP="009D5074">
            <w:pPr>
              <w:rPr>
                <w:rFonts w:ascii="Arial" w:eastAsia="Arial" w:hAnsi="Arial" w:cs="Arial"/>
                <w:i/>
              </w:rPr>
            </w:pPr>
            <w:r w:rsidRPr="009D5074">
              <w:rPr>
                <w:rFonts w:ascii="Arial" w:eastAsia="Arial" w:hAnsi="Arial" w:cs="Arial"/>
                <w:i/>
              </w:rPr>
              <w:t>Takes responsibility for one’s own professionalism lapses</w:t>
            </w:r>
          </w:p>
          <w:p w14:paraId="298F9866" w14:textId="77777777" w:rsidR="009D5074" w:rsidRPr="009D5074" w:rsidRDefault="009D5074" w:rsidP="009D5074">
            <w:pPr>
              <w:rPr>
                <w:rFonts w:ascii="Arial" w:eastAsia="Arial" w:hAnsi="Arial" w:cs="Arial"/>
                <w:i/>
              </w:rPr>
            </w:pPr>
          </w:p>
          <w:p w14:paraId="3BCE1A59" w14:textId="04D6422C" w:rsidR="001F37B3" w:rsidRPr="00E41DCF" w:rsidRDefault="009D5074" w:rsidP="009D5074">
            <w:pPr>
              <w:rPr>
                <w:rFonts w:ascii="Arial" w:eastAsia="Arial" w:hAnsi="Arial" w:cs="Arial"/>
                <w:i/>
              </w:rPr>
            </w:pPr>
            <w:r w:rsidRPr="009D5074">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CD5A2C5"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Respectfully approaches a resident who is late to call shift about the importance of being on time</w:t>
            </w:r>
          </w:p>
          <w:p w14:paraId="5AD2429F"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Maintains patient confidentiality in public situations</w:t>
            </w:r>
          </w:p>
          <w:p w14:paraId="4F52ACB2" w14:textId="77777777" w:rsidR="00EE2F74" w:rsidRPr="00E41DCF" w:rsidRDefault="00EE2F74" w:rsidP="00EE2F74">
            <w:pPr>
              <w:pBdr>
                <w:top w:val="nil"/>
                <w:left w:val="nil"/>
                <w:bottom w:val="nil"/>
                <w:right w:val="nil"/>
                <w:between w:val="nil"/>
              </w:pBdr>
              <w:contextualSpacing/>
              <w:rPr>
                <w:rFonts w:ascii="Arial" w:hAnsi="Arial" w:cs="Arial"/>
              </w:rPr>
            </w:pPr>
          </w:p>
          <w:p w14:paraId="31B807D3" w14:textId="60AFE490"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Notifies appropriate supervisor in a timely way when unable to fulfill a responsibility</w:t>
            </w:r>
          </w:p>
          <w:p w14:paraId="7C10F75A" w14:textId="3580C8FE" w:rsidR="00EE2F74" w:rsidRDefault="00EE2F74" w:rsidP="00EE2F74">
            <w:pPr>
              <w:pBdr>
                <w:top w:val="nil"/>
                <w:left w:val="nil"/>
                <w:bottom w:val="nil"/>
                <w:right w:val="nil"/>
                <w:between w:val="nil"/>
              </w:pBdr>
              <w:contextualSpacing/>
              <w:rPr>
                <w:rFonts w:ascii="Arial" w:hAnsi="Arial" w:cs="Arial"/>
              </w:rPr>
            </w:pPr>
          </w:p>
          <w:p w14:paraId="28AB993B" w14:textId="77777777" w:rsidR="00313F7B" w:rsidRPr="00E41DCF" w:rsidRDefault="00313F7B" w:rsidP="00EE2F74">
            <w:pPr>
              <w:pBdr>
                <w:top w:val="nil"/>
                <w:left w:val="nil"/>
                <w:bottom w:val="nil"/>
                <w:right w:val="nil"/>
                <w:between w:val="nil"/>
              </w:pBdr>
              <w:contextualSpacing/>
              <w:rPr>
                <w:rFonts w:ascii="Arial" w:hAnsi="Arial" w:cs="Arial"/>
              </w:rPr>
            </w:pPr>
          </w:p>
          <w:p w14:paraId="31EE1F6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Identifies and applies ethical principles involved in informed consent when the resident is unclear of </w:t>
            </w:r>
            <w:proofErr w:type="gramStart"/>
            <w:r w:rsidRPr="00E41DCF">
              <w:rPr>
                <w:rFonts w:ascii="Arial" w:eastAsia="Arial" w:hAnsi="Arial" w:cs="Arial"/>
              </w:rPr>
              <w:t>all of</w:t>
            </w:r>
            <w:proofErr w:type="gramEnd"/>
            <w:r w:rsidRPr="00E41DCF">
              <w:rPr>
                <w:rFonts w:ascii="Arial" w:eastAsia="Arial" w:hAnsi="Arial" w:cs="Arial"/>
              </w:rPr>
              <w:t xml:space="preserve"> the risks </w:t>
            </w:r>
          </w:p>
          <w:p w14:paraId="17374E8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surrogate for impaired patients</w:t>
            </w:r>
          </w:p>
        </w:tc>
      </w:tr>
      <w:tr w:rsidR="001F37B3" w:rsidRPr="00E41DCF" w14:paraId="40A27C89" w14:textId="77777777" w:rsidTr="00313F7B">
        <w:tc>
          <w:tcPr>
            <w:tcW w:w="4950" w:type="dxa"/>
            <w:tcBorders>
              <w:top w:val="single" w:sz="4" w:space="0" w:color="000000"/>
              <w:bottom w:val="single" w:sz="4" w:space="0" w:color="000000"/>
            </w:tcBorders>
            <w:shd w:val="clear" w:color="auto" w:fill="C9C9C9"/>
          </w:tcPr>
          <w:p w14:paraId="3B85DB8C"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color w:val="000000"/>
              </w:rPr>
              <w:t>Demonstrates professional behavior in complex or stressful situations</w:t>
            </w:r>
          </w:p>
          <w:p w14:paraId="19445C6F" w14:textId="77777777" w:rsidR="009D5074" w:rsidRPr="009D5074" w:rsidRDefault="009D5074" w:rsidP="009D5074">
            <w:pPr>
              <w:rPr>
                <w:rFonts w:ascii="Arial" w:eastAsia="Arial" w:hAnsi="Arial" w:cs="Arial"/>
                <w:i/>
                <w:color w:val="000000"/>
              </w:rPr>
            </w:pPr>
          </w:p>
          <w:p w14:paraId="6E9AC83E" w14:textId="77777777" w:rsidR="009D5074" w:rsidRPr="009D5074" w:rsidRDefault="009D5074" w:rsidP="009D5074">
            <w:pPr>
              <w:rPr>
                <w:rFonts w:ascii="Arial" w:eastAsia="Arial" w:hAnsi="Arial" w:cs="Arial"/>
                <w:i/>
                <w:color w:val="000000"/>
              </w:rPr>
            </w:pPr>
          </w:p>
          <w:p w14:paraId="4300DC06" w14:textId="77777777" w:rsidR="009D5074" w:rsidRPr="009D5074" w:rsidRDefault="009D5074" w:rsidP="009D5074">
            <w:pPr>
              <w:rPr>
                <w:rFonts w:ascii="Arial" w:eastAsia="Arial" w:hAnsi="Arial" w:cs="Arial"/>
                <w:i/>
                <w:color w:val="000000"/>
              </w:rPr>
            </w:pPr>
          </w:p>
          <w:p w14:paraId="1305A26E"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Recognizes need to seek help in managing and resolving complex interpersonal situations</w:t>
            </w:r>
          </w:p>
          <w:p w14:paraId="5A351E0A" w14:textId="77777777" w:rsidR="009D5074" w:rsidRPr="009D5074" w:rsidRDefault="009D5074" w:rsidP="009D5074">
            <w:pPr>
              <w:rPr>
                <w:rFonts w:ascii="Arial" w:eastAsia="Arial" w:hAnsi="Arial" w:cs="Arial"/>
                <w:i/>
                <w:color w:val="000000"/>
              </w:rPr>
            </w:pPr>
          </w:p>
          <w:p w14:paraId="18CCD44E" w14:textId="01A465BF" w:rsidR="001F37B3" w:rsidRPr="00E41DCF" w:rsidRDefault="009D5074" w:rsidP="009D5074">
            <w:pPr>
              <w:rPr>
                <w:rFonts w:ascii="Arial" w:eastAsia="Arial" w:hAnsi="Arial" w:cs="Arial"/>
                <w:i/>
                <w:color w:val="000000"/>
              </w:rPr>
            </w:pPr>
            <w:r w:rsidRPr="009D5074">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4F979A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Appropriately responds to a distraught family member, following a peri</w:t>
            </w:r>
            <w:r w:rsidR="00D15A9E">
              <w:rPr>
                <w:rFonts w:ascii="Arial" w:eastAsia="Arial" w:hAnsi="Arial" w:cs="Arial"/>
              </w:rPr>
              <w:t>-</w:t>
            </w:r>
            <w:r w:rsidRPr="00E41DCF">
              <w:rPr>
                <w:rFonts w:ascii="Arial" w:eastAsia="Arial" w:hAnsi="Arial" w:cs="Arial"/>
              </w:rPr>
              <w:t>operative complication</w:t>
            </w:r>
          </w:p>
          <w:p w14:paraId="71BC897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Appropriately handles conversations in the operating room during stressful situations such as acute blood loss and hemodynamic instability</w:t>
            </w:r>
          </w:p>
          <w:p w14:paraId="68F21129" w14:textId="77777777" w:rsidR="00EE2F74" w:rsidRPr="00E41DCF" w:rsidRDefault="00EE2F74" w:rsidP="00EE2F74">
            <w:pPr>
              <w:pBdr>
                <w:top w:val="nil"/>
                <w:left w:val="nil"/>
                <w:bottom w:val="nil"/>
                <w:right w:val="nil"/>
                <w:between w:val="nil"/>
              </w:pBdr>
              <w:contextualSpacing/>
              <w:rPr>
                <w:rFonts w:ascii="Arial" w:hAnsi="Arial" w:cs="Arial"/>
              </w:rPr>
            </w:pPr>
          </w:p>
          <w:p w14:paraId="298952FF"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After noticing a colleague’s inappropriate social media post, reviews policies related to posting of content and seeks guidance</w:t>
            </w:r>
          </w:p>
          <w:p w14:paraId="1441D934" w14:textId="77777777" w:rsidR="00EE2F74" w:rsidRPr="00E41DCF" w:rsidRDefault="00EE2F74" w:rsidP="00EE2F74">
            <w:pPr>
              <w:pBdr>
                <w:top w:val="nil"/>
                <w:left w:val="nil"/>
                <w:bottom w:val="nil"/>
                <w:right w:val="nil"/>
                <w:between w:val="nil"/>
              </w:pBdr>
              <w:contextualSpacing/>
              <w:rPr>
                <w:rFonts w:ascii="Arial" w:hAnsi="Arial" w:cs="Arial"/>
              </w:rPr>
            </w:pPr>
          </w:p>
          <w:p w14:paraId="3D366E31" w14:textId="56E0416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Offers treatment options for a terminally ill patient, free of bias, while recognizing own limitations, and consistently honoring the patient’s choice</w:t>
            </w:r>
          </w:p>
          <w:p w14:paraId="6C2E208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Reviews Jehovah’s witness institutional policies and offers options for peri</w:t>
            </w:r>
            <w:r w:rsidR="00D15A9E">
              <w:rPr>
                <w:rFonts w:ascii="Arial" w:eastAsia="Arial" w:hAnsi="Arial" w:cs="Arial"/>
              </w:rPr>
              <w:t>-</w:t>
            </w:r>
            <w:r w:rsidRPr="00E41DCF">
              <w:rPr>
                <w:rFonts w:ascii="Arial" w:eastAsia="Arial" w:hAnsi="Arial" w:cs="Arial"/>
              </w:rPr>
              <w:t>operative management</w:t>
            </w:r>
          </w:p>
        </w:tc>
      </w:tr>
      <w:tr w:rsidR="001F37B3" w:rsidRPr="00E41DCF" w14:paraId="0A4F5BE3" w14:textId="77777777" w:rsidTr="00313F7B">
        <w:tc>
          <w:tcPr>
            <w:tcW w:w="4950" w:type="dxa"/>
            <w:tcBorders>
              <w:top w:val="single" w:sz="4" w:space="0" w:color="000000"/>
              <w:bottom w:val="single" w:sz="4" w:space="0" w:color="000000"/>
            </w:tcBorders>
            <w:shd w:val="clear" w:color="auto" w:fill="C9C9C9"/>
          </w:tcPr>
          <w:p w14:paraId="7F8484CB" w14:textId="77777777" w:rsidR="009D5074" w:rsidRPr="009D5074" w:rsidRDefault="005F5CA3" w:rsidP="009D5074">
            <w:pPr>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9D5074" w:rsidRPr="009D5074">
              <w:rPr>
                <w:rFonts w:ascii="Arial" w:eastAsia="Arial" w:hAnsi="Arial" w:cs="Arial"/>
                <w:i/>
              </w:rPr>
              <w:t>Recognizes situations that may trigger professionalism lapses and intervenes to prevent lapses in oneself</w:t>
            </w:r>
          </w:p>
          <w:p w14:paraId="19E7510A" w14:textId="77777777" w:rsidR="009D5074" w:rsidRPr="009D5074" w:rsidRDefault="009D5074" w:rsidP="009D5074">
            <w:pPr>
              <w:rPr>
                <w:rFonts w:ascii="Arial" w:eastAsia="Arial" w:hAnsi="Arial" w:cs="Arial"/>
                <w:i/>
              </w:rPr>
            </w:pPr>
          </w:p>
          <w:p w14:paraId="5A1CB8AF" w14:textId="77777777" w:rsidR="009D5074" w:rsidRPr="009D5074" w:rsidRDefault="009D5074" w:rsidP="009D5074">
            <w:pPr>
              <w:rPr>
                <w:rFonts w:ascii="Arial" w:eastAsia="Arial" w:hAnsi="Arial" w:cs="Arial"/>
                <w:i/>
              </w:rPr>
            </w:pPr>
            <w:r w:rsidRPr="009D5074">
              <w:rPr>
                <w:rFonts w:ascii="Arial" w:eastAsia="Arial" w:hAnsi="Arial" w:cs="Arial"/>
                <w:i/>
              </w:rPr>
              <w:t>Actively solicits help and acts on recommendations to resolve complex interpersonal situations</w:t>
            </w:r>
          </w:p>
          <w:p w14:paraId="1AE5F96D" w14:textId="77777777" w:rsidR="009D5074" w:rsidRPr="009D5074" w:rsidRDefault="009D5074" w:rsidP="009D5074">
            <w:pPr>
              <w:rPr>
                <w:rFonts w:ascii="Arial" w:eastAsia="Arial" w:hAnsi="Arial" w:cs="Arial"/>
                <w:i/>
              </w:rPr>
            </w:pPr>
          </w:p>
          <w:p w14:paraId="5EABAFF5" w14:textId="039E9B00" w:rsidR="001F37B3" w:rsidRPr="00E41DCF" w:rsidRDefault="009D5074" w:rsidP="009D5074">
            <w:pPr>
              <w:rPr>
                <w:rFonts w:ascii="Arial" w:eastAsia="Arial" w:hAnsi="Arial" w:cs="Arial"/>
                <w:i/>
              </w:rPr>
            </w:pPr>
            <w:r w:rsidRPr="009D5074">
              <w:rPr>
                <w:rFonts w:ascii="Arial" w:eastAsia="Arial" w:hAnsi="Arial" w:cs="Arial"/>
                <w:i/>
              </w:rPr>
              <w:t>Recognizes and utilizes resources for managing and resolving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7B8A2111" w14:textId="7439E521"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Actively solicits the perspectives of others</w:t>
            </w:r>
          </w:p>
          <w:p w14:paraId="7D238BE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Models respect for patients and promotes the same from colleagues, when a patient has been wai</w:t>
            </w:r>
            <w:r w:rsidRPr="00E41DCF">
              <w:rPr>
                <w:rFonts w:ascii="Arial" w:eastAsia="Arial" w:hAnsi="Arial" w:cs="Arial"/>
              </w:rPr>
              <w:t xml:space="preserve">ting an excessively long time for their surgery </w:t>
            </w:r>
          </w:p>
          <w:p w14:paraId="57BBDB96" w14:textId="77777777" w:rsidR="00EE2F74" w:rsidRPr="00E41DCF" w:rsidRDefault="00EE2F74" w:rsidP="00EE2F74">
            <w:pPr>
              <w:pBdr>
                <w:top w:val="nil"/>
                <w:left w:val="nil"/>
                <w:bottom w:val="nil"/>
                <w:right w:val="nil"/>
                <w:between w:val="nil"/>
              </w:pBdr>
              <w:contextualSpacing/>
              <w:rPr>
                <w:rFonts w:ascii="Arial" w:hAnsi="Arial" w:cs="Arial"/>
              </w:rPr>
            </w:pPr>
          </w:p>
          <w:p w14:paraId="5CE3F743" w14:textId="6C182596"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Recognizes and </w:t>
            </w:r>
            <w:r w:rsidR="00D15A9E">
              <w:rPr>
                <w:rFonts w:ascii="Arial" w:eastAsia="Arial" w:hAnsi="Arial" w:cs="Arial"/>
                <w:color w:val="000000"/>
              </w:rPr>
              <w:t>uses</w:t>
            </w:r>
            <w:r w:rsidR="00D15A9E" w:rsidRPr="00E41DCF">
              <w:rPr>
                <w:rFonts w:ascii="Arial" w:eastAsia="Arial" w:hAnsi="Arial" w:cs="Arial"/>
                <w:color w:val="000000"/>
              </w:rPr>
              <w:t xml:space="preserve"> </w:t>
            </w:r>
            <w:r w:rsidRPr="00E41DCF">
              <w:rPr>
                <w:rFonts w:ascii="Arial" w:eastAsia="Arial" w:hAnsi="Arial" w:cs="Arial"/>
                <w:color w:val="000000"/>
              </w:rPr>
              <w:t>ethics consults, literature, risk-management/legal counsel in order to resolve ethical dilemmas</w:t>
            </w:r>
          </w:p>
          <w:p w14:paraId="3091A327" w14:textId="77777777" w:rsidR="00EE2F74" w:rsidRPr="00E41DCF" w:rsidRDefault="00EE2F74" w:rsidP="00EE2F74">
            <w:pPr>
              <w:pStyle w:val="ListParagraph"/>
              <w:rPr>
                <w:rFonts w:ascii="Arial" w:eastAsia="Arial" w:hAnsi="Arial" w:cs="Arial"/>
                <w:color w:val="000000"/>
              </w:rPr>
            </w:pPr>
          </w:p>
          <w:p w14:paraId="5E2CD287" w14:textId="77777777" w:rsidR="00EE2F74" w:rsidRPr="00E41DCF" w:rsidRDefault="00EE2F74" w:rsidP="00EE2F74">
            <w:pPr>
              <w:pBdr>
                <w:top w:val="nil"/>
                <w:left w:val="nil"/>
                <w:bottom w:val="nil"/>
                <w:right w:val="nil"/>
                <w:between w:val="nil"/>
              </w:pBdr>
              <w:contextualSpacing/>
              <w:rPr>
                <w:rFonts w:ascii="Arial" w:hAnsi="Arial" w:cs="Arial"/>
              </w:rPr>
            </w:pPr>
          </w:p>
          <w:p w14:paraId="78956A3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Obtains institutional guidance on obtaining a consent for blood transfusion in pediatric Jehovah’s Witness patients</w:t>
            </w:r>
          </w:p>
          <w:p w14:paraId="1717E23F"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Recognizes and manages situations of medical futility</w:t>
            </w:r>
          </w:p>
        </w:tc>
      </w:tr>
      <w:tr w:rsidR="001F37B3" w:rsidRPr="00E41DCF" w14:paraId="46E7C225" w14:textId="77777777" w:rsidTr="00313F7B">
        <w:tc>
          <w:tcPr>
            <w:tcW w:w="4950" w:type="dxa"/>
            <w:tcBorders>
              <w:top w:val="single" w:sz="4" w:space="0" w:color="000000"/>
              <w:bottom w:val="single" w:sz="4" w:space="0" w:color="000000"/>
            </w:tcBorders>
            <w:shd w:val="clear" w:color="auto" w:fill="C9C9C9"/>
          </w:tcPr>
          <w:p w14:paraId="0FA9BEDB" w14:textId="77777777" w:rsidR="009D5074" w:rsidRPr="009D5074" w:rsidRDefault="005F5CA3" w:rsidP="009D5074">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D5074" w:rsidRPr="009D5074">
              <w:rPr>
                <w:rFonts w:ascii="Arial" w:eastAsia="Arial" w:hAnsi="Arial" w:cs="Arial"/>
                <w:i/>
              </w:rPr>
              <w:t>Coaches others when their behavior fails to meet professional expectations</w:t>
            </w:r>
          </w:p>
          <w:p w14:paraId="7E0B8F27" w14:textId="77777777" w:rsidR="009D5074" w:rsidRPr="009D5074" w:rsidRDefault="009D5074" w:rsidP="009D5074">
            <w:pPr>
              <w:rPr>
                <w:rFonts w:ascii="Arial" w:eastAsia="Arial" w:hAnsi="Arial" w:cs="Arial"/>
                <w:i/>
              </w:rPr>
            </w:pPr>
          </w:p>
          <w:p w14:paraId="488C8B4E" w14:textId="54BA2B24" w:rsidR="001F37B3" w:rsidRPr="00E41DCF" w:rsidRDefault="009D5074" w:rsidP="009D5074">
            <w:pPr>
              <w:rPr>
                <w:rFonts w:ascii="Arial" w:eastAsia="Arial" w:hAnsi="Arial" w:cs="Arial"/>
                <w:i/>
              </w:rPr>
            </w:pPr>
            <w:r w:rsidRPr="009D5074">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52C91B2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Coaches others when their behavior fails to meet professional expectations and creates a performa</w:t>
            </w:r>
            <w:r w:rsidRPr="00E41DCF">
              <w:rPr>
                <w:rFonts w:ascii="Arial" w:eastAsia="Arial" w:hAnsi="Arial" w:cs="Arial"/>
              </w:rPr>
              <w:t>nce improvement plan to prevent recurrence</w:t>
            </w:r>
          </w:p>
          <w:p w14:paraId="0823B5FC" w14:textId="77777777" w:rsidR="00EE2F74" w:rsidRPr="00E41DCF" w:rsidRDefault="00EE2F74" w:rsidP="00EE2F74">
            <w:pPr>
              <w:pBdr>
                <w:top w:val="nil"/>
                <w:left w:val="nil"/>
                <w:bottom w:val="nil"/>
                <w:right w:val="nil"/>
                <w:between w:val="nil"/>
              </w:pBdr>
              <w:contextualSpacing/>
              <w:rPr>
                <w:rFonts w:ascii="Arial" w:hAnsi="Arial" w:cs="Arial"/>
              </w:rPr>
            </w:pPr>
          </w:p>
          <w:p w14:paraId="5D093FF7" w14:textId="7566DC68"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1F37B3" w:rsidRPr="00E41DCF" w14:paraId="02A936C6" w14:textId="77777777">
        <w:tc>
          <w:tcPr>
            <w:tcW w:w="4950" w:type="dxa"/>
            <w:shd w:val="clear" w:color="auto" w:fill="FFD965"/>
          </w:tcPr>
          <w:p w14:paraId="440FCFFF"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Direct observation</w:t>
            </w:r>
          </w:p>
          <w:p w14:paraId="1CBEA2B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Global evaluation</w:t>
            </w:r>
          </w:p>
          <w:p w14:paraId="5874EEA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Multisource feedback</w:t>
            </w:r>
          </w:p>
          <w:p w14:paraId="18F3F135" w14:textId="5D2E3441" w:rsidR="00EE2F74" w:rsidRPr="00C14D9A"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Oral or written self-reflection </w:t>
            </w:r>
          </w:p>
          <w:p w14:paraId="50977AB4" w14:textId="24E35AB7" w:rsidR="00C14D9A" w:rsidRPr="00E41DCF" w:rsidRDefault="00C14D9A" w:rsidP="00EE2F74">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color w:val="000000"/>
              </w:rPr>
              <w:t>OSCE</w:t>
            </w:r>
          </w:p>
          <w:p w14:paraId="617939BF"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Simulation</w:t>
            </w:r>
          </w:p>
        </w:tc>
      </w:tr>
      <w:tr w:rsidR="001F37B3" w:rsidRPr="00E41DCF" w14:paraId="596240DA" w14:textId="77777777">
        <w:tc>
          <w:tcPr>
            <w:tcW w:w="4950" w:type="dxa"/>
            <w:shd w:val="clear" w:color="auto" w:fill="8DB3E2"/>
          </w:tcPr>
          <w:p w14:paraId="30A6EA00"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0E6BD1F4"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6C0250B7" w14:textId="77777777">
        <w:trPr>
          <w:trHeight w:val="80"/>
        </w:trPr>
        <w:tc>
          <w:tcPr>
            <w:tcW w:w="4950" w:type="dxa"/>
            <w:shd w:val="clear" w:color="auto" w:fill="A8D08D"/>
          </w:tcPr>
          <w:p w14:paraId="295EC26A"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77777777" w:rsidR="008551F4" w:rsidRPr="00E41DCF" w:rsidRDefault="008551F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ASA. ASA Code of Ethics. </w:t>
            </w:r>
            <w:hyperlink r:id="rId72" w:history="1">
              <w:r w:rsidRPr="00E41DCF">
                <w:rPr>
                  <w:rStyle w:val="Hyperlink"/>
                  <w:rFonts w:ascii="Arial" w:eastAsia="Arial" w:hAnsi="Arial" w:cs="Arial"/>
                </w:rPr>
                <w:t>https://www.asanet.org/code-ethics</w:t>
              </w:r>
            </w:hyperlink>
            <w:r w:rsidRPr="00E41DCF">
              <w:rPr>
                <w:rFonts w:ascii="Arial" w:eastAsia="Arial" w:hAnsi="Arial" w:cs="Arial"/>
                <w:color w:val="000000"/>
              </w:rPr>
              <w:t xml:space="preserve">. 2020. </w:t>
            </w:r>
          </w:p>
          <w:p w14:paraId="63CB6BC4" w14:textId="77777777" w:rsidR="00D1742D" w:rsidRPr="00E41DCF" w:rsidRDefault="00D1742D" w:rsidP="00D1742D">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American Medical Association. Ethics. </w:t>
            </w:r>
            <w:hyperlink r:id="rId73" w:history="1">
              <w:r w:rsidRPr="00E41DCF">
                <w:rPr>
                  <w:rStyle w:val="Hyperlink"/>
                  <w:rFonts w:ascii="Arial" w:eastAsia="Arial" w:hAnsi="Arial" w:cs="Arial"/>
                </w:rPr>
                <w:t>https://www.ama-assn.org/delivering-care/ama-code-medical-ethics</w:t>
              </w:r>
            </w:hyperlink>
            <w:r w:rsidRPr="00E41DCF">
              <w:rPr>
                <w:rFonts w:ascii="Arial" w:eastAsia="Arial" w:hAnsi="Arial" w:cs="Arial"/>
              </w:rPr>
              <w:t>. 2020.</w:t>
            </w:r>
          </w:p>
          <w:p w14:paraId="0DF225AF" w14:textId="77777777" w:rsidR="00D1742D" w:rsidRPr="00E41DCF" w:rsidRDefault="00D1742D" w:rsidP="00D1742D">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Byyny</w:t>
            </w:r>
            <w:proofErr w:type="spellEnd"/>
            <w:r w:rsidRPr="00E41DCF">
              <w:rPr>
                <w:rFonts w:ascii="Arial" w:eastAsia="Arial" w:hAnsi="Arial" w:cs="Arial"/>
              </w:rPr>
              <w:t xml:space="preserve"> RL, Papadakis MA, </w:t>
            </w:r>
            <w:proofErr w:type="spellStart"/>
            <w:r w:rsidRPr="00E41DCF">
              <w:rPr>
                <w:rFonts w:ascii="Arial" w:eastAsia="Arial" w:hAnsi="Arial" w:cs="Arial"/>
              </w:rPr>
              <w:t>Paauw</w:t>
            </w:r>
            <w:proofErr w:type="spellEnd"/>
            <w:r w:rsidRPr="00E41DCF">
              <w:rPr>
                <w:rFonts w:ascii="Arial" w:eastAsia="Arial" w:hAnsi="Arial" w:cs="Arial"/>
              </w:rPr>
              <w:t xml:space="preserve"> DS. </w:t>
            </w:r>
            <w:r w:rsidRPr="00E41DCF">
              <w:rPr>
                <w:rFonts w:ascii="Arial" w:eastAsia="Arial" w:hAnsi="Arial" w:cs="Arial"/>
                <w:i/>
              </w:rPr>
              <w:t>Medical Professionalism Best Practices</w:t>
            </w:r>
            <w:r w:rsidRPr="00E41DCF">
              <w:rPr>
                <w:rFonts w:ascii="Arial" w:eastAsia="Arial" w:hAnsi="Arial" w:cs="Arial"/>
              </w:rPr>
              <w:t xml:space="preserve">. Menlo Park, CA: Alpha Omega Alpha Medical Society; 2015. </w:t>
            </w:r>
            <w:hyperlink r:id="rId74" w:history="1">
              <w:r w:rsidRPr="00E41DCF">
                <w:rPr>
                  <w:rStyle w:val="Hyperlink"/>
                  <w:rFonts w:ascii="Arial" w:eastAsia="Arial" w:hAnsi="Arial" w:cs="Arial"/>
                </w:rPr>
                <w:t>https://alphaomegaalpha.org/pdfs/2015MedicalProfessionalism.pdf</w:t>
              </w:r>
            </w:hyperlink>
            <w:r w:rsidRPr="00E41DCF">
              <w:rPr>
                <w:rFonts w:ascii="Arial" w:eastAsia="Arial" w:hAnsi="Arial" w:cs="Arial"/>
              </w:rPr>
              <w:t xml:space="preserve">. 2019. </w:t>
            </w:r>
          </w:p>
          <w:p w14:paraId="1D9C5822" w14:textId="77777777" w:rsidR="00642406" w:rsidRPr="00642406" w:rsidRDefault="00642406" w:rsidP="00D1742D">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Domen RE, Johnson K, Conran RM, et al. Professionalism in pathology: a case-based approach as a potential education tool. </w:t>
            </w:r>
            <w:r w:rsidRPr="00E41DCF">
              <w:rPr>
                <w:rFonts w:ascii="Arial" w:eastAsia="Arial" w:hAnsi="Arial" w:cs="Arial"/>
                <w:i/>
                <w:color w:val="000000"/>
              </w:rPr>
              <w:t xml:space="preserve">Arch </w:t>
            </w:r>
            <w:proofErr w:type="spellStart"/>
            <w:r w:rsidRPr="00E41DCF">
              <w:rPr>
                <w:rFonts w:ascii="Arial" w:eastAsia="Arial" w:hAnsi="Arial" w:cs="Arial"/>
                <w:i/>
                <w:color w:val="000000"/>
              </w:rPr>
              <w:t>Pathol</w:t>
            </w:r>
            <w:proofErr w:type="spellEnd"/>
            <w:r w:rsidRPr="00E41DCF">
              <w:rPr>
                <w:rFonts w:ascii="Arial" w:eastAsia="Arial" w:hAnsi="Arial" w:cs="Arial"/>
                <w:i/>
                <w:color w:val="000000"/>
              </w:rPr>
              <w:t xml:space="preserve"> Lab Med. </w:t>
            </w:r>
            <w:r w:rsidRPr="00E41DCF">
              <w:rPr>
                <w:rFonts w:ascii="Arial" w:eastAsia="Arial" w:hAnsi="Arial" w:cs="Arial"/>
                <w:color w:val="000000"/>
              </w:rPr>
              <w:t xml:space="preserve">2017; 141:215-219. </w:t>
            </w:r>
            <w:hyperlink r:id="rId75" w:history="1">
              <w:r w:rsidRPr="00E41DCF">
                <w:rPr>
                  <w:rStyle w:val="Hyperlink"/>
                  <w:rFonts w:ascii="Arial" w:eastAsia="Arial" w:hAnsi="Arial" w:cs="Arial"/>
                </w:rPr>
                <w:t>https://pubmed.ncbi.nlm.nih.gov/27763788/</w:t>
              </w:r>
            </w:hyperlink>
            <w:r w:rsidRPr="00E41DCF">
              <w:rPr>
                <w:rFonts w:ascii="Arial" w:eastAsia="Arial" w:hAnsi="Arial" w:cs="Arial"/>
                <w:color w:val="000000"/>
              </w:rPr>
              <w:t>. 2020.</w:t>
            </w:r>
          </w:p>
          <w:p w14:paraId="11EDD49D" w14:textId="77777777" w:rsidR="001F37B3" w:rsidRPr="00642406" w:rsidRDefault="00D1742D" w:rsidP="00642406">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 xml:space="preserve">Levinson W, Ginsburg S, </w:t>
            </w:r>
            <w:proofErr w:type="spellStart"/>
            <w:r w:rsidRPr="00E41DCF">
              <w:rPr>
                <w:rFonts w:ascii="Arial" w:eastAsia="Arial" w:hAnsi="Arial" w:cs="Arial"/>
                <w:color w:val="000000"/>
              </w:rPr>
              <w:t>Hafferty</w:t>
            </w:r>
            <w:proofErr w:type="spellEnd"/>
            <w:r w:rsidRPr="00E41DCF">
              <w:rPr>
                <w:rFonts w:ascii="Arial" w:eastAsia="Arial" w:hAnsi="Arial" w:cs="Arial"/>
                <w:color w:val="000000"/>
              </w:rPr>
              <w:t xml:space="preserve"> FW, Lucey CR. </w:t>
            </w:r>
            <w:r w:rsidRPr="00E41DCF">
              <w:rPr>
                <w:rFonts w:ascii="Arial" w:eastAsia="Arial" w:hAnsi="Arial" w:cs="Arial"/>
                <w:i/>
                <w:color w:val="000000"/>
              </w:rPr>
              <w:t>Understanding Medical Professionalism</w:t>
            </w:r>
            <w:r w:rsidRPr="00E41DCF">
              <w:rPr>
                <w:rFonts w:ascii="Arial" w:eastAsia="Arial" w:hAnsi="Arial" w:cs="Arial"/>
                <w:color w:val="000000"/>
              </w:rPr>
              <w:t>. 1st ed. New York, NY: McGraw-Hill Education; 2014.</w:t>
            </w:r>
          </w:p>
        </w:tc>
      </w:tr>
    </w:tbl>
    <w:p w14:paraId="2FDF79D6" w14:textId="77777777" w:rsidR="00D15A9E" w:rsidRDefault="00D15A9E" w:rsidP="009C204D">
      <w:pPr>
        <w:spacing w:line="240" w:lineRule="auto"/>
        <w:rPr>
          <w:rFonts w:ascii="Arial" w:eastAsia="Arial" w:hAnsi="Arial" w:cs="Arial"/>
        </w:rPr>
      </w:pPr>
    </w:p>
    <w:p w14:paraId="2B51DC3D" w14:textId="77777777" w:rsidR="00D15A9E" w:rsidRDefault="00D15A9E">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DBFDAD2" w14:textId="77777777">
        <w:trPr>
          <w:trHeight w:val="769"/>
        </w:trPr>
        <w:tc>
          <w:tcPr>
            <w:tcW w:w="14125" w:type="dxa"/>
            <w:gridSpan w:val="2"/>
            <w:shd w:val="clear" w:color="auto" w:fill="9CC3E5"/>
          </w:tcPr>
          <w:p w14:paraId="7E7ACD4C"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Professionalism 2: Accountability/Conscientiousness</w:t>
            </w:r>
          </w:p>
          <w:p w14:paraId="4822E534"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take responsibility for one’s own actions and the impact on patients and other members of the health care team</w:t>
            </w:r>
          </w:p>
        </w:tc>
      </w:tr>
      <w:tr w:rsidR="001F37B3" w:rsidRPr="00E41DCF" w14:paraId="77528DC7" w14:textId="77777777">
        <w:tc>
          <w:tcPr>
            <w:tcW w:w="4950" w:type="dxa"/>
            <w:shd w:val="clear" w:color="auto" w:fill="FAC090"/>
          </w:tcPr>
          <w:p w14:paraId="443AAFD0"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762DB0E" w14:textId="77777777" w:rsidTr="00313F7B">
        <w:tc>
          <w:tcPr>
            <w:tcW w:w="4950" w:type="dxa"/>
            <w:tcBorders>
              <w:top w:val="single" w:sz="4" w:space="0" w:color="000000"/>
              <w:bottom w:val="single" w:sz="4" w:space="0" w:color="000000"/>
            </w:tcBorders>
            <w:shd w:val="clear" w:color="auto" w:fill="C9C9C9"/>
          </w:tcPr>
          <w:p w14:paraId="63A0457E"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color w:val="000000"/>
              </w:rPr>
              <w:t>Responds promptly to requests or reminders to complete tasks</w:t>
            </w:r>
          </w:p>
          <w:p w14:paraId="1F99BAFB" w14:textId="77777777" w:rsidR="009D5074" w:rsidRPr="009D5074" w:rsidRDefault="009D5074" w:rsidP="009D5074">
            <w:pPr>
              <w:rPr>
                <w:rFonts w:ascii="Arial" w:eastAsia="Arial" w:hAnsi="Arial" w:cs="Arial"/>
                <w:i/>
                <w:color w:val="000000"/>
              </w:rPr>
            </w:pPr>
          </w:p>
          <w:p w14:paraId="1E25709F" w14:textId="67A70400" w:rsidR="001F37B3" w:rsidRPr="00E41DCF" w:rsidRDefault="009D5074" w:rsidP="009D5074">
            <w:pPr>
              <w:rPr>
                <w:rFonts w:ascii="Arial" w:eastAsia="Arial" w:hAnsi="Arial" w:cs="Arial"/>
                <w:i/>
                <w:color w:val="000000"/>
              </w:rPr>
            </w:pPr>
            <w:r w:rsidRPr="009D5074">
              <w:rPr>
                <w:rFonts w:ascii="Arial" w:eastAsia="Arial" w:hAnsi="Arial" w:cs="Arial"/>
                <w:i/>
                <w:color w:val="000000"/>
              </w:rPr>
              <w:t>Takes responsibility for failure to complete tasks</w:t>
            </w:r>
            <w:r w:rsidR="005F5CA3" w:rsidRPr="00E41DCF">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1D5E493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Responds promptly to reminders from program administrator to complete work hour logs</w:t>
            </w:r>
          </w:p>
          <w:p w14:paraId="452BD1C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Attends conferences and other educational activities on time </w:t>
            </w:r>
          </w:p>
          <w:p w14:paraId="3D1C3A87" w14:textId="77777777" w:rsidR="00EE2F74" w:rsidRPr="00E41DCF" w:rsidRDefault="00EE2F74" w:rsidP="00EE2F74">
            <w:pPr>
              <w:pBdr>
                <w:top w:val="nil"/>
                <w:left w:val="nil"/>
                <w:bottom w:val="nil"/>
                <w:right w:val="nil"/>
                <w:between w:val="nil"/>
              </w:pBdr>
              <w:contextualSpacing/>
              <w:rPr>
                <w:rFonts w:ascii="Arial" w:hAnsi="Arial" w:cs="Arial"/>
              </w:rPr>
            </w:pPr>
          </w:p>
          <w:p w14:paraId="7EFE2874"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Apologizes to team member(s) for unprofessional behavior without prompting</w:t>
            </w:r>
          </w:p>
        </w:tc>
      </w:tr>
      <w:tr w:rsidR="001F37B3" w:rsidRPr="00E41DCF" w14:paraId="625BC55F" w14:textId="77777777" w:rsidTr="00313F7B">
        <w:tc>
          <w:tcPr>
            <w:tcW w:w="4950" w:type="dxa"/>
            <w:tcBorders>
              <w:top w:val="single" w:sz="4" w:space="0" w:color="000000"/>
              <w:bottom w:val="single" w:sz="4" w:space="0" w:color="000000"/>
            </w:tcBorders>
            <w:shd w:val="clear" w:color="auto" w:fill="C9C9C9"/>
          </w:tcPr>
          <w:p w14:paraId="1E3DF6AE" w14:textId="77777777" w:rsidR="009D5074" w:rsidRPr="009D5074" w:rsidRDefault="005F5CA3" w:rsidP="009D5074">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rPr>
              <w:t>Performs tasks and responsibilities in a timely manner</w:t>
            </w:r>
          </w:p>
          <w:p w14:paraId="5BFBD84A" w14:textId="77777777" w:rsidR="009D5074" w:rsidRPr="009D5074" w:rsidRDefault="009D5074" w:rsidP="009D5074">
            <w:pPr>
              <w:rPr>
                <w:rFonts w:ascii="Arial" w:eastAsia="Arial" w:hAnsi="Arial" w:cs="Arial"/>
                <w:i/>
              </w:rPr>
            </w:pPr>
          </w:p>
          <w:p w14:paraId="0631EFB8" w14:textId="67A57BD4" w:rsidR="001F37B3" w:rsidRPr="00E41DCF" w:rsidRDefault="009D5074" w:rsidP="009D5074">
            <w:pPr>
              <w:rPr>
                <w:rFonts w:ascii="Arial" w:eastAsia="Arial" w:hAnsi="Arial" w:cs="Arial"/>
                <w:i/>
              </w:rPr>
            </w:pPr>
            <w:r w:rsidRPr="009D5074">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4C6235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Completes administrative tasks, documents safety modules, procedure review, and licensing requirements by specified due date</w:t>
            </w:r>
          </w:p>
          <w:p w14:paraId="00475F23" w14:textId="77777777" w:rsidR="00EE2F74" w:rsidRPr="00E41DCF" w:rsidRDefault="00EE2F74" w:rsidP="00EE2F74">
            <w:pPr>
              <w:pBdr>
                <w:top w:val="nil"/>
                <w:left w:val="nil"/>
                <w:bottom w:val="nil"/>
                <w:right w:val="nil"/>
                <w:between w:val="nil"/>
              </w:pBdr>
              <w:contextualSpacing/>
              <w:rPr>
                <w:rFonts w:ascii="Arial" w:hAnsi="Arial" w:cs="Arial"/>
              </w:rPr>
            </w:pPr>
          </w:p>
          <w:p w14:paraId="4D19659B"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Before going out of town, completes tasks in anticipation of lack of computer access while traveling</w:t>
            </w:r>
          </w:p>
        </w:tc>
      </w:tr>
      <w:tr w:rsidR="001F37B3" w:rsidRPr="00E41DCF" w14:paraId="26E8A2DB" w14:textId="77777777" w:rsidTr="00313F7B">
        <w:tc>
          <w:tcPr>
            <w:tcW w:w="4950" w:type="dxa"/>
            <w:tcBorders>
              <w:top w:val="single" w:sz="4" w:space="0" w:color="000000"/>
              <w:bottom w:val="single" w:sz="4" w:space="0" w:color="000000"/>
            </w:tcBorders>
            <w:shd w:val="clear" w:color="auto" w:fill="C9C9C9"/>
          </w:tcPr>
          <w:p w14:paraId="5F06D558"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color w:val="000000"/>
              </w:rPr>
              <w:t>Performs tasks and responsibilities in a timely manner with appropriate attention to detail in routine situations</w:t>
            </w:r>
          </w:p>
          <w:p w14:paraId="24337CA5" w14:textId="77777777" w:rsidR="009D5074" w:rsidRPr="009D5074" w:rsidRDefault="009D5074" w:rsidP="009D5074">
            <w:pPr>
              <w:rPr>
                <w:rFonts w:ascii="Arial" w:eastAsia="Arial" w:hAnsi="Arial" w:cs="Arial"/>
                <w:i/>
                <w:color w:val="000000"/>
              </w:rPr>
            </w:pPr>
          </w:p>
          <w:p w14:paraId="66417A17" w14:textId="4799CB77" w:rsidR="009D5074" w:rsidRDefault="009D5074" w:rsidP="009D5074">
            <w:pPr>
              <w:rPr>
                <w:rFonts w:ascii="Arial" w:eastAsia="Arial" w:hAnsi="Arial" w:cs="Arial"/>
                <w:i/>
                <w:color w:val="000000"/>
              </w:rPr>
            </w:pPr>
          </w:p>
          <w:p w14:paraId="721F79FB" w14:textId="77777777" w:rsidR="00601B0D" w:rsidRPr="009D5074" w:rsidRDefault="00601B0D" w:rsidP="009D5074">
            <w:pPr>
              <w:rPr>
                <w:rFonts w:ascii="Arial" w:eastAsia="Arial" w:hAnsi="Arial" w:cs="Arial"/>
                <w:i/>
                <w:color w:val="000000"/>
              </w:rPr>
            </w:pPr>
          </w:p>
          <w:p w14:paraId="48C490B2" w14:textId="78F5AE60" w:rsidR="001F37B3" w:rsidRPr="00E41DCF" w:rsidRDefault="009D5074" w:rsidP="009D5074">
            <w:pPr>
              <w:rPr>
                <w:rFonts w:ascii="Arial" w:eastAsia="Arial" w:hAnsi="Arial" w:cs="Arial"/>
                <w:i/>
                <w:color w:val="000000"/>
              </w:rPr>
            </w:pPr>
            <w:r w:rsidRPr="009D5074">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cBorders>
            <w:shd w:val="clear" w:color="auto" w:fill="C9C9C9"/>
          </w:tcPr>
          <w:p w14:paraId="37EFE13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Notifies attending of multiple competing demands on call, appropriately triages tasks, and asks for assistance from other residents or faculty members as needed</w:t>
            </w:r>
          </w:p>
          <w:p w14:paraId="089FF20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Appropriately notifies residents and fellows on day service about overnight call events during transition of care or hand-off in order to avoid patient safety issues and compromise of patient care</w:t>
            </w:r>
          </w:p>
          <w:p w14:paraId="7B155B85" w14:textId="77777777" w:rsidR="00EE2F74" w:rsidRPr="00E41DCF" w:rsidRDefault="00EE2F74" w:rsidP="00EE2F74">
            <w:pPr>
              <w:pBdr>
                <w:top w:val="nil"/>
                <w:left w:val="nil"/>
                <w:bottom w:val="nil"/>
                <w:right w:val="nil"/>
                <w:between w:val="nil"/>
              </w:pBdr>
              <w:contextualSpacing/>
              <w:rPr>
                <w:rFonts w:ascii="Arial" w:hAnsi="Arial" w:cs="Arial"/>
              </w:rPr>
            </w:pPr>
          </w:p>
          <w:p w14:paraId="7D65011D"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Apologizes to team member(s) for unprofessional behavior without prompting, offers restitution if possible and through self-reflection identifies root cause of failure</w:t>
            </w:r>
          </w:p>
        </w:tc>
      </w:tr>
      <w:tr w:rsidR="001F37B3" w:rsidRPr="00E41DCF" w14:paraId="27AFD787" w14:textId="77777777" w:rsidTr="00313F7B">
        <w:tc>
          <w:tcPr>
            <w:tcW w:w="4950" w:type="dxa"/>
            <w:tcBorders>
              <w:top w:val="single" w:sz="4" w:space="0" w:color="000000"/>
              <w:bottom w:val="single" w:sz="4" w:space="0" w:color="000000"/>
            </w:tcBorders>
            <w:shd w:val="clear" w:color="auto" w:fill="C9C9C9"/>
          </w:tcPr>
          <w:p w14:paraId="6C2D7AE1" w14:textId="77777777" w:rsidR="009D5074" w:rsidRPr="009D5074" w:rsidRDefault="005F5CA3" w:rsidP="009D5074">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D5074" w:rsidRPr="009D5074">
              <w:rPr>
                <w:rFonts w:ascii="Arial" w:eastAsia="Arial" w:hAnsi="Arial" w:cs="Arial"/>
                <w:i/>
              </w:rPr>
              <w:t>Prioritizes tasks and responsibilities in a timely manner with appropriate attention to detail in complex or stressful situations</w:t>
            </w:r>
          </w:p>
          <w:p w14:paraId="27CFEED1" w14:textId="77777777" w:rsidR="009D5074" w:rsidRPr="009D5074" w:rsidRDefault="009D5074" w:rsidP="009D5074">
            <w:pPr>
              <w:rPr>
                <w:rFonts w:ascii="Arial" w:eastAsia="Arial" w:hAnsi="Arial" w:cs="Arial"/>
                <w:i/>
              </w:rPr>
            </w:pPr>
          </w:p>
          <w:p w14:paraId="3CA2E716" w14:textId="6F09A31C" w:rsidR="001F37B3" w:rsidRPr="00E41DCF" w:rsidRDefault="009D5074" w:rsidP="009D5074">
            <w:pPr>
              <w:rPr>
                <w:rFonts w:ascii="Arial" w:eastAsia="Arial" w:hAnsi="Arial" w:cs="Arial"/>
                <w:i/>
              </w:rPr>
            </w:pPr>
            <w:r w:rsidRPr="009D5074">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5088084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Takes responsibility for inadvertently omitting key patient information during hand-off and professionally discusses with the patient, family and interprofessional team</w:t>
            </w:r>
          </w:p>
          <w:p w14:paraId="0DB2DBCC" w14:textId="77777777" w:rsidR="00EE2F74" w:rsidRPr="00E41DCF" w:rsidRDefault="00EE2F74" w:rsidP="00EE2F74">
            <w:pPr>
              <w:pBdr>
                <w:top w:val="nil"/>
                <w:left w:val="nil"/>
                <w:bottom w:val="nil"/>
                <w:right w:val="nil"/>
                <w:between w:val="nil"/>
              </w:pBdr>
              <w:contextualSpacing/>
              <w:rPr>
                <w:rFonts w:ascii="Arial" w:hAnsi="Arial" w:cs="Arial"/>
              </w:rPr>
            </w:pPr>
          </w:p>
          <w:p w14:paraId="21A6DD94" w14:textId="77777777" w:rsidR="00EE2F74" w:rsidRPr="00E41DCF" w:rsidRDefault="00EE2F74" w:rsidP="00EE2F74">
            <w:pPr>
              <w:pBdr>
                <w:top w:val="nil"/>
                <w:left w:val="nil"/>
                <w:bottom w:val="nil"/>
                <w:right w:val="nil"/>
                <w:between w:val="nil"/>
              </w:pBdr>
              <w:contextualSpacing/>
              <w:rPr>
                <w:rFonts w:ascii="Arial" w:hAnsi="Arial" w:cs="Arial"/>
              </w:rPr>
            </w:pPr>
          </w:p>
          <w:p w14:paraId="198F40A6" w14:textId="735A83E1"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Follows-up with a patient who had a complicated epidural placement after </w:t>
            </w:r>
            <w:r w:rsidR="00D15A9E">
              <w:rPr>
                <w:rFonts w:ascii="Arial" w:eastAsia="Arial" w:hAnsi="Arial" w:cs="Arial"/>
              </w:rPr>
              <w:t xml:space="preserve">being </w:t>
            </w:r>
            <w:r w:rsidRPr="00E41DCF">
              <w:rPr>
                <w:rFonts w:ascii="Arial" w:eastAsia="Arial" w:hAnsi="Arial" w:cs="Arial"/>
              </w:rPr>
              <w:t>discharged from the hospital to evaluate for post-</w:t>
            </w:r>
            <w:proofErr w:type="spellStart"/>
            <w:r w:rsidRPr="00E41DCF">
              <w:rPr>
                <w:rFonts w:ascii="Arial" w:eastAsia="Arial" w:hAnsi="Arial" w:cs="Arial"/>
              </w:rPr>
              <w:t>dural</w:t>
            </w:r>
            <w:proofErr w:type="spellEnd"/>
            <w:r w:rsidRPr="00E41DCF">
              <w:rPr>
                <w:rFonts w:ascii="Arial" w:eastAsia="Arial" w:hAnsi="Arial" w:cs="Arial"/>
              </w:rPr>
              <w:t xml:space="preserve"> puncture headache</w:t>
            </w:r>
          </w:p>
        </w:tc>
      </w:tr>
      <w:tr w:rsidR="001F37B3" w:rsidRPr="00E41DCF" w14:paraId="2D7FBD6E" w14:textId="77777777" w:rsidTr="00313F7B">
        <w:tc>
          <w:tcPr>
            <w:tcW w:w="4950" w:type="dxa"/>
            <w:tcBorders>
              <w:top w:val="single" w:sz="4" w:space="0" w:color="000000"/>
              <w:bottom w:val="single" w:sz="4" w:space="0" w:color="000000"/>
            </w:tcBorders>
            <w:shd w:val="clear" w:color="auto" w:fill="C9C9C9"/>
          </w:tcPr>
          <w:p w14:paraId="1FEC2ADD" w14:textId="30E72248" w:rsidR="001F37B3" w:rsidRPr="00E41DCF" w:rsidRDefault="005F5CA3">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D5074" w:rsidRPr="009D5074">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cBorders>
            <w:shd w:val="clear" w:color="auto" w:fill="C9C9C9"/>
          </w:tcPr>
          <w:p w14:paraId="42352B70" w14:textId="72824679"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Coordinates a multidisciplinary team to facilitate </w:t>
            </w:r>
            <w:r w:rsidR="0077120F">
              <w:rPr>
                <w:rFonts w:ascii="Arial" w:eastAsia="Arial" w:hAnsi="Arial" w:cs="Arial"/>
              </w:rPr>
              <w:t>ICU</w:t>
            </w:r>
            <w:r w:rsidRPr="00E41DCF">
              <w:rPr>
                <w:rFonts w:ascii="Arial" w:eastAsia="Arial" w:hAnsi="Arial" w:cs="Arial"/>
              </w:rPr>
              <w:t xml:space="preserve"> transfers throughout the institution </w:t>
            </w:r>
          </w:p>
          <w:p w14:paraId="0CD048A6" w14:textId="02FCA79B"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Leads multidisciplinary team in peri-operative </w:t>
            </w:r>
            <w:r w:rsidR="001C6AB4">
              <w:rPr>
                <w:rFonts w:ascii="Arial" w:eastAsia="Arial" w:hAnsi="Arial" w:cs="Arial"/>
              </w:rPr>
              <w:t>r</w:t>
            </w:r>
            <w:r w:rsidRPr="00E41DCF">
              <w:rPr>
                <w:rFonts w:ascii="Arial" w:eastAsia="Arial" w:hAnsi="Arial" w:cs="Arial"/>
              </w:rPr>
              <w:t xml:space="preserve">oot </w:t>
            </w:r>
            <w:r w:rsidR="001C6AB4">
              <w:rPr>
                <w:rFonts w:ascii="Arial" w:eastAsia="Arial" w:hAnsi="Arial" w:cs="Arial"/>
              </w:rPr>
              <w:t>c</w:t>
            </w:r>
            <w:r w:rsidRPr="00E41DCF">
              <w:rPr>
                <w:rFonts w:ascii="Arial" w:eastAsia="Arial" w:hAnsi="Arial" w:cs="Arial"/>
              </w:rPr>
              <w:t xml:space="preserve">ause </w:t>
            </w:r>
            <w:r w:rsidR="001C6AB4">
              <w:rPr>
                <w:rFonts w:ascii="Arial" w:eastAsia="Arial" w:hAnsi="Arial" w:cs="Arial"/>
              </w:rPr>
              <w:t>a</w:t>
            </w:r>
            <w:r w:rsidRPr="00E41DCF">
              <w:rPr>
                <w:rFonts w:ascii="Arial" w:eastAsia="Arial" w:hAnsi="Arial" w:cs="Arial"/>
              </w:rPr>
              <w:t>nalysis to improve system practices around infection control</w:t>
            </w:r>
          </w:p>
        </w:tc>
      </w:tr>
      <w:tr w:rsidR="001F37B3" w:rsidRPr="00E41DCF" w14:paraId="6DA0ACF5" w14:textId="77777777">
        <w:tc>
          <w:tcPr>
            <w:tcW w:w="4950" w:type="dxa"/>
            <w:shd w:val="clear" w:color="auto" w:fill="FFD965"/>
          </w:tcPr>
          <w:p w14:paraId="1892F67C"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Compliance with deadlines and timelines</w:t>
            </w:r>
          </w:p>
          <w:p w14:paraId="72C70AF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58FC9719"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Global evaluations</w:t>
            </w:r>
          </w:p>
          <w:p w14:paraId="6D3D6D2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6892420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Self-evaluations and reflective tools</w:t>
            </w:r>
          </w:p>
          <w:p w14:paraId="4DFC9303"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1F37B3" w:rsidRPr="00E41DCF" w14:paraId="49566C43" w14:textId="77777777">
        <w:tc>
          <w:tcPr>
            <w:tcW w:w="4950" w:type="dxa"/>
            <w:shd w:val="clear" w:color="auto" w:fill="8DB3E2"/>
          </w:tcPr>
          <w:p w14:paraId="48182F29"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62D610FC"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7900020F" w14:textId="77777777">
        <w:trPr>
          <w:trHeight w:val="80"/>
        </w:trPr>
        <w:tc>
          <w:tcPr>
            <w:tcW w:w="4950" w:type="dxa"/>
            <w:shd w:val="clear" w:color="auto" w:fill="A8D08D"/>
          </w:tcPr>
          <w:p w14:paraId="13842294"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77777777" w:rsidR="00E30921" w:rsidRPr="00E41DCF" w:rsidRDefault="00E30921" w:rsidP="00E3092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ASA. ASA Code of Ethics. </w:t>
            </w:r>
            <w:hyperlink r:id="rId76" w:history="1">
              <w:r w:rsidRPr="00E41DCF">
                <w:rPr>
                  <w:rStyle w:val="Hyperlink"/>
                  <w:rFonts w:ascii="Arial" w:eastAsia="Arial" w:hAnsi="Arial" w:cs="Arial"/>
                </w:rPr>
                <w:t>https://www.asanet.org/code-ethics</w:t>
              </w:r>
            </w:hyperlink>
            <w:r w:rsidRPr="00E41DCF">
              <w:rPr>
                <w:rFonts w:ascii="Arial" w:eastAsia="Arial" w:hAnsi="Arial" w:cs="Arial"/>
                <w:color w:val="000000"/>
              </w:rPr>
              <w:t xml:space="preserve">. 2020. </w:t>
            </w:r>
          </w:p>
          <w:p w14:paraId="6573037E"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Code of conduct from fellow/resident institutional manual </w:t>
            </w:r>
          </w:p>
          <w:p w14:paraId="0859D2FE"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Expectations of residency program regarding accountability and professionalism</w:t>
            </w:r>
          </w:p>
        </w:tc>
      </w:tr>
    </w:tbl>
    <w:p w14:paraId="105BE49A" w14:textId="77777777" w:rsidR="001F37B3" w:rsidRPr="00E41DCF" w:rsidRDefault="001F37B3">
      <w:pPr>
        <w:spacing w:line="240" w:lineRule="auto"/>
        <w:ind w:hanging="180"/>
        <w:rPr>
          <w:rFonts w:ascii="Arial" w:eastAsia="Arial" w:hAnsi="Arial" w:cs="Arial"/>
        </w:rPr>
      </w:pPr>
    </w:p>
    <w:p w14:paraId="305D91D5" w14:textId="77777777" w:rsidR="001F37B3" w:rsidRPr="00E41DCF" w:rsidRDefault="005F5CA3">
      <w:pPr>
        <w:rPr>
          <w:rFonts w:ascii="Arial" w:eastAsia="Arial" w:hAnsi="Arial" w:cs="Arial"/>
        </w:rPr>
      </w:pPr>
      <w:r w:rsidRPr="00E41DCF">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D498AC1" w14:textId="77777777">
        <w:trPr>
          <w:trHeight w:val="769"/>
        </w:trPr>
        <w:tc>
          <w:tcPr>
            <w:tcW w:w="14125" w:type="dxa"/>
            <w:gridSpan w:val="2"/>
            <w:shd w:val="clear" w:color="auto" w:fill="9CC3E5"/>
          </w:tcPr>
          <w:p w14:paraId="10B06077"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Professionalism 3: Well-Being</w:t>
            </w:r>
          </w:p>
          <w:p w14:paraId="59715EAA"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1F37B3" w:rsidRPr="00E41DCF" w14:paraId="37FDC1E5" w14:textId="77777777">
        <w:tc>
          <w:tcPr>
            <w:tcW w:w="4950" w:type="dxa"/>
            <w:shd w:val="clear" w:color="auto" w:fill="FAC090"/>
          </w:tcPr>
          <w:p w14:paraId="395CF6A4"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0732222E" w14:textId="77777777" w:rsidTr="00313F7B">
        <w:tc>
          <w:tcPr>
            <w:tcW w:w="4950" w:type="dxa"/>
            <w:tcBorders>
              <w:top w:val="single" w:sz="4" w:space="0" w:color="000000"/>
              <w:bottom w:val="single" w:sz="4" w:space="0" w:color="000000"/>
            </w:tcBorders>
            <w:shd w:val="clear" w:color="auto" w:fill="C9C9C9"/>
          </w:tcPr>
          <w:p w14:paraId="1D043500" w14:textId="77777777" w:rsidR="001F37B3" w:rsidRPr="00E41DCF" w:rsidRDefault="005F5CA3">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6C61D3" w:rsidRPr="006C61D3">
              <w:rPr>
                <w:rFonts w:ascii="Arial" w:eastAsia="Arial" w:hAnsi="Arial" w:cs="Arial"/>
                <w:i/>
                <w:iCs/>
              </w:rPr>
              <w:t>Recognizes the importance of addressing personal and professional well-being</w:t>
            </w:r>
          </w:p>
          <w:p w14:paraId="45720D6D" w14:textId="77777777" w:rsidR="001F37B3" w:rsidRPr="00E41DCF" w:rsidRDefault="001F37B3">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379F2E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Acknowledges own response to patient’s fatal genetic diagnosis</w:t>
            </w:r>
          </w:p>
          <w:p w14:paraId="3869504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Is receptive to feedback on missed emotional cues after a family meeting</w:t>
            </w:r>
          </w:p>
          <w:p w14:paraId="3B38A581"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Discusses well-being concerns as they might affect performance</w:t>
            </w:r>
          </w:p>
        </w:tc>
      </w:tr>
      <w:tr w:rsidR="001F37B3" w:rsidRPr="00E41DCF" w14:paraId="77614145" w14:textId="77777777" w:rsidTr="00313F7B">
        <w:tc>
          <w:tcPr>
            <w:tcW w:w="4950" w:type="dxa"/>
            <w:tcBorders>
              <w:top w:val="single" w:sz="4" w:space="0" w:color="000000"/>
              <w:bottom w:val="single" w:sz="4" w:space="0" w:color="000000"/>
            </w:tcBorders>
            <w:shd w:val="clear" w:color="auto" w:fill="C9C9C9"/>
          </w:tcPr>
          <w:p w14:paraId="051945D1" w14:textId="77777777" w:rsidR="009D5074" w:rsidRPr="009D5074" w:rsidRDefault="005F5CA3" w:rsidP="009D5074">
            <w:pPr>
              <w:rPr>
                <w:rFonts w:ascii="Arial" w:eastAsia="Arial" w:hAnsi="Arial" w:cs="Arial"/>
                <w:i/>
                <w:iCs/>
              </w:rPr>
            </w:pPr>
            <w:r w:rsidRPr="00E41DCF">
              <w:rPr>
                <w:rFonts w:ascii="Arial" w:eastAsia="Arial" w:hAnsi="Arial" w:cs="Arial"/>
                <w:b/>
              </w:rPr>
              <w:t>Level 2</w:t>
            </w:r>
            <w:r w:rsidRPr="006C61D3">
              <w:rPr>
                <w:rFonts w:ascii="Arial" w:eastAsia="Arial" w:hAnsi="Arial" w:cs="Arial"/>
                <w:i/>
                <w:iCs/>
              </w:rPr>
              <w:t xml:space="preserve"> </w:t>
            </w:r>
            <w:r w:rsidR="009D5074" w:rsidRPr="009D5074">
              <w:rPr>
                <w:rFonts w:ascii="Arial" w:eastAsia="Arial" w:hAnsi="Arial" w:cs="Arial"/>
                <w:i/>
                <w:iCs/>
              </w:rPr>
              <w:t>Lists available resources for personal and professional well-being</w:t>
            </w:r>
          </w:p>
          <w:p w14:paraId="35982803" w14:textId="77777777" w:rsidR="009D5074" w:rsidRPr="009D5074" w:rsidRDefault="009D5074" w:rsidP="009D5074">
            <w:pPr>
              <w:rPr>
                <w:rFonts w:ascii="Arial" w:eastAsia="Arial" w:hAnsi="Arial" w:cs="Arial"/>
                <w:i/>
                <w:iCs/>
              </w:rPr>
            </w:pPr>
          </w:p>
          <w:p w14:paraId="211ED0CF" w14:textId="2744630D" w:rsidR="001F37B3" w:rsidRPr="00E41DCF" w:rsidRDefault="009D5074" w:rsidP="009D5074">
            <w:pPr>
              <w:rPr>
                <w:rFonts w:ascii="Arial" w:eastAsia="Arial" w:hAnsi="Arial" w:cs="Arial"/>
                <w:i/>
              </w:rPr>
            </w:pPr>
            <w:r w:rsidRPr="009D5074">
              <w:rPr>
                <w:rFonts w:ascii="Arial" w:eastAsia="Arial" w:hAnsi="Arial" w:cs="Arial"/>
                <w:i/>
                <w:iCs/>
              </w:rPr>
              <w:t>Describes institutional resources that are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363D5FD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Independently identifies and communicates impact of a </w:t>
            </w:r>
            <w:r w:rsidRPr="00E41DCF">
              <w:rPr>
                <w:rFonts w:ascii="Arial" w:eastAsia="Arial" w:hAnsi="Arial" w:cs="Arial"/>
              </w:rPr>
              <w:t>personal family tragedy</w:t>
            </w:r>
          </w:p>
          <w:p w14:paraId="6B921E8E" w14:textId="77777777" w:rsidR="00EE2F74" w:rsidRPr="00E41DCF" w:rsidRDefault="00EE2F74" w:rsidP="00EE2F74">
            <w:pPr>
              <w:pBdr>
                <w:top w:val="nil"/>
                <w:left w:val="nil"/>
                <w:bottom w:val="nil"/>
                <w:right w:val="nil"/>
                <w:between w:val="nil"/>
              </w:pBdr>
              <w:contextualSpacing/>
              <w:rPr>
                <w:rFonts w:ascii="Arial" w:hAnsi="Arial" w:cs="Arial"/>
              </w:rPr>
            </w:pPr>
          </w:p>
          <w:p w14:paraId="5FAB25EB" w14:textId="77777777" w:rsidR="00EE2F74" w:rsidRPr="00E41DCF" w:rsidRDefault="00EE2F74" w:rsidP="00EE2F74">
            <w:pPr>
              <w:pBdr>
                <w:top w:val="nil"/>
                <w:left w:val="nil"/>
                <w:bottom w:val="nil"/>
                <w:right w:val="nil"/>
                <w:between w:val="nil"/>
              </w:pBdr>
              <w:contextualSpacing/>
              <w:rPr>
                <w:rFonts w:ascii="Arial" w:hAnsi="Arial" w:cs="Arial"/>
              </w:rPr>
            </w:pPr>
          </w:p>
          <w:p w14:paraId="43DA9DC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Completes e-learning modules (or other modality) related to fatigue management</w:t>
            </w:r>
          </w:p>
          <w:p w14:paraId="34E3F3B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Demonstrates how to access an institutional crisis line</w:t>
            </w:r>
          </w:p>
          <w:p w14:paraId="2808DF0A" w14:textId="77777777" w:rsidR="001F37B3" w:rsidRPr="00E41DCF" w:rsidRDefault="00EE2F7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ndependently identifies the stress of relationship issues, difficult patients, and financial pressures, and seeks help</w:t>
            </w:r>
          </w:p>
        </w:tc>
      </w:tr>
      <w:tr w:rsidR="001F37B3" w:rsidRPr="00E41DCF" w14:paraId="6CEF5E9E" w14:textId="77777777" w:rsidTr="00313F7B">
        <w:tc>
          <w:tcPr>
            <w:tcW w:w="4950" w:type="dxa"/>
            <w:tcBorders>
              <w:top w:val="single" w:sz="4" w:space="0" w:color="000000"/>
              <w:bottom w:val="single" w:sz="4" w:space="0" w:color="000000"/>
            </w:tcBorders>
            <w:shd w:val="clear" w:color="auto" w:fill="C9C9C9"/>
          </w:tcPr>
          <w:p w14:paraId="7FC6E53A" w14:textId="77777777" w:rsidR="009D5074" w:rsidRPr="009D5074" w:rsidRDefault="005F5CA3" w:rsidP="009D5074">
            <w:pPr>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iCs/>
              </w:rPr>
              <w:t>With assistance, proposes a plan to promote personal and professional well-being</w:t>
            </w:r>
          </w:p>
          <w:p w14:paraId="0C54E81F" w14:textId="3C9785A6" w:rsidR="009D5074" w:rsidRDefault="009D5074" w:rsidP="009D5074">
            <w:pPr>
              <w:rPr>
                <w:rFonts w:ascii="Arial" w:eastAsia="Arial" w:hAnsi="Arial" w:cs="Arial"/>
                <w:i/>
                <w:iCs/>
              </w:rPr>
            </w:pPr>
          </w:p>
          <w:p w14:paraId="1BEF07B3" w14:textId="77777777" w:rsidR="00601B0D" w:rsidRPr="009D5074" w:rsidRDefault="00601B0D" w:rsidP="009D5074">
            <w:pPr>
              <w:rPr>
                <w:rFonts w:ascii="Arial" w:eastAsia="Arial" w:hAnsi="Arial" w:cs="Arial"/>
                <w:i/>
                <w:iCs/>
              </w:rPr>
            </w:pPr>
          </w:p>
          <w:p w14:paraId="6EDA8393" w14:textId="30599F17" w:rsidR="001F37B3" w:rsidRPr="00E41DCF" w:rsidRDefault="009D5074" w:rsidP="009D5074">
            <w:pPr>
              <w:rPr>
                <w:rFonts w:ascii="Arial" w:eastAsia="Arial" w:hAnsi="Arial" w:cs="Arial"/>
                <w:i/>
                <w:color w:val="000000"/>
              </w:rPr>
            </w:pPr>
            <w:r w:rsidRPr="009D5074">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FF69E01" w14:textId="602C7744" w:rsidR="00EE2F74" w:rsidRPr="00E41DCF" w:rsidRDefault="00EE2F7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W</w:t>
            </w:r>
            <w:r w:rsidR="005F5CA3" w:rsidRPr="00E41DCF">
              <w:rPr>
                <w:rFonts w:ascii="Arial" w:eastAsia="Arial" w:hAnsi="Arial" w:cs="Arial"/>
                <w:color w:val="000000"/>
              </w:rPr>
              <w:t xml:space="preserve">ith the </w:t>
            </w:r>
            <w:r w:rsidR="005F5CA3" w:rsidRPr="00E41DCF">
              <w:rPr>
                <w:rFonts w:ascii="Arial" w:eastAsia="Arial" w:hAnsi="Arial" w:cs="Arial"/>
              </w:rPr>
              <w:t>multidisciplinary team</w:t>
            </w:r>
            <w:r w:rsidR="005F5CA3" w:rsidRPr="00E41DCF">
              <w:rPr>
                <w:rFonts w:ascii="Arial" w:eastAsia="Arial" w:hAnsi="Arial" w:cs="Arial"/>
                <w:color w:val="000000"/>
              </w:rPr>
              <w:t xml:space="preserve">, develops a reflective response to deal with personal impact </w:t>
            </w:r>
            <w:r w:rsidR="005F5CA3" w:rsidRPr="00E41DCF">
              <w:rPr>
                <w:rFonts w:ascii="Arial" w:eastAsia="Arial" w:hAnsi="Arial" w:cs="Arial"/>
              </w:rPr>
              <w:t>of</w:t>
            </w:r>
            <w:r w:rsidR="005F5CA3" w:rsidRPr="00E41DCF">
              <w:rPr>
                <w:rFonts w:ascii="Arial" w:eastAsia="Arial" w:hAnsi="Arial" w:cs="Arial"/>
                <w:color w:val="000000"/>
              </w:rPr>
              <w:t xml:space="preserve"> </w:t>
            </w:r>
            <w:r w:rsidR="005F5CA3" w:rsidRPr="00E41DCF">
              <w:rPr>
                <w:rFonts w:ascii="Arial" w:eastAsia="Arial" w:hAnsi="Arial" w:cs="Arial"/>
              </w:rPr>
              <w:t>difficult patient encounters and disclosures</w:t>
            </w:r>
          </w:p>
          <w:p w14:paraId="4318731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institutionally sponsored wellness programs</w:t>
            </w:r>
          </w:p>
          <w:p w14:paraId="1C041452" w14:textId="77777777" w:rsidR="00EE2F74" w:rsidRPr="00E41DCF" w:rsidRDefault="00EE2F74" w:rsidP="00EE2F74">
            <w:pPr>
              <w:pBdr>
                <w:top w:val="nil"/>
                <w:left w:val="nil"/>
                <w:bottom w:val="nil"/>
                <w:right w:val="nil"/>
                <w:between w:val="nil"/>
              </w:pBdr>
              <w:contextualSpacing/>
              <w:rPr>
                <w:rFonts w:ascii="Arial" w:hAnsi="Arial" w:cs="Arial"/>
              </w:rPr>
            </w:pPr>
          </w:p>
          <w:p w14:paraId="638C54E5" w14:textId="24E85B0C"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Integrates feedback from the </w:t>
            </w:r>
            <w:r w:rsidRPr="00E41DCF">
              <w:rPr>
                <w:rFonts w:ascii="Arial" w:eastAsia="Arial" w:hAnsi="Arial" w:cs="Arial"/>
              </w:rPr>
              <w:t>multidisciplinary team</w:t>
            </w:r>
            <w:r w:rsidRPr="00E41DCF">
              <w:rPr>
                <w:rFonts w:ascii="Arial" w:eastAsia="Arial" w:hAnsi="Arial" w:cs="Arial"/>
                <w:color w:val="000000"/>
              </w:rPr>
              <w:t xml:space="preserve"> to develop a plan for identifying and responding to emotional cues during the next family meeting</w:t>
            </w:r>
          </w:p>
          <w:p w14:paraId="19A1BD7F"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With supervision, assists in developing a personal learning or action plan to address factors potentially contributing to burnout</w:t>
            </w:r>
          </w:p>
        </w:tc>
      </w:tr>
      <w:tr w:rsidR="001F37B3" w:rsidRPr="00E41DCF" w14:paraId="21AE2127" w14:textId="77777777" w:rsidTr="00313F7B">
        <w:tc>
          <w:tcPr>
            <w:tcW w:w="4950" w:type="dxa"/>
            <w:tcBorders>
              <w:top w:val="single" w:sz="4" w:space="0" w:color="000000"/>
              <w:bottom w:val="single" w:sz="4" w:space="0" w:color="000000"/>
            </w:tcBorders>
            <w:shd w:val="clear" w:color="auto" w:fill="C9C9C9"/>
          </w:tcPr>
          <w:p w14:paraId="0CD48D25" w14:textId="77777777" w:rsidR="009D5074" w:rsidRPr="009D5074" w:rsidRDefault="005F5CA3" w:rsidP="009D5074">
            <w:pPr>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9D5074" w:rsidRPr="009D5074">
              <w:rPr>
                <w:rFonts w:ascii="Arial" w:eastAsia="Arial" w:hAnsi="Arial" w:cs="Arial"/>
                <w:i/>
                <w:iCs/>
              </w:rPr>
              <w:t>Independently develops a plan to promote personal and professional well-being</w:t>
            </w:r>
          </w:p>
          <w:p w14:paraId="513769C1" w14:textId="77777777" w:rsidR="009D5074" w:rsidRPr="009D5074" w:rsidRDefault="009D5074" w:rsidP="009D5074">
            <w:pPr>
              <w:rPr>
                <w:rFonts w:ascii="Arial" w:eastAsia="Arial" w:hAnsi="Arial" w:cs="Arial"/>
                <w:i/>
                <w:iCs/>
              </w:rPr>
            </w:pPr>
          </w:p>
          <w:p w14:paraId="3F088A30" w14:textId="55E0FC7C" w:rsidR="001F37B3" w:rsidRPr="00E41DCF" w:rsidRDefault="009D5074" w:rsidP="009D5074">
            <w:pPr>
              <w:rPr>
                <w:rFonts w:ascii="Arial" w:eastAsia="Arial" w:hAnsi="Arial" w:cs="Arial"/>
                <w:i/>
              </w:rPr>
            </w:pPr>
            <w:r w:rsidRPr="009D5074">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45AA242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Independently identifies ways to manage personal stress </w:t>
            </w:r>
          </w:p>
          <w:p w14:paraId="2B391E3F" w14:textId="77777777" w:rsidR="00EE2F74" w:rsidRPr="00E41DCF" w:rsidRDefault="00EE2F74" w:rsidP="00EE2F74">
            <w:pPr>
              <w:pBdr>
                <w:top w:val="nil"/>
                <w:left w:val="nil"/>
                <w:bottom w:val="nil"/>
                <w:right w:val="nil"/>
                <w:between w:val="nil"/>
              </w:pBdr>
              <w:contextualSpacing/>
              <w:rPr>
                <w:rFonts w:ascii="Arial" w:hAnsi="Arial" w:cs="Arial"/>
              </w:rPr>
            </w:pPr>
          </w:p>
          <w:p w14:paraId="494A0DF5" w14:textId="77777777" w:rsidR="00EE2F74" w:rsidRPr="00E41DCF" w:rsidRDefault="00EE2F74" w:rsidP="00EE2F74">
            <w:pPr>
              <w:pBdr>
                <w:top w:val="nil"/>
                <w:left w:val="nil"/>
                <w:bottom w:val="nil"/>
                <w:right w:val="nil"/>
                <w:between w:val="nil"/>
              </w:pBdr>
              <w:contextualSpacing/>
              <w:rPr>
                <w:rFonts w:ascii="Arial" w:hAnsi="Arial" w:cs="Arial"/>
              </w:rPr>
            </w:pPr>
          </w:p>
          <w:p w14:paraId="39065D40"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Self-assesses and seeks additional feedback on skills responding to emotional cues during a family meeting</w:t>
            </w:r>
          </w:p>
          <w:p w14:paraId="443433A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Works to prevent, mitigate and intervene early during stressful periods in the resident peer group</w:t>
            </w:r>
          </w:p>
        </w:tc>
      </w:tr>
      <w:tr w:rsidR="001F37B3" w:rsidRPr="00E41DCF" w14:paraId="59DD4CCB" w14:textId="77777777" w:rsidTr="00313F7B">
        <w:tc>
          <w:tcPr>
            <w:tcW w:w="4950" w:type="dxa"/>
            <w:tcBorders>
              <w:top w:val="single" w:sz="4" w:space="0" w:color="000000"/>
              <w:bottom w:val="single" w:sz="4" w:space="0" w:color="000000"/>
            </w:tcBorders>
            <w:shd w:val="clear" w:color="auto" w:fill="C9C9C9"/>
          </w:tcPr>
          <w:p w14:paraId="55A63A08" w14:textId="77777777" w:rsidR="009D5074" w:rsidRPr="009D5074" w:rsidRDefault="005F5CA3" w:rsidP="009D5074">
            <w:pPr>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9D5074" w:rsidRPr="009D5074">
              <w:rPr>
                <w:rFonts w:ascii="Arial" w:eastAsia="Arial" w:hAnsi="Arial" w:cs="Arial"/>
                <w:i/>
                <w:iCs/>
              </w:rPr>
              <w:t>Creates institutional-level interventions that promote colleagues’ well-being</w:t>
            </w:r>
          </w:p>
          <w:p w14:paraId="650D1946" w14:textId="77777777" w:rsidR="009D5074" w:rsidRPr="009D5074" w:rsidRDefault="009D5074" w:rsidP="009D5074">
            <w:pPr>
              <w:rPr>
                <w:rFonts w:ascii="Arial" w:eastAsia="Arial" w:hAnsi="Arial" w:cs="Arial"/>
                <w:i/>
                <w:iCs/>
              </w:rPr>
            </w:pPr>
          </w:p>
          <w:p w14:paraId="428F8080" w14:textId="3C072210" w:rsidR="009D5074" w:rsidRDefault="009D5074" w:rsidP="009D5074">
            <w:pPr>
              <w:rPr>
                <w:rFonts w:ascii="Arial" w:eastAsia="Arial" w:hAnsi="Arial" w:cs="Arial"/>
                <w:i/>
                <w:iCs/>
              </w:rPr>
            </w:pPr>
          </w:p>
          <w:p w14:paraId="78B296F3" w14:textId="77777777" w:rsidR="00601B0D" w:rsidRPr="009D5074" w:rsidRDefault="00601B0D" w:rsidP="009D5074">
            <w:pPr>
              <w:rPr>
                <w:rFonts w:ascii="Arial" w:eastAsia="Arial" w:hAnsi="Arial" w:cs="Arial"/>
                <w:i/>
                <w:iCs/>
              </w:rPr>
            </w:pPr>
          </w:p>
          <w:p w14:paraId="6D19D735" w14:textId="164181D3" w:rsidR="001F37B3" w:rsidRPr="00E41DCF" w:rsidRDefault="009D5074" w:rsidP="009D5074">
            <w:pPr>
              <w:rPr>
                <w:rFonts w:ascii="Arial" w:eastAsia="Arial" w:hAnsi="Arial" w:cs="Arial"/>
                <w:i/>
              </w:rPr>
            </w:pPr>
            <w:r w:rsidRPr="009D5074">
              <w:rPr>
                <w:rFonts w:ascii="Arial" w:eastAsia="Arial" w:hAnsi="Arial" w:cs="Arial"/>
                <w:i/>
                <w:iCs/>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1361F2E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Assists in organizational efforts to address clinician well-being after patient </w:t>
            </w:r>
            <w:r w:rsidRPr="00E41DCF">
              <w:rPr>
                <w:rFonts w:ascii="Arial" w:eastAsia="Arial" w:hAnsi="Arial" w:cs="Arial"/>
              </w:rPr>
              <w:t>diagnosis/prognosis/death</w:t>
            </w:r>
          </w:p>
          <w:p w14:paraId="2FB0826D" w14:textId="00F9B20E"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Works with </w:t>
            </w:r>
            <w:r w:rsidRPr="00E41DCF">
              <w:rPr>
                <w:rFonts w:ascii="Arial" w:eastAsia="Arial" w:hAnsi="Arial" w:cs="Arial"/>
              </w:rPr>
              <w:t>multidisciplinary team</w:t>
            </w:r>
            <w:r w:rsidRPr="00E41DCF">
              <w:rPr>
                <w:rFonts w:ascii="Arial" w:eastAsia="Arial" w:hAnsi="Arial" w:cs="Arial"/>
                <w:color w:val="000000"/>
              </w:rPr>
              <w:t xml:space="preserve"> to develop a feedback framework for learners around family meetings</w:t>
            </w:r>
          </w:p>
          <w:p w14:paraId="218868C4" w14:textId="77777777" w:rsidR="00EE2F74" w:rsidRPr="00E41DCF" w:rsidRDefault="00EE2F74" w:rsidP="00EE2F74">
            <w:pPr>
              <w:pBdr>
                <w:top w:val="nil"/>
                <w:left w:val="nil"/>
                <w:bottom w:val="nil"/>
                <w:right w:val="nil"/>
                <w:between w:val="nil"/>
              </w:pBdr>
              <w:contextualSpacing/>
              <w:rPr>
                <w:rFonts w:ascii="Arial" w:hAnsi="Arial" w:cs="Arial"/>
              </w:rPr>
            </w:pPr>
          </w:p>
          <w:p w14:paraId="0927E087"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Establishes a mindfulness program open to all employees</w:t>
            </w:r>
          </w:p>
        </w:tc>
      </w:tr>
      <w:tr w:rsidR="001F37B3" w:rsidRPr="00E41DCF" w14:paraId="556CFFF4" w14:textId="77777777">
        <w:tc>
          <w:tcPr>
            <w:tcW w:w="4950" w:type="dxa"/>
            <w:shd w:val="clear" w:color="auto" w:fill="FFD965"/>
          </w:tcPr>
          <w:p w14:paraId="19D7F8F7"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D76E0D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49B7789"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Group interview or discussions for team activities</w:t>
            </w:r>
          </w:p>
          <w:p w14:paraId="7B4592CA" w14:textId="77777777" w:rsidR="00EE2F74" w:rsidRPr="00E41DCF" w:rsidRDefault="00EE2F7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ndividual interview</w:t>
            </w:r>
          </w:p>
          <w:p w14:paraId="371D4F49" w14:textId="77777777" w:rsidR="001F37B3" w:rsidRPr="00E41DCF" w:rsidRDefault="00EE2F74"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nstitutional online training modules</w:t>
            </w:r>
          </w:p>
          <w:p w14:paraId="7A777FC1"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Self-assessment and personal learning plan</w:t>
            </w:r>
          </w:p>
        </w:tc>
      </w:tr>
      <w:tr w:rsidR="001F37B3" w:rsidRPr="00E41DCF" w14:paraId="59796A65" w14:textId="77777777">
        <w:tc>
          <w:tcPr>
            <w:tcW w:w="4950" w:type="dxa"/>
            <w:shd w:val="clear" w:color="auto" w:fill="8DB3E2"/>
          </w:tcPr>
          <w:p w14:paraId="51A422C2"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20D654A1"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627213A8" w14:textId="77777777">
        <w:trPr>
          <w:trHeight w:val="80"/>
        </w:trPr>
        <w:tc>
          <w:tcPr>
            <w:tcW w:w="4950" w:type="dxa"/>
            <w:shd w:val="clear" w:color="auto" w:fill="A8D08D"/>
          </w:tcPr>
          <w:p w14:paraId="21F39097"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5C1C1452" w14:textId="4E6E2E5B" w:rsidR="00C41533" w:rsidRPr="00C41533" w:rsidRDefault="00C41533" w:rsidP="00E30921">
            <w:pPr>
              <w:numPr>
                <w:ilvl w:val="0"/>
                <w:numId w:val="12"/>
              </w:numPr>
              <w:pBdr>
                <w:top w:val="nil"/>
                <w:left w:val="nil"/>
                <w:bottom w:val="nil"/>
                <w:right w:val="nil"/>
                <w:between w:val="nil"/>
              </w:pBdr>
              <w:ind w:left="187" w:hanging="187"/>
              <w:contextualSpacing/>
              <w:rPr>
                <w:rFonts w:ascii="Arial" w:hAnsi="Arial" w:cs="Arial"/>
              </w:rPr>
            </w:pPr>
            <w:r w:rsidRPr="00C41533">
              <w:rPr>
                <w:rFonts w:ascii="Arial" w:eastAsia="Arial" w:hAnsi="Arial" w:cs="Arial"/>
              </w:rPr>
              <w:t xml:space="preserve">This subcompetency is not intended to evaluate a </w:t>
            </w:r>
            <w:r>
              <w:rPr>
                <w:rFonts w:ascii="Arial" w:eastAsia="Arial" w:hAnsi="Arial" w:cs="Arial"/>
              </w:rPr>
              <w:t>resident</w:t>
            </w:r>
            <w:r w:rsidRPr="00C41533">
              <w:rPr>
                <w:rFonts w:ascii="Arial" w:eastAsia="Arial" w:hAnsi="Arial" w:cs="Arial"/>
              </w:rPr>
              <w:t xml:space="preserve">’s well-being, but to ensure each </w:t>
            </w:r>
            <w:r>
              <w:rPr>
                <w:rFonts w:ascii="Arial" w:eastAsia="Arial" w:hAnsi="Arial" w:cs="Arial"/>
              </w:rPr>
              <w:t>resident</w:t>
            </w:r>
            <w:r w:rsidRPr="00C41533">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17FEB9EA" w14:textId="7085E7D7" w:rsidR="00E30921" w:rsidRPr="00E41DCF" w:rsidRDefault="00E30921" w:rsidP="00E3092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ACGME. Tools and Resources. </w:t>
            </w:r>
            <w:hyperlink r:id="rId77" w:history="1">
              <w:r w:rsidR="00642406" w:rsidRPr="00827382">
                <w:rPr>
                  <w:rStyle w:val="Hyperlink"/>
                  <w:rFonts w:ascii="Arial" w:eastAsia="Arial" w:hAnsi="Arial" w:cs="Arial"/>
                </w:rPr>
                <w:t>https://www.acgme.org/What-We-Do/Initiatives/Physician-Well-Being/Resources</w:t>
              </w:r>
            </w:hyperlink>
            <w:r w:rsidR="00642406">
              <w:rPr>
                <w:rFonts w:ascii="Arial" w:eastAsia="Arial" w:hAnsi="Arial" w:cs="Arial"/>
              </w:rPr>
              <w:t xml:space="preserve">. </w:t>
            </w:r>
            <w:r w:rsidRPr="00642406">
              <w:rPr>
                <w:rFonts w:ascii="Arial" w:eastAsia="Arial" w:hAnsi="Arial" w:cs="Arial"/>
              </w:rPr>
              <w:t>2020</w:t>
            </w:r>
            <w:r w:rsidRPr="00E41DCF">
              <w:rPr>
                <w:rFonts w:ascii="Arial" w:eastAsia="Arial" w:hAnsi="Arial" w:cs="Arial"/>
              </w:rPr>
              <w:t>.</w:t>
            </w:r>
          </w:p>
          <w:p w14:paraId="222EFD4F" w14:textId="77777777" w:rsidR="00E30921" w:rsidRPr="00E41DCF" w:rsidRDefault="00E30921" w:rsidP="00E3092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Hicks PJ, Schumacher D, </w:t>
            </w:r>
            <w:proofErr w:type="spellStart"/>
            <w:r w:rsidRPr="00E41DCF">
              <w:rPr>
                <w:rFonts w:ascii="Arial" w:eastAsia="Arial" w:hAnsi="Arial" w:cs="Arial"/>
              </w:rPr>
              <w:t>Guralnick</w:t>
            </w:r>
            <w:proofErr w:type="spellEnd"/>
            <w:r w:rsidRPr="00E41DCF">
              <w:rPr>
                <w:rFonts w:ascii="Arial" w:eastAsia="Arial" w:hAnsi="Arial" w:cs="Arial"/>
              </w:rPr>
              <w:t xml:space="preserve"> S, </w:t>
            </w:r>
            <w:proofErr w:type="spellStart"/>
            <w:r w:rsidRPr="00E41DCF">
              <w:rPr>
                <w:rFonts w:ascii="Arial" w:eastAsia="Arial" w:hAnsi="Arial" w:cs="Arial"/>
              </w:rPr>
              <w:t>Carraccio</w:t>
            </w:r>
            <w:proofErr w:type="spellEnd"/>
            <w:r w:rsidRPr="00E41DCF">
              <w:rPr>
                <w:rFonts w:ascii="Arial" w:eastAsia="Arial" w:hAnsi="Arial" w:cs="Arial"/>
              </w:rPr>
              <w:t xml:space="preserve"> C, Burke AE. Domain of competence: personal and professional development. </w:t>
            </w:r>
            <w:proofErr w:type="spellStart"/>
            <w:r w:rsidRPr="00E41DCF">
              <w:rPr>
                <w:rFonts w:ascii="Arial" w:eastAsia="Arial" w:hAnsi="Arial" w:cs="Arial"/>
                <w:i/>
              </w:rPr>
              <w:t>Acad</w:t>
            </w:r>
            <w:proofErr w:type="spellEnd"/>
            <w:r w:rsidRPr="00E41DCF">
              <w:rPr>
                <w:rFonts w:ascii="Arial" w:eastAsia="Arial" w:hAnsi="Arial" w:cs="Arial"/>
                <w:i/>
              </w:rPr>
              <w:t xml:space="preserve"> </w:t>
            </w:r>
            <w:proofErr w:type="spellStart"/>
            <w:r w:rsidRPr="00E41DCF">
              <w:rPr>
                <w:rFonts w:ascii="Arial" w:eastAsia="Arial" w:hAnsi="Arial" w:cs="Arial"/>
                <w:i/>
              </w:rPr>
              <w:t>Pediatr</w:t>
            </w:r>
            <w:proofErr w:type="spellEnd"/>
            <w:r w:rsidRPr="00E41DCF">
              <w:rPr>
                <w:rFonts w:ascii="Arial" w:eastAsia="Arial" w:hAnsi="Arial" w:cs="Arial"/>
              </w:rPr>
              <w:t>. 2014;14(2 Suppl</w:t>
            </w:r>
            <w:proofErr w:type="gramStart"/>
            <w:r w:rsidRPr="00E41DCF">
              <w:rPr>
                <w:rFonts w:ascii="Arial" w:eastAsia="Arial" w:hAnsi="Arial" w:cs="Arial"/>
              </w:rPr>
              <w:t>):S</w:t>
            </w:r>
            <w:proofErr w:type="gramEnd"/>
            <w:r w:rsidRPr="00E41DCF">
              <w:rPr>
                <w:rFonts w:ascii="Arial" w:eastAsia="Arial" w:hAnsi="Arial" w:cs="Arial"/>
              </w:rPr>
              <w:t xml:space="preserve">80-97. </w:t>
            </w:r>
            <w:hyperlink r:id="rId78" w:history="1">
              <w:r w:rsidRPr="00E41DCF">
                <w:rPr>
                  <w:rStyle w:val="Hyperlink"/>
                  <w:rFonts w:ascii="Arial" w:eastAsia="Arial" w:hAnsi="Arial" w:cs="Arial"/>
                </w:rPr>
                <w:t>https://linkinghub.elsevier.com/retrieve/pii/S1876-2859(13)00332-X</w:t>
              </w:r>
            </w:hyperlink>
            <w:r w:rsidRPr="00E41DCF">
              <w:rPr>
                <w:rFonts w:ascii="Arial" w:eastAsia="Arial" w:hAnsi="Arial" w:cs="Arial"/>
              </w:rPr>
              <w:t>. 2020.</w:t>
            </w:r>
          </w:p>
          <w:p w14:paraId="7FB8751F" w14:textId="77777777" w:rsidR="00E30921" w:rsidRPr="00E41DCF" w:rsidRDefault="00E30921" w:rsidP="00E3092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Local resources, including Employee Assistance Plan (EAP)</w:t>
            </w:r>
          </w:p>
        </w:tc>
      </w:tr>
    </w:tbl>
    <w:p w14:paraId="4D68F55D" w14:textId="77777777" w:rsidR="001F37B3" w:rsidRPr="00E41DCF" w:rsidRDefault="001F37B3">
      <w:pPr>
        <w:spacing w:line="240" w:lineRule="auto"/>
        <w:ind w:hanging="180"/>
        <w:rPr>
          <w:rFonts w:ascii="Arial" w:eastAsia="Arial" w:hAnsi="Arial" w:cs="Arial"/>
        </w:rPr>
      </w:pPr>
    </w:p>
    <w:p w14:paraId="4E99C8C0" w14:textId="77777777" w:rsidR="001F37B3" w:rsidRPr="00E41DCF" w:rsidRDefault="005F5CA3">
      <w:pPr>
        <w:rPr>
          <w:rFonts w:ascii="Arial" w:eastAsia="Arial" w:hAnsi="Arial" w:cs="Arial"/>
        </w:rPr>
      </w:pPr>
      <w:r w:rsidRPr="00E41DCF">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4E75BA8" w14:textId="77777777">
        <w:trPr>
          <w:trHeight w:val="769"/>
        </w:trPr>
        <w:tc>
          <w:tcPr>
            <w:tcW w:w="14125" w:type="dxa"/>
            <w:gridSpan w:val="2"/>
            <w:shd w:val="clear" w:color="auto" w:fill="9CC3E5"/>
          </w:tcPr>
          <w:p w14:paraId="7CB75107" w14:textId="77777777"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 xml:space="preserve">Interpersonal and Communication Skills 1: Patient- and Family-Centered Communication </w:t>
            </w:r>
          </w:p>
          <w:p w14:paraId="1FAC6D3C" w14:textId="0D2A1983"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1F37B3" w:rsidRPr="00E41DCF" w14:paraId="0D930E03" w14:textId="77777777">
        <w:tc>
          <w:tcPr>
            <w:tcW w:w="4950" w:type="dxa"/>
            <w:shd w:val="clear" w:color="auto" w:fill="FAC090"/>
          </w:tcPr>
          <w:p w14:paraId="2AB41319"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A857CF6" w14:textId="77777777" w:rsidTr="00313F7B">
        <w:tc>
          <w:tcPr>
            <w:tcW w:w="4950" w:type="dxa"/>
            <w:tcBorders>
              <w:top w:val="single" w:sz="4" w:space="0" w:color="000000"/>
              <w:bottom w:val="single" w:sz="4" w:space="0" w:color="000000"/>
            </w:tcBorders>
            <w:shd w:val="clear" w:color="auto" w:fill="C9C9C9"/>
          </w:tcPr>
          <w:p w14:paraId="7A5297DB" w14:textId="77777777" w:rsidR="009D5074" w:rsidRPr="009D5074" w:rsidRDefault="005F5CA3" w:rsidP="009D5074">
            <w:pPr>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iCs/>
              </w:rPr>
              <w:t>Communicates with patients and their families in an understandable and respectful manner</w:t>
            </w:r>
          </w:p>
          <w:p w14:paraId="4D98B454" w14:textId="77777777" w:rsidR="009D5074" w:rsidRPr="009D5074" w:rsidRDefault="009D5074" w:rsidP="009D5074">
            <w:pPr>
              <w:rPr>
                <w:rFonts w:ascii="Arial" w:eastAsia="Arial" w:hAnsi="Arial" w:cs="Arial"/>
                <w:i/>
                <w:iCs/>
              </w:rPr>
            </w:pPr>
          </w:p>
          <w:p w14:paraId="2BEE4CEB" w14:textId="3084EFF0" w:rsidR="001F37B3" w:rsidRPr="00E41DCF" w:rsidRDefault="009D5074" w:rsidP="009D5074">
            <w:pPr>
              <w:rPr>
                <w:rFonts w:ascii="Arial" w:eastAsia="Arial" w:hAnsi="Arial" w:cs="Arial"/>
                <w:i/>
                <w:color w:val="000000"/>
              </w:rPr>
            </w:pPr>
            <w:r w:rsidRPr="009D5074">
              <w:rPr>
                <w:rFonts w:ascii="Arial" w:eastAsia="Arial" w:hAnsi="Arial" w:cs="Arial"/>
                <w:i/>
                <w:iCs/>
              </w:rPr>
              <w:t>Provides timely updates to patients and patients’ families</w:t>
            </w:r>
            <w:r w:rsidR="006C61D3" w:rsidRPr="006C61D3">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7009954E"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Introduces self and faculty member, identifies patient and others in the room, and engages all parties in health</w:t>
            </w:r>
            <w:r w:rsidR="00D15A9E">
              <w:rPr>
                <w:rFonts w:ascii="Arial" w:eastAsia="Arial" w:hAnsi="Arial" w:cs="Arial"/>
              </w:rPr>
              <w:t xml:space="preserve"> </w:t>
            </w:r>
            <w:r w:rsidRPr="00E41DCF">
              <w:rPr>
                <w:rFonts w:ascii="Arial" w:eastAsia="Arial" w:hAnsi="Arial" w:cs="Arial"/>
              </w:rPr>
              <w:t>care discussion</w:t>
            </w:r>
          </w:p>
          <w:p w14:paraId="3AB1CB8B" w14:textId="77777777" w:rsidR="00EE2F74" w:rsidRPr="00E41DCF" w:rsidRDefault="00EE2F74" w:rsidP="00EE2F74">
            <w:pPr>
              <w:pBdr>
                <w:top w:val="nil"/>
                <w:left w:val="nil"/>
                <w:bottom w:val="nil"/>
                <w:right w:val="nil"/>
                <w:between w:val="nil"/>
              </w:pBdr>
              <w:contextualSpacing/>
              <w:rPr>
                <w:rFonts w:ascii="Arial" w:hAnsi="Arial" w:cs="Arial"/>
              </w:rPr>
            </w:pPr>
          </w:p>
          <w:p w14:paraId="51DA773A" w14:textId="77777777" w:rsidR="00EE2F74" w:rsidRPr="00E41DCF" w:rsidRDefault="00EE2F74" w:rsidP="00EE2F74">
            <w:pPr>
              <w:pBdr>
                <w:top w:val="nil"/>
                <w:left w:val="nil"/>
                <w:bottom w:val="nil"/>
                <w:right w:val="nil"/>
                <w:between w:val="nil"/>
              </w:pBdr>
              <w:contextualSpacing/>
              <w:rPr>
                <w:rFonts w:ascii="Arial" w:hAnsi="Arial" w:cs="Arial"/>
              </w:rPr>
            </w:pPr>
          </w:p>
          <w:p w14:paraId="451CBCD8" w14:textId="574E7AFF"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Provides updates to the family after an unanticipated </w:t>
            </w:r>
            <w:r w:rsidR="0077120F">
              <w:rPr>
                <w:rFonts w:ascii="Arial" w:eastAsia="Arial" w:hAnsi="Arial" w:cs="Arial"/>
              </w:rPr>
              <w:t>ICU</w:t>
            </w:r>
            <w:r w:rsidRPr="00E41DCF">
              <w:rPr>
                <w:rFonts w:ascii="Arial" w:eastAsia="Arial" w:hAnsi="Arial" w:cs="Arial"/>
              </w:rPr>
              <w:t xml:space="preserve"> admission</w:t>
            </w:r>
          </w:p>
        </w:tc>
      </w:tr>
      <w:tr w:rsidR="001F37B3" w:rsidRPr="00E41DCF" w14:paraId="173956B8" w14:textId="77777777" w:rsidTr="00313F7B">
        <w:tc>
          <w:tcPr>
            <w:tcW w:w="4950" w:type="dxa"/>
            <w:tcBorders>
              <w:top w:val="single" w:sz="4" w:space="0" w:color="000000"/>
              <w:bottom w:val="single" w:sz="4" w:space="0" w:color="000000"/>
            </w:tcBorders>
            <w:shd w:val="clear" w:color="auto" w:fill="C9C9C9"/>
          </w:tcPr>
          <w:p w14:paraId="6E3F93CB" w14:textId="77777777" w:rsidR="009D5074" w:rsidRPr="009D5074" w:rsidRDefault="005F5CA3" w:rsidP="009D5074">
            <w:pPr>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iCs/>
              </w:rPr>
              <w:t>Customizes communication in the setting of personal biases and barriers with patients and patients’ families</w:t>
            </w:r>
          </w:p>
          <w:p w14:paraId="1815C34B" w14:textId="77777777" w:rsidR="009D5074" w:rsidRPr="009D5074" w:rsidRDefault="009D5074" w:rsidP="009D5074">
            <w:pPr>
              <w:rPr>
                <w:rFonts w:ascii="Arial" w:eastAsia="Arial" w:hAnsi="Arial" w:cs="Arial"/>
                <w:i/>
                <w:iCs/>
              </w:rPr>
            </w:pPr>
          </w:p>
          <w:p w14:paraId="080CD55A" w14:textId="768AE142" w:rsidR="001F37B3" w:rsidRPr="00E41DCF" w:rsidRDefault="009D5074" w:rsidP="009D5074">
            <w:pPr>
              <w:rPr>
                <w:rFonts w:ascii="Arial" w:eastAsia="Arial" w:hAnsi="Arial" w:cs="Arial"/>
                <w:i/>
              </w:rPr>
            </w:pPr>
            <w:r w:rsidRPr="009D5074">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F6189E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Avoids medical jargon and restates patient perspective when discussing general v</w:t>
            </w:r>
            <w:r w:rsidR="00D15A9E">
              <w:rPr>
                <w:rFonts w:ascii="Arial" w:eastAsia="Arial" w:hAnsi="Arial" w:cs="Arial"/>
              </w:rPr>
              <w:t>ersu</w:t>
            </w:r>
            <w:r w:rsidRPr="00E41DCF">
              <w:rPr>
                <w:rFonts w:ascii="Arial" w:eastAsia="Arial" w:hAnsi="Arial" w:cs="Arial"/>
              </w:rPr>
              <w:t>s regional anesthesia</w:t>
            </w:r>
          </w:p>
          <w:p w14:paraId="0BF44334" w14:textId="77777777" w:rsidR="00EE2F74" w:rsidRPr="00E41DCF" w:rsidRDefault="00EE2F74" w:rsidP="00EE2F74">
            <w:pPr>
              <w:pBdr>
                <w:top w:val="nil"/>
                <w:left w:val="nil"/>
                <w:bottom w:val="nil"/>
                <w:right w:val="nil"/>
                <w:between w:val="nil"/>
              </w:pBdr>
              <w:contextualSpacing/>
              <w:rPr>
                <w:rFonts w:ascii="Arial" w:hAnsi="Arial" w:cs="Arial"/>
              </w:rPr>
            </w:pPr>
          </w:p>
          <w:p w14:paraId="34C2E51A" w14:textId="77777777" w:rsidR="00EE2F74" w:rsidRPr="00E41DCF" w:rsidRDefault="00EE2F74" w:rsidP="00EE2F74">
            <w:pPr>
              <w:pBdr>
                <w:top w:val="nil"/>
                <w:left w:val="nil"/>
                <w:bottom w:val="nil"/>
                <w:right w:val="nil"/>
                <w:between w:val="nil"/>
              </w:pBdr>
              <w:contextualSpacing/>
              <w:rPr>
                <w:rFonts w:ascii="Arial" w:hAnsi="Arial" w:cs="Arial"/>
              </w:rPr>
            </w:pPr>
          </w:p>
          <w:p w14:paraId="33DBEDA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Responds to questions regarding the risks of regional anesthesia techniques</w:t>
            </w:r>
          </w:p>
        </w:tc>
      </w:tr>
      <w:tr w:rsidR="001F37B3" w:rsidRPr="00E41DCF" w14:paraId="29C80F6A" w14:textId="77777777" w:rsidTr="00313F7B">
        <w:tc>
          <w:tcPr>
            <w:tcW w:w="4950" w:type="dxa"/>
            <w:tcBorders>
              <w:top w:val="single" w:sz="4" w:space="0" w:color="000000"/>
              <w:bottom w:val="single" w:sz="4" w:space="0" w:color="000000"/>
            </w:tcBorders>
            <w:shd w:val="clear" w:color="auto" w:fill="C9C9C9"/>
          </w:tcPr>
          <w:p w14:paraId="0E759CC0" w14:textId="77777777" w:rsidR="009D5074" w:rsidRPr="009D5074" w:rsidRDefault="005F5CA3" w:rsidP="009D5074">
            <w:pPr>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iCs/>
              </w:rPr>
              <w:t xml:space="preserve">Explains complex and difficult information to patients and patients’ families </w:t>
            </w:r>
          </w:p>
          <w:p w14:paraId="510B2ED1" w14:textId="77777777" w:rsidR="009D5074" w:rsidRPr="009D5074" w:rsidRDefault="009D5074" w:rsidP="009D5074">
            <w:pPr>
              <w:rPr>
                <w:rFonts w:ascii="Arial" w:eastAsia="Arial" w:hAnsi="Arial" w:cs="Arial"/>
                <w:i/>
                <w:iCs/>
              </w:rPr>
            </w:pPr>
          </w:p>
          <w:p w14:paraId="12336762" w14:textId="2D705FB0" w:rsidR="001F37B3" w:rsidRPr="00E41DCF" w:rsidRDefault="009D5074" w:rsidP="009D5074">
            <w:pPr>
              <w:rPr>
                <w:rFonts w:ascii="Arial" w:eastAsia="Arial" w:hAnsi="Arial" w:cs="Arial"/>
                <w:i/>
                <w:color w:val="000000"/>
              </w:rPr>
            </w:pPr>
            <w:r w:rsidRPr="009D5074">
              <w:rPr>
                <w:rFonts w:ascii="Arial" w:eastAsia="Arial" w:hAnsi="Arial" w:cs="Arial"/>
                <w:i/>
                <w:iCs/>
              </w:rPr>
              <w:t>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5911DEDC"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Acknowledges patient’s request for a do not resuscitate order in the operating room and explains the options</w:t>
            </w:r>
          </w:p>
          <w:p w14:paraId="1D9F89F9" w14:textId="77777777" w:rsidR="00EE2F74" w:rsidRPr="00E41DCF" w:rsidRDefault="00EE2F74" w:rsidP="00EE2F74">
            <w:pPr>
              <w:pBdr>
                <w:top w:val="nil"/>
                <w:left w:val="nil"/>
                <w:bottom w:val="nil"/>
                <w:right w:val="nil"/>
                <w:between w:val="nil"/>
              </w:pBdr>
              <w:contextualSpacing/>
              <w:rPr>
                <w:rFonts w:ascii="Arial" w:hAnsi="Arial" w:cs="Arial"/>
              </w:rPr>
            </w:pPr>
          </w:p>
          <w:p w14:paraId="0C7CC617"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Following a discussion of the risks and benefits of regional anesthesia, elicits patient and family preference regarding regional v</w:t>
            </w:r>
            <w:r w:rsidR="00D15A9E">
              <w:rPr>
                <w:rFonts w:ascii="Arial" w:eastAsia="Arial" w:hAnsi="Arial" w:cs="Arial"/>
              </w:rPr>
              <w:t>ersu</w:t>
            </w:r>
            <w:r w:rsidRPr="00E41DCF">
              <w:rPr>
                <w:rFonts w:ascii="Arial" w:eastAsia="Arial" w:hAnsi="Arial" w:cs="Arial"/>
              </w:rPr>
              <w:t xml:space="preserve">s general anesthesia; documents discussion and preference in </w:t>
            </w:r>
            <w:r w:rsidR="006C61D3">
              <w:rPr>
                <w:rFonts w:ascii="Arial" w:eastAsia="Arial" w:hAnsi="Arial" w:cs="Arial"/>
              </w:rPr>
              <w:t xml:space="preserve">emergency medical room </w:t>
            </w:r>
          </w:p>
        </w:tc>
      </w:tr>
      <w:tr w:rsidR="001F37B3" w:rsidRPr="00E41DCF" w14:paraId="290B8520" w14:textId="77777777" w:rsidTr="00313F7B">
        <w:tc>
          <w:tcPr>
            <w:tcW w:w="4950" w:type="dxa"/>
            <w:tcBorders>
              <w:top w:val="single" w:sz="4" w:space="0" w:color="000000"/>
              <w:bottom w:val="single" w:sz="4" w:space="0" w:color="000000"/>
            </w:tcBorders>
            <w:shd w:val="clear" w:color="auto" w:fill="C9C9C9"/>
          </w:tcPr>
          <w:p w14:paraId="19CF0433" w14:textId="77777777" w:rsidR="009D5074" w:rsidRPr="009D5074" w:rsidRDefault="005F5CA3" w:rsidP="009D5074">
            <w:pPr>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9D5074" w:rsidRPr="009D5074">
              <w:rPr>
                <w:rFonts w:ascii="Arial" w:eastAsia="Arial" w:hAnsi="Arial" w:cs="Arial"/>
                <w:i/>
                <w:iCs/>
              </w:rPr>
              <w:t>Facilitates difficult discussions with patients and patients’ families</w:t>
            </w:r>
          </w:p>
          <w:p w14:paraId="35E0E64E" w14:textId="77777777" w:rsidR="009D5074" w:rsidRPr="009D5074" w:rsidRDefault="009D5074" w:rsidP="009D5074">
            <w:pPr>
              <w:rPr>
                <w:rFonts w:ascii="Arial" w:eastAsia="Arial" w:hAnsi="Arial" w:cs="Arial"/>
                <w:i/>
                <w:iCs/>
              </w:rPr>
            </w:pPr>
          </w:p>
          <w:p w14:paraId="088C8AF3" w14:textId="3966F6CB" w:rsidR="001F37B3" w:rsidRPr="00E41DCF" w:rsidRDefault="009D5074" w:rsidP="009D5074">
            <w:pPr>
              <w:rPr>
                <w:rFonts w:ascii="Arial" w:eastAsia="Arial" w:hAnsi="Arial" w:cs="Arial"/>
                <w:i/>
              </w:rPr>
            </w:pPr>
            <w:r w:rsidRPr="009D5074">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2BB4F9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the risks of neurocognitive dysfunction to parents of a neonate prior to administration of anesthesia</w:t>
            </w:r>
          </w:p>
          <w:p w14:paraId="36E82580" w14:textId="77777777" w:rsidR="00EE2F74" w:rsidRPr="00E41DCF" w:rsidRDefault="00EE2F74" w:rsidP="00EE2F74">
            <w:pPr>
              <w:pBdr>
                <w:top w:val="nil"/>
                <w:left w:val="nil"/>
                <w:bottom w:val="nil"/>
                <w:right w:val="nil"/>
                <w:between w:val="nil"/>
              </w:pBdr>
              <w:contextualSpacing/>
              <w:rPr>
                <w:rFonts w:ascii="Arial" w:hAnsi="Arial" w:cs="Arial"/>
              </w:rPr>
            </w:pPr>
          </w:p>
          <w:p w14:paraId="02F35F5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Explains to a patient and their family medical reasoning behind canceling their procedure</w:t>
            </w:r>
          </w:p>
          <w:p w14:paraId="4D9D5D27" w14:textId="244AC7AF"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causes and treatment of a corneal abrasion during post</w:t>
            </w:r>
            <w:r w:rsidR="00415396">
              <w:rPr>
                <w:rFonts w:ascii="Arial" w:eastAsia="Arial" w:hAnsi="Arial" w:cs="Arial"/>
              </w:rPr>
              <w:t>-</w:t>
            </w:r>
            <w:r w:rsidRPr="00E41DCF">
              <w:rPr>
                <w:rFonts w:ascii="Arial" w:eastAsia="Arial" w:hAnsi="Arial" w:cs="Arial"/>
              </w:rPr>
              <w:t>operative visits</w:t>
            </w:r>
          </w:p>
        </w:tc>
      </w:tr>
      <w:tr w:rsidR="001F37B3" w:rsidRPr="00E41DCF" w14:paraId="26A8FCC5" w14:textId="77777777" w:rsidTr="00313F7B">
        <w:tc>
          <w:tcPr>
            <w:tcW w:w="4950" w:type="dxa"/>
            <w:tcBorders>
              <w:top w:val="single" w:sz="4" w:space="0" w:color="000000"/>
              <w:bottom w:val="single" w:sz="4" w:space="0" w:color="000000"/>
            </w:tcBorders>
            <w:shd w:val="clear" w:color="auto" w:fill="C9C9C9"/>
          </w:tcPr>
          <w:p w14:paraId="028D5108" w14:textId="77777777" w:rsidR="009D5074" w:rsidRPr="009D5074" w:rsidRDefault="005F5CA3" w:rsidP="009D5074">
            <w:pPr>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D5074" w:rsidRPr="009D5074">
              <w:rPr>
                <w:rFonts w:ascii="Arial" w:eastAsia="Arial" w:hAnsi="Arial" w:cs="Arial"/>
                <w:i/>
              </w:rPr>
              <w:t>Mentors others in the facilitation of crucial conversations</w:t>
            </w:r>
          </w:p>
          <w:p w14:paraId="51E26F81" w14:textId="77777777" w:rsidR="009D5074" w:rsidRPr="009D5074" w:rsidRDefault="009D5074" w:rsidP="009D5074">
            <w:pPr>
              <w:rPr>
                <w:rFonts w:ascii="Arial" w:eastAsia="Arial" w:hAnsi="Arial" w:cs="Arial"/>
                <w:i/>
              </w:rPr>
            </w:pPr>
          </w:p>
          <w:p w14:paraId="11D57A73" w14:textId="76DC9242" w:rsidR="001F37B3" w:rsidRPr="00E41DCF" w:rsidRDefault="009D5074" w:rsidP="009D5074">
            <w:pPr>
              <w:rPr>
                <w:rFonts w:ascii="Arial" w:eastAsia="Arial" w:hAnsi="Arial" w:cs="Arial"/>
                <w:i/>
              </w:rPr>
            </w:pPr>
            <w:r w:rsidRPr="009D5074">
              <w:rPr>
                <w:rFonts w:ascii="Arial" w:eastAsia="Arial" w:hAnsi="Arial" w:cs="Arial"/>
                <w:i/>
              </w:rPr>
              <w:t>Mentors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45C74A65"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Leads a discussion group on personal experience of moral distress </w:t>
            </w:r>
          </w:p>
          <w:p w14:paraId="097DDC83" w14:textId="77777777" w:rsidR="00EE2F74" w:rsidRPr="00E41DCF" w:rsidRDefault="00EE2F74" w:rsidP="00EE2F74">
            <w:pPr>
              <w:pBdr>
                <w:top w:val="nil"/>
                <w:left w:val="nil"/>
                <w:bottom w:val="nil"/>
                <w:right w:val="nil"/>
                <w:between w:val="nil"/>
              </w:pBdr>
              <w:contextualSpacing/>
              <w:rPr>
                <w:rFonts w:ascii="Arial" w:hAnsi="Arial" w:cs="Arial"/>
              </w:rPr>
            </w:pPr>
          </w:p>
          <w:p w14:paraId="3C813C92" w14:textId="77777777" w:rsidR="00EE2F74" w:rsidRPr="00E41DCF" w:rsidRDefault="00EE2F74" w:rsidP="00EE2F74">
            <w:pPr>
              <w:pBdr>
                <w:top w:val="nil"/>
                <w:left w:val="nil"/>
                <w:bottom w:val="nil"/>
                <w:right w:val="nil"/>
                <w:between w:val="nil"/>
              </w:pBdr>
              <w:contextualSpacing/>
              <w:rPr>
                <w:rFonts w:ascii="Arial" w:hAnsi="Arial" w:cs="Arial"/>
              </w:rPr>
            </w:pPr>
          </w:p>
          <w:p w14:paraId="44FD829B" w14:textId="63DB3D71"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Develops a residency curriculum on health</w:t>
            </w:r>
            <w:r w:rsidR="00415396">
              <w:rPr>
                <w:rFonts w:ascii="Arial" w:eastAsia="Arial" w:hAnsi="Arial" w:cs="Arial"/>
              </w:rPr>
              <w:t xml:space="preserve"> </w:t>
            </w:r>
            <w:r w:rsidRPr="00E41DCF">
              <w:rPr>
                <w:rFonts w:ascii="Arial" w:eastAsia="Arial" w:hAnsi="Arial" w:cs="Arial"/>
              </w:rPr>
              <w:t xml:space="preserve">care disparities which addresses unconscious bias </w:t>
            </w:r>
          </w:p>
          <w:p w14:paraId="4C885EC8"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Serves on a hospital bioethics committee</w:t>
            </w:r>
          </w:p>
        </w:tc>
      </w:tr>
      <w:tr w:rsidR="001F37B3" w:rsidRPr="00E41DCF" w14:paraId="71D44573" w14:textId="77777777">
        <w:tc>
          <w:tcPr>
            <w:tcW w:w="4950" w:type="dxa"/>
            <w:shd w:val="clear" w:color="auto" w:fill="FFD965"/>
          </w:tcPr>
          <w:p w14:paraId="3BF5CA70"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63FF5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Direct observation</w:t>
            </w:r>
          </w:p>
          <w:p w14:paraId="1A4829A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OSCE</w:t>
            </w:r>
          </w:p>
          <w:p w14:paraId="5D723B6A"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Self-assessment including self-reflection exercises</w:t>
            </w:r>
          </w:p>
          <w:p w14:paraId="025E2C40"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Standardized patients </w:t>
            </w:r>
          </w:p>
        </w:tc>
      </w:tr>
      <w:tr w:rsidR="001F37B3" w:rsidRPr="00E41DCF" w14:paraId="35431229" w14:textId="77777777">
        <w:tc>
          <w:tcPr>
            <w:tcW w:w="4950" w:type="dxa"/>
            <w:shd w:val="clear" w:color="auto" w:fill="8DB3E2"/>
          </w:tcPr>
          <w:p w14:paraId="77794171"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01D075C7" w14:textId="77777777" w:rsidR="00E30921" w:rsidRPr="00E41DCF" w:rsidRDefault="00E30921"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FDE3BAD" w14:textId="77777777">
        <w:trPr>
          <w:trHeight w:val="80"/>
        </w:trPr>
        <w:tc>
          <w:tcPr>
            <w:tcW w:w="4950" w:type="dxa"/>
            <w:shd w:val="clear" w:color="auto" w:fill="A8D08D"/>
          </w:tcPr>
          <w:p w14:paraId="691C7195"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77777777" w:rsidR="00E30921" w:rsidRPr="00E41DCF" w:rsidRDefault="00E30921" w:rsidP="00E30921">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Laidlaw A, Hart J. Communication skills: an essential component of medical curricula. Part I: Assessment of clinical communication: AMEE Guide No. 51. </w:t>
            </w:r>
            <w:r w:rsidRPr="00E41DCF">
              <w:rPr>
                <w:rFonts w:ascii="Arial" w:eastAsia="Arial" w:hAnsi="Arial" w:cs="Arial"/>
                <w:i/>
              </w:rPr>
              <w:t>Med Teach</w:t>
            </w:r>
            <w:r w:rsidRPr="00E41DCF">
              <w:rPr>
                <w:rFonts w:ascii="Arial" w:eastAsia="Arial" w:hAnsi="Arial" w:cs="Arial"/>
              </w:rPr>
              <w:t xml:space="preserve">. 2011;33(1):6-8. </w:t>
            </w:r>
            <w:hyperlink r:id="rId79" w:history="1">
              <w:r w:rsidRPr="00E41DCF">
                <w:rPr>
                  <w:rStyle w:val="Hyperlink"/>
                  <w:rFonts w:ascii="Arial" w:hAnsi="Arial" w:cs="Arial"/>
                </w:rPr>
                <w:t>https://www.tandfonline.com/doi/full/10.3109/0142159X.2011.531170</w:t>
              </w:r>
            </w:hyperlink>
            <w:r w:rsidRPr="00E41DCF">
              <w:rPr>
                <w:rFonts w:ascii="Arial" w:hAnsi="Arial" w:cs="Arial"/>
              </w:rPr>
              <w:t>. 2020.</w:t>
            </w:r>
          </w:p>
          <w:p w14:paraId="06E75C92"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Makoul</w:t>
            </w:r>
            <w:proofErr w:type="spellEnd"/>
            <w:r w:rsidRPr="00E41DCF">
              <w:rPr>
                <w:rFonts w:ascii="Arial" w:eastAsia="Arial" w:hAnsi="Arial" w:cs="Arial"/>
                <w:color w:val="000000"/>
              </w:rPr>
              <w:t xml:space="preserve"> G. Essential elements of communication in medical encounters: The Kalamazoo consensus statement. </w:t>
            </w:r>
            <w:proofErr w:type="spellStart"/>
            <w:r w:rsidRPr="00E41DCF">
              <w:rPr>
                <w:rFonts w:ascii="Arial" w:eastAsia="Arial" w:hAnsi="Arial" w:cs="Arial"/>
                <w:i/>
                <w:color w:val="000000"/>
              </w:rPr>
              <w:t>Acad</w:t>
            </w:r>
            <w:proofErr w:type="spellEnd"/>
            <w:r w:rsidRPr="00E41DCF">
              <w:rPr>
                <w:rFonts w:ascii="Arial" w:eastAsia="Arial" w:hAnsi="Arial" w:cs="Arial"/>
                <w:i/>
                <w:color w:val="000000"/>
              </w:rPr>
              <w:t xml:space="preserve"> Med</w:t>
            </w:r>
            <w:r w:rsidRPr="00E41DCF">
              <w:rPr>
                <w:rFonts w:ascii="Arial" w:eastAsia="Arial" w:hAnsi="Arial" w:cs="Arial"/>
                <w:color w:val="000000"/>
              </w:rPr>
              <w:t xml:space="preserve">. </w:t>
            </w:r>
            <w:proofErr w:type="gramStart"/>
            <w:r w:rsidRPr="00E41DCF">
              <w:rPr>
                <w:rFonts w:ascii="Arial" w:eastAsia="Arial" w:hAnsi="Arial" w:cs="Arial"/>
                <w:color w:val="000000"/>
              </w:rPr>
              <w:t>2001;76:390</w:t>
            </w:r>
            <w:proofErr w:type="gramEnd"/>
            <w:r w:rsidRPr="00E41DCF">
              <w:rPr>
                <w:rFonts w:ascii="Arial" w:eastAsia="Arial" w:hAnsi="Arial" w:cs="Arial"/>
                <w:color w:val="000000"/>
              </w:rPr>
              <w:t>-393.</w:t>
            </w:r>
            <w:r w:rsidR="00E30921" w:rsidRPr="00E41DCF">
              <w:rPr>
                <w:rFonts w:ascii="Arial" w:eastAsia="Arial" w:hAnsi="Arial" w:cs="Arial"/>
                <w:color w:val="000000"/>
              </w:rPr>
              <w:t xml:space="preserve"> </w:t>
            </w:r>
            <w:hyperlink r:id="rId80" w:history="1">
              <w:r w:rsidR="00E30921" w:rsidRPr="00E41DCF">
                <w:rPr>
                  <w:rStyle w:val="Hyperlink"/>
                  <w:rFonts w:ascii="Arial" w:eastAsia="Arial" w:hAnsi="Arial" w:cs="Arial"/>
                </w:rPr>
                <w:t>https://pubmed.ncbi.nlm.nih.gov/11299158/</w:t>
              </w:r>
            </w:hyperlink>
            <w:r w:rsidR="00E30921" w:rsidRPr="00E41DCF">
              <w:rPr>
                <w:rFonts w:ascii="Arial" w:eastAsia="Arial" w:hAnsi="Arial" w:cs="Arial"/>
                <w:color w:val="000000"/>
              </w:rPr>
              <w:t>. 2020.</w:t>
            </w:r>
          </w:p>
          <w:p w14:paraId="74D6F50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Makoul</w:t>
            </w:r>
            <w:proofErr w:type="spellEnd"/>
            <w:r w:rsidRPr="00E41DCF">
              <w:rPr>
                <w:rFonts w:ascii="Arial" w:eastAsia="Arial" w:hAnsi="Arial" w:cs="Arial"/>
                <w:color w:val="000000"/>
              </w:rPr>
              <w:t xml:space="preserve"> G. The SEGUE Framework for teaching and assessing communication skills. </w:t>
            </w:r>
            <w:r w:rsidRPr="00E41DCF">
              <w:rPr>
                <w:rFonts w:ascii="Arial" w:eastAsia="Arial" w:hAnsi="Arial" w:cs="Arial"/>
                <w:i/>
                <w:color w:val="000000"/>
              </w:rPr>
              <w:t xml:space="preserve">Patient Educ </w:t>
            </w:r>
            <w:proofErr w:type="spellStart"/>
            <w:r w:rsidRPr="00E41DCF">
              <w:rPr>
                <w:rFonts w:ascii="Arial" w:eastAsia="Arial" w:hAnsi="Arial" w:cs="Arial"/>
                <w:i/>
                <w:color w:val="000000"/>
              </w:rPr>
              <w:t>Couns</w:t>
            </w:r>
            <w:proofErr w:type="spellEnd"/>
            <w:r w:rsidRPr="00E41DCF">
              <w:rPr>
                <w:rFonts w:ascii="Arial" w:eastAsia="Arial" w:hAnsi="Arial" w:cs="Arial"/>
                <w:color w:val="000000"/>
              </w:rPr>
              <w:t>. 2001;45(1):23-34.</w:t>
            </w:r>
            <w:r w:rsidR="00E30921" w:rsidRPr="00E41DCF">
              <w:rPr>
                <w:rFonts w:ascii="Arial" w:eastAsia="Arial" w:hAnsi="Arial" w:cs="Arial"/>
                <w:color w:val="000000"/>
              </w:rPr>
              <w:t xml:space="preserve"> </w:t>
            </w:r>
            <w:hyperlink r:id="rId81" w:history="1">
              <w:r w:rsidR="00E30921" w:rsidRPr="00E41DCF">
                <w:rPr>
                  <w:rStyle w:val="Hyperlink"/>
                  <w:rFonts w:ascii="Arial" w:eastAsia="Arial" w:hAnsi="Arial" w:cs="Arial"/>
                </w:rPr>
                <w:t>https://pubmed.ncbi.nlm.nih.gov/11602365/</w:t>
              </w:r>
            </w:hyperlink>
            <w:r w:rsidR="00E30921" w:rsidRPr="00E41DCF">
              <w:rPr>
                <w:rFonts w:ascii="Arial" w:eastAsia="Arial" w:hAnsi="Arial" w:cs="Arial"/>
                <w:color w:val="000000"/>
              </w:rPr>
              <w:t xml:space="preserve"> 2020.</w:t>
            </w:r>
          </w:p>
          <w:p w14:paraId="7583E467" w14:textId="77777777" w:rsidR="00E30921" w:rsidRPr="00E41DCF" w:rsidRDefault="00E30921"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Symons AB, Swanson A, McGuigan D, </w:t>
            </w:r>
            <w:proofErr w:type="spellStart"/>
            <w:r w:rsidRPr="00E41DCF">
              <w:rPr>
                <w:rFonts w:ascii="Arial" w:eastAsia="Arial" w:hAnsi="Arial" w:cs="Arial"/>
                <w:color w:val="000000"/>
              </w:rPr>
              <w:t>Orrange</w:t>
            </w:r>
            <w:proofErr w:type="spellEnd"/>
            <w:r w:rsidRPr="00E41DCF">
              <w:rPr>
                <w:rFonts w:ascii="Arial" w:eastAsia="Arial" w:hAnsi="Arial" w:cs="Arial"/>
                <w:color w:val="000000"/>
              </w:rPr>
              <w:t xml:space="preserve"> S, </w:t>
            </w:r>
            <w:proofErr w:type="spellStart"/>
            <w:r w:rsidRPr="00E41DCF">
              <w:rPr>
                <w:rFonts w:ascii="Arial" w:eastAsia="Arial" w:hAnsi="Arial" w:cs="Arial"/>
                <w:color w:val="000000"/>
              </w:rPr>
              <w:t>Akl</w:t>
            </w:r>
            <w:proofErr w:type="spellEnd"/>
            <w:r w:rsidRPr="00E41DCF">
              <w:rPr>
                <w:rFonts w:ascii="Arial" w:eastAsia="Arial" w:hAnsi="Arial" w:cs="Arial"/>
                <w:color w:val="000000"/>
              </w:rPr>
              <w:t xml:space="preserve"> EA. A tool for self-assessment of communication skills and professionalism in residents. </w:t>
            </w:r>
            <w:r w:rsidRPr="00E41DCF">
              <w:rPr>
                <w:rFonts w:ascii="Arial" w:eastAsia="Arial" w:hAnsi="Arial" w:cs="Arial"/>
                <w:i/>
                <w:color w:val="000000"/>
              </w:rPr>
              <w:t>BMC Med Educ</w:t>
            </w:r>
            <w:r w:rsidRPr="00E41DCF">
              <w:rPr>
                <w:rFonts w:ascii="Arial" w:eastAsia="Arial" w:hAnsi="Arial" w:cs="Arial"/>
                <w:color w:val="000000"/>
              </w:rPr>
              <w:t xml:space="preserve">. 2009;9:1. </w:t>
            </w:r>
            <w:hyperlink r:id="rId82" w:history="1">
              <w:r w:rsidRPr="00E41DCF">
                <w:rPr>
                  <w:rStyle w:val="Hyperlink"/>
                  <w:rFonts w:ascii="Arial" w:eastAsia="Arial" w:hAnsi="Arial" w:cs="Arial"/>
                </w:rPr>
                <w:t>https://bmcmededuc.biomedcentral.com/articles/10.1186/1472-6920-9-1</w:t>
              </w:r>
            </w:hyperlink>
            <w:r w:rsidRPr="00E41DCF">
              <w:rPr>
                <w:rFonts w:ascii="Arial" w:eastAsia="Arial" w:hAnsi="Arial" w:cs="Arial"/>
                <w:color w:val="000000"/>
              </w:rPr>
              <w:t>. 2020.</w:t>
            </w:r>
          </w:p>
        </w:tc>
      </w:tr>
    </w:tbl>
    <w:p w14:paraId="6BA44A37" w14:textId="77777777" w:rsidR="001F37B3" w:rsidRPr="00E41DCF" w:rsidRDefault="001F37B3">
      <w:pPr>
        <w:spacing w:line="240" w:lineRule="auto"/>
        <w:ind w:hanging="180"/>
        <w:rPr>
          <w:rFonts w:ascii="Arial" w:eastAsia="Arial" w:hAnsi="Arial" w:cs="Arial"/>
        </w:rPr>
      </w:pPr>
    </w:p>
    <w:p w14:paraId="18C00F2D" w14:textId="77777777" w:rsidR="001F37B3" w:rsidRPr="00E41DCF" w:rsidRDefault="005F5CA3">
      <w:pPr>
        <w:rPr>
          <w:rFonts w:ascii="Arial" w:eastAsia="Arial" w:hAnsi="Arial" w:cs="Arial"/>
        </w:rPr>
      </w:pPr>
      <w:r w:rsidRPr="00E41DCF">
        <w:rPr>
          <w:rFonts w:ascii="Arial" w:hAnsi="Arial" w:cs="Arial"/>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924767E" w14:textId="77777777">
        <w:trPr>
          <w:trHeight w:val="769"/>
        </w:trPr>
        <w:tc>
          <w:tcPr>
            <w:tcW w:w="14125" w:type="dxa"/>
            <w:gridSpan w:val="2"/>
            <w:shd w:val="clear" w:color="auto" w:fill="9CC3E5"/>
          </w:tcPr>
          <w:p w14:paraId="1B12FA1B" w14:textId="78D174C1"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Interpersonal and Communication Skills 2: Interprofessional and Team Communication</w:t>
            </w:r>
          </w:p>
          <w:p w14:paraId="42119F99"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1F37B3" w:rsidRPr="00E41DCF" w14:paraId="39C0F9C6" w14:textId="77777777">
        <w:tc>
          <w:tcPr>
            <w:tcW w:w="4950" w:type="dxa"/>
            <w:shd w:val="clear" w:color="auto" w:fill="FAC090"/>
          </w:tcPr>
          <w:p w14:paraId="46E2854F"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2572E0D0" w14:textId="77777777" w:rsidTr="00313F7B">
        <w:tc>
          <w:tcPr>
            <w:tcW w:w="4950" w:type="dxa"/>
            <w:tcBorders>
              <w:top w:val="single" w:sz="4" w:space="0" w:color="000000"/>
              <w:bottom w:val="single" w:sz="4" w:space="0" w:color="000000"/>
            </w:tcBorders>
            <w:shd w:val="clear" w:color="auto" w:fill="C9C9C9"/>
          </w:tcPr>
          <w:p w14:paraId="3B3802EC"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color w:val="000000"/>
              </w:rPr>
              <w:t>Respectfully requests or receives consultations</w:t>
            </w:r>
          </w:p>
          <w:p w14:paraId="6ED4D9D2" w14:textId="77777777" w:rsidR="009D5074" w:rsidRPr="009D5074" w:rsidRDefault="009D5074" w:rsidP="009D5074">
            <w:pPr>
              <w:rPr>
                <w:rFonts w:ascii="Arial" w:eastAsia="Arial" w:hAnsi="Arial" w:cs="Arial"/>
                <w:i/>
                <w:color w:val="000000"/>
              </w:rPr>
            </w:pPr>
          </w:p>
          <w:p w14:paraId="29C36ED9"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Uses language that values all members of the health care team</w:t>
            </w:r>
          </w:p>
          <w:p w14:paraId="5912551D" w14:textId="77777777" w:rsidR="009D5074" w:rsidRPr="009D5074" w:rsidRDefault="009D5074" w:rsidP="009D5074">
            <w:pPr>
              <w:rPr>
                <w:rFonts w:ascii="Arial" w:eastAsia="Arial" w:hAnsi="Arial" w:cs="Arial"/>
                <w:i/>
                <w:color w:val="000000"/>
              </w:rPr>
            </w:pPr>
          </w:p>
          <w:p w14:paraId="2317DADD" w14:textId="2F582F06" w:rsidR="001F37B3" w:rsidRPr="00E41DCF" w:rsidRDefault="009D5074" w:rsidP="009D5074">
            <w:pPr>
              <w:rPr>
                <w:rFonts w:ascii="Arial" w:eastAsia="Arial" w:hAnsi="Arial" w:cs="Arial"/>
                <w:i/>
                <w:color w:val="000000"/>
              </w:rPr>
            </w:pPr>
            <w:r w:rsidRPr="009D5074">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5341AC3"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Consults</w:t>
            </w:r>
            <w:r w:rsidRPr="00E41DCF">
              <w:rPr>
                <w:rFonts w:ascii="Arial" w:eastAsia="Arial" w:hAnsi="Arial" w:cs="Arial"/>
                <w:i/>
                <w:color w:val="000000"/>
              </w:rPr>
              <w:t xml:space="preserve"> </w:t>
            </w:r>
            <w:r w:rsidRPr="00E41DCF">
              <w:rPr>
                <w:rFonts w:ascii="Arial" w:eastAsia="Arial" w:hAnsi="Arial" w:cs="Arial"/>
              </w:rPr>
              <w:t>cardiology for a patient with a history of angina and limited exercise capacity, relays the diagnosis and respectfully requests a pharmacological stress test</w:t>
            </w:r>
          </w:p>
          <w:p w14:paraId="1AF399D0" w14:textId="77777777" w:rsidR="00EE2F74" w:rsidRPr="00E41DCF" w:rsidRDefault="00EE2F74" w:rsidP="00EE2F74">
            <w:pPr>
              <w:pBdr>
                <w:top w:val="nil"/>
                <w:left w:val="nil"/>
                <w:bottom w:val="nil"/>
                <w:right w:val="nil"/>
                <w:between w:val="nil"/>
              </w:pBdr>
              <w:contextualSpacing/>
              <w:rPr>
                <w:rFonts w:ascii="Arial" w:hAnsi="Arial" w:cs="Arial"/>
              </w:rPr>
            </w:pPr>
          </w:p>
          <w:p w14:paraId="0E60746B"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Receives an acute pain consult request, asks clarifying questions politely, and expresses appreciation for the motivation behind the consult request</w:t>
            </w:r>
          </w:p>
          <w:p w14:paraId="255ED4A9" w14:textId="77777777" w:rsidR="00EE2F74" w:rsidRPr="00E41DCF" w:rsidRDefault="00EE2F74" w:rsidP="00EE2F74">
            <w:pPr>
              <w:pBdr>
                <w:top w:val="nil"/>
                <w:left w:val="nil"/>
                <w:bottom w:val="nil"/>
                <w:right w:val="nil"/>
                <w:between w:val="nil"/>
              </w:pBdr>
              <w:contextualSpacing/>
              <w:rPr>
                <w:rFonts w:ascii="Arial" w:hAnsi="Arial" w:cs="Arial"/>
              </w:rPr>
            </w:pPr>
          </w:p>
          <w:p w14:paraId="42111C2E"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Acknowledges the contribution of each member of the patient care team</w:t>
            </w:r>
            <w:r w:rsidRPr="00E41DCF">
              <w:rPr>
                <w:rFonts w:ascii="Arial" w:eastAsia="Arial" w:hAnsi="Arial" w:cs="Arial"/>
              </w:rPr>
              <w:t xml:space="preserve"> to the patient</w:t>
            </w:r>
          </w:p>
        </w:tc>
      </w:tr>
      <w:tr w:rsidR="001F37B3" w:rsidRPr="00E41DCF" w14:paraId="5D5C957C" w14:textId="77777777" w:rsidTr="00313F7B">
        <w:tc>
          <w:tcPr>
            <w:tcW w:w="4950" w:type="dxa"/>
            <w:tcBorders>
              <w:top w:val="single" w:sz="4" w:space="0" w:color="000000"/>
              <w:bottom w:val="single" w:sz="4" w:space="0" w:color="000000"/>
            </w:tcBorders>
            <w:shd w:val="clear" w:color="auto" w:fill="C9C9C9"/>
          </w:tcPr>
          <w:p w14:paraId="3E324540" w14:textId="77777777" w:rsidR="009D5074" w:rsidRPr="009D5074" w:rsidRDefault="005F5CA3" w:rsidP="009D5074">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rPr>
              <w:t>Clearly, concisely and promptly requests or responds to a consultation</w:t>
            </w:r>
          </w:p>
          <w:p w14:paraId="299770EF" w14:textId="77777777" w:rsidR="009D5074" w:rsidRPr="009D5074" w:rsidRDefault="009D5074" w:rsidP="009D5074">
            <w:pPr>
              <w:rPr>
                <w:rFonts w:ascii="Arial" w:eastAsia="Arial" w:hAnsi="Arial" w:cs="Arial"/>
                <w:i/>
              </w:rPr>
            </w:pPr>
          </w:p>
          <w:p w14:paraId="5D75FF9D" w14:textId="77777777" w:rsidR="009D5074" w:rsidRPr="009D5074" w:rsidRDefault="009D5074" w:rsidP="009D5074">
            <w:pPr>
              <w:rPr>
                <w:rFonts w:ascii="Arial" w:eastAsia="Arial" w:hAnsi="Arial" w:cs="Arial"/>
                <w:i/>
              </w:rPr>
            </w:pPr>
            <w:r w:rsidRPr="009D5074">
              <w:rPr>
                <w:rFonts w:ascii="Arial" w:eastAsia="Arial" w:hAnsi="Arial" w:cs="Arial"/>
                <w:i/>
              </w:rPr>
              <w:t>Communicates information effectively with all health care team members</w:t>
            </w:r>
          </w:p>
          <w:p w14:paraId="12DC1CFA" w14:textId="77777777" w:rsidR="009D5074" w:rsidRPr="009D5074" w:rsidRDefault="009D5074" w:rsidP="009D5074">
            <w:pPr>
              <w:rPr>
                <w:rFonts w:ascii="Arial" w:eastAsia="Arial" w:hAnsi="Arial" w:cs="Arial"/>
                <w:i/>
              </w:rPr>
            </w:pPr>
          </w:p>
          <w:p w14:paraId="61E6ABB3" w14:textId="21506EBA" w:rsidR="001F37B3" w:rsidRPr="00E41DCF" w:rsidRDefault="009D5074" w:rsidP="009D5074">
            <w:pPr>
              <w:rPr>
                <w:rFonts w:ascii="Arial" w:eastAsia="Arial" w:hAnsi="Arial" w:cs="Arial"/>
                <w:i/>
              </w:rPr>
            </w:pPr>
            <w:r w:rsidRPr="009D5074">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955EBEF" w14:textId="7D57A031"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Communicates pre</w:t>
            </w:r>
            <w:r w:rsidR="00415396">
              <w:rPr>
                <w:rFonts w:ascii="Arial" w:eastAsia="Arial" w:hAnsi="Arial" w:cs="Arial"/>
              </w:rPr>
              <w:t>-</w:t>
            </w:r>
            <w:r w:rsidRPr="00E41DCF">
              <w:rPr>
                <w:rFonts w:ascii="Arial" w:eastAsia="Arial" w:hAnsi="Arial" w:cs="Arial"/>
              </w:rPr>
              <w:t>operative plans with the attending anesthesiologist concisely in a timely manner</w:t>
            </w:r>
          </w:p>
          <w:p w14:paraId="20491DF9" w14:textId="77777777" w:rsidR="00EE2F74" w:rsidRPr="00E41DCF" w:rsidRDefault="00EE2F74" w:rsidP="00EE2F74">
            <w:pPr>
              <w:pBdr>
                <w:top w:val="nil"/>
                <w:left w:val="nil"/>
                <w:bottom w:val="nil"/>
                <w:right w:val="nil"/>
                <w:between w:val="nil"/>
              </w:pBdr>
              <w:contextualSpacing/>
              <w:rPr>
                <w:rFonts w:ascii="Arial" w:hAnsi="Arial" w:cs="Arial"/>
              </w:rPr>
            </w:pPr>
          </w:p>
          <w:p w14:paraId="300F8D62"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Communicates intra</w:t>
            </w:r>
            <w:r w:rsidR="00D15A9E">
              <w:rPr>
                <w:rFonts w:ascii="Arial" w:eastAsia="Arial" w:hAnsi="Arial" w:cs="Arial"/>
                <w:color w:val="000000"/>
              </w:rPr>
              <w:t>-</w:t>
            </w:r>
            <w:r w:rsidRPr="00E41DCF">
              <w:rPr>
                <w:rFonts w:ascii="Arial" w:eastAsia="Arial" w:hAnsi="Arial" w:cs="Arial"/>
                <w:color w:val="000000"/>
              </w:rPr>
              <w:t>operative events to the surgical staff and attending anesthesiologist clearly and concisely in an organized and timely manner</w:t>
            </w:r>
          </w:p>
          <w:p w14:paraId="5FAFBDB8" w14:textId="77777777" w:rsidR="00EE2F74" w:rsidRPr="00E41DCF" w:rsidRDefault="00EE2F74" w:rsidP="00EE2F74">
            <w:pPr>
              <w:pStyle w:val="ListParagraph"/>
              <w:rPr>
                <w:rFonts w:ascii="Arial" w:eastAsia="Arial" w:hAnsi="Arial" w:cs="Arial"/>
                <w:color w:val="000000"/>
              </w:rPr>
            </w:pPr>
          </w:p>
          <w:p w14:paraId="740E22DE"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Conducts post</w:t>
            </w:r>
            <w:r w:rsidR="00D15A9E">
              <w:rPr>
                <w:rFonts w:ascii="Arial" w:eastAsia="Arial" w:hAnsi="Arial" w:cs="Arial"/>
                <w:color w:val="000000"/>
              </w:rPr>
              <w:t>-</w:t>
            </w:r>
            <w:r w:rsidRPr="00E41DCF">
              <w:rPr>
                <w:rFonts w:ascii="Arial" w:eastAsia="Arial" w:hAnsi="Arial" w:cs="Arial"/>
                <w:color w:val="000000"/>
              </w:rPr>
              <w:t>operative visits and discusses patient complications with supervising attending while reflecting on personal role in the patient’s care</w:t>
            </w:r>
          </w:p>
        </w:tc>
      </w:tr>
      <w:tr w:rsidR="001F37B3" w:rsidRPr="00E41DCF" w14:paraId="0BCB8B7B" w14:textId="77777777" w:rsidTr="00313F7B">
        <w:tc>
          <w:tcPr>
            <w:tcW w:w="4950" w:type="dxa"/>
            <w:tcBorders>
              <w:top w:val="single" w:sz="4" w:space="0" w:color="000000"/>
              <w:bottom w:val="single" w:sz="4" w:space="0" w:color="000000"/>
            </w:tcBorders>
            <w:shd w:val="clear" w:color="auto" w:fill="C9C9C9"/>
          </w:tcPr>
          <w:p w14:paraId="082C0398"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color w:val="000000"/>
              </w:rPr>
              <w:t>Uses closed-loop communication to verify understanding</w:t>
            </w:r>
          </w:p>
          <w:p w14:paraId="1B92930C" w14:textId="77777777" w:rsidR="009D5074" w:rsidRPr="009D5074" w:rsidRDefault="009D5074" w:rsidP="009D5074">
            <w:pPr>
              <w:rPr>
                <w:rFonts w:ascii="Arial" w:eastAsia="Arial" w:hAnsi="Arial" w:cs="Arial"/>
                <w:i/>
                <w:color w:val="000000"/>
              </w:rPr>
            </w:pPr>
          </w:p>
          <w:p w14:paraId="611FE902" w14:textId="77777777" w:rsidR="009D5074" w:rsidRPr="009D5074" w:rsidRDefault="009D5074" w:rsidP="009D5074">
            <w:pPr>
              <w:rPr>
                <w:rFonts w:ascii="Arial" w:eastAsia="Arial" w:hAnsi="Arial" w:cs="Arial"/>
                <w:i/>
                <w:color w:val="000000"/>
              </w:rPr>
            </w:pPr>
          </w:p>
          <w:p w14:paraId="203ACDAA" w14:textId="77777777" w:rsidR="009D5074" w:rsidRPr="009D5074" w:rsidRDefault="009D5074" w:rsidP="009D5074">
            <w:pPr>
              <w:rPr>
                <w:rFonts w:ascii="Arial" w:eastAsia="Arial" w:hAnsi="Arial" w:cs="Arial"/>
                <w:i/>
                <w:color w:val="000000"/>
              </w:rPr>
            </w:pPr>
          </w:p>
          <w:p w14:paraId="522B03A9"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Adapts communication style to fit team needs</w:t>
            </w:r>
          </w:p>
          <w:p w14:paraId="5738431C" w14:textId="77777777" w:rsidR="009D5074" w:rsidRPr="009D5074" w:rsidRDefault="009D5074" w:rsidP="009D5074">
            <w:pPr>
              <w:rPr>
                <w:rFonts w:ascii="Arial" w:eastAsia="Arial" w:hAnsi="Arial" w:cs="Arial"/>
                <w:i/>
                <w:color w:val="000000"/>
              </w:rPr>
            </w:pPr>
          </w:p>
          <w:p w14:paraId="7A06379F" w14:textId="77777777" w:rsidR="009D5074" w:rsidRPr="009D5074" w:rsidRDefault="009D5074" w:rsidP="009D5074">
            <w:pPr>
              <w:rPr>
                <w:rFonts w:ascii="Arial" w:eastAsia="Arial" w:hAnsi="Arial" w:cs="Arial"/>
                <w:i/>
                <w:color w:val="000000"/>
              </w:rPr>
            </w:pPr>
          </w:p>
          <w:p w14:paraId="25CCE838" w14:textId="5B90BDBB" w:rsidR="001F37B3" w:rsidRPr="00E41DCF" w:rsidRDefault="009D5074" w:rsidP="009D5074">
            <w:pPr>
              <w:rPr>
                <w:rFonts w:ascii="Arial" w:eastAsia="Arial" w:hAnsi="Arial" w:cs="Arial"/>
                <w:i/>
                <w:color w:val="000000"/>
              </w:rPr>
            </w:pPr>
            <w:r w:rsidRPr="009D5074">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40F56391"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While leading an intra</w:t>
            </w:r>
            <w:r w:rsidR="00D15A9E">
              <w:rPr>
                <w:rFonts w:ascii="Arial" w:eastAsia="Arial" w:hAnsi="Arial" w:cs="Arial"/>
                <w:color w:val="000000"/>
              </w:rPr>
              <w:t>-</w:t>
            </w:r>
            <w:r w:rsidRPr="00E41DCF">
              <w:rPr>
                <w:rFonts w:ascii="Arial" w:eastAsia="Arial" w:hAnsi="Arial" w:cs="Arial"/>
                <w:color w:val="000000"/>
              </w:rPr>
              <w:t>operative resuscitation, clearly delegates tasks and asks if team members understand their roles</w:t>
            </w:r>
            <w:r w:rsidRPr="00E41DCF">
              <w:rPr>
                <w:rFonts w:ascii="Arial" w:eastAsia="Arial" w:hAnsi="Arial" w:cs="Arial"/>
              </w:rPr>
              <w:t xml:space="preserve"> </w:t>
            </w:r>
          </w:p>
          <w:p w14:paraId="20F9867F"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Asks other members of the health care team to repeat back recommendations to ensure understanding</w:t>
            </w:r>
          </w:p>
          <w:p w14:paraId="1FA9814B" w14:textId="77777777" w:rsidR="00EE2F74" w:rsidRPr="00E41DCF" w:rsidRDefault="00EE2F74" w:rsidP="00EE2F74">
            <w:pPr>
              <w:pBdr>
                <w:top w:val="nil"/>
                <w:left w:val="nil"/>
                <w:bottom w:val="nil"/>
                <w:right w:val="nil"/>
                <w:between w:val="nil"/>
              </w:pBdr>
              <w:contextualSpacing/>
              <w:rPr>
                <w:rFonts w:ascii="Arial" w:hAnsi="Arial" w:cs="Arial"/>
              </w:rPr>
            </w:pPr>
          </w:p>
          <w:p w14:paraId="44D1D4D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When receiving treatment recommendations from an attending physician, repeats back the plan to ensure understanding</w:t>
            </w:r>
          </w:p>
          <w:p w14:paraId="40DF1798" w14:textId="77777777" w:rsidR="00EE2F74" w:rsidRPr="00E41DCF" w:rsidRDefault="00EE2F74" w:rsidP="00EE2F74">
            <w:pPr>
              <w:pBdr>
                <w:top w:val="nil"/>
                <w:left w:val="nil"/>
                <w:bottom w:val="nil"/>
                <w:right w:val="nil"/>
                <w:between w:val="nil"/>
              </w:pBdr>
              <w:contextualSpacing/>
              <w:rPr>
                <w:rFonts w:ascii="Arial" w:hAnsi="Arial" w:cs="Arial"/>
              </w:rPr>
            </w:pPr>
          </w:p>
          <w:p w14:paraId="4998F3BE" w14:textId="16791471"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Provides constructive feedback to a medical student during </w:t>
            </w:r>
            <w:r w:rsidR="00D15A9E">
              <w:rPr>
                <w:rFonts w:ascii="Arial" w:eastAsia="Arial" w:hAnsi="Arial" w:cs="Arial"/>
              </w:rPr>
              <w:t>IV</w:t>
            </w:r>
            <w:r w:rsidRPr="00E41DCF">
              <w:rPr>
                <w:rFonts w:ascii="Arial" w:eastAsia="Arial" w:hAnsi="Arial" w:cs="Arial"/>
              </w:rPr>
              <w:t xml:space="preserve"> insertion</w:t>
            </w:r>
          </w:p>
        </w:tc>
      </w:tr>
      <w:tr w:rsidR="001F37B3" w:rsidRPr="00E41DCF" w14:paraId="38D2806E" w14:textId="77777777" w:rsidTr="00313F7B">
        <w:tc>
          <w:tcPr>
            <w:tcW w:w="4950" w:type="dxa"/>
            <w:tcBorders>
              <w:top w:val="single" w:sz="4" w:space="0" w:color="000000"/>
              <w:bottom w:val="single" w:sz="4" w:space="0" w:color="000000"/>
            </w:tcBorders>
            <w:shd w:val="clear" w:color="auto" w:fill="C9C9C9"/>
          </w:tcPr>
          <w:p w14:paraId="32B19FC3" w14:textId="77777777" w:rsidR="009D5074" w:rsidRPr="009D5074" w:rsidRDefault="005F5CA3" w:rsidP="009D5074">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D5074" w:rsidRPr="009D5074">
              <w:rPr>
                <w:rFonts w:ascii="Arial" w:eastAsia="Arial" w:hAnsi="Arial" w:cs="Arial"/>
                <w:i/>
              </w:rPr>
              <w:t>Coordinates recommendations from different members of the health care team to optimize patient care</w:t>
            </w:r>
          </w:p>
          <w:p w14:paraId="634AC737" w14:textId="77777777" w:rsidR="009D5074" w:rsidRPr="009D5074" w:rsidRDefault="009D5074" w:rsidP="009D5074">
            <w:pPr>
              <w:rPr>
                <w:rFonts w:ascii="Arial" w:eastAsia="Arial" w:hAnsi="Arial" w:cs="Arial"/>
                <w:i/>
              </w:rPr>
            </w:pPr>
          </w:p>
          <w:p w14:paraId="3B13F398" w14:textId="77777777" w:rsidR="009D5074" w:rsidRPr="009D5074" w:rsidRDefault="009D5074" w:rsidP="009D5074">
            <w:pPr>
              <w:rPr>
                <w:rFonts w:ascii="Arial" w:eastAsia="Arial" w:hAnsi="Arial" w:cs="Arial"/>
                <w:i/>
              </w:rPr>
            </w:pPr>
            <w:r w:rsidRPr="009D5074">
              <w:rPr>
                <w:rFonts w:ascii="Arial" w:eastAsia="Arial" w:hAnsi="Arial" w:cs="Arial"/>
                <w:i/>
              </w:rPr>
              <w:t>Maintains effective communication in crisis situations</w:t>
            </w:r>
          </w:p>
          <w:p w14:paraId="0774E0DE" w14:textId="77777777" w:rsidR="009D5074" w:rsidRPr="009D5074" w:rsidRDefault="009D5074" w:rsidP="009D5074">
            <w:pPr>
              <w:rPr>
                <w:rFonts w:ascii="Arial" w:eastAsia="Arial" w:hAnsi="Arial" w:cs="Arial"/>
                <w:i/>
              </w:rPr>
            </w:pPr>
          </w:p>
          <w:p w14:paraId="29E3658A" w14:textId="77777777" w:rsidR="009D5074" w:rsidRPr="009D5074" w:rsidRDefault="009D5074" w:rsidP="009D5074">
            <w:pPr>
              <w:rPr>
                <w:rFonts w:ascii="Arial" w:eastAsia="Arial" w:hAnsi="Arial" w:cs="Arial"/>
                <w:i/>
              </w:rPr>
            </w:pPr>
          </w:p>
          <w:p w14:paraId="7BF9812B" w14:textId="13BB1E27" w:rsidR="001F37B3" w:rsidRPr="00E41DCF" w:rsidRDefault="009D5074" w:rsidP="009D5074">
            <w:pPr>
              <w:rPr>
                <w:rFonts w:ascii="Arial" w:eastAsia="Arial" w:hAnsi="Arial" w:cs="Arial"/>
                <w:i/>
              </w:rPr>
            </w:pPr>
            <w:r w:rsidRPr="009D5074">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2DDD4E4D" w14:textId="6FC4233F"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Collaborates with surgical colleagues to plan for post</w:t>
            </w:r>
            <w:r w:rsidR="00415396">
              <w:rPr>
                <w:rFonts w:ascii="Arial" w:eastAsia="Arial" w:hAnsi="Arial" w:cs="Arial"/>
              </w:rPr>
              <w:t>-</w:t>
            </w:r>
            <w:r w:rsidRPr="00E41DCF">
              <w:rPr>
                <w:rFonts w:ascii="Arial" w:eastAsia="Arial" w:hAnsi="Arial" w:cs="Arial"/>
              </w:rPr>
              <w:t>operative analgesia in a patient on buprenorphin</w:t>
            </w:r>
            <w:r w:rsidR="00EE2F74" w:rsidRPr="00E41DCF">
              <w:rPr>
                <w:rFonts w:ascii="Arial" w:eastAsia="Arial" w:hAnsi="Arial" w:cs="Arial"/>
              </w:rPr>
              <w:t>e</w:t>
            </w:r>
          </w:p>
          <w:p w14:paraId="1E11A73B" w14:textId="77777777" w:rsidR="00EE2F74" w:rsidRPr="00E41DCF" w:rsidRDefault="00EE2F74" w:rsidP="00EE2F74">
            <w:pPr>
              <w:pBdr>
                <w:top w:val="nil"/>
                <w:left w:val="nil"/>
                <w:bottom w:val="nil"/>
                <w:right w:val="nil"/>
                <w:between w:val="nil"/>
              </w:pBdr>
              <w:contextualSpacing/>
              <w:rPr>
                <w:rFonts w:ascii="Arial" w:hAnsi="Arial" w:cs="Arial"/>
              </w:rPr>
            </w:pPr>
          </w:p>
          <w:p w14:paraId="2649524F" w14:textId="77777777" w:rsidR="00EE2F74" w:rsidRPr="00E41DCF" w:rsidRDefault="00EE2F74" w:rsidP="00EE2F74">
            <w:pPr>
              <w:pBdr>
                <w:top w:val="nil"/>
                <w:left w:val="nil"/>
                <w:bottom w:val="nil"/>
                <w:right w:val="nil"/>
                <w:between w:val="nil"/>
              </w:pBdr>
              <w:contextualSpacing/>
              <w:rPr>
                <w:rFonts w:ascii="Arial" w:hAnsi="Arial" w:cs="Arial"/>
              </w:rPr>
            </w:pPr>
          </w:p>
          <w:p w14:paraId="65E76C4D" w14:textId="3E11DE23"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Explains rationale for institution of the massive transfusion protocol during intra</w:t>
            </w:r>
            <w:r w:rsidR="00D15A9E">
              <w:rPr>
                <w:rFonts w:ascii="Arial" w:eastAsia="Arial" w:hAnsi="Arial" w:cs="Arial"/>
              </w:rPr>
              <w:t>-</w:t>
            </w:r>
            <w:r w:rsidRPr="00E41DCF">
              <w:rPr>
                <w:rFonts w:ascii="Arial" w:eastAsia="Arial" w:hAnsi="Arial" w:cs="Arial"/>
              </w:rPr>
              <w:t>operative hemorrhage</w:t>
            </w:r>
          </w:p>
          <w:p w14:paraId="7A32AA60" w14:textId="77777777" w:rsidR="00EE2F74" w:rsidRPr="00E41DCF" w:rsidRDefault="00EE2F74" w:rsidP="00EE2F74">
            <w:pPr>
              <w:pBdr>
                <w:top w:val="nil"/>
                <w:left w:val="nil"/>
                <w:bottom w:val="nil"/>
                <w:right w:val="nil"/>
                <w:between w:val="nil"/>
              </w:pBdr>
              <w:contextualSpacing/>
              <w:rPr>
                <w:rFonts w:ascii="Arial" w:hAnsi="Arial" w:cs="Arial"/>
              </w:rPr>
            </w:pPr>
          </w:p>
          <w:p w14:paraId="04BF0E01" w14:textId="77777777" w:rsidR="00EE2F74" w:rsidRPr="00E41DCF" w:rsidRDefault="00EE2F74" w:rsidP="00EE2F74">
            <w:pPr>
              <w:pBdr>
                <w:top w:val="nil"/>
                <w:left w:val="nil"/>
                <w:bottom w:val="nil"/>
                <w:right w:val="nil"/>
                <w:between w:val="nil"/>
              </w:pBdr>
              <w:contextualSpacing/>
              <w:rPr>
                <w:rFonts w:ascii="Arial" w:hAnsi="Arial" w:cs="Arial"/>
              </w:rPr>
            </w:pPr>
          </w:p>
          <w:p w14:paraId="3088E9D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Alerts to a breech in sterility for a line placement by a faculty member</w:t>
            </w:r>
          </w:p>
          <w:p w14:paraId="0F7FE720"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Cautions faculty member about an imminent medication administration error </w:t>
            </w:r>
          </w:p>
        </w:tc>
      </w:tr>
      <w:tr w:rsidR="001F37B3" w:rsidRPr="00E41DCF" w14:paraId="0C99CBAE" w14:textId="77777777" w:rsidTr="00313F7B">
        <w:tc>
          <w:tcPr>
            <w:tcW w:w="4950" w:type="dxa"/>
            <w:tcBorders>
              <w:top w:val="single" w:sz="4" w:space="0" w:color="000000"/>
              <w:bottom w:val="single" w:sz="4" w:space="0" w:color="000000"/>
            </w:tcBorders>
            <w:shd w:val="clear" w:color="auto" w:fill="C9C9C9"/>
          </w:tcPr>
          <w:p w14:paraId="085A355E" w14:textId="77777777" w:rsidR="009D5074" w:rsidRPr="009D5074" w:rsidRDefault="005F5CA3" w:rsidP="009D5074">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D5074" w:rsidRPr="009D5074">
              <w:rPr>
                <w:rFonts w:ascii="Arial" w:eastAsia="Arial" w:hAnsi="Arial" w:cs="Arial"/>
                <w:i/>
              </w:rPr>
              <w:t>Role models flexible communication strategies that value input from all health care team members, resolving conflict when needed</w:t>
            </w:r>
          </w:p>
          <w:p w14:paraId="07BE193D" w14:textId="77777777" w:rsidR="009D5074" w:rsidRPr="009D5074" w:rsidRDefault="009D5074" w:rsidP="009D5074">
            <w:pPr>
              <w:rPr>
                <w:rFonts w:ascii="Arial" w:eastAsia="Arial" w:hAnsi="Arial" w:cs="Arial"/>
                <w:i/>
              </w:rPr>
            </w:pPr>
          </w:p>
          <w:p w14:paraId="22DAF495" w14:textId="77777777" w:rsidR="009D5074" w:rsidRPr="009D5074" w:rsidRDefault="009D5074" w:rsidP="009D5074">
            <w:pPr>
              <w:rPr>
                <w:rFonts w:ascii="Arial" w:eastAsia="Arial" w:hAnsi="Arial" w:cs="Arial"/>
                <w:i/>
              </w:rPr>
            </w:pPr>
            <w:r w:rsidRPr="009D5074">
              <w:rPr>
                <w:rFonts w:ascii="Arial" w:eastAsia="Arial" w:hAnsi="Arial" w:cs="Arial"/>
                <w:i/>
              </w:rPr>
              <w:t>Leads an after-event debrief of the health care team</w:t>
            </w:r>
          </w:p>
          <w:p w14:paraId="3A318844" w14:textId="77777777" w:rsidR="009D5074" w:rsidRPr="009D5074" w:rsidRDefault="009D5074" w:rsidP="009D5074">
            <w:pPr>
              <w:rPr>
                <w:rFonts w:ascii="Arial" w:eastAsia="Arial" w:hAnsi="Arial" w:cs="Arial"/>
                <w:i/>
              </w:rPr>
            </w:pPr>
          </w:p>
          <w:p w14:paraId="6B0F9315" w14:textId="19456848" w:rsidR="001F37B3" w:rsidRPr="00E41DCF" w:rsidRDefault="009D5074" w:rsidP="009D5074">
            <w:pPr>
              <w:rPr>
                <w:rFonts w:ascii="Arial" w:eastAsia="Arial" w:hAnsi="Arial" w:cs="Arial"/>
                <w:i/>
              </w:rPr>
            </w:pPr>
            <w:r w:rsidRPr="009D5074">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F8A830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Mediates a conflict resolution between different members of the health care team</w:t>
            </w:r>
          </w:p>
          <w:p w14:paraId="0FD109FF" w14:textId="77777777" w:rsidR="00EE2F74" w:rsidRPr="00E41DCF" w:rsidRDefault="00EE2F74" w:rsidP="00EE2F74">
            <w:pPr>
              <w:pBdr>
                <w:top w:val="nil"/>
                <w:left w:val="nil"/>
                <w:bottom w:val="nil"/>
                <w:right w:val="nil"/>
                <w:between w:val="nil"/>
              </w:pBdr>
              <w:contextualSpacing/>
              <w:rPr>
                <w:rFonts w:ascii="Arial" w:hAnsi="Arial" w:cs="Arial"/>
              </w:rPr>
            </w:pPr>
          </w:p>
          <w:p w14:paraId="6179316F" w14:textId="77777777" w:rsidR="00EE2F74" w:rsidRPr="00E41DCF" w:rsidRDefault="00EE2F74" w:rsidP="00EE2F74">
            <w:pPr>
              <w:pBdr>
                <w:top w:val="nil"/>
                <w:left w:val="nil"/>
                <w:bottom w:val="nil"/>
                <w:right w:val="nil"/>
                <w:between w:val="nil"/>
              </w:pBdr>
              <w:contextualSpacing/>
              <w:rPr>
                <w:rFonts w:ascii="Arial" w:hAnsi="Arial" w:cs="Arial"/>
              </w:rPr>
            </w:pPr>
          </w:p>
          <w:p w14:paraId="016A5934" w14:textId="77777777" w:rsidR="00EE2F74" w:rsidRPr="00E41DCF" w:rsidRDefault="00EE2F74" w:rsidP="00EE2F74">
            <w:pPr>
              <w:pBdr>
                <w:top w:val="nil"/>
                <w:left w:val="nil"/>
                <w:bottom w:val="nil"/>
                <w:right w:val="nil"/>
                <w:between w:val="nil"/>
              </w:pBdr>
              <w:contextualSpacing/>
              <w:rPr>
                <w:rFonts w:ascii="Arial" w:hAnsi="Arial" w:cs="Arial"/>
              </w:rPr>
            </w:pPr>
          </w:p>
          <w:p w14:paraId="67ECC640"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Leads a post-code team debriefing</w:t>
            </w:r>
          </w:p>
          <w:p w14:paraId="017E8575" w14:textId="77777777" w:rsidR="00EE2F74" w:rsidRPr="00E41DCF" w:rsidRDefault="00EE2F74" w:rsidP="00EE2F74">
            <w:pPr>
              <w:pBdr>
                <w:top w:val="nil"/>
                <w:left w:val="nil"/>
                <w:bottom w:val="nil"/>
                <w:right w:val="nil"/>
                <w:between w:val="nil"/>
              </w:pBdr>
              <w:contextualSpacing/>
              <w:rPr>
                <w:rFonts w:ascii="Arial" w:hAnsi="Arial" w:cs="Arial"/>
              </w:rPr>
            </w:pPr>
          </w:p>
          <w:p w14:paraId="6DD29046" w14:textId="77777777" w:rsidR="00EE2F74" w:rsidRPr="00E41DCF" w:rsidRDefault="00EE2F74" w:rsidP="00EE2F74">
            <w:pPr>
              <w:pBdr>
                <w:top w:val="nil"/>
                <w:left w:val="nil"/>
                <w:bottom w:val="nil"/>
                <w:right w:val="nil"/>
                <w:between w:val="nil"/>
              </w:pBdr>
              <w:contextualSpacing/>
              <w:rPr>
                <w:rFonts w:ascii="Arial" w:hAnsi="Arial" w:cs="Arial"/>
              </w:rPr>
            </w:pPr>
          </w:p>
          <w:p w14:paraId="41F5C52B" w14:textId="2BFEE41E"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Prompts a post-case sign</w:t>
            </w:r>
            <w:r w:rsidR="00D15A9E">
              <w:rPr>
                <w:rFonts w:ascii="Arial" w:eastAsia="Arial" w:hAnsi="Arial" w:cs="Arial"/>
              </w:rPr>
              <w:t>-</w:t>
            </w:r>
            <w:r w:rsidRPr="00E41DCF">
              <w:rPr>
                <w:rFonts w:ascii="Arial" w:eastAsia="Arial" w:hAnsi="Arial" w:cs="Arial"/>
              </w:rPr>
              <w:t xml:space="preserve">out after a case requiring a massive transfusion and </w:t>
            </w:r>
            <w:r w:rsidR="0077120F">
              <w:rPr>
                <w:rFonts w:ascii="Arial" w:eastAsia="Arial" w:hAnsi="Arial" w:cs="Arial"/>
              </w:rPr>
              <w:t>ICU</w:t>
            </w:r>
            <w:r w:rsidRPr="00E41DCF">
              <w:rPr>
                <w:rFonts w:ascii="Arial" w:eastAsia="Arial" w:hAnsi="Arial" w:cs="Arial"/>
              </w:rPr>
              <w:t xml:space="preserve"> care</w:t>
            </w:r>
          </w:p>
        </w:tc>
      </w:tr>
      <w:tr w:rsidR="001F37B3" w:rsidRPr="00E41DCF" w14:paraId="45648C8F" w14:textId="77777777">
        <w:tc>
          <w:tcPr>
            <w:tcW w:w="4950" w:type="dxa"/>
            <w:shd w:val="clear" w:color="auto" w:fill="FFD965"/>
          </w:tcPr>
          <w:p w14:paraId="03278983"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3E68C7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Global assessment</w:t>
            </w:r>
          </w:p>
          <w:p w14:paraId="5EA86961"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7DDFA37F" w14:textId="6C821D86"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0790499C" w14:textId="77777777" w:rsidR="00366393" w:rsidRPr="00E41DCF"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Simulation </w:t>
            </w:r>
          </w:p>
        </w:tc>
      </w:tr>
      <w:tr w:rsidR="001F37B3" w:rsidRPr="00E41DCF" w14:paraId="21074748" w14:textId="77777777">
        <w:tc>
          <w:tcPr>
            <w:tcW w:w="4950" w:type="dxa"/>
            <w:shd w:val="clear" w:color="auto" w:fill="8DB3E2"/>
          </w:tcPr>
          <w:p w14:paraId="3D712E34"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A065C14"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521B746F" w14:textId="77777777">
        <w:trPr>
          <w:trHeight w:val="80"/>
        </w:trPr>
        <w:tc>
          <w:tcPr>
            <w:tcW w:w="4950" w:type="dxa"/>
            <w:shd w:val="clear" w:color="auto" w:fill="A8D08D"/>
          </w:tcPr>
          <w:p w14:paraId="2F464ABB"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77777777" w:rsidR="006B4737" w:rsidRPr="00E41DCF" w:rsidRDefault="006B4737"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AHRQ. Curriculum Materials. </w:t>
            </w:r>
            <w:hyperlink r:id="rId83" w:history="1">
              <w:r w:rsidRPr="00E41DCF">
                <w:rPr>
                  <w:rStyle w:val="Hyperlink"/>
                  <w:rFonts w:ascii="Arial" w:hAnsi="Arial" w:cs="Arial"/>
                </w:rPr>
                <w:t>https://www.ahrq.gov/teamstepps/curriculum-materials.html</w:t>
              </w:r>
            </w:hyperlink>
            <w:r w:rsidRPr="00E41DCF">
              <w:rPr>
                <w:rFonts w:ascii="Arial" w:hAnsi="Arial" w:cs="Arial"/>
              </w:rPr>
              <w:t>. 2020.</w:t>
            </w:r>
          </w:p>
          <w:p w14:paraId="4234C302"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Tait AR, </w:t>
            </w:r>
            <w:proofErr w:type="spellStart"/>
            <w:r w:rsidRPr="00E41DCF">
              <w:rPr>
                <w:rFonts w:ascii="Arial" w:hAnsi="Arial" w:cs="Arial"/>
              </w:rPr>
              <w:t>Teig</w:t>
            </w:r>
            <w:proofErr w:type="spellEnd"/>
            <w:r w:rsidRPr="00E41DCF">
              <w:rPr>
                <w:rFonts w:ascii="Arial" w:hAnsi="Arial" w:cs="Arial"/>
              </w:rPr>
              <w:t xml:space="preserve"> MK, Voepel-Lewis T. Informed consent for anesthesia: A review of practice and </w:t>
            </w:r>
            <w:proofErr w:type="spellStart"/>
            <w:r w:rsidRPr="00E41DCF">
              <w:rPr>
                <w:rFonts w:ascii="Arial" w:hAnsi="Arial" w:cs="Arial"/>
              </w:rPr>
              <w:t>startegies</w:t>
            </w:r>
            <w:proofErr w:type="spellEnd"/>
            <w:r w:rsidRPr="00E41DCF">
              <w:rPr>
                <w:rFonts w:ascii="Arial" w:hAnsi="Arial" w:cs="Arial"/>
              </w:rPr>
              <w:t xml:space="preserve"> for optimizing the consent process. </w:t>
            </w:r>
            <w:r w:rsidRPr="00E41DCF">
              <w:rPr>
                <w:rFonts w:ascii="Arial" w:hAnsi="Arial" w:cs="Arial"/>
                <w:i/>
                <w:iCs/>
              </w:rPr>
              <w:t xml:space="preserve">Can J </w:t>
            </w:r>
            <w:proofErr w:type="spellStart"/>
            <w:r w:rsidRPr="00E41DCF">
              <w:rPr>
                <w:rFonts w:ascii="Arial" w:hAnsi="Arial" w:cs="Arial"/>
                <w:i/>
                <w:iCs/>
              </w:rPr>
              <w:t>Anaesth</w:t>
            </w:r>
            <w:proofErr w:type="spellEnd"/>
            <w:r w:rsidRPr="00E41DCF">
              <w:rPr>
                <w:rFonts w:ascii="Arial" w:hAnsi="Arial" w:cs="Arial"/>
              </w:rPr>
              <w:t xml:space="preserve">. 2014;61(9):832-842. </w:t>
            </w:r>
            <w:hyperlink r:id="rId84" w:history="1">
              <w:r w:rsidRPr="00E41DCF">
                <w:rPr>
                  <w:rStyle w:val="Hyperlink"/>
                  <w:rFonts w:ascii="Arial" w:hAnsi="Arial" w:cs="Arial"/>
                </w:rPr>
                <w:t>https://pubmed.ncbi.nlm.nih.gov/24898765/</w:t>
              </w:r>
            </w:hyperlink>
            <w:r w:rsidRPr="00E41DCF">
              <w:rPr>
                <w:rFonts w:ascii="Arial" w:hAnsi="Arial" w:cs="Arial"/>
              </w:rPr>
              <w:t xml:space="preserve">. 2020. </w:t>
            </w:r>
          </w:p>
          <w:p w14:paraId="7D29FC70"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Dehon</w:t>
            </w:r>
            <w:proofErr w:type="spellEnd"/>
            <w:r w:rsidRPr="00E41DCF">
              <w:rPr>
                <w:rFonts w:ascii="Arial" w:eastAsia="Arial" w:hAnsi="Arial" w:cs="Arial"/>
                <w:color w:val="000000"/>
              </w:rPr>
              <w:t xml:space="preserve"> E, Simpson K, Fowler D, Jones A. Development of the faculty 360. </w:t>
            </w:r>
            <w:proofErr w:type="spellStart"/>
            <w:r w:rsidRPr="00E41DCF">
              <w:rPr>
                <w:rFonts w:ascii="Arial" w:eastAsia="Arial" w:hAnsi="Arial" w:cs="Arial"/>
                <w:i/>
                <w:color w:val="000000"/>
              </w:rPr>
              <w:t>MedEdPORTAL</w:t>
            </w:r>
            <w:proofErr w:type="spellEnd"/>
            <w:r w:rsidRPr="00E41DCF">
              <w:rPr>
                <w:rFonts w:ascii="Arial" w:eastAsia="Arial" w:hAnsi="Arial" w:cs="Arial"/>
                <w:color w:val="000000"/>
              </w:rPr>
              <w:t xml:space="preserve">. </w:t>
            </w:r>
            <w:proofErr w:type="gramStart"/>
            <w:r w:rsidRPr="00E41DCF">
              <w:rPr>
                <w:rFonts w:ascii="Arial" w:eastAsia="Arial" w:hAnsi="Arial" w:cs="Arial"/>
                <w:color w:val="000000"/>
              </w:rPr>
              <w:t>2015;11:10174</w:t>
            </w:r>
            <w:proofErr w:type="gramEnd"/>
            <w:r w:rsidRPr="00E41DCF">
              <w:rPr>
                <w:rFonts w:ascii="Arial" w:eastAsia="Arial" w:hAnsi="Arial" w:cs="Arial"/>
                <w:color w:val="000000"/>
              </w:rPr>
              <w:t xml:space="preserve">. </w:t>
            </w:r>
            <w:hyperlink r:id="rId85" w:history="1">
              <w:r w:rsidRPr="00E41DCF">
                <w:rPr>
                  <w:rStyle w:val="Hyperlink"/>
                  <w:rFonts w:ascii="Arial" w:hAnsi="Arial" w:cs="Arial"/>
                </w:rPr>
                <w:t>https://www.mededportal.org/publication/10174/</w:t>
              </w:r>
            </w:hyperlink>
            <w:r w:rsidRPr="00E41DCF">
              <w:rPr>
                <w:rFonts w:ascii="Arial" w:hAnsi="Arial" w:cs="Arial"/>
                <w:color w:val="000000"/>
              </w:rPr>
              <w:t>. 2020.</w:t>
            </w:r>
          </w:p>
          <w:p w14:paraId="4EC65749"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Green M, Parrott T, Cook G., Improving your communication skills. </w:t>
            </w:r>
            <w:r w:rsidRPr="00E41DCF">
              <w:rPr>
                <w:rFonts w:ascii="Arial" w:eastAsia="Arial" w:hAnsi="Arial" w:cs="Arial"/>
                <w:i/>
                <w:color w:val="000000"/>
              </w:rPr>
              <w:t>BMJ</w:t>
            </w:r>
            <w:r w:rsidRPr="00E41DCF">
              <w:rPr>
                <w:rFonts w:ascii="Arial" w:eastAsia="Arial" w:hAnsi="Arial" w:cs="Arial"/>
                <w:color w:val="000000"/>
              </w:rPr>
              <w:t xml:space="preserve">. </w:t>
            </w:r>
            <w:r w:rsidRPr="00E41DCF">
              <w:rPr>
                <w:rFonts w:ascii="Arial" w:eastAsia="Arial" w:hAnsi="Arial" w:cs="Arial"/>
              </w:rPr>
              <w:t>2012;</w:t>
            </w:r>
            <w:proofErr w:type="gramStart"/>
            <w:r w:rsidRPr="00E41DCF">
              <w:rPr>
                <w:rFonts w:ascii="Arial" w:eastAsia="Arial" w:hAnsi="Arial" w:cs="Arial"/>
              </w:rPr>
              <w:t>344:e</w:t>
            </w:r>
            <w:proofErr w:type="gramEnd"/>
            <w:r w:rsidRPr="00E41DCF">
              <w:rPr>
                <w:rFonts w:ascii="Arial" w:eastAsia="Arial" w:hAnsi="Arial" w:cs="Arial"/>
              </w:rPr>
              <w:t xml:space="preserve">357. </w:t>
            </w:r>
            <w:hyperlink r:id="rId86" w:history="1">
              <w:r w:rsidRPr="00E41DCF">
                <w:rPr>
                  <w:rStyle w:val="Hyperlink"/>
                  <w:rFonts w:ascii="Arial" w:eastAsia="Arial" w:hAnsi="Arial" w:cs="Arial"/>
                </w:rPr>
                <w:t>https://www.bmj.com/content/344/bmj.e357. 2020</w:t>
              </w:r>
            </w:hyperlink>
            <w:r w:rsidRPr="00E41DCF">
              <w:rPr>
                <w:rFonts w:ascii="Arial" w:eastAsia="Arial" w:hAnsi="Arial" w:cs="Arial"/>
              </w:rPr>
              <w:t>.</w:t>
            </w:r>
          </w:p>
          <w:p w14:paraId="2A0F7C70"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41DCF">
              <w:rPr>
                <w:rFonts w:ascii="Arial" w:eastAsia="Arial" w:hAnsi="Arial" w:cs="Arial"/>
                <w:i/>
                <w:color w:val="000000"/>
              </w:rPr>
              <w:t>Med Teach</w:t>
            </w:r>
            <w:r w:rsidRPr="00E41DCF">
              <w:rPr>
                <w:rFonts w:ascii="Arial" w:eastAsia="Arial" w:hAnsi="Arial" w:cs="Arial"/>
                <w:color w:val="000000"/>
              </w:rPr>
              <w:t xml:space="preserve">. 2013;35(5):395-403. </w:t>
            </w:r>
            <w:hyperlink r:id="rId87" w:history="1">
              <w:r w:rsidRPr="00E41DCF">
                <w:rPr>
                  <w:rStyle w:val="Hyperlink"/>
                  <w:rFonts w:ascii="Arial" w:eastAsia="Arial" w:hAnsi="Arial" w:cs="Arial"/>
                </w:rPr>
                <w:t>https://www.tandfonline.com/doi/full/10.3109/0142159X.2013.769677</w:t>
              </w:r>
            </w:hyperlink>
            <w:r w:rsidRPr="00E41DCF">
              <w:rPr>
                <w:rFonts w:ascii="Arial" w:eastAsia="Arial" w:hAnsi="Arial" w:cs="Arial"/>
                <w:color w:val="000000"/>
              </w:rPr>
              <w:t>. 2020.</w:t>
            </w:r>
          </w:p>
          <w:p w14:paraId="2F25A443"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Roth CG, </w:t>
            </w:r>
            <w:proofErr w:type="spellStart"/>
            <w:r w:rsidRPr="00E41DCF">
              <w:rPr>
                <w:rFonts w:ascii="Arial" w:eastAsia="Arial" w:hAnsi="Arial" w:cs="Arial"/>
                <w:color w:val="000000"/>
              </w:rPr>
              <w:t>Eldin</w:t>
            </w:r>
            <w:proofErr w:type="spellEnd"/>
            <w:r w:rsidRPr="00E41DCF">
              <w:rPr>
                <w:rFonts w:ascii="Arial" w:eastAsia="Arial" w:hAnsi="Arial" w:cs="Arial"/>
                <w:color w:val="000000"/>
              </w:rPr>
              <w:t xml:space="preserve"> KW, Padmanabhan V, Freidman EM. Twelve tips for the introduction of emotional intelligence in medical education. </w:t>
            </w:r>
            <w:r w:rsidRPr="00E41DCF">
              <w:rPr>
                <w:rFonts w:ascii="Arial" w:eastAsia="Arial" w:hAnsi="Arial" w:cs="Arial"/>
                <w:i/>
                <w:color w:val="000000"/>
              </w:rPr>
              <w:t xml:space="preserve">Med Teach. </w:t>
            </w:r>
            <w:r w:rsidRPr="00E41DCF">
              <w:rPr>
                <w:rFonts w:ascii="Arial" w:eastAsia="Arial" w:hAnsi="Arial" w:cs="Arial"/>
                <w:color w:val="000000"/>
              </w:rPr>
              <w:t xml:space="preserve">2018:1-4. </w:t>
            </w:r>
            <w:hyperlink r:id="rId88" w:history="1">
              <w:r w:rsidRPr="00E41DCF">
                <w:rPr>
                  <w:rStyle w:val="Hyperlink"/>
                  <w:rFonts w:ascii="Arial" w:hAnsi="Arial" w:cs="Arial"/>
                </w:rPr>
                <w:t>https://www.tandfonline.com/doi/full/10.1080/0142159X.2018.1481499</w:t>
              </w:r>
            </w:hyperlink>
            <w:r w:rsidRPr="00E41DCF">
              <w:rPr>
                <w:rFonts w:ascii="Arial" w:hAnsi="Arial" w:cs="Arial"/>
              </w:rPr>
              <w:t>. 2020.</w:t>
            </w:r>
          </w:p>
        </w:tc>
      </w:tr>
    </w:tbl>
    <w:p w14:paraId="024E94DA" w14:textId="77777777" w:rsidR="001F37B3" w:rsidRPr="00E41DCF" w:rsidRDefault="001F37B3">
      <w:pPr>
        <w:rPr>
          <w:rFonts w:ascii="Arial" w:eastAsia="Arial" w:hAnsi="Arial" w:cs="Arial"/>
        </w:rPr>
      </w:pPr>
    </w:p>
    <w:p w14:paraId="1BB13076" w14:textId="77777777" w:rsidR="001F37B3" w:rsidRPr="00E41DCF" w:rsidRDefault="005F5CA3">
      <w:pPr>
        <w:rPr>
          <w:rFonts w:ascii="Arial" w:hAnsi="Arial" w:cs="Arial"/>
        </w:rPr>
      </w:pPr>
      <w:r w:rsidRPr="00E41DCF">
        <w:rPr>
          <w:rFonts w:ascii="Arial" w:hAnsi="Arial" w:cs="Arial"/>
        </w:rP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9C96691" w14:textId="77777777">
        <w:trPr>
          <w:trHeight w:val="769"/>
        </w:trPr>
        <w:tc>
          <w:tcPr>
            <w:tcW w:w="14125" w:type="dxa"/>
            <w:gridSpan w:val="2"/>
            <w:shd w:val="clear" w:color="auto" w:fill="9CC3E5"/>
          </w:tcPr>
          <w:p w14:paraId="779CDA5C" w14:textId="56B39A96" w:rsidR="001F37B3" w:rsidRPr="00E41DCF" w:rsidRDefault="005F5CA3">
            <w:pPr>
              <w:keepNext/>
              <w:pBdr>
                <w:top w:val="nil"/>
                <w:left w:val="nil"/>
                <w:bottom w:val="nil"/>
                <w:right w:val="nil"/>
                <w:between w:val="nil"/>
              </w:pBdr>
              <w:jc w:val="center"/>
              <w:rPr>
                <w:rFonts w:ascii="Arial" w:eastAsia="Arial" w:hAnsi="Arial" w:cs="Arial"/>
                <w:b/>
                <w:color w:val="000000"/>
              </w:rPr>
            </w:pPr>
            <w:r w:rsidRPr="00E41DCF">
              <w:rPr>
                <w:rFonts w:ascii="Arial" w:eastAsia="Arial" w:hAnsi="Arial" w:cs="Arial"/>
                <w:b/>
              </w:rPr>
              <w:lastRenderedPageBreak/>
              <w:t>Interpersonal and Communication Skills 3: Communication within Health Care Systems</w:t>
            </w:r>
          </w:p>
          <w:p w14:paraId="5771F4CE" w14:textId="77777777" w:rsidR="001F37B3" w:rsidRPr="00E41DCF" w:rsidRDefault="005F5CA3" w:rsidP="00855962">
            <w:pPr>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1F37B3" w:rsidRPr="00E41DCF" w14:paraId="49738DBE" w14:textId="77777777">
        <w:tc>
          <w:tcPr>
            <w:tcW w:w="4950" w:type="dxa"/>
            <w:shd w:val="clear" w:color="auto" w:fill="FAC090"/>
          </w:tcPr>
          <w:p w14:paraId="4E709973"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1F37B3" w:rsidRPr="00E41DCF" w14:paraId="7DA8E00E" w14:textId="77777777" w:rsidTr="00313F7B">
        <w:tc>
          <w:tcPr>
            <w:tcW w:w="4950" w:type="dxa"/>
            <w:tcBorders>
              <w:top w:val="single" w:sz="4" w:space="0" w:color="000000"/>
              <w:bottom w:val="single" w:sz="4" w:space="0" w:color="000000"/>
            </w:tcBorders>
            <w:shd w:val="clear" w:color="auto" w:fill="C9C9C9"/>
          </w:tcPr>
          <w:p w14:paraId="3E00E390"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D5074" w:rsidRPr="009D5074">
              <w:rPr>
                <w:rFonts w:ascii="Arial" w:eastAsia="Arial" w:hAnsi="Arial" w:cs="Arial"/>
                <w:i/>
                <w:color w:val="000000"/>
              </w:rPr>
              <w:t>Accurately records information in the patient record; demonstrates judicious use of documentation shortcuts</w:t>
            </w:r>
          </w:p>
          <w:p w14:paraId="4326D232" w14:textId="77777777" w:rsidR="009D5074" w:rsidRPr="009D5074" w:rsidRDefault="009D5074" w:rsidP="009D5074">
            <w:pPr>
              <w:rPr>
                <w:rFonts w:ascii="Arial" w:eastAsia="Arial" w:hAnsi="Arial" w:cs="Arial"/>
                <w:i/>
                <w:color w:val="000000"/>
              </w:rPr>
            </w:pPr>
          </w:p>
          <w:p w14:paraId="060E9D29"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Safeguards patient personal health information</w:t>
            </w:r>
          </w:p>
          <w:p w14:paraId="79AFEA0F" w14:textId="77777777" w:rsidR="009D5074" w:rsidRPr="009D5074" w:rsidRDefault="009D5074" w:rsidP="009D5074">
            <w:pPr>
              <w:rPr>
                <w:rFonts w:ascii="Arial" w:eastAsia="Arial" w:hAnsi="Arial" w:cs="Arial"/>
                <w:i/>
                <w:color w:val="000000"/>
              </w:rPr>
            </w:pPr>
          </w:p>
          <w:p w14:paraId="53785678" w14:textId="33189EEE" w:rsidR="001F37B3" w:rsidRPr="00E41DCF" w:rsidRDefault="009D5074" w:rsidP="009D5074">
            <w:pPr>
              <w:rPr>
                <w:rFonts w:ascii="Arial" w:eastAsia="Arial" w:hAnsi="Arial" w:cs="Arial"/>
                <w:i/>
                <w:color w:val="000000"/>
              </w:rPr>
            </w:pPr>
            <w:r w:rsidRPr="009D5074">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4A9A1C0D"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Documentation is accurate but may include extraneous information </w:t>
            </w:r>
          </w:p>
          <w:p w14:paraId="1532EC20" w14:textId="77777777" w:rsidR="00EE2F74" w:rsidRPr="00E41DCF" w:rsidRDefault="00EE2F74" w:rsidP="00EE2F74">
            <w:pPr>
              <w:pBdr>
                <w:top w:val="nil"/>
                <w:left w:val="nil"/>
                <w:bottom w:val="nil"/>
                <w:right w:val="nil"/>
                <w:between w:val="nil"/>
              </w:pBdr>
              <w:contextualSpacing/>
              <w:rPr>
                <w:rFonts w:ascii="Arial" w:hAnsi="Arial" w:cs="Arial"/>
              </w:rPr>
            </w:pPr>
          </w:p>
          <w:p w14:paraId="5D995373" w14:textId="77777777" w:rsidR="00EE2F74" w:rsidRPr="00E41DCF" w:rsidRDefault="00EE2F74" w:rsidP="00EE2F74">
            <w:pPr>
              <w:pBdr>
                <w:top w:val="nil"/>
                <w:left w:val="nil"/>
                <w:bottom w:val="nil"/>
                <w:right w:val="nil"/>
                <w:between w:val="nil"/>
              </w:pBdr>
              <w:contextualSpacing/>
              <w:rPr>
                <w:rFonts w:ascii="Arial" w:hAnsi="Arial" w:cs="Arial"/>
              </w:rPr>
            </w:pPr>
          </w:p>
          <w:p w14:paraId="5E235C16" w14:textId="77777777" w:rsidR="00EE2F74" w:rsidRPr="00E41DCF" w:rsidRDefault="00EE2F74" w:rsidP="00EE2F74">
            <w:pPr>
              <w:pBdr>
                <w:top w:val="nil"/>
                <w:left w:val="nil"/>
                <w:bottom w:val="nil"/>
                <w:right w:val="nil"/>
                <w:between w:val="nil"/>
              </w:pBdr>
              <w:contextualSpacing/>
              <w:rPr>
                <w:rFonts w:ascii="Arial" w:hAnsi="Arial" w:cs="Arial"/>
              </w:rPr>
            </w:pPr>
          </w:p>
          <w:p w14:paraId="0D9094C2"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Avoids talking about patients in the elevator, public spaces, or on social media</w:t>
            </w:r>
          </w:p>
          <w:p w14:paraId="7EA78501" w14:textId="77777777" w:rsidR="00EE2F74" w:rsidRPr="00E41DCF" w:rsidRDefault="00EE2F74" w:rsidP="00EE2F74">
            <w:pPr>
              <w:pBdr>
                <w:top w:val="nil"/>
                <w:left w:val="nil"/>
                <w:bottom w:val="nil"/>
                <w:right w:val="nil"/>
                <w:between w:val="nil"/>
              </w:pBdr>
              <w:contextualSpacing/>
              <w:rPr>
                <w:rFonts w:ascii="Arial" w:hAnsi="Arial" w:cs="Arial"/>
              </w:rPr>
            </w:pPr>
          </w:p>
          <w:p w14:paraId="7BA66FD8"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Identifies institutional and departmental communication hierarchy for concerns and safety issues</w:t>
            </w:r>
          </w:p>
          <w:p w14:paraId="3B1DB4AB" w14:textId="433E3E8A"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Only uses secure communication modalities when sharing </w:t>
            </w:r>
            <w:r w:rsidR="00D15A9E">
              <w:rPr>
                <w:rFonts w:ascii="Arial" w:eastAsia="Arial" w:hAnsi="Arial" w:cs="Arial"/>
              </w:rPr>
              <w:t>protected health information</w:t>
            </w:r>
          </w:p>
        </w:tc>
      </w:tr>
      <w:tr w:rsidR="001F37B3" w:rsidRPr="00E41DCF" w14:paraId="02A97C26" w14:textId="77777777" w:rsidTr="00313F7B">
        <w:tc>
          <w:tcPr>
            <w:tcW w:w="4950" w:type="dxa"/>
            <w:tcBorders>
              <w:top w:val="single" w:sz="4" w:space="0" w:color="000000"/>
              <w:bottom w:val="single" w:sz="4" w:space="0" w:color="000000"/>
            </w:tcBorders>
            <w:shd w:val="clear" w:color="auto" w:fill="C9C9C9"/>
          </w:tcPr>
          <w:p w14:paraId="28113F3C" w14:textId="77777777" w:rsidR="009D5074" w:rsidRPr="009D5074" w:rsidRDefault="005F5CA3" w:rsidP="009D5074">
            <w:pPr>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D5074" w:rsidRPr="009D5074">
              <w:rPr>
                <w:rFonts w:ascii="Arial" w:eastAsia="Arial" w:hAnsi="Arial" w:cs="Arial"/>
                <w:i/>
              </w:rPr>
              <w:t>Accurately records information in the anesthetic record for basic cases</w:t>
            </w:r>
          </w:p>
          <w:p w14:paraId="78B0C400" w14:textId="77777777" w:rsidR="009D5074" w:rsidRPr="009D5074" w:rsidRDefault="009D5074" w:rsidP="009D5074">
            <w:pPr>
              <w:rPr>
                <w:rFonts w:ascii="Arial" w:eastAsia="Arial" w:hAnsi="Arial" w:cs="Arial"/>
                <w:i/>
              </w:rPr>
            </w:pPr>
          </w:p>
          <w:p w14:paraId="305C3720" w14:textId="77777777" w:rsidR="009D5074" w:rsidRPr="009D5074" w:rsidRDefault="009D5074" w:rsidP="009D5074">
            <w:pPr>
              <w:rPr>
                <w:rFonts w:ascii="Arial" w:eastAsia="Arial" w:hAnsi="Arial" w:cs="Arial"/>
                <w:i/>
              </w:rPr>
            </w:pPr>
            <w:r w:rsidRPr="009D5074">
              <w:rPr>
                <w:rFonts w:ascii="Arial" w:eastAsia="Arial" w:hAnsi="Arial" w:cs="Arial"/>
                <w:i/>
              </w:rPr>
              <w:t>Documents required data in formats specified by institutional policy</w:t>
            </w:r>
          </w:p>
          <w:p w14:paraId="5CBB9BAB" w14:textId="77777777" w:rsidR="009D5074" w:rsidRPr="009D5074" w:rsidRDefault="009D5074" w:rsidP="009D5074">
            <w:pPr>
              <w:rPr>
                <w:rFonts w:ascii="Arial" w:eastAsia="Arial" w:hAnsi="Arial" w:cs="Arial"/>
                <w:i/>
              </w:rPr>
            </w:pPr>
          </w:p>
          <w:p w14:paraId="244FCF2E" w14:textId="77777777" w:rsidR="009D5074" w:rsidRPr="009D5074" w:rsidRDefault="009D5074" w:rsidP="009D5074">
            <w:pPr>
              <w:rPr>
                <w:rFonts w:ascii="Arial" w:eastAsia="Arial" w:hAnsi="Arial" w:cs="Arial"/>
                <w:i/>
              </w:rPr>
            </w:pPr>
          </w:p>
          <w:p w14:paraId="01FD4856" w14:textId="24CBEC4F" w:rsidR="001F37B3" w:rsidRPr="00E41DCF" w:rsidRDefault="009D5074" w:rsidP="009D5074">
            <w:pPr>
              <w:rPr>
                <w:rFonts w:ascii="Arial" w:eastAsia="Arial" w:hAnsi="Arial" w:cs="Arial"/>
                <w:i/>
              </w:rPr>
            </w:pPr>
            <w:r w:rsidRPr="009D5074">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6CCCBC51" w14:textId="23F0DC88"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Completes all components of the intra</w:t>
            </w:r>
            <w:r w:rsidR="00FC67EC">
              <w:rPr>
                <w:rFonts w:ascii="Arial" w:eastAsia="Arial" w:hAnsi="Arial" w:cs="Arial"/>
              </w:rPr>
              <w:t>-</w:t>
            </w:r>
            <w:r w:rsidRPr="00E41DCF">
              <w:rPr>
                <w:rFonts w:ascii="Arial" w:eastAsia="Arial" w:hAnsi="Arial" w:cs="Arial"/>
              </w:rPr>
              <w:t xml:space="preserve">operative record in a timely manner </w:t>
            </w:r>
          </w:p>
          <w:p w14:paraId="05616EA9" w14:textId="77777777" w:rsidR="00EE2F74" w:rsidRPr="00E41DCF" w:rsidRDefault="00EE2F74" w:rsidP="00EE2F74">
            <w:pPr>
              <w:pBdr>
                <w:top w:val="nil"/>
                <w:left w:val="nil"/>
                <w:bottom w:val="nil"/>
                <w:right w:val="nil"/>
                <w:between w:val="nil"/>
              </w:pBdr>
              <w:contextualSpacing/>
              <w:rPr>
                <w:rFonts w:ascii="Arial" w:hAnsi="Arial" w:cs="Arial"/>
              </w:rPr>
            </w:pPr>
          </w:p>
          <w:p w14:paraId="05DEFDEC" w14:textId="77777777" w:rsidR="00EE2F74" w:rsidRPr="00E41DCF" w:rsidRDefault="00EE2F74" w:rsidP="00EE2F74">
            <w:pPr>
              <w:pBdr>
                <w:top w:val="nil"/>
                <w:left w:val="nil"/>
                <w:bottom w:val="nil"/>
                <w:right w:val="nil"/>
                <w:between w:val="nil"/>
              </w:pBdr>
              <w:contextualSpacing/>
              <w:rPr>
                <w:rFonts w:ascii="Arial" w:hAnsi="Arial" w:cs="Arial"/>
              </w:rPr>
            </w:pPr>
          </w:p>
          <w:p w14:paraId="56C006DF" w14:textId="45F20A00"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Completes intubation note for an urgent ICU intubation using the appropriate template and correct elements</w:t>
            </w:r>
          </w:p>
          <w:p w14:paraId="1FD4856F"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Correctly uses the institutional system to file a report of a safety issue.</w:t>
            </w:r>
          </w:p>
          <w:p w14:paraId="370FC6CC" w14:textId="77777777" w:rsidR="00EE2F74" w:rsidRPr="00E41DCF" w:rsidRDefault="00EE2F74" w:rsidP="00EE2F74">
            <w:pPr>
              <w:pBdr>
                <w:top w:val="nil"/>
                <w:left w:val="nil"/>
                <w:bottom w:val="nil"/>
                <w:right w:val="nil"/>
                <w:between w:val="nil"/>
              </w:pBdr>
              <w:contextualSpacing/>
              <w:rPr>
                <w:rFonts w:ascii="Arial" w:hAnsi="Arial" w:cs="Arial"/>
              </w:rPr>
            </w:pPr>
          </w:p>
          <w:p w14:paraId="734A40EB" w14:textId="717681FB"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Recognizes that a communication breakdown has happened and respectfully brings the breakdown to the attention of the chief resident or faculty member</w:t>
            </w:r>
          </w:p>
        </w:tc>
      </w:tr>
      <w:tr w:rsidR="001F37B3" w:rsidRPr="00E41DCF" w14:paraId="3DB6A38C" w14:textId="77777777" w:rsidTr="00313F7B">
        <w:tc>
          <w:tcPr>
            <w:tcW w:w="4950" w:type="dxa"/>
            <w:tcBorders>
              <w:top w:val="single" w:sz="4" w:space="0" w:color="000000"/>
              <w:bottom w:val="single" w:sz="4" w:space="0" w:color="000000"/>
            </w:tcBorders>
            <w:shd w:val="clear" w:color="auto" w:fill="C9C9C9"/>
          </w:tcPr>
          <w:p w14:paraId="749D8EF7" w14:textId="77777777" w:rsidR="009D5074" w:rsidRPr="009D5074" w:rsidRDefault="005F5CA3" w:rsidP="009D5074">
            <w:pPr>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D5074" w:rsidRPr="009D5074">
              <w:rPr>
                <w:rFonts w:ascii="Arial" w:eastAsia="Arial" w:hAnsi="Arial" w:cs="Arial"/>
                <w:i/>
                <w:color w:val="000000"/>
              </w:rPr>
              <w:t>Accurately records information in the anesthetic record and communicates complex care decisions for complex cases</w:t>
            </w:r>
          </w:p>
          <w:p w14:paraId="5B828361" w14:textId="77777777" w:rsidR="009D5074" w:rsidRPr="009D5074" w:rsidRDefault="009D5074" w:rsidP="009D5074">
            <w:pPr>
              <w:rPr>
                <w:rFonts w:ascii="Arial" w:eastAsia="Arial" w:hAnsi="Arial" w:cs="Arial"/>
                <w:i/>
                <w:color w:val="000000"/>
              </w:rPr>
            </w:pPr>
          </w:p>
          <w:p w14:paraId="38F6FE93" w14:textId="77777777" w:rsidR="009D5074" w:rsidRPr="009D5074" w:rsidRDefault="009D5074" w:rsidP="009D5074">
            <w:pPr>
              <w:rPr>
                <w:rFonts w:ascii="Arial" w:eastAsia="Arial" w:hAnsi="Arial" w:cs="Arial"/>
                <w:i/>
                <w:color w:val="000000"/>
              </w:rPr>
            </w:pPr>
            <w:r w:rsidRPr="009D5074">
              <w:rPr>
                <w:rFonts w:ascii="Arial" w:eastAsia="Arial" w:hAnsi="Arial" w:cs="Arial"/>
                <w:i/>
                <w:color w:val="000000"/>
              </w:rPr>
              <w:t>Appropriately selects direct and indirect forms of communication based on context</w:t>
            </w:r>
          </w:p>
          <w:p w14:paraId="76911B2D" w14:textId="77777777" w:rsidR="009D5074" w:rsidRPr="009D5074" w:rsidRDefault="009D5074" w:rsidP="009D5074">
            <w:pPr>
              <w:rPr>
                <w:rFonts w:ascii="Arial" w:eastAsia="Arial" w:hAnsi="Arial" w:cs="Arial"/>
                <w:i/>
                <w:color w:val="000000"/>
              </w:rPr>
            </w:pPr>
          </w:p>
          <w:p w14:paraId="5FC889D2" w14:textId="37CC7C04" w:rsidR="001F37B3" w:rsidRPr="00E41DCF" w:rsidRDefault="009D5074" w:rsidP="009D5074">
            <w:pPr>
              <w:rPr>
                <w:rFonts w:ascii="Arial" w:eastAsia="Arial" w:hAnsi="Arial" w:cs="Arial"/>
                <w:i/>
                <w:color w:val="000000"/>
              </w:rPr>
            </w:pPr>
            <w:r w:rsidRPr="009D5074">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cBorders>
            <w:shd w:val="clear" w:color="auto" w:fill="C9C9C9"/>
          </w:tcPr>
          <w:p w14:paraId="2B5C1D46"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Documents critical event notes in the medical record concisely and in a timely manner</w:t>
            </w:r>
          </w:p>
          <w:p w14:paraId="07DBD40F" w14:textId="77777777" w:rsidR="00EE2F74" w:rsidRPr="00E41DCF" w:rsidRDefault="00EE2F74" w:rsidP="00EE2F74">
            <w:pPr>
              <w:pBdr>
                <w:top w:val="nil"/>
                <w:left w:val="nil"/>
                <w:bottom w:val="nil"/>
                <w:right w:val="nil"/>
                <w:between w:val="nil"/>
              </w:pBdr>
              <w:contextualSpacing/>
              <w:rPr>
                <w:rFonts w:ascii="Arial" w:hAnsi="Arial" w:cs="Arial"/>
              </w:rPr>
            </w:pPr>
          </w:p>
          <w:p w14:paraId="1762FDD2" w14:textId="77777777" w:rsidR="00EE2F74" w:rsidRPr="00E41DCF" w:rsidRDefault="00EE2F74" w:rsidP="00EE2F74">
            <w:pPr>
              <w:pBdr>
                <w:top w:val="nil"/>
                <w:left w:val="nil"/>
                <w:bottom w:val="nil"/>
                <w:right w:val="nil"/>
                <w:between w:val="nil"/>
              </w:pBdr>
              <w:contextualSpacing/>
              <w:rPr>
                <w:rFonts w:ascii="Arial" w:hAnsi="Arial" w:cs="Arial"/>
              </w:rPr>
            </w:pPr>
          </w:p>
          <w:p w14:paraId="4BB027DF" w14:textId="77777777" w:rsidR="00EE2F74" w:rsidRPr="00E41DCF" w:rsidRDefault="00EE2F74" w:rsidP="00EE2F74">
            <w:pPr>
              <w:pBdr>
                <w:top w:val="nil"/>
                <w:left w:val="nil"/>
                <w:bottom w:val="nil"/>
                <w:right w:val="nil"/>
                <w:between w:val="nil"/>
              </w:pBdr>
              <w:contextualSpacing/>
              <w:rPr>
                <w:rFonts w:ascii="Arial" w:hAnsi="Arial" w:cs="Arial"/>
              </w:rPr>
            </w:pPr>
          </w:p>
          <w:p w14:paraId="3FF673E6" w14:textId="52E44F6D"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Follows up with a patient in</w:t>
            </w:r>
            <w:r w:rsidR="0077120F">
              <w:rPr>
                <w:rFonts w:ascii="Arial" w:eastAsia="Arial" w:hAnsi="Arial" w:cs="Arial"/>
              </w:rPr>
              <w:t xml:space="preserve"> </w:t>
            </w:r>
            <w:r w:rsidRPr="00E41DCF">
              <w:rPr>
                <w:rFonts w:ascii="Arial" w:eastAsia="Arial" w:hAnsi="Arial" w:cs="Arial"/>
              </w:rPr>
              <w:t xml:space="preserve">person regarding </w:t>
            </w:r>
            <w:r w:rsidR="0077120F">
              <w:rPr>
                <w:rFonts w:ascii="Arial" w:eastAsia="Arial" w:hAnsi="Arial" w:cs="Arial"/>
              </w:rPr>
              <w:t>a</w:t>
            </w:r>
            <w:r w:rsidR="0077120F" w:rsidRPr="00E41DCF">
              <w:rPr>
                <w:rFonts w:ascii="Arial" w:eastAsia="Arial" w:hAnsi="Arial" w:cs="Arial"/>
              </w:rPr>
              <w:t xml:space="preserve"> </w:t>
            </w:r>
            <w:r w:rsidRPr="00E41DCF">
              <w:rPr>
                <w:rFonts w:ascii="Arial" w:eastAsia="Arial" w:hAnsi="Arial" w:cs="Arial"/>
              </w:rPr>
              <w:t>difficult intubation</w:t>
            </w:r>
          </w:p>
          <w:p w14:paraId="6CC908E2" w14:textId="1BC7E67C"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Provides a written handout on risks of </w:t>
            </w:r>
            <w:proofErr w:type="spellStart"/>
            <w:r w:rsidRPr="00E41DCF">
              <w:rPr>
                <w:rFonts w:ascii="Arial" w:eastAsia="Arial" w:hAnsi="Arial" w:cs="Arial"/>
              </w:rPr>
              <w:t>sugammadex</w:t>
            </w:r>
            <w:proofErr w:type="spellEnd"/>
            <w:r w:rsidRPr="00E41DCF">
              <w:rPr>
                <w:rFonts w:ascii="Arial" w:eastAsia="Arial" w:hAnsi="Arial" w:cs="Arial"/>
              </w:rPr>
              <w:t xml:space="preserve"> and contraception</w:t>
            </w:r>
          </w:p>
          <w:p w14:paraId="7766A721" w14:textId="77777777" w:rsidR="00EE2F74" w:rsidRPr="00E41DCF" w:rsidRDefault="00EE2F74" w:rsidP="00EE2F74">
            <w:pPr>
              <w:pBdr>
                <w:top w:val="nil"/>
                <w:left w:val="nil"/>
                <w:bottom w:val="nil"/>
                <w:right w:val="nil"/>
                <w:between w:val="nil"/>
              </w:pBdr>
              <w:contextualSpacing/>
              <w:rPr>
                <w:rFonts w:ascii="Arial" w:hAnsi="Arial" w:cs="Arial"/>
              </w:rPr>
            </w:pPr>
          </w:p>
          <w:p w14:paraId="3826A5E2" w14:textId="31B6A9B8"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Knows when to direct concerns locally, departmentally, or institutionally</w:t>
            </w:r>
            <w:r w:rsidR="00FC67EC">
              <w:rPr>
                <w:rFonts w:ascii="Arial" w:eastAsia="Arial" w:hAnsi="Arial" w:cs="Arial"/>
              </w:rPr>
              <w:t xml:space="preserve">, </w:t>
            </w:r>
            <w:proofErr w:type="spellStart"/>
            <w:r w:rsidR="00FC67EC">
              <w:rPr>
                <w:rFonts w:ascii="Arial" w:eastAsia="Arial" w:hAnsi="Arial" w:cs="Arial"/>
              </w:rPr>
              <w:t>ie</w:t>
            </w:r>
            <w:proofErr w:type="spellEnd"/>
            <w:r w:rsidR="00FC67EC">
              <w:rPr>
                <w:rFonts w:ascii="Arial" w:eastAsia="Arial" w:hAnsi="Arial" w:cs="Arial"/>
              </w:rPr>
              <w:t xml:space="preserve">., </w:t>
            </w:r>
            <w:r w:rsidRPr="00E41DCF">
              <w:rPr>
                <w:rFonts w:ascii="Arial" w:eastAsia="Arial" w:hAnsi="Arial" w:cs="Arial"/>
              </w:rPr>
              <w:t>appropriate escalation</w:t>
            </w:r>
          </w:p>
        </w:tc>
      </w:tr>
      <w:tr w:rsidR="001F37B3" w:rsidRPr="00E41DCF" w14:paraId="4DADDCBB" w14:textId="77777777" w:rsidTr="00313F7B">
        <w:tc>
          <w:tcPr>
            <w:tcW w:w="4950" w:type="dxa"/>
            <w:tcBorders>
              <w:top w:val="single" w:sz="4" w:space="0" w:color="000000"/>
              <w:bottom w:val="single" w:sz="4" w:space="0" w:color="000000"/>
            </w:tcBorders>
            <w:shd w:val="clear" w:color="auto" w:fill="C9C9C9"/>
          </w:tcPr>
          <w:p w14:paraId="6C9CE950" w14:textId="77777777" w:rsidR="006D61B4" w:rsidRPr="006D61B4" w:rsidRDefault="005F5CA3" w:rsidP="006D61B4">
            <w:pPr>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6D61B4" w:rsidRPr="006D61B4">
              <w:rPr>
                <w:rFonts w:ascii="Arial" w:eastAsia="Arial" w:hAnsi="Arial" w:cs="Arial"/>
                <w:i/>
              </w:rPr>
              <w:t>Uses medical record functionality to highlight challenges in anesthetic care to facilitate future peri-operative management</w:t>
            </w:r>
          </w:p>
          <w:p w14:paraId="5AAFA3C3" w14:textId="77777777" w:rsidR="006D61B4" w:rsidRPr="006D61B4" w:rsidRDefault="006D61B4" w:rsidP="006D61B4">
            <w:pPr>
              <w:rPr>
                <w:rFonts w:ascii="Arial" w:eastAsia="Arial" w:hAnsi="Arial" w:cs="Arial"/>
                <w:i/>
              </w:rPr>
            </w:pPr>
          </w:p>
          <w:p w14:paraId="1F2A59DE" w14:textId="77777777" w:rsidR="006D61B4" w:rsidRPr="006D61B4" w:rsidRDefault="006D61B4" w:rsidP="006D61B4">
            <w:pPr>
              <w:rPr>
                <w:rFonts w:ascii="Arial" w:eastAsia="Arial" w:hAnsi="Arial" w:cs="Arial"/>
                <w:i/>
              </w:rPr>
            </w:pPr>
            <w:r w:rsidRPr="006D61B4">
              <w:rPr>
                <w:rFonts w:ascii="Arial" w:eastAsia="Arial" w:hAnsi="Arial" w:cs="Arial"/>
                <w:i/>
              </w:rPr>
              <w:t>Models exemplary written or verbal communication</w:t>
            </w:r>
          </w:p>
          <w:p w14:paraId="36C64DF3" w14:textId="77777777" w:rsidR="006D61B4" w:rsidRPr="006D61B4" w:rsidRDefault="006D61B4" w:rsidP="006D61B4">
            <w:pPr>
              <w:rPr>
                <w:rFonts w:ascii="Arial" w:eastAsia="Arial" w:hAnsi="Arial" w:cs="Arial"/>
                <w:i/>
              </w:rPr>
            </w:pPr>
          </w:p>
          <w:p w14:paraId="4B9286DB" w14:textId="265E47CC" w:rsidR="001F37B3" w:rsidRPr="00E41DCF" w:rsidRDefault="006D61B4" w:rsidP="006D61B4">
            <w:pPr>
              <w:rPr>
                <w:rFonts w:ascii="Arial" w:eastAsia="Arial" w:hAnsi="Arial" w:cs="Arial"/>
                <w:i/>
              </w:rPr>
            </w:pPr>
            <w:r w:rsidRPr="006D61B4">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F4C4CA9" w14:textId="268CAA10" w:rsidR="00EE2F74" w:rsidRPr="00E41DCF" w:rsidRDefault="0077120F" w:rsidP="00EE2F74">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lastRenderedPageBreak/>
              <w:t xml:space="preserve">Creates </w:t>
            </w:r>
            <w:r w:rsidR="005F5CA3" w:rsidRPr="00E41DCF">
              <w:rPr>
                <w:rFonts w:ascii="Arial" w:eastAsia="Arial" w:hAnsi="Arial" w:cs="Arial"/>
              </w:rPr>
              <w:t>consistently accurate, organized, and concise</w:t>
            </w:r>
            <w:r>
              <w:rPr>
                <w:rFonts w:ascii="Arial" w:eastAsia="Arial" w:hAnsi="Arial" w:cs="Arial"/>
              </w:rPr>
              <w:t xml:space="preserve"> documentation, </w:t>
            </w:r>
            <w:r w:rsidR="005F5CA3" w:rsidRPr="00E41DCF">
              <w:rPr>
                <w:rFonts w:ascii="Arial" w:eastAsia="Arial" w:hAnsi="Arial" w:cs="Arial"/>
              </w:rPr>
              <w:t>frequently incorporat</w:t>
            </w:r>
            <w:r>
              <w:rPr>
                <w:rFonts w:ascii="Arial" w:eastAsia="Arial" w:hAnsi="Arial" w:cs="Arial"/>
              </w:rPr>
              <w:t>ing</w:t>
            </w:r>
            <w:r w:rsidR="005F5CA3" w:rsidRPr="00E41DCF">
              <w:rPr>
                <w:rFonts w:ascii="Arial" w:eastAsia="Arial" w:hAnsi="Arial" w:cs="Arial"/>
              </w:rPr>
              <w:t xml:space="preserve"> anticipatory guidance</w:t>
            </w:r>
          </w:p>
          <w:p w14:paraId="3D25C5B6" w14:textId="77777777" w:rsidR="00EE2F74" w:rsidRPr="00E41DCF" w:rsidRDefault="00EE2F74" w:rsidP="00EE2F74">
            <w:pPr>
              <w:pBdr>
                <w:top w:val="nil"/>
                <w:left w:val="nil"/>
                <w:bottom w:val="nil"/>
                <w:right w:val="nil"/>
                <w:between w:val="nil"/>
              </w:pBdr>
              <w:contextualSpacing/>
              <w:rPr>
                <w:rFonts w:ascii="Arial" w:hAnsi="Arial" w:cs="Arial"/>
              </w:rPr>
            </w:pPr>
          </w:p>
          <w:p w14:paraId="6D1EBA8B" w14:textId="77777777" w:rsidR="00EE2F74" w:rsidRPr="00E41DCF" w:rsidRDefault="00EE2F74" w:rsidP="00EE2F74">
            <w:pPr>
              <w:pBdr>
                <w:top w:val="nil"/>
                <w:left w:val="nil"/>
                <w:bottom w:val="nil"/>
                <w:right w:val="nil"/>
                <w:between w:val="nil"/>
              </w:pBdr>
              <w:contextualSpacing/>
              <w:rPr>
                <w:rFonts w:ascii="Arial" w:hAnsi="Arial" w:cs="Arial"/>
              </w:rPr>
            </w:pPr>
          </w:p>
          <w:p w14:paraId="4EE7681F" w14:textId="3C3BB3B1" w:rsidR="00EE2F74" w:rsidRPr="00E41DCF" w:rsidRDefault="0077120F" w:rsidP="00EE2F74">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 xml:space="preserve">Creates </w:t>
            </w:r>
            <w:r w:rsidR="005F5CA3" w:rsidRPr="00E41DCF">
              <w:rPr>
                <w:rFonts w:ascii="Arial" w:eastAsia="Arial" w:hAnsi="Arial" w:cs="Arial"/>
              </w:rPr>
              <w:t xml:space="preserve">exemplary </w:t>
            </w:r>
            <w:r>
              <w:rPr>
                <w:rFonts w:ascii="Arial" w:eastAsia="Arial" w:hAnsi="Arial" w:cs="Arial"/>
              </w:rPr>
              <w:t>p</w:t>
            </w:r>
            <w:r w:rsidRPr="00E41DCF">
              <w:rPr>
                <w:rFonts w:ascii="Arial" w:eastAsia="Arial" w:hAnsi="Arial" w:cs="Arial"/>
              </w:rPr>
              <w:t>re</w:t>
            </w:r>
            <w:r>
              <w:rPr>
                <w:rFonts w:ascii="Arial" w:eastAsia="Arial" w:hAnsi="Arial" w:cs="Arial"/>
              </w:rPr>
              <w:t>-</w:t>
            </w:r>
            <w:r w:rsidRPr="00E41DCF">
              <w:rPr>
                <w:rFonts w:ascii="Arial" w:eastAsia="Arial" w:hAnsi="Arial" w:cs="Arial"/>
              </w:rPr>
              <w:t xml:space="preserve">operative assessments </w:t>
            </w:r>
            <w:r>
              <w:rPr>
                <w:rFonts w:ascii="Arial" w:eastAsia="Arial" w:hAnsi="Arial" w:cs="Arial"/>
              </w:rPr>
              <w:t>that are</w:t>
            </w:r>
            <w:r w:rsidRPr="00E41DCF">
              <w:rPr>
                <w:rFonts w:ascii="Arial" w:eastAsia="Arial" w:hAnsi="Arial" w:cs="Arial"/>
              </w:rPr>
              <w:t xml:space="preserve"> </w:t>
            </w:r>
            <w:r w:rsidR="005F5CA3" w:rsidRPr="00E41DCF">
              <w:rPr>
                <w:rFonts w:ascii="Arial" w:eastAsia="Arial" w:hAnsi="Arial" w:cs="Arial"/>
              </w:rPr>
              <w:t xml:space="preserve">used by a </w:t>
            </w:r>
            <w:r w:rsidR="00FC67EC">
              <w:rPr>
                <w:rFonts w:ascii="Arial" w:eastAsia="Arial" w:hAnsi="Arial" w:cs="Arial"/>
              </w:rPr>
              <w:t xml:space="preserve">more </w:t>
            </w:r>
            <w:r w:rsidR="005F5CA3" w:rsidRPr="00E41DCF">
              <w:rPr>
                <w:rFonts w:ascii="Arial" w:eastAsia="Arial" w:hAnsi="Arial" w:cs="Arial"/>
              </w:rPr>
              <w:t>senior resident to teach others</w:t>
            </w:r>
          </w:p>
          <w:p w14:paraId="1E925065" w14:textId="77777777" w:rsidR="00EE2F74" w:rsidRPr="00E41DCF" w:rsidRDefault="00EE2F74" w:rsidP="00EE2F74">
            <w:pPr>
              <w:pBdr>
                <w:top w:val="nil"/>
                <w:left w:val="nil"/>
                <w:bottom w:val="nil"/>
                <w:right w:val="nil"/>
                <w:between w:val="nil"/>
              </w:pBdr>
              <w:contextualSpacing/>
              <w:rPr>
                <w:rFonts w:ascii="Arial" w:hAnsi="Arial" w:cs="Arial"/>
              </w:rPr>
            </w:pPr>
          </w:p>
          <w:p w14:paraId="6E22F214"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Talks directly to an emergency department physician (or surgical colleague) about breakdowns in communication in order to prevent recurrence</w:t>
            </w:r>
          </w:p>
        </w:tc>
      </w:tr>
      <w:tr w:rsidR="001F37B3" w:rsidRPr="00E41DCF" w14:paraId="36ADB521" w14:textId="77777777" w:rsidTr="00313F7B">
        <w:tc>
          <w:tcPr>
            <w:tcW w:w="4950" w:type="dxa"/>
            <w:tcBorders>
              <w:top w:val="single" w:sz="4" w:space="0" w:color="000000"/>
              <w:bottom w:val="single" w:sz="4" w:space="0" w:color="000000"/>
            </w:tcBorders>
            <w:shd w:val="clear" w:color="auto" w:fill="C9C9C9"/>
          </w:tcPr>
          <w:p w14:paraId="25548051" w14:textId="77777777" w:rsidR="006D61B4" w:rsidRPr="006D61B4" w:rsidRDefault="005F5CA3" w:rsidP="006D61B4">
            <w:pPr>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6D61B4" w:rsidRPr="006D61B4">
              <w:rPr>
                <w:rFonts w:ascii="Arial" w:eastAsia="Arial" w:hAnsi="Arial" w:cs="Arial"/>
                <w:i/>
              </w:rPr>
              <w:t>Explores innovative uses of the medical record to facilitate peri-operative management</w:t>
            </w:r>
          </w:p>
          <w:p w14:paraId="35CB6969" w14:textId="77777777" w:rsidR="006D61B4" w:rsidRPr="006D61B4" w:rsidRDefault="006D61B4" w:rsidP="006D61B4">
            <w:pPr>
              <w:rPr>
                <w:rFonts w:ascii="Arial" w:eastAsia="Arial" w:hAnsi="Arial" w:cs="Arial"/>
                <w:i/>
              </w:rPr>
            </w:pPr>
          </w:p>
          <w:p w14:paraId="6210C832" w14:textId="77777777" w:rsidR="006D61B4" w:rsidRPr="006D61B4" w:rsidRDefault="006D61B4" w:rsidP="006D61B4">
            <w:pPr>
              <w:rPr>
                <w:rFonts w:ascii="Arial" w:eastAsia="Arial" w:hAnsi="Arial" w:cs="Arial"/>
                <w:i/>
              </w:rPr>
            </w:pPr>
            <w:r w:rsidRPr="006D61B4">
              <w:rPr>
                <w:rFonts w:ascii="Arial" w:eastAsia="Arial" w:hAnsi="Arial" w:cs="Arial"/>
                <w:i/>
              </w:rPr>
              <w:t>Guides departmental or institutional policies and procedures around communication</w:t>
            </w:r>
          </w:p>
          <w:p w14:paraId="38DCFE81" w14:textId="77777777" w:rsidR="006D61B4" w:rsidRPr="006D61B4" w:rsidRDefault="006D61B4" w:rsidP="006D61B4">
            <w:pPr>
              <w:rPr>
                <w:rFonts w:ascii="Arial" w:eastAsia="Arial" w:hAnsi="Arial" w:cs="Arial"/>
                <w:i/>
              </w:rPr>
            </w:pPr>
          </w:p>
          <w:p w14:paraId="111C7AA0" w14:textId="77777777" w:rsidR="006D61B4" w:rsidRPr="006D61B4" w:rsidRDefault="006D61B4" w:rsidP="006D61B4">
            <w:pPr>
              <w:rPr>
                <w:rFonts w:ascii="Arial" w:eastAsia="Arial" w:hAnsi="Arial" w:cs="Arial"/>
                <w:i/>
              </w:rPr>
            </w:pPr>
            <w:r w:rsidRPr="006D61B4">
              <w:rPr>
                <w:rFonts w:ascii="Arial" w:eastAsia="Arial" w:hAnsi="Arial" w:cs="Arial"/>
                <w:i/>
              </w:rPr>
              <w:t xml:space="preserve">Initiates difficult conversations with </w:t>
            </w:r>
          </w:p>
          <w:p w14:paraId="0776FD9E" w14:textId="0C9904D9" w:rsidR="001F37B3" w:rsidRPr="00E41DCF" w:rsidRDefault="006D61B4" w:rsidP="006D61B4">
            <w:pPr>
              <w:rPr>
                <w:rFonts w:ascii="Arial" w:eastAsia="Arial" w:hAnsi="Arial" w:cs="Arial"/>
                <w:i/>
              </w:rPr>
            </w:pPr>
            <w:r w:rsidRPr="006D61B4">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AEC4779"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Leads a task force established by the hospital QI committee to develop a plan to improve house staff hand-offs</w:t>
            </w:r>
          </w:p>
          <w:p w14:paraId="557EEC2F" w14:textId="77777777" w:rsidR="00EE2F74" w:rsidRPr="00E41DCF" w:rsidRDefault="00EE2F74" w:rsidP="00EE2F74">
            <w:pPr>
              <w:pBdr>
                <w:top w:val="nil"/>
                <w:left w:val="nil"/>
                <w:bottom w:val="nil"/>
                <w:right w:val="nil"/>
                <w:between w:val="nil"/>
              </w:pBdr>
              <w:contextualSpacing/>
              <w:rPr>
                <w:rFonts w:ascii="Arial" w:hAnsi="Arial" w:cs="Arial"/>
              </w:rPr>
            </w:pPr>
          </w:p>
          <w:p w14:paraId="0137B167"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Actively participates in a committee to develop a pandemic disaster response plan</w:t>
            </w:r>
            <w:bookmarkStart w:id="4" w:name="_3znysh7" w:colFirst="0" w:colLast="0"/>
            <w:bookmarkEnd w:id="4"/>
          </w:p>
          <w:p w14:paraId="509D663A" w14:textId="77777777" w:rsidR="00EE2F74" w:rsidRPr="00E41DCF" w:rsidRDefault="00EE2F74" w:rsidP="00EE2F74">
            <w:pPr>
              <w:pStyle w:val="ListParagraph"/>
              <w:rPr>
                <w:rFonts w:ascii="Arial" w:eastAsia="Arial" w:hAnsi="Arial" w:cs="Arial"/>
              </w:rPr>
            </w:pPr>
          </w:p>
          <w:p w14:paraId="4167A68C" w14:textId="77777777" w:rsidR="00EE2F74" w:rsidRPr="00E41DCF" w:rsidRDefault="00EE2F74" w:rsidP="00EE2F74">
            <w:pPr>
              <w:pBdr>
                <w:top w:val="nil"/>
                <w:left w:val="nil"/>
                <w:bottom w:val="nil"/>
                <w:right w:val="nil"/>
                <w:between w:val="nil"/>
              </w:pBdr>
              <w:ind w:left="187"/>
              <w:contextualSpacing/>
              <w:rPr>
                <w:rFonts w:ascii="Arial" w:hAnsi="Arial" w:cs="Arial"/>
              </w:rPr>
            </w:pPr>
          </w:p>
          <w:p w14:paraId="406D283E" w14:textId="422F3963"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Contacts hospital leadership to discuss ways to improve resident well</w:t>
            </w:r>
            <w:r w:rsidR="0077120F">
              <w:rPr>
                <w:rFonts w:ascii="Arial" w:eastAsia="Arial" w:hAnsi="Arial" w:cs="Arial"/>
              </w:rPr>
              <w:t>-being</w:t>
            </w:r>
          </w:p>
        </w:tc>
      </w:tr>
      <w:tr w:rsidR="001F37B3" w:rsidRPr="00E41DCF" w14:paraId="61AB6727" w14:textId="77777777">
        <w:tc>
          <w:tcPr>
            <w:tcW w:w="4950" w:type="dxa"/>
            <w:shd w:val="clear" w:color="auto" w:fill="FFD965"/>
          </w:tcPr>
          <w:p w14:paraId="410A8E53"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77777777" w:rsidR="00EE2F74"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Direct observation </w:t>
            </w:r>
          </w:p>
          <w:p w14:paraId="04C1E925" w14:textId="77777777" w:rsidR="001F37B3" w:rsidRPr="00E41DCF" w:rsidRDefault="005F5CA3"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Medical record (chart) audit </w:t>
            </w:r>
          </w:p>
          <w:p w14:paraId="6360D507" w14:textId="77777777" w:rsidR="00366393" w:rsidRPr="00C14D9A" w:rsidRDefault="00366393" w:rsidP="00366393">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75D1621E" w14:textId="77777777" w:rsidR="00C14D9A" w:rsidRPr="00C14D9A" w:rsidRDefault="00C14D9A" w:rsidP="00366393">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OSCE</w:t>
            </w:r>
          </w:p>
          <w:p w14:paraId="1E19DFCC" w14:textId="6467D8D6" w:rsidR="00C14D9A" w:rsidRPr="00E41DCF" w:rsidRDefault="00C14D9A" w:rsidP="00366393">
            <w:pPr>
              <w:numPr>
                <w:ilvl w:val="0"/>
                <w:numId w:val="12"/>
              </w:numPr>
              <w:pBdr>
                <w:top w:val="nil"/>
                <w:left w:val="nil"/>
                <w:bottom w:val="nil"/>
                <w:right w:val="nil"/>
                <w:between w:val="nil"/>
              </w:pBdr>
              <w:ind w:left="187" w:hanging="187"/>
              <w:contextualSpacing/>
              <w:rPr>
                <w:rFonts w:ascii="Arial" w:hAnsi="Arial" w:cs="Arial"/>
              </w:rPr>
            </w:pPr>
            <w:r>
              <w:rPr>
                <w:rFonts w:ascii="Arial" w:eastAsia="Arial" w:hAnsi="Arial" w:cs="Arial"/>
              </w:rPr>
              <w:t xml:space="preserve">Simulation </w:t>
            </w:r>
          </w:p>
        </w:tc>
      </w:tr>
      <w:tr w:rsidR="001F37B3" w:rsidRPr="00E41DCF" w14:paraId="2C7CA943" w14:textId="77777777">
        <w:tc>
          <w:tcPr>
            <w:tcW w:w="4950" w:type="dxa"/>
            <w:shd w:val="clear" w:color="auto" w:fill="8DB3E2"/>
          </w:tcPr>
          <w:p w14:paraId="07A13F67"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500A0C0A" w14:textId="77777777" w:rsidR="001F37B3" w:rsidRPr="00E41DCF" w:rsidRDefault="001F37B3" w:rsidP="00EE2F74">
            <w:pPr>
              <w:numPr>
                <w:ilvl w:val="0"/>
                <w:numId w:val="12"/>
              </w:numPr>
              <w:pBdr>
                <w:top w:val="nil"/>
                <w:left w:val="nil"/>
                <w:bottom w:val="nil"/>
                <w:right w:val="nil"/>
                <w:between w:val="nil"/>
              </w:pBdr>
              <w:ind w:left="187" w:hanging="187"/>
              <w:contextualSpacing/>
              <w:rPr>
                <w:rFonts w:ascii="Arial" w:hAnsi="Arial" w:cs="Arial"/>
              </w:rPr>
            </w:pPr>
          </w:p>
        </w:tc>
      </w:tr>
      <w:tr w:rsidR="001F37B3" w:rsidRPr="00E41DCF" w14:paraId="2D19B7E3" w14:textId="77777777">
        <w:trPr>
          <w:trHeight w:val="80"/>
        </w:trPr>
        <w:tc>
          <w:tcPr>
            <w:tcW w:w="4950" w:type="dxa"/>
            <w:shd w:val="clear" w:color="auto" w:fill="A8D08D"/>
          </w:tcPr>
          <w:p w14:paraId="457629B5"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77777777" w:rsidR="006B4737" w:rsidRPr="00E41DCF" w:rsidRDefault="006B4737" w:rsidP="00EE2F74">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APSF. Improving Post Anesthesia Care Unit (PACU) Handoff </w:t>
            </w:r>
            <w:proofErr w:type="gramStart"/>
            <w:r w:rsidRPr="00E41DCF">
              <w:rPr>
                <w:rFonts w:ascii="Arial" w:eastAsia="Arial" w:hAnsi="Arial" w:cs="Arial"/>
                <w:color w:val="000000"/>
              </w:rPr>
              <w:t>By</w:t>
            </w:r>
            <w:proofErr w:type="gramEnd"/>
            <w:r w:rsidRPr="00E41DCF">
              <w:rPr>
                <w:rFonts w:ascii="Arial" w:eastAsia="Arial" w:hAnsi="Arial" w:cs="Arial"/>
                <w:color w:val="000000"/>
              </w:rPr>
              <w:t xml:space="preserve"> Implementing a Succinct Checklist. </w:t>
            </w:r>
            <w:hyperlink r:id="rId89" w:history="1">
              <w:r w:rsidRPr="00E41DCF">
                <w:rPr>
                  <w:rStyle w:val="Hyperlink"/>
                  <w:rFonts w:ascii="Arial" w:eastAsia="Arial" w:hAnsi="Arial" w:cs="Arial"/>
                </w:rPr>
                <w:t>https://lhatrustfunds.com/wp-content/uploads/2015/07/PACU-handoff.pdf</w:t>
              </w:r>
            </w:hyperlink>
            <w:r w:rsidRPr="00E41DCF">
              <w:rPr>
                <w:rFonts w:ascii="Arial" w:eastAsia="Arial" w:hAnsi="Arial" w:cs="Arial"/>
                <w:color w:val="000000"/>
              </w:rPr>
              <w:t xml:space="preserve">. 2020. </w:t>
            </w:r>
          </w:p>
          <w:p w14:paraId="47873DEA"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Bierman JA, </w:t>
            </w:r>
            <w:proofErr w:type="spellStart"/>
            <w:r w:rsidRPr="00E41DCF">
              <w:rPr>
                <w:rFonts w:ascii="Arial" w:eastAsia="Arial" w:hAnsi="Arial" w:cs="Arial"/>
                <w:color w:val="000000"/>
              </w:rPr>
              <w:t>Hufmeyer</w:t>
            </w:r>
            <w:proofErr w:type="spellEnd"/>
            <w:r w:rsidRPr="00E41DCF">
              <w:rPr>
                <w:rFonts w:ascii="Arial" w:eastAsia="Arial" w:hAnsi="Arial" w:cs="Arial"/>
                <w:color w:val="000000"/>
              </w:rPr>
              <w:t xml:space="preserve"> KK, </w:t>
            </w:r>
            <w:proofErr w:type="spellStart"/>
            <w:r w:rsidRPr="00E41DCF">
              <w:rPr>
                <w:rFonts w:ascii="Arial" w:eastAsia="Arial" w:hAnsi="Arial" w:cs="Arial"/>
                <w:color w:val="000000"/>
              </w:rPr>
              <w:t>Liss</w:t>
            </w:r>
            <w:proofErr w:type="spellEnd"/>
            <w:r w:rsidRPr="00E41DCF">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E41DCF">
              <w:rPr>
                <w:rFonts w:ascii="Arial" w:eastAsia="Arial" w:hAnsi="Arial" w:cs="Arial"/>
                <w:i/>
                <w:color w:val="000000"/>
              </w:rPr>
              <w:t>Teach Learn Med.</w:t>
            </w:r>
            <w:r w:rsidRPr="00E41DCF">
              <w:rPr>
                <w:rFonts w:ascii="Arial" w:eastAsia="Arial" w:hAnsi="Arial" w:cs="Arial"/>
                <w:color w:val="000000"/>
              </w:rPr>
              <w:t xml:space="preserve"> 2017;29(4):420-432. </w:t>
            </w:r>
            <w:hyperlink r:id="rId90" w:history="1">
              <w:r w:rsidRPr="00E41DCF">
                <w:rPr>
                  <w:rStyle w:val="Hyperlink"/>
                  <w:rFonts w:ascii="Arial" w:hAnsi="Arial" w:cs="Arial"/>
                </w:rPr>
                <w:t>https://www.tandfonline.com/doi/full/10.1080/10401334.2017.1303385</w:t>
              </w:r>
            </w:hyperlink>
            <w:r w:rsidRPr="00E41DCF">
              <w:rPr>
                <w:rFonts w:ascii="Arial" w:hAnsi="Arial" w:cs="Arial"/>
              </w:rPr>
              <w:t>. 2020.</w:t>
            </w:r>
          </w:p>
          <w:p w14:paraId="2A5F0457"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Haig KM, Sutton S, Whittington J. SBAR: a shared mental model for improving communication between clinicians. </w:t>
            </w:r>
            <w:proofErr w:type="spellStart"/>
            <w:r w:rsidRPr="00E41DCF">
              <w:rPr>
                <w:rFonts w:ascii="Arial" w:eastAsia="Arial" w:hAnsi="Arial" w:cs="Arial"/>
                <w:i/>
              </w:rPr>
              <w:t>Jt</w:t>
            </w:r>
            <w:proofErr w:type="spellEnd"/>
            <w:r w:rsidRPr="00E41DCF">
              <w:rPr>
                <w:rFonts w:ascii="Arial" w:eastAsia="Arial" w:hAnsi="Arial" w:cs="Arial"/>
                <w:i/>
              </w:rPr>
              <w:t xml:space="preserve"> Comm J Qual Patient </w:t>
            </w:r>
            <w:proofErr w:type="spellStart"/>
            <w:r w:rsidRPr="00E41DCF">
              <w:rPr>
                <w:rFonts w:ascii="Arial" w:eastAsia="Arial" w:hAnsi="Arial" w:cs="Arial"/>
                <w:i/>
              </w:rPr>
              <w:t>Saf</w:t>
            </w:r>
            <w:proofErr w:type="spellEnd"/>
            <w:r w:rsidRPr="00E41DCF">
              <w:rPr>
                <w:rFonts w:ascii="Arial" w:eastAsia="Arial" w:hAnsi="Arial" w:cs="Arial"/>
              </w:rPr>
              <w:t xml:space="preserve">. 2006;32(3):167-175. </w:t>
            </w:r>
            <w:hyperlink r:id="rId91" w:history="1">
              <w:r w:rsidRPr="00E41DCF">
                <w:rPr>
                  <w:rStyle w:val="Hyperlink"/>
                  <w:rFonts w:ascii="Arial" w:eastAsia="Arial" w:hAnsi="Arial" w:cs="Arial"/>
                </w:rPr>
                <w:t>https://www.jointcommissionjournal.com/article/S1553-7250(06)32022-3/fulltext</w:t>
              </w:r>
            </w:hyperlink>
            <w:r w:rsidRPr="00E41DCF">
              <w:rPr>
                <w:rFonts w:ascii="Arial" w:eastAsia="Arial" w:hAnsi="Arial" w:cs="Arial"/>
              </w:rPr>
              <w:t>. 2020.</w:t>
            </w:r>
          </w:p>
          <w:p w14:paraId="1A363847" w14:textId="77777777" w:rsidR="006B4737" w:rsidRPr="00E41DCF" w:rsidRDefault="006B4737" w:rsidP="006B4737">
            <w:pPr>
              <w:numPr>
                <w:ilvl w:val="0"/>
                <w:numId w:val="1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Starmer</w:t>
            </w:r>
            <w:proofErr w:type="spellEnd"/>
            <w:r w:rsidRPr="00E41DCF">
              <w:rPr>
                <w:rFonts w:ascii="Arial" w:eastAsia="Arial" w:hAnsi="Arial" w:cs="Arial"/>
                <w:color w:val="000000"/>
              </w:rPr>
              <w:t xml:space="preserve"> AJ, et al. I-pass, a mnemonic to standardize verbal handoffs. </w:t>
            </w:r>
            <w:r w:rsidRPr="00E41DCF">
              <w:rPr>
                <w:rFonts w:ascii="Arial" w:eastAsia="Arial" w:hAnsi="Arial" w:cs="Arial"/>
                <w:i/>
                <w:color w:val="000000"/>
              </w:rPr>
              <w:t>Pediatrics</w:t>
            </w:r>
            <w:r w:rsidRPr="00E41DCF">
              <w:rPr>
                <w:rFonts w:ascii="Arial" w:eastAsia="Arial" w:hAnsi="Arial" w:cs="Arial"/>
                <w:color w:val="000000"/>
              </w:rPr>
              <w:t xml:space="preserve">. 2012;129(2):201-204. </w:t>
            </w:r>
            <w:hyperlink r:id="rId92" w:history="1">
              <w:r w:rsidRPr="00E41DCF">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E41DCF">
              <w:rPr>
                <w:rFonts w:ascii="Arial" w:eastAsia="Arial" w:hAnsi="Arial" w:cs="Arial"/>
                <w:color w:val="000000"/>
              </w:rPr>
              <w:t>. 2020.</w:t>
            </w:r>
          </w:p>
        </w:tc>
      </w:tr>
    </w:tbl>
    <w:p w14:paraId="5C81AC79" w14:textId="67F622D1" w:rsidR="00D4232D" w:rsidRDefault="00D4232D">
      <w:pPr>
        <w:rPr>
          <w:rFonts w:ascii="Arial" w:eastAsia="Arial" w:hAnsi="Arial" w:cs="Arial"/>
        </w:rPr>
      </w:pPr>
    </w:p>
    <w:p w14:paraId="68A28B02" w14:textId="77777777" w:rsidR="00D4232D" w:rsidRDefault="00D4232D">
      <w:pPr>
        <w:rPr>
          <w:rFonts w:ascii="Arial" w:eastAsia="Arial" w:hAnsi="Arial" w:cs="Arial"/>
        </w:rPr>
      </w:pPr>
      <w:r>
        <w:rPr>
          <w:rFonts w:ascii="Arial" w:eastAsia="Arial" w:hAnsi="Arial" w:cs="Arial"/>
        </w:rPr>
        <w:br w:type="page"/>
      </w:r>
    </w:p>
    <w:p w14:paraId="1954FB30" w14:textId="77777777" w:rsidR="00D4232D" w:rsidRPr="00D4232D" w:rsidRDefault="00D4232D" w:rsidP="00D4232D">
      <w:pPr>
        <w:spacing w:line="240" w:lineRule="auto"/>
        <w:rPr>
          <w:rFonts w:ascii="Times New Roman" w:eastAsia="Times New Roman" w:hAnsi="Times New Roman" w:cs="Times New Roman"/>
          <w:sz w:val="24"/>
          <w:szCs w:val="24"/>
        </w:rPr>
      </w:pPr>
      <w:proofErr w:type="gramStart"/>
      <w:r w:rsidRPr="00D4232D">
        <w:rPr>
          <w:rFonts w:ascii="Arial" w:eastAsia="Times New Roman" w:hAnsi="Arial" w:cs="Arial"/>
          <w:color w:val="000000"/>
        </w:rPr>
        <w:lastRenderedPageBreak/>
        <w:t>In an effort to</w:t>
      </w:r>
      <w:proofErr w:type="gramEnd"/>
      <w:r w:rsidRPr="00D4232D">
        <w:rPr>
          <w:rFonts w:ascii="Arial" w:eastAsia="Times New Roman" w:hAnsi="Arial" w:cs="Arial"/>
          <w:color w:val="000000"/>
        </w:rPr>
        <w:t xml:space="preserve">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7195"/>
        <w:gridCol w:w="5755"/>
      </w:tblGrid>
      <w:tr w:rsidR="00D4232D" w:rsidRPr="00D4232D" w14:paraId="627AB3F3" w14:textId="77777777" w:rsidTr="00C41533">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D4232D" w:rsidRPr="00D4232D" w14:paraId="731FDCD1"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6CE7D2F0" w:rsidR="00D4232D" w:rsidRPr="00D4232D" w:rsidRDefault="00D4232D" w:rsidP="00D4232D">
            <w:pPr>
              <w:spacing w:after="0" w:line="240" w:lineRule="auto"/>
              <w:rPr>
                <w:rFonts w:ascii="Arial" w:eastAsia="Times New Roman" w:hAnsi="Arial" w:cs="Arial"/>
              </w:rPr>
            </w:pPr>
            <w:r>
              <w:rPr>
                <w:rFonts w:ascii="Arial" w:hAnsi="Arial" w:cs="Arial"/>
              </w:rPr>
              <w:t>PC</w:t>
            </w:r>
            <w:r w:rsidRPr="006B1173">
              <w:rPr>
                <w:rFonts w:ascii="Arial" w:hAnsi="Arial" w:cs="Arial"/>
              </w:rPr>
              <w:t>1: Pre-anesthetic Patient Evaluation, Assessment, and Preparation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16E27EE7" w:rsidR="00D4232D" w:rsidRPr="00D4232D" w:rsidRDefault="00D4232D" w:rsidP="00D4232D">
            <w:pPr>
              <w:spacing w:after="0" w:line="240" w:lineRule="auto"/>
              <w:rPr>
                <w:rFonts w:ascii="Arial" w:eastAsia="Times New Roman" w:hAnsi="Arial" w:cs="Arial"/>
              </w:rPr>
            </w:pPr>
            <w:r w:rsidRPr="00CF76C2">
              <w:rPr>
                <w:rFonts w:ascii="Arial" w:hAnsi="Arial" w:cs="Arial"/>
              </w:rPr>
              <w:t xml:space="preserve">PC1: </w:t>
            </w:r>
            <w:r w:rsidRPr="00CF76C2">
              <w:rPr>
                <w:rFonts w:ascii="Arial" w:eastAsia="Arial" w:hAnsi="Arial" w:cs="Arial"/>
              </w:rPr>
              <w:t>Pre-Anesthetic Evaluation</w:t>
            </w:r>
          </w:p>
        </w:tc>
      </w:tr>
      <w:tr w:rsidR="00D4232D" w:rsidRPr="00D4232D" w14:paraId="6B15560D"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332D23DB" w:rsidR="00D4232D" w:rsidRPr="00D4232D" w:rsidRDefault="00D4232D" w:rsidP="00D4232D">
            <w:pPr>
              <w:spacing w:after="0" w:line="240" w:lineRule="auto"/>
              <w:rPr>
                <w:rFonts w:ascii="Arial" w:eastAsia="Times New Roman" w:hAnsi="Arial" w:cs="Arial"/>
              </w:rPr>
            </w:pPr>
            <w:r>
              <w:rPr>
                <w:rFonts w:ascii="Arial" w:hAnsi="Arial" w:cs="Arial"/>
              </w:rPr>
              <w:t xml:space="preserve">PC2: </w:t>
            </w:r>
            <w:r w:rsidRPr="006B1173">
              <w:rPr>
                <w:rFonts w:ascii="Arial" w:hAnsi="Arial" w:cs="Arial"/>
              </w:rPr>
              <w:t>Anesthetic Plan and Conduct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27A9E" w14:textId="77777777" w:rsidR="00D4232D" w:rsidRPr="00D00F7B" w:rsidRDefault="00D4232D" w:rsidP="00D4232D">
            <w:pPr>
              <w:rPr>
                <w:rFonts w:ascii="Arial" w:eastAsia="Arial" w:hAnsi="Arial" w:cs="Arial"/>
              </w:rPr>
            </w:pPr>
            <w:r w:rsidRPr="00D00F7B">
              <w:rPr>
                <w:rFonts w:ascii="Arial" w:hAnsi="Arial" w:cs="Arial"/>
              </w:rPr>
              <w:t xml:space="preserve">PC2: </w:t>
            </w:r>
            <w:r w:rsidRPr="00D00F7B">
              <w:rPr>
                <w:rFonts w:ascii="Arial" w:eastAsia="Arial" w:hAnsi="Arial" w:cs="Arial"/>
              </w:rPr>
              <w:t>Peri-Operative Care and Management</w:t>
            </w:r>
          </w:p>
          <w:p w14:paraId="2108D663" w14:textId="28F6EAFF" w:rsidR="00D4232D" w:rsidRPr="00D4232D" w:rsidRDefault="00D4232D" w:rsidP="00D4232D">
            <w:pPr>
              <w:spacing w:after="0" w:line="240" w:lineRule="auto"/>
              <w:rPr>
                <w:rFonts w:ascii="Arial" w:eastAsia="Times New Roman" w:hAnsi="Arial" w:cs="Arial"/>
              </w:rPr>
            </w:pPr>
            <w:r w:rsidRPr="00D00F7B">
              <w:rPr>
                <w:rFonts w:ascii="Arial" w:eastAsia="Arial" w:hAnsi="Arial" w:cs="Arial"/>
              </w:rPr>
              <w:t>PC4: Intra-Operative Care</w:t>
            </w:r>
          </w:p>
        </w:tc>
      </w:tr>
      <w:tr w:rsidR="00D4232D" w:rsidRPr="00D4232D" w14:paraId="55DC8FCC"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1ABA2EDC" w:rsidR="00D4232D" w:rsidRPr="00D4232D" w:rsidRDefault="00D4232D" w:rsidP="00D4232D">
            <w:pPr>
              <w:spacing w:after="0" w:line="240" w:lineRule="auto"/>
              <w:rPr>
                <w:rFonts w:ascii="Arial" w:eastAsia="Times New Roman" w:hAnsi="Arial" w:cs="Arial"/>
              </w:rPr>
            </w:pPr>
            <w:r>
              <w:rPr>
                <w:rFonts w:ascii="Arial" w:hAnsi="Arial" w:cs="Arial"/>
              </w:rPr>
              <w:t xml:space="preserve">PC3: </w:t>
            </w:r>
            <w:r w:rsidRPr="006B1173">
              <w:rPr>
                <w:rFonts w:ascii="Arial" w:hAnsi="Arial" w:cs="Arial"/>
              </w:rPr>
              <w:t>Peri-procedural pain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EE038" w14:textId="044A96F4"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3</w:t>
            </w:r>
            <w:r w:rsidRPr="006357E9">
              <w:rPr>
                <w:rFonts w:ascii="Arial" w:hAnsi="Arial" w:cs="Arial"/>
              </w:rPr>
              <w:t xml:space="preserve">: </w:t>
            </w:r>
            <w:r w:rsidRPr="00CF76C2">
              <w:rPr>
                <w:rFonts w:ascii="Arial" w:eastAsia="Arial" w:hAnsi="Arial" w:cs="Arial"/>
                <w:bCs/>
              </w:rPr>
              <w:t>Application and Interpretation of Monitors</w:t>
            </w:r>
          </w:p>
        </w:tc>
      </w:tr>
      <w:tr w:rsidR="00D4232D" w:rsidRPr="00D4232D" w14:paraId="7A91E395"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2756B3D0" w:rsidR="00D4232D" w:rsidRPr="00D4232D" w:rsidRDefault="00D4232D" w:rsidP="00D4232D">
            <w:pPr>
              <w:spacing w:after="0" w:line="240" w:lineRule="auto"/>
              <w:rPr>
                <w:rFonts w:ascii="Arial" w:eastAsia="Times New Roman" w:hAnsi="Arial" w:cs="Arial"/>
              </w:rPr>
            </w:pPr>
            <w:r>
              <w:rPr>
                <w:rFonts w:ascii="Arial" w:hAnsi="Arial" w:cs="Arial"/>
              </w:rPr>
              <w:t xml:space="preserve">PC4: </w:t>
            </w:r>
            <w:r w:rsidRPr="006B1173">
              <w:rPr>
                <w:rFonts w:ascii="Arial" w:hAnsi="Arial" w:cs="Arial"/>
              </w:rPr>
              <w:t>Management of peri-anesthetic complications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6FCA99DF"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8</w:t>
            </w:r>
            <w:r w:rsidRPr="006357E9">
              <w:rPr>
                <w:rFonts w:ascii="Arial" w:hAnsi="Arial" w:cs="Arial"/>
              </w:rPr>
              <w:t xml:space="preserve">: </w:t>
            </w:r>
            <w:r w:rsidRPr="00CF76C2">
              <w:rPr>
                <w:rFonts w:ascii="Arial" w:eastAsia="Arial" w:hAnsi="Arial" w:cs="Arial"/>
              </w:rPr>
              <w:t>Post-Operative Care</w:t>
            </w:r>
          </w:p>
        </w:tc>
      </w:tr>
      <w:tr w:rsidR="00D4232D" w:rsidRPr="00D4232D" w14:paraId="21C26D0D"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5BD8B263" w:rsidR="00D4232D" w:rsidRPr="00D4232D" w:rsidRDefault="00D4232D" w:rsidP="00D4232D">
            <w:pPr>
              <w:spacing w:after="0" w:line="240" w:lineRule="auto"/>
              <w:rPr>
                <w:rFonts w:ascii="Arial" w:eastAsia="Times New Roman" w:hAnsi="Arial" w:cs="Arial"/>
              </w:rPr>
            </w:pPr>
            <w:r>
              <w:rPr>
                <w:rFonts w:ascii="Arial" w:hAnsi="Arial" w:cs="Arial"/>
              </w:rPr>
              <w:t xml:space="preserve">PC5: </w:t>
            </w:r>
            <w:r w:rsidRPr="006B1173">
              <w:rPr>
                <w:rFonts w:ascii="Arial" w:hAnsi="Arial" w:cs="Arial"/>
              </w:rPr>
              <w:t>Crisis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4BC8F" w14:textId="7685A838"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7</w:t>
            </w:r>
            <w:r w:rsidRPr="006357E9">
              <w:rPr>
                <w:rFonts w:ascii="Arial" w:hAnsi="Arial" w:cs="Arial"/>
              </w:rPr>
              <w:t xml:space="preserve">: </w:t>
            </w:r>
            <w:r w:rsidRPr="00CF76C2">
              <w:rPr>
                <w:rFonts w:ascii="Arial" w:eastAsia="Arial" w:hAnsi="Arial" w:cs="Arial"/>
              </w:rPr>
              <w:t>Situational Awareness and Crisis Management</w:t>
            </w:r>
          </w:p>
        </w:tc>
      </w:tr>
      <w:tr w:rsidR="00D4232D" w:rsidRPr="00D4232D" w14:paraId="20CFF5B8"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341F585E" w:rsidR="00D4232D" w:rsidRPr="00D4232D" w:rsidRDefault="00D4232D" w:rsidP="00D4232D">
            <w:pPr>
              <w:spacing w:after="0" w:line="240" w:lineRule="auto"/>
              <w:rPr>
                <w:rFonts w:ascii="Arial" w:eastAsia="Times New Roman" w:hAnsi="Arial" w:cs="Arial"/>
              </w:rPr>
            </w:pPr>
            <w:r>
              <w:rPr>
                <w:rFonts w:ascii="Arial" w:hAnsi="Arial" w:cs="Arial"/>
              </w:rPr>
              <w:t xml:space="preserve">PC6: </w:t>
            </w:r>
            <w:r w:rsidRPr="006B1173">
              <w:rPr>
                <w:rFonts w:ascii="Arial" w:hAnsi="Arial" w:cs="Arial"/>
              </w:rPr>
              <w:t>Triage and management of the critically</w:t>
            </w:r>
            <w:r>
              <w:rPr>
                <w:rFonts w:ascii="Arial" w:hAnsi="Arial" w:cs="Arial"/>
              </w:rPr>
              <w:t xml:space="preserve"> </w:t>
            </w:r>
            <w:r w:rsidRPr="006B1173">
              <w:rPr>
                <w:rFonts w:ascii="Arial" w:hAnsi="Arial" w:cs="Arial"/>
              </w:rPr>
              <w:t>ill patient in a non-operative setting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2EF2F" w14:textId="77777777" w:rsidR="00D4232D" w:rsidRDefault="00D4232D" w:rsidP="00D4232D">
            <w:pPr>
              <w:rPr>
                <w:rFonts w:ascii="Arial" w:eastAsia="Arial" w:hAnsi="Arial" w:cs="Arial"/>
              </w:rPr>
            </w:pPr>
            <w:r w:rsidRPr="006357E9">
              <w:rPr>
                <w:rFonts w:ascii="Arial" w:hAnsi="Arial" w:cs="Arial"/>
              </w:rPr>
              <w:t>PC</w:t>
            </w:r>
            <w:r>
              <w:rPr>
                <w:rFonts w:ascii="Arial" w:hAnsi="Arial" w:cs="Arial"/>
              </w:rPr>
              <w:t>8</w:t>
            </w:r>
            <w:r w:rsidRPr="006357E9">
              <w:rPr>
                <w:rFonts w:ascii="Arial" w:hAnsi="Arial" w:cs="Arial"/>
              </w:rPr>
              <w:t xml:space="preserve">: </w:t>
            </w:r>
            <w:r w:rsidRPr="00CF76C2">
              <w:rPr>
                <w:rFonts w:ascii="Arial" w:eastAsia="Arial" w:hAnsi="Arial" w:cs="Arial"/>
              </w:rPr>
              <w:t>Post-Operative Care</w:t>
            </w:r>
          </w:p>
          <w:p w14:paraId="0038DF02" w14:textId="1F1EA645" w:rsidR="00D4232D" w:rsidRPr="00D4232D" w:rsidRDefault="00D4232D" w:rsidP="00D4232D">
            <w:pPr>
              <w:spacing w:after="0" w:line="240" w:lineRule="auto"/>
              <w:rPr>
                <w:rFonts w:ascii="Arial" w:eastAsia="Times New Roman" w:hAnsi="Arial" w:cs="Arial"/>
              </w:rPr>
            </w:pPr>
            <w:r>
              <w:rPr>
                <w:rFonts w:ascii="Arial" w:eastAsia="Arial" w:hAnsi="Arial" w:cs="Arial"/>
              </w:rPr>
              <w:t>PC9: Critical Care</w:t>
            </w:r>
          </w:p>
        </w:tc>
      </w:tr>
      <w:tr w:rsidR="00D4232D" w:rsidRPr="00D4232D" w14:paraId="07A8D4BE"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4A8A4C59" w:rsidR="00D4232D" w:rsidRPr="00D4232D" w:rsidRDefault="00D4232D" w:rsidP="00D4232D">
            <w:pPr>
              <w:spacing w:after="0" w:line="240" w:lineRule="auto"/>
              <w:rPr>
                <w:rFonts w:ascii="Arial" w:eastAsia="Times New Roman" w:hAnsi="Arial" w:cs="Arial"/>
              </w:rPr>
            </w:pPr>
            <w:r>
              <w:rPr>
                <w:rFonts w:ascii="Arial" w:hAnsi="Arial" w:cs="Arial"/>
              </w:rPr>
              <w:t xml:space="preserve">PC7: </w:t>
            </w:r>
            <w:r w:rsidRPr="006B1173">
              <w:rPr>
                <w:rFonts w:ascii="Arial" w:hAnsi="Arial" w:cs="Arial"/>
              </w:rPr>
              <w:t>Acute, chronic, and cancer-related pain consultation and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B2EB46" w14:textId="77777777" w:rsidR="00D4232D" w:rsidRPr="00CF76C2" w:rsidRDefault="00D4232D" w:rsidP="00D4232D">
            <w:pPr>
              <w:rPr>
                <w:rFonts w:ascii="Arial" w:eastAsia="Arial" w:hAnsi="Arial" w:cs="Arial"/>
              </w:rPr>
            </w:pPr>
            <w:r w:rsidRPr="00CF76C2">
              <w:rPr>
                <w:rFonts w:ascii="Arial" w:hAnsi="Arial" w:cs="Arial"/>
              </w:rPr>
              <w:t xml:space="preserve">PC2: </w:t>
            </w:r>
            <w:r w:rsidRPr="00CF76C2">
              <w:rPr>
                <w:rFonts w:ascii="Arial" w:eastAsia="Arial" w:hAnsi="Arial" w:cs="Arial"/>
              </w:rPr>
              <w:t>Peri-Operative Care and Management</w:t>
            </w:r>
          </w:p>
          <w:p w14:paraId="41196E4A" w14:textId="43F8B91E" w:rsidR="00D4232D" w:rsidRPr="00D4232D" w:rsidRDefault="00D4232D" w:rsidP="00D4232D">
            <w:pPr>
              <w:spacing w:after="0" w:line="240" w:lineRule="auto"/>
              <w:rPr>
                <w:rFonts w:ascii="Arial" w:eastAsia="Times New Roman" w:hAnsi="Arial" w:cs="Arial"/>
              </w:rPr>
            </w:pPr>
            <w:r>
              <w:rPr>
                <w:rFonts w:ascii="Arial" w:hAnsi="Arial" w:cs="Arial"/>
              </w:rPr>
              <w:t>PC6: Point of Care Ultrasound</w:t>
            </w:r>
          </w:p>
        </w:tc>
      </w:tr>
      <w:tr w:rsidR="00D4232D" w:rsidRPr="00D4232D" w14:paraId="2FAA14A0"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637EA" w14:textId="079B51E6" w:rsidR="00D4232D" w:rsidRPr="00D4232D" w:rsidRDefault="00D4232D" w:rsidP="00D4232D">
            <w:pPr>
              <w:spacing w:after="0" w:line="240" w:lineRule="auto"/>
              <w:rPr>
                <w:rFonts w:ascii="Arial" w:eastAsia="Times New Roman" w:hAnsi="Arial" w:cs="Arial"/>
              </w:rPr>
            </w:pPr>
            <w:r>
              <w:rPr>
                <w:rFonts w:ascii="Arial" w:hAnsi="Arial" w:cs="Arial"/>
              </w:rPr>
              <w:t xml:space="preserve">PC8: </w:t>
            </w:r>
            <w:r w:rsidRPr="006B1173">
              <w:rPr>
                <w:rFonts w:ascii="Arial" w:hAnsi="Arial" w:cs="Arial"/>
              </w:rPr>
              <w:t>Technical skills: Airway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C035E" w14:textId="0EB6D80E"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5</w:t>
            </w:r>
            <w:r w:rsidRPr="006357E9">
              <w:rPr>
                <w:rFonts w:ascii="Arial" w:hAnsi="Arial" w:cs="Arial"/>
              </w:rPr>
              <w:t xml:space="preserve">: </w:t>
            </w:r>
            <w:r w:rsidRPr="00CF76C2">
              <w:rPr>
                <w:rFonts w:ascii="Arial" w:eastAsia="Arial" w:hAnsi="Arial" w:cs="Arial"/>
              </w:rPr>
              <w:t>Airway Management</w:t>
            </w:r>
          </w:p>
        </w:tc>
      </w:tr>
      <w:tr w:rsidR="00D4232D" w:rsidRPr="00D4232D" w14:paraId="7F037555"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6121F" w14:textId="56254AB9" w:rsidR="00D4232D" w:rsidRPr="00D4232D" w:rsidRDefault="00D4232D" w:rsidP="00D4232D">
            <w:pPr>
              <w:spacing w:after="0" w:line="240" w:lineRule="auto"/>
              <w:rPr>
                <w:rFonts w:ascii="Arial" w:eastAsia="Times New Roman" w:hAnsi="Arial" w:cs="Arial"/>
              </w:rPr>
            </w:pPr>
            <w:r>
              <w:rPr>
                <w:rFonts w:ascii="Arial" w:hAnsi="Arial" w:cs="Arial"/>
              </w:rPr>
              <w:t xml:space="preserve">PC9: </w:t>
            </w:r>
            <w:r w:rsidRPr="006B1173">
              <w:rPr>
                <w:rFonts w:ascii="Arial" w:hAnsi="Arial" w:cs="Arial"/>
              </w:rPr>
              <w:t>Technical skills: Use and Interpretation of Monitoring and Equipment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1FA7D" w14:textId="61530A56" w:rsidR="00D4232D" w:rsidRPr="00D4232D" w:rsidRDefault="00D4232D" w:rsidP="00D4232D">
            <w:pPr>
              <w:spacing w:after="0" w:line="240" w:lineRule="auto"/>
              <w:rPr>
                <w:rFonts w:ascii="Arial" w:eastAsia="Times New Roman" w:hAnsi="Arial" w:cs="Arial"/>
              </w:rPr>
            </w:pPr>
            <w:r w:rsidRPr="006357E9">
              <w:rPr>
                <w:rFonts w:ascii="Arial" w:hAnsi="Arial" w:cs="Arial"/>
              </w:rPr>
              <w:t>PC</w:t>
            </w:r>
            <w:r>
              <w:rPr>
                <w:rFonts w:ascii="Arial" w:hAnsi="Arial" w:cs="Arial"/>
              </w:rPr>
              <w:t>3</w:t>
            </w:r>
            <w:r w:rsidRPr="006357E9">
              <w:rPr>
                <w:rFonts w:ascii="Arial" w:hAnsi="Arial" w:cs="Arial"/>
              </w:rPr>
              <w:t xml:space="preserve">: </w:t>
            </w:r>
            <w:r w:rsidRPr="00CF76C2">
              <w:rPr>
                <w:rFonts w:ascii="Arial" w:eastAsia="Arial" w:hAnsi="Arial" w:cs="Arial"/>
                <w:bCs/>
              </w:rPr>
              <w:t>Application and Interpretation of Monitors</w:t>
            </w:r>
          </w:p>
        </w:tc>
      </w:tr>
      <w:tr w:rsidR="00D4232D" w:rsidRPr="00D4232D" w14:paraId="7FB8E5B5"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93B9C" w14:textId="78ACC504" w:rsidR="00D4232D" w:rsidRPr="00D4232D" w:rsidRDefault="00D4232D" w:rsidP="00D4232D">
            <w:pPr>
              <w:spacing w:after="0" w:line="240" w:lineRule="auto"/>
              <w:rPr>
                <w:rFonts w:ascii="Arial" w:eastAsia="Times New Roman" w:hAnsi="Arial" w:cs="Arial"/>
              </w:rPr>
            </w:pPr>
            <w:r>
              <w:rPr>
                <w:rFonts w:ascii="Arial" w:hAnsi="Arial" w:cs="Arial"/>
              </w:rPr>
              <w:t xml:space="preserve">PC10: </w:t>
            </w:r>
            <w:r w:rsidRPr="00A45E5F">
              <w:rPr>
                <w:rFonts w:ascii="Arial" w:hAnsi="Arial" w:cs="Arial"/>
              </w:rPr>
              <w:t>Technical skills: Regional anesthesia</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0A1B8" w14:textId="3A5792A0" w:rsidR="00D4232D" w:rsidRPr="00D4232D" w:rsidRDefault="00D4232D" w:rsidP="00D4232D">
            <w:pPr>
              <w:spacing w:after="0" w:line="240" w:lineRule="auto"/>
              <w:rPr>
                <w:rFonts w:ascii="Arial" w:eastAsia="Times New Roman" w:hAnsi="Arial" w:cs="Arial"/>
              </w:rPr>
            </w:pPr>
            <w:r>
              <w:rPr>
                <w:rFonts w:ascii="Arial" w:hAnsi="Arial" w:cs="Arial"/>
                <w:bCs/>
              </w:rPr>
              <w:t xml:space="preserve">PC10: </w:t>
            </w:r>
            <w:r w:rsidRPr="00CF76C2">
              <w:rPr>
                <w:rFonts w:ascii="Arial" w:hAnsi="Arial" w:cs="Arial"/>
                <w:bCs/>
              </w:rPr>
              <w:t>Regional (Peripheral and Neuraxial) Anesthesia</w:t>
            </w:r>
          </w:p>
        </w:tc>
      </w:tr>
      <w:tr w:rsidR="00D4232D" w:rsidRPr="00D4232D" w14:paraId="6BCDC937"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15719" w14:textId="52677ECA" w:rsidR="00D4232D" w:rsidRPr="00D4232D" w:rsidRDefault="00D4232D" w:rsidP="00D4232D">
            <w:pPr>
              <w:spacing w:after="0" w:line="240" w:lineRule="auto"/>
              <w:rPr>
                <w:rFonts w:ascii="Arial" w:eastAsia="Times New Roman" w:hAnsi="Arial" w:cs="Arial"/>
              </w:rPr>
            </w:pPr>
            <w:r>
              <w:rPr>
                <w:rFonts w:ascii="Arial" w:hAnsi="Arial" w:cs="Arial"/>
              </w:rPr>
              <w:t xml:space="preserve">MK1: </w:t>
            </w:r>
            <w:r w:rsidRPr="00A45E5F">
              <w:rPr>
                <w:rFonts w:ascii="Arial" w:hAnsi="Arial" w:cs="Arial"/>
              </w:rPr>
              <w:t>Knowledge of biomedical, clinical, epidemiological, and social-behavioral sciences as outlined in the American Board of Anesthesiology Content Outline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74E26" w14:textId="7F6A98D0" w:rsidR="00D4232D" w:rsidRPr="00D4232D" w:rsidRDefault="00D4232D" w:rsidP="00D4232D">
            <w:pPr>
              <w:spacing w:after="0" w:line="240" w:lineRule="auto"/>
              <w:rPr>
                <w:rFonts w:ascii="Arial" w:eastAsia="Times New Roman" w:hAnsi="Arial" w:cs="Arial"/>
              </w:rPr>
            </w:pPr>
            <w:r>
              <w:rPr>
                <w:rFonts w:ascii="Arial" w:hAnsi="Arial" w:cs="Arial"/>
              </w:rPr>
              <w:t>MK1: Foundational Knowledge</w:t>
            </w:r>
          </w:p>
        </w:tc>
      </w:tr>
      <w:tr w:rsidR="00D4232D" w:rsidRPr="00D4232D" w14:paraId="4D4C69B8"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D32C6" w14:textId="2CFA0DF4" w:rsidR="00D4232D" w:rsidRPr="00D4232D" w:rsidRDefault="00D4232D" w:rsidP="00D4232D">
            <w:pPr>
              <w:spacing w:after="0" w:line="240" w:lineRule="auto"/>
              <w:rPr>
                <w:rFonts w:ascii="Arial" w:eastAsia="Times New Roman" w:hAnsi="Arial" w:cs="Arial"/>
              </w:rPr>
            </w:pPr>
            <w:r>
              <w:rPr>
                <w:rFonts w:ascii="Arial"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1B012" w14:textId="70F294E5" w:rsidR="00D4232D" w:rsidRPr="00D4232D" w:rsidRDefault="00D4232D" w:rsidP="00D4232D">
            <w:pPr>
              <w:spacing w:after="0" w:line="240" w:lineRule="auto"/>
              <w:rPr>
                <w:rFonts w:ascii="Arial" w:eastAsia="Times New Roman" w:hAnsi="Arial" w:cs="Arial"/>
              </w:rPr>
            </w:pPr>
            <w:r>
              <w:rPr>
                <w:rFonts w:ascii="Arial" w:hAnsi="Arial" w:cs="Arial"/>
              </w:rPr>
              <w:t>MK2: Clinical Reasoning</w:t>
            </w:r>
          </w:p>
        </w:tc>
      </w:tr>
      <w:tr w:rsidR="00D4232D" w:rsidRPr="00D4232D" w14:paraId="74906F01"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A71E" w14:textId="32BEF8DB" w:rsidR="00D4232D" w:rsidRPr="00D4232D" w:rsidRDefault="00D4232D" w:rsidP="00D4232D">
            <w:pPr>
              <w:spacing w:after="0" w:line="240" w:lineRule="auto"/>
              <w:rPr>
                <w:rFonts w:ascii="Arial" w:eastAsia="Times New Roman" w:hAnsi="Arial" w:cs="Arial"/>
              </w:rPr>
            </w:pPr>
            <w:r>
              <w:rPr>
                <w:rFonts w:ascii="Arial" w:hAnsi="Arial" w:cs="Arial"/>
              </w:rPr>
              <w:t xml:space="preserve">SBP1: </w:t>
            </w:r>
            <w:r w:rsidRPr="00A45E5F">
              <w:rPr>
                <w:rFonts w:ascii="Arial" w:hAnsi="Arial" w:cs="Arial"/>
              </w:rPr>
              <w:t>Coordination of patient care within the health care system</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7D342" w14:textId="1E7A191A" w:rsidR="00D4232D" w:rsidRPr="00D4232D" w:rsidRDefault="00D4232D" w:rsidP="00D4232D">
            <w:pPr>
              <w:spacing w:after="0" w:line="240" w:lineRule="auto"/>
              <w:rPr>
                <w:rFonts w:ascii="Arial" w:eastAsia="Times New Roman" w:hAnsi="Arial" w:cs="Arial"/>
              </w:rPr>
            </w:pPr>
            <w:r>
              <w:rPr>
                <w:rFonts w:ascii="Arial" w:hAnsi="Arial" w:cs="Arial"/>
              </w:rPr>
              <w:t xml:space="preserve">SBP2: </w:t>
            </w:r>
            <w:r w:rsidRPr="00187497">
              <w:rPr>
                <w:rFonts w:ascii="Arial" w:hAnsi="Arial" w:cs="Arial"/>
              </w:rPr>
              <w:t>System Navigation for Patient-Centered Care</w:t>
            </w:r>
          </w:p>
        </w:tc>
      </w:tr>
      <w:tr w:rsidR="00D4232D" w:rsidRPr="00D4232D" w14:paraId="7ED96104"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F6615" w14:textId="20BDE109" w:rsidR="00D4232D" w:rsidRPr="00D4232D" w:rsidRDefault="00D4232D" w:rsidP="00D4232D">
            <w:pPr>
              <w:spacing w:after="0" w:line="240" w:lineRule="auto"/>
              <w:rPr>
                <w:rFonts w:ascii="Arial" w:eastAsia="Times New Roman" w:hAnsi="Arial" w:cs="Arial"/>
              </w:rPr>
            </w:pPr>
            <w:r>
              <w:rPr>
                <w:rFonts w:ascii="Arial" w:hAnsi="Arial" w:cs="Arial"/>
              </w:rPr>
              <w:t xml:space="preserve">SBP2: </w:t>
            </w:r>
            <w:r w:rsidRPr="00A45E5F">
              <w:rPr>
                <w:rFonts w:ascii="Arial" w:hAnsi="Arial" w:cs="Arial"/>
              </w:rPr>
              <w:t>Patient Safety and Quality Improvement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C230C" w14:textId="4D37DCC4" w:rsidR="00D4232D" w:rsidRPr="00D4232D" w:rsidRDefault="00D4232D" w:rsidP="00D4232D">
            <w:pPr>
              <w:spacing w:after="0" w:line="240" w:lineRule="auto"/>
              <w:rPr>
                <w:rFonts w:ascii="Arial" w:eastAsia="Times New Roman"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D4232D" w:rsidRPr="00D4232D" w14:paraId="7E7BBFE1"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D89A" w14:textId="42702E28" w:rsidR="00D4232D" w:rsidRPr="00D4232D" w:rsidRDefault="00D4232D" w:rsidP="00D4232D">
            <w:pPr>
              <w:spacing w:after="0" w:line="240" w:lineRule="auto"/>
              <w:rPr>
                <w:rFonts w:ascii="Arial" w:eastAsia="Times New Roman" w:hAnsi="Arial" w:cs="Arial"/>
              </w:rPr>
            </w:pPr>
            <w:r>
              <w:rPr>
                <w:rFonts w:ascii="Arial"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1796A" w14:textId="0ADFA642" w:rsidR="00D4232D" w:rsidRPr="00D4232D" w:rsidRDefault="00D4232D" w:rsidP="00D4232D">
            <w:pPr>
              <w:spacing w:after="0" w:line="240" w:lineRule="auto"/>
              <w:rPr>
                <w:rFonts w:ascii="Arial" w:eastAsia="Times New Roman"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D4232D" w:rsidRPr="00D4232D" w14:paraId="495501C0"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1BEA" w14:textId="4C353836" w:rsidR="00D4232D" w:rsidRPr="00D4232D" w:rsidRDefault="00D4232D" w:rsidP="00D4232D">
            <w:pPr>
              <w:spacing w:after="0" w:line="240" w:lineRule="auto"/>
              <w:rPr>
                <w:rFonts w:ascii="Arial" w:eastAsia="Times New Roman" w:hAnsi="Arial" w:cs="Arial"/>
              </w:rPr>
            </w:pPr>
            <w:r>
              <w:rPr>
                <w:rFonts w:ascii="Arial" w:hAnsi="Arial" w:cs="Arial"/>
              </w:rPr>
              <w:lastRenderedPageBreak/>
              <w:t xml:space="preserve">PBLI1: </w:t>
            </w:r>
            <w:r w:rsidRPr="00A45E5F">
              <w:rPr>
                <w:rFonts w:ascii="Arial" w:hAnsi="Arial" w:cs="Arial"/>
              </w:rPr>
              <w:t>Incorporation of quality improvement and patient safety initiatives into personal practice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4BF8B" w14:textId="76365873" w:rsidR="00D4232D" w:rsidRPr="00D4232D" w:rsidRDefault="00D4232D" w:rsidP="00D4232D">
            <w:pPr>
              <w:spacing w:after="0" w:line="240" w:lineRule="auto"/>
              <w:rPr>
                <w:rFonts w:ascii="Arial" w:eastAsia="Times New Roman"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D4232D" w:rsidRPr="00D4232D" w14:paraId="0535CD16"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0FCD0" w14:textId="06235D82" w:rsidR="00D4232D" w:rsidRPr="00D4232D" w:rsidRDefault="00D4232D" w:rsidP="00D4232D">
            <w:pPr>
              <w:spacing w:after="0" w:line="240" w:lineRule="auto"/>
              <w:rPr>
                <w:rFonts w:ascii="Arial" w:eastAsia="Times New Roman" w:hAnsi="Arial" w:cs="Arial"/>
              </w:rPr>
            </w:pPr>
            <w:r>
              <w:rPr>
                <w:rFonts w:ascii="Arial" w:hAnsi="Arial" w:cs="Arial"/>
              </w:rPr>
              <w:t xml:space="preserve">PBLI2: </w:t>
            </w:r>
            <w:r w:rsidRPr="00A45E5F">
              <w:rPr>
                <w:rFonts w:ascii="Arial" w:hAnsi="Arial" w:cs="Arial"/>
              </w:rPr>
              <w:t>Analysis of practice to identify areas in need of improvement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21329" w14:textId="15C6F947" w:rsidR="00D4232D" w:rsidRPr="00D4232D" w:rsidRDefault="00D4232D" w:rsidP="00D4232D">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D4232D" w:rsidRPr="00D4232D" w14:paraId="418EB8C8"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97983" w14:textId="32FF9CE8" w:rsidR="00D4232D" w:rsidRPr="00D4232D" w:rsidRDefault="00D4232D" w:rsidP="00D4232D">
            <w:pPr>
              <w:spacing w:after="0" w:line="240" w:lineRule="auto"/>
              <w:rPr>
                <w:rFonts w:ascii="Arial" w:eastAsia="Times New Roman" w:hAnsi="Arial" w:cs="Arial"/>
              </w:rPr>
            </w:pPr>
            <w:r>
              <w:rPr>
                <w:rFonts w:ascii="Arial" w:hAnsi="Arial" w:cs="Arial"/>
              </w:rPr>
              <w:t xml:space="preserve">PBLI3: </w:t>
            </w:r>
            <w:r w:rsidRPr="00A45E5F">
              <w:rPr>
                <w:rFonts w:ascii="Arial" w:hAnsi="Arial" w:cs="Arial"/>
              </w:rPr>
              <w:t>Self-directed learning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34660" w14:textId="77777777" w:rsidR="00D4232D" w:rsidRDefault="00D4232D" w:rsidP="00D4232D">
            <w:pPr>
              <w:rPr>
                <w:rFonts w:ascii="Arial" w:hAnsi="Arial" w:cs="Arial"/>
              </w:rPr>
            </w:pPr>
            <w:r>
              <w:rPr>
                <w:rFonts w:ascii="Arial" w:hAnsi="Arial" w:cs="Arial"/>
              </w:rPr>
              <w:t>PBLI1: Evidence-Based and Informed Practice</w:t>
            </w:r>
            <w:r w:rsidRPr="00804EA8">
              <w:rPr>
                <w:rFonts w:ascii="Arial" w:hAnsi="Arial" w:cs="Arial"/>
              </w:rPr>
              <w:t xml:space="preserve"> </w:t>
            </w:r>
          </w:p>
          <w:p w14:paraId="7896858F" w14:textId="311F9F67" w:rsidR="00D4232D" w:rsidRPr="00D4232D" w:rsidRDefault="00D4232D" w:rsidP="00D4232D">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D4232D" w:rsidRPr="00D4232D" w14:paraId="48A8A1E8" w14:textId="77777777" w:rsidTr="00C41533">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3B7FC" w14:textId="2EBB3C12" w:rsidR="00D4232D" w:rsidRPr="00D4232D" w:rsidRDefault="00D4232D" w:rsidP="00D4232D">
            <w:pPr>
              <w:spacing w:after="0" w:line="240" w:lineRule="auto"/>
              <w:rPr>
                <w:rFonts w:ascii="Arial" w:eastAsia="Times New Roman" w:hAnsi="Arial" w:cs="Arial"/>
              </w:rPr>
            </w:pPr>
            <w:r>
              <w:rPr>
                <w:rFonts w:ascii="Arial" w:hAnsi="Arial" w:cs="Arial"/>
              </w:rPr>
              <w:t xml:space="preserve">PBLI4: </w:t>
            </w:r>
            <w:r w:rsidRPr="00A45E5F">
              <w:rPr>
                <w:rFonts w:ascii="Arial" w:hAnsi="Arial" w:cs="Arial"/>
              </w:rPr>
              <w:t>Education of patient, families, students, residents, and other health professionals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C60487" w14:textId="6A5F4661" w:rsidR="00D4232D" w:rsidRPr="00D4232D" w:rsidRDefault="00D4232D" w:rsidP="00D4232D">
            <w:pPr>
              <w:spacing w:after="0" w:line="240" w:lineRule="auto"/>
              <w:rPr>
                <w:rFonts w:ascii="Arial" w:eastAsia="Times New Roman" w:hAnsi="Arial" w:cs="Arial"/>
              </w:rPr>
            </w:pPr>
            <w:r>
              <w:rPr>
                <w:rFonts w:ascii="Arial" w:hAnsi="Arial" w:cs="Arial"/>
              </w:rPr>
              <w:t>No match</w:t>
            </w:r>
          </w:p>
        </w:tc>
      </w:tr>
      <w:tr w:rsidR="00D4232D" w:rsidRPr="00D4232D" w14:paraId="128585A2"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82CA8" w14:textId="1E750CCC" w:rsidR="00D4232D" w:rsidRPr="00D4232D" w:rsidRDefault="00D4232D" w:rsidP="00D4232D">
            <w:pPr>
              <w:spacing w:after="0" w:line="240" w:lineRule="auto"/>
              <w:rPr>
                <w:rFonts w:ascii="Arial" w:eastAsia="Times New Roman" w:hAnsi="Arial" w:cs="Arial"/>
              </w:rPr>
            </w:pPr>
            <w:r>
              <w:rPr>
                <w:rFonts w:ascii="Arial" w:hAnsi="Arial" w:cs="Arial"/>
              </w:rPr>
              <w:t xml:space="preserve">PROF1: </w:t>
            </w:r>
            <w:r w:rsidRPr="00A45E5F">
              <w:rPr>
                <w:rFonts w:ascii="Arial" w:hAnsi="Arial" w:cs="Arial"/>
              </w:rPr>
              <w:t>Responsibility to patients, families, and society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B5E7AC" w14:textId="2ED2FE0B" w:rsidR="00D4232D" w:rsidRPr="00D4232D" w:rsidRDefault="00D4232D" w:rsidP="00D4232D">
            <w:pPr>
              <w:spacing w:after="0" w:line="240" w:lineRule="auto"/>
              <w:rPr>
                <w:rFonts w:ascii="Arial" w:eastAsia="Times New Roman"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D4232D" w:rsidRPr="00D4232D" w14:paraId="4662FCD0"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44AA8" w14:textId="200A84F8" w:rsidR="00D4232D" w:rsidRPr="00D4232D" w:rsidRDefault="00D4232D" w:rsidP="00D4232D">
            <w:pPr>
              <w:spacing w:after="0" w:line="240" w:lineRule="auto"/>
              <w:rPr>
                <w:rFonts w:ascii="Arial" w:eastAsia="Times New Roman" w:hAnsi="Arial" w:cs="Arial"/>
              </w:rPr>
            </w:pPr>
            <w:r>
              <w:rPr>
                <w:rFonts w:ascii="Arial" w:hAnsi="Arial" w:cs="Arial"/>
              </w:rPr>
              <w:t xml:space="preserve">PROF2: </w:t>
            </w:r>
            <w:r w:rsidRPr="00A45E5F">
              <w:rPr>
                <w:rFonts w:ascii="Arial" w:hAnsi="Arial" w:cs="Arial"/>
              </w:rPr>
              <w:t>Honesty, integrity, and ethical behavior</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0C85A" w14:textId="4F07EE91" w:rsidR="00D4232D" w:rsidRPr="00D4232D" w:rsidRDefault="00D4232D" w:rsidP="00D4232D">
            <w:pPr>
              <w:spacing w:after="0" w:line="240" w:lineRule="auto"/>
              <w:rPr>
                <w:rFonts w:ascii="Arial" w:eastAsia="Times New Roman"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D4232D" w:rsidRPr="00D4232D" w14:paraId="40BBE20F"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9826A" w14:textId="138F7082" w:rsidR="00D4232D" w:rsidRPr="00D4232D" w:rsidRDefault="00D4232D" w:rsidP="00D4232D">
            <w:pPr>
              <w:spacing w:after="0" w:line="240" w:lineRule="auto"/>
              <w:rPr>
                <w:rFonts w:ascii="Arial" w:hAnsi="Arial" w:cs="Arial"/>
              </w:rPr>
            </w:pPr>
            <w:r>
              <w:rPr>
                <w:rFonts w:ascii="Arial" w:hAnsi="Arial" w:cs="Arial"/>
              </w:rPr>
              <w:t xml:space="preserve">PROF3: </w:t>
            </w:r>
            <w:r w:rsidRPr="00A45E5F">
              <w:rPr>
                <w:rFonts w:ascii="Arial" w:hAnsi="Arial" w:cs="Arial"/>
              </w:rPr>
              <w:t>Commitment to institution, department, and colleagues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7079C" w14:textId="0C8B819F" w:rsidR="00D4232D" w:rsidRPr="00D4232D" w:rsidRDefault="00D4232D" w:rsidP="00D4232D">
            <w:pPr>
              <w:spacing w:after="0" w:line="240" w:lineRule="auto"/>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D4232D" w:rsidRPr="00D4232D" w14:paraId="1D58E23D"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C32FE" w14:textId="78A926A9" w:rsidR="00D4232D" w:rsidRPr="00D4232D" w:rsidRDefault="00D4232D" w:rsidP="00D4232D">
            <w:pPr>
              <w:spacing w:after="0" w:line="240" w:lineRule="auto"/>
              <w:rPr>
                <w:rFonts w:ascii="Arial" w:hAnsi="Arial" w:cs="Arial"/>
              </w:rPr>
            </w:pPr>
            <w:r>
              <w:rPr>
                <w:rFonts w:ascii="Arial" w:hAnsi="Arial" w:cs="Arial"/>
              </w:rPr>
              <w:t xml:space="preserve">PROF4: </w:t>
            </w:r>
            <w:r w:rsidRPr="00A45E5F">
              <w:rPr>
                <w:rFonts w:ascii="Arial" w:hAnsi="Arial" w:cs="Arial"/>
              </w:rPr>
              <w:t>Receiving and giving feedback</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B2CC6B" w14:textId="1EE2EC0E" w:rsidR="00D4232D" w:rsidRPr="00D4232D" w:rsidRDefault="00D4232D" w:rsidP="00D4232D">
            <w:pPr>
              <w:spacing w:after="0" w:line="240" w:lineRule="auto"/>
              <w:rPr>
                <w:rFonts w:ascii="Arial"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D4232D" w:rsidRPr="00D4232D" w14:paraId="3BF614CA"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DAFD2" w14:textId="075CDCD9" w:rsidR="00D4232D" w:rsidRDefault="00D4232D" w:rsidP="00D4232D">
            <w:pPr>
              <w:spacing w:after="0" w:line="240" w:lineRule="auto"/>
              <w:rPr>
                <w:rFonts w:ascii="Arial" w:hAnsi="Arial" w:cs="Arial"/>
              </w:rPr>
            </w:pPr>
            <w:r>
              <w:rPr>
                <w:rFonts w:ascii="Arial" w:hAnsi="Arial" w:cs="Arial"/>
              </w:rPr>
              <w:t xml:space="preserve">PROF5: </w:t>
            </w:r>
            <w:r w:rsidRPr="00A45E5F">
              <w:rPr>
                <w:rFonts w:ascii="Arial" w:hAnsi="Arial" w:cs="Arial"/>
              </w:rPr>
              <w:t>Responsibility to maintain personal emotional, physical, and mental health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913552" w14:textId="77777777" w:rsidR="00D4232D" w:rsidRDefault="00D4232D" w:rsidP="00D4232D">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p w14:paraId="238EE50E" w14:textId="2DB73F04" w:rsidR="00D4232D" w:rsidRDefault="00D4232D" w:rsidP="00D4232D">
            <w:pPr>
              <w:spacing w:after="0" w:line="240" w:lineRule="auto"/>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D4232D" w:rsidRPr="00D4232D" w14:paraId="1151F639"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B574A" w14:textId="69F94714" w:rsidR="00D4232D" w:rsidRDefault="00D4232D" w:rsidP="00D4232D">
            <w:pPr>
              <w:spacing w:after="0" w:line="240" w:lineRule="auto"/>
              <w:rPr>
                <w:rFonts w:ascii="Arial" w:hAnsi="Arial" w:cs="Arial"/>
              </w:rPr>
            </w:pPr>
            <w:r>
              <w:rPr>
                <w:rFonts w:ascii="Arial" w:hAnsi="Arial" w:cs="Arial"/>
              </w:rPr>
              <w:t xml:space="preserve">ICS1: </w:t>
            </w:r>
            <w:r w:rsidRPr="00A45E5F">
              <w:rPr>
                <w:rFonts w:ascii="Arial" w:hAnsi="Arial" w:cs="Arial"/>
              </w:rPr>
              <w:t>Communication with patients and families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971D" w14:textId="1B28C72C" w:rsidR="00D4232D" w:rsidRDefault="00D4232D" w:rsidP="00D4232D">
            <w:pPr>
              <w:spacing w:after="0" w:line="240" w:lineRule="auto"/>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D4232D" w:rsidRPr="00D4232D" w14:paraId="6ED8A7B0"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1ED1E" w14:textId="066DB4F6" w:rsidR="00D4232D" w:rsidRDefault="00D4232D" w:rsidP="00D4232D">
            <w:pPr>
              <w:spacing w:after="0" w:line="240" w:lineRule="auto"/>
              <w:rPr>
                <w:rFonts w:ascii="Arial" w:hAnsi="Arial" w:cs="Arial"/>
              </w:rPr>
            </w:pPr>
            <w:r>
              <w:rPr>
                <w:rFonts w:ascii="Arial" w:hAnsi="Arial" w:cs="Arial"/>
              </w:rPr>
              <w:t xml:space="preserve">ICS2: </w:t>
            </w:r>
            <w:r w:rsidRPr="00A45E5F">
              <w:rPr>
                <w:rFonts w:ascii="Arial" w:hAnsi="Arial" w:cs="Arial"/>
              </w:rPr>
              <w:t>Communication with other professionals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29C72" w14:textId="39C3E9E7" w:rsidR="00D4232D" w:rsidRDefault="00D4232D" w:rsidP="00D4232D">
            <w:pPr>
              <w:spacing w:after="0" w:line="240" w:lineRule="auto"/>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r>
              <w:rPr>
                <w:rFonts w:ascii="Arial" w:hAnsi="Arial" w:cs="Arial"/>
              </w:rPr>
              <w:t xml:space="preserve"> </w:t>
            </w:r>
          </w:p>
        </w:tc>
      </w:tr>
      <w:tr w:rsidR="00D4232D" w:rsidRPr="00D4232D" w14:paraId="5104950F"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4205D" w14:textId="2BF12706" w:rsidR="00D4232D" w:rsidRDefault="00D4232D" w:rsidP="00D4232D">
            <w:pPr>
              <w:spacing w:after="0" w:line="240" w:lineRule="auto"/>
              <w:rPr>
                <w:rFonts w:ascii="Arial" w:hAnsi="Arial" w:cs="Arial"/>
              </w:rPr>
            </w:pPr>
            <w:r>
              <w:rPr>
                <w:rFonts w:ascii="Arial" w:hAnsi="Arial" w:cs="Arial"/>
              </w:rPr>
              <w:t xml:space="preserve">ICS3: </w:t>
            </w:r>
            <w:r w:rsidRPr="00A45E5F">
              <w:rPr>
                <w:rFonts w:ascii="Arial" w:hAnsi="Arial" w:cs="Arial"/>
              </w:rPr>
              <w:t>Team and leadership skills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A91B5" w14:textId="5D72DE6E" w:rsidR="00D4232D" w:rsidRDefault="00D4232D" w:rsidP="00D4232D">
            <w:pPr>
              <w:spacing w:after="0" w:line="240" w:lineRule="auto"/>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p>
        </w:tc>
      </w:tr>
      <w:tr w:rsidR="00D4232D" w:rsidRPr="00D4232D" w14:paraId="44A14C5A" w14:textId="77777777" w:rsidTr="00C41533">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218A2" w14:textId="080EE98D" w:rsidR="00D4232D" w:rsidRDefault="00D4232D" w:rsidP="00D4232D">
            <w:pPr>
              <w:spacing w:after="0" w:line="240" w:lineRule="auto"/>
              <w:rPr>
                <w:rFonts w:ascii="Arial" w:hAnsi="Arial" w:cs="Arial"/>
              </w:rPr>
            </w:pPr>
            <w:r>
              <w:rPr>
                <w:rFonts w:ascii="Arial"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7DACA" w14:textId="3F227A00" w:rsidR="00D4232D" w:rsidRPr="00804EA8" w:rsidRDefault="00D4232D" w:rsidP="00D4232D">
            <w:pPr>
              <w:spacing w:after="0" w:line="240" w:lineRule="auto"/>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75EC0EEE" w14:textId="77777777" w:rsidR="00D4232D" w:rsidRPr="00D4232D" w:rsidRDefault="00D4232D" w:rsidP="00D4232D">
      <w:pPr>
        <w:rPr>
          <w:rFonts w:ascii="Arial" w:eastAsia="Arial" w:hAnsi="Arial" w:cs="Arial"/>
          <w:sz w:val="2"/>
          <w:szCs w:val="2"/>
        </w:rPr>
      </w:pPr>
    </w:p>
    <w:p w14:paraId="7C05B951" w14:textId="77777777" w:rsidR="00D4232D" w:rsidRPr="00D4232D" w:rsidRDefault="00D4232D" w:rsidP="00D4232D">
      <w:pPr>
        <w:rPr>
          <w:rFonts w:ascii="Arial" w:eastAsia="Arial" w:hAnsi="Arial" w:cs="Arial"/>
        </w:rPr>
      </w:pPr>
      <w:r w:rsidRPr="00D4232D">
        <w:rPr>
          <w:rFonts w:ascii="Arial" w:eastAsia="Arial" w:hAnsi="Arial" w:cs="Arial"/>
        </w:rPr>
        <w:br w:type="page"/>
      </w:r>
    </w:p>
    <w:p w14:paraId="02A3582F" w14:textId="77777777" w:rsidR="00D4232D" w:rsidRPr="00D4232D" w:rsidRDefault="00D4232D" w:rsidP="00D4232D">
      <w:pPr>
        <w:spacing w:after="0"/>
        <w:ind w:left="360"/>
        <w:jc w:val="center"/>
        <w:rPr>
          <w:rFonts w:ascii="Arial" w:hAnsi="Arial" w:cs="Arial"/>
          <w:b/>
          <w:bCs/>
        </w:rPr>
      </w:pPr>
      <w:r w:rsidRPr="00D4232D">
        <w:rPr>
          <w:rFonts w:ascii="Arial" w:hAnsi="Arial" w:cs="Arial"/>
          <w:b/>
          <w:bCs/>
        </w:rPr>
        <w:lastRenderedPageBreak/>
        <w:t xml:space="preserve">Available Milestones Resources </w:t>
      </w:r>
    </w:p>
    <w:p w14:paraId="4F7AAB03" w14:textId="77777777" w:rsidR="00D4232D" w:rsidRPr="00D4232D" w:rsidRDefault="00D4232D" w:rsidP="00D4232D">
      <w:pPr>
        <w:spacing w:after="0" w:line="240" w:lineRule="auto"/>
        <w:rPr>
          <w:rFonts w:ascii="Arial" w:hAnsi="Arial" w:cs="Arial"/>
        </w:rPr>
      </w:pPr>
    </w:p>
    <w:p w14:paraId="2FFF64D0" w14:textId="77777777" w:rsidR="00D4232D" w:rsidRPr="00D4232D" w:rsidRDefault="00D4232D" w:rsidP="00D4232D">
      <w:pPr>
        <w:spacing w:after="0" w:line="240" w:lineRule="auto"/>
        <w:ind w:left="360"/>
        <w:rPr>
          <w:rFonts w:ascii="Arial" w:hAnsi="Arial" w:cs="Arial"/>
          <w:sz w:val="21"/>
          <w:szCs w:val="21"/>
        </w:rPr>
      </w:pPr>
      <w:r w:rsidRPr="00D4232D">
        <w:rPr>
          <w:rFonts w:ascii="Arial" w:hAnsi="Arial" w:cs="Arial"/>
          <w:i/>
          <w:iCs/>
          <w:sz w:val="21"/>
          <w:szCs w:val="21"/>
        </w:rPr>
        <w:t>Clinical Competency Committee Guidebook</w:t>
      </w:r>
      <w:r w:rsidRPr="00D4232D">
        <w:rPr>
          <w:rFonts w:ascii="Arial" w:hAnsi="Arial" w:cs="Arial"/>
          <w:sz w:val="21"/>
          <w:szCs w:val="21"/>
        </w:rPr>
        <w:t xml:space="preserve">, updated 2020 - </w:t>
      </w:r>
      <w:hyperlink r:id="rId93" w:history="1">
        <w:r w:rsidRPr="00D4232D">
          <w:rPr>
            <w:rFonts w:ascii="Arial" w:hAnsi="Arial" w:cs="Arial"/>
            <w:color w:val="0000FF" w:themeColor="hyperlink"/>
            <w:sz w:val="21"/>
            <w:szCs w:val="21"/>
            <w:u w:val="single"/>
          </w:rPr>
          <w:t>https://www.acgme.org/Portals/0/ACGMEClinicalCompetencyCommitteeGuidebook.pdf?ver=2020-04-16-121941-380</w:t>
        </w:r>
      </w:hyperlink>
      <w:r w:rsidRPr="00D4232D">
        <w:rPr>
          <w:rFonts w:ascii="Arial" w:hAnsi="Arial" w:cs="Arial"/>
          <w:sz w:val="21"/>
          <w:szCs w:val="21"/>
        </w:rPr>
        <w:t xml:space="preserve"> </w:t>
      </w:r>
    </w:p>
    <w:p w14:paraId="73CB5E6B" w14:textId="77777777" w:rsidR="00D4232D" w:rsidRPr="00D4232D" w:rsidRDefault="00D4232D" w:rsidP="00D4232D">
      <w:pPr>
        <w:spacing w:after="0" w:line="240" w:lineRule="auto"/>
        <w:ind w:left="360"/>
        <w:rPr>
          <w:rFonts w:ascii="Arial" w:hAnsi="Arial" w:cs="Arial"/>
          <w:sz w:val="21"/>
          <w:szCs w:val="21"/>
        </w:rPr>
      </w:pPr>
    </w:p>
    <w:p w14:paraId="5BF22D6C" w14:textId="77777777" w:rsidR="00D4232D" w:rsidRPr="00D4232D" w:rsidRDefault="00D4232D" w:rsidP="00D4232D">
      <w:pPr>
        <w:spacing w:after="0" w:line="240" w:lineRule="auto"/>
        <w:ind w:left="720"/>
        <w:rPr>
          <w:rFonts w:ascii="Arial" w:hAnsi="Arial" w:cs="Arial"/>
          <w:sz w:val="21"/>
          <w:szCs w:val="21"/>
        </w:rPr>
      </w:pPr>
      <w:r w:rsidRPr="00D4232D">
        <w:rPr>
          <w:rFonts w:ascii="Arial" w:hAnsi="Arial" w:cs="Arial"/>
          <w:i/>
          <w:iCs/>
          <w:sz w:val="21"/>
          <w:szCs w:val="21"/>
        </w:rPr>
        <w:t>Clinical Competency Committee Guidebook Executive Summaries</w:t>
      </w:r>
      <w:r w:rsidRPr="00D4232D">
        <w:rPr>
          <w:rFonts w:ascii="Arial" w:hAnsi="Arial" w:cs="Arial"/>
          <w:sz w:val="21"/>
          <w:szCs w:val="21"/>
        </w:rPr>
        <w:t xml:space="preserve">, New 2020 - </w:t>
      </w:r>
      <w:hyperlink r:id="rId94" w:history="1">
        <w:r w:rsidRPr="00D4232D">
          <w:rPr>
            <w:rFonts w:ascii="Arial" w:hAnsi="Arial" w:cs="Arial"/>
            <w:color w:val="0000FF" w:themeColor="hyperlink"/>
            <w:sz w:val="21"/>
            <w:szCs w:val="21"/>
            <w:u w:val="single"/>
          </w:rPr>
          <w:t>https://www.acgme.org/What-We-Do/Accreditation/Milestones/Resources</w:t>
        </w:r>
      </w:hyperlink>
      <w:r w:rsidRPr="00D4232D">
        <w:rPr>
          <w:rFonts w:ascii="Arial" w:hAnsi="Arial" w:cs="Arial"/>
          <w:sz w:val="21"/>
          <w:szCs w:val="21"/>
        </w:rPr>
        <w:t xml:space="preserve"> - Guidebooks - Clinical Competency Committee Guidebook Executive Summaries </w:t>
      </w:r>
    </w:p>
    <w:p w14:paraId="74C5807E" w14:textId="77777777" w:rsidR="00D4232D" w:rsidRPr="00D4232D" w:rsidRDefault="00D4232D" w:rsidP="00D4232D">
      <w:pPr>
        <w:spacing w:after="0" w:line="240" w:lineRule="auto"/>
        <w:ind w:left="360"/>
        <w:rPr>
          <w:rFonts w:ascii="Arial" w:hAnsi="Arial" w:cs="Arial"/>
          <w:sz w:val="21"/>
          <w:szCs w:val="21"/>
        </w:rPr>
      </w:pPr>
    </w:p>
    <w:p w14:paraId="57DF5011" w14:textId="77777777" w:rsidR="00D4232D" w:rsidRPr="00D4232D" w:rsidRDefault="00D4232D" w:rsidP="00D4232D">
      <w:pPr>
        <w:spacing w:after="0" w:line="240" w:lineRule="auto"/>
        <w:ind w:left="360"/>
        <w:rPr>
          <w:rFonts w:ascii="Arial" w:hAnsi="Arial" w:cs="Arial"/>
          <w:sz w:val="21"/>
          <w:szCs w:val="21"/>
        </w:rPr>
      </w:pPr>
      <w:r w:rsidRPr="00D4232D">
        <w:rPr>
          <w:rFonts w:ascii="Arial" w:hAnsi="Arial" w:cs="Arial"/>
          <w:i/>
          <w:iCs/>
          <w:sz w:val="21"/>
          <w:szCs w:val="21"/>
        </w:rPr>
        <w:t>Milestones Guidebook</w:t>
      </w:r>
      <w:r w:rsidRPr="00D4232D">
        <w:rPr>
          <w:rFonts w:ascii="Arial" w:hAnsi="Arial" w:cs="Arial"/>
          <w:sz w:val="21"/>
          <w:szCs w:val="21"/>
        </w:rPr>
        <w:t xml:space="preserve">, updated 2020 - </w:t>
      </w:r>
      <w:hyperlink r:id="rId95" w:history="1">
        <w:r w:rsidRPr="00D4232D">
          <w:rPr>
            <w:rFonts w:ascii="Arial" w:hAnsi="Arial" w:cs="Arial"/>
            <w:color w:val="0000FF" w:themeColor="hyperlink"/>
            <w:sz w:val="21"/>
            <w:szCs w:val="21"/>
            <w:u w:val="single"/>
          </w:rPr>
          <w:t>https://www.acgme.org/Portals/0/MilestonesGuidebook.pdf?ver=2020-06-11-100958-330</w:t>
        </w:r>
      </w:hyperlink>
      <w:r w:rsidRPr="00D4232D">
        <w:rPr>
          <w:rFonts w:ascii="Arial" w:hAnsi="Arial" w:cs="Arial"/>
          <w:sz w:val="21"/>
          <w:szCs w:val="21"/>
        </w:rPr>
        <w:t xml:space="preserve"> </w:t>
      </w:r>
    </w:p>
    <w:p w14:paraId="2D0F8467" w14:textId="77777777" w:rsidR="00D4232D" w:rsidRPr="00D4232D" w:rsidRDefault="00D4232D" w:rsidP="00D4232D">
      <w:pPr>
        <w:spacing w:after="0" w:line="240" w:lineRule="auto"/>
        <w:ind w:left="360"/>
        <w:rPr>
          <w:rFonts w:ascii="Arial" w:hAnsi="Arial" w:cs="Arial"/>
          <w:sz w:val="21"/>
          <w:szCs w:val="21"/>
        </w:rPr>
      </w:pPr>
    </w:p>
    <w:p w14:paraId="4757304B" w14:textId="77777777" w:rsidR="00D4232D" w:rsidRPr="00D4232D" w:rsidRDefault="00D4232D" w:rsidP="00D4232D">
      <w:pPr>
        <w:spacing w:after="0" w:line="240" w:lineRule="auto"/>
        <w:ind w:left="360"/>
        <w:rPr>
          <w:rFonts w:ascii="Arial" w:hAnsi="Arial" w:cs="Arial"/>
          <w:sz w:val="21"/>
          <w:szCs w:val="21"/>
        </w:rPr>
      </w:pPr>
      <w:r w:rsidRPr="00D4232D">
        <w:rPr>
          <w:rFonts w:ascii="Arial" w:hAnsi="Arial" w:cs="Arial"/>
          <w:i/>
          <w:iCs/>
          <w:sz w:val="21"/>
          <w:szCs w:val="21"/>
        </w:rPr>
        <w:t>Milestones Guidebook for Residents and Fellows</w:t>
      </w:r>
      <w:r w:rsidRPr="00D4232D">
        <w:rPr>
          <w:rFonts w:ascii="Arial" w:hAnsi="Arial" w:cs="Arial"/>
          <w:sz w:val="21"/>
          <w:szCs w:val="21"/>
        </w:rPr>
        <w:t xml:space="preserve">, updated 2020 - </w:t>
      </w:r>
      <w:hyperlink r:id="rId96" w:history="1">
        <w:r w:rsidRPr="00D4232D">
          <w:rPr>
            <w:rFonts w:ascii="Arial" w:hAnsi="Arial" w:cs="Arial"/>
            <w:color w:val="0000FF" w:themeColor="hyperlink"/>
            <w:sz w:val="21"/>
            <w:szCs w:val="21"/>
            <w:u w:val="single"/>
          </w:rPr>
          <w:t>https://www.acgme.org/Portals/0/PDFs/Milestones/MilestonesGuidebookforResidentsFellows.pdf?ver=2020-05-08-150234-750</w:t>
        </w:r>
      </w:hyperlink>
      <w:r w:rsidRPr="00D4232D">
        <w:rPr>
          <w:rFonts w:ascii="Arial" w:hAnsi="Arial" w:cs="Arial"/>
          <w:sz w:val="21"/>
          <w:szCs w:val="21"/>
        </w:rPr>
        <w:t xml:space="preserve"> </w:t>
      </w:r>
    </w:p>
    <w:p w14:paraId="76E49505" w14:textId="77777777" w:rsidR="00D4232D" w:rsidRPr="00D4232D" w:rsidRDefault="00D4232D" w:rsidP="00D4232D">
      <w:pPr>
        <w:spacing w:after="0" w:line="240" w:lineRule="auto"/>
        <w:ind w:left="360"/>
        <w:rPr>
          <w:rFonts w:ascii="Arial" w:hAnsi="Arial" w:cs="Arial"/>
          <w:sz w:val="21"/>
          <w:szCs w:val="21"/>
        </w:rPr>
      </w:pPr>
    </w:p>
    <w:p w14:paraId="3A35D09C" w14:textId="77777777" w:rsidR="00D4232D" w:rsidRPr="00D4232D" w:rsidRDefault="00D4232D" w:rsidP="00D4232D">
      <w:pPr>
        <w:spacing w:after="0" w:line="240" w:lineRule="auto"/>
        <w:ind w:left="1080"/>
        <w:rPr>
          <w:rFonts w:ascii="Arial" w:hAnsi="Arial" w:cs="Arial"/>
          <w:sz w:val="21"/>
          <w:szCs w:val="21"/>
        </w:rPr>
      </w:pPr>
      <w:r w:rsidRPr="00D4232D">
        <w:rPr>
          <w:rFonts w:ascii="Arial" w:hAnsi="Arial" w:cs="Arial"/>
          <w:sz w:val="21"/>
          <w:szCs w:val="21"/>
        </w:rPr>
        <w:t>Milestones for Residents and Fellows PowerPoint, new 2020 -</w:t>
      </w:r>
      <w:hyperlink r:id="rId97" w:history="1">
        <w:r w:rsidRPr="00D4232D">
          <w:rPr>
            <w:rFonts w:ascii="Arial" w:hAnsi="Arial" w:cs="Arial"/>
            <w:color w:val="0000FF" w:themeColor="hyperlink"/>
            <w:sz w:val="21"/>
            <w:szCs w:val="21"/>
            <w:u w:val="single"/>
          </w:rPr>
          <w:t>https://www.acgme.org/Residents-and-Fellows/The-ACGME-for-Residents-and-Fellows</w:t>
        </w:r>
      </w:hyperlink>
      <w:r w:rsidRPr="00D4232D">
        <w:rPr>
          <w:rFonts w:ascii="Arial" w:hAnsi="Arial" w:cs="Arial"/>
          <w:sz w:val="21"/>
          <w:szCs w:val="21"/>
        </w:rPr>
        <w:t xml:space="preserve"> </w:t>
      </w:r>
    </w:p>
    <w:p w14:paraId="3D90CAD0" w14:textId="77777777" w:rsidR="00D4232D" w:rsidRPr="00D4232D" w:rsidRDefault="00D4232D" w:rsidP="00D4232D">
      <w:pPr>
        <w:spacing w:after="0" w:line="240" w:lineRule="auto"/>
        <w:ind w:left="1080"/>
        <w:rPr>
          <w:rFonts w:ascii="Arial" w:hAnsi="Arial" w:cs="Arial"/>
          <w:sz w:val="21"/>
          <w:szCs w:val="21"/>
        </w:rPr>
      </w:pPr>
    </w:p>
    <w:p w14:paraId="76C154BE" w14:textId="77777777" w:rsidR="00D4232D" w:rsidRPr="00D4232D" w:rsidRDefault="00D4232D" w:rsidP="00D4232D">
      <w:pPr>
        <w:spacing w:after="0" w:line="240" w:lineRule="auto"/>
        <w:ind w:left="1080"/>
        <w:rPr>
          <w:rFonts w:ascii="Arial" w:hAnsi="Arial" w:cs="Arial"/>
          <w:sz w:val="21"/>
          <w:szCs w:val="21"/>
        </w:rPr>
      </w:pPr>
      <w:r w:rsidRPr="00D4232D">
        <w:rPr>
          <w:rFonts w:ascii="Arial" w:hAnsi="Arial" w:cs="Arial"/>
          <w:sz w:val="21"/>
          <w:szCs w:val="21"/>
        </w:rPr>
        <w:t xml:space="preserve">Milestones for Residents and Fellows Flyer, new 2020 </w:t>
      </w:r>
      <w:hyperlink r:id="rId98" w:history="1">
        <w:r w:rsidRPr="00D4232D">
          <w:rPr>
            <w:rFonts w:ascii="Arial" w:hAnsi="Arial" w:cs="Arial"/>
            <w:color w:val="0000FF" w:themeColor="hyperlink"/>
            <w:sz w:val="21"/>
            <w:szCs w:val="21"/>
            <w:u w:val="single"/>
          </w:rPr>
          <w:t>https://www.acgme.org/Portals/0/PDFs/Milestones/ResidentFlyer.pdf</w:t>
        </w:r>
      </w:hyperlink>
      <w:r w:rsidRPr="00D4232D">
        <w:rPr>
          <w:rFonts w:ascii="Arial" w:hAnsi="Arial" w:cs="Arial"/>
          <w:sz w:val="21"/>
          <w:szCs w:val="21"/>
        </w:rPr>
        <w:t xml:space="preserve"> </w:t>
      </w:r>
    </w:p>
    <w:p w14:paraId="71DCEC4A" w14:textId="77777777" w:rsidR="00D4232D" w:rsidRPr="00D4232D" w:rsidRDefault="00D4232D" w:rsidP="00D4232D">
      <w:pPr>
        <w:spacing w:after="0" w:line="240" w:lineRule="auto"/>
        <w:ind w:left="360"/>
        <w:rPr>
          <w:rFonts w:ascii="Arial" w:hAnsi="Arial" w:cs="Arial"/>
          <w:sz w:val="21"/>
          <w:szCs w:val="21"/>
        </w:rPr>
      </w:pPr>
    </w:p>
    <w:p w14:paraId="4361C90B" w14:textId="77777777" w:rsidR="00D4232D" w:rsidRPr="00D4232D" w:rsidRDefault="00D4232D" w:rsidP="00D4232D">
      <w:pPr>
        <w:spacing w:after="0" w:line="240" w:lineRule="auto"/>
        <w:ind w:left="360"/>
        <w:rPr>
          <w:rFonts w:ascii="Arial" w:hAnsi="Arial" w:cs="Arial"/>
          <w:sz w:val="21"/>
          <w:szCs w:val="21"/>
        </w:rPr>
      </w:pPr>
      <w:r w:rsidRPr="00D4232D">
        <w:rPr>
          <w:rFonts w:ascii="Arial" w:hAnsi="Arial" w:cs="Arial"/>
          <w:i/>
          <w:iCs/>
          <w:sz w:val="21"/>
          <w:szCs w:val="21"/>
        </w:rPr>
        <w:t>Implementation Guidebook</w:t>
      </w:r>
      <w:r w:rsidRPr="00D4232D">
        <w:rPr>
          <w:rFonts w:ascii="Arial" w:hAnsi="Arial" w:cs="Arial"/>
          <w:sz w:val="21"/>
          <w:szCs w:val="21"/>
        </w:rPr>
        <w:t xml:space="preserve">, new 2020 - </w:t>
      </w:r>
      <w:hyperlink r:id="rId99" w:history="1">
        <w:r w:rsidRPr="00D4232D">
          <w:rPr>
            <w:rFonts w:ascii="Arial" w:hAnsi="Arial" w:cs="Arial"/>
            <w:color w:val="0000FF" w:themeColor="hyperlink"/>
            <w:sz w:val="21"/>
            <w:szCs w:val="21"/>
            <w:u w:val="single"/>
          </w:rPr>
          <w:t>https://www.acgme.org/Portals/0/Milestones%20Implementation%202020.pdf?ver=2020-05-20-152402-013</w:t>
        </w:r>
      </w:hyperlink>
      <w:r w:rsidRPr="00D4232D">
        <w:rPr>
          <w:rFonts w:ascii="Arial" w:hAnsi="Arial" w:cs="Arial"/>
          <w:sz w:val="21"/>
          <w:szCs w:val="21"/>
        </w:rPr>
        <w:t xml:space="preserve"> </w:t>
      </w:r>
    </w:p>
    <w:p w14:paraId="196A9612" w14:textId="77777777" w:rsidR="00D4232D" w:rsidRPr="00D4232D" w:rsidRDefault="00D4232D" w:rsidP="00D4232D">
      <w:pPr>
        <w:spacing w:after="0" w:line="240" w:lineRule="auto"/>
        <w:ind w:left="360"/>
        <w:rPr>
          <w:rFonts w:ascii="Arial" w:hAnsi="Arial" w:cs="Arial"/>
          <w:sz w:val="21"/>
          <w:szCs w:val="21"/>
        </w:rPr>
      </w:pPr>
    </w:p>
    <w:p w14:paraId="290BF9AC" w14:textId="77777777" w:rsidR="00D4232D" w:rsidRPr="00D4232D" w:rsidRDefault="00D4232D" w:rsidP="00D4232D">
      <w:pPr>
        <w:spacing w:after="0" w:line="240" w:lineRule="auto"/>
        <w:ind w:left="360"/>
        <w:rPr>
          <w:rFonts w:ascii="Arial" w:hAnsi="Arial" w:cs="Arial"/>
          <w:sz w:val="21"/>
          <w:szCs w:val="21"/>
        </w:rPr>
      </w:pPr>
      <w:r w:rsidRPr="00D4232D">
        <w:rPr>
          <w:rFonts w:ascii="Arial" w:hAnsi="Arial" w:cs="Arial"/>
          <w:i/>
          <w:iCs/>
          <w:sz w:val="21"/>
          <w:szCs w:val="21"/>
        </w:rPr>
        <w:t>Assessment Guidebook</w:t>
      </w:r>
      <w:r w:rsidRPr="00D4232D">
        <w:rPr>
          <w:rFonts w:ascii="Arial" w:hAnsi="Arial" w:cs="Arial"/>
          <w:sz w:val="21"/>
          <w:szCs w:val="21"/>
        </w:rPr>
        <w:t xml:space="preserve">, new 2020 - </w:t>
      </w:r>
      <w:hyperlink r:id="rId100" w:history="1">
        <w:r w:rsidRPr="00D4232D">
          <w:rPr>
            <w:rFonts w:ascii="Arial" w:hAnsi="Arial" w:cs="Arial"/>
            <w:color w:val="0000FF" w:themeColor="hyperlink"/>
            <w:sz w:val="21"/>
            <w:szCs w:val="21"/>
            <w:u w:val="single"/>
          </w:rPr>
          <w:t>https://www.acgme.org/Portals/0/PDFs/Milestones/Guidebooks/AssessmentGuidebook.pdf?ver=2020-11-18-155141-527</w:t>
        </w:r>
      </w:hyperlink>
      <w:r w:rsidRPr="00D4232D">
        <w:rPr>
          <w:rFonts w:ascii="Arial" w:hAnsi="Arial" w:cs="Arial"/>
          <w:sz w:val="21"/>
          <w:szCs w:val="21"/>
        </w:rPr>
        <w:t xml:space="preserve"> </w:t>
      </w:r>
    </w:p>
    <w:p w14:paraId="4B75F9C0" w14:textId="77777777" w:rsidR="00D4232D" w:rsidRPr="00D4232D" w:rsidRDefault="00D4232D" w:rsidP="00D4232D">
      <w:pPr>
        <w:spacing w:after="0" w:line="240" w:lineRule="auto"/>
        <w:ind w:left="360"/>
        <w:rPr>
          <w:rFonts w:ascii="Arial" w:hAnsi="Arial" w:cs="Arial"/>
          <w:sz w:val="21"/>
          <w:szCs w:val="21"/>
        </w:rPr>
      </w:pPr>
    </w:p>
    <w:p w14:paraId="07FB126B" w14:textId="77777777" w:rsidR="00D4232D" w:rsidRPr="00D4232D" w:rsidRDefault="00D4232D" w:rsidP="00D4232D">
      <w:pPr>
        <w:spacing w:after="0" w:line="240" w:lineRule="auto"/>
        <w:ind w:left="360"/>
        <w:rPr>
          <w:rFonts w:ascii="Arial" w:hAnsi="Arial" w:cs="Arial"/>
          <w:sz w:val="21"/>
          <w:szCs w:val="21"/>
        </w:rPr>
      </w:pPr>
      <w:r w:rsidRPr="00D4232D">
        <w:rPr>
          <w:rFonts w:ascii="Arial" w:hAnsi="Arial" w:cs="Arial"/>
          <w:i/>
          <w:iCs/>
          <w:sz w:val="21"/>
          <w:szCs w:val="21"/>
        </w:rPr>
        <w:t>Milestones National Report</w:t>
      </w:r>
      <w:r w:rsidRPr="00D4232D">
        <w:rPr>
          <w:rFonts w:ascii="Arial" w:hAnsi="Arial" w:cs="Arial"/>
          <w:sz w:val="21"/>
          <w:szCs w:val="21"/>
        </w:rPr>
        <w:t xml:space="preserve">, updated each Fall - </w:t>
      </w:r>
      <w:hyperlink r:id="rId101" w:history="1">
        <w:r w:rsidRPr="00D4232D">
          <w:rPr>
            <w:rFonts w:ascii="Arial" w:hAnsi="Arial" w:cs="Arial"/>
            <w:color w:val="0000FF" w:themeColor="hyperlink"/>
            <w:sz w:val="21"/>
            <w:szCs w:val="21"/>
            <w:u w:val="single"/>
          </w:rPr>
          <w:t>https://www.acgme.org/Portals/0/PDFs/Milestones/2019MilestonesNationalReportFinal.pdf?ver=2019-09-30-110837-587</w:t>
        </w:r>
      </w:hyperlink>
      <w:r w:rsidRPr="00D4232D">
        <w:rPr>
          <w:rFonts w:ascii="Arial" w:hAnsi="Arial" w:cs="Arial"/>
          <w:sz w:val="21"/>
          <w:szCs w:val="21"/>
        </w:rPr>
        <w:t xml:space="preserve"> (2019)</w:t>
      </w:r>
    </w:p>
    <w:p w14:paraId="45FE5A47" w14:textId="77777777" w:rsidR="00D4232D" w:rsidRPr="00D4232D" w:rsidRDefault="00D4232D" w:rsidP="00D4232D">
      <w:pPr>
        <w:spacing w:after="0" w:line="240" w:lineRule="auto"/>
        <w:ind w:left="360"/>
        <w:rPr>
          <w:rFonts w:ascii="Arial" w:hAnsi="Arial" w:cs="Arial"/>
          <w:sz w:val="21"/>
          <w:szCs w:val="21"/>
        </w:rPr>
      </w:pPr>
    </w:p>
    <w:p w14:paraId="49DA339A" w14:textId="77777777" w:rsidR="00D4232D" w:rsidRPr="00D4232D" w:rsidRDefault="00D4232D" w:rsidP="00D4232D">
      <w:pPr>
        <w:spacing w:after="0" w:line="240" w:lineRule="auto"/>
        <w:ind w:left="360"/>
        <w:rPr>
          <w:rFonts w:ascii="Arial" w:hAnsi="Arial" w:cs="Arial"/>
          <w:sz w:val="21"/>
          <w:szCs w:val="21"/>
        </w:rPr>
      </w:pPr>
      <w:r w:rsidRPr="00D4232D">
        <w:rPr>
          <w:rFonts w:ascii="Arial" w:hAnsi="Arial" w:cs="Arial"/>
          <w:i/>
          <w:iCs/>
          <w:sz w:val="21"/>
          <w:szCs w:val="21"/>
        </w:rPr>
        <w:t>Milestones Bibliography</w:t>
      </w:r>
      <w:r w:rsidRPr="00D4232D">
        <w:rPr>
          <w:rFonts w:ascii="Arial" w:hAnsi="Arial" w:cs="Arial"/>
          <w:sz w:val="21"/>
          <w:szCs w:val="21"/>
        </w:rPr>
        <w:t xml:space="preserve">, updated twice each year - </w:t>
      </w:r>
      <w:hyperlink r:id="rId102" w:history="1">
        <w:r w:rsidRPr="00D4232D">
          <w:rPr>
            <w:rFonts w:ascii="Arial" w:hAnsi="Arial" w:cs="Arial"/>
            <w:color w:val="0000FF" w:themeColor="hyperlink"/>
            <w:sz w:val="21"/>
            <w:szCs w:val="21"/>
            <w:u w:val="single"/>
          </w:rPr>
          <w:t>https://www.acgme.org/Portals/0/PDFs/Milestones/MilestonesBibliography.pdf?ver=2020-08-19-153536-447</w:t>
        </w:r>
      </w:hyperlink>
      <w:r w:rsidRPr="00D4232D">
        <w:rPr>
          <w:rFonts w:ascii="Arial" w:hAnsi="Arial" w:cs="Arial"/>
          <w:sz w:val="21"/>
          <w:szCs w:val="21"/>
        </w:rPr>
        <w:t xml:space="preserve"> </w:t>
      </w:r>
    </w:p>
    <w:p w14:paraId="52FA84AB" w14:textId="77777777" w:rsidR="00D4232D" w:rsidRPr="00D4232D" w:rsidRDefault="00D4232D" w:rsidP="00D4232D">
      <w:pPr>
        <w:spacing w:after="0" w:line="240" w:lineRule="auto"/>
        <w:ind w:left="360"/>
        <w:rPr>
          <w:rFonts w:ascii="Arial" w:hAnsi="Arial" w:cs="Arial"/>
          <w:sz w:val="21"/>
          <w:szCs w:val="21"/>
        </w:rPr>
      </w:pPr>
    </w:p>
    <w:p w14:paraId="6FC07946" w14:textId="77777777" w:rsidR="00D4232D" w:rsidRPr="00D4232D" w:rsidRDefault="00D4232D" w:rsidP="00D4232D">
      <w:pPr>
        <w:spacing w:after="0" w:line="240" w:lineRule="auto"/>
        <w:ind w:left="360"/>
        <w:rPr>
          <w:rFonts w:ascii="Arial" w:hAnsi="Arial" w:cs="Arial"/>
          <w:sz w:val="21"/>
          <w:szCs w:val="21"/>
        </w:rPr>
      </w:pPr>
      <w:r w:rsidRPr="00D4232D">
        <w:rPr>
          <w:rFonts w:ascii="Arial" w:hAnsi="Arial" w:cs="Arial"/>
          <w:i/>
          <w:iCs/>
          <w:sz w:val="21"/>
          <w:szCs w:val="21"/>
        </w:rPr>
        <w:t>Developing Faculty Competencies in Assessment</w:t>
      </w:r>
      <w:r w:rsidRPr="00D4232D">
        <w:rPr>
          <w:rFonts w:ascii="Arial" w:hAnsi="Arial" w:cs="Arial"/>
          <w:sz w:val="21"/>
          <w:szCs w:val="21"/>
        </w:rPr>
        <w:t xml:space="preserve"> courses - </w:t>
      </w:r>
      <w:hyperlink r:id="rId103" w:history="1">
        <w:r w:rsidRPr="00D4232D">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D4232D">
        <w:rPr>
          <w:rFonts w:ascii="Arial" w:hAnsi="Arial" w:cs="Arial"/>
          <w:sz w:val="21"/>
          <w:szCs w:val="21"/>
        </w:rPr>
        <w:t xml:space="preserve"> </w:t>
      </w:r>
    </w:p>
    <w:p w14:paraId="45F95483" w14:textId="77777777" w:rsidR="00D4232D" w:rsidRPr="00D4232D" w:rsidRDefault="00D4232D" w:rsidP="00D4232D">
      <w:pPr>
        <w:spacing w:after="0"/>
        <w:rPr>
          <w:rFonts w:ascii="Arial" w:hAnsi="Arial" w:cs="Arial"/>
          <w:sz w:val="21"/>
          <w:szCs w:val="21"/>
        </w:rPr>
      </w:pPr>
    </w:p>
    <w:p w14:paraId="092BF697" w14:textId="77777777" w:rsidR="00D4232D" w:rsidRPr="00D4232D" w:rsidRDefault="00D4232D" w:rsidP="00D4232D">
      <w:pPr>
        <w:spacing w:after="0"/>
        <w:ind w:left="360"/>
        <w:rPr>
          <w:rFonts w:ascii="Arial" w:hAnsi="Arial" w:cs="Arial"/>
          <w:sz w:val="21"/>
          <w:szCs w:val="21"/>
          <w:shd w:val="clear" w:color="auto" w:fill="FFFFFF"/>
        </w:rPr>
      </w:pPr>
      <w:r w:rsidRPr="00D4232D">
        <w:rPr>
          <w:rFonts w:ascii="Arial" w:hAnsi="Arial" w:cs="Arial"/>
          <w:sz w:val="21"/>
          <w:szCs w:val="21"/>
        </w:rPr>
        <w:t>Assessment Tool: D</w:t>
      </w:r>
      <w:r w:rsidRPr="00D4232D">
        <w:rPr>
          <w:rFonts w:ascii="Arial" w:hAnsi="Arial" w:cs="Arial"/>
          <w:sz w:val="21"/>
          <w:szCs w:val="21"/>
          <w:shd w:val="clear" w:color="auto" w:fill="FFFFFF"/>
        </w:rPr>
        <w:t xml:space="preserve">irect Observation of Clinical Care (DOCC) - </w:t>
      </w:r>
      <w:hyperlink r:id="rId104" w:history="1">
        <w:r w:rsidRPr="00D4232D">
          <w:rPr>
            <w:rFonts w:ascii="Arial" w:hAnsi="Arial" w:cs="Arial"/>
            <w:color w:val="0000FF" w:themeColor="hyperlink"/>
            <w:sz w:val="21"/>
            <w:szCs w:val="21"/>
            <w:u w:val="single"/>
            <w:shd w:val="clear" w:color="auto" w:fill="FFFFFF"/>
          </w:rPr>
          <w:t>https://dl.acgme.org/pages/assessment</w:t>
        </w:r>
      </w:hyperlink>
    </w:p>
    <w:p w14:paraId="769FBFE4" w14:textId="77777777" w:rsidR="00D4232D" w:rsidRPr="00D4232D" w:rsidRDefault="00D4232D" w:rsidP="00D4232D">
      <w:pPr>
        <w:spacing w:after="0"/>
        <w:ind w:left="360"/>
        <w:rPr>
          <w:rFonts w:ascii="Arial" w:hAnsi="Arial" w:cs="Arial"/>
          <w:sz w:val="21"/>
          <w:szCs w:val="21"/>
          <w:shd w:val="clear" w:color="auto" w:fill="FFFFFF"/>
        </w:rPr>
      </w:pPr>
    </w:p>
    <w:p w14:paraId="69918124" w14:textId="77777777" w:rsidR="00D4232D" w:rsidRPr="00D4232D" w:rsidRDefault="00D4232D" w:rsidP="00D4232D">
      <w:pPr>
        <w:spacing w:after="0"/>
        <w:ind w:left="360"/>
        <w:rPr>
          <w:rFonts w:ascii="Arial" w:hAnsi="Arial" w:cs="Arial"/>
          <w:sz w:val="21"/>
          <w:szCs w:val="21"/>
        </w:rPr>
      </w:pPr>
      <w:r w:rsidRPr="00D4232D">
        <w:rPr>
          <w:rFonts w:ascii="Arial" w:hAnsi="Arial" w:cs="Arial"/>
          <w:sz w:val="21"/>
          <w:szCs w:val="21"/>
          <w:shd w:val="clear" w:color="auto" w:fill="FFFFFF"/>
        </w:rPr>
        <w:t xml:space="preserve">Assessment Tool: </w:t>
      </w:r>
      <w:hyperlink r:id="rId105" w:tgtFrame="_blank" w:history="1">
        <w:r w:rsidRPr="00D4232D">
          <w:rPr>
            <w:rFonts w:ascii="Arial" w:hAnsi="Arial" w:cs="Arial"/>
            <w:color w:val="0000FF" w:themeColor="hyperlink"/>
            <w:sz w:val="21"/>
            <w:szCs w:val="21"/>
            <w:u w:val="single"/>
          </w:rPr>
          <w:t>Teamwork Effectiveness Assessment Module </w:t>
        </w:r>
      </w:hyperlink>
      <w:r w:rsidRPr="00D4232D">
        <w:rPr>
          <w:rFonts w:ascii="Arial" w:hAnsi="Arial" w:cs="Arial"/>
          <w:b/>
          <w:bCs/>
          <w:sz w:val="21"/>
          <w:szCs w:val="21"/>
        </w:rPr>
        <w:t xml:space="preserve">(TEAM) - </w:t>
      </w:r>
      <w:hyperlink r:id="rId106" w:history="1">
        <w:r w:rsidRPr="00D4232D">
          <w:rPr>
            <w:rFonts w:ascii="Arial" w:hAnsi="Arial" w:cs="Arial"/>
            <w:color w:val="0000FF" w:themeColor="hyperlink"/>
            <w:sz w:val="21"/>
            <w:szCs w:val="21"/>
            <w:u w:val="single"/>
          </w:rPr>
          <w:t>https://dl.acgme.org/pages/assessment</w:t>
        </w:r>
      </w:hyperlink>
      <w:r w:rsidRPr="00D4232D">
        <w:rPr>
          <w:rFonts w:ascii="Arial" w:hAnsi="Arial" w:cs="Arial"/>
          <w:b/>
          <w:bCs/>
          <w:sz w:val="21"/>
          <w:szCs w:val="21"/>
        </w:rPr>
        <w:t xml:space="preserve"> </w:t>
      </w:r>
    </w:p>
    <w:p w14:paraId="0E1430E7" w14:textId="77777777" w:rsidR="00D4232D" w:rsidRPr="00D4232D" w:rsidRDefault="00D4232D" w:rsidP="00D4232D">
      <w:pPr>
        <w:spacing w:after="0"/>
        <w:ind w:left="360"/>
        <w:rPr>
          <w:rFonts w:ascii="Arial" w:hAnsi="Arial" w:cs="Arial"/>
          <w:b/>
          <w:bCs/>
          <w:sz w:val="21"/>
          <w:szCs w:val="21"/>
        </w:rPr>
      </w:pPr>
    </w:p>
    <w:p w14:paraId="4750205B" w14:textId="70C635DF" w:rsidR="001F37B3" w:rsidRPr="00D4232D" w:rsidRDefault="00D4232D" w:rsidP="00D4232D">
      <w:pPr>
        <w:spacing w:after="0"/>
        <w:ind w:firstLine="360"/>
        <w:rPr>
          <w:rFonts w:ascii="Arial" w:hAnsi="Arial" w:cs="Arial"/>
          <w:sz w:val="21"/>
          <w:szCs w:val="21"/>
        </w:rPr>
      </w:pPr>
      <w:r w:rsidRPr="00D4232D">
        <w:rPr>
          <w:rFonts w:ascii="Arial" w:hAnsi="Arial" w:cs="Arial"/>
          <w:sz w:val="21"/>
          <w:szCs w:val="21"/>
        </w:rPr>
        <w:t xml:space="preserve">Learn at ACGME has several courses on Assessment and Milestones - </w:t>
      </w:r>
      <w:hyperlink r:id="rId107" w:history="1">
        <w:r w:rsidRPr="00D4232D">
          <w:rPr>
            <w:rFonts w:ascii="Arial" w:hAnsi="Arial" w:cs="Arial"/>
            <w:color w:val="0000FF" w:themeColor="hyperlink"/>
            <w:sz w:val="21"/>
            <w:szCs w:val="21"/>
            <w:u w:val="single"/>
          </w:rPr>
          <w:t>https://dl.acgme.org/</w:t>
        </w:r>
      </w:hyperlink>
      <w:r w:rsidRPr="00D4232D">
        <w:rPr>
          <w:rFonts w:ascii="Arial" w:hAnsi="Arial" w:cs="Arial"/>
          <w:sz w:val="21"/>
          <w:szCs w:val="21"/>
        </w:rPr>
        <w:t xml:space="preserve"> </w:t>
      </w:r>
    </w:p>
    <w:sectPr w:rsidR="001F37B3" w:rsidRPr="00D4232D" w:rsidSect="00F62386">
      <w:headerReference w:type="default" r:id="rId108"/>
      <w:footerReference w:type="default" r:id="rId10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BFE2C" w14:textId="77777777" w:rsidR="00C41533" w:rsidRDefault="00C41533">
      <w:pPr>
        <w:spacing w:after="0" w:line="240" w:lineRule="auto"/>
      </w:pPr>
      <w:r>
        <w:separator/>
      </w:r>
    </w:p>
  </w:endnote>
  <w:endnote w:type="continuationSeparator" w:id="0">
    <w:p w14:paraId="312CF5AC" w14:textId="77777777" w:rsidR="00C41533" w:rsidRDefault="00C4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D8BA7" w14:textId="77777777" w:rsidR="00C41533" w:rsidRDefault="00C41533">
      <w:pPr>
        <w:spacing w:after="0" w:line="240" w:lineRule="auto"/>
      </w:pPr>
      <w:r>
        <w:separator/>
      </w:r>
    </w:p>
  </w:footnote>
  <w:footnote w:type="continuationSeparator" w:id="0">
    <w:p w14:paraId="51458119" w14:textId="77777777" w:rsidR="00C41533" w:rsidRDefault="00C41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D5A3E" w14:textId="366B6961" w:rsidR="00C41533" w:rsidRDefault="00C41533"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r w:rsidRPr="00F35876">
      <w:rPr>
        <w:rFonts w:ascii="Arial" w:hAnsi="Arial" w:cs="Arial"/>
        <w:color w:val="000000"/>
        <w:sz w:val="20"/>
        <w:szCs w:val="20"/>
      </w:rPr>
      <w:t xml:space="preserve">Anesthesiology Supplemental Guide </w:t>
    </w:r>
  </w:p>
  <w:p w14:paraId="1A6BCD39" w14:textId="77777777" w:rsidR="00C41533" w:rsidRPr="00F62386"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3C5"/>
    <w:multiLevelType w:val="multilevel"/>
    <w:tmpl w:val="5C64D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3467F"/>
    <w:multiLevelType w:val="multilevel"/>
    <w:tmpl w:val="974A7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751146"/>
    <w:multiLevelType w:val="hybridMultilevel"/>
    <w:tmpl w:val="E29E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F24ADB"/>
    <w:multiLevelType w:val="multilevel"/>
    <w:tmpl w:val="CB66A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387D1B"/>
    <w:multiLevelType w:val="multilevel"/>
    <w:tmpl w:val="8FF2E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5A76DA"/>
    <w:multiLevelType w:val="multilevel"/>
    <w:tmpl w:val="B36832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9537D9"/>
    <w:multiLevelType w:val="multilevel"/>
    <w:tmpl w:val="6AD6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E03D67"/>
    <w:multiLevelType w:val="multilevel"/>
    <w:tmpl w:val="9B92C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A53AE8"/>
    <w:multiLevelType w:val="multilevel"/>
    <w:tmpl w:val="40FE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3529E"/>
    <w:multiLevelType w:val="multilevel"/>
    <w:tmpl w:val="93C6A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B70405"/>
    <w:multiLevelType w:val="multilevel"/>
    <w:tmpl w:val="AFFC00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C01BAD"/>
    <w:multiLevelType w:val="multilevel"/>
    <w:tmpl w:val="D32835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691417B"/>
    <w:multiLevelType w:val="multilevel"/>
    <w:tmpl w:val="9A1A6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0859D2"/>
    <w:multiLevelType w:val="multilevel"/>
    <w:tmpl w:val="47D88F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F83F8A"/>
    <w:multiLevelType w:val="multilevel"/>
    <w:tmpl w:val="C8EC7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AC2364"/>
    <w:multiLevelType w:val="multilevel"/>
    <w:tmpl w:val="C1BA7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2E528A"/>
    <w:multiLevelType w:val="multilevel"/>
    <w:tmpl w:val="9E1E4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EA029A"/>
    <w:multiLevelType w:val="multilevel"/>
    <w:tmpl w:val="12AC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A03F27"/>
    <w:multiLevelType w:val="multilevel"/>
    <w:tmpl w:val="189A3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DD3857"/>
    <w:multiLevelType w:val="multilevel"/>
    <w:tmpl w:val="5192E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301FE1"/>
    <w:multiLevelType w:val="multilevel"/>
    <w:tmpl w:val="409E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CE3BE0"/>
    <w:multiLevelType w:val="multilevel"/>
    <w:tmpl w:val="5EE4D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08738B"/>
    <w:multiLevelType w:val="multilevel"/>
    <w:tmpl w:val="F4309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B526DB"/>
    <w:multiLevelType w:val="multilevel"/>
    <w:tmpl w:val="B868F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313289"/>
    <w:multiLevelType w:val="multilevel"/>
    <w:tmpl w:val="DC703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504D04"/>
    <w:multiLevelType w:val="multilevel"/>
    <w:tmpl w:val="ABA2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78361A"/>
    <w:multiLevelType w:val="multilevel"/>
    <w:tmpl w:val="749E5064"/>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786" w:hanging="360"/>
      </w:pPr>
      <w:rPr>
        <w:rFonts w:ascii="Courier New" w:eastAsia="Courier New" w:hAnsi="Courier New" w:cs="Courier New"/>
      </w:rPr>
    </w:lvl>
    <w:lvl w:ilvl="2">
      <w:start w:val="1"/>
      <w:numFmt w:val="bullet"/>
      <w:lvlText w:val="▪"/>
      <w:lvlJc w:val="left"/>
      <w:pPr>
        <w:ind w:left="2506" w:hanging="360"/>
      </w:pPr>
      <w:rPr>
        <w:rFonts w:ascii="Noto Sans Symbols" w:eastAsia="Noto Sans Symbols" w:hAnsi="Noto Sans Symbols" w:cs="Noto Sans Symbols"/>
      </w:rPr>
    </w:lvl>
    <w:lvl w:ilvl="3">
      <w:start w:val="1"/>
      <w:numFmt w:val="bullet"/>
      <w:lvlText w:val="●"/>
      <w:lvlJc w:val="left"/>
      <w:pPr>
        <w:ind w:left="3226" w:hanging="360"/>
      </w:pPr>
      <w:rPr>
        <w:rFonts w:ascii="Noto Sans Symbols" w:eastAsia="Noto Sans Symbols" w:hAnsi="Noto Sans Symbols" w:cs="Noto Sans Symbols"/>
      </w:rPr>
    </w:lvl>
    <w:lvl w:ilvl="4">
      <w:start w:val="1"/>
      <w:numFmt w:val="bullet"/>
      <w:lvlText w:val="o"/>
      <w:lvlJc w:val="left"/>
      <w:pPr>
        <w:ind w:left="3946" w:hanging="360"/>
      </w:pPr>
      <w:rPr>
        <w:rFonts w:ascii="Courier New" w:eastAsia="Courier New" w:hAnsi="Courier New" w:cs="Courier New"/>
      </w:rPr>
    </w:lvl>
    <w:lvl w:ilvl="5">
      <w:start w:val="1"/>
      <w:numFmt w:val="bullet"/>
      <w:lvlText w:val="▪"/>
      <w:lvlJc w:val="left"/>
      <w:pPr>
        <w:ind w:left="4666" w:hanging="360"/>
      </w:pPr>
      <w:rPr>
        <w:rFonts w:ascii="Noto Sans Symbols" w:eastAsia="Noto Sans Symbols" w:hAnsi="Noto Sans Symbols" w:cs="Noto Sans Symbols"/>
      </w:rPr>
    </w:lvl>
    <w:lvl w:ilvl="6">
      <w:start w:val="1"/>
      <w:numFmt w:val="bullet"/>
      <w:lvlText w:val="●"/>
      <w:lvlJc w:val="left"/>
      <w:pPr>
        <w:ind w:left="5386" w:hanging="360"/>
      </w:pPr>
      <w:rPr>
        <w:rFonts w:ascii="Noto Sans Symbols" w:eastAsia="Noto Sans Symbols" w:hAnsi="Noto Sans Symbols" w:cs="Noto Sans Symbols"/>
      </w:rPr>
    </w:lvl>
    <w:lvl w:ilvl="7">
      <w:start w:val="1"/>
      <w:numFmt w:val="bullet"/>
      <w:lvlText w:val="o"/>
      <w:lvlJc w:val="left"/>
      <w:pPr>
        <w:ind w:left="6106" w:hanging="360"/>
      </w:pPr>
      <w:rPr>
        <w:rFonts w:ascii="Courier New" w:eastAsia="Courier New" w:hAnsi="Courier New" w:cs="Courier New"/>
      </w:rPr>
    </w:lvl>
    <w:lvl w:ilvl="8">
      <w:start w:val="1"/>
      <w:numFmt w:val="bullet"/>
      <w:lvlText w:val="▪"/>
      <w:lvlJc w:val="left"/>
      <w:pPr>
        <w:ind w:left="6826" w:hanging="360"/>
      </w:pPr>
      <w:rPr>
        <w:rFonts w:ascii="Noto Sans Symbols" w:eastAsia="Noto Sans Symbols" w:hAnsi="Noto Sans Symbols" w:cs="Noto Sans Symbols"/>
      </w:rPr>
    </w:lvl>
  </w:abstractNum>
  <w:abstractNum w:abstractNumId="27" w15:restartNumberingAfterBreak="0">
    <w:nsid w:val="615C616A"/>
    <w:multiLevelType w:val="multilevel"/>
    <w:tmpl w:val="C706B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B93502"/>
    <w:multiLevelType w:val="multilevel"/>
    <w:tmpl w:val="9BAA2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787E09"/>
    <w:multiLevelType w:val="multilevel"/>
    <w:tmpl w:val="FB84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202319"/>
    <w:multiLevelType w:val="multilevel"/>
    <w:tmpl w:val="5F466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A35435C"/>
    <w:multiLevelType w:val="multilevel"/>
    <w:tmpl w:val="C07A9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CC5FD7"/>
    <w:multiLevelType w:val="multilevel"/>
    <w:tmpl w:val="07604758"/>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BD5802"/>
    <w:multiLevelType w:val="multilevel"/>
    <w:tmpl w:val="1F2C2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8F6F64"/>
    <w:multiLevelType w:val="multilevel"/>
    <w:tmpl w:val="22CA18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293C3D"/>
    <w:multiLevelType w:val="multilevel"/>
    <w:tmpl w:val="41585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0B6F28"/>
    <w:multiLevelType w:val="multilevel"/>
    <w:tmpl w:val="528C2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0"/>
  </w:num>
  <w:num w:numId="3">
    <w:abstractNumId w:val="23"/>
  </w:num>
  <w:num w:numId="4">
    <w:abstractNumId w:val="0"/>
  </w:num>
  <w:num w:numId="5">
    <w:abstractNumId w:val="11"/>
  </w:num>
  <w:num w:numId="6">
    <w:abstractNumId w:val="28"/>
  </w:num>
  <w:num w:numId="7">
    <w:abstractNumId w:val="4"/>
  </w:num>
  <w:num w:numId="8">
    <w:abstractNumId w:val="19"/>
  </w:num>
  <w:num w:numId="9">
    <w:abstractNumId w:val="36"/>
  </w:num>
  <w:num w:numId="10">
    <w:abstractNumId w:val="24"/>
  </w:num>
  <w:num w:numId="11">
    <w:abstractNumId w:val="3"/>
  </w:num>
  <w:num w:numId="12">
    <w:abstractNumId w:val="5"/>
  </w:num>
  <w:num w:numId="13">
    <w:abstractNumId w:val="25"/>
  </w:num>
  <w:num w:numId="14">
    <w:abstractNumId w:val="9"/>
  </w:num>
  <w:num w:numId="15">
    <w:abstractNumId w:val="22"/>
  </w:num>
  <w:num w:numId="16">
    <w:abstractNumId w:val="20"/>
  </w:num>
  <w:num w:numId="17">
    <w:abstractNumId w:val="26"/>
  </w:num>
  <w:num w:numId="18">
    <w:abstractNumId w:val="21"/>
  </w:num>
  <w:num w:numId="19">
    <w:abstractNumId w:val="33"/>
  </w:num>
  <w:num w:numId="20">
    <w:abstractNumId w:val="13"/>
  </w:num>
  <w:num w:numId="21">
    <w:abstractNumId w:val="30"/>
  </w:num>
  <w:num w:numId="22">
    <w:abstractNumId w:val="35"/>
  </w:num>
  <w:num w:numId="23">
    <w:abstractNumId w:val="16"/>
  </w:num>
  <w:num w:numId="24">
    <w:abstractNumId w:val="1"/>
  </w:num>
  <w:num w:numId="25">
    <w:abstractNumId w:val="6"/>
  </w:num>
  <w:num w:numId="26">
    <w:abstractNumId w:val="31"/>
  </w:num>
  <w:num w:numId="27">
    <w:abstractNumId w:val="14"/>
  </w:num>
  <w:num w:numId="28">
    <w:abstractNumId w:val="7"/>
  </w:num>
  <w:num w:numId="29">
    <w:abstractNumId w:val="32"/>
  </w:num>
  <w:num w:numId="30">
    <w:abstractNumId w:val="12"/>
  </w:num>
  <w:num w:numId="31">
    <w:abstractNumId w:val="29"/>
  </w:num>
  <w:num w:numId="32">
    <w:abstractNumId w:val="15"/>
  </w:num>
  <w:num w:numId="33">
    <w:abstractNumId w:val="17"/>
  </w:num>
  <w:num w:numId="34">
    <w:abstractNumId w:val="27"/>
  </w:num>
  <w:num w:numId="35">
    <w:abstractNumId w:val="34"/>
  </w:num>
  <w:num w:numId="36">
    <w:abstractNumId w:val="8"/>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2424A"/>
    <w:rsid w:val="00040AC1"/>
    <w:rsid w:val="000B420B"/>
    <w:rsid w:val="000D6F49"/>
    <w:rsid w:val="00101DE8"/>
    <w:rsid w:val="00155BCA"/>
    <w:rsid w:val="001C6AB4"/>
    <w:rsid w:val="001F37B3"/>
    <w:rsid w:val="002230D2"/>
    <w:rsid w:val="002F2690"/>
    <w:rsid w:val="00313F7B"/>
    <w:rsid w:val="00342841"/>
    <w:rsid w:val="00347F84"/>
    <w:rsid w:val="00366393"/>
    <w:rsid w:val="0037135C"/>
    <w:rsid w:val="00390FF3"/>
    <w:rsid w:val="003C4EFF"/>
    <w:rsid w:val="0041178D"/>
    <w:rsid w:val="0041470F"/>
    <w:rsid w:val="00415396"/>
    <w:rsid w:val="004D7EDA"/>
    <w:rsid w:val="004F408C"/>
    <w:rsid w:val="00500D66"/>
    <w:rsid w:val="00574B81"/>
    <w:rsid w:val="005F4E67"/>
    <w:rsid w:val="005F5CA3"/>
    <w:rsid w:val="00601B0D"/>
    <w:rsid w:val="00642406"/>
    <w:rsid w:val="00650A00"/>
    <w:rsid w:val="006A52B1"/>
    <w:rsid w:val="006B4737"/>
    <w:rsid w:val="006C4D7E"/>
    <w:rsid w:val="006C61D3"/>
    <w:rsid w:val="006D0121"/>
    <w:rsid w:val="006D61B4"/>
    <w:rsid w:val="007135BA"/>
    <w:rsid w:val="007161EC"/>
    <w:rsid w:val="0077120F"/>
    <w:rsid w:val="00777F9C"/>
    <w:rsid w:val="007B04F3"/>
    <w:rsid w:val="007B7877"/>
    <w:rsid w:val="007C063E"/>
    <w:rsid w:val="008343A5"/>
    <w:rsid w:val="008467F4"/>
    <w:rsid w:val="008551F4"/>
    <w:rsid w:val="00855962"/>
    <w:rsid w:val="008738AE"/>
    <w:rsid w:val="00892065"/>
    <w:rsid w:val="008D6719"/>
    <w:rsid w:val="009130B8"/>
    <w:rsid w:val="00976E58"/>
    <w:rsid w:val="00981CFC"/>
    <w:rsid w:val="00997912"/>
    <w:rsid w:val="009B0ED2"/>
    <w:rsid w:val="009C1A3A"/>
    <w:rsid w:val="009C204D"/>
    <w:rsid w:val="009D5074"/>
    <w:rsid w:val="00A14AD1"/>
    <w:rsid w:val="00A162C1"/>
    <w:rsid w:val="00A17D7E"/>
    <w:rsid w:val="00A20EEF"/>
    <w:rsid w:val="00A50C76"/>
    <w:rsid w:val="00A8343C"/>
    <w:rsid w:val="00A845F0"/>
    <w:rsid w:val="00AD1258"/>
    <w:rsid w:val="00B01A91"/>
    <w:rsid w:val="00B05E17"/>
    <w:rsid w:val="00C10687"/>
    <w:rsid w:val="00C14D9A"/>
    <w:rsid w:val="00C32814"/>
    <w:rsid w:val="00C41533"/>
    <w:rsid w:val="00CB6E10"/>
    <w:rsid w:val="00CC390B"/>
    <w:rsid w:val="00CE7912"/>
    <w:rsid w:val="00D15A9E"/>
    <w:rsid w:val="00D1742D"/>
    <w:rsid w:val="00D21D36"/>
    <w:rsid w:val="00D4232D"/>
    <w:rsid w:val="00D7757F"/>
    <w:rsid w:val="00DC6005"/>
    <w:rsid w:val="00DC6B6A"/>
    <w:rsid w:val="00DE4D0C"/>
    <w:rsid w:val="00E03257"/>
    <w:rsid w:val="00E30921"/>
    <w:rsid w:val="00E41DCF"/>
    <w:rsid w:val="00E65BFF"/>
    <w:rsid w:val="00E70049"/>
    <w:rsid w:val="00E711DF"/>
    <w:rsid w:val="00EB0A65"/>
    <w:rsid w:val="00EE2F74"/>
    <w:rsid w:val="00EF223D"/>
    <w:rsid w:val="00F35876"/>
    <w:rsid w:val="00F62386"/>
    <w:rsid w:val="00FC67EC"/>
    <w:rsid w:val="00FD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C4C9A4"/>
  <w15:docId w15:val="{D54D4BC5-EED9-47C0-97A0-F6AB8791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ahq.org/standards-and-guidelines/asa-physical-status-classification-system" TargetMode="External"/><Relationship Id="rId21" Type="http://schemas.openxmlformats.org/officeDocument/2006/relationships/hyperlink" Target="https://www.asahq.org/standards-and-guidelines/standards-for-basic-anesthetic-monitoring" TargetMode="External"/><Relationship Id="rId42" Type="http://schemas.openxmlformats.org/officeDocument/2006/relationships/hyperlink" Target="https://www.sccm.org/Research/Guidelines/Guidelines" TargetMode="External"/><Relationship Id="rId47" Type="http://schemas.openxmlformats.org/officeDocument/2006/relationships/hyperlink" Target="https://journals.lww.com/academicmedicine/Fulltext/2017/01000/The_Causes_of_Errors_in_Clinical_Reasoning_.13.aspx" TargetMode="External"/><Relationship Id="rId63" Type="http://schemas.openxmlformats.org/officeDocument/2006/relationships/hyperlink" Target="https://anesthesiology.pubs.asahq.org/article.aspx?articleid=1917935&amp;_ga=2.178879532.943651402.1584821665-1121124875.1575478514" TargetMode="External"/><Relationship Id="rId68" Type="http://schemas.openxmlformats.org/officeDocument/2006/relationships/hyperlink" Target="https://www-ncbi-nlm-nih-gov.ezproxy.libraries.wright.edu/pubmed/?term=Gonnella%20JS%5BAuthor%5D&amp;cauthor=true&amp;cauthor_uid=19638773" TargetMode="External"/><Relationship Id="rId84" Type="http://schemas.openxmlformats.org/officeDocument/2006/relationships/hyperlink" Target="https://pubmed.ncbi.nlm.nih.gov/24898765/" TargetMode="External"/><Relationship Id="rId89" Type="http://schemas.openxmlformats.org/officeDocument/2006/relationships/hyperlink" Target="https://lhatrustfunds.com/wp-content/uploads/2015/07/PACU-handoff.pdf" TargetMode="External"/><Relationship Id="rId16" Type="http://schemas.openxmlformats.org/officeDocument/2006/relationships/hyperlink" Target="https://www.mdcalc.com/morphine-milligram-equivalents-mme-calculator" TargetMode="External"/><Relationship Id="rId107" Type="http://schemas.openxmlformats.org/officeDocument/2006/relationships/hyperlink" Target="https://dl.acgme.org/" TargetMode="External"/><Relationship Id="rId11" Type="http://schemas.openxmlformats.org/officeDocument/2006/relationships/hyperlink" Target="https://www.heartonline.org.au/media/DRL/New_York_Heart_Association_(NYHA)_classification.pdf" TargetMode="External"/><Relationship Id="rId32" Type="http://schemas.openxmlformats.org/officeDocument/2006/relationships/hyperlink" Target="https://spocus.org/admin-resources/practice-guidelines/" TargetMode="External"/><Relationship Id="rId37" Type="http://schemas.openxmlformats.org/officeDocument/2006/relationships/hyperlink" Target="https://www.jointcommission.org/en/resources/patient-safety-topics/sentinel-event/" TargetMode="External"/><Relationship Id="rId53" Type="http://schemas.openxmlformats.org/officeDocument/2006/relationships/hyperlink" Target="https://commerce.ama-assn.org/store/ui/catalog/productDetail?product_id=prod2780003" TargetMode="External"/><Relationship Id="rId58" Type="http://schemas.openxmlformats.org/officeDocument/2006/relationships/hyperlink" Target="https://pubmed.ncbi.nlm.nih.gov/29570150/" TargetMode="External"/><Relationship Id="rId74" Type="http://schemas.openxmlformats.org/officeDocument/2006/relationships/hyperlink" Target="https://alphaomegaalpha.org/pdfs/2015MedicalProfessionalism.pdf" TargetMode="External"/><Relationship Id="rId79" Type="http://schemas.openxmlformats.org/officeDocument/2006/relationships/hyperlink" Target="https://www.tandfonline.com/doi/full/10.3109/0142159X.2011.531170" TargetMode="External"/><Relationship Id="rId102" Type="http://schemas.openxmlformats.org/officeDocument/2006/relationships/hyperlink" Target="https://www.acgme.org/Portals/0/PDFs/Milestones/MilestonesBibliography.pdf?ver=2020-08-19-153536-447" TargetMode="External"/><Relationship Id="rId5" Type="http://schemas.openxmlformats.org/officeDocument/2006/relationships/webSettings" Target="webSettings.xml"/><Relationship Id="rId90" Type="http://schemas.openxmlformats.org/officeDocument/2006/relationships/hyperlink" Target="https://www.tandfonline.com/doi/full/10.1080/10401334.2017.1303385" TargetMode="External"/><Relationship Id="rId95" Type="http://schemas.openxmlformats.org/officeDocument/2006/relationships/hyperlink" Target="https://www.acgme.org/Portals/0/MilestonesGuidebook.pdf?ver=2020-06-11-100958-330" TargetMode="External"/><Relationship Id="rId22" Type="http://schemas.openxmlformats.org/officeDocument/2006/relationships/hyperlink" Target="https://www.mededportal.org/doi/10.15766/mep_2374-8265.9992" TargetMode="External"/><Relationship Id="rId27" Type="http://schemas.openxmlformats.org/officeDocument/2006/relationships/hyperlink" Target="https://anesthesiology.pubs.asahq.org/article.aspx?articleid=1918684" TargetMode="External"/><Relationship Id="rId43" Type="http://schemas.openxmlformats.org/officeDocument/2006/relationships/hyperlink" Target="https://www.asra.com/education" TargetMode="External"/><Relationship Id="rId48" Type="http://schemas.openxmlformats.org/officeDocument/2006/relationships/hyperlink" Target="https://anesthesiology.pubs.asahq.org/article.aspx?articleid=1918006" TargetMode="External"/><Relationship Id="rId64" Type="http://schemas.openxmlformats.org/officeDocument/2006/relationships/hyperlink" Target="https://www.nlm.nih.gov/bsd/disted/pubmedtutorial/cover.html" TargetMode="External"/><Relationship Id="rId69" Type="http://schemas.openxmlformats.org/officeDocument/2006/relationships/hyperlink" Target="https://journals.lww.com/academicmedicine/fulltext/2009/08000/Measurement_and_Correlates_of_Physicians__Lifelong.21.aspx" TargetMode="External"/><Relationship Id="rId80" Type="http://schemas.openxmlformats.org/officeDocument/2006/relationships/hyperlink" Target="https://pubmed.ncbi.nlm.nih.gov/11299158/" TargetMode="External"/><Relationship Id="rId85" Type="http://schemas.openxmlformats.org/officeDocument/2006/relationships/hyperlink" Target="https://www.mededportal.org/publication/10174/" TargetMode="External"/><Relationship Id="rId12" Type="http://schemas.openxmlformats.org/officeDocument/2006/relationships/hyperlink" Target="https://www.diabetes.org.uk/resources-s3/2017-09/Surgical%20guideline%202015%20-%20summary%20FINAL%20amended%20Mar%202016.pdf" TargetMode="External"/><Relationship Id="rId17" Type="http://schemas.openxmlformats.org/officeDocument/2006/relationships/hyperlink" Target="https://www.onlinejacc.org/content/71/19/e127?_ga=2.135687729.1242445909.1588879449-1110765938.1588879449" TargetMode="External"/><Relationship Id="rId33" Type="http://schemas.openxmlformats.org/officeDocument/2006/relationships/hyperlink" Target="https://www.youtube.com/watch?v=7Yfe2vOpFmY" TargetMode="External"/><Relationship Id="rId38" Type="http://schemas.openxmlformats.org/officeDocument/2006/relationships/hyperlink" Target="https://www.asahq.org/standards-and-guidelines/standards-for-postanesthesia-care" TargetMode="External"/><Relationship Id="rId59" Type="http://schemas.openxmlformats.org/officeDocument/2006/relationships/hyperlink" Target="https://riskcalculator.facs.org/RiskCalculator/PatientInfo.jsp" TargetMode="External"/><Relationship Id="rId103" Type="http://schemas.openxmlformats.org/officeDocument/2006/relationships/hyperlink" Target="https://www.acgme.org/Meetings-and-Educational-Activities/Other-Educational-Activities/Courses-and-Workshops/Developing-Faculty-Competencies-in-Assessment" TargetMode="External"/><Relationship Id="rId108" Type="http://schemas.openxmlformats.org/officeDocument/2006/relationships/header" Target="header1.xml"/><Relationship Id="rId54" Type="http://schemas.openxmlformats.org/officeDocument/2006/relationships/hyperlink" Target="https://www.ahrq.gov/talkingquality/measures/setting/physician/index.html" TargetMode="External"/><Relationship Id="rId70" Type="http://schemas.openxmlformats.org/officeDocument/2006/relationships/hyperlink" Target="https://journals.lww.com/academicmedicine/fulltext/2013/10000/Assessing_Residents__Written_Learning_Goals_and.39.aspx" TargetMode="External"/><Relationship Id="rId75" Type="http://schemas.openxmlformats.org/officeDocument/2006/relationships/hyperlink" Target="https://pubmed.ncbi.nlm.nih.gov/27763788/" TargetMode="External"/><Relationship Id="rId91" Type="http://schemas.openxmlformats.org/officeDocument/2006/relationships/hyperlink" Target="https://www.jointcommissionjournal.com/article/S1553-7250(06)32022-3/fulltext" TargetMode="External"/><Relationship Id="rId96" Type="http://schemas.openxmlformats.org/officeDocument/2006/relationships/hyperlink" Target="https://www.acgme.org/Portals/0/PDFs/Milestones/MilestonesGuidebookforResidentsFellows.pdf?ver=2020-05-08-150234-7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associety.org/guidelines/list-of-guidelines/" TargetMode="External"/><Relationship Id="rId23" Type="http://schemas.openxmlformats.org/officeDocument/2006/relationships/hyperlink" Target="https://www.mhaus.org/healthcare-professionals/managing-a-crisis/" TargetMode="External"/><Relationship Id="rId28" Type="http://schemas.openxmlformats.org/officeDocument/2006/relationships/hyperlink" Target="https://www.asra.com/page/310/why-pocus" TargetMode="External"/><Relationship Id="rId36" Type="http://schemas.openxmlformats.org/officeDocument/2006/relationships/hyperlink" Target="https://www.uptodate.com/contents/massive-blood-transfusion" TargetMode="External"/><Relationship Id="rId49" Type="http://schemas.openxmlformats.org/officeDocument/2006/relationships/hyperlink" Target="https://www.apsf.org/patient-safety-initiatives/" TargetMode="External"/><Relationship Id="rId57" Type="http://schemas.openxmlformats.org/officeDocument/2006/relationships/hyperlink" Target="https://nam.edu/vital-directions-for-health-health-care-priorities-from-a-national-academy-of-medicine-initiative/" TargetMode="External"/><Relationship Id="rId106" Type="http://schemas.openxmlformats.org/officeDocument/2006/relationships/hyperlink" Target="https://dl.acgme.org/pages/assessment"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anesthesiology.pubs.asahq.org/article.aspx?articleid=2759442" TargetMode="External"/><Relationship Id="rId44" Type="http://schemas.openxmlformats.org/officeDocument/2006/relationships/hyperlink" Target="https://www.nysora.com/" TargetMode="External"/><Relationship Id="rId52" Type="http://schemas.openxmlformats.org/officeDocument/2006/relationships/hyperlink" Target="http://tissuepathology.com/2016/03/29/in-pursuit-of-patient-centered-care/" TargetMode="External"/><Relationship Id="rId60" Type="http://schemas.openxmlformats.org/officeDocument/2006/relationships/hyperlink" Target="https://www.asahq.org/standards-and-guidelines" TargetMode="External"/><Relationship Id="rId65" Type="http://schemas.openxmlformats.org/officeDocument/2006/relationships/hyperlink" Target="https://pubmed.ncbi.nlm.nih.gov/24602636/" TargetMode="External"/><Relationship Id="rId73" Type="http://schemas.openxmlformats.org/officeDocument/2006/relationships/hyperlink" Target="https://www.ama-assn.org/delivering-care/ama-code-medical-ethics" TargetMode="External"/><Relationship Id="rId78" Type="http://schemas.openxmlformats.org/officeDocument/2006/relationships/hyperlink" Target="https://linkinghub.elsevier.com/retrieve/pii/S1876-2859(13)00332-X" TargetMode="External"/><Relationship Id="rId81" Type="http://schemas.openxmlformats.org/officeDocument/2006/relationships/hyperlink" Target="https://pubmed.ncbi.nlm.nih.gov/11602365/" TargetMode="External"/><Relationship Id="rId86" Type="http://schemas.openxmlformats.org/officeDocument/2006/relationships/hyperlink" Target="https://www.bmj.com/content/344/bmj.e357.%202020" TargetMode="External"/><Relationship Id="rId94" Type="http://schemas.openxmlformats.org/officeDocument/2006/relationships/hyperlink" Target="https://www.acgme.org/What-We-Do/Accreditation/Milestones/Resources" TargetMode="External"/><Relationship Id="rId99" Type="http://schemas.openxmlformats.org/officeDocument/2006/relationships/hyperlink" Target="https://www.acgme.org/Portals/0/Milestones%20Implementation%202020.pdf?ver=2020-05-20-152402-013" TargetMode="External"/><Relationship Id="rId101" Type="http://schemas.openxmlformats.org/officeDocument/2006/relationships/hyperlink" Target="https://www.acgme.org/Portals/0/PDFs/Milestones/2019MilestonesNationalReportFinal.pdf?ver=2019-09-30-110837-587"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ampainsoc.org/" TargetMode="External"/><Relationship Id="rId18" Type="http://schemas.openxmlformats.org/officeDocument/2006/relationships/hyperlink" Target="https://www.asahq.org/standards-and-guidelines/standards-for-basic-anesthetic-monitoring" TargetMode="External"/><Relationship Id="rId39" Type="http://schemas.openxmlformats.org/officeDocument/2006/relationships/hyperlink" Target="https://anesthesiology.pubs.asahq.org/article.aspx?articleid=1918686" TargetMode="External"/><Relationship Id="rId109" Type="http://schemas.openxmlformats.org/officeDocument/2006/relationships/footer" Target="footer1.xml"/><Relationship Id="rId34" Type="http://schemas.openxmlformats.org/officeDocument/2006/relationships/hyperlink" Target="https://www.apsf.org/article/distractions-in-the-operating-room-an-anesthesia-professionals-liability/" TargetMode="External"/><Relationship Id="rId50" Type="http://schemas.openxmlformats.org/officeDocument/2006/relationships/hyperlink" Target="http://www.ihi.org/Pages/default.aspx" TargetMode="External"/><Relationship Id="rId55" Type="http://schemas.openxmlformats.org/officeDocument/2006/relationships/hyperlink" Target="https://www.ahrq.gov/talkingquality/measures/setting/physician/measurement-sets.html" TargetMode="External"/><Relationship Id="rId76" Type="http://schemas.openxmlformats.org/officeDocument/2006/relationships/hyperlink" Target="https://www.asanet.org/code-ethics" TargetMode="External"/><Relationship Id="rId97" Type="http://schemas.openxmlformats.org/officeDocument/2006/relationships/hyperlink" Target="https://www.acgme.org/Residents-and-Fellows/The-ACGME-for-Residents-and-Fellows" TargetMode="External"/><Relationship Id="rId104" Type="http://schemas.openxmlformats.org/officeDocument/2006/relationships/hyperlink" Target="https://dl.acgme.org/pages/assessment" TargetMode="External"/><Relationship Id="rId7" Type="http://schemas.openxmlformats.org/officeDocument/2006/relationships/endnotes" Target="endnotes.xml"/><Relationship Id="rId71" Type="http://schemas.openxmlformats.org/officeDocument/2006/relationships/hyperlink" Target="https://www.academicpedsjnl.net/article/S1876-2859(15)00333-2/pdf" TargetMode="External"/><Relationship Id="rId92"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2" Type="http://schemas.openxmlformats.org/officeDocument/2006/relationships/numbering" Target="numbering.xml"/><Relationship Id="rId29" Type="http://schemas.openxmlformats.org/officeDocument/2006/relationships/hyperlink" Target="https://pubmed.ncbi.nlm.nih.gov/22352785/" TargetMode="External"/><Relationship Id="rId24" Type="http://schemas.openxmlformats.org/officeDocument/2006/relationships/hyperlink" Target="https://www.mededportal.org/doi/10.15766/mep_2374-8265.9051" TargetMode="External"/><Relationship Id="rId40" Type="http://schemas.openxmlformats.org/officeDocument/2006/relationships/hyperlink" Target="https://pubmed.ncbi.nlm.nih.gov/28777159/" TargetMode="External"/><Relationship Id="rId45" Type="http://schemas.openxmlformats.org/officeDocument/2006/relationships/hyperlink" Target="http://www.theaba.org/PDFs/BASIC-Exam/Basic-and-Advanced-ContentOutline" TargetMode="External"/><Relationship Id="rId66" Type="http://schemas.openxmlformats.org/officeDocument/2006/relationships/hyperlink" Target="https://www-ncbi-nlm-nih-gov.ezproxy.libraries.wright.edu/pubmed/?term=Hojat%20M%5BAuthor%5D&amp;cauthor=true&amp;cauthor_uid=19638773" TargetMode="External"/><Relationship Id="rId87" Type="http://schemas.openxmlformats.org/officeDocument/2006/relationships/hyperlink" Target="https://www.tandfonline.com/doi/full/10.3109/0142159X.2013.769677" TargetMode="External"/><Relationship Id="rId110" Type="http://schemas.openxmlformats.org/officeDocument/2006/relationships/fontTable" Target="fontTable.xml"/><Relationship Id="rId61" Type="http://schemas.openxmlformats.org/officeDocument/2006/relationships/hyperlink" Target="https://anesthesiology.pubs.asahq.org/article.aspx?articleid=2443414&amp;_ga=2.145847356.943651402.1584821665-1121124875.1575478514" TargetMode="External"/><Relationship Id="rId82" Type="http://schemas.openxmlformats.org/officeDocument/2006/relationships/hyperlink" Target="https://bmcmededuc.biomedcentral.com/articles/10.1186/1472-6920-9-1" TargetMode="External"/><Relationship Id="rId19" Type="http://schemas.openxmlformats.org/officeDocument/2006/relationships/hyperlink" Target="https://www.asecho.org/guidelines/guidelines-standards/" TargetMode="External"/><Relationship Id="rId14" Type="http://schemas.openxmlformats.org/officeDocument/2006/relationships/hyperlink" Target="https://www.cdc.gov/drugoverdose/prescribing/resources.html" TargetMode="External"/><Relationship Id="rId30" Type="http://schemas.openxmlformats.org/officeDocument/2006/relationships/hyperlink" Target="https://www.nysora.com/techniques/upper-extremity/ultrasound-guided-interscalene-brachial-plexus-block/" TargetMode="External"/><Relationship Id="rId35" Type="http://schemas.openxmlformats.org/officeDocument/2006/relationships/hyperlink" Target="https://athlosacademies.org/top-10-takeaways-from-crucial-conversations/" TargetMode="External"/><Relationship Id="rId56" Type="http://schemas.openxmlformats.org/officeDocument/2006/relationships/hyperlink" Target="https://journals.lww.com/anesthesia-analgesia/Fulltext/2018/02000/Antiemetic_Prophylaxis_as_a_Marker_of_Health_Care.35.aspx" TargetMode="External"/><Relationship Id="rId77" Type="http://schemas.openxmlformats.org/officeDocument/2006/relationships/hyperlink" Target="https://www.acgme.org/What-We-Do/Initiatives/Physician-Well-Being/Resources" TargetMode="External"/><Relationship Id="rId100" Type="http://schemas.openxmlformats.org/officeDocument/2006/relationships/hyperlink" Target="https://www.acgme.org/Portals/0/PDFs/Milestones/Guidebooks/AssessmentGuidebook.pdf?ver=2020-11-18-155141-527" TargetMode="External"/><Relationship Id="rId105" Type="http://schemas.openxmlformats.org/officeDocument/2006/relationships/hyperlink" Target="https://team.acgme.org/" TargetMode="External"/><Relationship Id="rId8" Type="http://schemas.openxmlformats.org/officeDocument/2006/relationships/image" Target="media/image1.jpg"/><Relationship Id="rId51" Type="http://schemas.openxmlformats.org/officeDocument/2006/relationships/hyperlink" Target="https://www.cdc.gov/pophealthtraining/whatis.html" TargetMode="External"/><Relationship Id="rId72" Type="http://schemas.openxmlformats.org/officeDocument/2006/relationships/hyperlink" Target="https://www.asanet.org/code-ethics" TargetMode="External"/><Relationship Id="rId93" Type="http://schemas.openxmlformats.org/officeDocument/2006/relationships/hyperlink" Target="https://www.acgme.org/Portals/0/ACGMEClinicalCompetencyCommitteeGuidebook.pdf?ver=2020-04-16-121941-380" TargetMode="External"/><Relationship Id="rId98" Type="http://schemas.openxmlformats.org/officeDocument/2006/relationships/hyperlink" Target="https://www.acgme.org/Portals/0/PDFs/Milestones/ResidentFlyer.pdf" TargetMode="External"/><Relationship Id="rId3" Type="http://schemas.openxmlformats.org/officeDocument/2006/relationships/styles" Target="styles.xml"/><Relationship Id="rId25" Type="http://schemas.openxmlformats.org/officeDocument/2006/relationships/hyperlink" Target="https://monitor.pubs.asahq.org/article.aspx?articleid=2434536" TargetMode="External"/><Relationship Id="rId46" Type="http://schemas.openxmlformats.org/officeDocument/2006/relationships/hyperlink" Target="https://pubmed.ncbi.nlm.nih.gov/12745527/" TargetMode="External"/><Relationship Id="rId67" Type="http://schemas.openxmlformats.org/officeDocument/2006/relationships/hyperlink" Target="https://www-ncbi-nlm-nih-gov.ezproxy.libraries.wright.edu/pubmed/?term=Veloski%20JJ%5BAuthor%5D&amp;cauthor=true&amp;cauthor_uid=19638773" TargetMode="External"/><Relationship Id="rId20" Type="http://schemas.openxmlformats.org/officeDocument/2006/relationships/hyperlink" Target="https://www.heart.org/en/health-topics/heart-attack/about-heart-attacks/acute-coronary-syndrome" TargetMode="External"/><Relationship Id="rId41" Type="http://schemas.openxmlformats.org/officeDocument/2006/relationships/hyperlink" Target="https://europepmc.org/article/med/29189437" TargetMode="External"/><Relationship Id="rId62" Type="http://schemas.openxmlformats.org/officeDocument/2006/relationships/hyperlink" Target="https://anesthesiology.pubs.asahq.org/article.aspx?articleid=1921971&amp;_ga=2.221344784.943651402.1584821665-1121124875.1575478514" TargetMode="External"/><Relationship Id="rId83" Type="http://schemas.openxmlformats.org/officeDocument/2006/relationships/hyperlink" Target="https://www.ahrq.gov/teamstepps/curriculum-materials.html" TargetMode="External"/><Relationship Id="rId88" Type="http://schemas.openxmlformats.org/officeDocument/2006/relationships/hyperlink" Target="https://www.tandfonline.com/doi/full/10.1080/0142159X.2018.1481499"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15684</Words>
  <Characters>89399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4</cp:revision>
  <dcterms:created xsi:type="dcterms:W3CDTF">2020-11-23T20:06:00Z</dcterms:created>
  <dcterms:modified xsi:type="dcterms:W3CDTF">2021-04-05T17:07:00Z</dcterms:modified>
</cp:coreProperties>
</file>